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ED9" w:rsidRDefault="00D048EF"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ZIMIND PUBLISHERS [PVT] LTD</w:t>
      </w:r>
    </w:p>
    <w:p w:rsidR="00545ED9" w:rsidRDefault="00D048EF"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45ED9" w:rsidRDefault="00D048EF"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TRANSPARENCY INTERNATIONAL ZIMBABWE [TI-Z] TRUST</w:t>
      </w:r>
    </w:p>
    <w:p w:rsidR="00D048EF" w:rsidRDefault="00D048EF"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D048EF" w:rsidRDefault="00D048EF"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LOCAL GOVERNMENT, PUBLIC WORKS &amp; NATIONAL HOUSING</w:t>
      </w:r>
    </w:p>
    <w:p w:rsidR="00D048EF" w:rsidRDefault="00D048EF"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70B98" w:rsidRDefault="00955A21"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FINANCE &amp; ECONOMIC</w:t>
      </w:r>
      <w:r w:rsidR="00070B98">
        <w:rPr>
          <w:rFonts w:ascii="Times New Roman" w:hAnsi="Times New Roman" w:cs="Times New Roman"/>
          <w:sz w:val="24"/>
          <w:szCs w:val="24"/>
        </w:rPr>
        <w:t xml:space="preserve"> DEVELOPMENT</w:t>
      </w:r>
    </w:p>
    <w:p w:rsidR="00070B98" w:rsidRDefault="00070B98"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D048EF" w:rsidRDefault="00070B98"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UNITED PASSENGER COMPANY</w:t>
      </w:r>
      <w:r w:rsidR="00955A21">
        <w:rPr>
          <w:rFonts w:ascii="Times New Roman" w:hAnsi="Times New Roman" w:cs="Times New Roman"/>
          <w:sz w:val="24"/>
          <w:szCs w:val="24"/>
        </w:rPr>
        <w:t xml:space="preserve"> [ZUPCO]</w:t>
      </w:r>
    </w:p>
    <w:p w:rsidR="00D048EF" w:rsidRDefault="00955A21"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55A21" w:rsidRDefault="00955A21"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TRANSPORT &amp; INFRASTRUCTUR</w:t>
      </w:r>
      <w:r w:rsidR="00070B98">
        <w:rPr>
          <w:rFonts w:ascii="Times New Roman" w:hAnsi="Times New Roman" w:cs="Times New Roman"/>
          <w:sz w:val="24"/>
          <w:szCs w:val="24"/>
        </w:rPr>
        <w:t>E</w:t>
      </w:r>
      <w:r>
        <w:rPr>
          <w:rFonts w:ascii="Times New Roman" w:hAnsi="Times New Roman" w:cs="Times New Roman"/>
          <w:sz w:val="24"/>
          <w:szCs w:val="24"/>
        </w:rPr>
        <w:t xml:space="preserve"> DEVELOPMENT</w:t>
      </w:r>
    </w:p>
    <w:p w:rsidR="00955A21" w:rsidRDefault="00955A21" w:rsidP="00966050">
      <w:pPr>
        <w:spacing w:after="0" w:line="240" w:lineRule="auto"/>
        <w:jc w:val="both"/>
        <w:rPr>
          <w:rFonts w:ascii="Times New Roman" w:hAnsi="Times New Roman" w:cs="Times New Roman"/>
          <w:sz w:val="24"/>
          <w:szCs w:val="24"/>
        </w:rPr>
      </w:pPr>
    </w:p>
    <w:p w:rsidR="00382D7F" w:rsidRDefault="00382D7F" w:rsidP="00966050">
      <w:pPr>
        <w:spacing w:after="0" w:line="240" w:lineRule="auto"/>
        <w:jc w:val="both"/>
        <w:rPr>
          <w:rFonts w:ascii="Times New Roman" w:hAnsi="Times New Roman" w:cs="Times New Roman"/>
          <w:sz w:val="24"/>
          <w:szCs w:val="24"/>
        </w:rPr>
      </w:pPr>
      <w:bookmarkStart w:id="0" w:name="_GoBack"/>
      <w:bookmarkEnd w:id="0"/>
    </w:p>
    <w:p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rsidR="001D52F3" w:rsidRDefault="00F251C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855719" w:rsidRDefault="00F526B1"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BE14D8" w:rsidRPr="00BA3DD5">
        <w:rPr>
          <w:rFonts w:ascii="Times New Roman" w:hAnsi="Times New Roman" w:cs="Times New Roman"/>
          <w:sz w:val="24"/>
          <w:szCs w:val="24"/>
        </w:rPr>
        <w:t xml:space="preserve">, </w:t>
      </w:r>
      <w:r w:rsidR="00955A21">
        <w:rPr>
          <w:rFonts w:ascii="Times New Roman" w:hAnsi="Times New Roman" w:cs="Times New Roman"/>
          <w:sz w:val="24"/>
          <w:szCs w:val="24"/>
        </w:rPr>
        <w:t>10 March 2021</w:t>
      </w:r>
    </w:p>
    <w:p w:rsidR="00855719" w:rsidRDefault="00855719" w:rsidP="00966050">
      <w:pPr>
        <w:spacing w:after="0" w:line="240" w:lineRule="auto"/>
        <w:jc w:val="both"/>
        <w:rPr>
          <w:rFonts w:ascii="Times New Roman" w:hAnsi="Times New Roman" w:cs="Times New Roman"/>
          <w:sz w:val="24"/>
          <w:szCs w:val="24"/>
        </w:rPr>
      </w:pPr>
    </w:p>
    <w:p w:rsidR="003E3F2A" w:rsidRDefault="00F526B1" w:rsidP="004F0E57">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Date of </w:t>
      </w:r>
      <w:r w:rsidR="00CF186B">
        <w:rPr>
          <w:rFonts w:ascii="Times New Roman" w:hAnsi="Times New Roman" w:cs="Times New Roman"/>
          <w:sz w:val="24"/>
          <w:szCs w:val="24"/>
        </w:rPr>
        <w:t xml:space="preserve">written </w:t>
      </w:r>
      <w:r>
        <w:rPr>
          <w:rFonts w:ascii="Times New Roman" w:hAnsi="Times New Roman" w:cs="Times New Roman"/>
          <w:sz w:val="24"/>
          <w:szCs w:val="24"/>
        </w:rPr>
        <w:t xml:space="preserve">judgment: </w:t>
      </w:r>
      <w:r w:rsidR="00B13225">
        <w:rPr>
          <w:rFonts w:ascii="Times New Roman" w:hAnsi="Times New Roman" w:cs="Times New Roman"/>
          <w:sz w:val="24"/>
          <w:szCs w:val="24"/>
        </w:rPr>
        <w:t>13</w:t>
      </w:r>
      <w:r w:rsidR="00955A21">
        <w:rPr>
          <w:rFonts w:ascii="Times New Roman" w:hAnsi="Times New Roman" w:cs="Times New Roman"/>
          <w:sz w:val="24"/>
          <w:szCs w:val="24"/>
        </w:rPr>
        <w:t xml:space="preserve"> July </w:t>
      </w:r>
      <w:r w:rsidR="002C396C">
        <w:rPr>
          <w:rFonts w:ascii="Times New Roman" w:hAnsi="Times New Roman" w:cs="Times New Roman"/>
          <w:sz w:val="24"/>
          <w:szCs w:val="24"/>
        </w:rPr>
        <w:t>2</w:t>
      </w:r>
      <w:r w:rsidR="003A39D9">
        <w:rPr>
          <w:rFonts w:ascii="Times New Roman" w:hAnsi="Times New Roman" w:cs="Times New Roman"/>
          <w:sz w:val="24"/>
          <w:szCs w:val="24"/>
        </w:rPr>
        <w:t>0</w:t>
      </w:r>
      <w:r w:rsidR="002C6F1B">
        <w:rPr>
          <w:rFonts w:ascii="Times New Roman" w:hAnsi="Times New Roman" w:cs="Times New Roman"/>
          <w:sz w:val="24"/>
          <w:szCs w:val="24"/>
        </w:rPr>
        <w:t>22</w:t>
      </w:r>
    </w:p>
    <w:p w:rsidR="001C094C" w:rsidRDefault="001C094C" w:rsidP="004F0E57">
      <w:pPr>
        <w:spacing w:before="240" w:after="0" w:line="360" w:lineRule="auto"/>
        <w:jc w:val="both"/>
        <w:rPr>
          <w:rFonts w:ascii="Times New Roman" w:hAnsi="Times New Roman" w:cs="Times New Roman"/>
          <w:b/>
          <w:sz w:val="24"/>
          <w:szCs w:val="24"/>
        </w:rPr>
      </w:pPr>
    </w:p>
    <w:p w:rsidR="00FF0E99" w:rsidRDefault="00545ED9" w:rsidP="004F0E57">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O</w:t>
      </w:r>
      <w:r w:rsidR="00C74A07">
        <w:rPr>
          <w:rFonts w:ascii="Times New Roman" w:hAnsi="Times New Roman" w:cs="Times New Roman"/>
          <w:b/>
          <w:sz w:val="24"/>
          <w:szCs w:val="24"/>
        </w:rPr>
        <w:t>pposed application</w:t>
      </w:r>
    </w:p>
    <w:p w:rsidR="00545ED9" w:rsidRDefault="00545ED9" w:rsidP="004F0E57">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955A21">
        <w:rPr>
          <w:rFonts w:ascii="Times New Roman" w:hAnsi="Times New Roman" w:cs="Times New Roman"/>
          <w:i/>
          <w:sz w:val="24"/>
          <w:szCs w:val="24"/>
        </w:rPr>
        <w:t>R. Kadani</w:t>
      </w:r>
      <w:r>
        <w:rPr>
          <w:rFonts w:ascii="Times New Roman" w:hAnsi="Times New Roman" w:cs="Times New Roman"/>
          <w:sz w:val="24"/>
          <w:szCs w:val="24"/>
        </w:rPr>
        <w:t>, for the applicant</w:t>
      </w:r>
      <w:r w:rsidR="00955A21">
        <w:rPr>
          <w:rFonts w:ascii="Times New Roman" w:hAnsi="Times New Roman" w:cs="Times New Roman"/>
          <w:sz w:val="24"/>
          <w:szCs w:val="24"/>
        </w:rPr>
        <w:t>s</w:t>
      </w:r>
    </w:p>
    <w:p w:rsidR="00545ED9" w:rsidRDefault="00545ED9" w:rsidP="00C20F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955A21">
        <w:rPr>
          <w:rFonts w:ascii="Times New Roman" w:hAnsi="Times New Roman" w:cs="Times New Roman"/>
          <w:i/>
          <w:sz w:val="24"/>
          <w:szCs w:val="24"/>
        </w:rPr>
        <w:t>P. Chibanda</w:t>
      </w:r>
      <w:r>
        <w:rPr>
          <w:rFonts w:ascii="Times New Roman" w:hAnsi="Times New Roman" w:cs="Times New Roman"/>
          <w:sz w:val="24"/>
          <w:szCs w:val="24"/>
        </w:rPr>
        <w:t xml:space="preserve">, for the </w:t>
      </w:r>
      <w:r w:rsidR="00955A21">
        <w:rPr>
          <w:rFonts w:ascii="Times New Roman" w:hAnsi="Times New Roman" w:cs="Times New Roman"/>
          <w:sz w:val="24"/>
          <w:szCs w:val="24"/>
        </w:rPr>
        <w:t xml:space="preserve">first, </w:t>
      </w:r>
      <w:r>
        <w:rPr>
          <w:rFonts w:ascii="Times New Roman" w:hAnsi="Times New Roman" w:cs="Times New Roman"/>
          <w:sz w:val="24"/>
          <w:szCs w:val="24"/>
        </w:rPr>
        <w:t xml:space="preserve">second </w:t>
      </w:r>
      <w:r w:rsidR="00955A21">
        <w:rPr>
          <w:rFonts w:ascii="Times New Roman" w:hAnsi="Times New Roman" w:cs="Times New Roman"/>
          <w:sz w:val="24"/>
          <w:szCs w:val="24"/>
        </w:rPr>
        <w:t xml:space="preserve">&amp; fourth </w:t>
      </w:r>
      <w:r>
        <w:rPr>
          <w:rFonts w:ascii="Times New Roman" w:hAnsi="Times New Roman" w:cs="Times New Roman"/>
          <w:sz w:val="24"/>
          <w:szCs w:val="24"/>
        </w:rPr>
        <w:t>respondent</w:t>
      </w:r>
      <w:r w:rsidR="00955A21">
        <w:rPr>
          <w:rFonts w:ascii="Times New Roman" w:hAnsi="Times New Roman" w:cs="Times New Roman"/>
          <w:sz w:val="24"/>
          <w:szCs w:val="24"/>
        </w:rPr>
        <w:t>s</w:t>
      </w:r>
    </w:p>
    <w:p w:rsidR="004F0E57" w:rsidRDefault="00955A21" w:rsidP="00CD08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w:t>
      </w:r>
      <w:r w:rsidR="00545ED9">
        <w:rPr>
          <w:rFonts w:ascii="Times New Roman" w:hAnsi="Times New Roman" w:cs="Times New Roman"/>
          <w:sz w:val="24"/>
          <w:szCs w:val="24"/>
        </w:rPr>
        <w:t xml:space="preserve"> </w:t>
      </w:r>
      <w:r>
        <w:rPr>
          <w:rFonts w:ascii="Times New Roman" w:hAnsi="Times New Roman" w:cs="Times New Roman"/>
          <w:i/>
          <w:sz w:val="24"/>
          <w:szCs w:val="24"/>
        </w:rPr>
        <w:t>C.</w:t>
      </w:r>
      <w:r w:rsidR="00545ED9" w:rsidRPr="00C20F22">
        <w:rPr>
          <w:rFonts w:ascii="Times New Roman" w:hAnsi="Times New Roman" w:cs="Times New Roman"/>
          <w:i/>
          <w:sz w:val="24"/>
          <w:szCs w:val="24"/>
        </w:rPr>
        <w:t xml:space="preserve"> </w:t>
      </w:r>
      <w:r>
        <w:rPr>
          <w:rFonts w:ascii="Times New Roman" w:hAnsi="Times New Roman" w:cs="Times New Roman"/>
          <w:i/>
          <w:sz w:val="24"/>
          <w:szCs w:val="24"/>
        </w:rPr>
        <w:t>Daitai</w:t>
      </w:r>
      <w:r w:rsidR="00545ED9">
        <w:rPr>
          <w:rFonts w:ascii="Times New Roman" w:hAnsi="Times New Roman" w:cs="Times New Roman"/>
          <w:sz w:val="24"/>
          <w:szCs w:val="24"/>
        </w:rPr>
        <w:t xml:space="preserve">, for the </w:t>
      </w:r>
      <w:r>
        <w:rPr>
          <w:rFonts w:ascii="Times New Roman" w:hAnsi="Times New Roman" w:cs="Times New Roman"/>
          <w:sz w:val="24"/>
          <w:szCs w:val="24"/>
        </w:rPr>
        <w:t>third</w:t>
      </w:r>
      <w:r w:rsidR="00545ED9">
        <w:rPr>
          <w:rFonts w:ascii="Times New Roman" w:hAnsi="Times New Roman" w:cs="Times New Roman"/>
          <w:sz w:val="24"/>
          <w:szCs w:val="24"/>
        </w:rPr>
        <w:t xml:space="preserve"> respondent</w:t>
      </w:r>
    </w:p>
    <w:p w:rsidR="00CD0837" w:rsidRDefault="00CD0837" w:rsidP="00CD0837">
      <w:pPr>
        <w:spacing w:after="0" w:line="240" w:lineRule="auto"/>
        <w:jc w:val="both"/>
        <w:rPr>
          <w:rFonts w:ascii="Times New Roman" w:hAnsi="Times New Roman" w:cs="Times New Roman"/>
          <w:sz w:val="24"/>
          <w:szCs w:val="24"/>
        </w:rPr>
      </w:pPr>
    </w:p>
    <w:p w:rsidR="00955A21" w:rsidRDefault="00955A21" w:rsidP="00CD38DD">
      <w:pPr>
        <w:spacing w:after="0" w:line="360" w:lineRule="auto"/>
        <w:ind w:firstLine="720"/>
        <w:jc w:val="both"/>
        <w:rPr>
          <w:rFonts w:ascii="Times New Roman" w:hAnsi="Times New Roman" w:cs="Times New Roman"/>
          <w:sz w:val="24"/>
          <w:szCs w:val="24"/>
        </w:rPr>
      </w:pPr>
    </w:p>
    <w:p w:rsidR="00F37062" w:rsidRPr="00C20F22" w:rsidRDefault="00BE14D8" w:rsidP="00C20F22">
      <w:pPr>
        <w:spacing w:after="0" w:line="360" w:lineRule="auto"/>
        <w:ind w:firstLine="720"/>
        <w:jc w:val="both"/>
        <w:rPr>
          <w:rFonts w:ascii="Times New Roman" w:hAnsi="Times New Roman" w:cs="Times New Roman"/>
          <w:sz w:val="24"/>
          <w:szCs w:val="24"/>
        </w:rPr>
      </w:pPr>
      <w:r w:rsidRPr="00C4436D">
        <w:rPr>
          <w:rFonts w:ascii="Times New Roman" w:hAnsi="Times New Roman" w:cs="Times New Roman"/>
          <w:sz w:val="24"/>
          <w:szCs w:val="24"/>
        </w:rPr>
        <w:t>MAFUSIRE J</w:t>
      </w:r>
    </w:p>
    <w:p w:rsidR="00797E25" w:rsidRDefault="00C74A07" w:rsidP="00955A21">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DA4A61">
        <w:rPr>
          <w:rFonts w:ascii="Times New Roman" w:hAnsi="Times New Roman" w:cs="Times New Roman"/>
          <w:sz w:val="24"/>
          <w:szCs w:val="24"/>
        </w:rPr>
        <w:t xml:space="preserve">The first applicant is a publishing house in the print media industry. Its flagship is the weekly newspaper, the </w:t>
      </w:r>
      <w:r w:rsidR="00DA4A61" w:rsidRPr="00DA4A61">
        <w:rPr>
          <w:rFonts w:ascii="Times New Roman" w:hAnsi="Times New Roman" w:cs="Times New Roman"/>
          <w:i/>
          <w:iCs/>
          <w:sz w:val="24"/>
          <w:szCs w:val="24"/>
        </w:rPr>
        <w:t>Zimbabwe Independent</w:t>
      </w:r>
      <w:r w:rsidR="00DA4A61">
        <w:rPr>
          <w:rFonts w:ascii="Times New Roman" w:hAnsi="Times New Roman" w:cs="Times New Roman"/>
          <w:sz w:val="24"/>
          <w:szCs w:val="24"/>
        </w:rPr>
        <w:t>. The second applicant is a non-profit trust. It is the local chapter of an international organisation. It</w:t>
      </w:r>
      <w:r w:rsidR="009C6B5F">
        <w:rPr>
          <w:rFonts w:ascii="Times New Roman" w:hAnsi="Times New Roman" w:cs="Times New Roman"/>
          <w:sz w:val="24"/>
          <w:szCs w:val="24"/>
        </w:rPr>
        <w:t>s</w:t>
      </w:r>
      <w:r w:rsidR="00DA4A61">
        <w:rPr>
          <w:rFonts w:ascii="Times New Roman" w:hAnsi="Times New Roman" w:cs="Times New Roman"/>
          <w:sz w:val="24"/>
          <w:szCs w:val="24"/>
        </w:rPr>
        <w:t xml:space="preserve"> mandate is </w:t>
      </w:r>
      <w:r w:rsidR="009C6B5F">
        <w:rPr>
          <w:rFonts w:ascii="Times New Roman" w:hAnsi="Times New Roman" w:cs="Times New Roman"/>
          <w:sz w:val="24"/>
          <w:szCs w:val="24"/>
        </w:rPr>
        <w:t xml:space="preserve">described as broadly to fight </w:t>
      </w:r>
      <w:r w:rsidR="00DA4A61">
        <w:rPr>
          <w:rFonts w:ascii="Times New Roman" w:hAnsi="Times New Roman" w:cs="Times New Roman"/>
          <w:sz w:val="24"/>
          <w:szCs w:val="24"/>
        </w:rPr>
        <w:t xml:space="preserve">and expose corruption, and to demand transparency in governments, state-owned firms and private institutions. Respondents 1, 2 and 4 are ministers of governments in charge of local government, finance and transport respectively. The third respondent </w:t>
      </w:r>
      <w:r w:rsidR="006774B0">
        <w:rPr>
          <w:rFonts w:ascii="Times New Roman" w:hAnsi="Times New Roman" w:cs="Times New Roman"/>
          <w:sz w:val="24"/>
          <w:szCs w:val="24"/>
        </w:rPr>
        <w:t xml:space="preserve">[ZUPCO] </w:t>
      </w:r>
      <w:r w:rsidR="00DA4A61">
        <w:rPr>
          <w:rFonts w:ascii="Times New Roman" w:hAnsi="Times New Roman" w:cs="Times New Roman"/>
          <w:sz w:val="24"/>
          <w:szCs w:val="24"/>
        </w:rPr>
        <w:t>is a private company</w:t>
      </w:r>
      <w:r w:rsidR="00191564">
        <w:rPr>
          <w:rFonts w:ascii="Times New Roman" w:hAnsi="Times New Roman" w:cs="Times New Roman"/>
          <w:sz w:val="24"/>
          <w:szCs w:val="24"/>
        </w:rPr>
        <w:t xml:space="preserve"> which operates a passenger transport </w:t>
      </w:r>
      <w:r w:rsidR="006774B0">
        <w:rPr>
          <w:rFonts w:ascii="Times New Roman" w:hAnsi="Times New Roman" w:cs="Times New Roman"/>
          <w:sz w:val="24"/>
          <w:szCs w:val="24"/>
        </w:rPr>
        <w:t xml:space="preserve">network </w:t>
      </w:r>
      <w:r w:rsidR="00191564">
        <w:rPr>
          <w:rFonts w:ascii="Times New Roman" w:hAnsi="Times New Roman" w:cs="Times New Roman"/>
          <w:sz w:val="24"/>
          <w:szCs w:val="24"/>
        </w:rPr>
        <w:t>at national level. Initially the applicants</w:t>
      </w:r>
      <w:r w:rsidR="006774B0">
        <w:rPr>
          <w:rFonts w:ascii="Times New Roman" w:hAnsi="Times New Roman" w:cs="Times New Roman"/>
          <w:sz w:val="24"/>
          <w:szCs w:val="24"/>
        </w:rPr>
        <w:t xml:space="preserve"> </w:t>
      </w:r>
      <w:r w:rsidR="00797E25">
        <w:rPr>
          <w:rFonts w:ascii="Times New Roman" w:hAnsi="Times New Roman" w:cs="Times New Roman"/>
          <w:sz w:val="24"/>
          <w:szCs w:val="24"/>
        </w:rPr>
        <w:t xml:space="preserve">described </w:t>
      </w:r>
      <w:r w:rsidR="003C7B2E">
        <w:rPr>
          <w:rFonts w:ascii="Times New Roman" w:hAnsi="Times New Roman" w:cs="Times New Roman"/>
          <w:sz w:val="24"/>
          <w:szCs w:val="24"/>
        </w:rPr>
        <w:t>the third respondent</w:t>
      </w:r>
      <w:r w:rsidR="00191564">
        <w:rPr>
          <w:rFonts w:ascii="Times New Roman" w:hAnsi="Times New Roman" w:cs="Times New Roman"/>
          <w:sz w:val="24"/>
          <w:szCs w:val="24"/>
        </w:rPr>
        <w:t xml:space="preserve"> as</w:t>
      </w:r>
      <w:r w:rsidR="00797E25">
        <w:rPr>
          <w:rFonts w:ascii="Times New Roman" w:hAnsi="Times New Roman" w:cs="Times New Roman"/>
          <w:sz w:val="24"/>
          <w:szCs w:val="24"/>
        </w:rPr>
        <w:t xml:space="preserve"> a parastatal or st</w:t>
      </w:r>
      <w:r w:rsidR="00191564">
        <w:rPr>
          <w:rFonts w:ascii="Times New Roman" w:hAnsi="Times New Roman" w:cs="Times New Roman"/>
          <w:sz w:val="24"/>
          <w:szCs w:val="24"/>
        </w:rPr>
        <w:t>ate</w:t>
      </w:r>
      <w:r w:rsidR="00797E25">
        <w:rPr>
          <w:rFonts w:ascii="Times New Roman" w:hAnsi="Times New Roman" w:cs="Times New Roman"/>
          <w:sz w:val="24"/>
          <w:szCs w:val="24"/>
        </w:rPr>
        <w:t xml:space="preserve">-controlled company wholly owned by </w:t>
      </w:r>
      <w:r w:rsidR="00CD0837">
        <w:rPr>
          <w:rFonts w:ascii="Times New Roman" w:hAnsi="Times New Roman" w:cs="Times New Roman"/>
          <w:sz w:val="24"/>
          <w:szCs w:val="24"/>
        </w:rPr>
        <w:t>g</w:t>
      </w:r>
      <w:r w:rsidR="00797E25">
        <w:rPr>
          <w:rFonts w:ascii="Times New Roman" w:hAnsi="Times New Roman" w:cs="Times New Roman"/>
          <w:sz w:val="24"/>
          <w:szCs w:val="24"/>
        </w:rPr>
        <w:t>overnment</w:t>
      </w:r>
      <w:r w:rsidR="00AC6831">
        <w:rPr>
          <w:rFonts w:ascii="Times New Roman" w:hAnsi="Times New Roman" w:cs="Times New Roman"/>
          <w:sz w:val="24"/>
          <w:szCs w:val="24"/>
        </w:rPr>
        <w:t>, and therefore, an ‘administrative authority’ within the meaning of the Administrative Justice Act [</w:t>
      </w:r>
      <w:r w:rsidR="00AC6831" w:rsidRPr="00AC6831">
        <w:rPr>
          <w:rFonts w:ascii="Times New Roman" w:hAnsi="Times New Roman" w:cs="Times New Roman"/>
          <w:i/>
          <w:iCs/>
          <w:sz w:val="24"/>
          <w:szCs w:val="24"/>
        </w:rPr>
        <w:t>Chapter 10:28</w:t>
      </w:r>
      <w:r w:rsidR="00AC6831">
        <w:rPr>
          <w:rFonts w:ascii="Times New Roman" w:hAnsi="Times New Roman" w:cs="Times New Roman"/>
          <w:sz w:val="24"/>
          <w:szCs w:val="24"/>
        </w:rPr>
        <w:t>]</w:t>
      </w:r>
      <w:r w:rsidR="00797E25">
        <w:rPr>
          <w:rFonts w:ascii="Times New Roman" w:hAnsi="Times New Roman" w:cs="Times New Roman"/>
          <w:sz w:val="24"/>
          <w:szCs w:val="24"/>
        </w:rPr>
        <w:t xml:space="preserve">. </w:t>
      </w:r>
      <w:r w:rsidR="00191564">
        <w:rPr>
          <w:rFonts w:ascii="Times New Roman" w:hAnsi="Times New Roman" w:cs="Times New Roman"/>
          <w:sz w:val="24"/>
          <w:szCs w:val="24"/>
        </w:rPr>
        <w:t xml:space="preserve">However, following an objection, </w:t>
      </w:r>
      <w:r w:rsidR="00797E25">
        <w:rPr>
          <w:rFonts w:ascii="Times New Roman" w:hAnsi="Times New Roman" w:cs="Times New Roman"/>
          <w:sz w:val="24"/>
          <w:szCs w:val="24"/>
        </w:rPr>
        <w:t xml:space="preserve">the applicants </w:t>
      </w:r>
      <w:r w:rsidR="008B5935">
        <w:rPr>
          <w:rFonts w:ascii="Times New Roman" w:hAnsi="Times New Roman" w:cs="Times New Roman"/>
          <w:sz w:val="24"/>
          <w:szCs w:val="24"/>
        </w:rPr>
        <w:t xml:space="preserve">eventually </w:t>
      </w:r>
      <w:r w:rsidR="00797E25">
        <w:rPr>
          <w:rFonts w:ascii="Times New Roman" w:hAnsi="Times New Roman" w:cs="Times New Roman"/>
          <w:sz w:val="24"/>
          <w:szCs w:val="24"/>
        </w:rPr>
        <w:t xml:space="preserve">conceded and abandoned all their claims as against </w:t>
      </w:r>
      <w:r w:rsidR="003C7B2E">
        <w:rPr>
          <w:rFonts w:ascii="Times New Roman" w:hAnsi="Times New Roman" w:cs="Times New Roman"/>
          <w:sz w:val="24"/>
          <w:szCs w:val="24"/>
        </w:rPr>
        <w:t>the third</w:t>
      </w:r>
      <w:r w:rsidR="00797E25">
        <w:rPr>
          <w:rFonts w:ascii="Times New Roman" w:hAnsi="Times New Roman" w:cs="Times New Roman"/>
          <w:sz w:val="24"/>
          <w:szCs w:val="24"/>
        </w:rPr>
        <w:t xml:space="preserve"> respondent.</w:t>
      </w:r>
      <w:r w:rsidR="003C7B2E">
        <w:rPr>
          <w:rFonts w:ascii="Times New Roman" w:hAnsi="Times New Roman" w:cs="Times New Roman"/>
          <w:sz w:val="24"/>
          <w:szCs w:val="24"/>
        </w:rPr>
        <w:t xml:space="preserve"> </w:t>
      </w:r>
      <w:r w:rsidR="00070B98">
        <w:rPr>
          <w:rFonts w:ascii="Times New Roman" w:hAnsi="Times New Roman" w:cs="Times New Roman"/>
          <w:sz w:val="24"/>
          <w:szCs w:val="24"/>
        </w:rPr>
        <w:t xml:space="preserve">They </w:t>
      </w:r>
      <w:r w:rsidR="00070B98">
        <w:rPr>
          <w:rFonts w:ascii="Times New Roman" w:hAnsi="Times New Roman" w:cs="Times New Roman"/>
          <w:sz w:val="24"/>
          <w:szCs w:val="24"/>
        </w:rPr>
        <w:lastRenderedPageBreak/>
        <w:t xml:space="preserve">tendered costs. </w:t>
      </w:r>
      <w:r w:rsidR="00B13225">
        <w:rPr>
          <w:rFonts w:ascii="Times New Roman" w:hAnsi="Times New Roman" w:cs="Times New Roman"/>
          <w:sz w:val="24"/>
          <w:szCs w:val="24"/>
        </w:rPr>
        <w:t xml:space="preserve">As regards the fourth respondent, </w:t>
      </w:r>
      <w:r w:rsidR="003C7B2E">
        <w:rPr>
          <w:rFonts w:ascii="Times New Roman" w:hAnsi="Times New Roman" w:cs="Times New Roman"/>
          <w:sz w:val="24"/>
          <w:szCs w:val="24"/>
        </w:rPr>
        <w:t xml:space="preserve">no relief was sought from </w:t>
      </w:r>
      <w:r w:rsidR="00B13225">
        <w:rPr>
          <w:rFonts w:ascii="Times New Roman" w:hAnsi="Times New Roman" w:cs="Times New Roman"/>
          <w:sz w:val="24"/>
          <w:szCs w:val="24"/>
        </w:rPr>
        <w:t>him right from the beginning</w:t>
      </w:r>
      <w:r w:rsidR="003C7B2E">
        <w:rPr>
          <w:rFonts w:ascii="Times New Roman" w:hAnsi="Times New Roman" w:cs="Times New Roman"/>
          <w:sz w:val="24"/>
          <w:szCs w:val="24"/>
        </w:rPr>
        <w:t xml:space="preserve">. His inclusion was justified on his alleged </w:t>
      </w:r>
      <w:r w:rsidR="00070B98">
        <w:rPr>
          <w:rFonts w:ascii="Times New Roman" w:hAnsi="Times New Roman" w:cs="Times New Roman"/>
          <w:sz w:val="24"/>
          <w:szCs w:val="24"/>
        </w:rPr>
        <w:t xml:space="preserve">interest </w:t>
      </w:r>
      <w:r w:rsidR="003C7B2E">
        <w:rPr>
          <w:rFonts w:ascii="Times New Roman" w:hAnsi="Times New Roman" w:cs="Times New Roman"/>
          <w:sz w:val="24"/>
          <w:szCs w:val="24"/>
        </w:rPr>
        <w:t>in the matter</w:t>
      </w:r>
      <w:r w:rsidR="000F4DF5">
        <w:rPr>
          <w:rFonts w:ascii="Times New Roman" w:hAnsi="Times New Roman" w:cs="Times New Roman"/>
          <w:sz w:val="24"/>
          <w:szCs w:val="24"/>
        </w:rPr>
        <w:t xml:space="preserve">, being </w:t>
      </w:r>
      <w:r w:rsidR="00070B98">
        <w:rPr>
          <w:rFonts w:ascii="Times New Roman" w:hAnsi="Times New Roman" w:cs="Times New Roman"/>
          <w:sz w:val="24"/>
          <w:szCs w:val="24"/>
        </w:rPr>
        <w:t xml:space="preserve">one </w:t>
      </w:r>
      <w:r w:rsidR="003C7B2E">
        <w:rPr>
          <w:rFonts w:ascii="Times New Roman" w:hAnsi="Times New Roman" w:cs="Times New Roman"/>
          <w:sz w:val="24"/>
          <w:szCs w:val="24"/>
        </w:rPr>
        <w:t>in charge of the transport sector</w:t>
      </w:r>
      <w:r w:rsidR="00070B98">
        <w:rPr>
          <w:rFonts w:ascii="Times New Roman" w:hAnsi="Times New Roman" w:cs="Times New Roman"/>
          <w:sz w:val="24"/>
          <w:szCs w:val="24"/>
        </w:rPr>
        <w:t xml:space="preserve"> in which the third respondent</w:t>
      </w:r>
      <w:r w:rsidR="003C7B2E">
        <w:rPr>
          <w:rFonts w:ascii="Times New Roman" w:hAnsi="Times New Roman" w:cs="Times New Roman"/>
          <w:sz w:val="24"/>
          <w:szCs w:val="24"/>
        </w:rPr>
        <w:t xml:space="preserve"> operates. </w:t>
      </w:r>
      <w:r w:rsidR="00CD0837">
        <w:rPr>
          <w:rFonts w:ascii="Times New Roman" w:hAnsi="Times New Roman" w:cs="Times New Roman"/>
          <w:sz w:val="24"/>
          <w:szCs w:val="24"/>
        </w:rPr>
        <w:t>I</w:t>
      </w:r>
      <w:r w:rsidR="003C7B2E">
        <w:rPr>
          <w:rFonts w:ascii="Times New Roman" w:hAnsi="Times New Roman" w:cs="Times New Roman"/>
          <w:sz w:val="24"/>
          <w:szCs w:val="24"/>
        </w:rPr>
        <w:t xml:space="preserve">t </w:t>
      </w:r>
      <w:r w:rsidR="00070B98">
        <w:rPr>
          <w:rFonts w:ascii="Times New Roman" w:hAnsi="Times New Roman" w:cs="Times New Roman"/>
          <w:sz w:val="24"/>
          <w:szCs w:val="24"/>
        </w:rPr>
        <w:t>wa</w:t>
      </w:r>
      <w:r w:rsidR="003C7B2E">
        <w:rPr>
          <w:rFonts w:ascii="Times New Roman" w:hAnsi="Times New Roman" w:cs="Times New Roman"/>
          <w:sz w:val="24"/>
          <w:szCs w:val="24"/>
        </w:rPr>
        <w:t>s further justified on the basis that part of the communication that forms part of these proceedings was directed to him as well.</w:t>
      </w:r>
    </w:p>
    <w:p w:rsidR="00E7234C" w:rsidRDefault="00797E25" w:rsidP="004452BF">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3C7B2E">
        <w:rPr>
          <w:rFonts w:ascii="Times New Roman" w:hAnsi="Times New Roman" w:cs="Times New Roman"/>
          <w:sz w:val="24"/>
          <w:szCs w:val="24"/>
        </w:rPr>
        <w:t>I</w:t>
      </w:r>
      <w:r w:rsidR="006774B0">
        <w:rPr>
          <w:rFonts w:ascii="Times New Roman" w:hAnsi="Times New Roman" w:cs="Times New Roman"/>
          <w:sz w:val="24"/>
          <w:szCs w:val="24"/>
        </w:rPr>
        <w:t xml:space="preserve">n terms of their draft order as amended, </w:t>
      </w:r>
      <w:r w:rsidR="00BB1DBB">
        <w:rPr>
          <w:rFonts w:ascii="Times New Roman" w:hAnsi="Times New Roman" w:cs="Times New Roman"/>
          <w:sz w:val="24"/>
          <w:szCs w:val="24"/>
        </w:rPr>
        <w:t xml:space="preserve">and </w:t>
      </w:r>
      <w:r w:rsidR="00C95D95">
        <w:rPr>
          <w:rFonts w:ascii="Times New Roman" w:hAnsi="Times New Roman" w:cs="Times New Roman"/>
          <w:sz w:val="24"/>
          <w:szCs w:val="24"/>
        </w:rPr>
        <w:t>in paraphrase</w:t>
      </w:r>
      <w:r w:rsidR="00BB1DBB">
        <w:rPr>
          <w:rFonts w:ascii="Times New Roman" w:hAnsi="Times New Roman" w:cs="Times New Roman"/>
          <w:sz w:val="24"/>
          <w:szCs w:val="24"/>
        </w:rPr>
        <w:t xml:space="preserve">, </w:t>
      </w:r>
      <w:r w:rsidR="006774B0">
        <w:rPr>
          <w:rFonts w:ascii="Times New Roman" w:hAnsi="Times New Roman" w:cs="Times New Roman"/>
          <w:sz w:val="24"/>
          <w:szCs w:val="24"/>
        </w:rPr>
        <w:t>the applicants seek an order directing respondents 1 and 2 to supply the applicants</w:t>
      </w:r>
      <w:r w:rsidR="00C95D95">
        <w:rPr>
          <w:rFonts w:ascii="Times New Roman" w:hAnsi="Times New Roman" w:cs="Times New Roman"/>
          <w:sz w:val="24"/>
          <w:szCs w:val="24"/>
        </w:rPr>
        <w:t>,</w:t>
      </w:r>
      <w:r w:rsidR="006774B0">
        <w:rPr>
          <w:rFonts w:ascii="Times New Roman" w:hAnsi="Times New Roman" w:cs="Times New Roman"/>
          <w:sz w:val="24"/>
          <w:szCs w:val="24"/>
        </w:rPr>
        <w:t xml:space="preserve"> </w:t>
      </w:r>
      <w:r w:rsidR="00BB1DBB">
        <w:rPr>
          <w:rFonts w:ascii="Times New Roman" w:hAnsi="Times New Roman" w:cs="Times New Roman"/>
          <w:sz w:val="24"/>
          <w:szCs w:val="24"/>
        </w:rPr>
        <w:t>within seven days of the order</w:t>
      </w:r>
      <w:r w:rsidR="00C95D95">
        <w:rPr>
          <w:rFonts w:ascii="Times New Roman" w:hAnsi="Times New Roman" w:cs="Times New Roman"/>
          <w:sz w:val="24"/>
          <w:szCs w:val="24"/>
        </w:rPr>
        <w:t>,</w:t>
      </w:r>
      <w:r w:rsidR="00BB1DBB">
        <w:rPr>
          <w:rFonts w:ascii="Times New Roman" w:hAnsi="Times New Roman" w:cs="Times New Roman"/>
          <w:sz w:val="24"/>
          <w:szCs w:val="24"/>
        </w:rPr>
        <w:t xml:space="preserve"> with the</w:t>
      </w:r>
      <w:r w:rsidR="006774B0">
        <w:rPr>
          <w:rFonts w:ascii="Times New Roman" w:hAnsi="Times New Roman" w:cs="Times New Roman"/>
          <w:sz w:val="24"/>
          <w:szCs w:val="24"/>
        </w:rPr>
        <w:t xml:space="preserve"> written reasons for their refusal to provide information relating to the purchase of </w:t>
      </w:r>
      <w:r w:rsidR="004452BF">
        <w:rPr>
          <w:rFonts w:ascii="Times New Roman" w:hAnsi="Times New Roman" w:cs="Times New Roman"/>
          <w:sz w:val="24"/>
          <w:szCs w:val="24"/>
        </w:rPr>
        <w:t xml:space="preserve">certain </w:t>
      </w:r>
      <w:r w:rsidR="006774B0">
        <w:rPr>
          <w:rFonts w:ascii="Times New Roman" w:hAnsi="Times New Roman" w:cs="Times New Roman"/>
          <w:sz w:val="24"/>
          <w:szCs w:val="24"/>
        </w:rPr>
        <w:t xml:space="preserve">buses for </w:t>
      </w:r>
      <w:r w:rsidR="00BB1DBB">
        <w:rPr>
          <w:rFonts w:ascii="Times New Roman" w:hAnsi="Times New Roman" w:cs="Times New Roman"/>
          <w:sz w:val="24"/>
          <w:szCs w:val="24"/>
        </w:rPr>
        <w:t xml:space="preserve">the </w:t>
      </w:r>
      <w:r w:rsidR="003C7B2E">
        <w:rPr>
          <w:rFonts w:ascii="Times New Roman" w:hAnsi="Times New Roman" w:cs="Times New Roman"/>
          <w:sz w:val="24"/>
          <w:szCs w:val="24"/>
        </w:rPr>
        <w:t>third respondent.</w:t>
      </w:r>
      <w:r w:rsidR="006774B0">
        <w:rPr>
          <w:rFonts w:ascii="Times New Roman" w:hAnsi="Times New Roman" w:cs="Times New Roman"/>
          <w:sz w:val="24"/>
          <w:szCs w:val="24"/>
        </w:rPr>
        <w:t xml:space="preserve"> </w:t>
      </w:r>
      <w:r w:rsidR="00BB1DBB">
        <w:rPr>
          <w:rFonts w:ascii="Times New Roman" w:hAnsi="Times New Roman" w:cs="Times New Roman"/>
          <w:sz w:val="24"/>
          <w:szCs w:val="24"/>
        </w:rPr>
        <w:t xml:space="preserve">Costs of suit are sought on the higher scale. </w:t>
      </w:r>
      <w:r w:rsidR="004452BF">
        <w:rPr>
          <w:rFonts w:ascii="Times New Roman" w:hAnsi="Times New Roman" w:cs="Times New Roman"/>
          <w:sz w:val="24"/>
          <w:szCs w:val="24"/>
        </w:rPr>
        <w:t>T</w:t>
      </w:r>
      <w:r w:rsidR="00BB1DBB">
        <w:rPr>
          <w:rFonts w:ascii="Times New Roman" w:hAnsi="Times New Roman" w:cs="Times New Roman"/>
          <w:sz w:val="24"/>
          <w:szCs w:val="24"/>
        </w:rPr>
        <w:t xml:space="preserve">he factual background </w:t>
      </w:r>
      <w:r w:rsidR="004452BF">
        <w:rPr>
          <w:rFonts w:ascii="Times New Roman" w:hAnsi="Times New Roman" w:cs="Times New Roman"/>
          <w:sz w:val="24"/>
          <w:szCs w:val="24"/>
        </w:rPr>
        <w:t>to th</w:t>
      </w:r>
      <w:r w:rsidR="008B5935">
        <w:rPr>
          <w:rFonts w:ascii="Times New Roman" w:hAnsi="Times New Roman" w:cs="Times New Roman"/>
          <w:sz w:val="24"/>
          <w:szCs w:val="24"/>
        </w:rPr>
        <w:t>e</w:t>
      </w:r>
      <w:r w:rsidR="004452BF">
        <w:rPr>
          <w:rFonts w:ascii="Times New Roman" w:hAnsi="Times New Roman" w:cs="Times New Roman"/>
          <w:sz w:val="24"/>
          <w:szCs w:val="24"/>
        </w:rPr>
        <w:t xml:space="preserve"> claim </w:t>
      </w:r>
      <w:r w:rsidR="00BB1DBB">
        <w:rPr>
          <w:rFonts w:ascii="Times New Roman" w:hAnsi="Times New Roman" w:cs="Times New Roman"/>
          <w:sz w:val="24"/>
          <w:szCs w:val="24"/>
        </w:rPr>
        <w:t xml:space="preserve">is this. </w:t>
      </w:r>
      <w:r>
        <w:rPr>
          <w:rFonts w:ascii="Times New Roman" w:hAnsi="Times New Roman" w:cs="Times New Roman"/>
          <w:sz w:val="24"/>
          <w:szCs w:val="24"/>
        </w:rPr>
        <w:t xml:space="preserve">In </w:t>
      </w:r>
      <w:r w:rsidR="00070B98">
        <w:rPr>
          <w:rFonts w:ascii="Times New Roman" w:hAnsi="Times New Roman" w:cs="Times New Roman"/>
          <w:sz w:val="24"/>
          <w:szCs w:val="24"/>
        </w:rPr>
        <w:t xml:space="preserve">a year or two </w:t>
      </w:r>
      <w:r>
        <w:rPr>
          <w:rFonts w:ascii="Times New Roman" w:hAnsi="Times New Roman" w:cs="Times New Roman"/>
          <w:sz w:val="24"/>
          <w:szCs w:val="24"/>
        </w:rPr>
        <w:t xml:space="preserve">preceding the </w:t>
      </w:r>
      <w:r w:rsidR="009C6B5F">
        <w:rPr>
          <w:rFonts w:ascii="Times New Roman" w:hAnsi="Times New Roman" w:cs="Times New Roman"/>
          <w:sz w:val="24"/>
          <w:szCs w:val="24"/>
        </w:rPr>
        <w:t>application</w:t>
      </w:r>
      <w:r>
        <w:rPr>
          <w:rFonts w:ascii="Times New Roman" w:hAnsi="Times New Roman" w:cs="Times New Roman"/>
          <w:sz w:val="24"/>
          <w:szCs w:val="24"/>
        </w:rPr>
        <w:t xml:space="preserve">, a </w:t>
      </w:r>
      <w:r w:rsidR="00191564">
        <w:rPr>
          <w:rFonts w:ascii="Times New Roman" w:hAnsi="Times New Roman" w:cs="Times New Roman"/>
          <w:sz w:val="24"/>
          <w:szCs w:val="24"/>
        </w:rPr>
        <w:t>fleet</w:t>
      </w:r>
      <w:r>
        <w:rPr>
          <w:rFonts w:ascii="Times New Roman" w:hAnsi="Times New Roman" w:cs="Times New Roman"/>
          <w:sz w:val="24"/>
          <w:szCs w:val="24"/>
        </w:rPr>
        <w:t xml:space="preserve"> of </w:t>
      </w:r>
      <w:r w:rsidR="00070B98">
        <w:rPr>
          <w:rFonts w:ascii="Times New Roman" w:hAnsi="Times New Roman" w:cs="Times New Roman"/>
          <w:sz w:val="24"/>
          <w:szCs w:val="24"/>
        </w:rPr>
        <w:t xml:space="preserve">64-seater </w:t>
      </w:r>
      <w:r>
        <w:rPr>
          <w:rFonts w:ascii="Times New Roman" w:hAnsi="Times New Roman" w:cs="Times New Roman"/>
          <w:sz w:val="24"/>
          <w:szCs w:val="24"/>
        </w:rPr>
        <w:t>buses</w:t>
      </w:r>
      <w:r w:rsidR="00553FCA">
        <w:rPr>
          <w:rFonts w:ascii="Times New Roman" w:hAnsi="Times New Roman" w:cs="Times New Roman"/>
          <w:sz w:val="24"/>
          <w:szCs w:val="24"/>
        </w:rPr>
        <w:t xml:space="preserve"> had</w:t>
      </w:r>
      <w:r w:rsidR="00070B98">
        <w:rPr>
          <w:rFonts w:ascii="Times New Roman" w:hAnsi="Times New Roman" w:cs="Times New Roman"/>
          <w:sz w:val="24"/>
          <w:szCs w:val="24"/>
        </w:rPr>
        <w:t xml:space="preserve"> hit Zimbabwean roads in batches</w:t>
      </w:r>
      <w:r w:rsidR="00EA30FD">
        <w:rPr>
          <w:rFonts w:ascii="Times New Roman" w:hAnsi="Times New Roman" w:cs="Times New Roman"/>
          <w:sz w:val="24"/>
          <w:szCs w:val="24"/>
        </w:rPr>
        <w:t xml:space="preserve">. </w:t>
      </w:r>
      <w:r w:rsidR="00A83A0B">
        <w:rPr>
          <w:rFonts w:ascii="Times New Roman" w:hAnsi="Times New Roman" w:cs="Times New Roman"/>
          <w:sz w:val="24"/>
          <w:szCs w:val="24"/>
        </w:rPr>
        <w:t>Th</w:t>
      </w:r>
      <w:r w:rsidR="00CD0837">
        <w:rPr>
          <w:rFonts w:ascii="Times New Roman" w:hAnsi="Times New Roman" w:cs="Times New Roman"/>
          <w:sz w:val="24"/>
          <w:szCs w:val="24"/>
        </w:rPr>
        <w:t>e</w:t>
      </w:r>
      <w:r w:rsidR="00EA30FD">
        <w:rPr>
          <w:rFonts w:ascii="Times New Roman" w:hAnsi="Times New Roman" w:cs="Times New Roman"/>
          <w:sz w:val="24"/>
          <w:szCs w:val="24"/>
        </w:rPr>
        <w:t xml:space="preserve"> buses were</w:t>
      </w:r>
      <w:r>
        <w:rPr>
          <w:rFonts w:ascii="Times New Roman" w:hAnsi="Times New Roman" w:cs="Times New Roman"/>
          <w:sz w:val="24"/>
          <w:szCs w:val="24"/>
        </w:rPr>
        <w:t xml:space="preserve"> imported from abroad and </w:t>
      </w:r>
      <w:r w:rsidR="009C6B5F">
        <w:rPr>
          <w:rFonts w:ascii="Times New Roman" w:hAnsi="Times New Roman" w:cs="Times New Roman"/>
          <w:sz w:val="24"/>
          <w:szCs w:val="24"/>
        </w:rPr>
        <w:t xml:space="preserve">consigned </w:t>
      </w:r>
      <w:r w:rsidR="00191564">
        <w:rPr>
          <w:rFonts w:ascii="Times New Roman" w:hAnsi="Times New Roman" w:cs="Times New Roman"/>
          <w:sz w:val="24"/>
          <w:szCs w:val="24"/>
        </w:rPr>
        <w:t xml:space="preserve">to the third respondent. </w:t>
      </w:r>
      <w:r w:rsidR="00CD0837">
        <w:rPr>
          <w:rFonts w:ascii="Times New Roman" w:hAnsi="Times New Roman" w:cs="Times New Roman"/>
          <w:sz w:val="24"/>
          <w:szCs w:val="24"/>
        </w:rPr>
        <w:t>I</w:t>
      </w:r>
      <w:r w:rsidR="003C0214">
        <w:rPr>
          <w:rFonts w:ascii="Times New Roman" w:hAnsi="Times New Roman" w:cs="Times New Roman"/>
          <w:sz w:val="24"/>
          <w:szCs w:val="24"/>
        </w:rPr>
        <w:t xml:space="preserve">n May 2020 </w:t>
      </w:r>
      <w:r w:rsidR="00E7234C">
        <w:rPr>
          <w:rFonts w:ascii="Times New Roman" w:hAnsi="Times New Roman" w:cs="Times New Roman"/>
          <w:sz w:val="24"/>
          <w:szCs w:val="24"/>
        </w:rPr>
        <w:t>t</w:t>
      </w:r>
      <w:r w:rsidR="00191564">
        <w:rPr>
          <w:rFonts w:ascii="Times New Roman" w:hAnsi="Times New Roman" w:cs="Times New Roman"/>
          <w:sz w:val="24"/>
          <w:szCs w:val="24"/>
        </w:rPr>
        <w:t xml:space="preserve">he first applicant </w:t>
      </w:r>
      <w:r w:rsidR="003C0214">
        <w:rPr>
          <w:rFonts w:ascii="Times New Roman" w:hAnsi="Times New Roman" w:cs="Times New Roman"/>
          <w:sz w:val="24"/>
          <w:szCs w:val="24"/>
        </w:rPr>
        <w:t>ra</w:t>
      </w:r>
      <w:r w:rsidR="00191564">
        <w:rPr>
          <w:rFonts w:ascii="Times New Roman" w:hAnsi="Times New Roman" w:cs="Times New Roman"/>
          <w:sz w:val="24"/>
          <w:szCs w:val="24"/>
        </w:rPr>
        <w:t xml:space="preserve">n </w:t>
      </w:r>
      <w:r w:rsidR="009C6B5F">
        <w:rPr>
          <w:rFonts w:ascii="Times New Roman" w:hAnsi="Times New Roman" w:cs="Times New Roman"/>
          <w:sz w:val="24"/>
          <w:szCs w:val="24"/>
        </w:rPr>
        <w:t>news items</w:t>
      </w:r>
      <w:r w:rsidR="00191564">
        <w:rPr>
          <w:rFonts w:ascii="Times New Roman" w:hAnsi="Times New Roman" w:cs="Times New Roman"/>
          <w:sz w:val="24"/>
          <w:szCs w:val="24"/>
        </w:rPr>
        <w:t xml:space="preserve"> in its </w:t>
      </w:r>
      <w:r w:rsidR="008B5935">
        <w:rPr>
          <w:rFonts w:ascii="Times New Roman" w:hAnsi="Times New Roman" w:cs="Times New Roman"/>
          <w:sz w:val="24"/>
          <w:szCs w:val="24"/>
        </w:rPr>
        <w:t>newspaper</w:t>
      </w:r>
      <w:r w:rsidR="00191564">
        <w:rPr>
          <w:rFonts w:ascii="Times New Roman" w:hAnsi="Times New Roman" w:cs="Times New Roman"/>
          <w:sz w:val="24"/>
          <w:szCs w:val="24"/>
        </w:rPr>
        <w:t xml:space="preserve"> </w:t>
      </w:r>
      <w:r w:rsidR="009C6B5F">
        <w:rPr>
          <w:rFonts w:ascii="Times New Roman" w:hAnsi="Times New Roman" w:cs="Times New Roman"/>
          <w:sz w:val="24"/>
          <w:szCs w:val="24"/>
        </w:rPr>
        <w:t xml:space="preserve">effectively branding the whole deal relating to the importation of those buses as corrupt and scandalous. Featured in those articles </w:t>
      </w:r>
      <w:r w:rsidR="00CD0837">
        <w:rPr>
          <w:rFonts w:ascii="Times New Roman" w:hAnsi="Times New Roman" w:cs="Times New Roman"/>
          <w:sz w:val="24"/>
          <w:szCs w:val="24"/>
        </w:rPr>
        <w:t xml:space="preserve">as being at the centre of the scandal </w:t>
      </w:r>
      <w:r w:rsidR="009C6B5F">
        <w:rPr>
          <w:rFonts w:ascii="Times New Roman" w:hAnsi="Times New Roman" w:cs="Times New Roman"/>
          <w:sz w:val="24"/>
          <w:szCs w:val="24"/>
        </w:rPr>
        <w:t xml:space="preserve">was </w:t>
      </w:r>
      <w:r w:rsidR="00CD0837">
        <w:rPr>
          <w:rFonts w:ascii="Times New Roman" w:hAnsi="Times New Roman" w:cs="Times New Roman"/>
          <w:sz w:val="24"/>
          <w:szCs w:val="24"/>
        </w:rPr>
        <w:t>a</w:t>
      </w:r>
      <w:r w:rsidR="009C6B5F">
        <w:rPr>
          <w:rFonts w:ascii="Times New Roman" w:hAnsi="Times New Roman" w:cs="Times New Roman"/>
          <w:sz w:val="24"/>
          <w:szCs w:val="24"/>
        </w:rPr>
        <w:t xml:space="preserve"> private company</w:t>
      </w:r>
      <w:r w:rsidR="00B13225">
        <w:rPr>
          <w:rFonts w:ascii="Times New Roman" w:hAnsi="Times New Roman" w:cs="Times New Roman"/>
          <w:sz w:val="24"/>
          <w:szCs w:val="24"/>
        </w:rPr>
        <w:t xml:space="preserve"> called </w:t>
      </w:r>
      <w:r w:rsidR="00EA30FD">
        <w:rPr>
          <w:rFonts w:ascii="Times New Roman" w:hAnsi="Times New Roman" w:cs="Times New Roman"/>
          <w:sz w:val="24"/>
          <w:szCs w:val="24"/>
        </w:rPr>
        <w:t>Landela Investments [Private] Limited [“</w:t>
      </w:r>
      <w:r w:rsidR="00EA30FD" w:rsidRPr="00EA30FD">
        <w:rPr>
          <w:rFonts w:ascii="Times New Roman" w:hAnsi="Times New Roman" w:cs="Times New Roman"/>
          <w:b/>
          <w:bCs/>
          <w:i/>
          <w:iCs/>
          <w:sz w:val="24"/>
          <w:szCs w:val="24"/>
        </w:rPr>
        <w:t>Landela</w:t>
      </w:r>
      <w:r w:rsidR="00EA30FD">
        <w:rPr>
          <w:rFonts w:ascii="Times New Roman" w:hAnsi="Times New Roman" w:cs="Times New Roman"/>
          <w:sz w:val="24"/>
          <w:szCs w:val="24"/>
        </w:rPr>
        <w:t>”]</w:t>
      </w:r>
      <w:r w:rsidR="00B13225">
        <w:rPr>
          <w:rFonts w:ascii="Times New Roman" w:hAnsi="Times New Roman" w:cs="Times New Roman"/>
          <w:sz w:val="24"/>
          <w:szCs w:val="24"/>
        </w:rPr>
        <w:t xml:space="preserve">. It was </w:t>
      </w:r>
      <w:r w:rsidR="00EA30FD">
        <w:rPr>
          <w:rFonts w:ascii="Times New Roman" w:hAnsi="Times New Roman" w:cs="Times New Roman"/>
          <w:sz w:val="24"/>
          <w:szCs w:val="24"/>
        </w:rPr>
        <w:t xml:space="preserve">said to be </w:t>
      </w:r>
      <w:r w:rsidR="009C6B5F">
        <w:rPr>
          <w:rFonts w:ascii="Times New Roman" w:hAnsi="Times New Roman" w:cs="Times New Roman"/>
          <w:sz w:val="24"/>
          <w:szCs w:val="24"/>
        </w:rPr>
        <w:t xml:space="preserve">owned by some individual alleged to be </w:t>
      </w:r>
      <w:r w:rsidR="00553FCA">
        <w:rPr>
          <w:rFonts w:ascii="Times New Roman" w:hAnsi="Times New Roman" w:cs="Times New Roman"/>
          <w:sz w:val="24"/>
          <w:szCs w:val="24"/>
        </w:rPr>
        <w:t xml:space="preserve">highly </w:t>
      </w:r>
      <w:r w:rsidR="009C6B5F">
        <w:rPr>
          <w:rFonts w:ascii="Times New Roman" w:hAnsi="Times New Roman" w:cs="Times New Roman"/>
          <w:sz w:val="24"/>
          <w:szCs w:val="24"/>
        </w:rPr>
        <w:t xml:space="preserve">connected to </w:t>
      </w:r>
      <w:r w:rsidR="00EA30FD">
        <w:rPr>
          <w:rFonts w:ascii="Times New Roman" w:hAnsi="Times New Roman" w:cs="Times New Roman"/>
          <w:sz w:val="24"/>
          <w:szCs w:val="24"/>
        </w:rPr>
        <w:t xml:space="preserve">some </w:t>
      </w:r>
      <w:r w:rsidR="009C6B5F">
        <w:rPr>
          <w:rFonts w:ascii="Times New Roman" w:hAnsi="Times New Roman" w:cs="Times New Roman"/>
          <w:sz w:val="24"/>
          <w:szCs w:val="24"/>
        </w:rPr>
        <w:t xml:space="preserve">high-ranking government officials. </w:t>
      </w:r>
    </w:p>
    <w:p w:rsidR="00E7234C" w:rsidRDefault="00E7234C" w:rsidP="00955A2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4452BF">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A83A0B">
        <w:rPr>
          <w:rFonts w:ascii="Times New Roman" w:hAnsi="Times New Roman" w:cs="Times New Roman"/>
          <w:sz w:val="24"/>
          <w:szCs w:val="24"/>
        </w:rPr>
        <w:t>The predominant drift of th</w:t>
      </w:r>
      <w:r>
        <w:rPr>
          <w:rFonts w:ascii="Times New Roman" w:hAnsi="Times New Roman" w:cs="Times New Roman"/>
          <w:sz w:val="24"/>
          <w:szCs w:val="24"/>
        </w:rPr>
        <w:t>os</w:t>
      </w:r>
      <w:r w:rsidR="00A83A0B">
        <w:rPr>
          <w:rFonts w:ascii="Times New Roman" w:hAnsi="Times New Roman" w:cs="Times New Roman"/>
          <w:sz w:val="24"/>
          <w:szCs w:val="24"/>
        </w:rPr>
        <w:t xml:space="preserve">e </w:t>
      </w:r>
      <w:r>
        <w:rPr>
          <w:rFonts w:ascii="Times New Roman" w:hAnsi="Times New Roman" w:cs="Times New Roman"/>
          <w:sz w:val="24"/>
          <w:szCs w:val="24"/>
        </w:rPr>
        <w:t xml:space="preserve">articles </w:t>
      </w:r>
      <w:r w:rsidR="00A83A0B">
        <w:rPr>
          <w:rFonts w:ascii="Times New Roman" w:hAnsi="Times New Roman" w:cs="Times New Roman"/>
          <w:sz w:val="24"/>
          <w:szCs w:val="24"/>
        </w:rPr>
        <w:t xml:space="preserve">was that </w:t>
      </w:r>
      <w:r w:rsidR="003C0214">
        <w:rPr>
          <w:rFonts w:ascii="Times New Roman" w:hAnsi="Times New Roman" w:cs="Times New Roman"/>
          <w:sz w:val="24"/>
          <w:szCs w:val="24"/>
        </w:rPr>
        <w:t>Landela</w:t>
      </w:r>
      <w:r w:rsidR="00A83A0B">
        <w:rPr>
          <w:rFonts w:ascii="Times New Roman" w:hAnsi="Times New Roman" w:cs="Times New Roman"/>
          <w:sz w:val="24"/>
          <w:szCs w:val="24"/>
        </w:rPr>
        <w:t xml:space="preserve"> was importing the buses from certain east European countries and re-selling them at exorbitant prices to government for humongous profit. </w:t>
      </w:r>
      <w:r w:rsidR="003C0214">
        <w:rPr>
          <w:rFonts w:ascii="Times New Roman" w:hAnsi="Times New Roman" w:cs="Times New Roman"/>
          <w:sz w:val="24"/>
          <w:szCs w:val="24"/>
        </w:rPr>
        <w:t>It was said that t</w:t>
      </w:r>
      <w:r w:rsidR="00A83A0B">
        <w:rPr>
          <w:rFonts w:ascii="Times New Roman" w:hAnsi="Times New Roman" w:cs="Times New Roman"/>
          <w:sz w:val="24"/>
          <w:szCs w:val="24"/>
        </w:rPr>
        <w:t>h</w:t>
      </w:r>
      <w:r>
        <w:rPr>
          <w:rFonts w:ascii="Times New Roman" w:hAnsi="Times New Roman" w:cs="Times New Roman"/>
          <w:sz w:val="24"/>
          <w:szCs w:val="24"/>
        </w:rPr>
        <w:t xml:space="preserve">at </w:t>
      </w:r>
      <w:r w:rsidR="0092556B">
        <w:rPr>
          <w:rFonts w:ascii="Times New Roman" w:hAnsi="Times New Roman" w:cs="Times New Roman"/>
          <w:sz w:val="24"/>
          <w:szCs w:val="24"/>
        </w:rPr>
        <w:t xml:space="preserve">development </w:t>
      </w:r>
      <w:r>
        <w:rPr>
          <w:rFonts w:ascii="Times New Roman" w:hAnsi="Times New Roman" w:cs="Times New Roman"/>
          <w:sz w:val="24"/>
          <w:szCs w:val="24"/>
        </w:rPr>
        <w:t xml:space="preserve">had come </w:t>
      </w:r>
      <w:r w:rsidR="003C0214">
        <w:rPr>
          <w:rFonts w:ascii="Times New Roman" w:hAnsi="Times New Roman" w:cs="Times New Roman"/>
          <w:sz w:val="24"/>
          <w:szCs w:val="24"/>
        </w:rPr>
        <w:t xml:space="preserve">about </w:t>
      </w:r>
      <w:r>
        <w:rPr>
          <w:rFonts w:ascii="Times New Roman" w:hAnsi="Times New Roman" w:cs="Times New Roman"/>
          <w:sz w:val="24"/>
          <w:szCs w:val="24"/>
        </w:rPr>
        <w:t xml:space="preserve">after </w:t>
      </w:r>
      <w:r w:rsidR="00A83A0B">
        <w:rPr>
          <w:rFonts w:ascii="Times New Roman" w:hAnsi="Times New Roman" w:cs="Times New Roman"/>
          <w:sz w:val="24"/>
          <w:szCs w:val="24"/>
        </w:rPr>
        <w:t xml:space="preserve">several trips that the State President had taken to those countries in the company of the </w:t>
      </w:r>
      <w:r>
        <w:rPr>
          <w:rFonts w:ascii="Times New Roman" w:hAnsi="Times New Roman" w:cs="Times New Roman"/>
          <w:sz w:val="24"/>
          <w:szCs w:val="24"/>
        </w:rPr>
        <w:t xml:space="preserve">well-connected </w:t>
      </w:r>
      <w:r w:rsidR="00A83A0B">
        <w:rPr>
          <w:rFonts w:ascii="Times New Roman" w:hAnsi="Times New Roman" w:cs="Times New Roman"/>
          <w:sz w:val="24"/>
          <w:szCs w:val="24"/>
        </w:rPr>
        <w:t>businessman. The article</w:t>
      </w:r>
      <w:r w:rsidR="0092556B">
        <w:rPr>
          <w:rFonts w:ascii="Times New Roman" w:hAnsi="Times New Roman" w:cs="Times New Roman"/>
          <w:sz w:val="24"/>
          <w:szCs w:val="24"/>
        </w:rPr>
        <w:t>s</w:t>
      </w:r>
      <w:r w:rsidR="00A83A0B">
        <w:rPr>
          <w:rFonts w:ascii="Times New Roman" w:hAnsi="Times New Roman" w:cs="Times New Roman"/>
          <w:sz w:val="24"/>
          <w:szCs w:val="24"/>
        </w:rPr>
        <w:t xml:space="preserve"> referred to leaked government correspondence between, among others, </w:t>
      </w:r>
      <w:r w:rsidR="00B13225">
        <w:rPr>
          <w:rFonts w:ascii="Times New Roman" w:hAnsi="Times New Roman" w:cs="Times New Roman"/>
          <w:sz w:val="24"/>
          <w:szCs w:val="24"/>
        </w:rPr>
        <w:t>respondents 1 and 2</w:t>
      </w:r>
      <w:r w:rsidR="00E41EE0">
        <w:rPr>
          <w:rFonts w:ascii="Times New Roman" w:hAnsi="Times New Roman" w:cs="Times New Roman"/>
          <w:sz w:val="24"/>
          <w:szCs w:val="24"/>
        </w:rPr>
        <w:t xml:space="preserve">, and the latter’s </w:t>
      </w:r>
      <w:r w:rsidR="00A83A0B">
        <w:rPr>
          <w:rFonts w:ascii="Times New Roman" w:hAnsi="Times New Roman" w:cs="Times New Roman"/>
          <w:sz w:val="24"/>
          <w:szCs w:val="24"/>
        </w:rPr>
        <w:t>permanent secretary</w:t>
      </w:r>
      <w:r w:rsidR="0092556B">
        <w:rPr>
          <w:rFonts w:ascii="Times New Roman" w:hAnsi="Times New Roman" w:cs="Times New Roman"/>
          <w:sz w:val="24"/>
          <w:szCs w:val="24"/>
        </w:rPr>
        <w:t>,</w:t>
      </w:r>
      <w:r w:rsidR="00A83A0B">
        <w:rPr>
          <w:rFonts w:ascii="Times New Roman" w:hAnsi="Times New Roman" w:cs="Times New Roman"/>
          <w:sz w:val="24"/>
          <w:szCs w:val="24"/>
        </w:rPr>
        <w:t xml:space="preserve"> </w:t>
      </w:r>
      <w:r w:rsidR="003C0214">
        <w:rPr>
          <w:rFonts w:ascii="Times New Roman" w:hAnsi="Times New Roman" w:cs="Times New Roman"/>
          <w:sz w:val="24"/>
          <w:szCs w:val="24"/>
        </w:rPr>
        <w:t>allegedly</w:t>
      </w:r>
      <w:r w:rsidR="00A83A0B">
        <w:rPr>
          <w:rFonts w:ascii="Times New Roman" w:hAnsi="Times New Roman" w:cs="Times New Roman"/>
          <w:sz w:val="24"/>
          <w:szCs w:val="24"/>
        </w:rPr>
        <w:t xml:space="preserve"> </w:t>
      </w:r>
      <w:r w:rsidR="00553FCA">
        <w:rPr>
          <w:rFonts w:ascii="Times New Roman" w:hAnsi="Times New Roman" w:cs="Times New Roman"/>
          <w:sz w:val="24"/>
          <w:szCs w:val="24"/>
        </w:rPr>
        <w:t xml:space="preserve">confirming or adverting to the procurement of the buses by the government through </w:t>
      </w:r>
      <w:r w:rsidR="003C0214">
        <w:rPr>
          <w:rFonts w:ascii="Times New Roman" w:hAnsi="Times New Roman" w:cs="Times New Roman"/>
          <w:sz w:val="24"/>
          <w:szCs w:val="24"/>
        </w:rPr>
        <w:t>Landela</w:t>
      </w:r>
      <w:r w:rsidR="00553FCA">
        <w:rPr>
          <w:rFonts w:ascii="Times New Roman" w:hAnsi="Times New Roman" w:cs="Times New Roman"/>
          <w:sz w:val="24"/>
          <w:szCs w:val="24"/>
        </w:rPr>
        <w:t xml:space="preserve">. </w:t>
      </w:r>
      <w:r>
        <w:rPr>
          <w:rFonts w:ascii="Times New Roman" w:hAnsi="Times New Roman" w:cs="Times New Roman"/>
          <w:sz w:val="24"/>
          <w:szCs w:val="24"/>
        </w:rPr>
        <w:t>However, when contacted for information on the deal, none of the respondents had been forthcoming. Each of them would, on</w:t>
      </w:r>
      <w:r w:rsidR="00D934B9">
        <w:rPr>
          <w:rFonts w:ascii="Times New Roman" w:hAnsi="Times New Roman" w:cs="Times New Roman"/>
          <w:sz w:val="24"/>
          <w:szCs w:val="24"/>
        </w:rPr>
        <w:t>e</w:t>
      </w:r>
      <w:r>
        <w:rPr>
          <w:rFonts w:ascii="Times New Roman" w:hAnsi="Times New Roman" w:cs="Times New Roman"/>
          <w:sz w:val="24"/>
          <w:szCs w:val="24"/>
        </w:rPr>
        <w:t xml:space="preserve"> after the other, wash off their hands and refer the </w:t>
      </w:r>
      <w:r w:rsidR="003C0214">
        <w:rPr>
          <w:rFonts w:ascii="Times New Roman" w:hAnsi="Times New Roman" w:cs="Times New Roman"/>
          <w:sz w:val="24"/>
          <w:szCs w:val="24"/>
        </w:rPr>
        <w:t>newspaper</w:t>
      </w:r>
      <w:r>
        <w:rPr>
          <w:rFonts w:ascii="Times New Roman" w:hAnsi="Times New Roman" w:cs="Times New Roman"/>
          <w:sz w:val="24"/>
          <w:szCs w:val="24"/>
        </w:rPr>
        <w:t xml:space="preserve"> to the next person</w:t>
      </w:r>
      <w:r w:rsidR="00CD0837">
        <w:rPr>
          <w:rFonts w:ascii="Times New Roman" w:hAnsi="Times New Roman" w:cs="Times New Roman"/>
          <w:sz w:val="24"/>
          <w:szCs w:val="24"/>
        </w:rPr>
        <w:t>, or simply ignore the request for information altogether</w:t>
      </w:r>
      <w:r>
        <w:rPr>
          <w:rFonts w:ascii="Times New Roman" w:hAnsi="Times New Roman" w:cs="Times New Roman"/>
          <w:sz w:val="24"/>
          <w:szCs w:val="24"/>
        </w:rPr>
        <w:t>.</w:t>
      </w:r>
      <w:r w:rsidR="00D934B9">
        <w:rPr>
          <w:rFonts w:ascii="Times New Roman" w:hAnsi="Times New Roman" w:cs="Times New Roman"/>
          <w:sz w:val="24"/>
          <w:szCs w:val="24"/>
        </w:rPr>
        <w:t xml:space="preserve"> Central players in the impugned deal as mentioned by the articles were all the respondents and another government-owned or controlled entity called the Central Mechanical Equipment Department [CMED] which was said to have had a hire-purchase agreement with </w:t>
      </w:r>
      <w:r w:rsidR="00E41EE0">
        <w:rPr>
          <w:rFonts w:ascii="Times New Roman" w:hAnsi="Times New Roman" w:cs="Times New Roman"/>
          <w:sz w:val="24"/>
          <w:szCs w:val="24"/>
        </w:rPr>
        <w:t xml:space="preserve">Landela </w:t>
      </w:r>
      <w:r w:rsidR="00D934B9">
        <w:rPr>
          <w:rFonts w:ascii="Times New Roman" w:hAnsi="Times New Roman" w:cs="Times New Roman"/>
          <w:sz w:val="24"/>
          <w:szCs w:val="24"/>
        </w:rPr>
        <w:t xml:space="preserve">to facilitate the procurement of the buses for the third respondent.  </w:t>
      </w:r>
    </w:p>
    <w:p w:rsidR="0092556B" w:rsidRDefault="00E7234C" w:rsidP="00955A2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4452BF">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553FCA">
        <w:rPr>
          <w:rFonts w:ascii="Times New Roman" w:hAnsi="Times New Roman" w:cs="Times New Roman"/>
          <w:sz w:val="24"/>
          <w:szCs w:val="24"/>
        </w:rPr>
        <w:t xml:space="preserve">The </w:t>
      </w:r>
      <w:r w:rsidR="003C0214">
        <w:rPr>
          <w:rFonts w:ascii="Times New Roman" w:hAnsi="Times New Roman" w:cs="Times New Roman"/>
          <w:sz w:val="24"/>
          <w:szCs w:val="24"/>
        </w:rPr>
        <w:t xml:space="preserve">news items went </w:t>
      </w:r>
      <w:r w:rsidR="00553FCA">
        <w:rPr>
          <w:rFonts w:ascii="Times New Roman" w:hAnsi="Times New Roman" w:cs="Times New Roman"/>
          <w:sz w:val="24"/>
          <w:szCs w:val="24"/>
        </w:rPr>
        <w:t>further to refer to a previous deal concerning the State-funded national maize production programme dubbed the Command Agriculture Scheme</w:t>
      </w:r>
      <w:r w:rsidR="00803E4A">
        <w:rPr>
          <w:rFonts w:ascii="Times New Roman" w:hAnsi="Times New Roman" w:cs="Times New Roman"/>
          <w:sz w:val="24"/>
          <w:szCs w:val="24"/>
        </w:rPr>
        <w:t>,</w:t>
      </w:r>
      <w:r w:rsidR="00553FCA">
        <w:rPr>
          <w:rFonts w:ascii="Times New Roman" w:hAnsi="Times New Roman" w:cs="Times New Roman"/>
          <w:sz w:val="24"/>
          <w:szCs w:val="24"/>
        </w:rPr>
        <w:t xml:space="preserve"> </w:t>
      </w:r>
      <w:r w:rsidR="00D934B9">
        <w:rPr>
          <w:rFonts w:ascii="Times New Roman" w:hAnsi="Times New Roman" w:cs="Times New Roman"/>
          <w:sz w:val="24"/>
          <w:szCs w:val="24"/>
        </w:rPr>
        <w:t xml:space="preserve">allegedly </w:t>
      </w:r>
      <w:r w:rsidR="00553FCA">
        <w:rPr>
          <w:rFonts w:ascii="Times New Roman" w:hAnsi="Times New Roman" w:cs="Times New Roman"/>
          <w:sz w:val="24"/>
          <w:szCs w:val="24"/>
        </w:rPr>
        <w:t xml:space="preserve">in which huge sums of money running into billions of dollars and involving the same allegedly </w:t>
      </w:r>
      <w:r w:rsidR="00D934B9">
        <w:rPr>
          <w:rFonts w:ascii="Times New Roman" w:hAnsi="Times New Roman" w:cs="Times New Roman"/>
          <w:sz w:val="24"/>
          <w:szCs w:val="24"/>
        </w:rPr>
        <w:t>well-</w:t>
      </w:r>
      <w:r w:rsidR="00553FCA">
        <w:rPr>
          <w:rFonts w:ascii="Times New Roman" w:hAnsi="Times New Roman" w:cs="Times New Roman"/>
          <w:sz w:val="24"/>
          <w:szCs w:val="24"/>
        </w:rPr>
        <w:t>connected individual had gone unaccounted for.</w:t>
      </w:r>
      <w:r w:rsidR="0092556B">
        <w:rPr>
          <w:rFonts w:ascii="Times New Roman" w:hAnsi="Times New Roman" w:cs="Times New Roman"/>
          <w:sz w:val="24"/>
          <w:szCs w:val="24"/>
        </w:rPr>
        <w:t xml:space="preserve"> </w:t>
      </w:r>
      <w:r w:rsidR="00D934B9">
        <w:rPr>
          <w:rFonts w:ascii="Times New Roman" w:hAnsi="Times New Roman" w:cs="Times New Roman"/>
          <w:sz w:val="24"/>
          <w:szCs w:val="24"/>
        </w:rPr>
        <w:t xml:space="preserve">They also referred to a previous development in terms of which the same </w:t>
      </w:r>
      <w:r w:rsidR="00803E4A">
        <w:rPr>
          <w:rFonts w:ascii="Times New Roman" w:hAnsi="Times New Roman" w:cs="Times New Roman"/>
          <w:sz w:val="24"/>
          <w:szCs w:val="24"/>
        </w:rPr>
        <w:t>Landela</w:t>
      </w:r>
      <w:r w:rsidR="00D934B9">
        <w:rPr>
          <w:rFonts w:ascii="Times New Roman" w:hAnsi="Times New Roman" w:cs="Times New Roman"/>
          <w:sz w:val="24"/>
          <w:szCs w:val="24"/>
        </w:rPr>
        <w:t xml:space="preserve"> had been fingered in illegal foreign currency trading on the parallel market </w:t>
      </w:r>
      <w:r w:rsidR="00803E4A">
        <w:rPr>
          <w:rFonts w:ascii="Times New Roman" w:hAnsi="Times New Roman" w:cs="Times New Roman"/>
          <w:sz w:val="24"/>
          <w:szCs w:val="24"/>
        </w:rPr>
        <w:t>following which</w:t>
      </w:r>
      <w:r w:rsidR="00D934B9">
        <w:rPr>
          <w:rFonts w:ascii="Times New Roman" w:hAnsi="Times New Roman" w:cs="Times New Roman"/>
          <w:sz w:val="24"/>
          <w:szCs w:val="24"/>
        </w:rPr>
        <w:t xml:space="preserve"> its bank accounts </w:t>
      </w:r>
      <w:r w:rsidR="00803E4A">
        <w:rPr>
          <w:rFonts w:ascii="Times New Roman" w:hAnsi="Times New Roman" w:cs="Times New Roman"/>
          <w:sz w:val="24"/>
          <w:szCs w:val="24"/>
        </w:rPr>
        <w:t xml:space="preserve">had been </w:t>
      </w:r>
      <w:r w:rsidR="00D934B9">
        <w:rPr>
          <w:rFonts w:ascii="Times New Roman" w:hAnsi="Times New Roman" w:cs="Times New Roman"/>
          <w:sz w:val="24"/>
          <w:szCs w:val="24"/>
        </w:rPr>
        <w:t>frozen at the instance of the Reserve Bank of Zimbabwe.</w:t>
      </w:r>
      <w:r w:rsidR="00D4683B">
        <w:rPr>
          <w:rFonts w:ascii="Times New Roman" w:hAnsi="Times New Roman" w:cs="Times New Roman"/>
          <w:sz w:val="24"/>
          <w:szCs w:val="24"/>
        </w:rPr>
        <w:t xml:space="preserve"> In some communication which is part of the present application, the point is made that information regarding the actual ownership and other details concerning </w:t>
      </w:r>
      <w:r w:rsidR="00803E4A">
        <w:rPr>
          <w:rFonts w:ascii="Times New Roman" w:hAnsi="Times New Roman" w:cs="Times New Roman"/>
          <w:sz w:val="24"/>
          <w:szCs w:val="24"/>
        </w:rPr>
        <w:t>Landela</w:t>
      </w:r>
      <w:r w:rsidR="00D4683B">
        <w:rPr>
          <w:rFonts w:ascii="Times New Roman" w:hAnsi="Times New Roman" w:cs="Times New Roman"/>
          <w:sz w:val="24"/>
          <w:szCs w:val="24"/>
        </w:rPr>
        <w:t xml:space="preserve"> could not be ascertained as its register at the companies</w:t>
      </w:r>
      <w:r w:rsidR="00FA275A">
        <w:rPr>
          <w:rFonts w:ascii="Times New Roman" w:hAnsi="Times New Roman" w:cs="Times New Roman"/>
          <w:sz w:val="24"/>
          <w:szCs w:val="24"/>
        </w:rPr>
        <w:t>’</w:t>
      </w:r>
      <w:r w:rsidR="00D4683B">
        <w:rPr>
          <w:rFonts w:ascii="Times New Roman" w:hAnsi="Times New Roman" w:cs="Times New Roman"/>
          <w:sz w:val="24"/>
          <w:szCs w:val="24"/>
        </w:rPr>
        <w:t xml:space="preserve"> office registry </w:t>
      </w:r>
      <w:r w:rsidR="000E1FC7">
        <w:rPr>
          <w:rFonts w:ascii="Times New Roman" w:hAnsi="Times New Roman" w:cs="Times New Roman"/>
          <w:sz w:val="24"/>
          <w:szCs w:val="24"/>
        </w:rPr>
        <w:t>had gone missing</w:t>
      </w:r>
      <w:r w:rsidR="00D4683B">
        <w:rPr>
          <w:rFonts w:ascii="Times New Roman" w:hAnsi="Times New Roman" w:cs="Times New Roman"/>
          <w:sz w:val="24"/>
          <w:szCs w:val="24"/>
        </w:rPr>
        <w:t xml:space="preserve">. </w:t>
      </w:r>
      <w:r w:rsidR="00D934B9">
        <w:rPr>
          <w:rFonts w:ascii="Times New Roman" w:hAnsi="Times New Roman" w:cs="Times New Roman"/>
          <w:sz w:val="24"/>
          <w:szCs w:val="24"/>
        </w:rPr>
        <w:t xml:space="preserve"> </w:t>
      </w:r>
    </w:p>
    <w:p w:rsidR="00634E38" w:rsidRDefault="0092556B" w:rsidP="00E7234C">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4452BF">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BE40B3">
        <w:rPr>
          <w:rFonts w:ascii="Times New Roman" w:hAnsi="Times New Roman" w:cs="Times New Roman"/>
          <w:sz w:val="24"/>
          <w:szCs w:val="24"/>
        </w:rPr>
        <w:t>B</w:t>
      </w:r>
      <w:r>
        <w:rPr>
          <w:rFonts w:ascii="Times New Roman" w:hAnsi="Times New Roman" w:cs="Times New Roman"/>
          <w:sz w:val="24"/>
          <w:szCs w:val="24"/>
        </w:rPr>
        <w:t xml:space="preserve">asing on the </w:t>
      </w:r>
      <w:r w:rsidR="00BE40B3">
        <w:rPr>
          <w:rFonts w:ascii="Times New Roman" w:hAnsi="Times New Roman" w:cs="Times New Roman"/>
          <w:sz w:val="24"/>
          <w:szCs w:val="24"/>
        </w:rPr>
        <w:t xml:space="preserve">constitutional </w:t>
      </w:r>
      <w:r>
        <w:rPr>
          <w:rFonts w:ascii="Times New Roman" w:hAnsi="Times New Roman" w:cs="Times New Roman"/>
          <w:sz w:val="24"/>
          <w:szCs w:val="24"/>
        </w:rPr>
        <w:t xml:space="preserve">right </w:t>
      </w:r>
      <w:r w:rsidR="00BE40B3">
        <w:rPr>
          <w:rFonts w:ascii="Times New Roman" w:hAnsi="Times New Roman" w:cs="Times New Roman"/>
          <w:sz w:val="24"/>
          <w:szCs w:val="24"/>
        </w:rPr>
        <w:t xml:space="preserve">of any person </w:t>
      </w:r>
      <w:r>
        <w:rPr>
          <w:rFonts w:ascii="Times New Roman" w:hAnsi="Times New Roman" w:cs="Times New Roman"/>
          <w:sz w:val="24"/>
          <w:szCs w:val="24"/>
        </w:rPr>
        <w:t xml:space="preserve">to </w:t>
      </w:r>
      <w:r w:rsidR="004452BF">
        <w:rPr>
          <w:rFonts w:ascii="Times New Roman" w:hAnsi="Times New Roman" w:cs="Times New Roman"/>
          <w:sz w:val="24"/>
          <w:szCs w:val="24"/>
        </w:rPr>
        <w:t xml:space="preserve">access </w:t>
      </w:r>
      <w:r>
        <w:rPr>
          <w:rFonts w:ascii="Times New Roman" w:hAnsi="Times New Roman" w:cs="Times New Roman"/>
          <w:sz w:val="24"/>
          <w:szCs w:val="24"/>
        </w:rPr>
        <w:t>information on</w:t>
      </w:r>
      <w:r w:rsidR="00D934B9">
        <w:rPr>
          <w:rFonts w:ascii="Times New Roman" w:hAnsi="Times New Roman" w:cs="Times New Roman"/>
          <w:sz w:val="24"/>
          <w:szCs w:val="24"/>
        </w:rPr>
        <w:t>, among other things,</w:t>
      </w:r>
      <w:r>
        <w:rPr>
          <w:rFonts w:ascii="Times New Roman" w:hAnsi="Times New Roman" w:cs="Times New Roman"/>
          <w:sz w:val="24"/>
          <w:szCs w:val="24"/>
        </w:rPr>
        <w:t xml:space="preserve"> public procurement, the applicants</w:t>
      </w:r>
      <w:r w:rsidR="006E66DD">
        <w:rPr>
          <w:rFonts w:ascii="Times New Roman" w:hAnsi="Times New Roman" w:cs="Times New Roman"/>
          <w:sz w:val="24"/>
          <w:szCs w:val="24"/>
        </w:rPr>
        <w:t>, through their legal practitioners,</w:t>
      </w:r>
      <w:r>
        <w:rPr>
          <w:rFonts w:ascii="Times New Roman" w:hAnsi="Times New Roman" w:cs="Times New Roman"/>
          <w:sz w:val="24"/>
          <w:szCs w:val="24"/>
        </w:rPr>
        <w:t xml:space="preserve"> penned </w:t>
      </w:r>
      <w:r w:rsidR="00BE40B3">
        <w:rPr>
          <w:rFonts w:ascii="Times New Roman" w:hAnsi="Times New Roman" w:cs="Times New Roman"/>
          <w:sz w:val="24"/>
          <w:szCs w:val="24"/>
        </w:rPr>
        <w:t xml:space="preserve">several </w:t>
      </w:r>
      <w:r>
        <w:rPr>
          <w:rFonts w:ascii="Times New Roman" w:hAnsi="Times New Roman" w:cs="Times New Roman"/>
          <w:sz w:val="24"/>
          <w:szCs w:val="24"/>
        </w:rPr>
        <w:t>letters</w:t>
      </w:r>
      <w:r w:rsidR="006E66DD">
        <w:rPr>
          <w:rFonts w:ascii="Times New Roman" w:hAnsi="Times New Roman" w:cs="Times New Roman"/>
          <w:sz w:val="24"/>
          <w:szCs w:val="24"/>
        </w:rPr>
        <w:t>, almost identical,</w:t>
      </w:r>
      <w:r>
        <w:rPr>
          <w:rFonts w:ascii="Times New Roman" w:hAnsi="Times New Roman" w:cs="Times New Roman"/>
          <w:sz w:val="24"/>
          <w:szCs w:val="24"/>
        </w:rPr>
        <w:t xml:space="preserve"> to </w:t>
      </w:r>
      <w:r w:rsidR="00BE40B3">
        <w:rPr>
          <w:rFonts w:ascii="Times New Roman" w:hAnsi="Times New Roman" w:cs="Times New Roman"/>
          <w:sz w:val="24"/>
          <w:szCs w:val="24"/>
        </w:rPr>
        <w:t xml:space="preserve">each of </w:t>
      </w:r>
      <w:r>
        <w:rPr>
          <w:rFonts w:ascii="Times New Roman" w:hAnsi="Times New Roman" w:cs="Times New Roman"/>
          <w:sz w:val="24"/>
          <w:szCs w:val="24"/>
        </w:rPr>
        <w:t xml:space="preserve">the respondents </w:t>
      </w:r>
      <w:r w:rsidR="00BE40B3">
        <w:rPr>
          <w:rFonts w:ascii="Times New Roman" w:hAnsi="Times New Roman" w:cs="Times New Roman"/>
          <w:sz w:val="24"/>
          <w:szCs w:val="24"/>
        </w:rPr>
        <w:t xml:space="preserve">seeking detailed information regarding the </w:t>
      </w:r>
      <w:r>
        <w:rPr>
          <w:rFonts w:ascii="Times New Roman" w:hAnsi="Times New Roman" w:cs="Times New Roman"/>
          <w:sz w:val="24"/>
          <w:szCs w:val="24"/>
        </w:rPr>
        <w:t>purchase of the buses</w:t>
      </w:r>
      <w:r w:rsidR="00BE40B3">
        <w:rPr>
          <w:rFonts w:ascii="Times New Roman" w:hAnsi="Times New Roman" w:cs="Times New Roman"/>
          <w:sz w:val="24"/>
          <w:szCs w:val="24"/>
        </w:rPr>
        <w:t xml:space="preserve">. </w:t>
      </w:r>
      <w:r w:rsidR="00D934B9">
        <w:rPr>
          <w:rFonts w:ascii="Times New Roman" w:hAnsi="Times New Roman" w:cs="Times New Roman"/>
          <w:sz w:val="24"/>
          <w:szCs w:val="24"/>
        </w:rPr>
        <w:t>Letters were also written to the CMED and a</w:t>
      </w:r>
      <w:r w:rsidR="00D4683B">
        <w:rPr>
          <w:rFonts w:ascii="Times New Roman" w:hAnsi="Times New Roman" w:cs="Times New Roman"/>
          <w:sz w:val="24"/>
          <w:szCs w:val="24"/>
        </w:rPr>
        <w:t>nother</w:t>
      </w:r>
      <w:r w:rsidR="00D934B9">
        <w:rPr>
          <w:rFonts w:ascii="Times New Roman" w:hAnsi="Times New Roman" w:cs="Times New Roman"/>
          <w:sz w:val="24"/>
          <w:szCs w:val="24"/>
        </w:rPr>
        <w:t xml:space="preserve"> government agency called the Procurement Regulatory Authority of Zimbabwe </w:t>
      </w:r>
      <w:r w:rsidR="00D4683B">
        <w:rPr>
          <w:rFonts w:ascii="Times New Roman" w:hAnsi="Times New Roman" w:cs="Times New Roman"/>
          <w:sz w:val="24"/>
          <w:szCs w:val="24"/>
        </w:rPr>
        <w:t>[PRAZ]</w:t>
      </w:r>
      <w:r w:rsidR="00D4683B" w:rsidRPr="00D4683B">
        <w:rPr>
          <w:rFonts w:ascii="Times New Roman" w:hAnsi="Times New Roman" w:cs="Times New Roman"/>
          <w:sz w:val="24"/>
          <w:szCs w:val="24"/>
        </w:rPr>
        <w:t xml:space="preserve"> </w:t>
      </w:r>
      <w:r w:rsidR="00D934B9" w:rsidRPr="00D4683B">
        <w:rPr>
          <w:rFonts w:ascii="Times New Roman" w:hAnsi="Times New Roman" w:cs="Times New Roman"/>
          <w:sz w:val="24"/>
          <w:szCs w:val="24"/>
        </w:rPr>
        <w:t xml:space="preserve">which is established in terms of </w:t>
      </w:r>
      <w:r w:rsidR="00D4683B" w:rsidRPr="00D4683B">
        <w:rPr>
          <w:rFonts w:ascii="Times New Roman" w:hAnsi="Times New Roman" w:cs="Times New Roman"/>
          <w:sz w:val="24"/>
          <w:szCs w:val="24"/>
        </w:rPr>
        <w:t xml:space="preserve">the </w:t>
      </w:r>
      <w:r w:rsidR="00D4683B" w:rsidRPr="00D4683B">
        <w:rPr>
          <w:rFonts w:ascii="Times New Roman" w:hAnsi="Times New Roman" w:cs="Times New Roman"/>
          <w:sz w:val="24"/>
          <w:szCs w:val="24"/>
          <w:lang w:val="en-US"/>
        </w:rPr>
        <w:t>Public Procurement and Disposal of Public Assets Act [</w:t>
      </w:r>
      <w:r w:rsidR="00D4683B" w:rsidRPr="00D4683B">
        <w:rPr>
          <w:rFonts w:ascii="Times New Roman" w:hAnsi="Times New Roman" w:cs="Times New Roman"/>
          <w:i/>
          <w:iCs/>
          <w:sz w:val="24"/>
          <w:szCs w:val="24"/>
          <w:lang w:val="en-US"/>
        </w:rPr>
        <w:t>Chapter 22:23</w:t>
      </w:r>
      <w:r w:rsidR="00D4683B" w:rsidRPr="00D4683B">
        <w:rPr>
          <w:rFonts w:ascii="Times New Roman" w:hAnsi="Times New Roman" w:cs="Times New Roman"/>
          <w:sz w:val="24"/>
          <w:szCs w:val="24"/>
          <w:lang w:val="en-US"/>
        </w:rPr>
        <w:t>]</w:t>
      </w:r>
      <w:r w:rsidR="00D4683B" w:rsidRPr="00D4683B">
        <w:rPr>
          <w:rFonts w:ascii="Times New Roman" w:hAnsi="Times New Roman" w:cs="Times New Roman"/>
          <w:sz w:val="24"/>
          <w:szCs w:val="24"/>
        </w:rPr>
        <w:t xml:space="preserve">. </w:t>
      </w:r>
      <w:r w:rsidR="00634E38">
        <w:rPr>
          <w:rFonts w:ascii="Times New Roman" w:hAnsi="Times New Roman" w:cs="Times New Roman"/>
          <w:sz w:val="24"/>
          <w:szCs w:val="24"/>
        </w:rPr>
        <w:t>However, this judgment</w:t>
      </w:r>
      <w:r w:rsidR="00FA275A">
        <w:rPr>
          <w:rFonts w:ascii="Times New Roman" w:hAnsi="Times New Roman" w:cs="Times New Roman"/>
          <w:sz w:val="24"/>
          <w:szCs w:val="24"/>
        </w:rPr>
        <w:t xml:space="preserve"> is concerned only</w:t>
      </w:r>
      <w:r w:rsidR="00634E38">
        <w:rPr>
          <w:rFonts w:ascii="Times New Roman" w:hAnsi="Times New Roman" w:cs="Times New Roman"/>
          <w:sz w:val="24"/>
          <w:szCs w:val="24"/>
        </w:rPr>
        <w:t xml:space="preserve"> </w:t>
      </w:r>
      <w:r w:rsidR="00FA275A">
        <w:rPr>
          <w:rFonts w:ascii="Times New Roman" w:hAnsi="Times New Roman" w:cs="Times New Roman"/>
          <w:sz w:val="24"/>
          <w:szCs w:val="24"/>
        </w:rPr>
        <w:t>with</w:t>
      </w:r>
      <w:r w:rsidR="00634E38">
        <w:rPr>
          <w:rFonts w:ascii="Times New Roman" w:hAnsi="Times New Roman" w:cs="Times New Roman"/>
          <w:sz w:val="24"/>
          <w:szCs w:val="24"/>
        </w:rPr>
        <w:t xml:space="preserve"> the communication between the applicants</w:t>
      </w:r>
      <w:r w:rsidR="00FA275A">
        <w:rPr>
          <w:rFonts w:ascii="Times New Roman" w:hAnsi="Times New Roman" w:cs="Times New Roman"/>
          <w:sz w:val="24"/>
          <w:szCs w:val="24"/>
        </w:rPr>
        <w:t>,</w:t>
      </w:r>
      <w:r w:rsidR="00634E38">
        <w:rPr>
          <w:rFonts w:ascii="Times New Roman" w:hAnsi="Times New Roman" w:cs="Times New Roman"/>
          <w:sz w:val="24"/>
          <w:szCs w:val="24"/>
        </w:rPr>
        <w:t xml:space="preserve"> on the one </w:t>
      </w:r>
      <w:r w:rsidR="00FA275A">
        <w:rPr>
          <w:rFonts w:ascii="Times New Roman" w:hAnsi="Times New Roman" w:cs="Times New Roman"/>
          <w:sz w:val="24"/>
          <w:szCs w:val="24"/>
        </w:rPr>
        <w:t>hand</w:t>
      </w:r>
      <w:r w:rsidR="00634E38">
        <w:rPr>
          <w:rFonts w:ascii="Times New Roman" w:hAnsi="Times New Roman" w:cs="Times New Roman"/>
          <w:sz w:val="24"/>
          <w:szCs w:val="24"/>
        </w:rPr>
        <w:t>, and the first and second respondents</w:t>
      </w:r>
      <w:r w:rsidR="00FA275A">
        <w:rPr>
          <w:rFonts w:ascii="Times New Roman" w:hAnsi="Times New Roman" w:cs="Times New Roman"/>
          <w:sz w:val="24"/>
          <w:szCs w:val="24"/>
        </w:rPr>
        <w:t>,</w:t>
      </w:r>
      <w:r w:rsidR="00634E38">
        <w:rPr>
          <w:rFonts w:ascii="Times New Roman" w:hAnsi="Times New Roman" w:cs="Times New Roman"/>
          <w:sz w:val="24"/>
          <w:szCs w:val="24"/>
        </w:rPr>
        <w:t xml:space="preserve"> on the other</w:t>
      </w:r>
      <w:r w:rsidR="00FA275A">
        <w:rPr>
          <w:rFonts w:ascii="Times New Roman" w:hAnsi="Times New Roman" w:cs="Times New Roman"/>
          <w:sz w:val="24"/>
          <w:szCs w:val="24"/>
        </w:rPr>
        <w:t>,</w:t>
      </w:r>
      <w:r w:rsidR="00634E38">
        <w:rPr>
          <w:rFonts w:ascii="Times New Roman" w:hAnsi="Times New Roman" w:cs="Times New Roman"/>
          <w:sz w:val="24"/>
          <w:szCs w:val="24"/>
        </w:rPr>
        <w:t xml:space="preserve"> the</w:t>
      </w:r>
      <w:r w:rsidR="00FA275A">
        <w:rPr>
          <w:rFonts w:ascii="Times New Roman" w:hAnsi="Times New Roman" w:cs="Times New Roman"/>
          <w:sz w:val="24"/>
          <w:szCs w:val="24"/>
        </w:rPr>
        <w:t xml:space="preserve">re </w:t>
      </w:r>
      <w:r w:rsidR="000E1FC7">
        <w:rPr>
          <w:rFonts w:ascii="Times New Roman" w:hAnsi="Times New Roman" w:cs="Times New Roman"/>
          <w:sz w:val="24"/>
          <w:szCs w:val="24"/>
        </w:rPr>
        <w:t xml:space="preserve">being no </w:t>
      </w:r>
      <w:r w:rsidR="00FA275A">
        <w:rPr>
          <w:rFonts w:ascii="Times New Roman" w:hAnsi="Times New Roman" w:cs="Times New Roman"/>
          <w:sz w:val="24"/>
          <w:szCs w:val="24"/>
        </w:rPr>
        <w:t>case against the</w:t>
      </w:r>
      <w:r w:rsidR="00634E38">
        <w:rPr>
          <w:rFonts w:ascii="Times New Roman" w:hAnsi="Times New Roman" w:cs="Times New Roman"/>
          <w:sz w:val="24"/>
          <w:szCs w:val="24"/>
        </w:rPr>
        <w:t xml:space="preserve"> rest of the respondents </w:t>
      </w:r>
      <w:r w:rsidR="00FA275A">
        <w:rPr>
          <w:rFonts w:ascii="Times New Roman" w:hAnsi="Times New Roman" w:cs="Times New Roman"/>
          <w:sz w:val="24"/>
          <w:szCs w:val="24"/>
        </w:rPr>
        <w:t>any more</w:t>
      </w:r>
      <w:r w:rsidR="00634E38">
        <w:rPr>
          <w:rFonts w:ascii="Times New Roman" w:hAnsi="Times New Roman" w:cs="Times New Roman"/>
          <w:sz w:val="24"/>
          <w:szCs w:val="24"/>
        </w:rPr>
        <w:t xml:space="preserve">. </w:t>
      </w:r>
    </w:p>
    <w:p w:rsidR="002D1668" w:rsidRDefault="00634E38" w:rsidP="00E7234C">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4452BF">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 xml:space="preserve">In the request for information, the applicants sought answers </w:t>
      </w:r>
      <w:r w:rsidR="00FA275A">
        <w:rPr>
          <w:rFonts w:ascii="Times New Roman" w:hAnsi="Times New Roman" w:cs="Times New Roman"/>
          <w:sz w:val="24"/>
          <w:szCs w:val="24"/>
        </w:rPr>
        <w:t>on</w:t>
      </w:r>
      <w:r>
        <w:rPr>
          <w:rFonts w:ascii="Times New Roman" w:hAnsi="Times New Roman" w:cs="Times New Roman"/>
          <w:sz w:val="24"/>
          <w:szCs w:val="24"/>
        </w:rPr>
        <w:t xml:space="preserve"> </w:t>
      </w:r>
      <w:r w:rsidR="00BE40B3" w:rsidRPr="00D4683B">
        <w:rPr>
          <w:rFonts w:ascii="Times New Roman" w:hAnsi="Times New Roman" w:cs="Times New Roman"/>
          <w:sz w:val="24"/>
          <w:szCs w:val="24"/>
        </w:rPr>
        <w:t xml:space="preserve">how many buses had been imported </w:t>
      </w:r>
      <w:r w:rsidR="00BE40B3" w:rsidRPr="00E41EE0">
        <w:rPr>
          <w:rFonts w:ascii="Trebuchet MS" w:hAnsi="Trebuchet MS" w:cs="Times New Roman"/>
          <w:sz w:val="24"/>
          <w:szCs w:val="24"/>
        </w:rPr>
        <w:t>f</w:t>
      </w:r>
      <w:r w:rsidR="00BE40B3" w:rsidRPr="0076354E">
        <w:rPr>
          <w:rFonts w:ascii="Times New Roman" w:hAnsi="Times New Roman" w:cs="Times New Roman"/>
          <w:sz w:val="24"/>
          <w:szCs w:val="24"/>
        </w:rPr>
        <w:t>or the third respo</w:t>
      </w:r>
      <w:r w:rsidR="00BE40B3">
        <w:rPr>
          <w:rFonts w:ascii="Times New Roman" w:hAnsi="Times New Roman" w:cs="Times New Roman"/>
          <w:sz w:val="24"/>
          <w:szCs w:val="24"/>
        </w:rPr>
        <w:t>ndent in the preceding twen</w:t>
      </w:r>
      <w:r w:rsidR="00BE40B3" w:rsidRPr="0076354E">
        <w:rPr>
          <w:rFonts w:ascii="Times New Roman" w:hAnsi="Times New Roman" w:cs="Times New Roman"/>
          <w:sz w:val="24"/>
          <w:szCs w:val="24"/>
        </w:rPr>
        <w:t xml:space="preserve">ty-four months; </w:t>
      </w:r>
      <w:r w:rsidR="0076354E">
        <w:rPr>
          <w:rFonts w:ascii="Times New Roman" w:hAnsi="Times New Roman" w:cs="Times New Roman"/>
          <w:sz w:val="24"/>
          <w:szCs w:val="24"/>
        </w:rPr>
        <w:t xml:space="preserve">the extent to which the Government of Zimbabwe had been involved in the purchases; </w:t>
      </w:r>
      <w:r w:rsidR="00BE40B3" w:rsidRPr="0076354E">
        <w:rPr>
          <w:rFonts w:ascii="Times New Roman" w:hAnsi="Times New Roman" w:cs="Times New Roman"/>
          <w:sz w:val="24"/>
          <w:szCs w:val="24"/>
        </w:rPr>
        <w:t>who had made the purchases and which resources had been used</w:t>
      </w:r>
      <w:r w:rsidR="0076354E">
        <w:rPr>
          <w:rFonts w:ascii="Times New Roman" w:hAnsi="Times New Roman" w:cs="Times New Roman"/>
          <w:sz w:val="24"/>
          <w:szCs w:val="24"/>
        </w:rPr>
        <w:t>;</w:t>
      </w:r>
      <w:r w:rsidR="00BE40B3" w:rsidRPr="0076354E">
        <w:rPr>
          <w:rFonts w:ascii="Times New Roman" w:hAnsi="Times New Roman" w:cs="Times New Roman"/>
          <w:sz w:val="24"/>
          <w:szCs w:val="24"/>
        </w:rPr>
        <w:t xml:space="preserve"> what the exact relationship between </w:t>
      </w:r>
      <w:r w:rsidR="002B2608">
        <w:rPr>
          <w:rFonts w:ascii="Times New Roman" w:hAnsi="Times New Roman" w:cs="Times New Roman"/>
          <w:sz w:val="24"/>
          <w:szCs w:val="24"/>
        </w:rPr>
        <w:t>Landela</w:t>
      </w:r>
      <w:r w:rsidR="0076354E">
        <w:rPr>
          <w:rFonts w:ascii="Times New Roman" w:hAnsi="Times New Roman" w:cs="Times New Roman"/>
          <w:sz w:val="24"/>
          <w:szCs w:val="24"/>
        </w:rPr>
        <w:t>, the Government of Zimbabwe and the third respondent</w:t>
      </w:r>
      <w:r w:rsidR="002B2608">
        <w:rPr>
          <w:rFonts w:ascii="Times New Roman" w:hAnsi="Times New Roman" w:cs="Times New Roman"/>
          <w:sz w:val="24"/>
          <w:szCs w:val="24"/>
        </w:rPr>
        <w:t xml:space="preserve"> was</w:t>
      </w:r>
      <w:r w:rsidR="0076354E">
        <w:rPr>
          <w:rFonts w:ascii="Times New Roman" w:hAnsi="Times New Roman" w:cs="Times New Roman"/>
          <w:sz w:val="24"/>
          <w:szCs w:val="24"/>
        </w:rPr>
        <w:t>; whether the purchases had been subject to any tendering process, and if so, the details thereof, and so on</w:t>
      </w:r>
      <w:r w:rsidR="00BE40B3" w:rsidRPr="0076354E">
        <w:rPr>
          <w:rFonts w:ascii="Times New Roman" w:hAnsi="Times New Roman" w:cs="Times New Roman"/>
          <w:sz w:val="24"/>
          <w:szCs w:val="24"/>
        </w:rPr>
        <w:t>.</w:t>
      </w:r>
      <w:r>
        <w:rPr>
          <w:rFonts w:ascii="Times New Roman" w:hAnsi="Times New Roman" w:cs="Times New Roman"/>
          <w:sz w:val="24"/>
          <w:szCs w:val="24"/>
        </w:rPr>
        <w:t xml:space="preserve"> The information was required within three days.</w:t>
      </w:r>
      <w:r w:rsidR="0076354E">
        <w:rPr>
          <w:rFonts w:ascii="Times New Roman" w:hAnsi="Times New Roman" w:cs="Times New Roman"/>
          <w:sz w:val="24"/>
          <w:szCs w:val="24"/>
        </w:rPr>
        <w:t xml:space="preserve"> </w:t>
      </w:r>
      <w:r w:rsidR="00C136A3">
        <w:rPr>
          <w:rFonts w:ascii="Times New Roman" w:hAnsi="Times New Roman" w:cs="Times New Roman"/>
          <w:sz w:val="24"/>
          <w:szCs w:val="24"/>
        </w:rPr>
        <w:t xml:space="preserve">The </w:t>
      </w:r>
      <w:r w:rsidR="0076354E">
        <w:rPr>
          <w:rFonts w:ascii="Times New Roman" w:hAnsi="Times New Roman" w:cs="Times New Roman"/>
          <w:sz w:val="24"/>
          <w:szCs w:val="24"/>
        </w:rPr>
        <w:t xml:space="preserve">letter to the </w:t>
      </w:r>
      <w:r w:rsidR="006E66DD">
        <w:rPr>
          <w:rFonts w:ascii="Times New Roman" w:hAnsi="Times New Roman" w:cs="Times New Roman"/>
          <w:sz w:val="24"/>
          <w:szCs w:val="24"/>
        </w:rPr>
        <w:t xml:space="preserve">second </w:t>
      </w:r>
      <w:r w:rsidR="0076354E">
        <w:rPr>
          <w:rFonts w:ascii="Times New Roman" w:hAnsi="Times New Roman" w:cs="Times New Roman"/>
          <w:sz w:val="24"/>
          <w:szCs w:val="24"/>
        </w:rPr>
        <w:t>respondent</w:t>
      </w:r>
      <w:r w:rsidR="006E66DD">
        <w:rPr>
          <w:rFonts w:ascii="Times New Roman" w:hAnsi="Times New Roman" w:cs="Times New Roman"/>
          <w:sz w:val="24"/>
          <w:szCs w:val="24"/>
        </w:rPr>
        <w:t xml:space="preserve"> was </w:t>
      </w:r>
      <w:r w:rsidR="002B2608">
        <w:rPr>
          <w:rFonts w:ascii="Times New Roman" w:hAnsi="Times New Roman" w:cs="Times New Roman"/>
          <w:sz w:val="24"/>
          <w:szCs w:val="24"/>
        </w:rPr>
        <w:t xml:space="preserve">dated </w:t>
      </w:r>
      <w:r w:rsidR="006E66DD">
        <w:rPr>
          <w:rFonts w:ascii="Times New Roman" w:hAnsi="Times New Roman" w:cs="Times New Roman"/>
          <w:sz w:val="24"/>
          <w:szCs w:val="24"/>
        </w:rPr>
        <w:t xml:space="preserve">3 September 2020. </w:t>
      </w:r>
      <w:r w:rsidR="002B2608">
        <w:rPr>
          <w:rFonts w:ascii="Times New Roman" w:hAnsi="Times New Roman" w:cs="Times New Roman"/>
          <w:sz w:val="24"/>
          <w:szCs w:val="24"/>
        </w:rPr>
        <w:t>T</w:t>
      </w:r>
      <w:r w:rsidR="006E66DD">
        <w:rPr>
          <w:rFonts w:ascii="Times New Roman" w:hAnsi="Times New Roman" w:cs="Times New Roman"/>
          <w:sz w:val="24"/>
          <w:szCs w:val="24"/>
        </w:rPr>
        <w:t xml:space="preserve">he </w:t>
      </w:r>
      <w:r w:rsidR="002B2608">
        <w:rPr>
          <w:rFonts w:ascii="Times New Roman" w:hAnsi="Times New Roman" w:cs="Times New Roman"/>
          <w:sz w:val="24"/>
          <w:szCs w:val="24"/>
        </w:rPr>
        <w:t xml:space="preserve">one to the </w:t>
      </w:r>
      <w:r w:rsidR="006E66DD">
        <w:rPr>
          <w:rFonts w:ascii="Times New Roman" w:hAnsi="Times New Roman" w:cs="Times New Roman"/>
          <w:sz w:val="24"/>
          <w:szCs w:val="24"/>
        </w:rPr>
        <w:t xml:space="preserve">first respondent was </w:t>
      </w:r>
      <w:r w:rsidR="002B2608">
        <w:rPr>
          <w:rFonts w:ascii="Times New Roman" w:hAnsi="Times New Roman" w:cs="Times New Roman"/>
          <w:sz w:val="24"/>
          <w:szCs w:val="24"/>
        </w:rPr>
        <w:t>dated</w:t>
      </w:r>
      <w:r w:rsidR="006E66DD">
        <w:rPr>
          <w:rFonts w:ascii="Times New Roman" w:hAnsi="Times New Roman" w:cs="Times New Roman"/>
          <w:sz w:val="24"/>
          <w:szCs w:val="24"/>
        </w:rPr>
        <w:t xml:space="preserve"> 9 September 2020. </w:t>
      </w:r>
      <w:r>
        <w:rPr>
          <w:rFonts w:ascii="Times New Roman" w:hAnsi="Times New Roman" w:cs="Times New Roman"/>
          <w:sz w:val="24"/>
          <w:szCs w:val="24"/>
        </w:rPr>
        <w:t xml:space="preserve">None of the respondents responded within the required time, or at all. </w:t>
      </w:r>
      <w:r w:rsidR="006E66DD">
        <w:rPr>
          <w:rFonts w:ascii="Times New Roman" w:hAnsi="Times New Roman" w:cs="Times New Roman"/>
          <w:sz w:val="24"/>
          <w:szCs w:val="24"/>
        </w:rPr>
        <w:t>The applicants sent reminder</w:t>
      </w:r>
      <w:r>
        <w:rPr>
          <w:rFonts w:ascii="Times New Roman" w:hAnsi="Times New Roman" w:cs="Times New Roman"/>
          <w:sz w:val="24"/>
          <w:szCs w:val="24"/>
        </w:rPr>
        <w:t>s</w:t>
      </w:r>
      <w:r w:rsidR="006E66DD">
        <w:rPr>
          <w:rFonts w:ascii="Times New Roman" w:hAnsi="Times New Roman" w:cs="Times New Roman"/>
          <w:sz w:val="24"/>
          <w:szCs w:val="24"/>
        </w:rPr>
        <w:t xml:space="preserve"> on 2 March 2021. </w:t>
      </w:r>
      <w:r w:rsidR="002B2608">
        <w:rPr>
          <w:rFonts w:ascii="Times New Roman" w:hAnsi="Times New Roman" w:cs="Times New Roman"/>
          <w:sz w:val="24"/>
          <w:szCs w:val="24"/>
        </w:rPr>
        <w:t>In those reminders, e</w:t>
      </w:r>
      <w:r>
        <w:rPr>
          <w:rFonts w:ascii="Times New Roman" w:hAnsi="Times New Roman" w:cs="Times New Roman"/>
          <w:sz w:val="24"/>
          <w:szCs w:val="24"/>
        </w:rPr>
        <w:t xml:space="preserve">xpress reference was made to the </w:t>
      </w:r>
      <w:r w:rsidR="00E41EE0">
        <w:rPr>
          <w:rFonts w:ascii="Times New Roman" w:hAnsi="Times New Roman" w:cs="Times New Roman"/>
          <w:sz w:val="24"/>
          <w:szCs w:val="24"/>
        </w:rPr>
        <w:t>21</w:t>
      </w:r>
      <w:r w:rsidR="00C136A3">
        <w:rPr>
          <w:rFonts w:ascii="Times New Roman" w:hAnsi="Times New Roman" w:cs="Times New Roman"/>
          <w:sz w:val="24"/>
          <w:szCs w:val="24"/>
        </w:rPr>
        <w:t>-day</w:t>
      </w:r>
      <w:r>
        <w:rPr>
          <w:rFonts w:ascii="Times New Roman" w:hAnsi="Times New Roman" w:cs="Times New Roman"/>
          <w:sz w:val="24"/>
          <w:szCs w:val="24"/>
        </w:rPr>
        <w:t xml:space="preserve"> time frame prescribed by s 8(1) of the Freedom of Information Act [</w:t>
      </w:r>
      <w:r w:rsidRPr="00C136A3">
        <w:rPr>
          <w:rFonts w:ascii="Times New Roman" w:hAnsi="Times New Roman" w:cs="Times New Roman"/>
          <w:i/>
          <w:iCs/>
          <w:sz w:val="24"/>
          <w:szCs w:val="24"/>
        </w:rPr>
        <w:t>Chapter 10:34</w:t>
      </w:r>
      <w:r>
        <w:rPr>
          <w:rFonts w:ascii="Times New Roman" w:hAnsi="Times New Roman" w:cs="Times New Roman"/>
          <w:sz w:val="24"/>
          <w:szCs w:val="24"/>
        </w:rPr>
        <w:t>]</w:t>
      </w:r>
      <w:r w:rsidR="00FA2943">
        <w:rPr>
          <w:rFonts w:ascii="Times New Roman" w:hAnsi="Times New Roman" w:cs="Times New Roman"/>
          <w:sz w:val="24"/>
          <w:szCs w:val="24"/>
        </w:rPr>
        <w:t xml:space="preserve">. This is the period within </w:t>
      </w:r>
      <w:r w:rsidR="00E41EE0">
        <w:rPr>
          <w:rFonts w:ascii="Times New Roman" w:hAnsi="Times New Roman" w:cs="Times New Roman"/>
          <w:sz w:val="24"/>
          <w:szCs w:val="24"/>
        </w:rPr>
        <w:t xml:space="preserve">which </w:t>
      </w:r>
      <w:r w:rsidR="00FA2943">
        <w:rPr>
          <w:rFonts w:ascii="Times New Roman" w:hAnsi="Times New Roman" w:cs="Times New Roman"/>
          <w:sz w:val="24"/>
          <w:szCs w:val="24"/>
        </w:rPr>
        <w:t>an information officer</w:t>
      </w:r>
      <w:r w:rsidR="00E41EE0">
        <w:rPr>
          <w:rFonts w:ascii="Times New Roman" w:hAnsi="Times New Roman" w:cs="Times New Roman"/>
          <w:sz w:val="24"/>
          <w:szCs w:val="24"/>
        </w:rPr>
        <w:t>,</w:t>
      </w:r>
      <w:r w:rsidR="00FA2943">
        <w:rPr>
          <w:rFonts w:ascii="Times New Roman" w:hAnsi="Times New Roman" w:cs="Times New Roman"/>
          <w:sz w:val="24"/>
          <w:szCs w:val="24"/>
        </w:rPr>
        <w:t xml:space="preserve"> as defined</w:t>
      </w:r>
      <w:r w:rsidR="00E41EE0">
        <w:rPr>
          <w:rFonts w:ascii="Times New Roman" w:hAnsi="Times New Roman" w:cs="Times New Roman"/>
          <w:sz w:val="24"/>
          <w:szCs w:val="24"/>
        </w:rPr>
        <w:t>,</w:t>
      </w:r>
      <w:r w:rsidR="00FA2943">
        <w:rPr>
          <w:rFonts w:ascii="Times New Roman" w:hAnsi="Times New Roman" w:cs="Times New Roman"/>
          <w:sz w:val="24"/>
          <w:szCs w:val="24"/>
        </w:rPr>
        <w:t xml:space="preserve"> must </w:t>
      </w:r>
      <w:r w:rsidR="00C136A3">
        <w:rPr>
          <w:rFonts w:ascii="Times New Roman" w:hAnsi="Times New Roman" w:cs="Times New Roman"/>
          <w:sz w:val="24"/>
          <w:szCs w:val="24"/>
        </w:rPr>
        <w:t>react to a request for</w:t>
      </w:r>
      <w:r w:rsidR="00FA2943">
        <w:rPr>
          <w:rFonts w:ascii="Times New Roman" w:hAnsi="Times New Roman" w:cs="Times New Roman"/>
          <w:sz w:val="24"/>
          <w:szCs w:val="24"/>
        </w:rPr>
        <w:t xml:space="preserve"> the supply of</w:t>
      </w:r>
      <w:r w:rsidR="00C136A3">
        <w:rPr>
          <w:rFonts w:ascii="Times New Roman" w:hAnsi="Times New Roman" w:cs="Times New Roman"/>
          <w:sz w:val="24"/>
          <w:szCs w:val="24"/>
        </w:rPr>
        <w:t xml:space="preserve"> information.  It was </w:t>
      </w:r>
      <w:r w:rsidR="00C136A3">
        <w:rPr>
          <w:rFonts w:ascii="Times New Roman" w:hAnsi="Times New Roman" w:cs="Times New Roman"/>
          <w:sz w:val="24"/>
          <w:szCs w:val="24"/>
        </w:rPr>
        <w:lastRenderedPageBreak/>
        <w:t xml:space="preserve">also expressly pointed out </w:t>
      </w:r>
      <w:r w:rsidR="00FA2943">
        <w:rPr>
          <w:rFonts w:ascii="Times New Roman" w:hAnsi="Times New Roman" w:cs="Times New Roman"/>
          <w:sz w:val="24"/>
          <w:szCs w:val="24"/>
        </w:rPr>
        <w:t>in th</w:t>
      </w:r>
      <w:r w:rsidR="007F5D0F">
        <w:rPr>
          <w:rFonts w:ascii="Times New Roman" w:hAnsi="Times New Roman" w:cs="Times New Roman"/>
          <w:sz w:val="24"/>
          <w:szCs w:val="24"/>
        </w:rPr>
        <w:t>os</w:t>
      </w:r>
      <w:r w:rsidR="00FA2943">
        <w:rPr>
          <w:rFonts w:ascii="Times New Roman" w:hAnsi="Times New Roman" w:cs="Times New Roman"/>
          <w:sz w:val="24"/>
          <w:szCs w:val="24"/>
        </w:rPr>
        <w:t xml:space="preserve">e reminders </w:t>
      </w:r>
      <w:r w:rsidR="002D45BA">
        <w:rPr>
          <w:rFonts w:ascii="Times New Roman" w:hAnsi="Times New Roman" w:cs="Times New Roman"/>
          <w:sz w:val="24"/>
          <w:szCs w:val="24"/>
        </w:rPr>
        <w:t xml:space="preserve">that </w:t>
      </w:r>
      <w:r w:rsidR="00C136A3">
        <w:rPr>
          <w:rFonts w:ascii="Times New Roman" w:hAnsi="Times New Roman" w:cs="Times New Roman"/>
          <w:sz w:val="24"/>
          <w:szCs w:val="24"/>
        </w:rPr>
        <w:t>in terms of s 10(1) of that Act, any failure to notify of a decision on a request for access to information within the prescribed time-frame, w</w:t>
      </w:r>
      <w:r w:rsidR="000E1FC7">
        <w:rPr>
          <w:rFonts w:ascii="Times New Roman" w:hAnsi="Times New Roman" w:cs="Times New Roman"/>
          <w:sz w:val="24"/>
          <w:szCs w:val="24"/>
        </w:rPr>
        <w:t>ould be</w:t>
      </w:r>
      <w:r w:rsidR="00C136A3">
        <w:rPr>
          <w:rFonts w:ascii="Times New Roman" w:hAnsi="Times New Roman" w:cs="Times New Roman"/>
          <w:sz w:val="24"/>
          <w:szCs w:val="24"/>
        </w:rPr>
        <w:t xml:space="preserve"> deemed to be a refusal of the request. The </w:t>
      </w:r>
      <w:r w:rsidR="007F5D0F">
        <w:rPr>
          <w:rFonts w:ascii="Times New Roman" w:hAnsi="Times New Roman" w:cs="Times New Roman"/>
          <w:sz w:val="24"/>
          <w:szCs w:val="24"/>
        </w:rPr>
        <w:t>reminder</w:t>
      </w:r>
      <w:r w:rsidR="00C136A3">
        <w:rPr>
          <w:rFonts w:ascii="Times New Roman" w:hAnsi="Times New Roman" w:cs="Times New Roman"/>
          <w:sz w:val="24"/>
          <w:szCs w:val="24"/>
        </w:rPr>
        <w:t>s went on to mention that the applicants had a legitimate expectation to be availed with the written reasons for the respondents</w:t>
      </w:r>
      <w:r w:rsidR="002D1668">
        <w:rPr>
          <w:rFonts w:ascii="Times New Roman" w:hAnsi="Times New Roman" w:cs="Times New Roman"/>
          <w:sz w:val="24"/>
          <w:szCs w:val="24"/>
        </w:rPr>
        <w:t>’</w:t>
      </w:r>
      <w:r w:rsidR="00C136A3">
        <w:rPr>
          <w:rFonts w:ascii="Times New Roman" w:hAnsi="Times New Roman" w:cs="Times New Roman"/>
          <w:sz w:val="24"/>
          <w:szCs w:val="24"/>
        </w:rPr>
        <w:t xml:space="preserve"> refusal to supply the information and that therefor</w:t>
      </w:r>
      <w:r w:rsidR="002D1668">
        <w:rPr>
          <w:rFonts w:ascii="Times New Roman" w:hAnsi="Times New Roman" w:cs="Times New Roman"/>
          <w:sz w:val="24"/>
          <w:szCs w:val="24"/>
        </w:rPr>
        <w:t>e, in accordance with s 3(1)(c) of the Administrative Justice Act, the applicants required the respondents to supply those written reasons within three days of the receipt of the letters. The respondents did not respond timeously in terms of th</w:t>
      </w:r>
      <w:r w:rsidR="007F5D0F">
        <w:rPr>
          <w:rFonts w:ascii="Times New Roman" w:hAnsi="Times New Roman" w:cs="Times New Roman"/>
          <w:sz w:val="24"/>
          <w:szCs w:val="24"/>
        </w:rPr>
        <w:t xml:space="preserve">at further </w:t>
      </w:r>
      <w:r w:rsidR="002D1668">
        <w:rPr>
          <w:rFonts w:ascii="Times New Roman" w:hAnsi="Times New Roman" w:cs="Times New Roman"/>
          <w:sz w:val="24"/>
          <w:szCs w:val="24"/>
        </w:rPr>
        <w:t>demand, or at all.</w:t>
      </w:r>
    </w:p>
    <w:p w:rsidR="00365376" w:rsidRDefault="002D1668" w:rsidP="00E7234C">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7F5D0F">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 xml:space="preserve">It is upon such </w:t>
      </w:r>
      <w:r w:rsidR="00A021D4">
        <w:rPr>
          <w:rFonts w:ascii="Times New Roman" w:hAnsi="Times New Roman" w:cs="Times New Roman"/>
          <w:sz w:val="24"/>
          <w:szCs w:val="24"/>
        </w:rPr>
        <w:t xml:space="preserve">a </w:t>
      </w:r>
      <w:r>
        <w:rPr>
          <w:rFonts w:ascii="Times New Roman" w:hAnsi="Times New Roman" w:cs="Times New Roman"/>
          <w:sz w:val="24"/>
          <w:szCs w:val="24"/>
        </w:rPr>
        <w:t xml:space="preserve">factual background that the applicants have launched </w:t>
      </w:r>
      <w:r w:rsidR="00BC3095">
        <w:rPr>
          <w:rFonts w:ascii="Times New Roman" w:hAnsi="Times New Roman" w:cs="Times New Roman"/>
          <w:sz w:val="24"/>
          <w:szCs w:val="24"/>
        </w:rPr>
        <w:t xml:space="preserve">these proceedings asking for the relief set </w:t>
      </w:r>
      <w:r w:rsidR="002D45BA">
        <w:rPr>
          <w:rFonts w:ascii="Times New Roman" w:hAnsi="Times New Roman" w:cs="Times New Roman"/>
          <w:sz w:val="24"/>
          <w:szCs w:val="24"/>
        </w:rPr>
        <w:t xml:space="preserve">out </w:t>
      </w:r>
      <w:r w:rsidR="00BC3095">
        <w:rPr>
          <w:rFonts w:ascii="Times New Roman" w:hAnsi="Times New Roman" w:cs="Times New Roman"/>
          <w:sz w:val="24"/>
          <w:szCs w:val="24"/>
        </w:rPr>
        <w:t xml:space="preserve">above. It is averred in the founding papers that </w:t>
      </w:r>
      <w:r w:rsidR="00365376">
        <w:rPr>
          <w:rFonts w:ascii="Times New Roman" w:hAnsi="Times New Roman" w:cs="Times New Roman"/>
          <w:sz w:val="24"/>
          <w:szCs w:val="24"/>
        </w:rPr>
        <w:t>the relief is predicated on s 6 of the Administrative Justice Act which reads:</w:t>
      </w:r>
    </w:p>
    <w:p w:rsidR="00365376" w:rsidRPr="003A50EC" w:rsidRDefault="00365376" w:rsidP="000E1FC7">
      <w:pPr>
        <w:spacing w:line="240" w:lineRule="auto"/>
        <w:ind w:firstLine="720"/>
        <w:jc w:val="both"/>
        <w:rPr>
          <w:rFonts w:ascii="Times New Roman" w:hAnsi="Times New Roman" w:cs="Times New Roman"/>
        </w:rPr>
      </w:pPr>
      <w:r>
        <w:rPr>
          <w:rFonts w:ascii="Times New Roman" w:hAnsi="Times New Roman" w:cs="Times New Roman"/>
          <w:sz w:val="24"/>
          <w:szCs w:val="24"/>
        </w:rPr>
        <w:t>“</w:t>
      </w:r>
      <w:r w:rsidRPr="003A50EC">
        <w:rPr>
          <w:rFonts w:ascii="Times New Roman" w:hAnsi="Times New Roman" w:cs="Times New Roman"/>
        </w:rPr>
        <w:t>Subject to this Act and any other enactments, any person—</w:t>
      </w:r>
    </w:p>
    <w:p w:rsidR="00365376" w:rsidRPr="003A50EC" w:rsidRDefault="00365376" w:rsidP="000E1FC7">
      <w:pPr>
        <w:pStyle w:val="ListParagraph"/>
        <w:numPr>
          <w:ilvl w:val="0"/>
          <w:numId w:val="48"/>
        </w:numPr>
        <w:spacing w:line="240" w:lineRule="auto"/>
        <w:jc w:val="both"/>
        <w:rPr>
          <w:rFonts w:ascii="Times New Roman" w:hAnsi="Times New Roman" w:cs="Times New Roman"/>
        </w:rPr>
      </w:pPr>
      <w:r w:rsidRPr="003A50EC">
        <w:rPr>
          <w:rFonts w:ascii="Times New Roman" w:hAnsi="Times New Roman" w:cs="Times New Roman"/>
        </w:rPr>
        <w:t>whose rights, interests or legitimate expectations are materially and adversely affected by any administrative action; or</w:t>
      </w:r>
    </w:p>
    <w:p w:rsidR="000E1FC7" w:rsidRDefault="000E1FC7" w:rsidP="000E1FC7">
      <w:pPr>
        <w:pStyle w:val="ListParagraph"/>
        <w:spacing w:line="240" w:lineRule="auto"/>
        <w:ind w:left="1440"/>
        <w:jc w:val="both"/>
        <w:rPr>
          <w:rFonts w:ascii="Times New Roman" w:hAnsi="Times New Roman" w:cs="Times New Roman"/>
        </w:rPr>
      </w:pPr>
    </w:p>
    <w:p w:rsidR="00365376" w:rsidRPr="003A50EC" w:rsidRDefault="00365376" w:rsidP="000E1FC7">
      <w:pPr>
        <w:pStyle w:val="ListParagraph"/>
        <w:numPr>
          <w:ilvl w:val="0"/>
          <w:numId w:val="48"/>
        </w:numPr>
        <w:spacing w:line="240" w:lineRule="auto"/>
        <w:jc w:val="both"/>
        <w:rPr>
          <w:rFonts w:ascii="Times New Roman" w:hAnsi="Times New Roman" w:cs="Times New Roman"/>
        </w:rPr>
      </w:pPr>
      <w:r w:rsidRPr="003A50EC">
        <w:rPr>
          <w:rFonts w:ascii="Times New Roman" w:hAnsi="Times New Roman" w:cs="Times New Roman"/>
        </w:rPr>
        <w:t>who is entitled to apply for relief in terms of s</w:t>
      </w:r>
      <w:r w:rsidR="002D45BA">
        <w:rPr>
          <w:rFonts w:ascii="Times New Roman" w:hAnsi="Times New Roman" w:cs="Times New Roman"/>
        </w:rPr>
        <w:t>ection</w:t>
      </w:r>
      <w:r w:rsidRPr="003A50EC">
        <w:rPr>
          <w:rFonts w:ascii="Times New Roman" w:hAnsi="Times New Roman" w:cs="Times New Roman"/>
        </w:rPr>
        <w:t xml:space="preserve"> </w:t>
      </w:r>
      <w:r w:rsidRPr="003A50EC">
        <w:rPr>
          <w:rFonts w:ascii="Times New Roman" w:hAnsi="Times New Roman" w:cs="Times New Roman"/>
          <w:i/>
          <w:iCs/>
        </w:rPr>
        <w:t>four</w:t>
      </w:r>
      <w:r w:rsidRPr="003A50EC">
        <w:rPr>
          <w:rFonts w:ascii="Times New Roman" w:hAnsi="Times New Roman" w:cs="Times New Roman"/>
        </w:rPr>
        <w:t>;</w:t>
      </w:r>
    </w:p>
    <w:p w:rsidR="00365376" w:rsidRPr="003A50EC" w:rsidRDefault="00365376" w:rsidP="000E1FC7">
      <w:pPr>
        <w:spacing w:line="240" w:lineRule="auto"/>
        <w:ind w:left="720"/>
        <w:jc w:val="both"/>
        <w:rPr>
          <w:rFonts w:ascii="Times New Roman" w:hAnsi="Times New Roman" w:cs="Times New Roman"/>
        </w:rPr>
      </w:pPr>
      <w:r w:rsidRPr="003A50EC">
        <w:rPr>
          <w:rFonts w:ascii="Times New Roman" w:hAnsi="Times New Roman" w:cs="Times New Roman"/>
        </w:rPr>
        <w:t xml:space="preserve">and who is aggrieved by the failure of an administrative authority to supply written </w:t>
      </w:r>
      <w:r w:rsidR="002D45BA">
        <w:rPr>
          <w:rFonts w:ascii="Times New Roman" w:hAnsi="Times New Roman" w:cs="Times New Roman"/>
        </w:rPr>
        <w:t xml:space="preserve">reasons </w:t>
      </w:r>
      <w:r w:rsidRPr="003A50EC">
        <w:rPr>
          <w:rFonts w:ascii="Times New Roman" w:hAnsi="Times New Roman" w:cs="Times New Roman"/>
        </w:rPr>
        <w:t>for the action concerned within—</w:t>
      </w:r>
    </w:p>
    <w:p w:rsidR="00365376" w:rsidRPr="003A50EC" w:rsidRDefault="00365376" w:rsidP="000E1FC7">
      <w:pPr>
        <w:pStyle w:val="ListParagraph"/>
        <w:numPr>
          <w:ilvl w:val="0"/>
          <w:numId w:val="49"/>
        </w:numPr>
        <w:spacing w:line="240" w:lineRule="auto"/>
        <w:jc w:val="both"/>
        <w:rPr>
          <w:rFonts w:ascii="Times New Roman" w:hAnsi="Times New Roman" w:cs="Times New Roman"/>
        </w:rPr>
      </w:pPr>
      <w:r w:rsidRPr="003A50EC">
        <w:rPr>
          <w:rFonts w:ascii="Times New Roman" w:hAnsi="Times New Roman" w:cs="Times New Roman"/>
        </w:rPr>
        <w:t>the period specified in the relevant enactment;</w:t>
      </w:r>
    </w:p>
    <w:p w:rsidR="000E1FC7" w:rsidRDefault="000E1FC7" w:rsidP="000E1FC7">
      <w:pPr>
        <w:pStyle w:val="ListParagraph"/>
        <w:spacing w:line="240" w:lineRule="auto"/>
        <w:ind w:left="1440"/>
        <w:jc w:val="both"/>
        <w:rPr>
          <w:rFonts w:ascii="Times New Roman" w:hAnsi="Times New Roman" w:cs="Times New Roman"/>
        </w:rPr>
      </w:pPr>
    </w:p>
    <w:p w:rsidR="00365376" w:rsidRPr="003A50EC" w:rsidRDefault="00365376" w:rsidP="000E1FC7">
      <w:pPr>
        <w:pStyle w:val="ListParagraph"/>
        <w:numPr>
          <w:ilvl w:val="0"/>
          <w:numId w:val="49"/>
        </w:numPr>
        <w:spacing w:line="240" w:lineRule="auto"/>
        <w:jc w:val="both"/>
        <w:rPr>
          <w:rFonts w:ascii="Times New Roman" w:hAnsi="Times New Roman" w:cs="Times New Roman"/>
        </w:rPr>
      </w:pPr>
      <w:r w:rsidRPr="003A50EC">
        <w:rPr>
          <w:rFonts w:ascii="Times New Roman" w:hAnsi="Times New Roman" w:cs="Times New Roman"/>
        </w:rPr>
        <w:t>in the absence of any such specified period, a reasonable period after a request for such reasons has been made;</w:t>
      </w:r>
    </w:p>
    <w:p w:rsidR="00365376" w:rsidRDefault="00365376" w:rsidP="000E1FC7">
      <w:pPr>
        <w:spacing w:line="240" w:lineRule="auto"/>
        <w:ind w:left="720"/>
        <w:jc w:val="both"/>
        <w:rPr>
          <w:rFonts w:ascii="Times New Roman" w:hAnsi="Times New Roman" w:cs="Times New Roman"/>
          <w:sz w:val="24"/>
          <w:szCs w:val="24"/>
        </w:rPr>
      </w:pPr>
      <w:r w:rsidRPr="003A50EC">
        <w:rPr>
          <w:rFonts w:ascii="Times New Roman" w:hAnsi="Times New Roman" w:cs="Times New Roman"/>
        </w:rPr>
        <w:t>may apply to the High Court for an order compelling the administrative authority to supply reasons</w:t>
      </w:r>
      <w:r>
        <w:rPr>
          <w:rFonts w:ascii="Times New Roman" w:hAnsi="Times New Roman" w:cs="Times New Roman"/>
          <w:sz w:val="24"/>
          <w:szCs w:val="24"/>
        </w:rPr>
        <w:t>.”</w:t>
      </w:r>
    </w:p>
    <w:p w:rsidR="000756EB" w:rsidRDefault="00627F62" w:rsidP="00627F6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7F5D0F">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 xml:space="preserve">The preparation for this case was </w:t>
      </w:r>
      <w:r w:rsidR="007F5D0F">
        <w:rPr>
          <w:rFonts w:ascii="Times New Roman" w:hAnsi="Times New Roman" w:cs="Times New Roman"/>
          <w:sz w:val="24"/>
          <w:szCs w:val="24"/>
        </w:rPr>
        <w:t xml:space="preserve">rather </w:t>
      </w:r>
      <w:r>
        <w:rPr>
          <w:rFonts w:ascii="Times New Roman" w:hAnsi="Times New Roman" w:cs="Times New Roman"/>
          <w:sz w:val="24"/>
          <w:szCs w:val="24"/>
        </w:rPr>
        <w:t>shambolic by both sides. The presentation was inelegant. It required a lot of explanations and clarifications at the beginning of argument. As it panned out, the matter crystallised to be an application by the first applicant only against the first and second respondents only for the supply of written reasons for their deemed refusal to supply the information pertaining to the procurement of the buses in question, which application was opposed both on technical grounds and on the merits. Initially, the three substantive grounds of preliminary objections by the respondents related to the applicants’ failure to provide the authority of their agents, the deponents to the affidavits, to represent them in these proceedings; the applicant’s failure to join the CMED as a party to these proceedings</w:t>
      </w:r>
      <w:r w:rsidR="0006154A">
        <w:rPr>
          <w:rFonts w:ascii="Times New Roman" w:hAnsi="Times New Roman" w:cs="Times New Roman"/>
          <w:sz w:val="24"/>
          <w:szCs w:val="24"/>
        </w:rPr>
        <w:t>;</w:t>
      </w:r>
      <w:r>
        <w:rPr>
          <w:rFonts w:ascii="Times New Roman" w:hAnsi="Times New Roman" w:cs="Times New Roman"/>
          <w:sz w:val="24"/>
          <w:szCs w:val="24"/>
        </w:rPr>
        <w:t xml:space="preserve"> and the applicants’ failure to exhaust the domestic remedies as are enshrined in the Freedom </w:t>
      </w:r>
      <w:r>
        <w:rPr>
          <w:rFonts w:ascii="Times New Roman" w:hAnsi="Times New Roman" w:cs="Times New Roman"/>
          <w:sz w:val="24"/>
          <w:szCs w:val="24"/>
        </w:rPr>
        <w:lastRenderedPageBreak/>
        <w:t>of Information Act before approaching this court. On the merits, the respondents’ ground of opposition was simply that the information sought had been supplied and that therefore this application was unnecessary.  On the</w:t>
      </w:r>
      <w:r w:rsidR="00034ED6">
        <w:rPr>
          <w:rFonts w:ascii="Times New Roman" w:hAnsi="Times New Roman" w:cs="Times New Roman"/>
          <w:sz w:val="24"/>
          <w:szCs w:val="24"/>
        </w:rPr>
        <w:t>ir part</w:t>
      </w:r>
      <w:r>
        <w:rPr>
          <w:rFonts w:ascii="Times New Roman" w:hAnsi="Times New Roman" w:cs="Times New Roman"/>
          <w:sz w:val="24"/>
          <w:szCs w:val="24"/>
        </w:rPr>
        <w:t xml:space="preserve">, the applicants had initially raised a preliminary technical objection of their own. This was in relation to the second respondent being barred for filing his notice of opposition outside the prescribed time-frame. Here now is my judgment, starting with the points </w:t>
      </w:r>
      <w:r w:rsidRPr="00627F62">
        <w:rPr>
          <w:rFonts w:ascii="Times New Roman" w:hAnsi="Times New Roman" w:cs="Times New Roman"/>
          <w:i/>
          <w:iCs/>
          <w:sz w:val="24"/>
          <w:szCs w:val="24"/>
        </w:rPr>
        <w:t>in limine</w:t>
      </w:r>
      <w:r>
        <w:rPr>
          <w:rFonts w:ascii="Times New Roman" w:hAnsi="Times New Roman" w:cs="Times New Roman"/>
          <w:sz w:val="24"/>
          <w:szCs w:val="24"/>
        </w:rPr>
        <w:t>.</w:t>
      </w:r>
      <w:r w:rsidR="000756EB">
        <w:rPr>
          <w:rFonts w:ascii="Times New Roman" w:hAnsi="Times New Roman" w:cs="Times New Roman"/>
          <w:sz w:val="24"/>
          <w:szCs w:val="24"/>
        </w:rPr>
        <w:t xml:space="preserve"> </w:t>
      </w:r>
    </w:p>
    <w:p w:rsidR="00627F62" w:rsidRDefault="00627F62" w:rsidP="00365376">
      <w:pPr>
        <w:spacing w:line="360" w:lineRule="auto"/>
        <w:jc w:val="both"/>
        <w:rPr>
          <w:rFonts w:ascii="Times New Roman" w:hAnsi="Times New Roman" w:cs="Times New Roman"/>
          <w:sz w:val="24"/>
          <w:szCs w:val="24"/>
        </w:rPr>
      </w:pPr>
    </w:p>
    <w:p w:rsidR="00A021D4" w:rsidRPr="00A021D4" w:rsidRDefault="00A021D4" w:rsidP="00365376">
      <w:pPr>
        <w:spacing w:line="360" w:lineRule="auto"/>
        <w:jc w:val="both"/>
        <w:rPr>
          <w:rFonts w:ascii="Times New Roman" w:hAnsi="Times New Roman" w:cs="Times New Roman"/>
          <w:b/>
          <w:bCs/>
          <w:sz w:val="24"/>
          <w:szCs w:val="24"/>
        </w:rPr>
      </w:pPr>
      <w:r>
        <w:rPr>
          <w:rFonts w:ascii="Times New Roman" w:hAnsi="Times New Roman" w:cs="Times New Roman"/>
          <w:sz w:val="24"/>
          <w:szCs w:val="24"/>
        </w:rPr>
        <w:t>[i]</w:t>
      </w:r>
      <w:r>
        <w:rPr>
          <w:rFonts w:ascii="Times New Roman" w:hAnsi="Times New Roman" w:cs="Times New Roman"/>
          <w:sz w:val="24"/>
          <w:szCs w:val="24"/>
        </w:rPr>
        <w:tab/>
      </w:r>
      <w:r w:rsidRPr="00A021D4">
        <w:rPr>
          <w:rFonts w:ascii="Times New Roman" w:hAnsi="Times New Roman" w:cs="Times New Roman"/>
          <w:b/>
          <w:bCs/>
          <w:sz w:val="24"/>
          <w:szCs w:val="24"/>
        </w:rPr>
        <w:t xml:space="preserve">Points </w:t>
      </w:r>
      <w:r w:rsidRPr="00A021D4">
        <w:rPr>
          <w:rFonts w:ascii="Times New Roman" w:hAnsi="Times New Roman" w:cs="Times New Roman"/>
          <w:b/>
          <w:bCs/>
          <w:i/>
          <w:iCs/>
          <w:sz w:val="24"/>
          <w:szCs w:val="24"/>
        </w:rPr>
        <w:t>in limine</w:t>
      </w:r>
    </w:p>
    <w:p w:rsidR="00C07722" w:rsidRDefault="00C07722" w:rsidP="00365376">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0756EB" w:rsidRPr="00A021D4">
        <w:rPr>
          <w:rFonts w:ascii="Times New Roman" w:hAnsi="Times New Roman" w:cs="Times New Roman"/>
          <w:i/>
          <w:iCs/>
          <w:sz w:val="24"/>
          <w:szCs w:val="24"/>
        </w:rPr>
        <w:t>There is no application before the court</w:t>
      </w:r>
      <w:r w:rsidR="000756E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092023" w:rsidRDefault="00C07722" w:rsidP="00955A2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34ED6">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r>
      <w:r w:rsidR="006F34D2">
        <w:rPr>
          <w:rFonts w:ascii="Times New Roman" w:hAnsi="Times New Roman" w:cs="Times New Roman"/>
          <w:sz w:val="24"/>
          <w:szCs w:val="24"/>
        </w:rPr>
        <w:t xml:space="preserve">One Faith Zaba </w:t>
      </w:r>
      <w:r w:rsidR="00092023">
        <w:rPr>
          <w:rFonts w:ascii="Times New Roman" w:hAnsi="Times New Roman" w:cs="Times New Roman"/>
          <w:sz w:val="24"/>
          <w:szCs w:val="24"/>
        </w:rPr>
        <w:t>[“</w:t>
      </w:r>
      <w:r w:rsidR="00092023" w:rsidRPr="00092023">
        <w:rPr>
          <w:rFonts w:ascii="Times New Roman" w:hAnsi="Times New Roman" w:cs="Times New Roman"/>
          <w:b/>
          <w:bCs/>
          <w:i/>
          <w:iCs/>
          <w:sz w:val="24"/>
          <w:szCs w:val="24"/>
        </w:rPr>
        <w:t>Zaba</w:t>
      </w:r>
      <w:r w:rsidR="00092023">
        <w:rPr>
          <w:rFonts w:ascii="Times New Roman" w:hAnsi="Times New Roman" w:cs="Times New Roman"/>
          <w:sz w:val="24"/>
          <w:szCs w:val="24"/>
        </w:rPr>
        <w:t xml:space="preserve">”] </w:t>
      </w:r>
      <w:r w:rsidR="006F34D2">
        <w:rPr>
          <w:rFonts w:ascii="Times New Roman" w:hAnsi="Times New Roman" w:cs="Times New Roman"/>
          <w:sz w:val="24"/>
          <w:szCs w:val="24"/>
        </w:rPr>
        <w:t>deposed to the founding affidavit</w:t>
      </w:r>
      <w:r w:rsidR="00034ED6">
        <w:rPr>
          <w:rFonts w:ascii="Times New Roman" w:hAnsi="Times New Roman" w:cs="Times New Roman"/>
          <w:sz w:val="24"/>
          <w:szCs w:val="24"/>
        </w:rPr>
        <w:t xml:space="preserve"> on behalf of the first applicant</w:t>
      </w:r>
      <w:r w:rsidR="006F34D2">
        <w:rPr>
          <w:rFonts w:ascii="Times New Roman" w:hAnsi="Times New Roman" w:cs="Times New Roman"/>
          <w:sz w:val="24"/>
          <w:szCs w:val="24"/>
        </w:rPr>
        <w:t xml:space="preserve">. She </w:t>
      </w:r>
      <w:r w:rsidR="00034ED6">
        <w:rPr>
          <w:rFonts w:ascii="Times New Roman" w:hAnsi="Times New Roman" w:cs="Times New Roman"/>
          <w:sz w:val="24"/>
          <w:szCs w:val="24"/>
        </w:rPr>
        <w:t>said</w:t>
      </w:r>
      <w:r w:rsidR="006F34D2">
        <w:rPr>
          <w:rFonts w:ascii="Times New Roman" w:hAnsi="Times New Roman" w:cs="Times New Roman"/>
          <w:sz w:val="24"/>
          <w:szCs w:val="24"/>
        </w:rPr>
        <w:t xml:space="preserve"> she </w:t>
      </w:r>
      <w:r w:rsidR="000E1FC7">
        <w:rPr>
          <w:rFonts w:ascii="Times New Roman" w:hAnsi="Times New Roman" w:cs="Times New Roman"/>
          <w:sz w:val="24"/>
          <w:szCs w:val="24"/>
        </w:rPr>
        <w:t>wa</w:t>
      </w:r>
      <w:r w:rsidR="006F34D2">
        <w:rPr>
          <w:rFonts w:ascii="Times New Roman" w:hAnsi="Times New Roman" w:cs="Times New Roman"/>
          <w:sz w:val="24"/>
          <w:szCs w:val="24"/>
        </w:rPr>
        <w:t xml:space="preserve">s the editor of the </w:t>
      </w:r>
      <w:r w:rsidR="006F34D2" w:rsidRPr="00B13892">
        <w:rPr>
          <w:rFonts w:ascii="Times New Roman" w:hAnsi="Times New Roman" w:cs="Times New Roman"/>
          <w:i/>
          <w:iCs/>
          <w:sz w:val="24"/>
          <w:szCs w:val="24"/>
        </w:rPr>
        <w:t>Zimbabwe Independent</w:t>
      </w:r>
      <w:r w:rsidR="006F34D2">
        <w:rPr>
          <w:rFonts w:ascii="Times New Roman" w:hAnsi="Times New Roman" w:cs="Times New Roman"/>
          <w:sz w:val="24"/>
          <w:szCs w:val="24"/>
        </w:rPr>
        <w:t xml:space="preserve"> and that it </w:t>
      </w:r>
      <w:r w:rsidR="000E1FC7">
        <w:rPr>
          <w:rFonts w:ascii="Times New Roman" w:hAnsi="Times New Roman" w:cs="Times New Roman"/>
          <w:sz w:val="24"/>
          <w:szCs w:val="24"/>
        </w:rPr>
        <w:t>wa</w:t>
      </w:r>
      <w:r w:rsidR="006F34D2">
        <w:rPr>
          <w:rFonts w:ascii="Times New Roman" w:hAnsi="Times New Roman" w:cs="Times New Roman"/>
          <w:sz w:val="24"/>
          <w:szCs w:val="24"/>
        </w:rPr>
        <w:t xml:space="preserve">s in that capacity that she </w:t>
      </w:r>
      <w:r w:rsidR="00034ED6">
        <w:rPr>
          <w:rFonts w:ascii="Times New Roman" w:hAnsi="Times New Roman" w:cs="Times New Roman"/>
          <w:sz w:val="24"/>
          <w:szCs w:val="24"/>
        </w:rPr>
        <w:t xml:space="preserve">was </w:t>
      </w:r>
      <w:r w:rsidR="006F34D2">
        <w:rPr>
          <w:rFonts w:ascii="Times New Roman" w:hAnsi="Times New Roman" w:cs="Times New Roman"/>
          <w:sz w:val="24"/>
          <w:szCs w:val="24"/>
        </w:rPr>
        <w:t>ma</w:t>
      </w:r>
      <w:r w:rsidR="00034ED6">
        <w:rPr>
          <w:rFonts w:ascii="Times New Roman" w:hAnsi="Times New Roman" w:cs="Times New Roman"/>
          <w:sz w:val="24"/>
          <w:szCs w:val="24"/>
        </w:rPr>
        <w:t>king</w:t>
      </w:r>
      <w:r w:rsidR="006F34D2">
        <w:rPr>
          <w:rFonts w:ascii="Times New Roman" w:hAnsi="Times New Roman" w:cs="Times New Roman"/>
          <w:sz w:val="24"/>
          <w:szCs w:val="24"/>
        </w:rPr>
        <w:t xml:space="preserve"> the deposition. The second applicant filed what it call</w:t>
      </w:r>
      <w:r w:rsidR="000E1FC7">
        <w:rPr>
          <w:rFonts w:ascii="Times New Roman" w:hAnsi="Times New Roman" w:cs="Times New Roman"/>
          <w:sz w:val="24"/>
          <w:szCs w:val="24"/>
        </w:rPr>
        <w:t>ed</w:t>
      </w:r>
      <w:r w:rsidR="006F34D2">
        <w:rPr>
          <w:rFonts w:ascii="Times New Roman" w:hAnsi="Times New Roman" w:cs="Times New Roman"/>
          <w:sz w:val="24"/>
          <w:szCs w:val="24"/>
        </w:rPr>
        <w:t xml:space="preserve"> a ‘supporting affidavit</w:t>
      </w:r>
      <w:r w:rsidR="00423FCB">
        <w:rPr>
          <w:rFonts w:ascii="Times New Roman" w:hAnsi="Times New Roman" w:cs="Times New Roman"/>
          <w:sz w:val="24"/>
          <w:szCs w:val="24"/>
        </w:rPr>
        <w:t>’</w:t>
      </w:r>
      <w:r w:rsidR="006F34D2">
        <w:rPr>
          <w:rFonts w:ascii="Times New Roman" w:hAnsi="Times New Roman" w:cs="Times New Roman"/>
          <w:sz w:val="24"/>
          <w:szCs w:val="24"/>
        </w:rPr>
        <w:t xml:space="preserve">. The deponent </w:t>
      </w:r>
      <w:r w:rsidR="000E1FC7">
        <w:rPr>
          <w:rFonts w:ascii="Times New Roman" w:hAnsi="Times New Roman" w:cs="Times New Roman"/>
          <w:sz w:val="24"/>
          <w:szCs w:val="24"/>
        </w:rPr>
        <w:t>wa</w:t>
      </w:r>
      <w:r w:rsidR="006F34D2">
        <w:rPr>
          <w:rFonts w:ascii="Times New Roman" w:hAnsi="Times New Roman" w:cs="Times New Roman"/>
          <w:sz w:val="24"/>
          <w:szCs w:val="24"/>
        </w:rPr>
        <w:t xml:space="preserve">s one </w:t>
      </w:r>
      <w:r w:rsidR="00881D23">
        <w:rPr>
          <w:rFonts w:ascii="Times New Roman" w:hAnsi="Times New Roman" w:cs="Times New Roman"/>
          <w:sz w:val="24"/>
          <w:szCs w:val="24"/>
        </w:rPr>
        <w:t>Muchaneta Phildah Mundopa</w:t>
      </w:r>
      <w:r w:rsidR="00E103C9">
        <w:rPr>
          <w:rFonts w:ascii="Times New Roman" w:hAnsi="Times New Roman" w:cs="Times New Roman"/>
          <w:sz w:val="24"/>
          <w:szCs w:val="24"/>
        </w:rPr>
        <w:t xml:space="preserve"> [“</w:t>
      </w:r>
      <w:r w:rsidR="00E103C9" w:rsidRPr="00E103C9">
        <w:rPr>
          <w:rFonts w:ascii="Times New Roman" w:hAnsi="Times New Roman" w:cs="Times New Roman"/>
          <w:b/>
          <w:bCs/>
          <w:i/>
          <w:iCs/>
          <w:sz w:val="24"/>
          <w:szCs w:val="24"/>
        </w:rPr>
        <w:t>Mundopa</w:t>
      </w:r>
      <w:r w:rsidR="00E103C9">
        <w:rPr>
          <w:rFonts w:ascii="Times New Roman" w:hAnsi="Times New Roman" w:cs="Times New Roman"/>
          <w:sz w:val="24"/>
          <w:szCs w:val="24"/>
        </w:rPr>
        <w:t>”]</w:t>
      </w:r>
      <w:r w:rsidR="00881D23">
        <w:rPr>
          <w:rFonts w:ascii="Times New Roman" w:hAnsi="Times New Roman" w:cs="Times New Roman"/>
          <w:sz w:val="24"/>
          <w:szCs w:val="24"/>
        </w:rPr>
        <w:t>. She sa</w:t>
      </w:r>
      <w:r w:rsidR="000E1FC7">
        <w:rPr>
          <w:rFonts w:ascii="Times New Roman" w:hAnsi="Times New Roman" w:cs="Times New Roman"/>
          <w:sz w:val="24"/>
          <w:szCs w:val="24"/>
        </w:rPr>
        <w:t>id</w:t>
      </w:r>
      <w:r w:rsidR="00881D23">
        <w:rPr>
          <w:rFonts w:ascii="Times New Roman" w:hAnsi="Times New Roman" w:cs="Times New Roman"/>
          <w:sz w:val="24"/>
          <w:szCs w:val="24"/>
        </w:rPr>
        <w:t xml:space="preserve"> she </w:t>
      </w:r>
      <w:r w:rsidR="000E1FC7">
        <w:rPr>
          <w:rFonts w:ascii="Times New Roman" w:hAnsi="Times New Roman" w:cs="Times New Roman"/>
          <w:sz w:val="24"/>
          <w:szCs w:val="24"/>
        </w:rPr>
        <w:t>wa</w:t>
      </w:r>
      <w:r w:rsidR="00881D23">
        <w:rPr>
          <w:rFonts w:ascii="Times New Roman" w:hAnsi="Times New Roman" w:cs="Times New Roman"/>
          <w:sz w:val="24"/>
          <w:szCs w:val="24"/>
        </w:rPr>
        <w:t xml:space="preserve">s the second applicant’s executive director and that it </w:t>
      </w:r>
      <w:r w:rsidR="000E1FC7">
        <w:rPr>
          <w:rFonts w:ascii="Times New Roman" w:hAnsi="Times New Roman" w:cs="Times New Roman"/>
          <w:sz w:val="24"/>
          <w:szCs w:val="24"/>
        </w:rPr>
        <w:t>wa</w:t>
      </w:r>
      <w:r w:rsidR="00881D23">
        <w:rPr>
          <w:rFonts w:ascii="Times New Roman" w:hAnsi="Times New Roman" w:cs="Times New Roman"/>
          <w:sz w:val="24"/>
          <w:szCs w:val="24"/>
        </w:rPr>
        <w:t>s in that capacity that she</w:t>
      </w:r>
      <w:r w:rsidR="00034ED6">
        <w:rPr>
          <w:rFonts w:ascii="Times New Roman" w:hAnsi="Times New Roman" w:cs="Times New Roman"/>
          <w:sz w:val="24"/>
          <w:szCs w:val="24"/>
        </w:rPr>
        <w:t xml:space="preserve"> was</w:t>
      </w:r>
      <w:r w:rsidR="00881D23">
        <w:rPr>
          <w:rFonts w:ascii="Times New Roman" w:hAnsi="Times New Roman" w:cs="Times New Roman"/>
          <w:sz w:val="24"/>
          <w:szCs w:val="24"/>
        </w:rPr>
        <w:t xml:space="preserve"> ma</w:t>
      </w:r>
      <w:r w:rsidR="00034ED6">
        <w:rPr>
          <w:rFonts w:ascii="Times New Roman" w:hAnsi="Times New Roman" w:cs="Times New Roman"/>
          <w:sz w:val="24"/>
          <w:szCs w:val="24"/>
        </w:rPr>
        <w:t>king</w:t>
      </w:r>
      <w:r w:rsidR="00881D23">
        <w:rPr>
          <w:rFonts w:ascii="Times New Roman" w:hAnsi="Times New Roman" w:cs="Times New Roman"/>
          <w:sz w:val="24"/>
          <w:szCs w:val="24"/>
        </w:rPr>
        <w:t xml:space="preserve"> the deposition. In his notice of opposition</w:t>
      </w:r>
      <w:r w:rsidR="00092023">
        <w:rPr>
          <w:rFonts w:ascii="Times New Roman" w:hAnsi="Times New Roman" w:cs="Times New Roman"/>
          <w:sz w:val="24"/>
          <w:szCs w:val="24"/>
        </w:rPr>
        <w:t>,</w:t>
      </w:r>
      <w:r w:rsidR="00881D23">
        <w:rPr>
          <w:rFonts w:ascii="Times New Roman" w:hAnsi="Times New Roman" w:cs="Times New Roman"/>
          <w:sz w:val="24"/>
          <w:szCs w:val="24"/>
        </w:rPr>
        <w:t xml:space="preserve"> the second </w:t>
      </w:r>
      <w:r w:rsidR="00092023">
        <w:rPr>
          <w:rFonts w:ascii="Times New Roman" w:hAnsi="Times New Roman" w:cs="Times New Roman"/>
          <w:sz w:val="24"/>
          <w:szCs w:val="24"/>
        </w:rPr>
        <w:t>respondent</w:t>
      </w:r>
      <w:r w:rsidR="00881D23">
        <w:rPr>
          <w:rFonts w:ascii="Times New Roman" w:hAnsi="Times New Roman" w:cs="Times New Roman"/>
          <w:sz w:val="24"/>
          <w:szCs w:val="24"/>
        </w:rPr>
        <w:t xml:space="preserve"> </w:t>
      </w:r>
      <w:r w:rsidR="00092023">
        <w:rPr>
          <w:rFonts w:ascii="Times New Roman" w:hAnsi="Times New Roman" w:cs="Times New Roman"/>
          <w:sz w:val="24"/>
          <w:szCs w:val="24"/>
        </w:rPr>
        <w:t>charge</w:t>
      </w:r>
      <w:r w:rsidR="000E1FC7">
        <w:rPr>
          <w:rFonts w:ascii="Times New Roman" w:hAnsi="Times New Roman" w:cs="Times New Roman"/>
          <w:sz w:val="24"/>
          <w:szCs w:val="24"/>
        </w:rPr>
        <w:t>d</w:t>
      </w:r>
      <w:r w:rsidR="00881D23">
        <w:rPr>
          <w:rFonts w:ascii="Times New Roman" w:hAnsi="Times New Roman" w:cs="Times New Roman"/>
          <w:sz w:val="24"/>
          <w:szCs w:val="24"/>
        </w:rPr>
        <w:t xml:space="preserve"> that none of the applicants </w:t>
      </w:r>
      <w:r w:rsidR="000E1FC7">
        <w:rPr>
          <w:rFonts w:ascii="Times New Roman" w:hAnsi="Times New Roman" w:cs="Times New Roman"/>
          <w:sz w:val="24"/>
          <w:szCs w:val="24"/>
        </w:rPr>
        <w:t>wa</w:t>
      </w:r>
      <w:r w:rsidR="00881D23">
        <w:rPr>
          <w:rFonts w:ascii="Times New Roman" w:hAnsi="Times New Roman" w:cs="Times New Roman"/>
          <w:sz w:val="24"/>
          <w:szCs w:val="24"/>
        </w:rPr>
        <w:t>s properly before the court because, contrary to the trite legal position where a body corporate approaches the court</w:t>
      </w:r>
      <w:r w:rsidR="00B13892">
        <w:rPr>
          <w:rFonts w:ascii="Times New Roman" w:hAnsi="Times New Roman" w:cs="Times New Roman"/>
          <w:sz w:val="24"/>
          <w:szCs w:val="24"/>
        </w:rPr>
        <w:t xml:space="preserve"> through a properly authorised agent</w:t>
      </w:r>
      <w:r w:rsidR="00881D23">
        <w:rPr>
          <w:rFonts w:ascii="Times New Roman" w:hAnsi="Times New Roman" w:cs="Times New Roman"/>
          <w:sz w:val="24"/>
          <w:szCs w:val="24"/>
        </w:rPr>
        <w:t xml:space="preserve">, none of the deponents </w:t>
      </w:r>
      <w:r w:rsidR="00B13892">
        <w:rPr>
          <w:rFonts w:ascii="Times New Roman" w:hAnsi="Times New Roman" w:cs="Times New Roman"/>
          <w:sz w:val="24"/>
          <w:szCs w:val="24"/>
        </w:rPr>
        <w:t xml:space="preserve">herein </w:t>
      </w:r>
      <w:r w:rsidR="00881D23">
        <w:rPr>
          <w:rFonts w:ascii="Times New Roman" w:hAnsi="Times New Roman" w:cs="Times New Roman"/>
          <w:sz w:val="24"/>
          <w:szCs w:val="24"/>
        </w:rPr>
        <w:t>ha</w:t>
      </w:r>
      <w:r w:rsidR="000E1FC7">
        <w:rPr>
          <w:rFonts w:ascii="Times New Roman" w:hAnsi="Times New Roman" w:cs="Times New Roman"/>
          <w:sz w:val="24"/>
          <w:szCs w:val="24"/>
        </w:rPr>
        <w:t>d</w:t>
      </w:r>
      <w:r w:rsidR="00881D23">
        <w:rPr>
          <w:rFonts w:ascii="Times New Roman" w:hAnsi="Times New Roman" w:cs="Times New Roman"/>
          <w:sz w:val="24"/>
          <w:szCs w:val="24"/>
        </w:rPr>
        <w:t xml:space="preserve"> provided the proof of their authority to institute proceedings on behalf of the applicant</w:t>
      </w:r>
      <w:r w:rsidR="00092023">
        <w:rPr>
          <w:rFonts w:ascii="Times New Roman" w:hAnsi="Times New Roman" w:cs="Times New Roman"/>
          <w:sz w:val="24"/>
          <w:szCs w:val="24"/>
        </w:rPr>
        <w:t>s. As such, the second respondent conclude</w:t>
      </w:r>
      <w:r w:rsidR="000E1FC7">
        <w:rPr>
          <w:rFonts w:ascii="Times New Roman" w:hAnsi="Times New Roman" w:cs="Times New Roman"/>
          <w:sz w:val="24"/>
          <w:szCs w:val="24"/>
        </w:rPr>
        <w:t>d hi</w:t>
      </w:r>
      <w:r w:rsidR="00092023">
        <w:rPr>
          <w:rFonts w:ascii="Times New Roman" w:hAnsi="Times New Roman" w:cs="Times New Roman"/>
          <w:sz w:val="24"/>
          <w:szCs w:val="24"/>
        </w:rPr>
        <w:t>s</w:t>
      </w:r>
      <w:r w:rsidR="000E1FC7">
        <w:rPr>
          <w:rFonts w:ascii="Times New Roman" w:hAnsi="Times New Roman" w:cs="Times New Roman"/>
          <w:sz w:val="24"/>
          <w:szCs w:val="24"/>
        </w:rPr>
        <w:t xml:space="preserve"> objection</w:t>
      </w:r>
      <w:r w:rsidR="00092023">
        <w:rPr>
          <w:rFonts w:ascii="Times New Roman" w:hAnsi="Times New Roman" w:cs="Times New Roman"/>
          <w:sz w:val="24"/>
          <w:szCs w:val="24"/>
        </w:rPr>
        <w:t xml:space="preserve">, there </w:t>
      </w:r>
      <w:r w:rsidR="000E1FC7">
        <w:rPr>
          <w:rFonts w:ascii="Times New Roman" w:hAnsi="Times New Roman" w:cs="Times New Roman"/>
          <w:sz w:val="24"/>
          <w:szCs w:val="24"/>
        </w:rPr>
        <w:t>wa</w:t>
      </w:r>
      <w:r w:rsidR="00092023">
        <w:rPr>
          <w:rFonts w:ascii="Times New Roman" w:hAnsi="Times New Roman" w:cs="Times New Roman"/>
          <w:sz w:val="24"/>
          <w:szCs w:val="24"/>
        </w:rPr>
        <w:t xml:space="preserve">s no application </w:t>
      </w:r>
      <w:r w:rsidR="00B13892">
        <w:rPr>
          <w:rFonts w:ascii="Times New Roman" w:hAnsi="Times New Roman" w:cs="Times New Roman"/>
          <w:sz w:val="24"/>
          <w:szCs w:val="24"/>
        </w:rPr>
        <w:t>for this court to determine</w:t>
      </w:r>
      <w:r w:rsidR="00092023">
        <w:rPr>
          <w:rFonts w:ascii="Times New Roman" w:hAnsi="Times New Roman" w:cs="Times New Roman"/>
          <w:sz w:val="24"/>
          <w:szCs w:val="24"/>
        </w:rPr>
        <w:t xml:space="preserve">. </w:t>
      </w:r>
    </w:p>
    <w:p w:rsidR="002823EA" w:rsidRDefault="00092023" w:rsidP="00955A21">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034ED6">
        <w:rPr>
          <w:rFonts w:ascii="Times New Roman" w:hAnsi="Times New Roman" w:cs="Times New Roman"/>
          <w:sz w:val="24"/>
          <w:szCs w:val="24"/>
        </w:rPr>
        <w:t>0</w:t>
      </w:r>
      <w:r>
        <w:rPr>
          <w:rFonts w:ascii="Times New Roman" w:hAnsi="Times New Roman" w:cs="Times New Roman"/>
          <w:sz w:val="24"/>
          <w:szCs w:val="24"/>
        </w:rPr>
        <w:t>]</w:t>
      </w:r>
      <w:r>
        <w:rPr>
          <w:rFonts w:ascii="Times New Roman" w:hAnsi="Times New Roman" w:cs="Times New Roman"/>
          <w:sz w:val="24"/>
          <w:szCs w:val="24"/>
        </w:rPr>
        <w:tab/>
        <w:t xml:space="preserve">In the answering affidavit by Zaba, the first applicant, without expressly conceding the objection by the </w:t>
      </w:r>
      <w:r w:rsidR="00881D23">
        <w:rPr>
          <w:rFonts w:ascii="Times New Roman" w:hAnsi="Times New Roman" w:cs="Times New Roman"/>
          <w:sz w:val="24"/>
          <w:szCs w:val="24"/>
        </w:rPr>
        <w:t>second respondent</w:t>
      </w:r>
      <w:r>
        <w:rPr>
          <w:rFonts w:ascii="Times New Roman" w:hAnsi="Times New Roman" w:cs="Times New Roman"/>
          <w:sz w:val="24"/>
          <w:szCs w:val="24"/>
        </w:rPr>
        <w:t>, or even adverting to it, merely repeat</w:t>
      </w:r>
      <w:r w:rsidR="00922B16">
        <w:rPr>
          <w:rFonts w:ascii="Times New Roman" w:hAnsi="Times New Roman" w:cs="Times New Roman"/>
          <w:sz w:val="24"/>
          <w:szCs w:val="24"/>
        </w:rPr>
        <w:t>ed</w:t>
      </w:r>
      <w:r>
        <w:rPr>
          <w:rFonts w:ascii="Times New Roman" w:hAnsi="Times New Roman" w:cs="Times New Roman"/>
          <w:sz w:val="24"/>
          <w:szCs w:val="24"/>
        </w:rPr>
        <w:t xml:space="preserve"> that she </w:t>
      </w:r>
      <w:r w:rsidR="00922B16">
        <w:rPr>
          <w:rFonts w:ascii="Times New Roman" w:hAnsi="Times New Roman" w:cs="Times New Roman"/>
          <w:sz w:val="24"/>
          <w:szCs w:val="24"/>
        </w:rPr>
        <w:t>wa</w:t>
      </w:r>
      <w:r>
        <w:rPr>
          <w:rFonts w:ascii="Times New Roman" w:hAnsi="Times New Roman" w:cs="Times New Roman"/>
          <w:sz w:val="24"/>
          <w:szCs w:val="24"/>
        </w:rPr>
        <w:t>s the editor of the</w:t>
      </w:r>
      <w:r w:rsidR="00E103C9">
        <w:rPr>
          <w:rFonts w:ascii="Times New Roman" w:hAnsi="Times New Roman" w:cs="Times New Roman"/>
          <w:sz w:val="24"/>
          <w:szCs w:val="24"/>
        </w:rPr>
        <w:t xml:space="preserve"> first </w:t>
      </w:r>
      <w:r>
        <w:rPr>
          <w:rFonts w:ascii="Times New Roman" w:hAnsi="Times New Roman" w:cs="Times New Roman"/>
          <w:sz w:val="24"/>
          <w:szCs w:val="24"/>
        </w:rPr>
        <w:t xml:space="preserve">applicant’s </w:t>
      </w:r>
      <w:r w:rsidR="00E103C9">
        <w:rPr>
          <w:rFonts w:ascii="Times New Roman" w:hAnsi="Times New Roman" w:cs="Times New Roman"/>
          <w:sz w:val="24"/>
          <w:szCs w:val="24"/>
        </w:rPr>
        <w:t xml:space="preserve">“titles” and that it </w:t>
      </w:r>
      <w:r w:rsidR="00922B16">
        <w:rPr>
          <w:rFonts w:ascii="Times New Roman" w:hAnsi="Times New Roman" w:cs="Times New Roman"/>
          <w:sz w:val="24"/>
          <w:szCs w:val="24"/>
        </w:rPr>
        <w:t>wa</w:t>
      </w:r>
      <w:r w:rsidR="00E103C9">
        <w:rPr>
          <w:rFonts w:ascii="Times New Roman" w:hAnsi="Times New Roman" w:cs="Times New Roman"/>
          <w:sz w:val="24"/>
          <w:szCs w:val="24"/>
        </w:rPr>
        <w:t xml:space="preserve">s in that capacity that she </w:t>
      </w:r>
      <w:r w:rsidR="00034ED6">
        <w:rPr>
          <w:rFonts w:ascii="Times New Roman" w:hAnsi="Times New Roman" w:cs="Times New Roman"/>
          <w:sz w:val="24"/>
          <w:szCs w:val="24"/>
        </w:rPr>
        <w:t>was</w:t>
      </w:r>
      <w:r w:rsidR="00E103C9">
        <w:rPr>
          <w:rFonts w:ascii="Times New Roman" w:hAnsi="Times New Roman" w:cs="Times New Roman"/>
          <w:sz w:val="24"/>
          <w:szCs w:val="24"/>
        </w:rPr>
        <w:t xml:space="preserve"> depos</w:t>
      </w:r>
      <w:r w:rsidR="00034ED6">
        <w:rPr>
          <w:rFonts w:ascii="Times New Roman" w:hAnsi="Times New Roman" w:cs="Times New Roman"/>
          <w:sz w:val="24"/>
          <w:szCs w:val="24"/>
        </w:rPr>
        <w:t>ing</w:t>
      </w:r>
      <w:r w:rsidR="00E103C9">
        <w:rPr>
          <w:rFonts w:ascii="Times New Roman" w:hAnsi="Times New Roman" w:cs="Times New Roman"/>
          <w:sz w:val="24"/>
          <w:szCs w:val="24"/>
        </w:rPr>
        <w:t xml:space="preserve"> to that affidavit. However, she </w:t>
      </w:r>
      <w:r w:rsidR="00922B16">
        <w:rPr>
          <w:rFonts w:ascii="Times New Roman" w:hAnsi="Times New Roman" w:cs="Times New Roman"/>
          <w:sz w:val="24"/>
          <w:szCs w:val="24"/>
        </w:rPr>
        <w:t>went</w:t>
      </w:r>
      <w:r w:rsidR="00E103C9">
        <w:rPr>
          <w:rFonts w:ascii="Times New Roman" w:hAnsi="Times New Roman" w:cs="Times New Roman"/>
          <w:sz w:val="24"/>
          <w:szCs w:val="24"/>
        </w:rPr>
        <w:t xml:space="preserve"> on to attach and refer to two documents that </w:t>
      </w:r>
      <w:r w:rsidR="00881D23">
        <w:rPr>
          <w:rFonts w:ascii="Times New Roman" w:hAnsi="Times New Roman" w:cs="Times New Roman"/>
          <w:sz w:val="24"/>
          <w:szCs w:val="24"/>
        </w:rPr>
        <w:t>s</w:t>
      </w:r>
      <w:r w:rsidR="00E103C9">
        <w:rPr>
          <w:rFonts w:ascii="Times New Roman" w:hAnsi="Times New Roman" w:cs="Times New Roman"/>
          <w:sz w:val="24"/>
          <w:szCs w:val="24"/>
        </w:rPr>
        <w:t>he claim</w:t>
      </w:r>
      <w:r w:rsidR="00922B16">
        <w:rPr>
          <w:rFonts w:ascii="Times New Roman" w:hAnsi="Times New Roman" w:cs="Times New Roman"/>
          <w:sz w:val="24"/>
          <w:szCs w:val="24"/>
        </w:rPr>
        <w:t>ed</w:t>
      </w:r>
      <w:r w:rsidR="00E103C9">
        <w:rPr>
          <w:rFonts w:ascii="Times New Roman" w:hAnsi="Times New Roman" w:cs="Times New Roman"/>
          <w:sz w:val="24"/>
          <w:szCs w:val="24"/>
        </w:rPr>
        <w:t xml:space="preserve"> </w:t>
      </w:r>
      <w:r w:rsidR="00922B16">
        <w:rPr>
          <w:rFonts w:ascii="Times New Roman" w:hAnsi="Times New Roman" w:cs="Times New Roman"/>
          <w:sz w:val="24"/>
          <w:szCs w:val="24"/>
        </w:rPr>
        <w:t>we</w:t>
      </w:r>
      <w:r w:rsidR="00E103C9">
        <w:rPr>
          <w:rFonts w:ascii="Times New Roman" w:hAnsi="Times New Roman" w:cs="Times New Roman"/>
          <w:sz w:val="24"/>
          <w:szCs w:val="24"/>
        </w:rPr>
        <w:t xml:space="preserve">re the relevant board resolutions authorising Mundopa and herself to represent the applicants in the </w:t>
      </w:r>
      <w:r w:rsidR="00B13892">
        <w:rPr>
          <w:rFonts w:ascii="Times New Roman" w:hAnsi="Times New Roman" w:cs="Times New Roman"/>
          <w:sz w:val="24"/>
          <w:szCs w:val="24"/>
        </w:rPr>
        <w:t xml:space="preserve">present </w:t>
      </w:r>
      <w:r w:rsidR="00E103C9">
        <w:rPr>
          <w:rFonts w:ascii="Times New Roman" w:hAnsi="Times New Roman" w:cs="Times New Roman"/>
          <w:sz w:val="24"/>
          <w:szCs w:val="24"/>
        </w:rPr>
        <w:t xml:space="preserve">matter. The one document, marked Annexure </w:t>
      </w:r>
      <w:r w:rsidR="00937C57">
        <w:rPr>
          <w:rFonts w:ascii="Times New Roman" w:hAnsi="Times New Roman" w:cs="Times New Roman"/>
          <w:sz w:val="24"/>
          <w:szCs w:val="24"/>
        </w:rPr>
        <w:t xml:space="preserve">O, </w:t>
      </w:r>
      <w:r w:rsidR="00922B16">
        <w:rPr>
          <w:rFonts w:ascii="Times New Roman" w:hAnsi="Times New Roman" w:cs="Times New Roman"/>
          <w:sz w:val="24"/>
          <w:szCs w:val="24"/>
        </w:rPr>
        <w:t>wa</w:t>
      </w:r>
      <w:r w:rsidR="00937C57">
        <w:rPr>
          <w:rFonts w:ascii="Times New Roman" w:hAnsi="Times New Roman" w:cs="Times New Roman"/>
          <w:sz w:val="24"/>
          <w:szCs w:val="24"/>
        </w:rPr>
        <w:t>s titled ‘</w:t>
      </w:r>
      <w:r w:rsidR="00937C57" w:rsidRPr="00937C57">
        <w:rPr>
          <w:rFonts w:ascii="Times New Roman" w:hAnsi="Times New Roman" w:cs="Times New Roman"/>
          <w:i/>
          <w:iCs/>
          <w:sz w:val="24"/>
          <w:szCs w:val="24"/>
        </w:rPr>
        <w:t>Extract from the Minutes of the Meeting of the Board of Zimind Publishers [Private] Limited held on the 20</w:t>
      </w:r>
      <w:r w:rsidR="00937C57" w:rsidRPr="00937C57">
        <w:rPr>
          <w:rFonts w:ascii="Times New Roman" w:hAnsi="Times New Roman" w:cs="Times New Roman"/>
          <w:i/>
          <w:iCs/>
          <w:sz w:val="24"/>
          <w:szCs w:val="24"/>
          <w:vertAlign w:val="superscript"/>
        </w:rPr>
        <w:t>th</w:t>
      </w:r>
      <w:r w:rsidR="00937C57" w:rsidRPr="00937C57">
        <w:rPr>
          <w:rFonts w:ascii="Times New Roman" w:hAnsi="Times New Roman" w:cs="Times New Roman"/>
          <w:i/>
          <w:iCs/>
          <w:sz w:val="24"/>
          <w:szCs w:val="24"/>
        </w:rPr>
        <w:t xml:space="preserve"> October 2021 at the Registered Office of the Company</w:t>
      </w:r>
      <w:r w:rsidR="00937C57">
        <w:rPr>
          <w:rFonts w:ascii="Times New Roman" w:hAnsi="Times New Roman" w:cs="Times New Roman"/>
          <w:sz w:val="24"/>
          <w:szCs w:val="24"/>
        </w:rPr>
        <w:t xml:space="preserve">’. In substance, the document </w:t>
      </w:r>
      <w:r w:rsidR="0079446C">
        <w:rPr>
          <w:rFonts w:ascii="Times New Roman" w:hAnsi="Times New Roman" w:cs="Times New Roman"/>
          <w:sz w:val="24"/>
          <w:szCs w:val="24"/>
        </w:rPr>
        <w:t>sa</w:t>
      </w:r>
      <w:r w:rsidR="00034ED6">
        <w:rPr>
          <w:rFonts w:ascii="Times New Roman" w:hAnsi="Times New Roman" w:cs="Times New Roman"/>
          <w:sz w:val="24"/>
          <w:szCs w:val="24"/>
        </w:rPr>
        <w:t>id</w:t>
      </w:r>
      <w:r w:rsidR="0079446C">
        <w:rPr>
          <w:rFonts w:ascii="Times New Roman" w:hAnsi="Times New Roman" w:cs="Times New Roman"/>
          <w:sz w:val="24"/>
          <w:szCs w:val="24"/>
        </w:rPr>
        <w:t xml:space="preserve"> that it </w:t>
      </w:r>
      <w:r w:rsidR="00034ED6">
        <w:rPr>
          <w:rFonts w:ascii="Times New Roman" w:hAnsi="Times New Roman" w:cs="Times New Roman"/>
          <w:sz w:val="24"/>
          <w:szCs w:val="24"/>
        </w:rPr>
        <w:t>had been</w:t>
      </w:r>
      <w:r w:rsidR="0079446C">
        <w:rPr>
          <w:rFonts w:ascii="Times New Roman" w:hAnsi="Times New Roman" w:cs="Times New Roman"/>
          <w:sz w:val="24"/>
          <w:szCs w:val="24"/>
        </w:rPr>
        <w:t xml:space="preserve"> </w:t>
      </w:r>
      <w:r w:rsidR="002823EA">
        <w:rPr>
          <w:rFonts w:ascii="Times New Roman" w:hAnsi="Times New Roman" w:cs="Times New Roman"/>
          <w:sz w:val="24"/>
          <w:szCs w:val="24"/>
        </w:rPr>
        <w:t xml:space="preserve">unanimously </w:t>
      </w:r>
      <w:r w:rsidR="0079446C">
        <w:rPr>
          <w:rFonts w:ascii="Times New Roman" w:hAnsi="Times New Roman" w:cs="Times New Roman"/>
          <w:sz w:val="24"/>
          <w:szCs w:val="24"/>
        </w:rPr>
        <w:t xml:space="preserve">resolved that Zaba, the </w:t>
      </w:r>
      <w:r w:rsidR="00B13892">
        <w:rPr>
          <w:rFonts w:ascii="Times New Roman" w:hAnsi="Times New Roman" w:cs="Times New Roman"/>
          <w:sz w:val="24"/>
          <w:szCs w:val="24"/>
        </w:rPr>
        <w:t>e</w:t>
      </w:r>
      <w:r w:rsidR="0079446C">
        <w:rPr>
          <w:rFonts w:ascii="Times New Roman" w:hAnsi="Times New Roman" w:cs="Times New Roman"/>
          <w:sz w:val="24"/>
          <w:szCs w:val="24"/>
        </w:rPr>
        <w:t xml:space="preserve">ditor for one of the company’s titles, the </w:t>
      </w:r>
      <w:r w:rsidR="0079446C" w:rsidRPr="00B13892">
        <w:rPr>
          <w:rFonts w:ascii="Times New Roman" w:hAnsi="Times New Roman" w:cs="Times New Roman"/>
          <w:i/>
          <w:iCs/>
          <w:sz w:val="24"/>
          <w:szCs w:val="24"/>
        </w:rPr>
        <w:t>Zimbabwe Independent</w:t>
      </w:r>
      <w:r w:rsidR="0079446C">
        <w:rPr>
          <w:rFonts w:ascii="Times New Roman" w:hAnsi="Times New Roman" w:cs="Times New Roman"/>
          <w:sz w:val="24"/>
          <w:szCs w:val="24"/>
        </w:rPr>
        <w:t xml:space="preserve">, was authorised to appear before the court on behalf of the company in </w:t>
      </w:r>
      <w:r w:rsidR="0079446C">
        <w:rPr>
          <w:rFonts w:ascii="Times New Roman" w:hAnsi="Times New Roman" w:cs="Times New Roman"/>
          <w:sz w:val="24"/>
          <w:szCs w:val="24"/>
        </w:rPr>
        <w:lastRenderedPageBreak/>
        <w:t>the matter pitting the company and the respondents in HC 4197/21</w:t>
      </w:r>
      <w:r w:rsidR="00F952B8">
        <w:rPr>
          <w:rFonts w:ascii="Times New Roman" w:hAnsi="Times New Roman" w:cs="Times New Roman"/>
          <w:sz w:val="24"/>
          <w:szCs w:val="24"/>
        </w:rPr>
        <w:t>. It further sa</w:t>
      </w:r>
      <w:r w:rsidR="00922B16">
        <w:rPr>
          <w:rFonts w:ascii="Times New Roman" w:hAnsi="Times New Roman" w:cs="Times New Roman"/>
          <w:sz w:val="24"/>
          <w:szCs w:val="24"/>
        </w:rPr>
        <w:t xml:space="preserve">id </w:t>
      </w:r>
      <w:r w:rsidR="00F952B8">
        <w:rPr>
          <w:rFonts w:ascii="Times New Roman" w:hAnsi="Times New Roman" w:cs="Times New Roman"/>
          <w:sz w:val="24"/>
          <w:szCs w:val="24"/>
        </w:rPr>
        <w:t>that Zaba was authorised to sign and submit the application,</w:t>
      </w:r>
      <w:r w:rsidR="00135F0C">
        <w:rPr>
          <w:rFonts w:ascii="Times New Roman" w:hAnsi="Times New Roman" w:cs="Times New Roman"/>
          <w:sz w:val="24"/>
          <w:szCs w:val="24"/>
        </w:rPr>
        <w:t xml:space="preserve"> the</w:t>
      </w:r>
      <w:r w:rsidR="00F952B8">
        <w:rPr>
          <w:rFonts w:ascii="Times New Roman" w:hAnsi="Times New Roman" w:cs="Times New Roman"/>
          <w:sz w:val="24"/>
          <w:szCs w:val="24"/>
        </w:rPr>
        <w:t xml:space="preserve"> affidavits, etc., and any other documents as m</w:t>
      </w:r>
      <w:r w:rsidR="00922B16">
        <w:rPr>
          <w:rFonts w:ascii="Times New Roman" w:hAnsi="Times New Roman" w:cs="Times New Roman"/>
          <w:sz w:val="24"/>
          <w:szCs w:val="24"/>
        </w:rPr>
        <w:t>ight</w:t>
      </w:r>
      <w:r w:rsidR="00F952B8">
        <w:rPr>
          <w:rFonts w:ascii="Times New Roman" w:hAnsi="Times New Roman" w:cs="Times New Roman"/>
          <w:sz w:val="24"/>
          <w:szCs w:val="24"/>
        </w:rPr>
        <w:t xml:space="preserve"> be required in connection with the case</w:t>
      </w:r>
      <w:r w:rsidR="002823EA">
        <w:rPr>
          <w:rFonts w:ascii="Times New Roman" w:hAnsi="Times New Roman" w:cs="Times New Roman"/>
          <w:sz w:val="24"/>
          <w:szCs w:val="24"/>
        </w:rPr>
        <w:t xml:space="preserve"> or any other matters incidental thereto. On the space for a signature </w:t>
      </w:r>
      <w:r w:rsidR="00922B16">
        <w:rPr>
          <w:rFonts w:ascii="Times New Roman" w:hAnsi="Times New Roman" w:cs="Times New Roman"/>
          <w:sz w:val="24"/>
          <w:szCs w:val="24"/>
        </w:rPr>
        <w:t>wa</w:t>
      </w:r>
      <w:r w:rsidR="002823EA">
        <w:rPr>
          <w:rFonts w:ascii="Times New Roman" w:hAnsi="Times New Roman" w:cs="Times New Roman"/>
          <w:sz w:val="24"/>
          <w:szCs w:val="24"/>
        </w:rPr>
        <w:t>s written, in long hand, and above the caption ‘</w:t>
      </w:r>
      <w:r w:rsidR="002823EA" w:rsidRPr="0006154A">
        <w:rPr>
          <w:rFonts w:ascii="Times New Roman" w:hAnsi="Times New Roman" w:cs="Times New Roman"/>
          <w:b/>
          <w:sz w:val="24"/>
          <w:szCs w:val="24"/>
        </w:rPr>
        <w:t>Chairman / Company Secretary</w:t>
      </w:r>
      <w:r w:rsidR="002823EA">
        <w:rPr>
          <w:rFonts w:ascii="Times New Roman" w:hAnsi="Times New Roman" w:cs="Times New Roman"/>
          <w:sz w:val="24"/>
          <w:szCs w:val="24"/>
        </w:rPr>
        <w:t>’</w:t>
      </w:r>
      <w:r w:rsidR="001F7F83">
        <w:rPr>
          <w:rFonts w:ascii="Times New Roman" w:hAnsi="Times New Roman" w:cs="Times New Roman"/>
          <w:sz w:val="24"/>
          <w:szCs w:val="24"/>
        </w:rPr>
        <w:t xml:space="preserve"> some initial and a surname. </w:t>
      </w:r>
      <w:r w:rsidR="002823EA">
        <w:rPr>
          <w:rFonts w:ascii="Times New Roman" w:hAnsi="Times New Roman" w:cs="Times New Roman"/>
          <w:sz w:val="24"/>
          <w:szCs w:val="24"/>
        </w:rPr>
        <w:t xml:space="preserve">The document </w:t>
      </w:r>
      <w:r w:rsidR="00922B16">
        <w:rPr>
          <w:rFonts w:ascii="Times New Roman" w:hAnsi="Times New Roman" w:cs="Times New Roman"/>
          <w:sz w:val="24"/>
          <w:szCs w:val="24"/>
        </w:rPr>
        <w:t>wa</w:t>
      </w:r>
      <w:r w:rsidR="002823EA">
        <w:rPr>
          <w:rFonts w:ascii="Times New Roman" w:hAnsi="Times New Roman" w:cs="Times New Roman"/>
          <w:sz w:val="24"/>
          <w:szCs w:val="24"/>
        </w:rPr>
        <w:t>s dated 26 October 2021.</w:t>
      </w:r>
    </w:p>
    <w:p w:rsidR="00EC6373" w:rsidRDefault="002823EA" w:rsidP="00955A21">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034ED6">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t>The second document</w:t>
      </w:r>
      <w:r w:rsidR="004B61DB">
        <w:rPr>
          <w:rFonts w:ascii="Times New Roman" w:hAnsi="Times New Roman" w:cs="Times New Roman"/>
          <w:sz w:val="24"/>
          <w:szCs w:val="24"/>
        </w:rPr>
        <w:t>, marked Annexure P,</w:t>
      </w:r>
      <w:r>
        <w:rPr>
          <w:rFonts w:ascii="Times New Roman" w:hAnsi="Times New Roman" w:cs="Times New Roman"/>
          <w:sz w:val="24"/>
          <w:szCs w:val="24"/>
        </w:rPr>
        <w:t xml:space="preserve"> </w:t>
      </w:r>
      <w:r w:rsidR="00922B16">
        <w:rPr>
          <w:rFonts w:ascii="Times New Roman" w:hAnsi="Times New Roman" w:cs="Times New Roman"/>
          <w:sz w:val="24"/>
          <w:szCs w:val="24"/>
        </w:rPr>
        <w:t>wa</w:t>
      </w:r>
      <w:r>
        <w:rPr>
          <w:rFonts w:ascii="Times New Roman" w:hAnsi="Times New Roman" w:cs="Times New Roman"/>
          <w:sz w:val="24"/>
          <w:szCs w:val="24"/>
        </w:rPr>
        <w:t>s similarly titled. It also purport</w:t>
      </w:r>
      <w:r w:rsidR="00922B16">
        <w:rPr>
          <w:rFonts w:ascii="Times New Roman" w:hAnsi="Times New Roman" w:cs="Times New Roman"/>
          <w:sz w:val="24"/>
          <w:szCs w:val="24"/>
        </w:rPr>
        <w:t>ed</w:t>
      </w:r>
      <w:r>
        <w:rPr>
          <w:rFonts w:ascii="Times New Roman" w:hAnsi="Times New Roman" w:cs="Times New Roman"/>
          <w:sz w:val="24"/>
          <w:szCs w:val="24"/>
        </w:rPr>
        <w:t xml:space="preserve"> to be an extract from the minutes of the meeting of the </w:t>
      </w:r>
      <w:r w:rsidR="00A17FA7">
        <w:rPr>
          <w:rFonts w:ascii="Times New Roman" w:hAnsi="Times New Roman" w:cs="Times New Roman"/>
          <w:sz w:val="24"/>
          <w:szCs w:val="24"/>
        </w:rPr>
        <w:t xml:space="preserve">board for the second </w:t>
      </w:r>
      <w:r w:rsidR="00EB4894">
        <w:rPr>
          <w:rFonts w:ascii="Times New Roman" w:hAnsi="Times New Roman" w:cs="Times New Roman"/>
          <w:sz w:val="24"/>
          <w:szCs w:val="24"/>
        </w:rPr>
        <w:t>applica</w:t>
      </w:r>
      <w:r w:rsidR="00A17FA7">
        <w:rPr>
          <w:rFonts w:ascii="Times New Roman" w:hAnsi="Times New Roman" w:cs="Times New Roman"/>
          <w:sz w:val="24"/>
          <w:szCs w:val="24"/>
        </w:rPr>
        <w:t>nt on 18 June 2021 at the registered office. It sa</w:t>
      </w:r>
      <w:r w:rsidR="00922B16">
        <w:rPr>
          <w:rFonts w:ascii="Times New Roman" w:hAnsi="Times New Roman" w:cs="Times New Roman"/>
          <w:sz w:val="24"/>
          <w:szCs w:val="24"/>
        </w:rPr>
        <w:t>id</w:t>
      </w:r>
      <w:r w:rsidR="00A17FA7">
        <w:rPr>
          <w:rFonts w:ascii="Times New Roman" w:hAnsi="Times New Roman" w:cs="Times New Roman"/>
          <w:sz w:val="24"/>
          <w:szCs w:val="24"/>
        </w:rPr>
        <w:t xml:space="preserve"> it </w:t>
      </w:r>
      <w:r w:rsidR="00034ED6">
        <w:rPr>
          <w:rFonts w:ascii="Times New Roman" w:hAnsi="Times New Roman" w:cs="Times New Roman"/>
          <w:sz w:val="24"/>
          <w:szCs w:val="24"/>
        </w:rPr>
        <w:t>had been</w:t>
      </w:r>
      <w:r w:rsidR="00A17FA7">
        <w:rPr>
          <w:rFonts w:ascii="Times New Roman" w:hAnsi="Times New Roman" w:cs="Times New Roman"/>
          <w:sz w:val="24"/>
          <w:szCs w:val="24"/>
        </w:rPr>
        <w:t xml:space="preserve"> resolved unanimously that Mundopa, as the executive director, was authorised to appear before the court on behalf of </w:t>
      </w:r>
      <w:r w:rsidR="00922B16">
        <w:rPr>
          <w:rFonts w:ascii="Times New Roman" w:hAnsi="Times New Roman" w:cs="Times New Roman"/>
          <w:sz w:val="24"/>
          <w:szCs w:val="24"/>
        </w:rPr>
        <w:t xml:space="preserve">the </w:t>
      </w:r>
      <w:r w:rsidR="00A17FA7">
        <w:rPr>
          <w:rFonts w:ascii="Times New Roman" w:hAnsi="Times New Roman" w:cs="Times New Roman"/>
          <w:sz w:val="24"/>
          <w:szCs w:val="24"/>
        </w:rPr>
        <w:t xml:space="preserve">second applicant in the same matter, HC 4197/21. The document </w:t>
      </w:r>
      <w:r w:rsidR="00922B16">
        <w:rPr>
          <w:rFonts w:ascii="Times New Roman" w:hAnsi="Times New Roman" w:cs="Times New Roman"/>
          <w:sz w:val="24"/>
          <w:szCs w:val="24"/>
        </w:rPr>
        <w:t>wa</w:t>
      </w:r>
      <w:r w:rsidR="00A17FA7">
        <w:rPr>
          <w:rFonts w:ascii="Times New Roman" w:hAnsi="Times New Roman" w:cs="Times New Roman"/>
          <w:sz w:val="24"/>
          <w:szCs w:val="24"/>
        </w:rPr>
        <w:t xml:space="preserve">s signed by someone designated as the </w:t>
      </w:r>
      <w:r w:rsidR="00EC6373" w:rsidRPr="0006154A">
        <w:rPr>
          <w:rFonts w:ascii="Times New Roman" w:hAnsi="Times New Roman" w:cs="Times New Roman"/>
          <w:b/>
          <w:sz w:val="24"/>
          <w:szCs w:val="24"/>
        </w:rPr>
        <w:t>Board Chairperson</w:t>
      </w:r>
      <w:r w:rsidR="00EC6373">
        <w:rPr>
          <w:rFonts w:ascii="Times New Roman" w:hAnsi="Times New Roman" w:cs="Times New Roman"/>
          <w:sz w:val="24"/>
          <w:szCs w:val="24"/>
        </w:rPr>
        <w:t xml:space="preserve">. It </w:t>
      </w:r>
      <w:r w:rsidR="00922B16">
        <w:rPr>
          <w:rFonts w:ascii="Times New Roman" w:hAnsi="Times New Roman" w:cs="Times New Roman"/>
          <w:sz w:val="24"/>
          <w:szCs w:val="24"/>
        </w:rPr>
        <w:t>wa</w:t>
      </w:r>
      <w:r w:rsidR="00EC6373">
        <w:rPr>
          <w:rFonts w:ascii="Times New Roman" w:hAnsi="Times New Roman" w:cs="Times New Roman"/>
          <w:sz w:val="24"/>
          <w:szCs w:val="24"/>
        </w:rPr>
        <w:t>s dated 24 June 2021.</w:t>
      </w:r>
    </w:p>
    <w:p w:rsidR="00922B16" w:rsidRDefault="00EC6373" w:rsidP="00264DA3">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034ED6">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00922B16">
        <w:rPr>
          <w:rFonts w:ascii="Times New Roman" w:hAnsi="Times New Roman" w:cs="Times New Roman"/>
          <w:sz w:val="24"/>
          <w:szCs w:val="24"/>
        </w:rPr>
        <w:t>At</w:t>
      </w:r>
      <w:r>
        <w:rPr>
          <w:rFonts w:ascii="Times New Roman" w:hAnsi="Times New Roman" w:cs="Times New Roman"/>
          <w:sz w:val="24"/>
          <w:szCs w:val="24"/>
        </w:rPr>
        <w:t xml:space="preserve"> the hearing, the respondents upped the tempo </w:t>
      </w:r>
      <w:r w:rsidR="001F7F83">
        <w:rPr>
          <w:rFonts w:ascii="Times New Roman" w:hAnsi="Times New Roman" w:cs="Times New Roman"/>
          <w:sz w:val="24"/>
          <w:szCs w:val="24"/>
        </w:rPr>
        <w:t>of</w:t>
      </w:r>
      <w:r>
        <w:rPr>
          <w:rFonts w:ascii="Times New Roman" w:hAnsi="Times New Roman" w:cs="Times New Roman"/>
          <w:sz w:val="24"/>
          <w:szCs w:val="24"/>
        </w:rPr>
        <w:t xml:space="preserve"> their attack. They condemned the purported resolutions as mere shams. With regards the first applicant, the</w:t>
      </w:r>
      <w:r w:rsidR="00135F0C">
        <w:rPr>
          <w:rFonts w:ascii="Times New Roman" w:hAnsi="Times New Roman" w:cs="Times New Roman"/>
          <w:sz w:val="24"/>
          <w:szCs w:val="24"/>
        </w:rPr>
        <w:t xml:space="preserve"> substance of their argument was this. T</w:t>
      </w:r>
      <w:r>
        <w:rPr>
          <w:rFonts w:ascii="Times New Roman" w:hAnsi="Times New Roman" w:cs="Times New Roman"/>
          <w:sz w:val="24"/>
          <w:szCs w:val="24"/>
        </w:rPr>
        <w:t xml:space="preserve">he purported </w:t>
      </w:r>
      <w:r w:rsidR="00EB4894">
        <w:rPr>
          <w:rFonts w:ascii="Times New Roman" w:hAnsi="Times New Roman" w:cs="Times New Roman"/>
          <w:sz w:val="24"/>
          <w:szCs w:val="24"/>
        </w:rPr>
        <w:t>extract</w:t>
      </w:r>
      <w:r>
        <w:rPr>
          <w:rFonts w:ascii="Times New Roman" w:hAnsi="Times New Roman" w:cs="Times New Roman"/>
          <w:sz w:val="24"/>
          <w:szCs w:val="24"/>
        </w:rPr>
        <w:t xml:space="preserve"> having been signed allegedly on 26 October 2021 when the court application had been filed exactly two months before</w:t>
      </w:r>
      <w:r w:rsidR="001F7F83">
        <w:rPr>
          <w:rFonts w:ascii="Times New Roman" w:hAnsi="Times New Roman" w:cs="Times New Roman"/>
          <w:sz w:val="24"/>
          <w:szCs w:val="24"/>
        </w:rPr>
        <w:t xml:space="preserve">, </w:t>
      </w:r>
      <w:r w:rsidR="0081699F">
        <w:rPr>
          <w:rFonts w:ascii="Times New Roman" w:hAnsi="Times New Roman" w:cs="Times New Roman"/>
          <w:sz w:val="24"/>
          <w:szCs w:val="24"/>
        </w:rPr>
        <w:t>i.e.,</w:t>
      </w:r>
      <w:r>
        <w:rPr>
          <w:rFonts w:ascii="Times New Roman" w:hAnsi="Times New Roman" w:cs="Times New Roman"/>
          <w:sz w:val="24"/>
          <w:szCs w:val="24"/>
        </w:rPr>
        <w:t xml:space="preserve"> on 26 August 2021, it mean</w:t>
      </w:r>
      <w:r w:rsidR="00EB4894">
        <w:rPr>
          <w:rFonts w:ascii="Times New Roman" w:hAnsi="Times New Roman" w:cs="Times New Roman"/>
          <w:sz w:val="24"/>
          <w:szCs w:val="24"/>
        </w:rPr>
        <w:t>t</w:t>
      </w:r>
      <w:r>
        <w:rPr>
          <w:rFonts w:ascii="Times New Roman" w:hAnsi="Times New Roman" w:cs="Times New Roman"/>
          <w:sz w:val="24"/>
          <w:szCs w:val="24"/>
        </w:rPr>
        <w:t xml:space="preserve"> that at the crucial moment of filing, Zaba had no authority. With regards, </w:t>
      </w:r>
      <w:r w:rsidR="00D17934">
        <w:rPr>
          <w:rFonts w:ascii="Times New Roman" w:hAnsi="Times New Roman" w:cs="Times New Roman"/>
          <w:sz w:val="24"/>
          <w:szCs w:val="24"/>
        </w:rPr>
        <w:t xml:space="preserve">the second </w:t>
      </w:r>
      <w:r w:rsidR="001F7F83">
        <w:rPr>
          <w:rFonts w:ascii="Times New Roman" w:hAnsi="Times New Roman" w:cs="Times New Roman"/>
          <w:sz w:val="24"/>
          <w:szCs w:val="24"/>
        </w:rPr>
        <w:t>applica</w:t>
      </w:r>
      <w:r w:rsidR="00D17934">
        <w:rPr>
          <w:rFonts w:ascii="Times New Roman" w:hAnsi="Times New Roman" w:cs="Times New Roman"/>
          <w:sz w:val="24"/>
          <w:szCs w:val="24"/>
        </w:rPr>
        <w:t xml:space="preserve">nt, the </w:t>
      </w:r>
      <w:r w:rsidR="00135F0C">
        <w:rPr>
          <w:rFonts w:ascii="Times New Roman" w:hAnsi="Times New Roman" w:cs="Times New Roman"/>
          <w:sz w:val="24"/>
          <w:szCs w:val="24"/>
        </w:rPr>
        <w:t xml:space="preserve">substance of the argument was </w:t>
      </w:r>
      <w:r w:rsidR="00D17934">
        <w:rPr>
          <w:rFonts w:ascii="Times New Roman" w:hAnsi="Times New Roman" w:cs="Times New Roman"/>
          <w:sz w:val="24"/>
          <w:szCs w:val="24"/>
        </w:rPr>
        <w:t xml:space="preserve">that the document was self-evidently and demonstrably counterfeit in that if it had genuinely been executed on 26 June 2021, exactly two months before the application, then in no way could it have possibly referred to the case number because at that stage </w:t>
      </w:r>
      <w:r w:rsidR="001F7F83">
        <w:rPr>
          <w:rFonts w:ascii="Times New Roman" w:hAnsi="Times New Roman" w:cs="Times New Roman"/>
          <w:sz w:val="24"/>
          <w:szCs w:val="24"/>
        </w:rPr>
        <w:t>th</w:t>
      </w:r>
      <w:r w:rsidR="00922B16">
        <w:rPr>
          <w:rFonts w:ascii="Times New Roman" w:hAnsi="Times New Roman" w:cs="Times New Roman"/>
          <w:sz w:val="24"/>
          <w:szCs w:val="24"/>
        </w:rPr>
        <w:t>is</w:t>
      </w:r>
      <w:r w:rsidR="001F7F83">
        <w:rPr>
          <w:rFonts w:ascii="Times New Roman" w:hAnsi="Times New Roman" w:cs="Times New Roman"/>
          <w:sz w:val="24"/>
          <w:szCs w:val="24"/>
        </w:rPr>
        <w:t xml:space="preserve"> case</w:t>
      </w:r>
      <w:r w:rsidR="00D17934">
        <w:rPr>
          <w:rFonts w:ascii="Times New Roman" w:hAnsi="Times New Roman" w:cs="Times New Roman"/>
          <w:sz w:val="24"/>
          <w:szCs w:val="24"/>
        </w:rPr>
        <w:t xml:space="preserve"> </w:t>
      </w:r>
      <w:r w:rsidR="00922B16">
        <w:rPr>
          <w:rFonts w:ascii="Times New Roman" w:hAnsi="Times New Roman" w:cs="Times New Roman"/>
          <w:sz w:val="24"/>
          <w:szCs w:val="24"/>
        </w:rPr>
        <w:t>did not exist</w:t>
      </w:r>
      <w:r w:rsidR="00D17934">
        <w:rPr>
          <w:rFonts w:ascii="Times New Roman" w:hAnsi="Times New Roman" w:cs="Times New Roman"/>
          <w:sz w:val="24"/>
          <w:szCs w:val="24"/>
        </w:rPr>
        <w:t xml:space="preserve">. </w:t>
      </w:r>
    </w:p>
    <w:p w:rsidR="0041032E" w:rsidRDefault="00922B16" w:rsidP="00264DA3">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034ED6">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D17934">
        <w:rPr>
          <w:rFonts w:ascii="Times New Roman" w:hAnsi="Times New Roman" w:cs="Times New Roman"/>
          <w:sz w:val="24"/>
          <w:szCs w:val="24"/>
        </w:rPr>
        <w:t xml:space="preserve">Mr </w:t>
      </w:r>
      <w:r w:rsidR="00D17934" w:rsidRPr="00D17934">
        <w:rPr>
          <w:rFonts w:ascii="Times New Roman" w:hAnsi="Times New Roman" w:cs="Times New Roman"/>
          <w:i/>
          <w:iCs/>
          <w:sz w:val="24"/>
          <w:szCs w:val="24"/>
        </w:rPr>
        <w:t>Kadani</w:t>
      </w:r>
      <w:r w:rsidR="00D17934">
        <w:rPr>
          <w:rFonts w:ascii="Times New Roman" w:hAnsi="Times New Roman" w:cs="Times New Roman"/>
          <w:sz w:val="24"/>
          <w:szCs w:val="24"/>
        </w:rPr>
        <w:t xml:space="preserve">, for the applicants, was in </w:t>
      </w:r>
      <w:r w:rsidR="001F7F83">
        <w:rPr>
          <w:rFonts w:ascii="Times New Roman" w:hAnsi="Times New Roman" w:cs="Times New Roman"/>
          <w:sz w:val="24"/>
          <w:szCs w:val="24"/>
        </w:rPr>
        <w:t xml:space="preserve">an </w:t>
      </w:r>
      <w:r w:rsidR="00D17934">
        <w:rPr>
          <w:rFonts w:ascii="Times New Roman" w:hAnsi="Times New Roman" w:cs="Times New Roman"/>
          <w:sz w:val="24"/>
          <w:szCs w:val="24"/>
        </w:rPr>
        <w:t xml:space="preserve">obvious difficulty. He argued that </w:t>
      </w:r>
      <w:r w:rsidR="0041032E">
        <w:rPr>
          <w:rFonts w:ascii="Times New Roman" w:hAnsi="Times New Roman" w:cs="Times New Roman"/>
          <w:sz w:val="24"/>
          <w:szCs w:val="24"/>
        </w:rPr>
        <w:t>in respect of the first applicant, there was nothing wrong in Zaba’s authority being confirmed</w:t>
      </w:r>
      <w:r>
        <w:rPr>
          <w:rFonts w:ascii="Times New Roman" w:hAnsi="Times New Roman" w:cs="Times New Roman"/>
          <w:sz w:val="24"/>
          <w:szCs w:val="24"/>
        </w:rPr>
        <w:t xml:space="preserve"> after the application had been filed</w:t>
      </w:r>
      <w:r w:rsidR="0041032E">
        <w:rPr>
          <w:rFonts w:ascii="Times New Roman" w:hAnsi="Times New Roman" w:cs="Times New Roman"/>
          <w:sz w:val="24"/>
          <w:szCs w:val="24"/>
        </w:rPr>
        <w:t xml:space="preserve">. She </w:t>
      </w:r>
      <w:r w:rsidR="00612116">
        <w:rPr>
          <w:rFonts w:ascii="Times New Roman" w:hAnsi="Times New Roman" w:cs="Times New Roman"/>
          <w:sz w:val="24"/>
          <w:szCs w:val="24"/>
        </w:rPr>
        <w:t>did have</w:t>
      </w:r>
      <w:r w:rsidR="0041032E">
        <w:rPr>
          <w:rFonts w:ascii="Times New Roman" w:hAnsi="Times New Roman" w:cs="Times New Roman"/>
          <w:sz w:val="24"/>
          <w:szCs w:val="24"/>
        </w:rPr>
        <w:t xml:space="preserve"> the authority right from the beginning. With regards, the second applicant, he argued that the date on the document was an obvious typing error. Mundopa, just like Zaba, had the second applicant’s authority to represent it in the proceedings and that the date of signature </w:t>
      </w:r>
      <w:r w:rsidR="00612116">
        <w:rPr>
          <w:rFonts w:ascii="Times New Roman" w:hAnsi="Times New Roman" w:cs="Times New Roman"/>
          <w:sz w:val="24"/>
          <w:szCs w:val="24"/>
        </w:rPr>
        <w:t>had</w:t>
      </w:r>
      <w:r w:rsidR="0041032E">
        <w:rPr>
          <w:rFonts w:ascii="Times New Roman" w:hAnsi="Times New Roman" w:cs="Times New Roman"/>
          <w:sz w:val="24"/>
          <w:szCs w:val="24"/>
        </w:rPr>
        <w:t xml:space="preserve"> inadvertently </w:t>
      </w:r>
      <w:r w:rsidR="00612116">
        <w:rPr>
          <w:rFonts w:ascii="Times New Roman" w:hAnsi="Times New Roman" w:cs="Times New Roman"/>
          <w:sz w:val="24"/>
          <w:szCs w:val="24"/>
        </w:rPr>
        <w:t xml:space="preserve">been </w:t>
      </w:r>
      <w:r w:rsidR="0041032E">
        <w:rPr>
          <w:rFonts w:ascii="Times New Roman" w:hAnsi="Times New Roman" w:cs="Times New Roman"/>
          <w:sz w:val="24"/>
          <w:szCs w:val="24"/>
        </w:rPr>
        <w:t>inserted as 26 June, 2021</w:t>
      </w:r>
      <w:r>
        <w:rPr>
          <w:rFonts w:ascii="Times New Roman" w:hAnsi="Times New Roman" w:cs="Times New Roman"/>
          <w:sz w:val="24"/>
          <w:szCs w:val="24"/>
        </w:rPr>
        <w:t xml:space="preserve">. However, Mr </w:t>
      </w:r>
      <w:r w:rsidRPr="00135F0C">
        <w:rPr>
          <w:rFonts w:ascii="Times New Roman" w:hAnsi="Times New Roman" w:cs="Times New Roman"/>
          <w:i/>
          <w:iCs/>
          <w:sz w:val="24"/>
          <w:szCs w:val="24"/>
        </w:rPr>
        <w:t>Kadani</w:t>
      </w:r>
      <w:r>
        <w:rPr>
          <w:rFonts w:ascii="Times New Roman" w:hAnsi="Times New Roman" w:cs="Times New Roman"/>
          <w:sz w:val="24"/>
          <w:szCs w:val="24"/>
        </w:rPr>
        <w:t xml:space="preserve"> eventually conceded the irregularity of Mundopa’s purported authority.  </w:t>
      </w:r>
      <w:r w:rsidR="008C3F7F">
        <w:rPr>
          <w:rFonts w:ascii="Times New Roman" w:hAnsi="Times New Roman" w:cs="Times New Roman"/>
          <w:sz w:val="24"/>
          <w:szCs w:val="24"/>
        </w:rPr>
        <w:t>He abandoned the second applicant’s case and opted to proceed in respect of that of the first applicant</w:t>
      </w:r>
      <w:r w:rsidR="00135F0C">
        <w:rPr>
          <w:rFonts w:ascii="Times New Roman" w:hAnsi="Times New Roman" w:cs="Times New Roman"/>
          <w:sz w:val="24"/>
          <w:szCs w:val="24"/>
        </w:rPr>
        <w:t xml:space="preserve"> only</w:t>
      </w:r>
      <w:r w:rsidR="008C3F7F">
        <w:rPr>
          <w:rFonts w:ascii="Times New Roman" w:hAnsi="Times New Roman" w:cs="Times New Roman"/>
          <w:sz w:val="24"/>
          <w:szCs w:val="24"/>
        </w:rPr>
        <w:t>.</w:t>
      </w:r>
    </w:p>
    <w:p w:rsidR="00264DA3" w:rsidRDefault="0041032E" w:rsidP="00264DA3">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880BC2">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5C3A0F">
        <w:rPr>
          <w:rFonts w:ascii="Times New Roman" w:hAnsi="Times New Roman" w:cs="Times New Roman"/>
          <w:sz w:val="24"/>
          <w:szCs w:val="24"/>
        </w:rPr>
        <w:t>As I demonstrate here and later, i</w:t>
      </w:r>
      <w:r>
        <w:rPr>
          <w:rFonts w:ascii="Times New Roman" w:hAnsi="Times New Roman" w:cs="Times New Roman"/>
          <w:sz w:val="24"/>
          <w:szCs w:val="24"/>
        </w:rPr>
        <w:t xml:space="preserve">t is of some concern that </w:t>
      </w:r>
      <w:r w:rsidR="005C3A0F">
        <w:rPr>
          <w:rFonts w:ascii="Times New Roman" w:hAnsi="Times New Roman" w:cs="Times New Roman"/>
          <w:sz w:val="24"/>
          <w:szCs w:val="24"/>
        </w:rPr>
        <w:t xml:space="preserve">with what is evidently public interest litigation, legal practitioners </w:t>
      </w:r>
      <w:r w:rsidR="00EB4894">
        <w:rPr>
          <w:rFonts w:ascii="Times New Roman" w:hAnsi="Times New Roman" w:cs="Times New Roman"/>
          <w:sz w:val="24"/>
          <w:szCs w:val="24"/>
        </w:rPr>
        <w:t>are sometimes</w:t>
      </w:r>
      <w:r w:rsidR="005C3A0F">
        <w:rPr>
          <w:rFonts w:ascii="Times New Roman" w:hAnsi="Times New Roman" w:cs="Times New Roman"/>
          <w:sz w:val="24"/>
          <w:szCs w:val="24"/>
        </w:rPr>
        <w:t xml:space="preserve"> so inelegant and </w:t>
      </w:r>
      <w:r w:rsidR="0066766D">
        <w:rPr>
          <w:rFonts w:ascii="Times New Roman" w:hAnsi="Times New Roman" w:cs="Times New Roman"/>
          <w:sz w:val="24"/>
          <w:szCs w:val="24"/>
        </w:rPr>
        <w:t>sloppy</w:t>
      </w:r>
      <w:r w:rsidR="005C3A0F">
        <w:rPr>
          <w:rFonts w:ascii="Times New Roman" w:hAnsi="Times New Roman" w:cs="Times New Roman"/>
          <w:sz w:val="24"/>
          <w:szCs w:val="24"/>
        </w:rPr>
        <w:t xml:space="preserve"> in the preparation </w:t>
      </w:r>
      <w:r w:rsidR="005C3A0F">
        <w:rPr>
          <w:rFonts w:ascii="Times New Roman" w:hAnsi="Times New Roman" w:cs="Times New Roman"/>
          <w:sz w:val="24"/>
          <w:szCs w:val="24"/>
        </w:rPr>
        <w:lastRenderedPageBreak/>
        <w:t>of court papers</w:t>
      </w:r>
      <w:r w:rsidR="00EB4894">
        <w:rPr>
          <w:rFonts w:ascii="Times New Roman" w:hAnsi="Times New Roman" w:cs="Times New Roman"/>
          <w:sz w:val="24"/>
          <w:szCs w:val="24"/>
        </w:rPr>
        <w:t xml:space="preserve">. The issue of board resolutions is quite elementary. In this day and age no court should still be </w:t>
      </w:r>
      <w:r w:rsidR="00011E43">
        <w:rPr>
          <w:rFonts w:ascii="Times New Roman" w:hAnsi="Times New Roman" w:cs="Times New Roman"/>
          <w:sz w:val="24"/>
          <w:szCs w:val="24"/>
        </w:rPr>
        <w:t>detained by it</w:t>
      </w:r>
      <w:r w:rsidR="005C3A0F">
        <w:rPr>
          <w:rFonts w:ascii="Times New Roman" w:hAnsi="Times New Roman" w:cs="Times New Roman"/>
          <w:sz w:val="24"/>
          <w:szCs w:val="24"/>
        </w:rPr>
        <w:t xml:space="preserve">. </w:t>
      </w:r>
      <w:r w:rsidR="0066766D">
        <w:rPr>
          <w:rFonts w:ascii="Times New Roman" w:hAnsi="Times New Roman" w:cs="Times New Roman"/>
          <w:sz w:val="24"/>
          <w:szCs w:val="24"/>
        </w:rPr>
        <w:t xml:space="preserve">There is a glut of cases on the </w:t>
      </w:r>
      <w:r w:rsidR="00011E43">
        <w:rPr>
          <w:rFonts w:ascii="Times New Roman" w:hAnsi="Times New Roman" w:cs="Times New Roman"/>
          <w:sz w:val="24"/>
          <w:szCs w:val="24"/>
        </w:rPr>
        <w:t>point. It is the trite legal</w:t>
      </w:r>
      <w:r w:rsidR="0066766D">
        <w:rPr>
          <w:rFonts w:ascii="Times New Roman" w:hAnsi="Times New Roman" w:cs="Times New Roman"/>
          <w:sz w:val="24"/>
          <w:szCs w:val="24"/>
        </w:rPr>
        <w:t xml:space="preserve"> position that a</w:t>
      </w:r>
      <w:r w:rsidR="00313BFE">
        <w:rPr>
          <w:rFonts w:ascii="Times New Roman" w:hAnsi="Times New Roman" w:cs="Times New Roman"/>
          <w:sz w:val="24"/>
          <w:szCs w:val="24"/>
        </w:rPr>
        <w:t xml:space="preserve"> company does not function on its own but through an authorised agent. So, where there is nothing before the court to show that the agent has been authorised by the company to institute the legal proceedings, a respondent may take objection: see </w:t>
      </w:r>
      <w:r w:rsidR="00313BFE" w:rsidRPr="008669C2">
        <w:rPr>
          <w:rFonts w:ascii="Times New Roman" w:hAnsi="Times New Roman" w:cs="Times New Roman"/>
          <w:i/>
          <w:sz w:val="24"/>
          <w:szCs w:val="24"/>
        </w:rPr>
        <w:t>Air Zimbabwe Corporation &amp; Ors v ZIMRA</w:t>
      </w:r>
      <w:r w:rsidR="00313BFE" w:rsidRPr="00313BFE">
        <w:rPr>
          <w:rFonts w:ascii="Times New Roman" w:hAnsi="Times New Roman" w:cs="Times New Roman"/>
          <w:iCs/>
          <w:sz w:val="24"/>
          <w:szCs w:val="24"/>
        </w:rPr>
        <w:t xml:space="preserve"> 2003 [2] ZLR 11 [H]</w:t>
      </w:r>
      <w:r w:rsidR="00313BFE">
        <w:rPr>
          <w:rFonts w:ascii="Times New Roman" w:hAnsi="Times New Roman" w:cs="Times New Roman"/>
          <w:sz w:val="24"/>
          <w:szCs w:val="24"/>
        </w:rPr>
        <w:t xml:space="preserve">; </w:t>
      </w:r>
      <w:r w:rsidR="00313BFE" w:rsidRPr="008669C2">
        <w:rPr>
          <w:rFonts w:ascii="Times New Roman" w:hAnsi="Times New Roman" w:cs="Times New Roman"/>
          <w:i/>
          <w:sz w:val="24"/>
          <w:szCs w:val="24"/>
        </w:rPr>
        <w:t>Madzivire &amp; Ors v Zvarivadza &amp; Ors</w:t>
      </w:r>
      <w:r w:rsidR="00313BFE" w:rsidRPr="00313BFE">
        <w:rPr>
          <w:rFonts w:ascii="Times New Roman" w:hAnsi="Times New Roman" w:cs="Times New Roman"/>
          <w:iCs/>
          <w:sz w:val="24"/>
          <w:szCs w:val="24"/>
        </w:rPr>
        <w:t xml:space="preserve"> 2006 [1] ZLR 514 [S]</w:t>
      </w:r>
      <w:r w:rsidR="00313BFE" w:rsidRPr="00372ADA">
        <w:rPr>
          <w:rFonts w:ascii="Times New Roman" w:hAnsi="Times New Roman" w:cs="Times New Roman"/>
          <w:sz w:val="24"/>
          <w:szCs w:val="24"/>
        </w:rPr>
        <w:t xml:space="preserve"> and </w:t>
      </w:r>
      <w:r w:rsidR="00313BFE">
        <w:rPr>
          <w:rFonts w:ascii="Times New Roman" w:hAnsi="Times New Roman" w:cs="Times New Roman"/>
          <w:i/>
          <w:sz w:val="24"/>
          <w:szCs w:val="24"/>
        </w:rPr>
        <w:t>Mall [Cape] [Pvt] Ltd v Merino Ko-operasie Bpk</w:t>
      </w:r>
      <w:r w:rsidR="00313BFE" w:rsidRPr="00313BFE">
        <w:rPr>
          <w:rFonts w:ascii="Times New Roman" w:hAnsi="Times New Roman" w:cs="Times New Roman"/>
          <w:iCs/>
          <w:sz w:val="24"/>
          <w:szCs w:val="24"/>
        </w:rPr>
        <w:t xml:space="preserve"> 1957 [2] SA 347 [C]</w:t>
      </w:r>
      <w:r w:rsidR="00313BFE">
        <w:rPr>
          <w:rFonts w:ascii="Times New Roman" w:hAnsi="Times New Roman" w:cs="Times New Roman"/>
          <w:sz w:val="24"/>
          <w:szCs w:val="24"/>
        </w:rPr>
        <w:t xml:space="preserve">. There are no hard and fast rules as to the form or nature the agent’s authority should take. It may be in the form of a company resolution. It may be by affidavit or affidavits. In all situations where the authority is required, there must be some evidence placed before the court to show that the person purporting to represent the company is duly authorised. </w:t>
      </w:r>
      <w:r w:rsidR="00612116">
        <w:rPr>
          <w:rFonts w:ascii="Times New Roman" w:hAnsi="Times New Roman" w:cs="Times New Roman"/>
          <w:sz w:val="24"/>
          <w:szCs w:val="24"/>
        </w:rPr>
        <w:t>But d</w:t>
      </w:r>
      <w:r w:rsidR="00313BFE">
        <w:rPr>
          <w:rFonts w:ascii="Times New Roman" w:hAnsi="Times New Roman" w:cs="Times New Roman"/>
          <w:sz w:val="24"/>
          <w:szCs w:val="24"/>
        </w:rPr>
        <w:t xml:space="preserve">ocuments should not just be cobbled up </w:t>
      </w:r>
      <w:r w:rsidR="00612116">
        <w:rPr>
          <w:rFonts w:ascii="Times New Roman" w:hAnsi="Times New Roman" w:cs="Times New Roman"/>
          <w:sz w:val="24"/>
          <w:szCs w:val="24"/>
        </w:rPr>
        <w:t xml:space="preserve">perfunctorily </w:t>
      </w:r>
      <w:r w:rsidR="00313BFE">
        <w:rPr>
          <w:rFonts w:ascii="Times New Roman" w:hAnsi="Times New Roman" w:cs="Times New Roman"/>
          <w:sz w:val="24"/>
          <w:szCs w:val="24"/>
        </w:rPr>
        <w:t>without regard to their efficacy.</w:t>
      </w:r>
    </w:p>
    <w:p w:rsidR="008C3F7F" w:rsidRDefault="00264DA3" w:rsidP="00264DA3">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880BC2">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880BC2">
        <w:rPr>
          <w:rFonts w:ascii="Times New Roman" w:hAnsi="Times New Roman" w:cs="Times New Roman"/>
          <w:sz w:val="24"/>
          <w:szCs w:val="24"/>
        </w:rPr>
        <w:t>T</w:t>
      </w:r>
      <w:r w:rsidR="00F521A4">
        <w:rPr>
          <w:rFonts w:ascii="Times New Roman" w:hAnsi="Times New Roman" w:cs="Times New Roman"/>
          <w:sz w:val="24"/>
          <w:szCs w:val="24"/>
        </w:rPr>
        <w:t xml:space="preserve">he respondents </w:t>
      </w:r>
      <w:r w:rsidR="00612116">
        <w:rPr>
          <w:rFonts w:ascii="Times New Roman" w:hAnsi="Times New Roman" w:cs="Times New Roman"/>
          <w:sz w:val="24"/>
          <w:szCs w:val="24"/>
        </w:rPr>
        <w:t>charge</w:t>
      </w:r>
      <w:r w:rsidR="00880BC2">
        <w:rPr>
          <w:rFonts w:ascii="Times New Roman" w:hAnsi="Times New Roman" w:cs="Times New Roman"/>
          <w:sz w:val="24"/>
          <w:szCs w:val="24"/>
        </w:rPr>
        <w:t>d</w:t>
      </w:r>
      <w:r w:rsidR="00612116">
        <w:rPr>
          <w:rFonts w:ascii="Times New Roman" w:hAnsi="Times New Roman" w:cs="Times New Roman"/>
          <w:sz w:val="24"/>
          <w:szCs w:val="24"/>
        </w:rPr>
        <w:t xml:space="preserve"> that even accepting that </w:t>
      </w:r>
      <w:r w:rsidR="00F521A4">
        <w:rPr>
          <w:rFonts w:ascii="Times New Roman" w:hAnsi="Times New Roman" w:cs="Times New Roman"/>
          <w:sz w:val="24"/>
          <w:szCs w:val="24"/>
        </w:rPr>
        <w:t xml:space="preserve">the </w:t>
      </w:r>
      <w:r w:rsidR="004B61DB">
        <w:rPr>
          <w:rFonts w:ascii="Times New Roman" w:hAnsi="Times New Roman" w:cs="Times New Roman"/>
          <w:sz w:val="24"/>
          <w:szCs w:val="24"/>
        </w:rPr>
        <w:t>purported resolutions m</w:t>
      </w:r>
      <w:r w:rsidR="008E24D6">
        <w:rPr>
          <w:rFonts w:ascii="Times New Roman" w:hAnsi="Times New Roman" w:cs="Times New Roman"/>
          <w:sz w:val="24"/>
          <w:szCs w:val="24"/>
        </w:rPr>
        <w:t>ight</w:t>
      </w:r>
      <w:r w:rsidR="004B61DB">
        <w:rPr>
          <w:rFonts w:ascii="Times New Roman" w:hAnsi="Times New Roman" w:cs="Times New Roman"/>
          <w:sz w:val="24"/>
          <w:szCs w:val="24"/>
        </w:rPr>
        <w:t xml:space="preserve"> be taken as</w:t>
      </w:r>
      <w:r w:rsidR="00F521A4">
        <w:rPr>
          <w:rFonts w:ascii="Times New Roman" w:hAnsi="Times New Roman" w:cs="Times New Roman"/>
          <w:sz w:val="24"/>
          <w:szCs w:val="24"/>
        </w:rPr>
        <w:t xml:space="preserve"> the requisite </w:t>
      </w:r>
      <w:r w:rsidR="004B61DB">
        <w:rPr>
          <w:rFonts w:ascii="Times New Roman" w:hAnsi="Times New Roman" w:cs="Times New Roman"/>
          <w:sz w:val="24"/>
          <w:szCs w:val="24"/>
        </w:rPr>
        <w:t>authority for the deponents</w:t>
      </w:r>
      <w:r w:rsidR="00DA3C89">
        <w:rPr>
          <w:rFonts w:ascii="Times New Roman" w:hAnsi="Times New Roman" w:cs="Times New Roman"/>
          <w:sz w:val="24"/>
          <w:szCs w:val="24"/>
        </w:rPr>
        <w:t xml:space="preserve"> to represent the</w:t>
      </w:r>
      <w:r w:rsidR="004B61DB">
        <w:rPr>
          <w:rFonts w:ascii="Times New Roman" w:hAnsi="Times New Roman" w:cs="Times New Roman"/>
          <w:sz w:val="24"/>
          <w:szCs w:val="24"/>
        </w:rPr>
        <w:t xml:space="preserve"> applicants, they</w:t>
      </w:r>
      <w:r w:rsidR="00DA3C89">
        <w:rPr>
          <w:rFonts w:ascii="Times New Roman" w:hAnsi="Times New Roman" w:cs="Times New Roman"/>
          <w:sz w:val="24"/>
          <w:szCs w:val="24"/>
        </w:rPr>
        <w:t xml:space="preserve"> should not have been produced in the answering affidavit, but in the founding affidavit</w:t>
      </w:r>
      <w:r w:rsidR="004B61DB">
        <w:rPr>
          <w:rFonts w:ascii="Times New Roman" w:hAnsi="Times New Roman" w:cs="Times New Roman"/>
          <w:sz w:val="24"/>
          <w:szCs w:val="24"/>
        </w:rPr>
        <w:t>.</w:t>
      </w:r>
      <w:r w:rsidR="00DA3C89">
        <w:rPr>
          <w:rFonts w:ascii="Times New Roman" w:hAnsi="Times New Roman" w:cs="Times New Roman"/>
          <w:sz w:val="24"/>
          <w:szCs w:val="24"/>
        </w:rPr>
        <w:t xml:space="preserve"> </w:t>
      </w:r>
      <w:r w:rsidR="008C3F7F">
        <w:rPr>
          <w:rFonts w:ascii="Times New Roman" w:hAnsi="Times New Roman" w:cs="Times New Roman"/>
          <w:sz w:val="24"/>
          <w:szCs w:val="24"/>
        </w:rPr>
        <w:t xml:space="preserve">Mr </w:t>
      </w:r>
      <w:r w:rsidR="008C3F7F" w:rsidRPr="008C3F7F">
        <w:rPr>
          <w:rFonts w:ascii="Times New Roman" w:hAnsi="Times New Roman" w:cs="Times New Roman"/>
          <w:i/>
          <w:iCs/>
          <w:sz w:val="24"/>
          <w:szCs w:val="24"/>
        </w:rPr>
        <w:t>Kadani</w:t>
      </w:r>
      <w:r w:rsidR="008C3F7F">
        <w:rPr>
          <w:rFonts w:ascii="Times New Roman" w:hAnsi="Times New Roman" w:cs="Times New Roman"/>
          <w:sz w:val="24"/>
          <w:szCs w:val="24"/>
        </w:rPr>
        <w:t xml:space="preserve"> </w:t>
      </w:r>
      <w:r w:rsidR="00135F0C">
        <w:rPr>
          <w:rFonts w:ascii="Times New Roman" w:hAnsi="Times New Roman" w:cs="Times New Roman"/>
          <w:sz w:val="24"/>
          <w:szCs w:val="24"/>
        </w:rPr>
        <w:t xml:space="preserve">obviously had no choice, but to </w:t>
      </w:r>
      <w:r w:rsidR="008C3F7F">
        <w:rPr>
          <w:rFonts w:ascii="Times New Roman" w:hAnsi="Times New Roman" w:cs="Times New Roman"/>
          <w:sz w:val="24"/>
          <w:szCs w:val="24"/>
        </w:rPr>
        <w:t>conce</w:t>
      </w:r>
      <w:r w:rsidR="00135F0C">
        <w:rPr>
          <w:rFonts w:ascii="Times New Roman" w:hAnsi="Times New Roman" w:cs="Times New Roman"/>
          <w:sz w:val="24"/>
          <w:szCs w:val="24"/>
        </w:rPr>
        <w:t>de that</w:t>
      </w:r>
      <w:r w:rsidR="008C3F7F">
        <w:rPr>
          <w:rFonts w:ascii="Times New Roman" w:hAnsi="Times New Roman" w:cs="Times New Roman"/>
          <w:sz w:val="24"/>
          <w:szCs w:val="24"/>
        </w:rPr>
        <w:t xml:space="preserve"> </w:t>
      </w:r>
      <w:r w:rsidR="00A67EB9">
        <w:rPr>
          <w:rFonts w:ascii="Times New Roman" w:hAnsi="Times New Roman" w:cs="Times New Roman"/>
          <w:sz w:val="24"/>
          <w:szCs w:val="24"/>
        </w:rPr>
        <w:t>Annexure P</w:t>
      </w:r>
      <w:r w:rsidR="008C3F7F">
        <w:rPr>
          <w:rFonts w:ascii="Times New Roman" w:hAnsi="Times New Roman" w:cs="Times New Roman"/>
          <w:sz w:val="24"/>
          <w:szCs w:val="24"/>
        </w:rPr>
        <w:t xml:space="preserve">, for the second applicant, was </w:t>
      </w:r>
      <w:r w:rsidR="00135F0C">
        <w:rPr>
          <w:rFonts w:ascii="Times New Roman" w:hAnsi="Times New Roman" w:cs="Times New Roman"/>
          <w:sz w:val="24"/>
          <w:szCs w:val="24"/>
        </w:rPr>
        <w:t>misleading</w:t>
      </w:r>
      <w:r w:rsidR="008C3F7F">
        <w:rPr>
          <w:rFonts w:ascii="Times New Roman" w:hAnsi="Times New Roman" w:cs="Times New Roman"/>
          <w:sz w:val="24"/>
          <w:szCs w:val="24"/>
        </w:rPr>
        <w:t>. The document</w:t>
      </w:r>
      <w:r w:rsidR="00DA3C89">
        <w:rPr>
          <w:rFonts w:ascii="Times New Roman" w:hAnsi="Times New Roman" w:cs="Times New Roman"/>
          <w:sz w:val="24"/>
          <w:szCs w:val="24"/>
        </w:rPr>
        <w:t xml:space="preserve"> ha</w:t>
      </w:r>
      <w:r w:rsidR="008C3F7F">
        <w:rPr>
          <w:rFonts w:ascii="Times New Roman" w:hAnsi="Times New Roman" w:cs="Times New Roman"/>
          <w:sz w:val="24"/>
          <w:szCs w:val="24"/>
        </w:rPr>
        <w:t>d</w:t>
      </w:r>
      <w:r w:rsidR="00DA3C89">
        <w:rPr>
          <w:rFonts w:ascii="Times New Roman" w:hAnsi="Times New Roman" w:cs="Times New Roman"/>
          <w:sz w:val="24"/>
          <w:szCs w:val="24"/>
        </w:rPr>
        <w:t xml:space="preserve"> all the hallmarks of a simulation. The date c</w:t>
      </w:r>
      <w:r w:rsidR="008C3F7F">
        <w:rPr>
          <w:rFonts w:ascii="Times New Roman" w:hAnsi="Times New Roman" w:cs="Times New Roman"/>
          <w:sz w:val="24"/>
          <w:szCs w:val="24"/>
        </w:rPr>
        <w:t xml:space="preserve">ould not have been </w:t>
      </w:r>
      <w:r w:rsidR="00DA3C89">
        <w:rPr>
          <w:rFonts w:ascii="Times New Roman" w:hAnsi="Times New Roman" w:cs="Times New Roman"/>
          <w:sz w:val="24"/>
          <w:szCs w:val="24"/>
        </w:rPr>
        <w:t xml:space="preserve">a mistake. </w:t>
      </w:r>
      <w:r w:rsidR="00A67EB9">
        <w:rPr>
          <w:rFonts w:ascii="Times New Roman" w:hAnsi="Times New Roman" w:cs="Times New Roman"/>
          <w:sz w:val="24"/>
          <w:szCs w:val="24"/>
        </w:rPr>
        <w:t>I</w:t>
      </w:r>
      <w:r w:rsidR="00DA3C89">
        <w:rPr>
          <w:rFonts w:ascii="Times New Roman" w:hAnsi="Times New Roman" w:cs="Times New Roman"/>
          <w:sz w:val="24"/>
          <w:szCs w:val="24"/>
        </w:rPr>
        <w:t>n the heading</w:t>
      </w:r>
      <w:r w:rsidR="00A67EB9">
        <w:rPr>
          <w:rFonts w:ascii="Times New Roman" w:hAnsi="Times New Roman" w:cs="Times New Roman"/>
          <w:sz w:val="24"/>
          <w:szCs w:val="24"/>
        </w:rPr>
        <w:t>, the alleged meeting was in June</w:t>
      </w:r>
      <w:r w:rsidR="00011E43">
        <w:rPr>
          <w:rFonts w:ascii="Times New Roman" w:hAnsi="Times New Roman" w:cs="Times New Roman"/>
          <w:sz w:val="24"/>
          <w:szCs w:val="24"/>
        </w:rPr>
        <w:t xml:space="preserve"> 2021</w:t>
      </w:r>
      <w:r w:rsidR="00A67EB9">
        <w:rPr>
          <w:rFonts w:ascii="Times New Roman" w:hAnsi="Times New Roman" w:cs="Times New Roman"/>
          <w:sz w:val="24"/>
          <w:szCs w:val="24"/>
        </w:rPr>
        <w:t xml:space="preserve">. The putative date of signing </w:t>
      </w:r>
      <w:r w:rsidR="008C3F7F">
        <w:rPr>
          <w:rFonts w:ascii="Times New Roman" w:hAnsi="Times New Roman" w:cs="Times New Roman"/>
          <w:sz w:val="24"/>
          <w:szCs w:val="24"/>
        </w:rPr>
        <w:t>wa</w:t>
      </w:r>
      <w:r w:rsidR="00A67EB9">
        <w:rPr>
          <w:rFonts w:ascii="Times New Roman" w:hAnsi="Times New Roman" w:cs="Times New Roman"/>
          <w:sz w:val="24"/>
          <w:szCs w:val="24"/>
        </w:rPr>
        <w:t>s also in June</w:t>
      </w:r>
      <w:r w:rsidR="00011E43">
        <w:rPr>
          <w:rFonts w:ascii="Times New Roman" w:hAnsi="Times New Roman" w:cs="Times New Roman"/>
          <w:sz w:val="24"/>
          <w:szCs w:val="24"/>
        </w:rPr>
        <w:t xml:space="preserve"> 2021</w:t>
      </w:r>
      <w:r w:rsidR="00A67EB9">
        <w:rPr>
          <w:rFonts w:ascii="Times New Roman" w:hAnsi="Times New Roman" w:cs="Times New Roman"/>
          <w:sz w:val="24"/>
          <w:szCs w:val="24"/>
        </w:rPr>
        <w:t xml:space="preserve">. If it was a mistake, it </w:t>
      </w:r>
      <w:r w:rsidR="008C3F7F">
        <w:rPr>
          <w:rFonts w:ascii="Times New Roman" w:hAnsi="Times New Roman" w:cs="Times New Roman"/>
          <w:sz w:val="24"/>
          <w:szCs w:val="24"/>
        </w:rPr>
        <w:t>w</w:t>
      </w:r>
      <w:r w:rsidR="00A67EB9">
        <w:rPr>
          <w:rFonts w:ascii="Times New Roman" w:hAnsi="Times New Roman" w:cs="Times New Roman"/>
          <w:sz w:val="24"/>
          <w:szCs w:val="24"/>
        </w:rPr>
        <w:t xml:space="preserve">as not suggested what then </w:t>
      </w:r>
      <w:r w:rsidR="008C3F7F">
        <w:rPr>
          <w:rFonts w:ascii="Times New Roman" w:hAnsi="Times New Roman" w:cs="Times New Roman"/>
          <w:sz w:val="24"/>
          <w:szCs w:val="24"/>
        </w:rPr>
        <w:t>could have been</w:t>
      </w:r>
      <w:r w:rsidR="00A67EB9">
        <w:rPr>
          <w:rFonts w:ascii="Times New Roman" w:hAnsi="Times New Roman" w:cs="Times New Roman"/>
          <w:sz w:val="24"/>
          <w:szCs w:val="24"/>
        </w:rPr>
        <w:t xml:space="preserve"> the correct date. But</w:t>
      </w:r>
      <w:r w:rsidR="008C3F7F">
        <w:rPr>
          <w:rFonts w:ascii="Times New Roman" w:hAnsi="Times New Roman" w:cs="Times New Roman"/>
          <w:sz w:val="24"/>
          <w:szCs w:val="24"/>
        </w:rPr>
        <w:t xml:space="preserve"> regarding the first applicant, I am satisfied that Zaba did have the authority to represent the first applicant even though the evidence of that authority might have been produced after the case had commenced.</w:t>
      </w:r>
      <w:r w:rsidR="000D2C13">
        <w:rPr>
          <w:rFonts w:ascii="Times New Roman" w:hAnsi="Times New Roman" w:cs="Times New Roman"/>
          <w:sz w:val="24"/>
          <w:szCs w:val="24"/>
        </w:rPr>
        <w:t xml:space="preserve"> Therefore, henceforth, any reference to the applicant or applicants is a reference to the first applicant only. </w:t>
      </w:r>
    </w:p>
    <w:p w:rsidR="00916D5E" w:rsidRDefault="00916D5E" w:rsidP="00264DA3">
      <w:pPr>
        <w:spacing w:line="360" w:lineRule="auto"/>
        <w:jc w:val="both"/>
        <w:rPr>
          <w:rFonts w:ascii="Times New Roman" w:hAnsi="Times New Roman" w:cs="Times New Roman"/>
          <w:sz w:val="24"/>
          <w:szCs w:val="24"/>
        </w:rPr>
      </w:pPr>
    </w:p>
    <w:p w:rsidR="004E204E" w:rsidRDefault="004E204E" w:rsidP="00264DA3">
      <w:pPr>
        <w:spacing w:line="36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712EB1">
        <w:rPr>
          <w:rFonts w:ascii="Times New Roman" w:hAnsi="Times New Roman" w:cs="Times New Roman"/>
          <w:i/>
          <w:iCs/>
          <w:sz w:val="24"/>
          <w:szCs w:val="24"/>
        </w:rPr>
        <w:t>Second respondent barred</w:t>
      </w:r>
    </w:p>
    <w:p w:rsidR="006D4A6B" w:rsidRDefault="004E204E" w:rsidP="00264DA3">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880BC2">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In the answering affidavit, the first applicant objected to the purported presence of the second respondent before the court. It</w:t>
      </w:r>
      <w:r w:rsidR="008C3F7F">
        <w:rPr>
          <w:rFonts w:ascii="Times New Roman" w:hAnsi="Times New Roman" w:cs="Times New Roman"/>
          <w:sz w:val="24"/>
          <w:szCs w:val="24"/>
        </w:rPr>
        <w:t xml:space="preserve"> wa</w:t>
      </w:r>
      <w:r>
        <w:rPr>
          <w:rFonts w:ascii="Times New Roman" w:hAnsi="Times New Roman" w:cs="Times New Roman"/>
          <w:sz w:val="24"/>
          <w:szCs w:val="24"/>
        </w:rPr>
        <w:t>s said he</w:t>
      </w:r>
      <w:r w:rsidR="008C3F7F">
        <w:rPr>
          <w:rFonts w:ascii="Times New Roman" w:hAnsi="Times New Roman" w:cs="Times New Roman"/>
          <w:sz w:val="24"/>
          <w:szCs w:val="24"/>
        </w:rPr>
        <w:t xml:space="preserve"> had been </w:t>
      </w:r>
      <w:r>
        <w:rPr>
          <w:rFonts w:ascii="Times New Roman" w:hAnsi="Times New Roman" w:cs="Times New Roman"/>
          <w:sz w:val="24"/>
          <w:szCs w:val="24"/>
        </w:rPr>
        <w:t>barred for failure to file his notice of opposition within the 10-day time frame prescribed by the rules. Not only that, but he h</w:t>
      </w:r>
      <w:r w:rsidR="00C83250">
        <w:rPr>
          <w:rFonts w:ascii="Times New Roman" w:hAnsi="Times New Roman" w:cs="Times New Roman"/>
          <w:sz w:val="24"/>
          <w:szCs w:val="24"/>
        </w:rPr>
        <w:t xml:space="preserve">ad also refrained from serving his notice of opposition on the applicants. </w:t>
      </w:r>
      <w:r w:rsidR="001E3FB0">
        <w:rPr>
          <w:rFonts w:ascii="Times New Roman" w:hAnsi="Times New Roman" w:cs="Times New Roman"/>
          <w:sz w:val="24"/>
          <w:szCs w:val="24"/>
        </w:rPr>
        <w:t>O</w:t>
      </w:r>
      <w:r w:rsidR="00C83250">
        <w:rPr>
          <w:rFonts w:ascii="Times New Roman" w:hAnsi="Times New Roman" w:cs="Times New Roman"/>
          <w:sz w:val="24"/>
          <w:szCs w:val="24"/>
        </w:rPr>
        <w:t xml:space="preserve">nly when steps had been taken to enrol the matter for judgment against the second respondent on the unopposed </w:t>
      </w:r>
      <w:r w:rsidR="00C83250">
        <w:rPr>
          <w:rFonts w:ascii="Times New Roman" w:hAnsi="Times New Roman" w:cs="Times New Roman"/>
          <w:sz w:val="24"/>
          <w:szCs w:val="24"/>
        </w:rPr>
        <w:lastRenderedPageBreak/>
        <w:t xml:space="preserve">roll was </w:t>
      </w:r>
      <w:r w:rsidR="001E3FB0">
        <w:rPr>
          <w:rFonts w:ascii="Times New Roman" w:hAnsi="Times New Roman" w:cs="Times New Roman"/>
          <w:sz w:val="24"/>
          <w:szCs w:val="24"/>
        </w:rPr>
        <w:t xml:space="preserve">it </w:t>
      </w:r>
      <w:r w:rsidR="00C83250">
        <w:rPr>
          <w:rFonts w:ascii="Times New Roman" w:hAnsi="Times New Roman" w:cs="Times New Roman"/>
          <w:sz w:val="24"/>
          <w:szCs w:val="24"/>
        </w:rPr>
        <w:t xml:space="preserve">discovered that there </w:t>
      </w:r>
      <w:r w:rsidR="001E3FB0">
        <w:rPr>
          <w:rFonts w:ascii="Times New Roman" w:hAnsi="Times New Roman" w:cs="Times New Roman"/>
          <w:sz w:val="24"/>
          <w:szCs w:val="24"/>
        </w:rPr>
        <w:t>had been</w:t>
      </w:r>
      <w:r w:rsidR="00C83250">
        <w:rPr>
          <w:rFonts w:ascii="Times New Roman" w:hAnsi="Times New Roman" w:cs="Times New Roman"/>
          <w:sz w:val="24"/>
          <w:szCs w:val="24"/>
        </w:rPr>
        <w:t xml:space="preserve"> a notice of opposition by </w:t>
      </w:r>
      <w:r w:rsidR="006D4A6B">
        <w:rPr>
          <w:rFonts w:ascii="Times New Roman" w:hAnsi="Times New Roman" w:cs="Times New Roman"/>
          <w:sz w:val="24"/>
          <w:szCs w:val="24"/>
        </w:rPr>
        <w:t xml:space="preserve">him </w:t>
      </w:r>
      <w:r w:rsidR="00C83250">
        <w:rPr>
          <w:rFonts w:ascii="Times New Roman" w:hAnsi="Times New Roman" w:cs="Times New Roman"/>
          <w:sz w:val="24"/>
          <w:szCs w:val="24"/>
        </w:rPr>
        <w:t xml:space="preserve">lying </w:t>
      </w:r>
      <w:r w:rsidR="001E3FB0">
        <w:rPr>
          <w:rFonts w:ascii="Times New Roman" w:hAnsi="Times New Roman" w:cs="Times New Roman"/>
          <w:sz w:val="24"/>
          <w:szCs w:val="24"/>
        </w:rPr>
        <w:t xml:space="preserve">somewhere </w:t>
      </w:r>
      <w:r w:rsidR="00C83250">
        <w:rPr>
          <w:rFonts w:ascii="Times New Roman" w:hAnsi="Times New Roman" w:cs="Times New Roman"/>
          <w:sz w:val="24"/>
          <w:szCs w:val="24"/>
        </w:rPr>
        <w:t xml:space="preserve">in the record. </w:t>
      </w:r>
    </w:p>
    <w:p w:rsidR="00467189" w:rsidRDefault="006D4A6B" w:rsidP="00264DA3">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880BC2">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712EB1">
        <w:rPr>
          <w:rFonts w:ascii="Times New Roman" w:hAnsi="Times New Roman" w:cs="Times New Roman"/>
          <w:sz w:val="24"/>
          <w:szCs w:val="24"/>
        </w:rPr>
        <w:t>The applicants</w:t>
      </w:r>
      <w:r>
        <w:rPr>
          <w:rFonts w:ascii="Times New Roman" w:hAnsi="Times New Roman" w:cs="Times New Roman"/>
          <w:sz w:val="24"/>
          <w:szCs w:val="24"/>
        </w:rPr>
        <w:t xml:space="preserve"> </w:t>
      </w:r>
      <w:r w:rsidR="008C3F7F">
        <w:rPr>
          <w:rFonts w:ascii="Times New Roman" w:hAnsi="Times New Roman" w:cs="Times New Roman"/>
          <w:sz w:val="24"/>
          <w:szCs w:val="24"/>
        </w:rPr>
        <w:t xml:space="preserve">persisted with the issue of the </w:t>
      </w:r>
      <w:r w:rsidR="00916D5E">
        <w:rPr>
          <w:rFonts w:ascii="Times New Roman" w:hAnsi="Times New Roman" w:cs="Times New Roman"/>
          <w:sz w:val="24"/>
          <w:szCs w:val="24"/>
        </w:rPr>
        <w:t xml:space="preserve">second respondent being barred </w:t>
      </w:r>
      <w:r w:rsidR="00712EB1">
        <w:rPr>
          <w:rFonts w:ascii="Times New Roman" w:hAnsi="Times New Roman" w:cs="Times New Roman"/>
          <w:sz w:val="24"/>
          <w:szCs w:val="24"/>
        </w:rPr>
        <w:t xml:space="preserve">in their heads of argument. </w:t>
      </w:r>
      <w:r>
        <w:rPr>
          <w:rFonts w:ascii="Times New Roman" w:hAnsi="Times New Roman" w:cs="Times New Roman"/>
          <w:sz w:val="24"/>
          <w:szCs w:val="24"/>
        </w:rPr>
        <w:t xml:space="preserve">Incredibly, </w:t>
      </w:r>
      <w:r w:rsidR="00916D5E">
        <w:rPr>
          <w:rFonts w:ascii="Times New Roman" w:hAnsi="Times New Roman" w:cs="Times New Roman"/>
          <w:sz w:val="24"/>
          <w:szCs w:val="24"/>
        </w:rPr>
        <w:t>the respondents</w:t>
      </w:r>
      <w:r w:rsidR="001E3FB0">
        <w:rPr>
          <w:rFonts w:ascii="Times New Roman" w:hAnsi="Times New Roman" w:cs="Times New Roman"/>
          <w:sz w:val="24"/>
          <w:szCs w:val="24"/>
        </w:rPr>
        <w:t xml:space="preserve"> simply ignored it</w:t>
      </w:r>
      <w:r w:rsidR="00712EB1">
        <w:rPr>
          <w:rFonts w:ascii="Times New Roman" w:hAnsi="Times New Roman" w:cs="Times New Roman"/>
          <w:sz w:val="24"/>
          <w:szCs w:val="24"/>
        </w:rPr>
        <w:t>. The second respondent d</w:t>
      </w:r>
      <w:r w:rsidR="00916D5E">
        <w:rPr>
          <w:rFonts w:ascii="Times New Roman" w:hAnsi="Times New Roman" w:cs="Times New Roman"/>
          <w:sz w:val="24"/>
          <w:szCs w:val="24"/>
        </w:rPr>
        <w:t xml:space="preserve">id </w:t>
      </w:r>
      <w:r w:rsidR="00712EB1">
        <w:rPr>
          <w:rFonts w:ascii="Times New Roman" w:hAnsi="Times New Roman" w:cs="Times New Roman"/>
          <w:sz w:val="24"/>
          <w:szCs w:val="24"/>
        </w:rPr>
        <w:t>not appl</w:t>
      </w:r>
      <w:r w:rsidR="00916D5E">
        <w:rPr>
          <w:rFonts w:ascii="Times New Roman" w:hAnsi="Times New Roman" w:cs="Times New Roman"/>
          <w:sz w:val="24"/>
          <w:szCs w:val="24"/>
        </w:rPr>
        <w:t>y</w:t>
      </w:r>
      <w:r w:rsidR="00712EB1">
        <w:rPr>
          <w:rFonts w:ascii="Times New Roman" w:hAnsi="Times New Roman" w:cs="Times New Roman"/>
          <w:sz w:val="24"/>
          <w:szCs w:val="24"/>
        </w:rPr>
        <w:t xml:space="preserve"> for condonation or any pardon of any sort. </w:t>
      </w:r>
      <w:r w:rsidR="001E3FB0">
        <w:rPr>
          <w:rFonts w:ascii="Times New Roman" w:hAnsi="Times New Roman" w:cs="Times New Roman"/>
          <w:sz w:val="24"/>
          <w:szCs w:val="24"/>
        </w:rPr>
        <w:t>However, a</w:t>
      </w:r>
      <w:r w:rsidR="00712EB1">
        <w:rPr>
          <w:rFonts w:ascii="Times New Roman" w:hAnsi="Times New Roman" w:cs="Times New Roman"/>
          <w:sz w:val="24"/>
          <w:szCs w:val="24"/>
        </w:rPr>
        <w:t xml:space="preserve">t the hearing, </w:t>
      </w:r>
      <w:r w:rsidR="001E3FB0">
        <w:rPr>
          <w:rFonts w:ascii="Times New Roman" w:hAnsi="Times New Roman" w:cs="Times New Roman"/>
          <w:sz w:val="24"/>
          <w:szCs w:val="24"/>
        </w:rPr>
        <w:t xml:space="preserve">and following a number of queries raised by myself, Mr </w:t>
      </w:r>
      <w:r w:rsidR="001E3FB0" w:rsidRPr="001E3FB0">
        <w:rPr>
          <w:rFonts w:ascii="Times New Roman" w:hAnsi="Times New Roman" w:cs="Times New Roman"/>
          <w:i/>
          <w:iCs/>
          <w:sz w:val="24"/>
          <w:szCs w:val="24"/>
        </w:rPr>
        <w:t>Kadani</w:t>
      </w:r>
      <w:r w:rsidR="001E3FB0">
        <w:rPr>
          <w:rFonts w:ascii="Times New Roman" w:hAnsi="Times New Roman" w:cs="Times New Roman"/>
          <w:sz w:val="24"/>
          <w:szCs w:val="24"/>
        </w:rPr>
        <w:t xml:space="preserve"> informed the court that following some kind of trade-off between themselves as counsel, it was agreed that he would not persist with the objection relating the second respondent being barred. </w:t>
      </w:r>
    </w:p>
    <w:p w:rsidR="00467189" w:rsidRDefault="00467189" w:rsidP="00627F62">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880BC2">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r>
      <w:r w:rsidR="008F09BB">
        <w:rPr>
          <w:rFonts w:ascii="Times New Roman" w:hAnsi="Times New Roman" w:cs="Times New Roman"/>
          <w:sz w:val="24"/>
          <w:szCs w:val="24"/>
        </w:rPr>
        <w:t xml:space="preserve">There did not appear to there having been any heads of argument filed on behalf of the second respondent. </w:t>
      </w:r>
      <w:r w:rsidR="00880BC2">
        <w:rPr>
          <w:rFonts w:ascii="Times New Roman" w:hAnsi="Times New Roman" w:cs="Times New Roman"/>
          <w:sz w:val="24"/>
          <w:szCs w:val="24"/>
        </w:rPr>
        <w:t>Certainly, t</w:t>
      </w:r>
      <w:r w:rsidR="008F09BB">
        <w:rPr>
          <w:rFonts w:ascii="Times New Roman" w:hAnsi="Times New Roman" w:cs="Times New Roman"/>
          <w:sz w:val="24"/>
          <w:szCs w:val="24"/>
        </w:rPr>
        <w:t>here was nothing filed on behalf of the fourth respondent. I</w:t>
      </w:r>
      <w:r w:rsidR="006D4A6B">
        <w:rPr>
          <w:rFonts w:ascii="Times New Roman" w:hAnsi="Times New Roman" w:cs="Times New Roman"/>
          <w:sz w:val="24"/>
          <w:szCs w:val="24"/>
        </w:rPr>
        <w:t xml:space="preserve">nside the record </w:t>
      </w:r>
      <w:r>
        <w:rPr>
          <w:rFonts w:ascii="Times New Roman" w:hAnsi="Times New Roman" w:cs="Times New Roman"/>
          <w:sz w:val="24"/>
          <w:szCs w:val="24"/>
        </w:rPr>
        <w:t>we</w:t>
      </w:r>
      <w:r w:rsidR="006D4A6B">
        <w:rPr>
          <w:rFonts w:ascii="Times New Roman" w:hAnsi="Times New Roman" w:cs="Times New Roman"/>
          <w:sz w:val="24"/>
          <w:szCs w:val="24"/>
        </w:rPr>
        <w:t xml:space="preserve">re </w:t>
      </w:r>
      <w:r w:rsidR="00880BC2">
        <w:rPr>
          <w:rFonts w:ascii="Times New Roman" w:hAnsi="Times New Roman" w:cs="Times New Roman"/>
          <w:sz w:val="24"/>
          <w:szCs w:val="24"/>
        </w:rPr>
        <w:t xml:space="preserve">some </w:t>
      </w:r>
      <w:r w:rsidR="006D4A6B">
        <w:rPr>
          <w:rFonts w:ascii="Times New Roman" w:hAnsi="Times New Roman" w:cs="Times New Roman"/>
          <w:sz w:val="24"/>
          <w:szCs w:val="24"/>
        </w:rPr>
        <w:t>truncated heads of argument</w:t>
      </w:r>
      <w:r>
        <w:rPr>
          <w:rFonts w:ascii="Times New Roman" w:hAnsi="Times New Roman" w:cs="Times New Roman"/>
          <w:sz w:val="24"/>
          <w:szCs w:val="24"/>
        </w:rPr>
        <w:t xml:space="preserve"> </w:t>
      </w:r>
      <w:r w:rsidR="008F09BB">
        <w:rPr>
          <w:rFonts w:ascii="Times New Roman" w:hAnsi="Times New Roman" w:cs="Times New Roman"/>
          <w:sz w:val="24"/>
          <w:szCs w:val="24"/>
        </w:rPr>
        <w:t>o</w:t>
      </w:r>
      <w:r>
        <w:rPr>
          <w:rFonts w:ascii="Times New Roman" w:hAnsi="Times New Roman" w:cs="Times New Roman"/>
          <w:sz w:val="24"/>
          <w:szCs w:val="24"/>
        </w:rPr>
        <w:t xml:space="preserve">n a document </w:t>
      </w:r>
      <w:r w:rsidR="00756591">
        <w:rPr>
          <w:rFonts w:ascii="Times New Roman" w:hAnsi="Times New Roman" w:cs="Times New Roman"/>
          <w:sz w:val="24"/>
          <w:szCs w:val="24"/>
        </w:rPr>
        <w:t xml:space="preserve">titled ‘Respondents’ Heads of Argument’. </w:t>
      </w:r>
      <w:r>
        <w:rPr>
          <w:rFonts w:ascii="Times New Roman" w:hAnsi="Times New Roman" w:cs="Times New Roman"/>
          <w:sz w:val="24"/>
          <w:szCs w:val="24"/>
        </w:rPr>
        <w:t>I</w:t>
      </w:r>
      <w:r w:rsidR="006D4A6B">
        <w:rPr>
          <w:rFonts w:ascii="Times New Roman" w:hAnsi="Times New Roman" w:cs="Times New Roman"/>
          <w:sz w:val="24"/>
          <w:szCs w:val="24"/>
        </w:rPr>
        <w:t xml:space="preserve">n one paragraph </w:t>
      </w:r>
      <w:r w:rsidR="008F09BB">
        <w:rPr>
          <w:rFonts w:ascii="Times New Roman" w:hAnsi="Times New Roman" w:cs="Times New Roman"/>
          <w:sz w:val="24"/>
          <w:szCs w:val="24"/>
        </w:rPr>
        <w:t>the document</w:t>
      </w:r>
      <w:r>
        <w:rPr>
          <w:rFonts w:ascii="Times New Roman" w:hAnsi="Times New Roman" w:cs="Times New Roman"/>
          <w:sz w:val="24"/>
          <w:szCs w:val="24"/>
        </w:rPr>
        <w:t xml:space="preserve"> </w:t>
      </w:r>
      <w:r w:rsidR="00756591">
        <w:rPr>
          <w:rFonts w:ascii="Times New Roman" w:hAnsi="Times New Roman" w:cs="Times New Roman"/>
          <w:sz w:val="24"/>
          <w:szCs w:val="24"/>
        </w:rPr>
        <w:t>essentially deal</w:t>
      </w:r>
      <w:r w:rsidR="001E3FB0">
        <w:rPr>
          <w:rFonts w:ascii="Times New Roman" w:hAnsi="Times New Roman" w:cs="Times New Roman"/>
          <w:sz w:val="24"/>
          <w:szCs w:val="24"/>
        </w:rPr>
        <w:t>t</w:t>
      </w:r>
      <w:r w:rsidR="00756591">
        <w:rPr>
          <w:rFonts w:ascii="Times New Roman" w:hAnsi="Times New Roman" w:cs="Times New Roman"/>
          <w:sz w:val="24"/>
          <w:szCs w:val="24"/>
        </w:rPr>
        <w:t xml:space="preserve"> with</w:t>
      </w:r>
      <w:r w:rsidR="008F09BB">
        <w:rPr>
          <w:rFonts w:ascii="Times New Roman" w:hAnsi="Times New Roman" w:cs="Times New Roman"/>
          <w:sz w:val="24"/>
          <w:szCs w:val="24"/>
        </w:rPr>
        <w:t xml:space="preserve"> the</w:t>
      </w:r>
      <w:r w:rsidR="00756591">
        <w:rPr>
          <w:rFonts w:ascii="Times New Roman" w:hAnsi="Times New Roman" w:cs="Times New Roman"/>
          <w:sz w:val="24"/>
          <w:szCs w:val="24"/>
        </w:rPr>
        <w:t xml:space="preserve"> single objection taken by the </w:t>
      </w:r>
      <w:r w:rsidR="00486189">
        <w:rPr>
          <w:rFonts w:ascii="Times New Roman" w:hAnsi="Times New Roman" w:cs="Times New Roman"/>
          <w:sz w:val="24"/>
          <w:szCs w:val="24"/>
        </w:rPr>
        <w:t xml:space="preserve">first </w:t>
      </w:r>
      <w:r w:rsidR="00756591">
        <w:rPr>
          <w:rFonts w:ascii="Times New Roman" w:hAnsi="Times New Roman" w:cs="Times New Roman"/>
          <w:sz w:val="24"/>
          <w:szCs w:val="24"/>
        </w:rPr>
        <w:t>respondent</w:t>
      </w:r>
      <w:r w:rsidR="008F09BB">
        <w:rPr>
          <w:rFonts w:ascii="Times New Roman" w:hAnsi="Times New Roman" w:cs="Times New Roman"/>
          <w:sz w:val="24"/>
          <w:szCs w:val="24"/>
        </w:rPr>
        <w:t xml:space="preserve"> in his opposing affidavit which was in relation to the </w:t>
      </w:r>
      <w:r w:rsidR="00426A8B">
        <w:rPr>
          <w:rFonts w:ascii="Times New Roman" w:hAnsi="Times New Roman" w:cs="Times New Roman"/>
          <w:sz w:val="24"/>
          <w:szCs w:val="24"/>
        </w:rPr>
        <w:t xml:space="preserve">alleged </w:t>
      </w:r>
      <w:r w:rsidR="00756591">
        <w:rPr>
          <w:rFonts w:ascii="Times New Roman" w:hAnsi="Times New Roman" w:cs="Times New Roman"/>
          <w:sz w:val="24"/>
          <w:szCs w:val="24"/>
        </w:rPr>
        <w:t xml:space="preserve">non-joinder of the CMED. </w:t>
      </w:r>
      <w:r>
        <w:rPr>
          <w:rFonts w:ascii="Times New Roman" w:hAnsi="Times New Roman" w:cs="Times New Roman"/>
          <w:sz w:val="24"/>
          <w:szCs w:val="24"/>
        </w:rPr>
        <w:t>M</w:t>
      </w:r>
      <w:r w:rsidR="00426A8B">
        <w:rPr>
          <w:rFonts w:ascii="Times New Roman" w:hAnsi="Times New Roman" w:cs="Times New Roman"/>
          <w:sz w:val="24"/>
          <w:szCs w:val="24"/>
        </w:rPr>
        <w:t xml:space="preserve">r </w:t>
      </w:r>
      <w:r w:rsidR="00426A8B" w:rsidRPr="00426A8B">
        <w:rPr>
          <w:rFonts w:ascii="Times New Roman" w:hAnsi="Times New Roman" w:cs="Times New Roman"/>
          <w:i/>
          <w:iCs/>
          <w:sz w:val="24"/>
          <w:szCs w:val="24"/>
        </w:rPr>
        <w:t>Chibanda</w:t>
      </w:r>
      <w:r w:rsidR="00426A8B">
        <w:rPr>
          <w:rFonts w:ascii="Times New Roman" w:hAnsi="Times New Roman" w:cs="Times New Roman"/>
          <w:sz w:val="24"/>
          <w:szCs w:val="24"/>
        </w:rPr>
        <w:t xml:space="preserve"> submitted that since no relief had been sought against him, the fourth respondent had </w:t>
      </w:r>
      <w:r w:rsidR="008F09BB">
        <w:rPr>
          <w:rFonts w:ascii="Times New Roman" w:hAnsi="Times New Roman" w:cs="Times New Roman"/>
          <w:sz w:val="24"/>
          <w:szCs w:val="24"/>
        </w:rPr>
        <w:t>refrained from filing any papers</w:t>
      </w:r>
      <w:r w:rsidR="00426A8B">
        <w:rPr>
          <w:rFonts w:ascii="Times New Roman" w:hAnsi="Times New Roman" w:cs="Times New Roman"/>
          <w:sz w:val="24"/>
          <w:szCs w:val="24"/>
        </w:rPr>
        <w:t>. He also explained that he</w:t>
      </w:r>
      <w:r w:rsidR="006C2A98">
        <w:rPr>
          <w:rFonts w:ascii="Times New Roman" w:hAnsi="Times New Roman" w:cs="Times New Roman"/>
          <w:sz w:val="24"/>
          <w:szCs w:val="24"/>
        </w:rPr>
        <w:t xml:space="preserve">, as counsel, </w:t>
      </w:r>
      <w:r w:rsidR="00426A8B">
        <w:rPr>
          <w:rFonts w:ascii="Times New Roman" w:hAnsi="Times New Roman" w:cs="Times New Roman"/>
          <w:sz w:val="24"/>
          <w:szCs w:val="24"/>
        </w:rPr>
        <w:t>w</w:t>
      </w:r>
      <w:r w:rsidR="00880BC2">
        <w:rPr>
          <w:rFonts w:ascii="Times New Roman" w:hAnsi="Times New Roman" w:cs="Times New Roman"/>
          <w:sz w:val="24"/>
          <w:szCs w:val="24"/>
        </w:rPr>
        <w:t xml:space="preserve">ould be </w:t>
      </w:r>
      <w:r w:rsidR="00426A8B">
        <w:rPr>
          <w:rFonts w:ascii="Times New Roman" w:hAnsi="Times New Roman" w:cs="Times New Roman"/>
          <w:sz w:val="24"/>
          <w:szCs w:val="24"/>
        </w:rPr>
        <w:t>riding on th</w:t>
      </w:r>
      <w:r w:rsidR="00486189">
        <w:rPr>
          <w:rFonts w:ascii="Times New Roman" w:hAnsi="Times New Roman" w:cs="Times New Roman"/>
          <w:sz w:val="24"/>
          <w:szCs w:val="24"/>
        </w:rPr>
        <w:t>os</w:t>
      </w:r>
      <w:r w:rsidR="00426A8B">
        <w:rPr>
          <w:rFonts w:ascii="Times New Roman" w:hAnsi="Times New Roman" w:cs="Times New Roman"/>
          <w:sz w:val="24"/>
          <w:szCs w:val="24"/>
        </w:rPr>
        <w:t xml:space="preserve">e truncated heads to submit </w:t>
      </w:r>
      <w:r w:rsidR="006C2A98">
        <w:rPr>
          <w:rFonts w:ascii="Times New Roman" w:hAnsi="Times New Roman" w:cs="Times New Roman"/>
          <w:sz w:val="24"/>
          <w:szCs w:val="24"/>
        </w:rPr>
        <w:t xml:space="preserve">composite </w:t>
      </w:r>
      <w:r w:rsidR="00426A8B">
        <w:rPr>
          <w:rFonts w:ascii="Times New Roman" w:hAnsi="Times New Roman" w:cs="Times New Roman"/>
          <w:sz w:val="24"/>
          <w:szCs w:val="24"/>
        </w:rPr>
        <w:t>argument on behalf of respondents 1 and 2.</w:t>
      </w:r>
      <w:r w:rsidR="008F09BB">
        <w:rPr>
          <w:rFonts w:ascii="Times New Roman" w:hAnsi="Times New Roman" w:cs="Times New Roman"/>
          <w:sz w:val="24"/>
          <w:szCs w:val="24"/>
        </w:rPr>
        <w:t xml:space="preserve"> This was quite shoddy. </w:t>
      </w:r>
      <w:r w:rsidR="008E24D6">
        <w:rPr>
          <w:rFonts w:ascii="Times New Roman" w:hAnsi="Times New Roman" w:cs="Times New Roman"/>
          <w:sz w:val="24"/>
          <w:szCs w:val="24"/>
        </w:rPr>
        <w:t>But given Mr Kadani’s concession, the second respondent is properly before the court.</w:t>
      </w:r>
    </w:p>
    <w:p w:rsidR="00020F47" w:rsidRDefault="00020F47" w:rsidP="00467189">
      <w:pPr>
        <w:spacing w:line="360" w:lineRule="auto"/>
        <w:jc w:val="both"/>
        <w:rPr>
          <w:rFonts w:ascii="Times New Roman" w:hAnsi="Times New Roman" w:cs="Times New Roman"/>
          <w:sz w:val="24"/>
          <w:szCs w:val="24"/>
        </w:rPr>
      </w:pPr>
    </w:p>
    <w:p w:rsidR="00CE3B3E" w:rsidRDefault="00CE3B3E" w:rsidP="00467189">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CE60AA">
        <w:rPr>
          <w:rFonts w:ascii="Times New Roman" w:hAnsi="Times New Roman" w:cs="Times New Roman"/>
          <w:i/>
          <w:iCs/>
          <w:sz w:val="24"/>
          <w:szCs w:val="24"/>
        </w:rPr>
        <w:t>Non-joinder of the CMED</w:t>
      </w:r>
    </w:p>
    <w:p w:rsidR="00A9391F" w:rsidRDefault="00CE3B3E" w:rsidP="004671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880BC2">
        <w:rPr>
          <w:rFonts w:ascii="Times New Roman" w:hAnsi="Times New Roman" w:cs="Times New Roman"/>
          <w:sz w:val="24"/>
          <w:szCs w:val="24"/>
        </w:rPr>
        <w:t>19</w:t>
      </w:r>
      <w:r>
        <w:rPr>
          <w:rFonts w:ascii="Times New Roman" w:hAnsi="Times New Roman" w:cs="Times New Roman"/>
          <w:sz w:val="24"/>
          <w:szCs w:val="24"/>
        </w:rPr>
        <w:t>]</w:t>
      </w:r>
      <w:r>
        <w:rPr>
          <w:rFonts w:ascii="Times New Roman" w:hAnsi="Times New Roman" w:cs="Times New Roman"/>
          <w:sz w:val="24"/>
          <w:szCs w:val="24"/>
        </w:rPr>
        <w:tab/>
        <w:t xml:space="preserve">The first respondent </w:t>
      </w:r>
      <w:r w:rsidR="00135F0C">
        <w:rPr>
          <w:rFonts w:ascii="Times New Roman" w:hAnsi="Times New Roman" w:cs="Times New Roman"/>
          <w:sz w:val="24"/>
          <w:szCs w:val="24"/>
        </w:rPr>
        <w:t>objected to the matter proceeding in the absence of the CMED. He said the</w:t>
      </w:r>
      <w:r w:rsidR="00486189">
        <w:rPr>
          <w:rFonts w:ascii="Times New Roman" w:hAnsi="Times New Roman" w:cs="Times New Roman"/>
          <w:sz w:val="24"/>
          <w:szCs w:val="24"/>
        </w:rPr>
        <w:t xml:space="preserve"> CMED was the one hiring the buses in question</w:t>
      </w:r>
      <w:r w:rsidR="0051736E">
        <w:rPr>
          <w:rFonts w:ascii="Times New Roman" w:hAnsi="Times New Roman" w:cs="Times New Roman"/>
          <w:sz w:val="24"/>
          <w:szCs w:val="24"/>
        </w:rPr>
        <w:t xml:space="preserve"> to the third respondent. </w:t>
      </w:r>
      <w:r w:rsidR="00135F0C">
        <w:rPr>
          <w:rFonts w:ascii="Times New Roman" w:hAnsi="Times New Roman" w:cs="Times New Roman"/>
          <w:sz w:val="24"/>
          <w:szCs w:val="24"/>
        </w:rPr>
        <w:t>I</w:t>
      </w:r>
      <w:r w:rsidR="00486189">
        <w:rPr>
          <w:rFonts w:ascii="Times New Roman" w:hAnsi="Times New Roman" w:cs="Times New Roman"/>
          <w:sz w:val="24"/>
          <w:szCs w:val="24"/>
        </w:rPr>
        <w:t>t ha</w:t>
      </w:r>
      <w:r w:rsidR="00135F0C">
        <w:rPr>
          <w:rFonts w:ascii="Times New Roman" w:hAnsi="Times New Roman" w:cs="Times New Roman"/>
          <w:sz w:val="24"/>
          <w:szCs w:val="24"/>
        </w:rPr>
        <w:t>d</w:t>
      </w:r>
      <w:r w:rsidR="00486189">
        <w:rPr>
          <w:rFonts w:ascii="Times New Roman" w:hAnsi="Times New Roman" w:cs="Times New Roman"/>
          <w:sz w:val="24"/>
          <w:szCs w:val="24"/>
        </w:rPr>
        <w:t xml:space="preserve"> </w:t>
      </w:r>
      <w:r w:rsidR="00486189" w:rsidRPr="00486189">
        <w:rPr>
          <w:rFonts w:ascii="Times New Roman" w:hAnsi="Times New Roman" w:cs="Times New Roman"/>
          <w:i/>
          <w:iCs/>
          <w:sz w:val="24"/>
          <w:szCs w:val="24"/>
        </w:rPr>
        <w:t>locus standi</w:t>
      </w:r>
      <w:r w:rsidR="00486189">
        <w:rPr>
          <w:rFonts w:ascii="Times New Roman" w:hAnsi="Times New Roman" w:cs="Times New Roman"/>
          <w:sz w:val="24"/>
          <w:szCs w:val="24"/>
        </w:rPr>
        <w:t xml:space="preserve"> </w:t>
      </w:r>
      <w:r w:rsidR="00304E8D">
        <w:rPr>
          <w:rFonts w:ascii="Times New Roman" w:hAnsi="Times New Roman" w:cs="Times New Roman"/>
          <w:sz w:val="24"/>
          <w:szCs w:val="24"/>
        </w:rPr>
        <w:t>and</w:t>
      </w:r>
      <w:r w:rsidR="00486189">
        <w:rPr>
          <w:rFonts w:ascii="Times New Roman" w:hAnsi="Times New Roman" w:cs="Times New Roman"/>
          <w:sz w:val="24"/>
          <w:szCs w:val="24"/>
        </w:rPr>
        <w:t xml:space="preserve"> </w:t>
      </w:r>
      <w:r w:rsidR="0051736E">
        <w:rPr>
          <w:rFonts w:ascii="Times New Roman" w:hAnsi="Times New Roman" w:cs="Times New Roman"/>
          <w:sz w:val="24"/>
          <w:szCs w:val="24"/>
        </w:rPr>
        <w:t xml:space="preserve">a </w:t>
      </w:r>
      <w:r w:rsidR="00486189">
        <w:rPr>
          <w:rFonts w:ascii="Times New Roman" w:hAnsi="Times New Roman" w:cs="Times New Roman"/>
          <w:sz w:val="24"/>
          <w:szCs w:val="24"/>
        </w:rPr>
        <w:t xml:space="preserve">substantial interest in the matter.  </w:t>
      </w:r>
      <w:r w:rsidR="00FD7C07">
        <w:rPr>
          <w:rFonts w:ascii="Times New Roman" w:hAnsi="Times New Roman" w:cs="Times New Roman"/>
          <w:sz w:val="24"/>
          <w:szCs w:val="24"/>
        </w:rPr>
        <w:t>Therefore,</w:t>
      </w:r>
      <w:r w:rsidR="0051736E">
        <w:rPr>
          <w:rFonts w:ascii="Times New Roman" w:hAnsi="Times New Roman" w:cs="Times New Roman"/>
          <w:sz w:val="24"/>
          <w:szCs w:val="24"/>
        </w:rPr>
        <w:t xml:space="preserve"> by reason of this alleged non-joinder the application must be dismissed with costs. Reference </w:t>
      </w:r>
      <w:r w:rsidR="00FD7C07">
        <w:rPr>
          <w:rFonts w:ascii="Times New Roman" w:hAnsi="Times New Roman" w:cs="Times New Roman"/>
          <w:sz w:val="24"/>
          <w:szCs w:val="24"/>
        </w:rPr>
        <w:t>wa</w:t>
      </w:r>
      <w:r w:rsidR="0051736E">
        <w:rPr>
          <w:rFonts w:ascii="Times New Roman" w:hAnsi="Times New Roman" w:cs="Times New Roman"/>
          <w:sz w:val="24"/>
          <w:szCs w:val="24"/>
        </w:rPr>
        <w:t xml:space="preserve">s made to the case of </w:t>
      </w:r>
      <w:r w:rsidR="0051736E" w:rsidRPr="00CE60AA">
        <w:rPr>
          <w:rFonts w:ascii="Times New Roman" w:hAnsi="Times New Roman" w:cs="Times New Roman"/>
          <w:i/>
          <w:iCs/>
          <w:sz w:val="24"/>
          <w:szCs w:val="24"/>
        </w:rPr>
        <w:t>Tour Operators Business Association of Zimbabwe v Motor Insurance Pool &amp; Ors</w:t>
      </w:r>
      <w:r w:rsidR="0051736E">
        <w:rPr>
          <w:rFonts w:ascii="Times New Roman" w:hAnsi="Times New Roman" w:cs="Times New Roman"/>
          <w:sz w:val="24"/>
          <w:szCs w:val="24"/>
        </w:rPr>
        <w:t xml:space="preserve"> 2015 [1] ZLR 965 [</w:t>
      </w:r>
      <w:r w:rsidR="002B6867">
        <w:rPr>
          <w:rFonts w:ascii="Times New Roman" w:hAnsi="Times New Roman" w:cs="Times New Roman"/>
          <w:sz w:val="24"/>
          <w:szCs w:val="24"/>
        </w:rPr>
        <w:t>C]</w:t>
      </w:r>
      <w:r w:rsidR="0051736E">
        <w:rPr>
          <w:rFonts w:ascii="Times New Roman" w:hAnsi="Times New Roman" w:cs="Times New Roman"/>
          <w:sz w:val="24"/>
          <w:szCs w:val="24"/>
        </w:rPr>
        <w:t xml:space="preserve"> for the proposition that as a matter of procedure, a party instituting any legal proceedings must cite every person who has a direct </w:t>
      </w:r>
      <w:r w:rsidR="00CE60AA">
        <w:rPr>
          <w:rFonts w:ascii="Times New Roman" w:hAnsi="Times New Roman" w:cs="Times New Roman"/>
          <w:sz w:val="24"/>
          <w:szCs w:val="24"/>
        </w:rPr>
        <w:t>and substantial interest in the matter or who is likely to be prejudicially affected by the relief sought.</w:t>
      </w:r>
    </w:p>
    <w:p w:rsidR="00A940C2" w:rsidRDefault="00A9391F" w:rsidP="0046718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sidR="00880BC2">
        <w:rPr>
          <w:rFonts w:ascii="Times New Roman" w:hAnsi="Times New Roman" w:cs="Times New Roman"/>
          <w:sz w:val="24"/>
          <w:szCs w:val="24"/>
        </w:rPr>
        <w:t>0</w:t>
      </w:r>
      <w:r>
        <w:rPr>
          <w:rFonts w:ascii="Times New Roman" w:hAnsi="Times New Roman" w:cs="Times New Roman"/>
          <w:sz w:val="24"/>
          <w:szCs w:val="24"/>
        </w:rPr>
        <w:t>]</w:t>
      </w:r>
      <w:r>
        <w:rPr>
          <w:rFonts w:ascii="Times New Roman" w:hAnsi="Times New Roman" w:cs="Times New Roman"/>
          <w:sz w:val="24"/>
          <w:szCs w:val="24"/>
        </w:rPr>
        <w:tab/>
      </w:r>
      <w:r w:rsidR="00880BC2">
        <w:rPr>
          <w:rFonts w:ascii="Times New Roman" w:hAnsi="Times New Roman" w:cs="Times New Roman"/>
          <w:sz w:val="24"/>
          <w:szCs w:val="24"/>
        </w:rPr>
        <w:t>T</w:t>
      </w:r>
      <w:r>
        <w:rPr>
          <w:rFonts w:ascii="Times New Roman" w:hAnsi="Times New Roman" w:cs="Times New Roman"/>
          <w:sz w:val="24"/>
          <w:szCs w:val="24"/>
        </w:rPr>
        <w:t xml:space="preserve">he </w:t>
      </w:r>
      <w:r w:rsidR="00880BC2">
        <w:rPr>
          <w:rFonts w:ascii="Times New Roman" w:hAnsi="Times New Roman" w:cs="Times New Roman"/>
          <w:sz w:val="24"/>
          <w:szCs w:val="24"/>
        </w:rPr>
        <w:t>second respondent’s objection to the non-joinder of the CMED is misplaced. R</w:t>
      </w:r>
      <w:r>
        <w:rPr>
          <w:rFonts w:ascii="Times New Roman" w:hAnsi="Times New Roman" w:cs="Times New Roman"/>
          <w:sz w:val="24"/>
          <w:szCs w:val="24"/>
        </w:rPr>
        <w:t xml:space="preserve">espondents’ counsel knows </w:t>
      </w:r>
      <w:r w:rsidR="00A940C2">
        <w:rPr>
          <w:rFonts w:ascii="Times New Roman" w:hAnsi="Times New Roman" w:cs="Times New Roman"/>
          <w:sz w:val="24"/>
          <w:szCs w:val="24"/>
        </w:rPr>
        <w:t xml:space="preserve">very well </w:t>
      </w:r>
      <w:r>
        <w:rPr>
          <w:rFonts w:ascii="Times New Roman" w:hAnsi="Times New Roman" w:cs="Times New Roman"/>
          <w:sz w:val="24"/>
          <w:szCs w:val="24"/>
        </w:rPr>
        <w:t xml:space="preserve">that the proposition </w:t>
      </w:r>
      <w:r w:rsidR="006B7CE8">
        <w:rPr>
          <w:rFonts w:ascii="Times New Roman" w:hAnsi="Times New Roman" w:cs="Times New Roman"/>
          <w:sz w:val="24"/>
          <w:szCs w:val="24"/>
        </w:rPr>
        <w:t xml:space="preserve">referred to </w:t>
      </w:r>
      <w:r w:rsidR="0045233A">
        <w:rPr>
          <w:rFonts w:ascii="Times New Roman" w:hAnsi="Times New Roman" w:cs="Times New Roman"/>
          <w:sz w:val="24"/>
          <w:szCs w:val="24"/>
        </w:rPr>
        <w:t xml:space="preserve">in </w:t>
      </w:r>
      <w:r w:rsidR="006B7CE8" w:rsidRPr="006B7CE8">
        <w:rPr>
          <w:rFonts w:ascii="Times New Roman" w:hAnsi="Times New Roman" w:cs="Times New Roman"/>
          <w:i/>
          <w:iCs/>
          <w:sz w:val="24"/>
          <w:szCs w:val="24"/>
        </w:rPr>
        <w:t>Tour Operators</w:t>
      </w:r>
      <w:r>
        <w:rPr>
          <w:rFonts w:ascii="Times New Roman" w:hAnsi="Times New Roman" w:cs="Times New Roman"/>
          <w:sz w:val="24"/>
          <w:szCs w:val="24"/>
        </w:rPr>
        <w:t xml:space="preserve"> </w:t>
      </w:r>
      <w:r w:rsidR="006B7CE8">
        <w:rPr>
          <w:rFonts w:ascii="Times New Roman" w:hAnsi="Times New Roman" w:cs="Times New Roman"/>
          <w:sz w:val="24"/>
          <w:szCs w:val="24"/>
        </w:rPr>
        <w:t>above wa</w:t>
      </w:r>
      <w:r>
        <w:rPr>
          <w:rFonts w:ascii="Times New Roman" w:hAnsi="Times New Roman" w:cs="Times New Roman"/>
          <w:sz w:val="24"/>
          <w:szCs w:val="24"/>
        </w:rPr>
        <w:t xml:space="preserve">s not the only one </w:t>
      </w:r>
      <w:r w:rsidR="00A940C2">
        <w:rPr>
          <w:rFonts w:ascii="Times New Roman" w:hAnsi="Times New Roman" w:cs="Times New Roman"/>
          <w:sz w:val="24"/>
          <w:szCs w:val="24"/>
        </w:rPr>
        <w:t>that the apex court made on the point</w:t>
      </w:r>
      <w:r>
        <w:rPr>
          <w:rFonts w:ascii="Times New Roman" w:hAnsi="Times New Roman" w:cs="Times New Roman"/>
          <w:sz w:val="24"/>
          <w:szCs w:val="24"/>
        </w:rPr>
        <w:t>. It was not even the decision or</w:t>
      </w:r>
      <w:r w:rsidR="00A940C2">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A940C2">
        <w:rPr>
          <w:rFonts w:ascii="Times New Roman" w:hAnsi="Times New Roman" w:cs="Times New Roman"/>
          <w:i/>
          <w:iCs/>
          <w:sz w:val="24"/>
          <w:szCs w:val="24"/>
        </w:rPr>
        <w:t>ratio decidendi</w:t>
      </w:r>
      <w:r>
        <w:rPr>
          <w:rFonts w:ascii="Times New Roman" w:hAnsi="Times New Roman" w:cs="Times New Roman"/>
          <w:sz w:val="24"/>
          <w:szCs w:val="24"/>
        </w:rPr>
        <w:t xml:space="preserve"> of the court. After that proposition</w:t>
      </w:r>
      <w:r w:rsidR="00A940C2">
        <w:rPr>
          <w:rFonts w:ascii="Times New Roman" w:hAnsi="Times New Roman" w:cs="Times New Roman"/>
          <w:sz w:val="24"/>
          <w:szCs w:val="24"/>
        </w:rPr>
        <w:t>,</w:t>
      </w:r>
      <w:r>
        <w:rPr>
          <w:rFonts w:ascii="Times New Roman" w:hAnsi="Times New Roman" w:cs="Times New Roman"/>
          <w:sz w:val="24"/>
          <w:szCs w:val="24"/>
        </w:rPr>
        <w:t xml:space="preserve"> the court went on to decide that the failure to cite </w:t>
      </w:r>
      <w:r w:rsidR="00A940C2">
        <w:rPr>
          <w:rFonts w:ascii="Times New Roman" w:hAnsi="Times New Roman" w:cs="Times New Roman"/>
          <w:sz w:val="24"/>
          <w:szCs w:val="24"/>
        </w:rPr>
        <w:t>a</w:t>
      </w:r>
      <w:r>
        <w:rPr>
          <w:rFonts w:ascii="Times New Roman" w:hAnsi="Times New Roman" w:cs="Times New Roman"/>
          <w:sz w:val="24"/>
          <w:szCs w:val="24"/>
        </w:rPr>
        <w:t xml:space="preserve"> person who </w:t>
      </w:r>
      <w:r w:rsidR="00A940C2">
        <w:rPr>
          <w:rFonts w:ascii="Times New Roman" w:hAnsi="Times New Roman" w:cs="Times New Roman"/>
          <w:sz w:val="24"/>
          <w:szCs w:val="24"/>
        </w:rPr>
        <w:t xml:space="preserve">may be claimed to </w:t>
      </w:r>
      <w:r>
        <w:rPr>
          <w:rFonts w:ascii="Times New Roman" w:hAnsi="Times New Roman" w:cs="Times New Roman"/>
          <w:sz w:val="24"/>
          <w:szCs w:val="24"/>
        </w:rPr>
        <w:t xml:space="preserve">have a </w:t>
      </w:r>
      <w:r w:rsidR="00C712F5">
        <w:rPr>
          <w:rFonts w:ascii="Times New Roman" w:hAnsi="Times New Roman" w:cs="Times New Roman"/>
          <w:sz w:val="24"/>
          <w:szCs w:val="24"/>
        </w:rPr>
        <w:t xml:space="preserve">direct and substantial interest in </w:t>
      </w:r>
      <w:r w:rsidR="00A940C2">
        <w:rPr>
          <w:rFonts w:ascii="Times New Roman" w:hAnsi="Times New Roman" w:cs="Times New Roman"/>
          <w:sz w:val="24"/>
          <w:szCs w:val="24"/>
        </w:rPr>
        <w:t>a</w:t>
      </w:r>
      <w:r w:rsidR="00C712F5">
        <w:rPr>
          <w:rFonts w:ascii="Times New Roman" w:hAnsi="Times New Roman" w:cs="Times New Roman"/>
          <w:sz w:val="24"/>
          <w:szCs w:val="24"/>
        </w:rPr>
        <w:t xml:space="preserve"> matter </w:t>
      </w:r>
      <w:r w:rsidR="00A940C2">
        <w:rPr>
          <w:rFonts w:ascii="Times New Roman" w:hAnsi="Times New Roman" w:cs="Times New Roman"/>
          <w:sz w:val="24"/>
          <w:szCs w:val="24"/>
        </w:rPr>
        <w:t>i</w:t>
      </w:r>
      <w:r w:rsidR="00C712F5">
        <w:rPr>
          <w:rFonts w:ascii="Times New Roman" w:hAnsi="Times New Roman" w:cs="Times New Roman"/>
          <w:sz w:val="24"/>
          <w:szCs w:val="24"/>
        </w:rPr>
        <w:t xml:space="preserve">s </w:t>
      </w:r>
      <w:r w:rsidR="00C712F5" w:rsidRPr="00C712F5">
        <w:rPr>
          <w:rFonts w:ascii="Times New Roman" w:hAnsi="Times New Roman" w:cs="Times New Roman"/>
          <w:i/>
          <w:iCs/>
          <w:sz w:val="24"/>
          <w:szCs w:val="24"/>
        </w:rPr>
        <w:t>not</w:t>
      </w:r>
      <w:r w:rsidR="00C712F5">
        <w:rPr>
          <w:rFonts w:ascii="Times New Roman" w:hAnsi="Times New Roman" w:cs="Times New Roman"/>
          <w:sz w:val="24"/>
          <w:szCs w:val="24"/>
        </w:rPr>
        <w:t xml:space="preserve"> necessarily fatal in every case</w:t>
      </w:r>
      <w:r w:rsidR="00A940C2">
        <w:rPr>
          <w:rFonts w:ascii="Times New Roman" w:hAnsi="Times New Roman" w:cs="Times New Roman"/>
          <w:sz w:val="24"/>
          <w:szCs w:val="24"/>
        </w:rPr>
        <w:t>,</w:t>
      </w:r>
      <w:r w:rsidR="00C712F5">
        <w:rPr>
          <w:rFonts w:ascii="Times New Roman" w:hAnsi="Times New Roman" w:cs="Times New Roman"/>
          <w:sz w:val="24"/>
          <w:szCs w:val="24"/>
        </w:rPr>
        <w:t xml:space="preserve"> inasmuch as the courts have an inherent discretion to cure any material non-joinder by giving such directions as may be just and appropriate. What is more, the court went on to overrule the objection on non-joinder on the ground that the alleged interest of the absent party was purely peripheral and that any relief granted would not have any appreciable impact on his rights. </w:t>
      </w:r>
    </w:p>
    <w:p w:rsidR="00FE34AF" w:rsidRDefault="00A940C2" w:rsidP="0046718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6B7CE8">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t>The circumstances of the above case are not even the same or similar</w:t>
      </w:r>
      <w:r w:rsidR="00C712F5">
        <w:rPr>
          <w:rFonts w:ascii="Times New Roman" w:hAnsi="Times New Roman" w:cs="Times New Roman"/>
          <w:sz w:val="24"/>
          <w:szCs w:val="24"/>
        </w:rPr>
        <w:t xml:space="preserve"> </w:t>
      </w:r>
      <w:r w:rsidR="00FE34AF">
        <w:rPr>
          <w:rFonts w:ascii="Times New Roman" w:hAnsi="Times New Roman" w:cs="Times New Roman"/>
          <w:sz w:val="24"/>
          <w:szCs w:val="24"/>
        </w:rPr>
        <w:t>in the present proceedings. In the present proceedings, the applicants do not seek the reversal of any contractual or whatever arrangements there m</w:t>
      </w:r>
      <w:r w:rsidR="00A830DF">
        <w:rPr>
          <w:rFonts w:ascii="Times New Roman" w:hAnsi="Times New Roman" w:cs="Times New Roman"/>
          <w:sz w:val="24"/>
          <w:szCs w:val="24"/>
        </w:rPr>
        <w:t>ight</w:t>
      </w:r>
      <w:r w:rsidR="00FE34AF">
        <w:rPr>
          <w:rFonts w:ascii="Times New Roman" w:hAnsi="Times New Roman" w:cs="Times New Roman"/>
          <w:sz w:val="24"/>
          <w:szCs w:val="24"/>
        </w:rPr>
        <w:t xml:space="preserve"> </w:t>
      </w:r>
      <w:r w:rsidR="00A830DF">
        <w:rPr>
          <w:rFonts w:ascii="Times New Roman" w:hAnsi="Times New Roman" w:cs="Times New Roman"/>
          <w:sz w:val="24"/>
          <w:szCs w:val="24"/>
        </w:rPr>
        <w:t xml:space="preserve">have </w:t>
      </w:r>
      <w:r w:rsidR="00FE34AF">
        <w:rPr>
          <w:rFonts w:ascii="Times New Roman" w:hAnsi="Times New Roman" w:cs="Times New Roman"/>
          <w:sz w:val="24"/>
          <w:szCs w:val="24"/>
        </w:rPr>
        <w:t>be</w:t>
      </w:r>
      <w:r w:rsidR="00A830DF">
        <w:rPr>
          <w:rFonts w:ascii="Times New Roman" w:hAnsi="Times New Roman" w:cs="Times New Roman"/>
          <w:sz w:val="24"/>
          <w:szCs w:val="24"/>
        </w:rPr>
        <w:t>en</w:t>
      </w:r>
      <w:r w:rsidR="00FE34AF">
        <w:rPr>
          <w:rFonts w:ascii="Times New Roman" w:hAnsi="Times New Roman" w:cs="Times New Roman"/>
          <w:sz w:val="24"/>
          <w:szCs w:val="24"/>
        </w:rPr>
        <w:t xml:space="preserve"> between the parties </w:t>
      </w:r>
      <w:r w:rsidR="00A830DF">
        <w:rPr>
          <w:rFonts w:ascii="Times New Roman" w:hAnsi="Times New Roman" w:cs="Times New Roman"/>
          <w:sz w:val="24"/>
          <w:szCs w:val="24"/>
        </w:rPr>
        <w:t>which</w:t>
      </w:r>
      <w:r w:rsidR="00FE34AF">
        <w:rPr>
          <w:rFonts w:ascii="Times New Roman" w:hAnsi="Times New Roman" w:cs="Times New Roman"/>
          <w:sz w:val="24"/>
          <w:szCs w:val="24"/>
        </w:rPr>
        <w:t xml:space="preserve"> </w:t>
      </w:r>
      <w:r w:rsidR="006B7CE8">
        <w:rPr>
          <w:rFonts w:ascii="Times New Roman" w:hAnsi="Times New Roman" w:cs="Times New Roman"/>
          <w:sz w:val="24"/>
          <w:szCs w:val="24"/>
        </w:rPr>
        <w:t xml:space="preserve">might have </w:t>
      </w:r>
      <w:r w:rsidR="00FE34AF">
        <w:rPr>
          <w:rFonts w:ascii="Times New Roman" w:hAnsi="Times New Roman" w:cs="Times New Roman"/>
          <w:sz w:val="24"/>
          <w:szCs w:val="24"/>
        </w:rPr>
        <w:t>led to the third respondent receiving the buses</w:t>
      </w:r>
      <w:r w:rsidR="00A830DF">
        <w:rPr>
          <w:rFonts w:ascii="Times New Roman" w:hAnsi="Times New Roman" w:cs="Times New Roman"/>
          <w:sz w:val="24"/>
          <w:szCs w:val="24"/>
        </w:rPr>
        <w:t xml:space="preserve"> in question</w:t>
      </w:r>
      <w:r w:rsidR="00FE34AF">
        <w:rPr>
          <w:rFonts w:ascii="Times New Roman" w:hAnsi="Times New Roman" w:cs="Times New Roman"/>
          <w:sz w:val="24"/>
          <w:szCs w:val="24"/>
        </w:rPr>
        <w:t xml:space="preserve">. They do not seek an account of the procurement arrangement. All </w:t>
      </w:r>
      <w:r w:rsidR="006B7CE8">
        <w:rPr>
          <w:rFonts w:ascii="Times New Roman" w:hAnsi="Times New Roman" w:cs="Times New Roman"/>
          <w:sz w:val="24"/>
          <w:szCs w:val="24"/>
        </w:rPr>
        <w:t xml:space="preserve">that </w:t>
      </w:r>
      <w:r w:rsidR="00FE34AF">
        <w:rPr>
          <w:rFonts w:ascii="Times New Roman" w:hAnsi="Times New Roman" w:cs="Times New Roman"/>
          <w:sz w:val="24"/>
          <w:szCs w:val="24"/>
        </w:rPr>
        <w:t xml:space="preserve">they </w:t>
      </w:r>
      <w:r w:rsidR="006B7CE8">
        <w:rPr>
          <w:rFonts w:ascii="Times New Roman" w:hAnsi="Times New Roman" w:cs="Times New Roman"/>
          <w:sz w:val="24"/>
          <w:szCs w:val="24"/>
        </w:rPr>
        <w:t>seek</w:t>
      </w:r>
      <w:r w:rsidR="00FE34AF">
        <w:rPr>
          <w:rFonts w:ascii="Times New Roman" w:hAnsi="Times New Roman" w:cs="Times New Roman"/>
          <w:sz w:val="24"/>
          <w:szCs w:val="24"/>
        </w:rPr>
        <w:t xml:space="preserve"> </w:t>
      </w:r>
      <w:r w:rsidR="00FD7C07">
        <w:rPr>
          <w:rFonts w:ascii="Times New Roman" w:hAnsi="Times New Roman" w:cs="Times New Roman"/>
          <w:sz w:val="24"/>
          <w:szCs w:val="24"/>
        </w:rPr>
        <w:t>are</w:t>
      </w:r>
      <w:r w:rsidR="00FE34AF">
        <w:rPr>
          <w:rFonts w:ascii="Times New Roman" w:hAnsi="Times New Roman" w:cs="Times New Roman"/>
          <w:sz w:val="24"/>
          <w:szCs w:val="24"/>
        </w:rPr>
        <w:t xml:space="preserve"> the written reasons for the respondents’ refusal, deemed or otherwise, to supply the information that the applicants sought in their letters in September 202</w:t>
      </w:r>
      <w:r w:rsidR="006B7CE8">
        <w:rPr>
          <w:rFonts w:ascii="Times New Roman" w:hAnsi="Times New Roman" w:cs="Times New Roman"/>
          <w:sz w:val="24"/>
          <w:szCs w:val="24"/>
        </w:rPr>
        <w:t>0 and March 2021</w:t>
      </w:r>
      <w:r w:rsidR="00FE34AF">
        <w:rPr>
          <w:rFonts w:ascii="Times New Roman" w:hAnsi="Times New Roman" w:cs="Times New Roman"/>
          <w:sz w:val="24"/>
          <w:szCs w:val="24"/>
        </w:rPr>
        <w:t xml:space="preserve">. The CMED can have no colour of right or interest in the </w:t>
      </w:r>
      <w:r w:rsidR="00FD7C07">
        <w:rPr>
          <w:rFonts w:ascii="Times New Roman" w:hAnsi="Times New Roman" w:cs="Times New Roman"/>
          <w:sz w:val="24"/>
          <w:szCs w:val="24"/>
        </w:rPr>
        <w:t xml:space="preserve">particular </w:t>
      </w:r>
      <w:r w:rsidR="00FE34AF">
        <w:rPr>
          <w:rFonts w:ascii="Times New Roman" w:hAnsi="Times New Roman" w:cs="Times New Roman"/>
          <w:sz w:val="24"/>
          <w:szCs w:val="24"/>
        </w:rPr>
        <w:t xml:space="preserve">relief </w:t>
      </w:r>
      <w:r w:rsidR="0045233A">
        <w:rPr>
          <w:rFonts w:ascii="Times New Roman" w:hAnsi="Times New Roman" w:cs="Times New Roman"/>
          <w:sz w:val="24"/>
          <w:szCs w:val="24"/>
        </w:rPr>
        <w:t xml:space="preserve">being </w:t>
      </w:r>
      <w:r w:rsidR="00FE34AF">
        <w:rPr>
          <w:rFonts w:ascii="Times New Roman" w:hAnsi="Times New Roman" w:cs="Times New Roman"/>
          <w:sz w:val="24"/>
          <w:szCs w:val="24"/>
        </w:rPr>
        <w:t xml:space="preserve">sought. </w:t>
      </w:r>
      <w:r w:rsidR="00FD7C07">
        <w:rPr>
          <w:rFonts w:ascii="Times New Roman" w:hAnsi="Times New Roman" w:cs="Times New Roman"/>
          <w:sz w:val="24"/>
          <w:szCs w:val="24"/>
        </w:rPr>
        <w:t xml:space="preserve">It is a contest purely between the applicants and the respondents. </w:t>
      </w:r>
      <w:r w:rsidR="00FE34AF">
        <w:rPr>
          <w:rFonts w:ascii="Times New Roman" w:hAnsi="Times New Roman" w:cs="Times New Roman"/>
          <w:sz w:val="24"/>
          <w:szCs w:val="24"/>
        </w:rPr>
        <w:t xml:space="preserve">The objection is ill-founded. It is hereby dismissed. </w:t>
      </w:r>
    </w:p>
    <w:p w:rsidR="00FD7C07" w:rsidRDefault="00FD7C07" w:rsidP="00467189">
      <w:pPr>
        <w:spacing w:line="360" w:lineRule="auto"/>
        <w:jc w:val="both"/>
        <w:rPr>
          <w:rFonts w:ascii="Times New Roman" w:hAnsi="Times New Roman" w:cs="Times New Roman"/>
          <w:sz w:val="24"/>
          <w:szCs w:val="24"/>
        </w:rPr>
      </w:pPr>
    </w:p>
    <w:p w:rsidR="0051736E" w:rsidRDefault="00A830DF" w:rsidP="00467189">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A830DF">
        <w:rPr>
          <w:rFonts w:ascii="Times New Roman" w:hAnsi="Times New Roman" w:cs="Times New Roman"/>
          <w:i/>
          <w:iCs/>
          <w:sz w:val="24"/>
          <w:szCs w:val="24"/>
        </w:rPr>
        <w:t>Applicants’ failure to exhaust domestic remedies</w:t>
      </w:r>
      <w:r w:rsidR="00A9391F">
        <w:rPr>
          <w:rFonts w:ascii="Times New Roman" w:hAnsi="Times New Roman" w:cs="Times New Roman"/>
          <w:sz w:val="24"/>
          <w:szCs w:val="24"/>
        </w:rPr>
        <w:t xml:space="preserve">  </w:t>
      </w:r>
      <w:r w:rsidR="00CE60AA">
        <w:rPr>
          <w:rFonts w:ascii="Times New Roman" w:hAnsi="Times New Roman" w:cs="Times New Roman"/>
          <w:sz w:val="24"/>
          <w:szCs w:val="24"/>
        </w:rPr>
        <w:t xml:space="preserve"> </w:t>
      </w:r>
    </w:p>
    <w:p w:rsidR="00E103C9" w:rsidRDefault="00B45B43" w:rsidP="00955A2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830DF">
        <w:rPr>
          <w:rFonts w:ascii="Times New Roman" w:hAnsi="Times New Roman" w:cs="Times New Roman"/>
          <w:sz w:val="24"/>
          <w:szCs w:val="24"/>
        </w:rPr>
        <w:t>2</w:t>
      </w:r>
      <w:r w:rsidR="006B7CE8">
        <w:rPr>
          <w:rFonts w:ascii="Times New Roman" w:hAnsi="Times New Roman" w:cs="Times New Roman"/>
          <w:sz w:val="24"/>
          <w:szCs w:val="24"/>
        </w:rPr>
        <w:t>2</w:t>
      </w:r>
      <w:r>
        <w:rPr>
          <w:rFonts w:ascii="Times New Roman" w:hAnsi="Times New Roman" w:cs="Times New Roman"/>
          <w:sz w:val="24"/>
          <w:szCs w:val="24"/>
        </w:rPr>
        <w:t>]</w:t>
      </w:r>
      <w:r w:rsidR="00A830DF">
        <w:rPr>
          <w:rFonts w:ascii="Times New Roman" w:hAnsi="Times New Roman" w:cs="Times New Roman"/>
          <w:sz w:val="24"/>
          <w:szCs w:val="24"/>
        </w:rPr>
        <w:tab/>
        <w:t xml:space="preserve">The other objection raised by the second respondent </w:t>
      </w:r>
      <w:r>
        <w:rPr>
          <w:rFonts w:ascii="Times New Roman" w:hAnsi="Times New Roman" w:cs="Times New Roman"/>
          <w:sz w:val="24"/>
          <w:szCs w:val="24"/>
        </w:rPr>
        <w:t>related to</w:t>
      </w:r>
      <w:r w:rsidR="00A830DF">
        <w:rPr>
          <w:rFonts w:ascii="Times New Roman" w:hAnsi="Times New Roman" w:cs="Times New Roman"/>
          <w:sz w:val="24"/>
          <w:szCs w:val="24"/>
        </w:rPr>
        <w:t xml:space="preserve"> the alleged failure </w:t>
      </w:r>
      <w:r>
        <w:rPr>
          <w:rFonts w:ascii="Times New Roman" w:hAnsi="Times New Roman" w:cs="Times New Roman"/>
          <w:sz w:val="24"/>
          <w:szCs w:val="24"/>
        </w:rPr>
        <w:t xml:space="preserve">by the applicants </w:t>
      </w:r>
      <w:r w:rsidR="00A830DF">
        <w:rPr>
          <w:rFonts w:ascii="Times New Roman" w:hAnsi="Times New Roman" w:cs="Times New Roman"/>
          <w:sz w:val="24"/>
          <w:szCs w:val="24"/>
        </w:rPr>
        <w:t>to exhaust their domestic remedies</w:t>
      </w:r>
      <w:r w:rsidR="00805A59">
        <w:rPr>
          <w:rFonts w:ascii="Times New Roman" w:hAnsi="Times New Roman" w:cs="Times New Roman"/>
          <w:sz w:val="24"/>
          <w:szCs w:val="24"/>
        </w:rPr>
        <w:t xml:space="preserve"> </w:t>
      </w:r>
      <w:r>
        <w:rPr>
          <w:rFonts w:ascii="Times New Roman" w:hAnsi="Times New Roman" w:cs="Times New Roman"/>
          <w:sz w:val="24"/>
          <w:szCs w:val="24"/>
        </w:rPr>
        <w:t xml:space="preserve">as </w:t>
      </w:r>
      <w:r w:rsidR="00805A59">
        <w:rPr>
          <w:rFonts w:ascii="Times New Roman" w:hAnsi="Times New Roman" w:cs="Times New Roman"/>
          <w:sz w:val="24"/>
          <w:szCs w:val="24"/>
        </w:rPr>
        <w:t xml:space="preserve">provided </w:t>
      </w:r>
      <w:r>
        <w:rPr>
          <w:rFonts w:ascii="Times New Roman" w:hAnsi="Times New Roman" w:cs="Times New Roman"/>
          <w:sz w:val="24"/>
          <w:szCs w:val="24"/>
        </w:rPr>
        <w:t xml:space="preserve">for in </w:t>
      </w:r>
      <w:r w:rsidR="00805A59">
        <w:rPr>
          <w:rFonts w:ascii="Times New Roman" w:hAnsi="Times New Roman" w:cs="Times New Roman"/>
          <w:sz w:val="24"/>
          <w:szCs w:val="24"/>
        </w:rPr>
        <w:t>the Freedom of Information Act</w:t>
      </w:r>
      <w:r w:rsidR="00DF0049">
        <w:rPr>
          <w:rFonts w:ascii="Times New Roman" w:hAnsi="Times New Roman" w:cs="Times New Roman"/>
          <w:sz w:val="24"/>
          <w:szCs w:val="24"/>
        </w:rPr>
        <w:t xml:space="preserve"> [“</w:t>
      </w:r>
      <w:r w:rsidR="00DF0049" w:rsidRPr="00DF0049">
        <w:rPr>
          <w:rFonts w:ascii="Times New Roman" w:hAnsi="Times New Roman" w:cs="Times New Roman"/>
          <w:b/>
          <w:bCs/>
          <w:i/>
          <w:iCs/>
          <w:sz w:val="24"/>
          <w:szCs w:val="24"/>
        </w:rPr>
        <w:t>FIA</w:t>
      </w:r>
      <w:r w:rsidR="00DF0049">
        <w:rPr>
          <w:rFonts w:ascii="Times New Roman" w:hAnsi="Times New Roman" w:cs="Times New Roman"/>
          <w:sz w:val="24"/>
          <w:szCs w:val="24"/>
        </w:rPr>
        <w:t>”]</w:t>
      </w:r>
      <w:r w:rsidR="00805A59">
        <w:rPr>
          <w:rFonts w:ascii="Times New Roman" w:hAnsi="Times New Roman" w:cs="Times New Roman"/>
          <w:sz w:val="24"/>
          <w:szCs w:val="24"/>
        </w:rPr>
        <w:t xml:space="preserve">. </w:t>
      </w:r>
      <w:r>
        <w:rPr>
          <w:rFonts w:ascii="Times New Roman" w:hAnsi="Times New Roman" w:cs="Times New Roman"/>
          <w:sz w:val="24"/>
          <w:szCs w:val="24"/>
        </w:rPr>
        <w:t>T</w:t>
      </w:r>
      <w:r w:rsidR="00805A59">
        <w:rPr>
          <w:rFonts w:ascii="Times New Roman" w:hAnsi="Times New Roman" w:cs="Times New Roman"/>
          <w:sz w:val="24"/>
          <w:szCs w:val="24"/>
        </w:rPr>
        <w:t>he substance of th</w:t>
      </w:r>
      <w:r w:rsidR="00FD7C07">
        <w:rPr>
          <w:rFonts w:ascii="Times New Roman" w:hAnsi="Times New Roman" w:cs="Times New Roman"/>
          <w:sz w:val="24"/>
          <w:szCs w:val="24"/>
        </w:rPr>
        <w:t>at</w:t>
      </w:r>
      <w:r w:rsidR="00805A59">
        <w:rPr>
          <w:rFonts w:ascii="Times New Roman" w:hAnsi="Times New Roman" w:cs="Times New Roman"/>
          <w:sz w:val="24"/>
          <w:szCs w:val="24"/>
        </w:rPr>
        <w:t xml:space="preserve"> objection is this. In their letters aforesaid, the applicants predicated their demand for information on s 8 of </w:t>
      </w:r>
      <w:r w:rsidR="008E24D6">
        <w:rPr>
          <w:rFonts w:ascii="Times New Roman" w:hAnsi="Times New Roman" w:cs="Times New Roman"/>
          <w:sz w:val="24"/>
          <w:szCs w:val="24"/>
        </w:rPr>
        <w:t>FIA</w:t>
      </w:r>
      <w:r w:rsidR="00805A59">
        <w:rPr>
          <w:rFonts w:ascii="Times New Roman" w:hAnsi="Times New Roman" w:cs="Times New Roman"/>
          <w:sz w:val="24"/>
          <w:szCs w:val="24"/>
        </w:rPr>
        <w:t xml:space="preserve">. They made specific reference to </w:t>
      </w:r>
      <w:r w:rsidR="00C379E5">
        <w:rPr>
          <w:rFonts w:ascii="Times New Roman" w:hAnsi="Times New Roman" w:cs="Times New Roman"/>
          <w:sz w:val="24"/>
          <w:szCs w:val="24"/>
        </w:rPr>
        <w:t xml:space="preserve">the deeming provision, which is </w:t>
      </w:r>
      <w:r w:rsidR="00805A59">
        <w:rPr>
          <w:rFonts w:ascii="Times New Roman" w:hAnsi="Times New Roman" w:cs="Times New Roman"/>
          <w:sz w:val="24"/>
          <w:szCs w:val="24"/>
        </w:rPr>
        <w:t>s 10</w:t>
      </w:r>
      <w:r w:rsidR="00C379E5">
        <w:rPr>
          <w:rFonts w:ascii="Times New Roman" w:hAnsi="Times New Roman" w:cs="Times New Roman"/>
          <w:sz w:val="24"/>
          <w:szCs w:val="24"/>
        </w:rPr>
        <w:t xml:space="preserve">. Then instead of following up on their rights to their logical conclusion as provided </w:t>
      </w:r>
      <w:r w:rsidR="0011779A">
        <w:rPr>
          <w:rFonts w:ascii="Times New Roman" w:hAnsi="Times New Roman" w:cs="Times New Roman"/>
          <w:sz w:val="24"/>
          <w:szCs w:val="24"/>
        </w:rPr>
        <w:t xml:space="preserve">for </w:t>
      </w:r>
      <w:r w:rsidR="00C379E5">
        <w:rPr>
          <w:rFonts w:ascii="Times New Roman" w:hAnsi="Times New Roman" w:cs="Times New Roman"/>
          <w:sz w:val="24"/>
          <w:szCs w:val="24"/>
        </w:rPr>
        <w:t>in th</w:t>
      </w:r>
      <w:r w:rsidR="0011779A">
        <w:rPr>
          <w:rFonts w:ascii="Times New Roman" w:hAnsi="Times New Roman" w:cs="Times New Roman"/>
          <w:sz w:val="24"/>
          <w:szCs w:val="24"/>
        </w:rPr>
        <w:t>at</w:t>
      </w:r>
      <w:r w:rsidR="00C379E5">
        <w:rPr>
          <w:rFonts w:ascii="Times New Roman" w:hAnsi="Times New Roman" w:cs="Times New Roman"/>
          <w:sz w:val="24"/>
          <w:szCs w:val="24"/>
        </w:rPr>
        <w:t xml:space="preserve"> Act, the applicants have simply rushed </w:t>
      </w:r>
      <w:r w:rsidR="00DF0049">
        <w:rPr>
          <w:rFonts w:ascii="Times New Roman" w:hAnsi="Times New Roman" w:cs="Times New Roman"/>
          <w:sz w:val="24"/>
          <w:szCs w:val="24"/>
        </w:rPr>
        <w:t xml:space="preserve">to this court </w:t>
      </w:r>
      <w:r w:rsidR="00C379E5">
        <w:rPr>
          <w:rFonts w:ascii="Times New Roman" w:hAnsi="Times New Roman" w:cs="Times New Roman"/>
          <w:sz w:val="24"/>
          <w:szCs w:val="24"/>
        </w:rPr>
        <w:t>for relief</w:t>
      </w:r>
      <w:r w:rsidR="00DF0049">
        <w:rPr>
          <w:rFonts w:ascii="Times New Roman" w:hAnsi="Times New Roman" w:cs="Times New Roman"/>
          <w:sz w:val="24"/>
          <w:szCs w:val="24"/>
        </w:rPr>
        <w:t xml:space="preserve">, </w:t>
      </w:r>
      <w:r w:rsidR="0011779A">
        <w:rPr>
          <w:rFonts w:ascii="Times New Roman" w:hAnsi="Times New Roman" w:cs="Times New Roman"/>
          <w:sz w:val="24"/>
          <w:szCs w:val="24"/>
        </w:rPr>
        <w:t>purportedly acting in terms of s 6 of the Administrative Justice Act</w:t>
      </w:r>
      <w:r w:rsidR="00DF0049">
        <w:rPr>
          <w:rFonts w:ascii="Times New Roman" w:hAnsi="Times New Roman" w:cs="Times New Roman"/>
          <w:sz w:val="24"/>
          <w:szCs w:val="24"/>
        </w:rPr>
        <w:t xml:space="preserve"> [“</w:t>
      </w:r>
      <w:r w:rsidR="00DF0049" w:rsidRPr="00DF0049">
        <w:rPr>
          <w:rFonts w:ascii="Times New Roman" w:hAnsi="Times New Roman" w:cs="Times New Roman"/>
          <w:b/>
          <w:bCs/>
          <w:i/>
          <w:iCs/>
          <w:sz w:val="24"/>
          <w:szCs w:val="24"/>
        </w:rPr>
        <w:t>AJA</w:t>
      </w:r>
      <w:r w:rsidR="00DF0049">
        <w:rPr>
          <w:rFonts w:ascii="Times New Roman" w:hAnsi="Times New Roman" w:cs="Times New Roman"/>
          <w:sz w:val="24"/>
          <w:szCs w:val="24"/>
        </w:rPr>
        <w:t>”]</w:t>
      </w:r>
      <w:r w:rsidR="00C379E5">
        <w:rPr>
          <w:rFonts w:ascii="Times New Roman" w:hAnsi="Times New Roman" w:cs="Times New Roman"/>
          <w:sz w:val="24"/>
          <w:szCs w:val="24"/>
        </w:rPr>
        <w:t xml:space="preserve">. </w:t>
      </w:r>
      <w:r w:rsidR="007C6E9E">
        <w:rPr>
          <w:rFonts w:ascii="Times New Roman" w:hAnsi="Times New Roman" w:cs="Times New Roman"/>
          <w:sz w:val="24"/>
          <w:szCs w:val="24"/>
        </w:rPr>
        <w:t>The respondents argue that t</w:t>
      </w:r>
      <w:r w:rsidR="00C379E5">
        <w:rPr>
          <w:rFonts w:ascii="Times New Roman" w:hAnsi="Times New Roman" w:cs="Times New Roman"/>
          <w:sz w:val="24"/>
          <w:szCs w:val="24"/>
        </w:rPr>
        <w:t xml:space="preserve">he right provided for </w:t>
      </w:r>
      <w:r w:rsidR="00DF0049">
        <w:rPr>
          <w:rFonts w:ascii="Times New Roman" w:hAnsi="Times New Roman" w:cs="Times New Roman"/>
          <w:sz w:val="24"/>
          <w:szCs w:val="24"/>
        </w:rPr>
        <w:t>in FIA</w:t>
      </w:r>
      <w:r w:rsidR="007C6E9E">
        <w:rPr>
          <w:rFonts w:ascii="Times New Roman" w:hAnsi="Times New Roman" w:cs="Times New Roman"/>
          <w:sz w:val="24"/>
          <w:szCs w:val="24"/>
        </w:rPr>
        <w:t xml:space="preserve">, </w:t>
      </w:r>
      <w:r w:rsidR="00C379E5">
        <w:rPr>
          <w:rFonts w:ascii="Times New Roman" w:hAnsi="Times New Roman" w:cs="Times New Roman"/>
          <w:sz w:val="24"/>
          <w:szCs w:val="24"/>
        </w:rPr>
        <w:t xml:space="preserve">which the applicants have </w:t>
      </w:r>
      <w:r w:rsidR="007C6E9E">
        <w:rPr>
          <w:rFonts w:ascii="Times New Roman" w:hAnsi="Times New Roman" w:cs="Times New Roman"/>
          <w:sz w:val="24"/>
          <w:szCs w:val="24"/>
        </w:rPr>
        <w:t xml:space="preserve">allegedly </w:t>
      </w:r>
      <w:r w:rsidR="00C379E5">
        <w:rPr>
          <w:rFonts w:ascii="Times New Roman" w:hAnsi="Times New Roman" w:cs="Times New Roman"/>
          <w:sz w:val="24"/>
          <w:szCs w:val="24"/>
        </w:rPr>
        <w:t>abandoned without reason or explanation</w:t>
      </w:r>
      <w:r w:rsidR="007C6E9E">
        <w:rPr>
          <w:rFonts w:ascii="Times New Roman" w:hAnsi="Times New Roman" w:cs="Times New Roman"/>
          <w:sz w:val="24"/>
          <w:szCs w:val="24"/>
        </w:rPr>
        <w:t>,</w:t>
      </w:r>
      <w:r w:rsidR="00C379E5">
        <w:rPr>
          <w:rFonts w:ascii="Times New Roman" w:hAnsi="Times New Roman" w:cs="Times New Roman"/>
          <w:sz w:val="24"/>
          <w:szCs w:val="24"/>
        </w:rPr>
        <w:t xml:space="preserve"> is th</w:t>
      </w:r>
      <w:r w:rsidR="0011779A">
        <w:rPr>
          <w:rFonts w:ascii="Times New Roman" w:hAnsi="Times New Roman" w:cs="Times New Roman"/>
          <w:sz w:val="24"/>
          <w:szCs w:val="24"/>
        </w:rPr>
        <w:t>a</w:t>
      </w:r>
      <w:r w:rsidR="00C379E5">
        <w:rPr>
          <w:rFonts w:ascii="Times New Roman" w:hAnsi="Times New Roman" w:cs="Times New Roman"/>
          <w:sz w:val="24"/>
          <w:szCs w:val="24"/>
        </w:rPr>
        <w:t xml:space="preserve">t of </w:t>
      </w:r>
      <w:r w:rsidR="00FD7C07">
        <w:rPr>
          <w:rFonts w:ascii="Times New Roman" w:hAnsi="Times New Roman" w:cs="Times New Roman"/>
          <w:sz w:val="24"/>
          <w:szCs w:val="24"/>
        </w:rPr>
        <w:t xml:space="preserve">an </w:t>
      </w:r>
      <w:r w:rsidR="00C379E5">
        <w:rPr>
          <w:rFonts w:ascii="Times New Roman" w:hAnsi="Times New Roman" w:cs="Times New Roman"/>
          <w:sz w:val="24"/>
          <w:szCs w:val="24"/>
        </w:rPr>
        <w:t xml:space="preserve">appeal to the Zimbabwe Media Commission </w:t>
      </w:r>
      <w:r w:rsidR="0011779A">
        <w:rPr>
          <w:rFonts w:ascii="Times New Roman" w:hAnsi="Times New Roman" w:cs="Times New Roman"/>
          <w:sz w:val="24"/>
          <w:szCs w:val="24"/>
        </w:rPr>
        <w:t xml:space="preserve">established by </w:t>
      </w:r>
      <w:r w:rsidR="0011779A">
        <w:rPr>
          <w:rFonts w:ascii="Times New Roman" w:hAnsi="Times New Roman" w:cs="Times New Roman"/>
          <w:sz w:val="24"/>
          <w:szCs w:val="24"/>
        </w:rPr>
        <w:lastRenderedPageBreak/>
        <w:t>s 248 of the Constitution</w:t>
      </w:r>
      <w:r w:rsidR="00970A09">
        <w:rPr>
          <w:rFonts w:ascii="Times New Roman" w:hAnsi="Times New Roman" w:cs="Times New Roman"/>
          <w:sz w:val="24"/>
          <w:szCs w:val="24"/>
        </w:rPr>
        <w:t xml:space="preserve"> [“</w:t>
      </w:r>
      <w:r w:rsidR="00970A09" w:rsidRPr="00970A09">
        <w:rPr>
          <w:rFonts w:ascii="Times New Roman" w:hAnsi="Times New Roman" w:cs="Times New Roman"/>
          <w:b/>
          <w:bCs/>
          <w:i/>
          <w:iCs/>
          <w:sz w:val="24"/>
          <w:szCs w:val="24"/>
        </w:rPr>
        <w:t>the Commission</w:t>
      </w:r>
      <w:r w:rsidR="00970A09">
        <w:rPr>
          <w:rFonts w:ascii="Times New Roman" w:hAnsi="Times New Roman" w:cs="Times New Roman"/>
          <w:sz w:val="24"/>
          <w:szCs w:val="24"/>
        </w:rPr>
        <w:t>”]</w:t>
      </w:r>
      <w:r w:rsidR="00FD7C07">
        <w:rPr>
          <w:rFonts w:ascii="Times New Roman" w:hAnsi="Times New Roman" w:cs="Times New Roman"/>
          <w:sz w:val="24"/>
          <w:szCs w:val="24"/>
        </w:rPr>
        <w:t xml:space="preserve"> in the event that access to information is refused</w:t>
      </w:r>
      <w:r w:rsidR="0011779A">
        <w:rPr>
          <w:rFonts w:ascii="Times New Roman" w:hAnsi="Times New Roman" w:cs="Times New Roman"/>
          <w:sz w:val="24"/>
          <w:szCs w:val="24"/>
        </w:rPr>
        <w:t>.</w:t>
      </w:r>
      <w:r w:rsidR="007C6E9E">
        <w:rPr>
          <w:rFonts w:ascii="Times New Roman" w:hAnsi="Times New Roman" w:cs="Times New Roman"/>
          <w:sz w:val="24"/>
          <w:szCs w:val="24"/>
        </w:rPr>
        <w:t xml:space="preserve"> It is further argued that t</w:t>
      </w:r>
      <w:r w:rsidR="0011779A">
        <w:rPr>
          <w:rFonts w:ascii="Times New Roman" w:hAnsi="Times New Roman" w:cs="Times New Roman"/>
          <w:sz w:val="24"/>
          <w:szCs w:val="24"/>
        </w:rPr>
        <w:t>here is an elaborate appeal process set out in s 35, as read with s 36, s 37 and s 38 of the Act</w:t>
      </w:r>
      <w:r w:rsidR="007C6E9E">
        <w:rPr>
          <w:rFonts w:ascii="Times New Roman" w:hAnsi="Times New Roman" w:cs="Times New Roman"/>
          <w:sz w:val="24"/>
          <w:szCs w:val="24"/>
        </w:rPr>
        <w:t xml:space="preserve">. As such, the applicants are improperly before the court. </w:t>
      </w:r>
    </w:p>
    <w:p w:rsidR="00B45B43" w:rsidRDefault="00B45B43" w:rsidP="00955A2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6B7CE8">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 xml:space="preserve">The applicants deny that they are improperly before the court </w:t>
      </w:r>
      <w:r w:rsidR="00DF0049">
        <w:rPr>
          <w:rFonts w:ascii="Times New Roman" w:hAnsi="Times New Roman" w:cs="Times New Roman"/>
          <w:sz w:val="24"/>
          <w:szCs w:val="24"/>
        </w:rPr>
        <w:t>just because they allegedly</w:t>
      </w:r>
      <w:r>
        <w:rPr>
          <w:rFonts w:ascii="Times New Roman" w:hAnsi="Times New Roman" w:cs="Times New Roman"/>
          <w:sz w:val="24"/>
          <w:szCs w:val="24"/>
        </w:rPr>
        <w:t xml:space="preserve"> fail</w:t>
      </w:r>
      <w:r w:rsidR="00DF0049">
        <w:rPr>
          <w:rFonts w:ascii="Times New Roman" w:hAnsi="Times New Roman" w:cs="Times New Roman"/>
          <w:sz w:val="24"/>
          <w:szCs w:val="24"/>
        </w:rPr>
        <w:t xml:space="preserve">ed </w:t>
      </w:r>
      <w:r>
        <w:rPr>
          <w:rFonts w:ascii="Times New Roman" w:hAnsi="Times New Roman" w:cs="Times New Roman"/>
          <w:sz w:val="24"/>
          <w:szCs w:val="24"/>
        </w:rPr>
        <w:t xml:space="preserve">to </w:t>
      </w:r>
      <w:r w:rsidR="0030723A">
        <w:rPr>
          <w:rFonts w:ascii="Times New Roman" w:hAnsi="Times New Roman" w:cs="Times New Roman"/>
          <w:sz w:val="24"/>
          <w:szCs w:val="24"/>
        </w:rPr>
        <w:t>follow through their alleged rights as provided for in FIA</w:t>
      </w:r>
      <w:r>
        <w:rPr>
          <w:rFonts w:ascii="Times New Roman" w:hAnsi="Times New Roman" w:cs="Times New Roman"/>
          <w:sz w:val="24"/>
          <w:szCs w:val="24"/>
        </w:rPr>
        <w:t>. The</w:t>
      </w:r>
      <w:r w:rsidR="00FD7C07">
        <w:rPr>
          <w:rFonts w:ascii="Times New Roman" w:hAnsi="Times New Roman" w:cs="Times New Roman"/>
          <w:sz w:val="24"/>
          <w:szCs w:val="24"/>
        </w:rPr>
        <w:t xml:space="preserve"> substance of their submissions is this. T</w:t>
      </w:r>
      <w:r>
        <w:rPr>
          <w:rFonts w:ascii="Times New Roman" w:hAnsi="Times New Roman" w:cs="Times New Roman"/>
          <w:sz w:val="24"/>
          <w:szCs w:val="24"/>
        </w:rPr>
        <w:t xml:space="preserve">he second respondent’s objection stems form a lack of appreciation of the exact nature of the relief sought in this court. The exact nature of the relief sought </w:t>
      </w:r>
      <w:r w:rsidR="00C642F2">
        <w:rPr>
          <w:rFonts w:ascii="Times New Roman" w:hAnsi="Times New Roman" w:cs="Times New Roman"/>
          <w:sz w:val="24"/>
          <w:szCs w:val="24"/>
        </w:rPr>
        <w:t>in</w:t>
      </w:r>
      <w:r>
        <w:rPr>
          <w:rFonts w:ascii="Times New Roman" w:hAnsi="Times New Roman" w:cs="Times New Roman"/>
          <w:sz w:val="24"/>
          <w:szCs w:val="24"/>
        </w:rPr>
        <w:t xml:space="preserve"> this court is an order directing the respondents </w:t>
      </w:r>
      <w:r w:rsidRPr="008611A4">
        <w:rPr>
          <w:rFonts w:ascii="Times New Roman" w:hAnsi="Times New Roman" w:cs="Times New Roman"/>
          <w:sz w:val="24"/>
          <w:szCs w:val="24"/>
          <w:u w:val="single"/>
        </w:rPr>
        <w:t xml:space="preserve">to </w:t>
      </w:r>
      <w:r w:rsidR="00474333" w:rsidRPr="008611A4">
        <w:rPr>
          <w:rFonts w:ascii="Times New Roman" w:hAnsi="Times New Roman" w:cs="Times New Roman"/>
          <w:sz w:val="24"/>
          <w:szCs w:val="24"/>
          <w:u w:val="single"/>
        </w:rPr>
        <w:t>supply the written reasons for their refusal to provide the information</w:t>
      </w:r>
      <w:r w:rsidR="00474333">
        <w:rPr>
          <w:rFonts w:ascii="Times New Roman" w:hAnsi="Times New Roman" w:cs="Times New Roman"/>
          <w:sz w:val="24"/>
          <w:szCs w:val="24"/>
        </w:rPr>
        <w:t xml:space="preserve"> on the purchase of the buses. It is not to compel them to </w:t>
      </w:r>
      <w:r w:rsidR="00474333" w:rsidRPr="008611A4">
        <w:rPr>
          <w:rFonts w:ascii="Times New Roman" w:hAnsi="Times New Roman" w:cs="Times New Roman"/>
          <w:sz w:val="24"/>
          <w:szCs w:val="24"/>
          <w:u w:val="single"/>
        </w:rPr>
        <w:t>supply the information</w:t>
      </w:r>
      <w:r w:rsidR="0030723A" w:rsidRPr="0030723A">
        <w:rPr>
          <w:rFonts w:ascii="Times New Roman" w:hAnsi="Times New Roman" w:cs="Times New Roman"/>
          <w:sz w:val="24"/>
          <w:szCs w:val="24"/>
        </w:rPr>
        <w:t>, which is what the appeal process in FIA is all about</w:t>
      </w:r>
      <w:r w:rsidR="00474333">
        <w:rPr>
          <w:rFonts w:ascii="Times New Roman" w:hAnsi="Times New Roman" w:cs="Times New Roman"/>
          <w:sz w:val="24"/>
          <w:szCs w:val="24"/>
        </w:rPr>
        <w:t xml:space="preserve">. </w:t>
      </w:r>
      <w:r w:rsidR="0030723A">
        <w:rPr>
          <w:rFonts w:ascii="Times New Roman" w:hAnsi="Times New Roman" w:cs="Times New Roman"/>
          <w:sz w:val="24"/>
          <w:szCs w:val="24"/>
        </w:rPr>
        <w:t>That</w:t>
      </w:r>
      <w:r w:rsidR="00474333">
        <w:rPr>
          <w:rFonts w:ascii="Times New Roman" w:hAnsi="Times New Roman" w:cs="Times New Roman"/>
          <w:sz w:val="24"/>
          <w:szCs w:val="24"/>
        </w:rPr>
        <w:t xml:space="preserve"> appeal structure </w:t>
      </w:r>
      <w:r w:rsidR="0030723A">
        <w:rPr>
          <w:rFonts w:ascii="Times New Roman" w:hAnsi="Times New Roman" w:cs="Times New Roman"/>
          <w:sz w:val="24"/>
          <w:szCs w:val="24"/>
        </w:rPr>
        <w:t xml:space="preserve">and process </w:t>
      </w:r>
      <w:r w:rsidR="00474333">
        <w:rPr>
          <w:rFonts w:ascii="Times New Roman" w:hAnsi="Times New Roman" w:cs="Times New Roman"/>
          <w:sz w:val="24"/>
          <w:szCs w:val="24"/>
        </w:rPr>
        <w:t xml:space="preserve">in </w:t>
      </w:r>
      <w:r w:rsidR="008611A4">
        <w:rPr>
          <w:rFonts w:ascii="Times New Roman" w:hAnsi="Times New Roman" w:cs="Times New Roman"/>
          <w:sz w:val="24"/>
          <w:szCs w:val="24"/>
        </w:rPr>
        <w:t>FIA</w:t>
      </w:r>
      <w:r w:rsidR="00474333">
        <w:rPr>
          <w:rFonts w:ascii="Times New Roman" w:hAnsi="Times New Roman" w:cs="Times New Roman"/>
          <w:sz w:val="24"/>
          <w:szCs w:val="24"/>
        </w:rPr>
        <w:t xml:space="preserve"> is clearly in regards to the refusal to supply the information, not the refusal to supply the written reason</w:t>
      </w:r>
      <w:r w:rsidR="008E24D6">
        <w:rPr>
          <w:rFonts w:ascii="Times New Roman" w:hAnsi="Times New Roman" w:cs="Times New Roman"/>
          <w:sz w:val="24"/>
          <w:szCs w:val="24"/>
        </w:rPr>
        <w:t>s</w:t>
      </w:r>
      <w:r w:rsidR="00474333">
        <w:rPr>
          <w:rFonts w:ascii="Times New Roman" w:hAnsi="Times New Roman" w:cs="Times New Roman"/>
          <w:sz w:val="24"/>
          <w:szCs w:val="24"/>
        </w:rPr>
        <w:t xml:space="preserve"> for the refusal to supply information. At any rate, </w:t>
      </w:r>
      <w:r w:rsidR="008611A4">
        <w:rPr>
          <w:rFonts w:ascii="Times New Roman" w:hAnsi="Times New Roman" w:cs="Times New Roman"/>
          <w:sz w:val="24"/>
          <w:szCs w:val="24"/>
        </w:rPr>
        <w:t xml:space="preserve">the argument concludes, </w:t>
      </w:r>
      <w:r w:rsidR="00474333">
        <w:rPr>
          <w:rFonts w:ascii="Times New Roman" w:hAnsi="Times New Roman" w:cs="Times New Roman"/>
          <w:sz w:val="24"/>
          <w:szCs w:val="24"/>
        </w:rPr>
        <w:t xml:space="preserve">in accordance with case authority, </w:t>
      </w:r>
      <w:r w:rsidR="00C642F2" w:rsidRPr="00896E2C">
        <w:rPr>
          <w:rFonts w:ascii="Times New Roman" w:hAnsi="Times New Roman" w:cs="Times New Roman"/>
          <w:i/>
          <w:iCs/>
          <w:sz w:val="24"/>
          <w:szCs w:val="24"/>
        </w:rPr>
        <w:t>Makarudze &amp; Anor v Bungu &amp; Ors</w:t>
      </w:r>
      <w:r w:rsidR="00C642F2">
        <w:rPr>
          <w:rStyle w:val="FootnoteReference"/>
          <w:rFonts w:ascii="Times New Roman" w:hAnsi="Times New Roman" w:cs="Times New Roman"/>
          <w:sz w:val="24"/>
          <w:szCs w:val="24"/>
        </w:rPr>
        <w:footnoteReference w:id="1"/>
      </w:r>
      <w:r w:rsidR="00896E2C">
        <w:rPr>
          <w:rFonts w:ascii="Times New Roman" w:hAnsi="Times New Roman" w:cs="Times New Roman"/>
          <w:sz w:val="24"/>
          <w:szCs w:val="24"/>
        </w:rPr>
        <w:t>, domestic remedies must be able to provide effective redress to the complaint. A court will not insist on an applicant first exhausting domestic remedies where they do not confer better and cheaper benefits.</w:t>
      </w:r>
    </w:p>
    <w:p w:rsidR="006E1DCB" w:rsidRDefault="006A6CE8" w:rsidP="00955A2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6B7CE8">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877271">
        <w:rPr>
          <w:rFonts w:ascii="Times New Roman" w:hAnsi="Times New Roman" w:cs="Times New Roman"/>
          <w:sz w:val="24"/>
          <w:szCs w:val="24"/>
        </w:rPr>
        <w:t>T</w:t>
      </w:r>
      <w:r w:rsidR="00320F7F">
        <w:rPr>
          <w:rFonts w:ascii="Times New Roman" w:hAnsi="Times New Roman" w:cs="Times New Roman"/>
          <w:sz w:val="24"/>
          <w:szCs w:val="24"/>
        </w:rPr>
        <w:t>he</w:t>
      </w:r>
      <w:r w:rsidR="008611A4">
        <w:rPr>
          <w:rFonts w:ascii="Times New Roman" w:hAnsi="Times New Roman" w:cs="Times New Roman"/>
          <w:sz w:val="24"/>
          <w:szCs w:val="24"/>
        </w:rPr>
        <w:t xml:space="preserve"> two Acts </w:t>
      </w:r>
      <w:r w:rsidR="00320F7F">
        <w:rPr>
          <w:rFonts w:ascii="Times New Roman" w:hAnsi="Times New Roman" w:cs="Times New Roman"/>
          <w:sz w:val="24"/>
          <w:szCs w:val="24"/>
        </w:rPr>
        <w:t>of Parliament</w:t>
      </w:r>
      <w:r w:rsidR="00FD7C07">
        <w:rPr>
          <w:rFonts w:ascii="Times New Roman" w:hAnsi="Times New Roman" w:cs="Times New Roman"/>
          <w:sz w:val="24"/>
          <w:szCs w:val="24"/>
        </w:rPr>
        <w:t xml:space="preserve"> in question</w:t>
      </w:r>
      <w:r w:rsidR="008611A4">
        <w:rPr>
          <w:rFonts w:ascii="Times New Roman" w:hAnsi="Times New Roman" w:cs="Times New Roman"/>
          <w:sz w:val="24"/>
          <w:szCs w:val="24"/>
        </w:rPr>
        <w:t xml:space="preserve">, AJA and FIA, </w:t>
      </w:r>
      <w:r w:rsidR="00FD7C07">
        <w:rPr>
          <w:rFonts w:ascii="Times New Roman" w:hAnsi="Times New Roman" w:cs="Times New Roman"/>
          <w:sz w:val="24"/>
          <w:szCs w:val="24"/>
        </w:rPr>
        <w:t>are</w:t>
      </w:r>
      <w:r w:rsidR="008611A4">
        <w:rPr>
          <w:rFonts w:ascii="Times New Roman" w:hAnsi="Times New Roman" w:cs="Times New Roman"/>
          <w:sz w:val="24"/>
          <w:szCs w:val="24"/>
        </w:rPr>
        <w:t xml:space="preserve"> </w:t>
      </w:r>
      <w:r w:rsidR="00877271">
        <w:rPr>
          <w:rFonts w:ascii="Times New Roman" w:hAnsi="Times New Roman" w:cs="Times New Roman"/>
          <w:sz w:val="24"/>
          <w:szCs w:val="24"/>
        </w:rPr>
        <w:t xml:space="preserve">demonstrably </w:t>
      </w:r>
      <w:r w:rsidR="00320F7F">
        <w:rPr>
          <w:rFonts w:ascii="Times New Roman" w:hAnsi="Times New Roman" w:cs="Times New Roman"/>
          <w:sz w:val="24"/>
          <w:szCs w:val="24"/>
        </w:rPr>
        <w:t xml:space="preserve">in </w:t>
      </w:r>
      <w:r w:rsidR="00320F7F" w:rsidRPr="00320F7F">
        <w:rPr>
          <w:rFonts w:ascii="Times New Roman" w:hAnsi="Times New Roman" w:cs="Times New Roman"/>
          <w:i/>
          <w:iCs/>
          <w:sz w:val="24"/>
          <w:szCs w:val="24"/>
        </w:rPr>
        <w:t>pari materia</w:t>
      </w:r>
      <w:r w:rsidR="00320F7F">
        <w:rPr>
          <w:rFonts w:ascii="Times New Roman" w:hAnsi="Times New Roman" w:cs="Times New Roman"/>
          <w:sz w:val="24"/>
          <w:szCs w:val="24"/>
        </w:rPr>
        <w:t xml:space="preserve"> </w:t>
      </w:r>
      <w:r>
        <w:rPr>
          <w:rFonts w:ascii="Times New Roman" w:hAnsi="Times New Roman" w:cs="Times New Roman"/>
          <w:sz w:val="24"/>
          <w:szCs w:val="24"/>
        </w:rPr>
        <w:t xml:space="preserve">on some aspects of the rights and freedoms enshrined in the Bill of Rights in Chapter 4 of the Constitution. </w:t>
      </w:r>
      <w:r w:rsidR="00320F7F">
        <w:rPr>
          <w:rFonts w:ascii="Times New Roman" w:hAnsi="Times New Roman" w:cs="Times New Roman"/>
          <w:sz w:val="24"/>
          <w:szCs w:val="24"/>
        </w:rPr>
        <w:t xml:space="preserve">Both </w:t>
      </w:r>
      <w:r w:rsidR="008611A4">
        <w:rPr>
          <w:rFonts w:ascii="Times New Roman" w:hAnsi="Times New Roman" w:cs="Times New Roman"/>
          <w:sz w:val="24"/>
          <w:szCs w:val="24"/>
        </w:rPr>
        <w:t>we</w:t>
      </w:r>
      <w:r w:rsidR="00320F7F">
        <w:rPr>
          <w:rFonts w:ascii="Times New Roman" w:hAnsi="Times New Roman" w:cs="Times New Roman"/>
          <w:sz w:val="24"/>
          <w:szCs w:val="24"/>
        </w:rPr>
        <w:t>re promulgated, among other</w:t>
      </w:r>
      <w:r w:rsidR="008611A4">
        <w:rPr>
          <w:rFonts w:ascii="Times New Roman" w:hAnsi="Times New Roman" w:cs="Times New Roman"/>
          <w:sz w:val="24"/>
          <w:szCs w:val="24"/>
        </w:rPr>
        <w:t xml:space="preserve"> thing</w:t>
      </w:r>
      <w:r w:rsidR="00320F7F">
        <w:rPr>
          <w:rFonts w:ascii="Times New Roman" w:hAnsi="Times New Roman" w:cs="Times New Roman"/>
          <w:sz w:val="24"/>
          <w:szCs w:val="24"/>
        </w:rPr>
        <w:t xml:space="preserve">s, to give effect to certain </w:t>
      </w:r>
      <w:r>
        <w:rPr>
          <w:rFonts w:ascii="Times New Roman" w:hAnsi="Times New Roman" w:cs="Times New Roman"/>
          <w:sz w:val="24"/>
          <w:szCs w:val="24"/>
        </w:rPr>
        <w:t xml:space="preserve">of those </w:t>
      </w:r>
      <w:r w:rsidR="00320F7F">
        <w:rPr>
          <w:rFonts w:ascii="Times New Roman" w:hAnsi="Times New Roman" w:cs="Times New Roman"/>
          <w:sz w:val="24"/>
          <w:szCs w:val="24"/>
        </w:rPr>
        <w:t>rights and freedoms</w:t>
      </w:r>
      <w:r w:rsidR="00E35760">
        <w:rPr>
          <w:rFonts w:ascii="Times New Roman" w:hAnsi="Times New Roman" w:cs="Times New Roman"/>
          <w:sz w:val="24"/>
          <w:szCs w:val="24"/>
        </w:rPr>
        <w:t xml:space="preserve">. In terms of s 68 of the Constitution, any person whose right, freedom, interest or legitimate expectation </w:t>
      </w:r>
      <w:r w:rsidR="00F72F9D">
        <w:rPr>
          <w:rFonts w:ascii="Times New Roman" w:hAnsi="Times New Roman" w:cs="Times New Roman"/>
          <w:sz w:val="24"/>
          <w:szCs w:val="24"/>
        </w:rPr>
        <w:t>has been adversely affected by administrative conduct, has the right to be given promptly and in writing, the reasons for th</w:t>
      </w:r>
      <w:r w:rsidR="006B7CE8">
        <w:rPr>
          <w:rFonts w:ascii="Times New Roman" w:hAnsi="Times New Roman" w:cs="Times New Roman"/>
          <w:sz w:val="24"/>
          <w:szCs w:val="24"/>
        </w:rPr>
        <w:t>at</w:t>
      </w:r>
      <w:r w:rsidR="00F72F9D">
        <w:rPr>
          <w:rFonts w:ascii="Times New Roman" w:hAnsi="Times New Roman" w:cs="Times New Roman"/>
          <w:sz w:val="24"/>
          <w:szCs w:val="24"/>
        </w:rPr>
        <w:t xml:space="preserve"> conduct. An Act </w:t>
      </w:r>
      <w:r w:rsidR="00A31235">
        <w:rPr>
          <w:rFonts w:ascii="Times New Roman" w:hAnsi="Times New Roman" w:cs="Times New Roman"/>
          <w:sz w:val="24"/>
          <w:szCs w:val="24"/>
        </w:rPr>
        <w:t xml:space="preserve">of </w:t>
      </w:r>
      <w:r w:rsidR="00F72F9D">
        <w:rPr>
          <w:rFonts w:ascii="Times New Roman" w:hAnsi="Times New Roman" w:cs="Times New Roman"/>
          <w:sz w:val="24"/>
          <w:szCs w:val="24"/>
        </w:rPr>
        <w:t>Parliament must, among other things, give effect to the rights enshrined in that section and must impose a duty on the State to give effect to those rights. AJA, even though predating the Constitution, is und</w:t>
      </w:r>
      <w:r w:rsidR="00E862B7">
        <w:rPr>
          <w:rFonts w:ascii="Times New Roman" w:hAnsi="Times New Roman" w:cs="Times New Roman"/>
          <w:sz w:val="24"/>
          <w:szCs w:val="24"/>
        </w:rPr>
        <w:t>eniab</w:t>
      </w:r>
      <w:r w:rsidR="00F72F9D">
        <w:rPr>
          <w:rFonts w:ascii="Times New Roman" w:hAnsi="Times New Roman" w:cs="Times New Roman"/>
          <w:sz w:val="24"/>
          <w:szCs w:val="24"/>
        </w:rPr>
        <w:t xml:space="preserve">ly the Act of Parliament envisaged by this provision. </w:t>
      </w:r>
    </w:p>
    <w:p w:rsidR="002A2AB2" w:rsidRDefault="006E1DCB" w:rsidP="00955A2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E862B7">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685A1A">
        <w:rPr>
          <w:rFonts w:ascii="Times New Roman" w:hAnsi="Times New Roman" w:cs="Times New Roman"/>
          <w:sz w:val="24"/>
          <w:szCs w:val="24"/>
        </w:rPr>
        <w:t>As alluded to earlier, in terms of s 6 of AJA, any person whose rights, interests or legitimate expectation</w:t>
      </w:r>
      <w:r w:rsidR="006A6CE8">
        <w:rPr>
          <w:rFonts w:ascii="Times New Roman" w:hAnsi="Times New Roman" w:cs="Times New Roman"/>
          <w:sz w:val="24"/>
          <w:szCs w:val="24"/>
        </w:rPr>
        <w:t>s</w:t>
      </w:r>
      <w:r w:rsidR="00685A1A">
        <w:rPr>
          <w:rFonts w:ascii="Times New Roman" w:hAnsi="Times New Roman" w:cs="Times New Roman"/>
          <w:sz w:val="24"/>
          <w:szCs w:val="24"/>
        </w:rPr>
        <w:t xml:space="preserve"> are materially and adversely affected by any administrative action and who is aggrieved by the failure of the administrative authority to supply written reasons for the action concerned within the prescribed time-frame, may apply to this court for an order </w:t>
      </w:r>
      <w:r w:rsidR="00685A1A">
        <w:rPr>
          <w:rFonts w:ascii="Times New Roman" w:hAnsi="Times New Roman" w:cs="Times New Roman"/>
          <w:sz w:val="24"/>
          <w:szCs w:val="24"/>
        </w:rPr>
        <w:lastRenderedPageBreak/>
        <w:t>compelling the administrative authority to supply the reasons.</w:t>
      </w:r>
      <w:r w:rsidR="002A2AB2">
        <w:rPr>
          <w:rFonts w:ascii="Times New Roman" w:hAnsi="Times New Roman" w:cs="Times New Roman"/>
          <w:sz w:val="24"/>
          <w:szCs w:val="24"/>
        </w:rPr>
        <w:t xml:space="preserve"> It is common cause that respondents 1 and 2 are administrative authorities within the meaning of s 68 of the Constitution, as read with AJA.</w:t>
      </w:r>
    </w:p>
    <w:p w:rsidR="00A31235" w:rsidRDefault="002A2AB2" w:rsidP="00955A2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E862B7">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 xml:space="preserve">On the other hand, FIA was promulgated to give effect to the rights and freedoms enshrined in, </w:t>
      </w:r>
      <w:r w:rsidRPr="002A2AB2">
        <w:rPr>
          <w:rFonts w:ascii="Times New Roman" w:hAnsi="Times New Roman" w:cs="Times New Roman"/>
          <w:i/>
          <w:iCs/>
          <w:sz w:val="24"/>
          <w:szCs w:val="24"/>
        </w:rPr>
        <w:t>inter alia</w:t>
      </w:r>
      <w:r>
        <w:rPr>
          <w:rFonts w:ascii="Times New Roman" w:hAnsi="Times New Roman" w:cs="Times New Roman"/>
          <w:sz w:val="24"/>
          <w:szCs w:val="24"/>
        </w:rPr>
        <w:t>, s 62 of the Constitution. This is the right of access to any information held by the State or by any institution or agency of government at every level</w:t>
      </w:r>
      <w:r w:rsidR="006E1DCB">
        <w:rPr>
          <w:rFonts w:ascii="Times New Roman" w:hAnsi="Times New Roman" w:cs="Times New Roman"/>
          <w:sz w:val="24"/>
          <w:szCs w:val="24"/>
        </w:rPr>
        <w:t>,</w:t>
      </w:r>
      <w:r>
        <w:rPr>
          <w:rFonts w:ascii="Times New Roman" w:hAnsi="Times New Roman" w:cs="Times New Roman"/>
          <w:sz w:val="24"/>
          <w:szCs w:val="24"/>
        </w:rPr>
        <w:t xml:space="preserve"> in so far as the information is required for the exercise or protection of </w:t>
      </w:r>
      <w:r w:rsidR="0064704A">
        <w:rPr>
          <w:rFonts w:ascii="Times New Roman" w:hAnsi="Times New Roman" w:cs="Times New Roman"/>
          <w:sz w:val="24"/>
          <w:szCs w:val="24"/>
        </w:rPr>
        <w:t xml:space="preserve">a right. In fact, FIA recites in its preamble, </w:t>
      </w:r>
      <w:r w:rsidR="0064704A" w:rsidRPr="0064704A">
        <w:rPr>
          <w:rFonts w:ascii="Times New Roman" w:hAnsi="Times New Roman" w:cs="Times New Roman"/>
          <w:i/>
          <w:iCs/>
          <w:sz w:val="24"/>
          <w:szCs w:val="24"/>
        </w:rPr>
        <w:t>inter alia</w:t>
      </w:r>
      <w:r w:rsidR="0064704A">
        <w:rPr>
          <w:rFonts w:ascii="Times New Roman" w:hAnsi="Times New Roman" w:cs="Times New Roman"/>
          <w:sz w:val="24"/>
          <w:szCs w:val="24"/>
        </w:rPr>
        <w:t xml:space="preserve">, s 62 of the Constitution, including the provision that says, among other things, legislation must be enacted to give effect to this right. Of course, </w:t>
      </w:r>
      <w:r w:rsidR="006E1DCB">
        <w:rPr>
          <w:rFonts w:ascii="Times New Roman" w:hAnsi="Times New Roman" w:cs="Times New Roman"/>
          <w:sz w:val="24"/>
          <w:szCs w:val="24"/>
        </w:rPr>
        <w:t>FIA</w:t>
      </w:r>
      <w:r w:rsidR="0064704A">
        <w:rPr>
          <w:rFonts w:ascii="Times New Roman" w:hAnsi="Times New Roman" w:cs="Times New Roman"/>
          <w:sz w:val="24"/>
          <w:szCs w:val="24"/>
        </w:rPr>
        <w:t xml:space="preserve"> </w:t>
      </w:r>
      <w:r w:rsidR="006E1DCB">
        <w:rPr>
          <w:rFonts w:ascii="Times New Roman" w:hAnsi="Times New Roman" w:cs="Times New Roman"/>
          <w:sz w:val="24"/>
          <w:szCs w:val="24"/>
        </w:rPr>
        <w:t>wa</w:t>
      </w:r>
      <w:r w:rsidR="0064704A">
        <w:rPr>
          <w:rFonts w:ascii="Times New Roman" w:hAnsi="Times New Roman" w:cs="Times New Roman"/>
          <w:sz w:val="24"/>
          <w:szCs w:val="24"/>
        </w:rPr>
        <w:t>s also enacted to give effect to the other right conferred by s 61 of the Constitution</w:t>
      </w:r>
      <w:r w:rsidR="006E1DCB">
        <w:rPr>
          <w:rFonts w:ascii="Times New Roman" w:hAnsi="Times New Roman" w:cs="Times New Roman"/>
          <w:sz w:val="24"/>
          <w:szCs w:val="24"/>
        </w:rPr>
        <w:t>,</w:t>
      </w:r>
      <w:r w:rsidR="0064704A">
        <w:rPr>
          <w:rFonts w:ascii="Times New Roman" w:hAnsi="Times New Roman" w:cs="Times New Roman"/>
          <w:sz w:val="24"/>
          <w:szCs w:val="24"/>
        </w:rPr>
        <w:t xml:space="preserve"> which is the right to freedom of expression</w:t>
      </w:r>
      <w:r w:rsidR="006E1DCB">
        <w:rPr>
          <w:rFonts w:ascii="Times New Roman" w:hAnsi="Times New Roman" w:cs="Times New Roman"/>
          <w:sz w:val="24"/>
          <w:szCs w:val="24"/>
        </w:rPr>
        <w:t xml:space="preserve"> and</w:t>
      </w:r>
      <w:r w:rsidR="00A31235">
        <w:rPr>
          <w:rFonts w:ascii="Times New Roman" w:hAnsi="Times New Roman" w:cs="Times New Roman"/>
          <w:sz w:val="24"/>
          <w:szCs w:val="24"/>
        </w:rPr>
        <w:t xml:space="preserve"> which, among other things, includes the freedom to seek and receive information. </w:t>
      </w:r>
    </w:p>
    <w:p w:rsidR="00C86B45" w:rsidRDefault="00A31235" w:rsidP="00955A2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E862B7">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 xml:space="preserve">Whilst in AJA </w:t>
      </w:r>
      <w:r w:rsidR="005C7431">
        <w:rPr>
          <w:rFonts w:ascii="Times New Roman" w:hAnsi="Times New Roman" w:cs="Times New Roman"/>
          <w:sz w:val="24"/>
          <w:szCs w:val="24"/>
        </w:rPr>
        <w:t>there is the</w:t>
      </w:r>
      <w:r>
        <w:rPr>
          <w:rFonts w:ascii="Times New Roman" w:hAnsi="Times New Roman" w:cs="Times New Roman"/>
          <w:sz w:val="24"/>
          <w:szCs w:val="24"/>
        </w:rPr>
        <w:t xml:space="preserve"> right to approach this court</w:t>
      </w:r>
      <w:r w:rsidR="005C7431">
        <w:rPr>
          <w:rFonts w:ascii="Times New Roman" w:hAnsi="Times New Roman" w:cs="Times New Roman"/>
          <w:sz w:val="24"/>
          <w:szCs w:val="24"/>
        </w:rPr>
        <w:t xml:space="preserve"> for an order compelling an administrative authority to supply the reasons for his or her refusal to supply written reasons for any action taken by him or her with which the applicant </w:t>
      </w:r>
      <w:r w:rsidR="00A27CBF">
        <w:rPr>
          <w:rFonts w:ascii="Times New Roman" w:hAnsi="Times New Roman" w:cs="Times New Roman"/>
          <w:sz w:val="24"/>
          <w:szCs w:val="24"/>
        </w:rPr>
        <w:t>may be</w:t>
      </w:r>
      <w:r w:rsidR="005C7431">
        <w:rPr>
          <w:rFonts w:ascii="Times New Roman" w:hAnsi="Times New Roman" w:cs="Times New Roman"/>
          <w:sz w:val="24"/>
          <w:szCs w:val="24"/>
        </w:rPr>
        <w:t xml:space="preserve"> aggrieved, in FIA there is the right</w:t>
      </w:r>
      <w:r w:rsidR="00DC7C15">
        <w:rPr>
          <w:rFonts w:ascii="Times New Roman" w:hAnsi="Times New Roman" w:cs="Times New Roman"/>
          <w:sz w:val="24"/>
          <w:szCs w:val="24"/>
        </w:rPr>
        <w:t>,</w:t>
      </w:r>
      <w:r w:rsidR="005C7431">
        <w:rPr>
          <w:rFonts w:ascii="Times New Roman" w:hAnsi="Times New Roman" w:cs="Times New Roman"/>
          <w:sz w:val="24"/>
          <w:szCs w:val="24"/>
        </w:rPr>
        <w:t xml:space="preserve"> in </w:t>
      </w:r>
      <w:r w:rsidR="00970A09">
        <w:rPr>
          <w:rFonts w:ascii="Times New Roman" w:hAnsi="Times New Roman" w:cs="Times New Roman"/>
          <w:sz w:val="24"/>
          <w:szCs w:val="24"/>
        </w:rPr>
        <w:t>s 10(2), to lodge an appeal to the Commission in terms of s 35. This is the provision upon which the second respondent’s objection was predicated. It reads:</w:t>
      </w:r>
    </w:p>
    <w:p w:rsidR="00896E2C" w:rsidRDefault="00C86B45" w:rsidP="00DC7C1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DC7C15">
        <w:rPr>
          <w:rFonts w:ascii="Times New Roman" w:hAnsi="Times New Roman" w:cs="Times New Roman"/>
        </w:rPr>
        <w:t xml:space="preserve">When an information officer is deemed to have refused </w:t>
      </w:r>
      <w:r w:rsidR="00DC7C15" w:rsidRPr="00DC7C15">
        <w:rPr>
          <w:rFonts w:ascii="Times New Roman" w:hAnsi="Times New Roman" w:cs="Times New Roman"/>
        </w:rPr>
        <w:t>a request for access to information an applicant may lodge an appeal to the Commission in terms of section 35</w:t>
      </w:r>
      <w:r w:rsidR="00DC7C15">
        <w:rPr>
          <w:rFonts w:ascii="Times New Roman" w:hAnsi="Times New Roman" w:cs="Times New Roman"/>
          <w:sz w:val="24"/>
          <w:szCs w:val="24"/>
        </w:rPr>
        <w:t>.”</w:t>
      </w:r>
      <w:r w:rsidR="00970A09">
        <w:rPr>
          <w:rFonts w:ascii="Times New Roman" w:hAnsi="Times New Roman" w:cs="Times New Roman"/>
          <w:sz w:val="24"/>
          <w:szCs w:val="24"/>
        </w:rPr>
        <w:t xml:space="preserve"> </w:t>
      </w:r>
      <w:r w:rsidR="005C7431">
        <w:rPr>
          <w:rFonts w:ascii="Times New Roman" w:hAnsi="Times New Roman" w:cs="Times New Roman"/>
          <w:sz w:val="24"/>
          <w:szCs w:val="24"/>
        </w:rPr>
        <w:t xml:space="preserve"> </w:t>
      </w:r>
      <w:r w:rsidR="0064704A">
        <w:rPr>
          <w:rFonts w:ascii="Times New Roman" w:hAnsi="Times New Roman" w:cs="Times New Roman"/>
          <w:sz w:val="24"/>
          <w:szCs w:val="24"/>
        </w:rPr>
        <w:t xml:space="preserve"> </w:t>
      </w:r>
    </w:p>
    <w:p w:rsidR="009A5F91" w:rsidRDefault="00DC7C15" w:rsidP="00DC7C15">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E862B7">
        <w:rPr>
          <w:rFonts w:ascii="Times New Roman" w:hAnsi="Times New Roman" w:cs="Times New Roman"/>
          <w:sz w:val="24"/>
          <w:szCs w:val="24"/>
        </w:rPr>
        <w:t>28</w:t>
      </w:r>
      <w:r>
        <w:rPr>
          <w:rFonts w:ascii="Times New Roman" w:hAnsi="Times New Roman" w:cs="Times New Roman"/>
          <w:sz w:val="24"/>
          <w:szCs w:val="24"/>
        </w:rPr>
        <w:t>]</w:t>
      </w:r>
      <w:r>
        <w:rPr>
          <w:rFonts w:ascii="Times New Roman" w:hAnsi="Times New Roman" w:cs="Times New Roman"/>
          <w:sz w:val="24"/>
          <w:szCs w:val="24"/>
        </w:rPr>
        <w:tab/>
        <w:t>The ‘deeming’ is provided for i</w:t>
      </w:r>
      <w:r w:rsidR="00C51C24">
        <w:rPr>
          <w:rFonts w:ascii="Times New Roman" w:hAnsi="Times New Roman" w:cs="Times New Roman"/>
          <w:sz w:val="24"/>
          <w:szCs w:val="24"/>
        </w:rPr>
        <w:t xml:space="preserve">n </w:t>
      </w:r>
      <w:r>
        <w:rPr>
          <w:rFonts w:ascii="Times New Roman" w:hAnsi="Times New Roman" w:cs="Times New Roman"/>
          <w:sz w:val="24"/>
          <w:szCs w:val="24"/>
        </w:rPr>
        <w:t>s 10[1]</w:t>
      </w:r>
      <w:r w:rsidR="00076323">
        <w:rPr>
          <w:rFonts w:ascii="Times New Roman" w:hAnsi="Times New Roman" w:cs="Times New Roman"/>
          <w:sz w:val="24"/>
          <w:szCs w:val="24"/>
        </w:rPr>
        <w:t xml:space="preserve"> of FIA</w:t>
      </w:r>
      <w:r>
        <w:rPr>
          <w:rFonts w:ascii="Times New Roman" w:hAnsi="Times New Roman" w:cs="Times New Roman"/>
          <w:sz w:val="24"/>
          <w:szCs w:val="24"/>
        </w:rPr>
        <w:t xml:space="preserve">. </w:t>
      </w:r>
      <w:r w:rsidR="00076323">
        <w:rPr>
          <w:rFonts w:ascii="Times New Roman" w:hAnsi="Times New Roman" w:cs="Times New Roman"/>
          <w:sz w:val="24"/>
          <w:szCs w:val="24"/>
        </w:rPr>
        <w:t xml:space="preserve">It is not found in AJA. In fact, it is my considered view that what gives </w:t>
      </w:r>
      <w:r w:rsidR="00E862B7">
        <w:rPr>
          <w:rFonts w:ascii="Times New Roman" w:hAnsi="Times New Roman" w:cs="Times New Roman"/>
          <w:sz w:val="24"/>
          <w:szCs w:val="24"/>
        </w:rPr>
        <w:t xml:space="preserve">the </w:t>
      </w:r>
      <w:r w:rsidR="00076323">
        <w:rPr>
          <w:rFonts w:ascii="Times New Roman" w:hAnsi="Times New Roman" w:cs="Times New Roman"/>
          <w:sz w:val="24"/>
          <w:szCs w:val="24"/>
        </w:rPr>
        <w:t xml:space="preserve">right to a cause of action under AJA is a positive action by an administrative authority, an act of commission. A cause of action cannot be founded by </w:t>
      </w:r>
      <w:r w:rsidR="00E862B7">
        <w:rPr>
          <w:rFonts w:ascii="Times New Roman" w:hAnsi="Times New Roman" w:cs="Times New Roman"/>
          <w:sz w:val="24"/>
          <w:szCs w:val="24"/>
        </w:rPr>
        <w:t>mere inaction</w:t>
      </w:r>
      <w:r w:rsidR="00076323">
        <w:rPr>
          <w:rFonts w:ascii="Times New Roman" w:hAnsi="Times New Roman" w:cs="Times New Roman"/>
          <w:sz w:val="24"/>
          <w:szCs w:val="24"/>
        </w:rPr>
        <w:t xml:space="preserve">, </w:t>
      </w:r>
      <w:r w:rsidR="00E862B7">
        <w:rPr>
          <w:rFonts w:ascii="Times New Roman" w:hAnsi="Times New Roman" w:cs="Times New Roman"/>
          <w:sz w:val="24"/>
          <w:szCs w:val="24"/>
        </w:rPr>
        <w:t xml:space="preserve">that is, </w:t>
      </w:r>
      <w:r w:rsidR="00076323">
        <w:rPr>
          <w:rFonts w:ascii="Times New Roman" w:hAnsi="Times New Roman" w:cs="Times New Roman"/>
          <w:sz w:val="24"/>
          <w:szCs w:val="24"/>
        </w:rPr>
        <w:t xml:space="preserve">an act of omission, such as an administrative authority simply ignoring a request for information. This seems to be the purport of the duty imposed by s 3 of AJA, as read with the definition of ‘administration action’ in s 2[1]. In s 3, the duty of an administrative authority which has the responsibility or power to take any </w:t>
      </w:r>
      <w:r w:rsidR="00076323" w:rsidRPr="00076323">
        <w:rPr>
          <w:rFonts w:ascii="Times New Roman" w:hAnsi="Times New Roman" w:cs="Times New Roman"/>
          <w:sz w:val="24"/>
          <w:szCs w:val="24"/>
          <w:u w:val="single"/>
        </w:rPr>
        <w:t>administrative action</w:t>
      </w:r>
      <w:r w:rsidR="00076323">
        <w:rPr>
          <w:rFonts w:ascii="Times New Roman" w:hAnsi="Times New Roman" w:cs="Times New Roman"/>
          <w:sz w:val="24"/>
          <w:szCs w:val="24"/>
        </w:rPr>
        <w:t xml:space="preserve">, is required to do a number of things listed in that section. One of them, in s 3[1][c], is, where </w:t>
      </w:r>
      <w:r w:rsidR="00076323" w:rsidRPr="00076323">
        <w:rPr>
          <w:rFonts w:ascii="Times New Roman" w:hAnsi="Times New Roman" w:cs="Times New Roman"/>
          <w:sz w:val="24"/>
          <w:szCs w:val="24"/>
          <w:u w:val="single"/>
        </w:rPr>
        <w:t>it has taken the action</w:t>
      </w:r>
      <w:r w:rsidR="00076323">
        <w:rPr>
          <w:rFonts w:ascii="Times New Roman" w:hAnsi="Times New Roman" w:cs="Times New Roman"/>
          <w:sz w:val="24"/>
          <w:szCs w:val="24"/>
        </w:rPr>
        <w:t>, to supply written reasons ther</w:t>
      </w:r>
      <w:r w:rsidR="009A5F91">
        <w:rPr>
          <w:rFonts w:ascii="Times New Roman" w:hAnsi="Times New Roman" w:cs="Times New Roman"/>
          <w:sz w:val="24"/>
          <w:szCs w:val="24"/>
        </w:rPr>
        <w:t>e</w:t>
      </w:r>
      <w:r w:rsidR="00076323">
        <w:rPr>
          <w:rFonts w:ascii="Times New Roman" w:hAnsi="Times New Roman" w:cs="Times New Roman"/>
          <w:sz w:val="24"/>
          <w:szCs w:val="24"/>
        </w:rPr>
        <w:t xml:space="preserve">for </w:t>
      </w:r>
      <w:r w:rsidR="009A5F91">
        <w:rPr>
          <w:rFonts w:ascii="Times New Roman" w:hAnsi="Times New Roman" w:cs="Times New Roman"/>
          <w:sz w:val="24"/>
          <w:szCs w:val="24"/>
        </w:rPr>
        <w:t xml:space="preserve">within the prescribed time. ‘Administrative action’ is defined to mean </w:t>
      </w:r>
      <w:r w:rsidR="009A5F91" w:rsidRPr="009A5F91">
        <w:rPr>
          <w:rFonts w:ascii="Times New Roman" w:hAnsi="Times New Roman" w:cs="Times New Roman"/>
          <w:sz w:val="24"/>
          <w:szCs w:val="24"/>
          <w:u w:val="single"/>
        </w:rPr>
        <w:t>any action taken</w:t>
      </w:r>
      <w:r w:rsidR="009A5F91">
        <w:rPr>
          <w:rFonts w:ascii="Times New Roman" w:hAnsi="Times New Roman" w:cs="Times New Roman"/>
          <w:sz w:val="24"/>
          <w:szCs w:val="24"/>
        </w:rPr>
        <w:t xml:space="preserve"> or </w:t>
      </w:r>
      <w:r w:rsidR="009A5F91" w:rsidRPr="009A5F91">
        <w:rPr>
          <w:rFonts w:ascii="Times New Roman" w:hAnsi="Times New Roman" w:cs="Times New Roman"/>
          <w:sz w:val="24"/>
          <w:szCs w:val="24"/>
          <w:u w:val="single"/>
        </w:rPr>
        <w:t>any decision made</w:t>
      </w:r>
      <w:r w:rsidR="009A5F91">
        <w:rPr>
          <w:rFonts w:ascii="Times New Roman" w:hAnsi="Times New Roman" w:cs="Times New Roman"/>
          <w:sz w:val="24"/>
          <w:szCs w:val="24"/>
        </w:rPr>
        <w:t xml:space="preserve"> by an administrative authority. </w:t>
      </w:r>
      <w:r w:rsidR="00E862B7">
        <w:rPr>
          <w:rFonts w:ascii="Times New Roman" w:hAnsi="Times New Roman" w:cs="Times New Roman"/>
          <w:sz w:val="24"/>
          <w:szCs w:val="24"/>
        </w:rPr>
        <w:t xml:space="preserve">Thus, </w:t>
      </w:r>
      <w:r w:rsidR="009A5F91">
        <w:rPr>
          <w:rFonts w:ascii="Times New Roman" w:hAnsi="Times New Roman" w:cs="Times New Roman"/>
          <w:sz w:val="24"/>
          <w:szCs w:val="24"/>
        </w:rPr>
        <w:t xml:space="preserve">inaction such as simply ignoring a request for the supply of information is not such </w:t>
      </w:r>
      <w:r w:rsidR="00E862B7">
        <w:rPr>
          <w:rFonts w:ascii="Times New Roman" w:hAnsi="Times New Roman" w:cs="Times New Roman"/>
          <w:sz w:val="24"/>
          <w:szCs w:val="24"/>
        </w:rPr>
        <w:t>‘</w:t>
      </w:r>
      <w:r w:rsidR="009A5F91">
        <w:rPr>
          <w:rFonts w:ascii="Times New Roman" w:hAnsi="Times New Roman" w:cs="Times New Roman"/>
          <w:sz w:val="24"/>
          <w:szCs w:val="24"/>
        </w:rPr>
        <w:t>action</w:t>
      </w:r>
      <w:r w:rsidR="00E862B7">
        <w:rPr>
          <w:rFonts w:ascii="Times New Roman" w:hAnsi="Times New Roman" w:cs="Times New Roman"/>
          <w:sz w:val="24"/>
          <w:szCs w:val="24"/>
        </w:rPr>
        <w:t>’</w:t>
      </w:r>
      <w:r w:rsidR="009A5F91">
        <w:rPr>
          <w:rFonts w:ascii="Times New Roman" w:hAnsi="Times New Roman" w:cs="Times New Roman"/>
          <w:sz w:val="24"/>
          <w:szCs w:val="24"/>
        </w:rPr>
        <w:t xml:space="preserve"> </w:t>
      </w:r>
      <w:r w:rsidR="00106761">
        <w:rPr>
          <w:rFonts w:ascii="Times New Roman" w:hAnsi="Times New Roman" w:cs="Times New Roman"/>
          <w:sz w:val="24"/>
          <w:szCs w:val="24"/>
        </w:rPr>
        <w:t xml:space="preserve">as </w:t>
      </w:r>
      <w:r w:rsidR="009A5F91">
        <w:rPr>
          <w:rFonts w:ascii="Times New Roman" w:hAnsi="Times New Roman" w:cs="Times New Roman"/>
          <w:sz w:val="24"/>
          <w:szCs w:val="24"/>
        </w:rPr>
        <w:lastRenderedPageBreak/>
        <w:t>is contemplated by s 3 of AJA.</w:t>
      </w:r>
      <w:r w:rsidR="00106761">
        <w:rPr>
          <w:rFonts w:ascii="Times New Roman" w:hAnsi="Times New Roman" w:cs="Times New Roman"/>
          <w:sz w:val="24"/>
          <w:szCs w:val="24"/>
        </w:rPr>
        <w:t xml:space="preserve"> It is FIA that deems such inaction as an act of commission because it specifically </w:t>
      </w:r>
      <w:r w:rsidR="00E862B7">
        <w:rPr>
          <w:rFonts w:ascii="Times New Roman" w:hAnsi="Times New Roman" w:cs="Times New Roman"/>
          <w:sz w:val="24"/>
          <w:szCs w:val="24"/>
        </w:rPr>
        <w:t>say</w:t>
      </w:r>
      <w:r w:rsidR="00106761">
        <w:rPr>
          <w:rFonts w:ascii="Times New Roman" w:hAnsi="Times New Roman" w:cs="Times New Roman"/>
          <w:sz w:val="24"/>
          <w:szCs w:val="24"/>
        </w:rPr>
        <w:t xml:space="preserve">s so in the deeming provision. </w:t>
      </w:r>
    </w:p>
    <w:p w:rsidR="00FA2EF2" w:rsidRDefault="009A5F91" w:rsidP="00DC7C15">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E862B7">
        <w:rPr>
          <w:rFonts w:ascii="Times New Roman" w:hAnsi="Times New Roman" w:cs="Times New Roman"/>
          <w:sz w:val="24"/>
          <w:szCs w:val="24"/>
        </w:rPr>
        <w:t>29</w:t>
      </w:r>
      <w:r>
        <w:rPr>
          <w:rFonts w:ascii="Times New Roman" w:hAnsi="Times New Roman" w:cs="Times New Roman"/>
          <w:sz w:val="24"/>
          <w:szCs w:val="24"/>
        </w:rPr>
        <w:t>]</w:t>
      </w:r>
      <w:r>
        <w:rPr>
          <w:rFonts w:ascii="Times New Roman" w:hAnsi="Times New Roman" w:cs="Times New Roman"/>
          <w:sz w:val="24"/>
          <w:szCs w:val="24"/>
        </w:rPr>
        <w:tab/>
        <w:t>Section 4 of AJA gives an</w:t>
      </w:r>
      <w:r w:rsidR="00106761">
        <w:rPr>
          <w:rFonts w:ascii="Times New Roman" w:hAnsi="Times New Roman" w:cs="Times New Roman"/>
          <w:sz w:val="24"/>
          <w:szCs w:val="24"/>
        </w:rPr>
        <w:t>y person who is aggrieved by the failure of an administrative authority to comply with s 3</w:t>
      </w:r>
      <w:r>
        <w:rPr>
          <w:rFonts w:ascii="Times New Roman" w:hAnsi="Times New Roman" w:cs="Times New Roman"/>
          <w:sz w:val="24"/>
          <w:szCs w:val="24"/>
        </w:rPr>
        <w:t xml:space="preserve"> </w:t>
      </w:r>
      <w:r w:rsidR="00106761">
        <w:rPr>
          <w:rFonts w:ascii="Times New Roman" w:hAnsi="Times New Roman" w:cs="Times New Roman"/>
          <w:sz w:val="24"/>
          <w:szCs w:val="24"/>
        </w:rPr>
        <w:t xml:space="preserve">to apply to this court for relief. As </w:t>
      </w:r>
      <w:r w:rsidR="00E862B7">
        <w:rPr>
          <w:rFonts w:ascii="Times New Roman" w:hAnsi="Times New Roman" w:cs="Times New Roman"/>
          <w:sz w:val="24"/>
          <w:szCs w:val="24"/>
        </w:rPr>
        <w:t>demonstrated above</w:t>
      </w:r>
      <w:r w:rsidR="00106761">
        <w:rPr>
          <w:rFonts w:ascii="Times New Roman" w:hAnsi="Times New Roman" w:cs="Times New Roman"/>
          <w:sz w:val="24"/>
          <w:szCs w:val="24"/>
        </w:rPr>
        <w:t xml:space="preserve">, failure to comply </w:t>
      </w:r>
      <w:r w:rsidR="00E862B7">
        <w:rPr>
          <w:rFonts w:ascii="Times New Roman" w:hAnsi="Times New Roman" w:cs="Times New Roman"/>
          <w:sz w:val="24"/>
          <w:szCs w:val="24"/>
        </w:rPr>
        <w:t xml:space="preserve">with </w:t>
      </w:r>
      <w:r w:rsidR="00106761">
        <w:rPr>
          <w:rFonts w:ascii="Times New Roman" w:hAnsi="Times New Roman" w:cs="Times New Roman"/>
          <w:sz w:val="24"/>
          <w:szCs w:val="24"/>
        </w:rPr>
        <w:t xml:space="preserve">s 3 is a failure to take action, not </w:t>
      </w:r>
      <w:r w:rsidR="00E862B7">
        <w:rPr>
          <w:rFonts w:ascii="Times New Roman" w:hAnsi="Times New Roman" w:cs="Times New Roman"/>
          <w:sz w:val="24"/>
          <w:szCs w:val="24"/>
        </w:rPr>
        <w:t xml:space="preserve">mere </w:t>
      </w:r>
      <w:r w:rsidR="00106761">
        <w:rPr>
          <w:rFonts w:ascii="Times New Roman" w:hAnsi="Times New Roman" w:cs="Times New Roman"/>
          <w:sz w:val="24"/>
          <w:szCs w:val="24"/>
        </w:rPr>
        <w:t xml:space="preserve">inaction. What is more, s 4 makes itself subject to, among other things, any other law, suggesting that in the event of a conflict </w:t>
      </w:r>
      <w:r w:rsidR="00FA2EF2">
        <w:rPr>
          <w:rFonts w:ascii="Times New Roman" w:hAnsi="Times New Roman" w:cs="Times New Roman"/>
          <w:sz w:val="24"/>
          <w:szCs w:val="24"/>
        </w:rPr>
        <w:t xml:space="preserve">or inconsistency </w:t>
      </w:r>
      <w:r w:rsidR="00106761">
        <w:rPr>
          <w:rFonts w:ascii="Times New Roman" w:hAnsi="Times New Roman" w:cs="Times New Roman"/>
          <w:sz w:val="24"/>
          <w:szCs w:val="24"/>
        </w:rPr>
        <w:t xml:space="preserve">between itself </w:t>
      </w:r>
      <w:r w:rsidR="00FA2EF2">
        <w:rPr>
          <w:rFonts w:ascii="Times New Roman" w:hAnsi="Times New Roman" w:cs="Times New Roman"/>
          <w:sz w:val="24"/>
          <w:szCs w:val="24"/>
        </w:rPr>
        <w:t>and the other law, the other law is to prevail. It is the same construction to be placed on s 6. This the provision th</w:t>
      </w:r>
      <w:r w:rsidR="00E862B7">
        <w:rPr>
          <w:rFonts w:ascii="Times New Roman" w:hAnsi="Times New Roman" w:cs="Times New Roman"/>
          <w:sz w:val="24"/>
          <w:szCs w:val="24"/>
        </w:rPr>
        <w:t>e applicants expressly rely on</w:t>
      </w:r>
      <w:r w:rsidR="00FA2EF2">
        <w:rPr>
          <w:rFonts w:ascii="Times New Roman" w:hAnsi="Times New Roman" w:cs="Times New Roman"/>
          <w:sz w:val="24"/>
          <w:szCs w:val="24"/>
        </w:rPr>
        <w:t>. Firstly, the provision also makes itself subservient to ‘any other enactment’</w:t>
      </w:r>
      <w:r w:rsidR="00DC1029">
        <w:rPr>
          <w:rFonts w:ascii="Times New Roman" w:hAnsi="Times New Roman" w:cs="Times New Roman"/>
          <w:sz w:val="24"/>
          <w:szCs w:val="24"/>
        </w:rPr>
        <w:t>. S</w:t>
      </w:r>
      <w:r w:rsidR="00FA2EF2">
        <w:rPr>
          <w:rFonts w:ascii="Times New Roman" w:hAnsi="Times New Roman" w:cs="Times New Roman"/>
          <w:sz w:val="24"/>
          <w:szCs w:val="24"/>
        </w:rPr>
        <w:t xml:space="preserve">econdly, the written reasons that the court may compel, are those </w:t>
      </w:r>
      <w:r w:rsidR="00DC1029">
        <w:rPr>
          <w:rFonts w:ascii="Times New Roman" w:hAnsi="Times New Roman" w:cs="Times New Roman"/>
          <w:sz w:val="24"/>
          <w:szCs w:val="24"/>
        </w:rPr>
        <w:t>in relation</w:t>
      </w:r>
      <w:r w:rsidR="00FA2EF2">
        <w:rPr>
          <w:rFonts w:ascii="Times New Roman" w:hAnsi="Times New Roman" w:cs="Times New Roman"/>
          <w:sz w:val="24"/>
          <w:szCs w:val="24"/>
        </w:rPr>
        <w:t xml:space="preserve"> to the failure of the administrative authority </w:t>
      </w:r>
      <w:r w:rsidR="00DC1029">
        <w:rPr>
          <w:rFonts w:ascii="Times New Roman" w:hAnsi="Times New Roman" w:cs="Times New Roman"/>
          <w:sz w:val="24"/>
          <w:szCs w:val="24"/>
        </w:rPr>
        <w:t>in regards to</w:t>
      </w:r>
      <w:r w:rsidR="00FA2EF2">
        <w:rPr>
          <w:rFonts w:ascii="Times New Roman" w:hAnsi="Times New Roman" w:cs="Times New Roman"/>
          <w:sz w:val="24"/>
          <w:szCs w:val="24"/>
        </w:rPr>
        <w:t xml:space="preserve"> </w:t>
      </w:r>
      <w:r w:rsidR="00FA2EF2" w:rsidRPr="00FA2EF2">
        <w:rPr>
          <w:rFonts w:ascii="Times New Roman" w:hAnsi="Times New Roman" w:cs="Times New Roman"/>
          <w:sz w:val="24"/>
          <w:szCs w:val="24"/>
          <w:u w:val="single"/>
        </w:rPr>
        <w:t>the action concerned</w:t>
      </w:r>
      <w:r w:rsidR="00FA2EF2">
        <w:rPr>
          <w:rFonts w:ascii="Times New Roman" w:hAnsi="Times New Roman" w:cs="Times New Roman"/>
          <w:sz w:val="24"/>
          <w:szCs w:val="24"/>
        </w:rPr>
        <w:t xml:space="preserve">. </w:t>
      </w:r>
    </w:p>
    <w:p w:rsidR="00105993" w:rsidRDefault="00FA2EF2" w:rsidP="00DC7C15">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DC1029">
        <w:rPr>
          <w:rFonts w:ascii="Times New Roman" w:hAnsi="Times New Roman" w:cs="Times New Roman"/>
          <w:sz w:val="24"/>
          <w:szCs w:val="24"/>
        </w:rPr>
        <w:t>0</w:t>
      </w:r>
      <w:r>
        <w:rPr>
          <w:rFonts w:ascii="Times New Roman" w:hAnsi="Times New Roman" w:cs="Times New Roman"/>
          <w:sz w:val="24"/>
          <w:szCs w:val="24"/>
        </w:rPr>
        <w:t>]</w:t>
      </w:r>
      <w:r>
        <w:rPr>
          <w:rFonts w:ascii="Times New Roman" w:hAnsi="Times New Roman" w:cs="Times New Roman"/>
          <w:sz w:val="24"/>
          <w:szCs w:val="24"/>
        </w:rPr>
        <w:tab/>
      </w:r>
      <w:r w:rsidR="00DC1029">
        <w:rPr>
          <w:rFonts w:ascii="Times New Roman" w:hAnsi="Times New Roman" w:cs="Times New Roman"/>
          <w:sz w:val="24"/>
          <w:szCs w:val="24"/>
        </w:rPr>
        <w:t>Therefore,</w:t>
      </w:r>
      <w:r>
        <w:rPr>
          <w:rFonts w:ascii="Times New Roman" w:hAnsi="Times New Roman" w:cs="Times New Roman"/>
          <w:sz w:val="24"/>
          <w:szCs w:val="24"/>
        </w:rPr>
        <w:t xml:space="preserve"> for any</w:t>
      </w:r>
      <w:r w:rsidR="00AD5E2C">
        <w:rPr>
          <w:rFonts w:ascii="Times New Roman" w:hAnsi="Times New Roman" w:cs="Times New Roman"/>
          <w:sz w:val="24"/>
          <w:szCs w:val="24"/>
        </w:rPr>
        <w:t xml:space="preserve"> </w:t>
      </w:r>
      <w:r>
        <w:rPr>
          <w:rFonts w:ascii="Times New Roman" w:hAnsi="Times New Roman" w:cs="Times New Roman"/>
          <w:sz w:val="24"/>
          <w:szCs w:val="24"/>
        </w:rPr>
        <w:t xml:space="preserve">person aggrieved by the inaction of an administrative </w:t>
      </w:r>
      <w:r w:rsidR="00AD5E2C">
        <w:rPr>
          <w:rFonts w:ascii="Times New Roman" w:hAnsi="Times New Roman" w:cs="Times New Roman"/>
          <w:sz w:val="24"/>
          <w:szCs w:val="24"/>
        </w:rPr>
        <w:t>authority</w:t>
      </w:r>
      <w:r>
        <w:rPr>
          <w:rFonts w:ascii="Times New Roman" w:hAnsi="Times New Roman" w:cs="Times New Roman"/>
          <w:sz w:val="24"/>
          <w:szCs w:val="24"/>
        </w:rPr>
        <w:t>, the remedy lies in FIA. Its s 10[1] provides</w:t>
      </w:r>
      <w:r w:rsidR="00DC7C15">
        <w:rPr>
          <w:rFonts w:ascii="Times New Roman" w:hAnsi="Times New Roman" w:cs="Times New Roman"/>
          <w:sz w:val="24"/>
          <w:szCs w:val="24"/>
        </w:rPr>
        <w:t xml:space="preserve"> that if an information officer fails to notify a decision on a request for access to information within the specified time-frame</w:t>
      </w:r>
      <w:r w:rsidR="00C51C24">
        <w:rPr>
          <w:rFonts w:ascii="Times New Roman" w:hAnsi="Times New Roman" w:cs="Times New Roman"/>
          <w:sz w:val="24"/>
          <w:szCs w:val="24"/>
        </w:rPr>
        <w:t xml:space="preserve"> [maximum of 21 days], or any extension thereof, he or she </w:t>
      </w:r>
      <w:r w:rsidR="00C51C24" w:rsidRPr="00C51C24">
        <w:rPr>
          <w:rFonts w:ascii="Times New Roman" w:hAnsi="Times New Roman" w:cs="Times New Roman"/>
          <w:sz w:val="24"/>
          <w:szCs w:val="24"/>
          <w:u w:val="single"/>
        </w:rPr>
        <w:t>shall be deemed</w:t>
      </w:r>
      <w:r w:rsidR="00C51C24">
        <w:rPr>
          <w:rFonts w:ascii="Times New Roman" w:hAnsi="Times New Roman" w:cs="Times New Roman"/>
          <w:sz w:val="24"/>
          <w:szCs w:val="24"/>
        </w:rPr>
        <w:t xml:space="preserve"> to have refused the request.  It will be remembered that this is the provision upon which the applicants’ ultimatum in their reminder letters of 2 March 2021 was predicated.</w:t>
      </w:r>
      <w:r w:rsidR="00D32909">
        <w:rPr>
          <w:rFonts w:ascii="Times New Roman" w:hAnsi="Times New Roman" w:cs="Times New Roman"/>
          <w:sz w:val="24"/>
          <w:szCs w:val="24"/>
        </w:rPr>
        <w:t xml:space="preserve"> Evidently, the applicants regard</w:t>
      </w:r>
      <w:r w:rsidR="00AD5E2C">
        <w:rPr>
          <w:rFonts w:ascii="Times New Roman" w:hAnsi="Times New Roman" w:cs="Times New Roman"/>
          <w:sz w:val="24"/>
          <w:szCs w:val="24"/>
        </w:rPr>
        <w:t>ed</w:t>
      </w:r>
      <w:r w:rsidR="00D32909">
        <w:rPr>
          <w:rFonts w:ascii="Times New Roman" w:hAnsi="Times New Roman" w:cs="Times New Roman"/>
          <w:sz w:val="24"/>
          <w:szCs w:val="24"/>
        </w:rPr>
        <w:t xml:space="preserve"> respondents 1 and 2 as ‘information officers’ within the meaning of FIA. I</w:t>
      </w:r>
      <w:r w:rsidR="00A27CBF">
        <w:rPr>
          <w:rFonts w:ascii="Times New Roman" w:hAnsi="Times New Roman" w:cs="Times New Roman"/>
          <w:sz w:val="24"/>
          <w:szCs w:val="24"/>
        </w:rPr>
        <w:t>ndeed, i</w:t>
      </w:r>
      <w:r w:rsidR="00D32909">
        <w:rPr>
          <w:rFonts w:ascii="Times New Roman" w:hAnsi="Times New Roman" w:cs="Times New Roman"/>
          <w:sz w:val="24"/>
          <w:szCs w:val="24"/>
        </w:rPr>
        <w:t xml:space="preserve">t would appear, without deciding the point, that the definition of ‘information officer’ in s 2[1] of FIA is wide enough to cover </w:t>
      </w:r>
      <w:r w:rsidR="00A27CBF">
        <w:rPr>
          <w:rFonts w:ascii="Times New Roman" w:hAnsi="Times New Roman" w:cs="Times New Roman"/>
          <w:sz w:val="24"/>
          <w:szCs w:val="24"/>
        </w:rPr>
        <w:t>ministers of government</w:t>
      </w:r>
      <w:r w:rsidR="00D32909">
        <w:rPr>
          <w:rFonts w:ascii="Times New Roman" w:hAnsi="Times New Roman" w:cs="Times New Roman"/>
          <w:sz w:val="24"/>
          <w:szCs w:val="24"/>
        </w:rPr>
        <w:t xml:space="preserve">. </w:t>
      </w:r>
      <w:r w:rsidR="00A27CBF">
        <w:rPr>
          <w:rFonts w:ascii="Times New Roman" w:hAnsi="Times New Roman" w:cs="Times New Roman"/>
          <w:sz w:val="24"/>
          <w:szCs w:val="24"/>
        </w:rPr>
        <w:t>This is because ‘i</w:t>
      </w:r>
      <w:r w:rsidR="00D32909">
        <w:rPr>
          <w:rFonts w:ascii="Times New Roman" w:hAnsi="Times New Roman" w:cs="Times New Roman"/>
          <w:sz w:val="24"/>
          <w:szCs w:val="24"/>
        </w:rPr>
        <w:t xml:space="preserve">nformation officer’ is defined as the </w:t>
      </w:r>
      <w:r w:rsidR="00AD5E2C">
        <w:rPr>
          <w:rFonts w:ascii="Times New Roman" w:hAnsi="Times New Roman" w:cs="Times New Roman"/>
          <w:sz w:val="24"/>
          <w:szCs w:val="24"/>
        </w:rPr>
        <w:t>‘</w:t>
      </w:r>
      <w:r w:rsidR="00D32909">
        <w:rPr>
          <w:rFonts w:ascii="Times New Roman" w:hAnsi="Times New Roman" w:cs="Times New Roman"/>
          <w:sz w:val="24"/>
          <w:szCs w:val="24"/>
        </w:rPr>
        <w:t>principal officer</w:t>
      </w:r>
      <w:r w:rsidR="00AD5E2C">
        <w:rPr>
          <w:rFonts w:ascii="Times New Roman" w:hAnsi="Times New Roman" w:cs="Times New Roman"/>
          <w:sz w:val="24"/>
          <w:szCs w:val="24"/>
        </w:rPr>
        <w:t>’</w:t>
      </w:r>
      <w:r w:rsidR="00D32909">
        <w:rPr>
          <w:rFonts w:ascii="Times New Roman" w:hAnsi="Times New Roman" w:cs="Times New Roman"/>
          <w:sz w:val="24"/>
          <w:szCs w:val="24"/>
        </w:rPr>
        <w:t xml:space="preserve"> of an entity</w:t>
      </w:r>
      <w:r w:rsidR="00AD5E2C">
        <w:rPr>
          <w:rFonts w:ascii="Times New Roman" w:hAnsi="Times New Roman" w:cs="Times New Roman"/>
          <w:sz w:val="24"/>
          <w:szCs w:val="24"/>
        </w:rPr>
        <w:t>,</w:t>
      </w:r>
      <w:r w:rsidR="00D32909">
        <w:rPr>
          <w:rFonts w:ascii="Times New Roman" w:hAnsi="Times New Roman" w:cs="Times New Roman"/>
          <w:sz w:val="24"/>
          <w:szCs w:val="24"/>
        </w:rPr>
        <w:t xml:space="preserve"> or any such person designated by the principal officer to act on his behalf. ‘Principal officer’, in relation </w:t>
      </w:r>
      <w:r w:rsidR="00105993">
        <w:rPr>
          <w:rFonts w:ascii="Times New Roman" w:hAnsi="Times New Roman" w:cs="Times New Roman"/>
          <w:sz w:val="24"/>
          <w:szCs w:val="24"/>
        </w:rPr>
        <w:t>to any entity, is the person who is the executive head, by whatever name known, of the entity concerned, or any person acting in that capacity. ‘Entity’ means a private entity, public entity, public commercial entity or statutory office.</w:t>
      </w:r>
      <w:r w:rsidR="00A81E77">
        <w:rPr>
          <w:rFonts w:ascii="Times New Roman" w:hAnsi="Times New Roman" w:cs="Times New Roman"/>
          <w:sz w:val="24"/>
          <w:szCs w:val="24"/>
        </w:rPr>
        <w:t xml:space="preserve"> Therefore, it seems quite correct for the applicants to have regarded the respondents as information officers.</w:t>
      </w:r>
      <w:r w:rsidR="00D746A3">
        <w:rPr>
          <w:rFonts w:ascii="Times New Roman" w:hAnsi="Times New Roman" w:cs="Times New Roman"/>
          <w:sz w:val="24"/>
          <w:szCs w:val="24"/>
        </w:rPr>
        <w:t xml:space="preserve"> At any rate, the respondents did not at any stage seek to challenge this.</w:t>
      </w:r>
      <w:r w:rsidR="00A81E77">
        <w:rPr>
          <w:rFonts w:ascii="Times New Roman" w:hAnsi="Times New Roman" w:cs="Times New Roman"/>
          <w:sz w:val="24"/>
          <w:szCs w:val="24"/>
        </w:rPr>
        <w:t xml:space="preserve"> </w:t>
      </w:r>
      <w:r w:rsidR="00105993">
        <w:rPr>
          <w:rFonts w:ascii="Times New Roman" w:hAnsi="Times New Roman" w:cs="Times New Roman"/>
          <w:sz w:val="24"/>
          <w:szCs w:val="24"/>
        </w:rPr>
        <w:t xml:space="preserve"> </w:t>
      </w:r>
    </w:p>
    <w:p w:rsidR="008F5883" w:rsidRDefault="00105993" w:rsidP="00735E4D">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DC1029">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00AF7E38">
        <w:rPr>
          <w:rFonts w:ascii="Times New Roman" w:hAnsi="Times New Roman" w:cs="Times New Roman"/>
          <w:sz w:val="24"/>
          <w:szCs w:val="24"/>
        </w:rPr>
        <w:t>W</w:t>
      </w:r>
      <w:r>
        <w:rPr>
          <w:rFonts w:ascii="Times New Roman" w:hAnsi="Times New Roman" w:cs="Times New Roman"/>
          <w:sz w:val="24"/>
          <w:szCs w:val="24"/>
        </w:rPr>
        <w:t xml:space="preserve">here </w:t>
      </w:r>
      <w:r w:rsidR="00B203E0">
        <w:rPr>
          <w:rFonts w:ascii="Times New Roman" w:hAnsi="Times New Roman" w:cs="Times New Roman"/>
          <w:sz w:val="24"/>
          <w:szCs w:val="24"/>
        </w:rPr>
        <w:t xml:space="preserve">two or more </w:t>
      </w:r>
      <w:r>
        <w:rPr>
          <w:rFonts w:ascii="Times New Roman" w:hAnsi="Times New Roman" w:cs="Times New Roman"/>
          <w:sz w:val="24"/>
          <w:szCs w:val="24"/>
        </w:rPr>
        <w:t xml:space="preserve">Acts of Parliament are in </w:t>
      </w:r>
      <w:r w:rsidRPr="00105993">
        <w:rPr>
          <w:rFonts w:ascii="Times New Roman" w:hAnsi="Times New Roman" w:cs="Times New Roman"/>
          <w:i/>
          <w:iCs/>
          <w:sz w:val="24"/>
          <w:szCs w:val="24"/>
        </w:rPr>
        <w:t>pari materia</w:t>
      </w:r>
      <w:r>
        <w:rPr>
          <w:rFonts w:ascii="Times New Roman" w:hAnsi="Times New Roman" w:cs="Times New Roman"/>
          <w:sz w:val="24"/>
          <w:szCs w:val="24"/>
        </w:rPr>
        <w:t>, effect must be given to</w:t>
      </w:r>
      <w:r w:rsidR="008F5883">
        <w:rPr>
          <w:rFonts w:ascii="Times New Roman" w:hAnsi="Times New Roman" w:cs="Times New Roman"/>
          <w:sz w:val="24"/>
          <w:szCs w:val="24"/>
        </w:rPr>
        <w:t xml:space="preserve"> both or all</w:t>
      </w:r>
      <w:r w:rsidR="00AF7E38">
        <w:rPr>
          <w:rFonts w:ascii="Times New Roman" w:hAnsi="Times New Roman" w:cs="Times New Roman"/>
          <w:sz w:val="24"/>
          <w:szCs w:val="24"/>
        </w:rPr>
        <w:t>.</w:t>
      </w:r>
      <w:r w:rsidR="00006EF4">
        <w:rPr>
          <w:rFonts w:ascii="Times New Roman" w:hAnsi="Times New Roman" w:cs="Times New Roman"/>
          <w:sz w:val="24"/>
          <w:szCs w:val="24"/>
        </w:rPr>
        <w:t xml:space="preserve"> </w:t>
      </w:r>
      <w:r w:rsidR="008F5883">
        <w:rPr>
          <w:rFonts w:ascii="Times New Roman" w:hAnsi="Times New Roman" w:cs="Times New Roman"/>
          <w:sz w:val="24"/>
          <w:szCs w:val="24"/>
        </w:rPr>
        <w:t>A latter enactment that</w:t>
      </w:r>
      <w:r w:rsidR="00AF7E38">
        <w:rPr>
          <w:rFonts w:ascii="Times New Roman" w:hAnsi="Times New Roman" w:cs="Times New Roman"/>
          <w:sz w:val="24"/>
          <w:szCs w:val="24"/>
        </w:rPr>
        <w:t xml:space="preserve"> deals with the same subject matter</w:t>
      </w:r>
      <w:r w:rsidR="008F5883">
        <w:rPr>
          <w:rFonts w:ascii="Times New Roman" w:hAnsi="Times New Roman" w:cs="Times New Roman"/>
          <w:sz w:val="24"/>
          <w:szCs w:val="24"/>
        </w:rPr>
        <w:t xml:space="preserve"> as an earlier one has to be reconciled with it</w:t>
      </w:r>
      <w:r w:rsidR="00AF7E38">
        <w:rPr>
          <w:rFonts w:ascii="Times New Roman" w:hAnsi="Times New Roman" w:cs="Times New Roman"/>
          <w:sz w:val="24"/>
          <w:szCs w:val="24"/>
        </w:rPr>
        <w:t xml:space="preserve">, </w:t>
      </w:r>
      <w:r w:rsidR="008F5883">
        <w:rPr>
          <w:rFonts w:ascii="Times New Roman" w:hAnsi="Times New Roman" w:cs="Times New Roman"/>
          <w:sz w:val="24"/>
          <w:szCs w:val="24"/>
        </w:rPr>
        <w:t xml:space="preserve">and in the </w:t>
      </w:r>
      <w:r w:rsidR="00AF7E38">
        <w:rPr>
          <w:rFonts w:ascii="Times New Roman" w:hAnsi="Times New Roman" w:cs="Times New Roman"/>
          <w:sz w:val="24"/>
          <w:szCs w:val="24"/>
        </w:rPr>
        <w:t xml:space="preserve">case of uncertainty, both should be construed in such a way that there is mutual consistency: see </w:t>
      </w:r>
      <w:r w:rsidR="00AF7E38" w:rsidRPr="004F12A3">
        <w:rPr>
          <w:rFonts w:ascii="Times New Roman" w:hAnsi="Times New Roman" w:cs="Times New Roman"/>
          <w:i/>
          <w:iCs/>
          <w:sz w:val="24"/>
          <w:szCs w:val="24"/>
        </w:rPr>
        <w:t>Chi</w:t>
      </w:r>
      <w:r w:rsidR="00AD5E2C">
        <w:rPr>
          <w:rFonts w:ascii="Times New Roman" w:hAnsi="Times New Roman" w:cs="Times New Roman"/>
          <w:i/>
          <w:iCs/>
          <w:sz w:val="24"/>
          <w:szCs w:val="24"/>
        </w:rPr>
        <w:t>h</w:t>
      </w:r>
      <w:r w:rsidR="00AF7E38" w:rsidRPr="004F12A3">
        <w:rPr>
          <w:rFonts w:ascii="Times New Roman" w:hAnsi="Times New Roman" w:cs="Times New Roman"/>
          <w:i/>
          <w:iCs/>
          <w:sz w:val="24"/>
          <w:szCs w:val="24"/>
        </w:rPr>
        <w:t>ava</w:t>
      </w:r>
      <w:r w:rsidR="00AD5E2C" w:rsidRPr="00AD5E2C">
        <w:rPr>
          <w:rFonts w:ascii="Times New Roman" w:hAnsi="Times New Roman" w:cs="Times New Roman"/>
          <w:sz w:val="24"/>
          <w:szCs w:val="24"/>
        </w:rPr>
        <w:t xml:space="preserve"> </w:t>
      </w:r>
      <w:r w:rsidR="00AF7E38" w:rsidRPr="004F12A3">
        <w:rPr>
          <w:rFonts w:ascii="Times New Roman" w:hAnsi="Times New Roman" w:cs="Times New Roman"/>
          <w:i/>
          <w:iCs/>
          <w:sz w:val="24"/>
          <w:szCs w:val="24"/>
        </w:rPr>
        <w:t>&amp; Ors v Principal Magistrate &amp; Anor</w:t>
      </w:r>
      <w:r w:rsidR="00AF7E38">
        <w:rPr>
          <w:rFonts w:ascii="Times New Roman" w:hAnsi="Times New Roman" w:cs="Times New Roman"/>
          <w:sz w:val="24"/>
          <w:szCs w:val="24"/>
        </w:rPr>
        <w:t xml:space="preserve"> 2015 </w:t>
      </w:r>
      <w:r w:rsidR="004F12A3">
        <w:rPr>
          <w:rFonts w:ascii="Times New Roman" w:hAnsi="Times New Roman" w:cs="Times New Roman"/>
          <w:sz w:val="24"/>
          <w:szCs w:val="24"/>
        </w:rPr>
        <w:t>[</w:t>
      </w:r>
      <w:r w:rsidR="00AF7E38">
        <w:rPr>
          <w:rFonts w:ascii="Times New Roman" w:hAnsi="Times New Roman" w:cs="Times New Roman"/>
          <w:sz w:val="24"/>
          <w:szCs w:val="24"/>
        </w:rPr>
        <w:t>2</w:t>
      </w:r>
      <w:r w:rsidR="004F12A3">
        <w:rPr>
          <w:rFonts w:ascii="Times New Roman" w:hAnsi="Times New Roman" w:cs="Times New Roman"/>
          <w:sz w:val="24"/>
          <w:szCs w:val="24"/>
        </w:rPr>
        <w:t>]</w:t>
      </w:r>
      <w:r w:rsidR="00AF7E38">
        <w:rPr>
          <w:rFonts w:ascii="Times New Roman" w:hAnsi="Times New Roman" w:cs="Times New Roman"/>
          <w:sz w:val="24"/>
          <w:szCs w:val="24"/>
        </w:rPr>
        <w:t xml:space="preserve"> ZLR 31 [C], at p 37C </w:t>
      </w:r>
      <w:r w:rsidR="004F12A3">
        <w:rPr>
          <w:rFonts w:ascii="Times New Roman" w:hAnsi="Times New Roman" w:cs="Times New Roman"/>
          <w:sz w:val="24"/>
          <w:szCs w:val="24"/>
        </w:rPr>
        <w:t>–</w:t>
      </w:r>
      <w:r w:rsidR="00AF7E38">
        <w:rPr>
          <w:rFonts w:ascii="Times New Roman" w:hAnsi="Times New Roman" w:cs="Times New Roman"/>
          <w:sz w:val="24"/>
          <w:szCs w:val="24"/>
        </w:rPr>
        <w:t xml:space="preserve"> </w:t>
      </w:r>
      <w:r w:rsidR="004F12A3">
        <w:rPr>
          <w:rFonts w:ascii="Times New Roman" w:hAnsi="Times New Roman" w:cs="Times New Roman"/>
          <w:sz w:val="24"/>
          <w:szCs w:val="24"/>
        </w:rPr>
        <w:t>D</w:t>
      </w:r>
      <w:r w:rsidR="00AD5E2C">
        <w:rPr>
          <w:rFonts w:ascii="Times New Roman" w:hAnsi="Times New Roman" w:cs="Times New Roman"/>
          <w:sz w:val="24"/>
          <w:szCs w:val="24"/>
        </w:rPr>
        <w:t>;</w:t>
      </w:r>
      <w:r w:rsidR="004F12A3">
        <w:rPr>
          <w:rFonts w:ascii="Times New Roman" w:hAnsi="Times New Roman" w:cs="Times New Roman"/>
          <w:sz w:val="24"/>
          <w:szCs w:val="24"/>
        </w:rPr>
        <w:t xml:space="preserve"> see also L Madhuku, </w:t>
      </w:r>
      <w:r w:rsidR="004F12A3" w:rsidRPr="004F12A3">
        <w:rPr>
          <w:rFonts w:ascii="Times New Roman" w:hAnsi="Times New Roman" w:cs="Times New Roman"/>
          <w:i/>
          <w:iCs/>
          <w:sz w:val="24"/>
          <w:szCs w:val="24"/>
        </w:rPr>
        <w:t>An Introduction to Zimbabwean Law,</w:t>
      </w:r>
      <w:r w:rsidR="004F12A3" w:rsidRPr="00AD5E2C">
        <w:rPr>
          <w:rFonts w:ascii="Times New Roman" w:hAnsi="Times New Roman" w:cs="Times New Roman"/>
          <w:sz w:val="24"/>
          <w:szCs w:val="24"/>
        </w:rPr>
        <w:t xml:space="preserve"> Weaver Press</w:t>
      </w:r>
      <w:r w:rsidR="004F12A3">
        <w:rPr>
          <w:rFonts w:ascii="Times New Roman" w:hAnsi="Times New Roman" w:cs="Times New Roman"/>
          <w:sz w:val="24"/>
          <w:szCs w:val="24"/>
        </w:rPr>
        <w:t xml:space="preserve">, </w:t>
      </w:r>
      <w:r w:rsidR="004F12A3">
        <w:rPr>
          <w:rFonts w:ascii="Times New Roman" w:hAnsi="Times New Roman" w:cs="Times New Roman"/>
          <w:sz w:val="24"/>
          <w:szCs w:val="24"/>
        </w:rPr>
        <w:lastRenderedPageBreak/>
        <w:t>2010, at p 176.</w:t>
      </w:r>
      <w:r>
        <w:rPr>
          <w:rFonts w:ascii="Times New Roman" w:hAnsi="Times New Roman" w:cs="Times New Roman"/>
          <w:sz w:val="24"/>
          <w:szCs w:val="24"/>
        </w:rPr>
        <w:t xml:space="preserve"> </w:t>
      </w:r>
      <w:r w:rsidR="00A81E77">
        <w:rPr>
          <w:rFonts w:ascii="Times New Roman" w:hAnsi="Times New Roman" w:cs="Times New Roman"/>
          <w:sz w:val="24"/>
          <w:szCs w:val="24"/>
        </w:rPr>
        <w:t xml:space="preserve">Plainly </w:t>
      </w:r>
      <w:r>
        <w:rPr>
          <w:rFonts w:ascii="Times New Roman" w:hAnsi="Times New Roman" w:cs="Times New Roman"/>
          <w:sz w:val="24"/>
          <w:szCs w:val="24"/>
        </w:rPr>
        <w:t xml:space="preserve">AJA and FIA </w:t>
      </w:r>
      <w:r w:rsidR="00A81E77">
        <w:rPr>
          <w:rFonts w:ascii="Times New Roman" w:hAnsi="Times New Roman" w:cs="Times New Roman"/>
          <w:sz w:val="24"/>
          <w:szCs w:val="24"/>
        </w:rPr>
        <w:t xml:space="preserve">do overlap in certain of their provisions in the process of giving effect to the rights and freedoms enshrined in the Constitution. </w:t>
      </w:r>
      <w:r w:rsidR="00AD5E2C">
        <w:rPr>
          <w:rFonts w:ascii="Times New Roman" w:hAnsi="Times New Roman" w:cs="Times New Roman"/>
          <w:sz w:val="24"/>
          <w:szCs w:val="24"/>
        </w:rPr>
        <w:t>But t</w:t>
      </w:r>
      <w:r w:rsidR="00A81E77">
        <w:rPr>
          <w:rFonts w:ascii="Times New Roman" w:hAnsi="Times New Roman" w:cs="Times New Roman"/>
          <w:sz w:val="24"/>
          <w:szCs w:val="24"/>
        </w:rPr>
        <w:t xml:space="preserve">he </w:t>
      </w:r>
      <w:r w:rsidR="00735E4D">
        <w:rPr>
          <w:rFonts w:ascii="Times New Roman" w:hAnsi="Times New Roman" w:cs="Times New Roman"/>
          <w:sz w:val="24"/>
          <w:szCs w:val="24"/>
        </w:rPr>
        <w:t xml:space="preserve">procedural detail on how one goes about </w:t>
      </w:r>
      <w:r w:rsidR="00167D98">
        <w:rPr>
          <w:rFonts w:ascii="Times New Roman" w:hAnsi="Times New Roman" w:cs="Times New Roman"/>
          <w:sz w:val="24"/>
          <w:szCs w:val="24"/>
        </w:rPr>
        <w:t xml:space="preserve">it </w:t>
      </w:r>
      <w:r w:rsidR="00735E4D">
        <w:rPr>
          <w:rFonts w:ascii="Times New Roman" w:hAnsi="Times New Roman" w:cs="Times New Roman"/>
          <w:sz w:val="24"/>
          <w:szCs w:val="24"/>
        </w:rPr>
        <w:t xml:space="preserve">in vindicating such of </w:t>
      </w:r>
      <w:r w:rsidR="00745795">
        <w:rPr>
          <w:rFonts w:ascii="Times New Roman" w:hAnsi="Times New Roman" w:cs="Times New Roman"/>
          <w:sz w:val="24"/>
          <w:szCs w:val="24"/>
        </w:rPr>
        <w:t>one’s</w:t>
      </w:r>
      <w:r w:rsidR="00735E4D">
        <w:rPr>
          <w:rFonts w:ascii="Times New Roman" w:hAnsi="Times New Roman" w:cs="Times New Roman"/>
          <w:sz w:val="24"/>
          <w:szCs w:val="24"/>
        </w:rPr>
        <w:t xml:space="preserve"> rights as </w:t>
      </w:r>
      <w:r w:rsidR="00167D98">
        <w:rPr>
          <w:rFonts w:ascii="Times New Roman" w:hAnsi="Times New Roman" w:cs="Times New Roman"/>
          <w:sz w:val="24"/>
          <w:szCs w:val="24"/>
        </w:rPr>
        <w:t xml:space="preserve">are </w:t>
      </w:r>
      <w:r w:rsidR="00735E4D">
        <w:rPr>
          <w:rFonts w:ascii="Times New Roman" w:hAnsi="Times New Roman" w:cs="Times New Roman"/>
          <w:sz w:val="24"/>
          <w:szCs w:val="24"/>
        </w:rPr>
        <w:t xml:space="preserve">granted by the Constitution is undoubtedly different. </w:t>
      </w:r>
    </w:p>
    <w:p w:rsidR="00735E4D" w:rsidRPr="00516683" w:rsidRDefault="008F5883" w:rsidP="00735E4D">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[32]</w:t>
      </w:r>
      <w:r>
        <w:rPr>
          <w:rFonts w:ascii="Times New Roman" w:hAnsi="Times New Roman" w:cs="Times New Roman"/>
          <w:sz w:val="24"/>
          <w:szCs w:val="24"/>
        </w:rPr>
        <w:tab/>
        <w:t>W</w:t>
      </w:r>
      <w:r w:rsidR="00735E4D">
        <w:rPr>
          <w:rFonts w:ascii="Times New Roman" w:hAnsi="Times New Roman" w:cs="Times New Roman"/>
          <w:sz w:val="24"/>
          <w:szCs w:val="24"/>
        </w:rPr>
        <w:t>ith respect, the applicant</w:t>
      </w:r>
      <w:r w:rsidR="000D2C13">
        <w:rPr>
          <w:rFonts w:ascii="Times New Roman" w:hAnsi="Times New Roman" w:cs="Times New Roman"/>
          <w:sz w:val="24"/>
          <w:szCs w:val="24"/>
        </w:rPr>
        <w:t>s</w:t>
      </w:r>
      <w:r w:rsidR="00735E4D">
        <w:rPr>
          <w:rFonts w:ascii="Times New Roman" w:hAnsi="Times New Roman" w:cs="Times New Roman"/>
          <w:sz w:val="24"/>
          <w:szCs w:val="24"/>
        </w:rPr>
        <w:t xml:space="preserve"> seem to </w:t>
      </w:r>
      <w:r w:rsidR="00745795">
        <w:rPr>
          <w:rFonts w:ascii="Times New Roman" w:hAnsi="Times New Roman" w:cs="Times New Roman"/>
          <w:sz w:val="24"/>
          <w:szCs w:val="24"/>
        </w:rPr>
        <w:t xml:space="preserve">be </w:t>
      </w:r>
      <w:r w:rsidR="00735E4D">
        <w:rPr>
          <w:rFonts w:ascii="Times New Roman" w:hAnsi="Times New Roman" w:cs="Times New Roman"/>
          <w:sz w:val="24"/>
          <w:szCs w:val="24"/>
        </w:rPr>
        <w:t>approbat</w:t>
      </w:r>
      <w:r w:rsidR="00745795">
        <w:rPr>
          <w:rFonts w:ascii="Times New Roman" w:hAnsi="Times New Roman" w:cs="Times New Roman"/>
          <w:sz w:val="24"/>
          <w:szCs w:val="24"/>
        </w:rPr>
        <w:t>ing</w:t>
      </w:r>
      <w:r w:rsidR="00735E4D">
        <w:rPr>
          <w:rFonts w:ascii="Times New Roman" w:hAnsi="Times New Roman" w:cs="Times New Roman"/>
          <w:sz w:val="24"/>
          <w:szCs w:val="24"/>
        </w:rPr>
        <w:t xml:space="preserve"> and reprobat</w:t>
      </w:r>
      <w:r w:rsidR="00745795">
        <w:rPr>
          <w:rFonts w:ascii="Times New Roman" w:hAnsi="Times New Roman" w:cs="Times New Roman"/>
          <w:sz w:val="24"/>
          <w:szCs w:val="24"/>
        </w:rPr>
        <w:t>ing</w:t>
      </w:r>
      <w:r w:rsidR="00735E4D">
        <w:rPr>
          <w:rFonts w:ascii="Times New Roman" w:hAnsi="Times New Roman" w:cs="Times New Roman"/>
          <w:sz w:val="24"/>
          <w:szCs w:val="24"/>
        </w:rPr>
        <w:t>. Right from the beginning</w:t>
      </w:r>
      <w:r w:rsidR="000D2C13">
        <w:rPr>
          <w:rFonts w:ascii="Times New Roman" w:hAnsi="Times New Roman" w:cs="Times New Roman"/>
          <w:sz w:val="24"/>
          <w:szCs w:val="24"/>
        </w:rPr>
        <w:t>,</w:t>
      </w:r>
      <w:r w:rsidR="00735E4D">
        <w:rPr>
          <w:rFonts w:ascii="Times New Roman" w:hAnsi="Times New Roman" w:cs="Times New Roman"/>
          <w:sz w:val="24"/>
          <w:szCs w:val="24"/>
        </w:rPr>
        <w:t xml:space="preserve"> </w:t>
      </w:r>
      <w:r w:rsidR="000D2C13">
        <w:rPr>
          <w:rFonts w:ascii="Times New Roman" w:hAnsi="Times New Roman" w:cs="Times New Roman"/>
          <w:sz w:val="24"/>
          <w:szCs w:val="24"/>
        </w:rPr>
        <w:t xml:space="preserve">they </w:t>
      </w:r>
      <w:r w:rsidR="00735E4D">
        <w:rPr>
          <w:rFonts w:ascii="Times New Roman" w:hAnsi="Times New Roman" w:cs="Times New Roman"/>
          <w:sz w:val="24"/>
          <w:szCs w:val="24"/>
        </w:rPr>
        <w:t>indicated to the respondents that they were relying on FIA to vi</w:t>
      </w:r>
      <w:r w:rsidR="00735E4D" w:rsidRPr="00516683">
        <w:rPr>
          <w:rFonts w:ascii="Times New Roman" w:hAnsi="Times New Roman" w:cs="Times New Roman"/>
          <w:color w:val="000000" w:themeColor="text1"/>
          <w:sz w:val="24"/>
          <w:szCs w:val="24"/>
        </w:rPr>
        <w:t>ndicate their rights.</w:t>
      </w:r>
      <w:r w:rsidR="00745795">
        <w:rPr>
          <w:rFonts w:ascii="Times New Roman" w:hAnsi="Times New Roman" w:cs="Times New Roman"/>
          <w:color w:val="000000" w:themeColor="text1"/>
          <w:sz w:val="24"/>
          <w:szCs w:val="24"/>
        </w:rPr>
        <w:t xml:space="preserve"> Like commuters at a bus stop, they had a choice of two buses: the AJA </w:t>
      </w:r>
      <w:r w:rsidR="00167D98">
        <w:rPr>
          <w:rFonts w:ascii="Times New Roman" w:hAnsi="Times New Roman" w:cs="Times New Roman"/>
          <w:color w:val="000000" w:themeColor="text1"/>
          <w:sz w:val="24"/>
          <w:szCs w:val="24"/>
        </w:rPr>
        <w:t xml:space="preserve">bus </w:t>
      </w:r>
      <w:r w:rsidR="000D2C13">
        <w:rPr>
          <w:rFonts w:ascii="Times New Roman" w:hAnsi="Times New Roman" w:cs="Times New Roman"/>
          <w:color w:val="000000" w:themeColor="text1"/>
          <w:sz w:val="24"/>
          <w:szCs w:val="24"/>
        </w:rPr>
        <w:t>whose</w:t>
      </w:r>
      <w:r w:rsidR="00745795">
        <w:rPr>
          <w:rFonts w:ascii="Times New Roman" w:hAnsi="Times New Roman" w:cs="Times New Roman"/>
          <w:color w:val="000000" w:themeColor="text1"/>
          <w:sz w:val="24"/>
          <w:szCs w:val="24"/>
        </w:rPr>
        <w:t xml:space="preserve"> route </w:t>
      </w:r>
      <w:r w:rsidR="00167D98">
        <w:rPr>
          <w:rFonts w:ascii="Times New Roman" w:hAnsi="Times New Roman" w:cs="Times New Roman"/>
          <w:color w:val="000000" w:themeColor="text1"/>
          <w:sz w:val="24"/>
          <w:szCs w:val="24"/>
        </w:rPr>
        <w:t xml:space="preserve">would </w:t>
      </w:r>
      <w:r w:rsidR="000D2C13">
        <w:rPr>
          <w:rFonts w:ascii="Times New Roman" w:hAnsi="Times New Roman" w:cs="Times New Roman"/>
          <w:color w:val="000000" w:themeColor="text1"/>
          <w:sz w:val="24"/>
          <w:szCs w:val="24"/>
        </w:rPr>
        <w:t xml:space="preserve">take them straight to </w:t>
      </w:r>
      <w:r w:rsidR="00745795">
        <w:rPr>
          <w:rFonts w:ascii="Times New Roman" w:hAnsi="Times New Roman" w:cs="Times New Roman"/>
          <w:color w:val="000000" w:themeColor="text1"/>
          <w:sz w:val="24"/>
          <w:szCs w:val="24"/>
        </w:rPr>
        <w:t>the High Court, and</w:t>
      </w:r>
      <w:r w:rsidR="00167D98">
        <w:rPr>
          <w:rFonts w:ascii="Times New Roman" w:hAnsi="Times New Roman" w:cs="Times New Roman"/>
          <w:color w:val="000000" w:themeColor="text1"/>
          <w:sz w:val="24"/>
          <w:szCs w:val="24"/>
        </w:rPr>
        <w:t xml:space="preserve"> the</w:t>
      </w:r>
      <w:r w:rsidR="00745795">
        <w:rPr>
          <w:rFonts w:ascii="Times New Roman" w:hAnsi="Times New Roman" w:cs="Times New Roman"/>
          <w:color w:val="000000" w:themeColor="text1"/>
          <w:sz w:val="24"/>
          <w:szCs w:val="24"/>
        </w:rPr>
        <w:t xml:space="preserve"> FIA bus </w:t>
      </w:r>
      <w:r w:rsidR="000D2C13">
        <w:rPr>
          <w:rFonts w:ascii="Times New Roman" w:hAnsi="Times New Roman" w:cs="Times New Roman"/>
          <w:color w:val="000000" w:themeColor="text1"/>
          <w:sz w:val="24"/>
          <w:szCs w:val="24"/>
        </w:rPr>
        <w:t>whose</w:t>
      </w:r>
      <w:r w:rsidR="00745795">
        <w:rPr>
          <w:rFonts w:ascii="Times New Roman" w:hAnsi="Times New Roman" w:cs="Times New Roman"/>
          <w:color w:val="000000" w:themeColor="text1"/>
          <w:sz w:val="24"/>
          <w:szCs w:val="24"/>
        </w:rPr>
        <w:t xml:space="preserve"> route </w:t>
      </w:r>
      <w:r w:rsidR="000D2C13">
        <w:rPr>
          <w:rFonts w:ascii="Times New Roman" w:hAnsi="Times New Roman" w:cs="Times New Roman"/>
          <w:color w:val="000000" w:themeColor="text1"/>
          <w:sz w:val="24"/>
          <w:szCs w:val="24"/>
        </w:rPr>
        <w:t>included</w:t>
      </w:r>
      <w:r w:rsidR="00745795">
        <w:rPr>
          <w:rFonts w:ascii="Times New Roman" w:hAnsi="Times New Roman" w:cs="Times New Roman"/>
          <w:color w:val="000000" w:themeColor="text1"/>
          <w:sz w:val="24"/>
          <w:szCs w:val="24"/>
        </w:rPr>
        <w:t xml:space="preserve"> a detour </w:t>
      </w:r>
      <w:r w:rsidR="000D2C13">
        <w:rPr>
          <w:rFonts w:ascii="Times New Roman" w:hAnsi="Times New Roman" w:cs="Times New Roman"/>
          <w:color w:val="000000" w:themeColor="text1"/>
          <w:sz w:val="24"/>
          <w:szCs w:val="24"/>
        </w:rPr>
        <w:t>to</w:t>
      </w:r>
      <w:r w:rsidR="00745795">
        <w:rPr>
          <w:rFonts w:ascii="Times New Roman" w:hAnsi="Times New Roman" w:cs="Times New Roman"/>
          <w:color w:val="000000" w:themeColor="text1"/>
          <w:sz w:val="24"/>
          <w:szCs w:val="24"/>
        </w:rPr>
        <w:t xml:space="preserve"> the Commission, but </w:t>
      </w:r>
      <w:r>
        <w:rPr>
          <w:rFonts w:ascii="Times New Roman" w:hAnsi="Times New Roman" w:cs="Times New Roman"/>
          <w:color w:val="000000" w:themeColor="text1"/>
          <w:sz w:val="24"/>
          <w:szCs w:val="24"/>
        </w:rPr>
        <w:t xml:space="preserve">nevertheless </w:t>
      </w:r>
      <w:r w:rsidR="00745795">
        <w:rPr>
          <w:rFonts w:ascii="Times New Roman" w:hAnsi="Times New Roman" w:cs="Times New Roman"/>
          <w:color w:val="000000" w:themeColor="text1"/>
          <w:sz w:val="24"/>
          <w:szCs w:val="24"/>
        </w:rPr>
        <w:t>eventually reaching the High Court. The applicants, in their letters of demand, seem</w:t>
      </w:r>
      <w:r w:rsidR="000D2C13">
        <w:rPr>
          <w:rFonts w:ascii="Times New Roman" w:hAnsi="Times New Roman" w:cs="Times New Roman"/>
          <w:color w:val="000000" w:themeColor="text1"/>
          <w:sz w:val="24"/>
          <w:szCs w:val="24"/>
        </w:rPr>
        <w:t>ed</w:t>
      </w:r>
      <w:r w:rsidR="00745795">
        <w:rPr>
          <w:rFonts w:ascii="Times New Roman" w:hAnsi="Times New Roman" w:cs="Times New Roman"/>
          <w:color w:val="000000" w:themeColor="text1"/>
          <w:sz w:val="24"/>
          <w:szCs w:val="24"/>
        </w:rPr>
        <w:t xml:space="preserve"> to have </w:t>
      </w:r>
      <w:r w:rsidR="00AD5E2C">
        <w:rPr>
          <w:rFonts w:ascii="Times New Roman" w:hAnsi="Times New Roman" w:cs="Times New Roman"/>
          <w:color w:val="000000" w:themeColor="text1"/>
          <w:sz w:val="24"/>
          <w:szCs w:val="24"/>
        </w:rPr>
        <w:t xml:space="preserve">opted to </w:t>
      </w:r>
      <w:r w:rsidR="00167D98">
        <w:rPr>
          <w:rFonts w:ascii="Times New Roman" w:hAnsi="Times New Roman" w:cs="Times New Roman"/>
          <w:color w:val="000000" w:themeColor="text1"/>
          <w:sz w:val="24"/>
          <w:szCs w:val="24"/>
        </w:rPr>
        <w:t>board</w:t>
      </w:r>
      <w:r w:rsidR="00745795">
        <w:rPr>
          <w:rFonts w:ascii="Times New Roman" w:hAnsi="Times New Roman" w:cs="Times New Roman"/>
          <w:color w:val="000000" w:themeColor="text1"/>
          <w:sz w:val="24"/>
          <w:szCs w:val="24"/>
        </w:rPr>
        <w:t xml:space="preserve"> the FIA bus.</w:t>
      </w:r>
      <w:r w:rsidR="00167D98">
        <w:rPr>
          <w:rFonts w:ascii="Times New Roman" w:hAnsi="Times New Roman" w:cs="Times New Roman"/>
          <w:color w:val="000000" w:themeColor="text1"/>
          <w:sz w:val="24"/>
          <w:szCs w:val="24"/>
        </w:rPr>
        <w:t xml:space="preserve"> </w:t>
      </w:r>
      <w:r w:rsidR="000D2C13">
        <w:rPr>
          <w:rFonts w:ascii="Times New Roman" w:hAnsi="Times New Roman" w:cs="Times New Roman"/>
          <w:color w:val="000000" w:themeColor="text1"/>
          <w:sz w:val="24"/>
          <w:szCs w:val="24"/>
        </w:rPr>
        <w:t>How then can they purport to be in the AJA bus</w:t>
      </w:r>
      <w:r w:rsidR="00167D98">
        <w:rPr>
          <w:rFonts w:ascii="Times New Roman" w:hAnsi="Times New Roman" w:cs="Times New Roman"/>
          <w:color w:val="000000" w:themeColor="text1"/>
          <w:sz w:val="24"/>
          <w:szCs w:val="24"/>
        </w:rPr>
        <w:t>?</w:t>
      </w:r>
      <w:r w:rsidR="00745795">
        <w:rPr>
          <w:rFonts w:ascii="Times New Roman" w:hAnsi="Times New Roman" w:cs="Times New Roman"/>
          <w:color w:val="000000" w:themeColor="text1"/>
          <w:sz w:val="24"/>
          <w:szCs w:val="24"/>
        </w:rPr>
        <w:t xml:space="preserve">  </w:t>
      </w:r>
      <w:r w:rsidR="00735E4D" w:rsidRPr="00516683">
        <w:rPr>
          <w:rFonts w:ascii="Times New Roman" w:hAnsi="Times New Roman" w:cs="Times New Roman"/>
          <w:color w:val="000000" w:themeColor="text1"/>
          <w:sz w:val="24"/>
          <w:szCs w:val="24"/>
        </w:rPr>
        <w:t xml:space="preserve"> </w:t>
      </w:r>
    </w:p>
    <w:p w:rsidR="00C20525" w:rsidRDefault="006A37FD" w:rsidP="00985C60">
      <w:pPr>
        <w:spacing w:line="360" w:lineRule="auto"/>
        <w:jc w:val="both"/>
        <w:rPr>
          <w:rFonts w:ascii="Times New Roman" w:hAnsi="Times New Roman" w:cs="Times New Roman"/>
          <w:color w:val="000000" w:themeColor="text1"/>
          <w:sz w:val="24"/>
          <w:szCs w:val="24"/>
        </w:rPr>
      </w:pPr>
      <w:r w:rsidRPr="00516683">
        <w:rPr>
          <w:rFonts w:ascii="Times New Roman" w:hAnsi="Times New Roman" w:cs="Times New Roman"/>
          <w:color w:val="000000" w:themeColor="text1"/>
          <w:sz w:val="24"/>
          <w:szCs w:val="24"/>
        </w:rPr>
        <w:t>[3</w:t>
      </w:r>
      <w:r w:rsidR="008F5883">
        <w:rPr>
          <w:rFonts w:ascii="Times New Roman" w:hAnsi="Times New Roman" w:cs="Times New Roman"/>
          <w:color w:val="000000" w:themeColor="text1"/>
          <w:sz w:val="24"/>
          <w:szCs w:val="24"/>
        </w:rPr>
        <w:t>3</w:t>
      </w:r>
      <w:r w:rsidRPr="00516683">
        <w:rPr>
          <w:rFonts w:ascii="Times New Roman" w:hAnsi="Times New Roman" w:cs="Times New Roman"/>
          <w:color w:val="000000" w:themeColor="text1"/>
          <w:sz w:val="24"/>
          <w:szCs w:val="24"/>
        </w:rPr>
        <w:t>]</w:t>
      </w:r>
      <w:r w:rsidRPr="00516683">
        <w:rPr>
          <w:rFonts w:ascii="Times New Roman" w:hAnsi="Times New Roman" w:cs="Times New Roman"/>
          <w:color w:val="000000" w:themeColor="text1"/>
          <w:sz w:val="24"/>
          <w:szCs w:val="24"/>
        </w:rPr>
        <w:tab/>
      </w:r>
      <w:r w:rsidR="00985C60" w:rsidRPr="00516683">
        <w:rPr>
          <w:rFonts w:ascii="Times New Roman" w:hAnsi="Times New Roman" w:cs="Times New Roman"/>
          <w:color w:val="000000" w:themeColor="text1"/>
          <w:sz w:val="24"/>
          <w:szCs w:val="24"/>
        </w:rPr>
        <w:t xml:space="preserve">The right of appeal to the Commission in terms of s 10[2] of FIA is in respect of a deemed refusal of </w:t>
      </w:r>
      <w:r w:rsidR="00985C60" w:rsidRPr="00516683">
        <w:rPr>
          <w:rFonts w:ascii="Times New Roman" w:hAnsi="Times New Roman" w:cs="Times New Roman"/>
          <w:color w:val="000000" w:themeColor="text1"/>
          <w:sz w:val="24"/>
          <w:szCs w:val="24"/>
          <w:u w:val="single"/>
        </w:rPr>
        <w:t>access to information</w:t>
      </w:r>
      <w:r w:rsidR="00985C60" w:rsidRPr="00516683">
        <w:rPr>
          <w:rFonts w:ascii="Times New Roman" w:hAnsi="Times New Roman" w:cs="Times New Roman"/>
          <w:color w:val="000000" w:themeColor="text1"/>
          <w:sz w:val="24"/>
          <w:szCs w:val="24"/>
        </w:rPr>
        <w:t xml:space="preserve"> by an information officer, who, </w:t>
      </w:r>
      <w:r w:rsidRPr="00516683">
        <w:rPr>
          <w:rFonts w:ascii="Times New Roman" w:hAnsi="Times New Roman" w:cs="Times New Roman"/>
          <w:color w:val="000000" w:themeColor="text1"/>
          <w:sz w:val="24"/>
          <w:szCs w:val="24"/>
        </w:rPr>
        <w:t>according to the definition of that term,</w:t>
      </w:r>
      <w:r w:rsidR="00985C60" w:rsidRPr="00516683">
        <w:rPr>
          <w:rFonts w:ascii="Times New Roman" w:hAnsi="Times New Roman" w:cs="Times New Roman"/>
          <w:color w:val="000000" w:themeColor="text1"/>
          <w:sz w:val="24"/>
          <w:szCs w:val="24"/>
        </w:rPr>
        <w:t xml:space="preserve"> is an administrative authority. </w:t>
      </w:r>
      <w:r w:rsidRPr="00516683">
        <w:rPr>
          <w:rFonts w:ascii="Times New Roman" w:hAnsi="Times New Roman" w:cs="Times New Roman"/>
          <w:color w:val="000000" w:themeColor="text1"/>
          <w:sz w:val="24"/>
          <w:szCs w:val="24"/>
        </w:rPr>
        <w:t xml:space="preserve">The applicants submit that this is not the right they wish to vindicate by this application. </w:t>
      </w:r>
      <w:r w:rsidR="00985C60" w:rsidRPr="00516683">
        <w:rPr>
          <w:rFonts w:ascii="Times New Roman" w:hAnsi="Times New Roman" w:cs="Times New Roman"/>
          <w:color w:val="000000" w:themeColor="text1"/>
          <w:sz w:val="24"/>
          <w:szCs w:val="24"/>
        </w:rPr>
        <w:t xml:space="preserve">On the other hand, the right to approach this court in terms of s 6 of AJA is in respect of </w:t>
      </w:r>
      <w:r w:rsidR="00985C60" w:rsidRPr="00516683">
        <w:rPr>
          <w:rFonts w:ascii="Times New Roman" w:hAnsi="Times New Roman" w:cs="Times New Roman"/>
          <w:color w:val="000000" w:themeColor="text1"/>
          <w:sz w:val="24"/>
          <w:szCs w:val="24"/>
          <w:u w:val="single"/>
        </w:rPr>
        <w:t>a failure to supply written reasons</w:t>
      </w:r>
      <w:r w:rsidR="00985C60" w:rsidRPr="00516683">
        <w:rPr>
          <w:rFonts w:ascii="Times New Roman" w:hAnsi="Times New Roman" w:cs="Times New Roman"/>
          <w:color w:val="000000" w:themeColor="text1"/>
          <w:sz w:val="24"/>
          <w:szCs w:val="24"/>
        </w:rPr>
        <w:t xml:space="preserve"> for the action taken by the administrative authority with which the applicant </w:t>
      </w:r>
      <w:r w:rsidRPr="00516683">
        <w:rPr>
          <w:rFonts w:ascii="Times New Roman" w:hAnsi="Times New Roman" w:cs="Times New Roman"/>
          <w:color w:val="000000" w:themeColor="text1"/>
          <w:sz w:val="24"/>
          <w:szCs w:val="24"/>
        </w:rPr>
        <w:t>may be</w:t>
      </w:r>
      <w:r w:rsidR="00985C60" w:rsidRPr="00516683">
        <w:rPr>
          <w:rFonts w:ascii="Times New Roman" w:hAnsi="Times New Roman" w:cs="Times New Roman"/>
          <w:color w:val="000000" w:themeColor="text1"/>
          <w:sz w:val="24"/>
          <w:szCs w:val="24"/>
        </w:rPr>
        <w:t xml:space="preserve"> aggrieved</w:t>
      </w:r>
      <w:r w:rsidR="00C20525">
        <w:rPr>
          <w:rFonts w:ascii="Times New Roman" w:hAnsi="Times New Roman" w:cs="Times New Roman"/>
          <w:color w:val="000000" w:themeColor="text1"/>
          <w:sz w:val="24"/>
          <w:szCs w:val="24"/>
        </w:rPr>
        <w:t xml:space="preserve">. </w:t>
      </w:r>
      <w:r w:rsidR="008E24D6">
        <w:rPr>
          <w:rFonts w:ascii="Times New Roman" w:hAnsi="Times New Roman" w:cs="Times New Roman"/>
          <w:color w:val="000000" w:themeColor="text1"/>
          <w:sz w:val="24"/>
          <w:szCs w:val="24"/>
        </w:rPr>
        <w:t>They say this is the right they seek to vindicate.</w:t>
      </w:r>
    </w:p>
    <w:p w:rsidR="00D02163" w:rsidRDefault="00C20525" w:rsidP="00985C6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r>
        <w:rPr>
          <w:rFonts w:ascii="Times New Roman" w:hAnsi="Times New Roman" w:cs="Times New Roman"/>
          <w:color w:val="000000" w:themeColor="text1"/>
          <w:sz w:val="24"/>
          <w:szCs w:val="24"/>
        </w:rPr>
        <w:tab/>
      </w:r>
      <w:r w:rsidR="00516683">
        <w:rPr>
          <w:rFonts w:ascii="Times New Roman" w:hAnsi="Times New Roman" w:cs="Times New Roman"/>
          <w:color w:val="000000" w:themeColor="text1"/>
          <w:sz w:val="24"/>
          <w:szCs w:val="24"/>
        </w:rPr>
        <w:t>The applicants argue that the appeal procedure set out in s 36 of FIA cannot possibly be in r</w:t>
      </w:r>
      <w:r w:rsidR="00533C9A">
        <w:rPr>
          <w:rFonts w:ascii="Times New Roman" w:hAnsi="Times New Roman" w:cs="Times New Roman"/>
          <w:color w:val="000000" w:themeColor="text1"/>
          <w:sz w:val="24"/>
          <w:szCs w:val="24"/>
        </w:rPr>
        <w:t>elation to a deemed refusal to supply reasons because where an appeal is lodged in terms of s 35, the information officer must, in terms of</w:t>
      </w:r>
      <w:r w:rsidR="00516683">
        <w:rPr>
          <w:rFonts w:ascii="Times New Roman" w:hAnsi="Times New Roman" w:cs="Times New Roman"/>
          <w:color w:val="000000" w:themeColor="text1"/>
          <w:sz w:val="24"/>
          <w:szCs w:val="24"/>
        </w:rPr>
        <w:t xml:space="preserve"> </w:t>
      </w:r>
      <w:r w:rsidR="00533C9A">
        <w:rPr>
          <w:rFonts w:ascii="Times New Roman" w:hAnsi="Times New Roman" w:cs="Times New Roman"/>
          <w:color w:val="000000" w:themeColor="text1"/>
          <w:sz w:val="24"/>
          <w:szCs w:val="24"/>
        </w:rPr>
        <w:t>s 64[4]</w:t>
      </w:r>
      <w:r w:rsidR="00205DDA">
        <w:rPr>
          <w:rFonts w:ascii="Times New Roman" w:hAnsi="Times New Roman" w:cs="Times New Roman"/>
          <w:color w:val="000000" w:themeColor="text1"/>
          <w:sz w:val="24"/>
          <w:szCs w:val="24"/>
        </w:rPr>
        <w:t>,</w:t>
      </w:r>
      <w:r w:rsidR="00533C9A">
        <w:rPr>
          <w:rFonts w:ascii="Times New Roman" w:hAnsi="Times New Roman" w:cs="Times New Roman"/>
          <w:color w:val="000000" w:themeColor="text1"/>
          <w:sz w:val="24"/>
          <w:szCs w:val="24"/>
        </w:rPr>
        <w:t xml:space="preserve"> submit to the Secretary of the Commission the application for access to information together with the officer’s reasons for refusing. </w:t>
      </w:r>
      <w:r w:rsidR="00205DDA">
        <w:rPr>
          <w:rFonts w:ascii="Times New Roman" w:hAnsi="Times New Roman" w:cs="Times New Roman"/>
          <w:color w:val="000000" w:themeColor="text1"/>
          <w:sz w:val="24"/>
          <w:szCs w:val="24"/>
        </w:rPr>
        <w:t xml:space="preserve">Implicit in this submission, which </w:t>
      </w:r>
      <w:r w:rsidR="00E13423">
        <w:rPr>
          <w:rFonts w:ascii="Times New Roman" w:hAnsi="Times New Roman" w:cs="Times New Roman"/>
          <w:color w:val="000000" w:themeColor="text1"/>
          <w:sz w:val="24"/>
          <w:szCs w:val="24"/>
        </w:rPr>
        <w:t>w</w:t>
      </w:r>
      <w:r w:rsidR="00205DDA">
        <w:rPr>
          <w:rFonts w:ascii="Times New Roman" w:hAnsi="Times New Roman" w:cs="Times New Roman"/>
          <w:color w:val="000000" w:themeColor="text1"/>
          <w:sz w:val="24"/>
          <w:szCs w:val="24"/>
        </w:rPr>
        <w:t xml:space="preserve">as not </w:t>
      </w:r>
      <w:r w:rsidR="00E13423">
        <w:rPr>
          <w:rFonts w:ascii="Times New Roman" w:hAnsi="Times New Roman" w:cs="Times New Roman"/>
          <w:color w:val="000000" w:themeColor="text1"/>
          <w:sz w:val="24"/>
          <w:szCs w:val="24"/>
        </w:rPr>
        <w:t>quite d</w:t>
      </w:r>
      <w:r w:rsidR="00205DDA">
        <w:rPr>
          <w:rFonts w:ascii="Times New Roman" w:hAnsi="Times New Roman" w:cs="Times New Roman"/>
          <w:color w:val="000000" w:themeColor="text1"/>
          <w:sz w:val="24"/>
          <w:szCs w:val="24"/>
        </w:rPr>
        <w:t xml:space="preserve">eveloped </w:t>
      </w:r>
      <w:r w:rsidR="00E13423">
        <w:rPr>
          <w:rFonts w:ascii="Times New Roman" w:hAnsi="Times New Roman" w:cs="Times New Roman"/>
          <w:color w:val="000000" w:themeColor="text1"/>
          <w:sz w:val="24"/>
          <w:szCs w:val="24"/>
        </w:rPr>
        <w:t>at the hearing</w:t>
      </w:r>
      <w:r w:rsidR="00205DDA">
        <w:rPr>
          <w:rFonts w:ascii="Times New Roman" w:hAnsi="Times New Roman" w:cs="Times New Roman"/>
          <w:color w:val="000000" w:themeColor="text1"/>
          <w:sz w:val="24"/>
          <w:szCs w:val="24"/>
        </w:rPr>
        <w:t>, is that in a deemed refusal</w:t>
      </w:r>
      <w:r w:rsidR="00E13423">
        <w:rPr>
          <w:rFonts w:ascii="Times New Roman" w:hAnsi="Times New Roman" w:cs="Times New Roman"/>
          <w:color w:val="000000" w:themeColor="text1"/>
          <w:sz w:val="24"/>
          <w:szCs w:val="24"/>
        </w:rPr>
        <w:t>,</w:t>
      </w:r>
      <w:r w:rsidR="00205DDA">
        <w:rPr>
          <w:rFonts w:ascii="Times New Roman" w:hAnsi="Times New Roman" w:cs="Times New Roman"/>
          <w:color w:val="000000" w:themeColor="text1"/>
          <w:sz w:val="24"/>
          <w:szCs w:val="24"/>
        </w:rPr>
        <w:t xml:space="preserve"> there are no reasons </w:t>
      </w:r>
      <w:r w:rsidR="00E13423">
        <w:rPr>
          <w:rFonts w:ascii="Times New Roman" w:hAnsi="Times New Roman" w:cs="Times New Roman"/>
          <w:color w:val="000000" w:themeColor="text1"/>
          <w:sz w:val="24"/>
          <w:szCs w:val="24"/>
        </w:rPr>
        <w:t xml:space="preserve">or anything </w:t>
      </w:r>
      <w:r w:rsidR="00205DDA">
        <w:rPr>
          <w:rFonts w:ascii="Times New Roman" w:hAnsi="Times New Roman" w:cs="Times New Roman"/>
          <w:color w:val="000000" w:themeColor="text1"/>
          <w:sz w:val="24"/>
          <w:szCs w:val="24"/>
        </w:rPr>
        <w:t xml:space="preserve">that </w:t>
      </w:r>
      <w:r w:rsidR="00E13423">
        <w:rPr>
          <w:rFonts w:ascii="Times New Roman" w:hAnsi="Times New Roman" w:cs="Times New Roman"/>
          <w:color w:val="000000" w:themeColor="text1"/>
          <w:sz w:val="24"/>
          <w:szCs w:val="24"/>
        </w:rPr>
        <w:t xml:space="preserve">the </w:t>
      </w:r>
      <w:r w:rsidR="00205DDA">
        <w:rPr>
          <w:rFonts w:ascii="Times New Roman" w:hAnsi="Times New Roman" w:cs="Times New Roman"/>
          <w:color w:val="000000" w:themeColor="text1"/>
          <w:sz w:val="24"/>
          <w:szCs w:val="24"/>
        </w:rPr>
        <w:t xml:space="preserve">information officer can possibly submit to the Secretary of the Commission. It is further argued that the appeal procedure does not confer an aggrieved person with any remedy in a situation where the information officer has simply failed to provide reasons for his or her refusal of access to information. </w:t>
      </w:r>
      <w:r w:rsidR="00CB31DC">
        <w:rPr>
          <w:rFonts w:ascii="Times New Roman" w:hAnsi="Times New Roman" w:cs="Times New Roman"/>
          <w:color w:val="000000" w:themeColor="text1"/>
          <w:sz w:val="24"/>
          <w:szCs w:val="24"/>
        </w:rPr>
        <w:t>It is argued that n</w:t>
      </w:r>
      <w:r w:rsidR="00205DDA">
        <w:rPr>
          <w:rFonts w:ascii="Times New Roman" w:hAnsi="Times New Roman" w:cs="Times New Roman"/>
          <w:color w:val="000000" w:themeColor="text1"/>
          <w:sz w:val="24"/>
          <w:szCs w:val="24"/>
        </w:rPr>
        <w:t xml:space="preserve">o power is conferred on the Commission to compel </w:t>
      </w:r>
      <w:r w:rsidR="00D02163">
        <w:rPr>
          <w:rFonts w:ascii="Times New Roman" w:hAnsi="Times New Roman" w:cs="Times New Roman"/>
          <w:color w:val="000000" w:themeColor="text1"/>
          <w:sz w:val="24"/>
          <w:szCs w:val="24"/>
        </w:rPr>
        <w:t>an information officer to supply written reasons where they have been requested but not supplied.</w:t>
      </w:r>
    </w:p>
    <w:p w:rsidR="00070DBA" w:rsidRDefault="00D02163" w:rsidP="00B40DC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w:t>
      </w:r>
      <w:r w:rsidR="002D740B">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t xml:space="preserve">The stance taken by the applicants, in </w:t>
      </w:r>
      <w:r w:rsidR="00073485">
        <w:rPr>
          <w:rFonts w:ascii="Times New Roman" w:hAnsi="Times New Roman" w:cs="Times New Roman"/>
          <w:color w:val="000000" w:themeColor="text1"/>
          <w:sz w:val="24"/>
          <w:szCs w:val="24"/>
        </w:rPr>
        <w:t>relying</w:t>
      </w:r>
      <w:r w:rsidR="00D746A3">
        <w:rPr>
          <w:rFonts w:ascii="Times New Roman" w:hAnsi="Times New Roman" w:cs="Times New Roman"/>
          <w:color w:val="000000" w:themeColor="text1"/>
          <w:sz w:val="24"/>
          <w:szCs w:val="24"/>
        </w:rPr>
        <w:t>,</w:t>
      </w:r>
      <w:r w:rsidR="00073485">
        <w:rPr>
          <w:rFonts w:ascii="Times New Roman" w:hAnsi="Times New Roman" w:cs="Times New Roman"/>
          <w:color w:val="000000" w:themeColor="text1"/>
          <w:sz w:val="24"/>
          <w:szCs w:val="24"/>
        </w:rPr>
        <w:t xml:space="preserve"> and at the same time rejecting</w:t>
      </w:r>
      <w:r w:rsidR="00D746A3">
        <w:rPr>
          <w:rFonts w:ascii="Times New Roman" w:hAnsi="Times New Roman" w:cs="Times New Roman"/>
          <w:color w:val="000000" w:themeColor="text1"/>
          <w:sz w:val="24"/>
          <w:szCs w:val="24"/>
        </w:rPr>
        <w:t>,</w:t>
      </w:r>
      <w:r w:rsidR="00073485">
        <w:rPr>
          <w:rFonts w:ascii="Times New Roman" w:hAnsi="Times New Roman" w:cs="Times New Roman"/>
          <w:color w:val="000000" w:themeColor="text1"/>
          <w:sz w:val="24"/>
          <w:szCs w:val="24"/>
        </w:rPr>
        <w:t xml:space="preserve"> FIA is </w:t>
      </w:r>
      <w:r w:rsidR="007134A1">
        <w:rPr>
          <w:rFonts w:ascii="Times New Roman" w:hAnsi="Times New Roman" w:cs="Times New Roman"/>
          <w:color w:val="000000" w:themeColor="text1"/>
          <w:sz w:val="24"/>
          <w:szCs w:val="24"/>
        </w:rPr>
        <w:t>difficult to understand</w:t>
      </w:r>
      <w:r w:rsidR="00073485">
        <w:rPr>
          <w:rFonts w:ascii="Times New Roman" w:hAnsi="Times New Roman" w:cs="Times New Roman"/>
          <w:color w:val="000000" w:themeColor="text1"/>
          <w:sz w:val="24"/>
          <w:szCs w:val="24"/>
        </w:rPr>
        <w:t xml:space="preserve">. The substantive right that is conferred by the Constitution is that of </w:t>
      </w:r>
      <w:r w:rsidR="00073485" w:rsidRPr="00CB31DC">
        <w:rPr>
          <w:rFonts w:ascii="Times New Roman" w:hAnsi="Times New Roman" w:cs="Times New Roman"/>
          <w:color w:val="000000" w:themeColor="text1"/>
          <w:sz w:val="24"/>
          <w:szCs w:val="24"/>
          <w:u w:val="single"/>
        </w:rPr>
        <w:t>access to information</w:t>
      </w:r>
      <w:r w:rsidR="00073485">
        <w:rPr>
          <w:rFonts w:ascii="Times New Roman" w:hAnsi="Times New Roman" w:cs="Times New Roman"/>
          <w:color w:val="000000" w:themeColor="text1"/>
          <w:sz w:val="24"/>
          <w:szCs w:val="24"/>
        </w:rPr>
        <w:t xml:space="preserve">. It is not </w:t>
      </w:r>
      <w:r w:rsidR="00E13423">
        <w:rPr>
          <w:rFonts w:ascii="Times New Roman" w:hAnsi="Times New Roman" w:cs="Times New Roman"/>
          <w:color w:val="000000" w:themeColor="text1"/>
          <w:sz w:val="24"/>
          <w:szCs w:val="24"/>
        </w:rPr>
        <w:t>that of</w:t>
      </w:r>
      <w:r w:rsidR="00073485">
        <w:rPr>
          <w:rFonts w:ascii="Times New Roman" w:hAnsi="Times New Roman" w:cs="Times New Roman"/>
          <w:color w:val="000000" w:themeColor="text1"/>
          <w:sz w:val="24"/>
          <w:szCs w:val="24"/>
        </w:rPr>
        <w:t xml:space="preserve"> </w:t>
      </w:r>
      <w:r w:rsidR="00E13423">
        <w:rPr>
          <w:rFonts w:ascii="Times New Roman" w:hAnsi="Times New Roman" w:cs="Times New Roman"/>
          <w:color w:val="000000" w:themeColor="text1"/>
          <w:sz w:val="24"/>
          <w:szCs w:val="24"/>
        </w:rPr>
        <w:t xml:space="preserve">written </w:t>
      </w:r>
      <w:r w:rsidR="00073485">
        <w:rPr>
          <w:rFonts w:ascii="Times New Roman" w:hAnsi="Times New Roman" w:cs="Times New Roman"/>
          <w:color w:val="000000" w:themeColor="text1"/>
          <w:sz w:val="24"/>
          <w:szCs w:val="24"/>
        </w:rPr>
        <w:t xml:space="preserve">reasons for refusal </w:t>
      </w:r>
      <w:r w:rsidR="00E13423">
        <w:rPr>
          <w:rFonts w:ascii="Times New Roman" w:hAnsi="Times New Roman" w:cs="Times New Roman"/>
          <w:color w:val="000000" w:themeColor="text1"/>
          <w:sz w:val="24"/>
          <w:szCs w:val="24"/>
        </w:rPr>
        <w:t>to supply information</w:t>
      </w:r>
      <w:r w:rsidR="00073485">
        <w:rPr>
          <w:rFonts w:ascii="Times New Roman" w:hAnsi="Times New Roman" w:cs="Times New Roman"/>
          <w:color w:val="000000" w:themeColor="text1"/>
          <w:sz w:val="24"/>
          <w:szCs w:val="24"/>
        </w:rPr>
        <w:t>. FIA is designed to give effect to th</w:t>
      </w:r>
      <w:r w:rsidR="008E24D6">
        <w:rPr>
          <w:rFonts w:ascii="Times New Roman" w:hAnsi="Times New Roman" w:cs="Times New Roman"/>
          <w:color w:val="000000" w:themeColor="text1"/>
          <w:sz w:val="24"/>
          <w:szCs w:val="24"/>
        </w:rPr>
        <w:t>e substantive</w:t>
      </w:r>
      <w:r w:rsidR="00073485">
        <w:rPr>
          <w:rFonts w:ascii="Times New Roman" w:hAnsi="Times New Roman" w:cs="Times New Roman"/>
          <w:color w:val="000000" w:themeColor="text1"/>
          <w:sz w:val="24"/>
          <w:szCs w:val="24"/>
        </w:rPr>
        <w:t xml:space="preserve"> right. What the applicants wanted</w:t>
      </w:r>
      <w:r w:rsidR="007134A1">
        <w:rPr>
          <w:rFonts w:ascii="Times New Roman" w:hAnsi="Times New Roman" w:cs="Times New Roman"/>
          <w:color w:val="000000" w:themeColor="text1"/>
          <w:sz w:val="24"/>
          <w:szCs w:val="24"/>
        </w:rPr>
        <w:t>,</w:t>
      </w:r>
      <w:r w:rsidR="00073485">
        <w:rPr>
          <w:rFonts w:ascii="Times New Roman" w:hAnsi="Times New Roman" w:cs="Times New Roman"/>
          <w:color w:val="000000" w:themeColor="text1"/>
          <w:sz w:val="24"/>
          <w:szCs w:val="24"/>
        </w:rPr>
        <w:t xml:space="preserve"> and was not given, was access to the information pertaining to the procure</w:t>
      </w:r>
      <w:r w:rsidR="00B40DCE">
        <w:rPr>
          <w:rFonts w:ascii="Times New Roman" w:hAnsi="Times New Roman" w:cs="Times New Roman"/>
          <w:color w:val="000000" w:themeColor="text1"/>
          <w:sz w:val="24"/>
          <w:szCs w:val="24"/>
        </w:rPr>
        <w:t>ment of the buses</w:t>
      </w:r>
      <w:r w:rsidR="005A2F5C">
        <w:rPr>
          <w:rFonts w:ascii="Times New Roman" w:hAnsi="Times New Roman" w:cs="Times New Roman"/>
          <w:color w:val="000000" w:themeColor="text1"/>
          <w:sz w:val="24"/>
          <w:szCs w:val="24"/>
        </w:rPr>
        <w:t xml:space="preserve"> in question</w:t>
      </w:r>
      <w:r w:rsidR="00B40DCE">
        <w:rPr>
          <w:rFonts w:ascii="Times New Roman" w:hAnsi="Times New Roman" w:cs="Times New Roman"/>
          <w:color w:val="000000" w:themeColor="text1"/>
          <w:sz w:val="24"/>
          <w:szCs w:val="24"/>
        </w:rPr>
        <w:t xml:space="preserve">. There is a procedure laid out for getting access to that information. If the </w:t>
      </w:r>
      <w:r w:rsidR="007134A1">
        <w:rPr>
          <w:rFonts w:ascii="Times New Roman" w:hAnsi="Times New Roman" w:cs="Times New Roman"/>
          <w:color w:val="000000" w:themeColor="text1"/>
          <w:sz w:val="24"/>
          <w:szCs w:val="24"/>
        </w:rPr>
        <w:t>information officer</w:t>
      </w:r>
      <w:r w:rsidR="00B40DCE">
        <w:rPr>
          <w:rFonts w:ascii="Times New Roman" w:hAnsi="Times New Roman" w:cs="Times New Roman"/>
          <w:color w:val="000000" w:themeColor="text1"/>
          <w:sz w:val="24"/>
          <w:szCs w:val="24"/>
        </w:rPr>
        <w:t xml:space="preserve"> does not provide the access</w:t>
      </w:r>
      <w:r w:rsidR="005A2F5C">
        <w:rPr>
          <w:rFonts w:ascii="Times New Roman" w:hAnsi="Times New Roman" w:cs="Times New Roman"/>
          <w:color w:val="000000" w:themeColor="text1"/>
          <w:sz w:val="24"/>
          <w:szCs w:val="24"/>
        </w:rPr>
        <w:t>,</w:t>
      </w:r>
      <w:r w:rsidR="00B40DCE">
        <w:rPr>
          <w:rFonts w:ascii="Times New Roman" w:hAnsi="Times New Roman" w:cs="Times New Roman"/>
          <w:color w:val="000000" w:themeColor="text1"/>
          <w:sz w:val="24"/>
          <w:szCs w:val="24"/>
        </w:rPr>
        <w:t xml:space="preserve"> either by an outright refusal</w:t>
      </w:r>
      <w:r w:rsidR="005A2F5C">
        <w:rPr>
          <w:rFonts w:ascii="Times New Roman" w:hAnsi="Times New Roman" w:cs="Times New Roman"/>
          <w:color w:val="000000" w:themeColor="text1"/>
          <w:sz w:val="24"/>
          <w:szCs w:val="24"/>
        </w:rPr>
        <w:t>,</w:t>
      </w:r>
      <w:r w:rsidR="00B40DCE">
        <w:rPr>
          <w:rFonts w:ascii="Times New Roman" w:hAnsi="Times New Roman" w:cs="Times New Roman"/>
          <w:color w:val="000000" w:themeColor="text1"/>
          <w:sz w:val="24"/>
          <w:szCs w:val="24"/>
        </w:rPr>
        <w:t xml:space="preserve"> or simply by inaction, FIA provides the process by which to compel him or her. It is not correct that the Commission has no power to compel an administration authority or information officer. Its powers in s 38 seem quite broad. Among other things, it can </w:t>
      </w:r>
      <w:r w:rsidR="00070DBA">
        <w:rPr>
          <w:rFonts w:ascii="Times New Roman" w:hAnsi="Times New Roman" w:cs="Times New Roman"/>
          <w:color w:val="000000" w:themeColor="text1"/>
          <w:sz w:val="24"/>
          <w:szCs w:val="24"/>
        </w:rPr>
        <w:t>confirm the decision appealed against</w:t>
      </w:r>
      <w:r w:rsidR="005A2F5C">
        <w:rPr>
          <w:rFonts w:ascii="Times New Roman" w:hAnsi="Times New Roman" w:cs="Times New Roman"/>
          <w:color w:val="000000" w:themeColor="text1"/>
          <w:sz w:val="24"/>
          <w:szCs w:val="24"/>
        </w:rPr>
        <w:t>,</w:t>
      </w:r>
      <w:r w:rsidR="00070DBA">
        <w:rPr>
          <w:rFonts w:ascii="Times New Roman" w:hAnsi="Times New Roman" w:cs="Times New Roman"/>
          <w:color w:val="000000" w:themeColor="text1"/>
          <w:sz w:val="24"/>
          <w:szCs w:val="24"/>
        </w:rPr>
        <w:t xml:space="preserve"> or substitute a new </w:t>
      </w:r>
      <w:r w:rsidR="00E13423">
        <w:rPr>
          <w:rFonts w:ascii="Times New Roman" w:hAnsi="Times New Roman" w:cs="Times New Roman"/>
          <w:color w:val="000000" w:themeColor="text1"/>
          <w:sz w:val="24"/>
          <w:szCs w:val="24"/>
        </w:rPr>
        <w:t xml:space="preserve">one </w:t>
      </w:r>
      <w:r w:rsidR="00070DBA">
        <w:rPr>
          <w:rFonts w:ascii="Times New Roman" w:hAnsi="Times New Roman" w:cs="Times New Roman"/>
          <w:color w:val="000000" w:themeColor="text1"/>
          <w:sz w:val="24"/>
          <w:szCs w:val="24"/>
        </w:rPr>
        <w:t>for it. The section also enshrines the right of further appeal to this court.</w:t>
      </w:r>
    </w:p>
    <w:p w:rsidR="009D0AD3" w:rsidRDefault="005A2F5C" w:rsidP="00B40DC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2D740B">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t xml:space="preserve">However, </w:t>
      </w:r>
      <w:r w:rsidR="007134A1">
        <w:rPr>
          <w:rFonts w:ascii="Times New Roman" w:hAnsi="Times New Roman" w:cs="Times New Roman"/>
          <w:color w:val="000000" w:themeColor="text1"/>
          <w:sz w:val="24"/>
          <w:szCs w:val="24"/>
        </w:rPr>
        <w:t xml:space="preserve">having </w:t>
      </w:r>
      <w:r>
        <w:rPr>
          <w:rFonts w:ascii="Times New Roman" w:hAnsi="Times New Roman" w:cs="Times New Roman"/>
          <w:color w:val="000000" w:themeColor="text1"/>
          <w:sz w:val="24"/>
          <w:szCs w:val="24"/>
        </w:rPr>
        <w:t xml:space="preserve">considered </w:t>
      </w:r>
      <w:r w:rsidR="007134A1">
        <w:rPr>
          <w:rFonts w:ascii="Times New Roman" w:hAnsi="Times New Roman" w:cs="Times New Roman"/>
          <w:color w:val="000000" w:themeColor="text1"/>
          <w:sz w:val="24"/>
          <w:szCs w:val="24"/>
        </w:rPr>
        <w:t>these two Acts</w:t>
      </w:r>
      <w:r w:rsidR="00781E3F">
        <w:rPr>
          <w:rFonts w:ascii="Times New Roman" w:hAnsi="Times New Roman" w:cs="Times New Roman"/>
          <w:color w:val="000000" w:themeColor="text1"/>
          <w:sz w:val="24"/>
          <w:szCs w:val="24"/>
        </w:rPr>
        <w:t xml:space="preserve"> closely</w:t>
      </w:r>
      <w:r w:rsidR="007134A1">
        <w:rPr>
          <w:rFonts w:ascii="Times New Roman" w:hAnsi="Times New Roman" w:cs="Times New Roman"/>
          <w:color w:val="000000" w:themeColor="text1"/>
          <w:sz w:val="24"/>
          <w:szCs w:val="24"/>
        </w:rPr>
        <w:t xml:space="preserve">, and </w:t>
      </w:r>
      <w:r w:rsidR="00781E3F">
        <w:rPr>
          <w:rFonts w:ascii="Times New Roman" w:hAnsi="Times New Roman" w:cs="Times New Roman"/>
          <w:color w:val="000000" w:themeColor="text1"/>
          <w:sz w:val="24"/>
          <w:szCs w:val="24"/>
        </w:rPr>
        <w:t xml:space="preserve">having regard to </w:t>
      </w:r>
      <w:r w:rsidR="007134A1">
        <w:rPr>
          <w:rFonts w:ascii="Times New Roman" w:hAnsi="Times New Roman" w:cs="Times New Roman"/>
          <w:color w:val="000000" w:themeColor="text1"/>
          <w:sz w:val="24"/>
          <w:szCs w:val="24"/>
        </w:rPr>
        <w:t xml:space="preserve">the specific remedy that is sought by the applicants in the present proceedings, </w:t>
      </w:r>
      <w:r w:rsidR="00781E3F">
        <w:rPr>
          <w:rFonts w:ascii="Times New Roman" w:hAnsi="Times New Roman" w:cs="Times New Roman"/>
          <w:color w:val="000000" w:themeColor="text1"/>
          <w:sz w:val="24"/>
          <w:szCs w:val="24"/>
        </w:rPr>
        <w:t xml:space="preserve">it seems that </w:t>
      </w:r>
      <w:r>
        <w:rPr>
          <w:rFonts w:ascii="Times New Roman" w:hAnsi="Times New Roman" w:cs="Times New Roman"/>
          <w:color w:val="000000" w:themeColor="text1"/>
          <w:sz w:val="24"/>
          <w:szCs w:val="24"/>
        </w:rPr>
        <w:t xml:space="preserve">whilst the applicants </w:t>
      </w:r>
      <w:r w:rsidR="00CB31DC">
        <w:rPr>
          <w:rFonts w:ascii="Times New Roman" w:hAnsi="Times New Roman" w:cs="Times New Roman"/>
          <w:color w:val="000000" w:themeColor="text1"/>
          <w:sz w:val="24"/>
          <w:szCs w:val="24"/>
        </w:rPr>
        <w:t xml:space="preserve">might </w:t>
      </w:r>
      <w:r>
        <w:rPr>
          <w:rFonts w:ascii="Times New Roman" w:hAnsi="Times New Roman" w:cs="Times New Roman"/>
          <w:color w:val="000000" w:themeColor="text1"/>
          <w:sz w:val="24"/>
          <w:szCs w:val="24"/>
        </w:rPr>
        <w:t xml:space="preserve">appear to have blown </w:t>
      </w:r>
      <w:r w:rsidR="007134A1">
        <w:rPr>
          <w:rFonts w:ascii="Times New Roman" w:hAnsi="Times New Roman" w:cs="Times New Roman"/>
          <w:color w:val="000000" w:themeColor="text1"/>
          <w:sz w:val="24"/>
          <w:szCs w:val="24"/>
        </w:rPr>
        <w:t xml:space="preserve">hot </w:t>
      </w:r>
      <w:r>
        <w:rPr>
          <w:rFonts w:ascii="Times New Roman" w:hAnsi="Times New Roman" w:cs="Times New Roman"/>
          <w:color w:val="000000" w:themeColor="text1"/>
          <w:sz w:val="24"/>
          <w:szCs w:val="24"/>
        </w:rPr>
        <w:t>and cold</w:t>
      </w:r>
      <w:r w:rsidR="007134A1">
        <w:rPr>
          <w:rFonts w:ascii="Times New Roman" w:hAnsi="Times New Roman" w:cs="Times New Roman"/>
          <w:color w:val="000000" w:themeColor="text1"/>
          <w:sz w:val="24"/>
          <w:szCs w:val="24"/>
        </w:rPr>
        <w:t xml:space="preserve"> in their demand letters</w:t>
      </w:r>
      <w:r w:rsidR="00D746A3">
        <w:rPr>
          <w:rFonts w:ascii="Times New Roman" w:hAnsi="Times New Roman" w:cs="Times New Roman"/>
          <w:color w:val="000000" w:themeColor="text1"/>
          <w:sz w:val="24"/>
          <w:szCs w:val="24"/>
        </w:rPr>
        <w:t>,</w:t>
      </w:r>
      <w:r w:rsidR="007134A1">
        <w:rPr>
          <w:rFonts w:ascii="Times New Roman" w:hAnsi="Times New Roman" w:cs="Times New Roman"/>
          <w:color w:val="000000" w:themeColor="text1"/>
          <w:sz w:val="24"/>
          <w:szCs w:val="24"/>
        </w:rPr>
        <w:t xml:space="preserve"> and</w:t>
      </w:r>
      <w:r>
        <w:rPr>
          <w:rFonts w:ascii="Times New Roman" w:hAnsi="Times New Roman" w:cs="Times New Roman"/>
          <w:color w:val="000000" w:themeColor="text1"/>
          <w:sz w:val="24"/>
          <w:szCs w:val="24"/>
        </w:rPr>
        <w:t xml:space="preserve"> to have conflated the procedural rights in AJA and FIA, nevertheless, they cannot be non-suited merely by reason of </w:t>
      </w:r>
      <w:r w:rsidR="00781E3F">
        <w:rPr>
          <w:rFonts w:ascii="Times New Roman" w:hAnsi="Times New Roman" w:cs="Times New Roman"/>
          <w:color w:val="000000" w:themeColor="text1"/>
          <w:sz w:val="24"/>
          <w:szCs w:val="24"/>
        </w:rPr>
        <w:t xml:space="preserve">the fact that they have </w:t>
      </w:r>
      <w:r>
        <w:rPr>
          <w:rFonts w:ascii="Times New Roman" w:hAnsi="Times New Roman" w:cs="Times New Roman"/>
          <w:color w:val="000000" w:themeColor="text1"/>
          <w:sz w:val="24"/>
          <w:szCs w:val="24"/>
        </w:rPr>
        <w:t>approach</w:t>
      </w:r>
      <w:r w:rsidR="00CB31DC">
        <w:rPr>
          <w:rFonts w:ascii="Times New Roman" w:hAnsi="Times New Roman" w:cs="Times New Roman"/>
          <w:color w:val="000000" w:themeColor="text1"/>
          <w:sz w:val="24"/>
          <w:szCs w:val="24"/>
        </w:rPr>
        <w:t xml:space="preserve">ed </w:t>
      </w:r>
      <w:r>
        <w:rPr>
          <w:rFonts w:ascii="Times New Roman" w:hAnsi="Times New Roman" w:cs="Times New Roman"/>
          <w:color w:val="000000" w:themeColor="text1"/>
          <w:sz w:val="24"/>
          <w:szCs w:val="24"/>
        </w:rPr>
        <w:t>this court in terms of AJA</w:t>
      </w:r>
      <w:r w:rsidR="007134A1">
        <w:rPr>
          <w:rFonts w:ascii="Times New Roman" w:hAnsi="Times New Roman" w:cs="Times New Roman"/>
          <w:color w:val="000000" w:themeColor="text1"/>
          <w:sz w:val="24"/>
          <w:szCs w:val="24"/>
        </w:rPr>
        <w:t xml:space="preserve">, and not gone on appeal to the Commission in terms of </w:t>
      </w:r>
      <w:r w:rsidR="00E51300">
        <w:rPr>
          <w:rFonts w:ascii="Times New Roman" w:hAnsi="Times New Roman" w:cs="Times New Roman"/>
          <w:color w:val="000000" w:themeColor="text1"/>
          <w:sz w:val="24"/>
          <w:szCs w:val="24"/>
        </w:rPr>
        <w:t xml:space="preserve">FIA. The applicants do not seek an order to compel the respondents to supply them with the information pertaining to the procurement of those buses. </w:t>
      </w:r>
      <w:r w:rsidR="009D0AD3">
        <w:rPr>
          <w:rFonts w:ascii="Times New Roman" w:hAnsi="Times New Roman" w:cs="Times New Roman"/>
          <w:color w:val="000000" w:themeColor="text1"/>
          <w:sz w:val="24"/>
          <w:szCs w:val="24"/>
        </w:rPr>
        <w:t xml:space="preserve">That seems to be the predominant drift of FIA. </w:t>
      </w:r>
      <w:r w:rsidR="00E51300">
        <w:rPr>
          <w:rFonts w:ascii="Times New Roman" w:hAnsi="Times New Roman" w:cs="Times New Roman"/>
          <w:color w:val="000000" w:themeColor="text1"/>
          <w:sz w:val="24"/>
          <w:szCs w:val="24"/>
        </w:rPr>
        <w:t xml:space="preserve">They seek an order to compel the respondents to provide them with the written reasons </w:t>
      </w:r>
      <w:r w:rsidR="00781E3F">
        <w:rPr>
          <w:rFonts w:ascii="Times New Roman" w:hAnsi="Times New Roman" w:cs="Times New Roman"/>
          <w:color w:val="000000" w:themeColor="text1"/>
          <w:sz w:val="24"/>
          <w:szCs w:val="24"/>
        </w:rPr>
        <w:t>for their</w:t>
      </w:r>
      <w:r w:rsidR="00E51300">
        <w:rPr>
          <w:rFonts w:ascii="Times New Roman" w:hAnsi="Times New Roman" w:cs="Times New Roman"/>
          <w:color w:val="000000" w:themeColor="text1"/>
          <w:sz w:val="24"/>
          <w:szCs w:val="24"/>
        </w:rPr>
        <w:t xml:space="preserve"> refus</w:t>
      </w:r>
      <w:r w:rsidR="00781E3F">
        <w:rPr>
          <w:rFonts w:ascii="Times New Roman" w:hAnsi="Times New Roman" w:cs="Times New Roman"/>
          <w:color w:val="000000" w:themeColor="text1"/>
          <w:sz w:val="24"/>
          <w:szCs w:val="24"/>
        </w:rPr>
        <w:t>al</w:t>
      </w:r>
      <w:r w:rsidR="00E51300">
        <w:rPr>
          <w:rFonts w:ascii="Times New Roman" w:hAnsi="Times New Roman" w:cs="Times New Roman"/>
          <w:color w:val="000000" w:themeColor="text1"/>
          <w:sz w:val="24"/>
          <w:szCs w:val="24"/>
        </w:rPr>
        <w:t xml:space="preserve"> to supply the required information. </w:t>
      </w:r>
      <w:r w:rsidR="00CB31DC">
        <w:rPr>
          <w:rFonts w:ascii="Times New Roman" w:hAnsi="Times New Roman" w:cs="Times New Roman"/>
          <w:color w:val="000000" w:themeColor="text1"/>
          <w:sz w:val="24"/>
          <w:szCs w:val="24"/>
        </w:rPr>
        <w:t>I cannot adjudicate on a right that is not being pursued.</w:t>
      </w:r>
    </w:p>
    <w:p w:rsidR="00405EA7" w:rsidRDefault="009D0AD3" w:rsidP="00B40DC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2D740B">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sidR="00D746A3">
        <w:rPr>
          <w:rFonts w:ascii="Times New Roman" w:hAnsi="Times New Roman" w:cs="Times New Roman"/>
          <w:color w:val="000000" w:themeColor="text1"/>
          <w:sz w:val="24"/>
          <w:szCs w:val="24"/>
        </w:rPr>
        <w:t>Q</w:t>
      </w:r>
      <w:r>
        <w:rPr>
          <w:rFonts w:ascii="Times New Roman" w:hAnsi="Times New Roman" w:cs="Times New Roman"/>
          <w:color w:val="000000" w:themeColor="text1"/>
          <w:sz w:val="24"/>
          <w:szCs w:val="24"/>
        </w:rPr>
        <w:t>uite plain</w:t>
      </w:r>
      <w:r w:rsidR="00D746A3">
        <w:rPr>
          <w:rFonts w:ascii="Times New Roman" w:hAnsi="Times New Roman" w:cs="Times New Roman"/>
          <w:color w:val="000000" w:themeColor="text1"/>
          <w:sz w:val="24"/>
          <w:szCs w:val="24"/>
        </w:rPr>
        <w:t>ly, it</w:t>
      </w:r>
      <w:r>
        <w:rPr>
          <w:rFonts w:ascii="Times New Roman" w:hAnsi="Times New Roman" w:cs="Times New Roman"/>
          <w:color w:val="000000" w:themeColor="text1"/>
          <w:sz w:val="24"/>
          <w:szCs w:val="24"/>
        </w:rPr>
        <w:t xml:space="preserve"> is AJA that is directly in point regarding the specific remedy sought by</w:t>
      </w:r>
      <w:r w:rsidR="00696C44">
        <w:rPr>
          <w:rFonts w:ascii="Times New Roman" w:hAnsi="Times New Roman" w:cs="Times New Roman"/>
          <w:color w:val="000000" w:themeColor="text1"/>
          <w:sz w:val="24"/>
          <w:szCs w:val="24"/>
        </w:rPr>
        <w:t xml:space="preserve"> the applicants. It is s </w:t>
      </w:r>
      <w:r w:rsidR="00E51300">
        <w:rPr>
          <w:rFonts w:ascii="Times New Roman" w:hAnsi="Times New Roman" w:cs="Times New Roman"/>
          <w:color w:val="000000" w:themeColor="text1"/>
          <w:sz w:val="24"/>
          <w:szCs w:val="24"/>
        </w:rPr>
        <w:t xml:space="preserve">4 of </w:t>
      </w:r>
      <w:r w:rsidR="00696C44">
        <w:rPr>
          <w:rFonts w:ascii="Times New Roman" w:hAnsi="Times New Roman" w:cs="Times New Roman"/>
          <w:color w:val="000000" w:themeColor="text1"/>
          <w:sz w:val="24"/>
          <w:szCs w:val="24"/>
        </w:rPr>
        <w:t xml:space="preserve">that </w:t>
      </w:r>
      <w:r w:rsidR="00E51300">
        <w:rPr>
          <w:rFonts w:ascii="Times New Roman" w:hAnsi="Times New Roman" w:cs="Times New Roman"/>
          <w:color w:val="000000" w:themeColor="text1"/>
          <w:sz w:val="24"/>
          <w:szCs w:val="24"/>
        </w:rPr>
        <w:t>A</w:t>
      </w:r>
      <w:r w:rsidR="00696C44">
        <w:rPr>
          <w:rFonts w:ascii="Times New Roman" w:hAnsi="Times New Roman" w:cs="Times New Roman"/>
          <w:color w:val="000000" w:themeColor="text1"/>
          <w:sz w:val="24"/>
          <w:szCs w:val="24"/>
        </w:rPr>
        <w:t>ct that</w:t>
      </w:r>
      <w:r w:rsidR="00E51300">
        <w:rPr>
          <w:rFonts w:ascii="Times New Roman" w:hAnsi="Times New Roman" w:cs="Times New Roman"/>
          <w:color w:val="000000" w:themeColor="text1"/>
          <w:sz w:val="24"/>
          <w:szCs w:val="24"/>
        </w:rPr>
        <w:t xml:space="preserve"> provides that any person who is aggrieved by the failure of an administrative authority to comply with s 3 </w:t>
      </w:r>
      <w:r>
        <w:rPr>
          <w:rFonts w:ascii="Times New Roman" w:hAnsi="Times New Roman" w:cs="Times New Roman"/>
          <w:color w:val="000000" w:themeColor="text1"/>
          <w:sz w:val="24"/>
          <w:szCs w:val="24"/>
        </w:rPr>
        <w:t>of th</w:t>
      </w:r>
      <w:r w:rsidR="00696C44">
        <w:rPr>
          <w:rFonts w:ascii="Times New Roman" w:hAnsi="Times New Roman" w:cs="Times New Roman"/>
          <w:color w:val="000000" w:themeColor="text1"/>
          <w:sz w:val="24"/>
          <w:szCs w:val="24"/>
        </w:rPr>
        <w:t>e same</w:t>
      </w:r>
      <w:r>
        <w:rPr>
          <w:rFonts w:ascii="Times New Roman" w:hAnsi="Times New Roman" w:cs="Times New Roman"/>
          <w:color w:val="000000" w:themeColor="text1"/>
          <w:sz w:val="24"/>
          <w:szCs w:val="24"/>
        </w:rPr>
        <w:t xml:space="preserve"> Act </w:t>
      </w:r>
      <w:r w:rsidR="00E51300">
        <w:rPr>
          <w:rFonts w:ascii="Times New Roman" w:hAnsi="Times New Roman" w:cs="Times New Roman"/>
          <w:color w:val="000000" w:themeColor="text1"/>
          <w:sz w:val="24"/>
          <w:szCs w:val="24"/>
        </w:rPr>
        <w:t>may apply to this court for relief. Section 3 provides the duties of an administrative authority. These include the duty</w:t>
      </w:r>
      <w:r w:rsidR="00064EC8">
        <w:rPr>
          <w:rFonts w:ascii="Times New Roman" w:hAnsi="Times New Roman" w:cs="Times New Roman"/>
          <w:color w:val="000000" w:themeColor="text1"/>
          <w:sz w:val="24"/>
          <w:szCs w:val="24"/>
        </w:rPr>
        <w:t xml:space="preserve">, where </w:t>
      </w:r>
      <w:r>
        <w:rPr>
          <w:rFonts w:ascii="Times New Roman" w:hAnsi="Times New Roman" w:cs="Times New Roman"/>
          <w:color w:val="000000" w:themeColor="text1"/>
          <w:sz w:val="24"/>
          <w:szCs w:val="24"/>
        </w:rPr>
        <w:t xml:space="preserve">the administrative </w:t>
      </w:r>
      <w:r w:rsidR="00696C44">
        <w:rPr>
          <w:rFonts w:ascii="Times New Roman" w:hAnsi="Times New Roman" w:cs="Times New Roman"/>
          <w:color w:val="000000" w:themeColor="text1"/>
          <w:sz w:val="24"/>
          <w:szCs w:val="24"/>
        </w:rPr>
        <w:t xml:space="preserve">authority </w:t>
      </w:r>
      <w:r w:rsidR="00064EC8">
        <w:rPr>
          <w:rFonts w:ascii="Times New Roman" w:hAnsi="Times New Roman" w:cs="Times New Roman"/>
          <w:color w:val="000000" w:themeColor="text1"/>
          <w:sz w:val="24"/>
          <w:szCs w:val="24"/>
        </w:rPr>
        <w:t>has taken action,</w:t>
      </w:r>
      <w:r w:rsidR="00E51300">
        <w:rPr>
          <w:rFonts w:ascii="Times New Roman" w:hAnsi="Times New Roman" w:cs="Times New Roman"/>
          <w:color w:val="000000" w:themeColor="text1"/>
          <w:sz w:val="24"/>
          <w:szCs w:val="24"/>
        </w:rPr>
        <w:t xml:space="preserve"> to </w:t>
      </w:r>
      <w:r w:rsidR="00064EC8">
        <w:rPr>
          <w:rFonts w:ascii="Times New Roman" w:hAnsi="Times New Roman" w:cs="Times New Roman"/>
          <w:color w:val="000000" w:themeColor="text1"/>
          <w:sz w:val="24"/>
          <w:szCs w:val="24"/>
        </w:rPr>
        <w:t>supply written reasons within the relevant period after being requested to do so [s 3[1][c]</w:t>
      </w:r>
      <w:r w:rsidR="00CB31DC">
        <w:rPr>
          <w:rFonts w:ascii="Times New Roman" w:hAnsi="Times New Roman" w:cs="Times New Roman"/>
          <w:color w:val="000000" w:themeColor="text1"/>
          <w:sz w:val="24"/>
          <w:szCs w:val="24"/>
        </w:rPr>
        <w:t>]</w:t>
      </w:r>
      <w:r w:rsidR="00064EC8">
        <w:rPr>
          <w:rFonts w:ascii="Times New Roman" w:hAnsi="Times New Roman" w:cs="Times New Roman"/>
          <w:color w:val="000000" w:themeColor="text1"/>
          <w:sz w:val="24"/>
          <w:szCs w:val="24"/>
        </w:rPr>
        <w:t>.</w:t>
      </w:r>
      <w:r w:rsidR="00696C44">
        <w:rPr>
          <w:rFonts w:ascii="Times New Roman" w:hAnsi="Times New Roman" w:cs="Times New Roman"/>
          <w:color w:val="000000" w:themeColor="text1"/>
          <w:sz w:val="24"/>
          <w:szCs w:val="24"/>
        </w:rPr>
        <w:t xml:space="preserve">  </w:t>
      </w:r>
      <w:r w:rsidR="00AD5E2C">
        <w:rPr>
          <w:rFonts w:ascii="Times New Roman" w:hAnsi="Times New Roman" w:cs="Times New Roman"/>
          <w:color w:val="000000" w:themeColor="text1"/>
          <w:sz w:val="24"/>
          <w:szCs w:val="24"/>
        </w:rPr>
        <w:t xml:space="preserve">I see no reason why the applicant cannot invoke the deeming provisions of FIA to assert its rights in terms of AJA. The ultimate objective of the two Acts is to give effect </w:t>
      </w:r>
      <w:r w:rsidR="00445FAB">
        <w:rPr>
          <w:rFonts w:ascii="Times New Roman" w:hAnsi="Times New Roman" w:cs="Times New Roman"/>
          <w:color w:val="000000" w:themeColor="text1"/>
          <w:sz w:val="24"/>
          <w:szCs w:val="24"/>
        </w:rPr>
        <w:t xml:space="preserve">to the rights enshrined in the </w:t>
      </w:r>
      <w:r w:rsidR="00CB31DC">
        <w:rPr>
          <w:rFonts w:ascii="Times New Roman" w:hAnsi="Times New Roman" w:cs="Times New Roman"/>
          <w:color w:val="000000" w:themeColor="text1"/>
          <w:sz w:val="24"/>
          <w:szCs w:val="24"/>
        </w:rPr>
        <w:t>C</w:t>
      </w:r>
      <w:r w:rsidR="00445FAB">
        <w:rPr>
          <w:rFonts w:ascii="Times New Roman" w:hAnsi="Times New Roman" w:cs="Times New Roman"/>
          <w:color w:val="000000" w:themeColor="text1"/>
          <w:sz w:val="24"/>
          <w:szCs w:val="24"/>
        </w:rPr>
        <w:t xml:space="preserve">onstitution. </w:t>
      </w:r>
      <w:r w:rsidR="00405EA7">
        <w:rPr>
          <w:rFonts w:ascii="Times New Roman" w:hAnsi="Times New Roman" w:cs="Times New Roman"/>
          <w:color w:val="000000" w:themeColor="text1"/>
          <w:sz w:val="24"/>
          <w:szCs w:val="24"/>
        </w:rPr>
        <w:t xml:space="preserve">Refusal to supply reasons by mere inaction, is tantamount to taking action. </w:t>
      </w:r>
      <w:r w:rsidR="00796364">
        <w:rPr>
          <w:rFonts w:ascii="Times New Roman" w:hAnsi="Times New Roman" w:cs="Times New Roman"/>
          <w:color w:val="000000" w:themeColor="text1"/>
          <w:sz w:val="24"/>
          <w:szCs w:val="24"/>
        </w:rPr>
        <w:t>I perceive no conflict or inconsistency between these two Acts.</w:t>
      </w:r>
    </w:p>
    <w:p w:rsidR="002D740B" w:rsidRDefault="00405EA7" w:rsidP="00B40DC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w:t>
      </w:r>
      <w:r w:rsidR="002D740B">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t>It is upon these premises that</w:t>
      </w:r>
      <w:r w:rsidR="00CB31DC">
        <w:rPr>
          <w:rFonts w:ascii="Times New Roman" w:hAnsi="Times New Roman" w:cs="Times New Roman"/>
          <w:color w:val="000000" w:themeColor="text1"/>
          <w:sz w:val="24"/>
          <w:szCs w:val="24"/>
        </w:rPr>
        <w:t xml:space="preserve"> I dismiss the objection </w:t>
      </w:r>
      <w:r w:rsidR="008E24D6">
        <w:rPr>
          <w:rFonts w:ascii="Times New Roman" w:hAnsi="Times New Roman" w:cs="Times New Roman"/>
          <w:color w:val="000000" w:themeColor="text1"/>
          <w:sz w:val="24"/>
          <w:szCs w:val="24"/>
        </w:rPr>
        <w:t xml:space="preserve">in </w:t>
      </w:r>
      <w:r w:rsidR="00CB31DC">
        <w:rPr>
          <w:rFonts w:ascii="Times New Roman" w:hAnsi="Times New Roman" w:cs="Times New Roman"/>
          <w:color w:val="000000" w:themeColor="text1"/>
          <w:sz w:val="24"/>
          <w:szCs w:val="24"/>
        </w:rPr>
        <w:t>relation to</w:t>
      </w:r>
      <w:r>
        <w:rPr>
          <w:rFonts w:ascii="Times New Roman" w:hAnsi="Times New Roman" w:cs="Times New Roman"/>
          <w:color w:val="000000" w:themeColor="text1"/>
          <w:sz w:val="24"/>
          <w:szCs w:val="24"/>
        </w:rPr>
        <w:t xml:space="preserve"> the applicant </w:t>
      </w:r>
      <w:r w:rsidR="00CB31DC">
        <w:rPr>
          <w:rFonts w:ascii="Times New Roman" w:hAnsi="Times New Roman" w:cs="Times New Roman"/>
          <w:color w:val="000000" w:themeColor="text1"/>
          <w:sz w:val="24"/>
          <w:szCs w:val="24"/>
        </w:rPr>
        <w:t>being allegedly</w:t>
      </w:r>
      <w:r w:rsidR="00445FAB">
        <w:rPr>
          <w:rFonts w:ascii="Times New Roman" w:hAnsi="Times New Roman" w:cs="Times New Roman"/>
          <w:color w:val="000000" w:themeColor="text1"/>
          <w:sz w:val="24"/>
          <w:szCs w:val="24"/>
        </w:rPr>
        <w:t xml:space="preserve"> </w:t>
      </w:r>
      <w:r w:rsidR="002D740B">
        <w:rPr>
          <w:rFonts w:ascii="Times New Roman" w:hAnsi="Times New Roman" w:cs="Times New Roman"/>
          <w:color w:val="000000" w:themeColor="text1"/>
          <w:sz w:val="24"/>
          <w:szCs w:val="24"/>
        </w:rPr>
        <w:t>improperly before the court simply by reason of the fact that they did not appeal to the Commission in terms of FIA.</w:t>
      </w:r>
    </w:p>
    <w:p w:rsidR="00CB31DC" w:rsidRDefault="00CB31DC" w:rsidP="00B40DCE">
      <w:pPr>
        <w:spacing w:line="360" w:lineRule="auto"/>
        <w:jc w:val="both"/>
        <w:rPr>
          <w:rFonts w:ascii="Times New Roman" w:hAnsi="Times New Roman" w:cs="Times New Roman"/>
          <w:sz w:val="24"/>
          <w:szCs w:val="24"/>
        </w:rPr>
      </w:pPr>
    </w:p>
    <w:p w:rsidR="00796364" w:rsidRDefault="00796364" w:rsidP="00B40DCE">
      <w:pPr>
        <w:spacing w:line="360" w:lineRule="auto"/>
        <w:jc w:val="both"/>
        <w:rPr>
          <w:rFonts w:ascii="Times New Roman" w:hAnsi="Times New Roman" w:cs="Times New Roman"/>
          <w:sz w:val="24"/>
          <w:szCs w:val="24"/>
        </w:rPr>
      </w:pPr>
    </w:p>
    <w:p w:rsidR="00321D61" w:rsidRPr="00445FAB" w:rsidRDefault="002D740B" w:rsidP="00B40DCE">
      <w:pPr>
        <w:spacing w:line="360" w:lineRule="auto"/>
        <w:jc w:val="both"/>
        <w:rPr>
          <w:rFonts w:ascii="Times New Roman" w:hAnsi="Times New Roman" w:cs="Times New Roman"/>
          <w:b/>
          <w:bCs/>
          <w:sz w:val="24"/>
          <w:szCs w:val="24"/>
        </w:rPr>
      </w:pPr>
      <w:r>
        <w:rPr>
          <w:rFonts w:ascii="Times New Roman" w:hAnsi="Times New Roman" w:cs="Times New Roman"/>
          <w:sz w:val="24"/>
          <w:szCs w:val="24"/>
        </w:rPr>
        <w:t>[ii]</w:t>
      </w:r>
      <w:r>
        <w:rPr>
          <w:rFonts w:ascii="Times New Roman" w:hAnsi="Times New Roman" w:cs="Times New Roman"/>
          <w:sz w:val="24"/>
          <w:szCs w:val="24"/>
        </w:rPr>
        <w:tab/>
      </w:r>
      <w:r>
        <w:rPr>
          <w:rFonts w:ascii="Times New Roman" w:hAnsi="Times New Roman" w:cs="Times New Roman"/>
          <w:b/>
          <w:bCs/>
          <w:sz w:val="24"/>
          <w:szCs w:val="24"/>
        </w:rPr>
        <w:t>On the merits</w:t>
      </w:r>
    </w:p>
    <w:p w:rsidR="00445FAB" w:rsidRDefault="0072093C" w:rsidP="006640A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CB31DC">
        <w:rPr>
          <w:rFonts w:ascii="Times New Roman" w:hAnsi="Times New Roman" w:cs="Times New Roman"/>
          <w:color w:val="000000" w:themeColor="text1"/>
          <w:sz w:val="24"/>
          <w:szCs w:val="24"/>
        </w:rPr>
        <w:t>39</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t>Apart from the technical objection that the non-joinder of the CMED precluded the applicants from proceeding with the application, the only other averment by the second respondent that m</w:t>
      </w:r>
      <w:r w:rsidR="00CB31DC">
        <w:rPr>
          <w:rFonts w:ascii="Times New Roman" w:hAnsi="Times New Roman" w:cs="Times New Roman"/>
          <w:color w:val="000000" w:themeColor="text1"/>
          <w:sz w:val="24"/>
          <w:szCs w:val="24"/>
        </w:rPr>
        <w:t>ight</w:t>
      </w:r>
      <w:r>
        <w:rPr>
          <w:rFonts w:ascii="Times New Roman" w:hAnsi="Times New Roman" w:cs="Times New Roman"/>
          <w:color w:val="000000" w:themeColor="text1"/>
          <w:sz w:val="24"/>
          <w:szCs w:val="24"/>
        </w:rPr>
        <w:t xml:space="preserve"> be construed as his ground of opposition on the merits </w:t>
      </w:r>
      <w:r w:rsidR="00CB31DC">
        <w:rPr>
          <w:rFonts w:ascii="Times New Roman" w:hAnsi="Times New Roman" w:cs="Times New Roman"/>
          <w:color w:val="000000" w:themeColor="text1"/>
          <w:sz w:val="24"/>
          <w:szCs w:val="24"/>
        </w:rPr>
        <w:t>wa</w:t>
      </w:r>
      <w:r>
        <w:rPr>
          <w:rFonts w:ascii="Times New Roman" w:hAnsi="Times New Roman" w:cs="Times New Roman"/>
          <w:color w:val="000000" w:themeColor="text1"/>
          <w:sz w:val="24"/>
          <w:szCs w:val="24"/>
        </w:rPr>
        <w:t xml:space="preserve">s </w:t>
      </w:r>
      <w:r w:rsidR="00C62B6B">
        <w:rPr>
          <w:rFonts w:ascii="Times New Roman" w:hAnsi="Times New Roman" w:cs="Times New Roman"/>
          <w:color w:val="000000" w:themeColor="text1"/>
          <w:sz w:val="24"/>
          <w:szCs w:val="24"/>
        </w:rPr>
        <w:t>that he never at any time refused to respond to the applicants’ question</w:t>
      </w:r>
      <w:r w:rsidR="00CB31DC">
        <w:rPr>
          <w:rFonts w:ascii="Times New Roman" w:hAnsi="Times New Roman" w:cs="Times New Roman"/>
          <w:color w:val="000000" w:themeColor="text1"/>
          <w:sz w:val="24"/>
          <w:szCs w:val="24"/>
        </w:rPr>
        <w:t>s</w:t>
      </w:r>
      <w:r w:rsidR="00C62B6B">
        <w:rPr>
          <w:rFonts w:ascii="Times New Roman" w:hAnsi="Times New Roman" w:cs="Times New Roman"/>
          <w:color w:val="000000" w:themeColor="text1"/>
          <w:sz w:val="24"/>
          <w:szCs w:val="24"/>
        </w:rPr>
        <w:t xml:space="preserve"> </w:t>
      </w:r>
      <w:r w:rsidR="00CB31DC">
        <w:rPr>
          <w:rFonts w:ascii="Times New Roman" w:hAnsi="Times New Roman" w:cs="Times New Roman"/>
          <w:color w:val="000000" w:themeColor="text1"/>
          <w:sz w:val="24"/>
          <w:szCs w:val="24"/>
        </w:rPr>
        <w:t>since</w:t>
      </w:r>
      <w:r w:rsidR="00C62B6B">
        <w:rPr>
          <w:rFonts w:ascii="Times New Roman" w:hAnsi="Times New Roman" w:cs="Times New Roman"/>
          <w:color w:val="000000" w:themeColor="text1"/>
          <w:sz w:val="24"/>
          <w:szCs w:val="24"/>
        </w:rPr>
        <w:t xml:space="preserve"> he </w:t>
      </w:r>
      <w:r w:rsidR="00CB31DC">
        <w:rPr>
          <w:rFonts w:ascii="Times New Roman" w:hAnsi="Times New Roman" w:cs="Times New Roman"/>
          <w:color w:val="000000" w:themeColor="text1"/>
          <w:sz w:val="24"/>
          <w:szCs w:val="24"/>
        </w:rPr>
        <w:t xml:space="preserve">had </w:t>
      </w:r>
      <w:r w:rsidR="00C62B6B">
        <w:rPr>
          <w:rFonts w:ascii="Times New Roman" w:hAnsi="Times New Roman" w:cs="Times New Roman"/>
          <w:color w:val="000000" w:themeColor="text1"/>
          <w:sz w:val="24"/>
          <w:szCs w:val="24"/>
        </w:rPr>
        <w:t>g</w:t>
      </w:r>
      <w:r w:rsidR="00CB31DC">
        <w:rPr>
          <w:rFonts w:ascii="Times New Roman" w:hAnsi="Times New Roman" w:cs="Times New Roman"/>
          <w:color w:val="000000" w:themeColor="text1"/>
          <w:sz w:val="24"/>
          <w:szCs w:val="24"/>
        </w:rPr>
        <w:t>iven</w:t>
      </w:r>
      <w:r w:rsidR="00C62B6B">
        <w:rPr>
          <w:rFonts w:ascii="Times New Roman" w:hAnsi="Times New Roman" w:cs="Times New Roman"/>
          <w:color w:val="000000" w:themeColor="text1"/>
          <w:sz w:val="24"/>
          <w:szCs w:val="24"/>
        </w:rPr>
        <w:t xml:space="preserve"> a response which </w:t>
      </w:r>
      <w:r w:rsidR="00A61D30">
        <w:rPr>
          <w:rFonts w:ascii="Times New Roman" w:hAnsi="Times New Roman" w:cs="Times New Roman"/>
          <w:color w:val="000000" w:themeColor="text1"/>
          <w:sz w:val="24"/>
          <w:szCs w:val="24"/>
        </w:rPr>
        <w:t>had actually co</w:t>
      </w:r>
      <w:r w:rsidR="00C62B6B">
        <w:rPr>
          <w:rFonts w:ascii="Times New Roman" w:hAnsi="Times New Roman" w:cs="Times New Roman"/>
          <w:color w:val="000000" w:themeColor="text1"/>
          <w:sz w:val="24"/>
          <w:szCs w:val="24"/>
        </w:rPr>
        <w:t xml:space="preserve">me </w:t>
      </w:r>
      <w:r w:rsidR="00444ABB">
        <w:rPr>
          <w:rFonts w:ascii="Times New Roman" w:hAnsi="Times New Roman" w:cs="Times New Roman"/>
          <w:color w:val="000000" w:themeColor="text1"/>
          <w:sz w:val="24"/>
          <w:szCs w:val="24"/>
        </w:rPr>
        <w:t xml:space="preserve">out </w:t>
      </w:r>
      <w:r w:rsidR="00C62B6B">
        <w:rPr>
          <w:rFonts w:ascii="Times New Roman" w:hAnsi="Times New Roman" w:cs="Times New Roman"/>
          <w:color w:val="000000" w:themeColor="text1"/>
          <w:sz w:val="24"/>
          <w:szCs w:val="24"/>
        </w:rPr>
        <w:t xml:space="preserve">in the press. </w:t>
      </w:r>
      <w:r w:rsidR="00444ABB">
        <w:rPr>
          <w:rFonts w:ascii="Times New Roman" w:hAnsi="Times New Roman" w:cs="Times New Roman"/>
          <w:color w:val="000000" w:themeColor="text1"/>
          <w:sz w:val="24"/>
          <w:szCs w:val="24"/>
        </w:rPr>
        <w:t>The first respondent also aver</w:t>
      </w:r>
      <w:r w:rsidR="00CB31DC">
        <w:rPr>
          <w:rFonts w:ascii="Times New Roman" w:hAnsi="Times New Roman" w:cs="Times New Roman"/>
          <w:color w:val="000000" w:themeColor="text1"/>
          <w:sz w:val="24"/>
          <w:szCs w:val="24"/>
        </w:rPr>
        <w:t xml:space="preserve">red </w:t>
      </w:r>
      <w:r w:rsidR="00444ABB">
        <w:rPr>
          <w:rFonts w:ascii="Times New Roman" w:hAnsi="Times New Roman" w:cs="Times New Roman"/>
          <w:color w:val="000000" w:themeColor="text1"/>
          <w:sz w:val="24"/>
          <w:szCs w:val="24"/>
        </w:rPr>
        <w:t xml:space="preserve">that he </w:t>
      </w:r>
      <w:r w:rsidR="00CB31DC">
        <w:rPr>
          <w:rFonts w:ascii="Times New Roman" w:hAnsi="Times New Roman" w:cs="Times New Roman"/>
          <w:color w:val="000000" w:themeColor="text1"/>
          <w:sz w:val="24"/>
          <w:szCs w:val="24"/>
        </w:rPr>
        <w:t xml:space="preserve">had </w:t>
      </w:r>
      <w:r w:rsidR="00444ABB">
        <w:rPr>
          <w:rFonts w:ascii="Times New Roman" w:hAnsi="Times New Roman" w:cs="Times New Roman"/>
          <w:color w:val="000000" w:themeColor="text1"/>
          <w:sz w:val="24"/>
          <w:szCs w:val="24"/>
        </w:rPr>
        <w:t xml:space="preserve">referred the applicants for further information to the CMED which was the client of the third respondent, ZUPCO, and which ought to have supplied the required information. </w:t>
      </w:r>
      <w:r w:rsidR="005D60BD">
        <w:rPr>
          <w:rFonts w:ascii="Times New Roman" w:hAnsi="Times New Roman" w:cs="Times New Roman"/>
          <w:color w:val="000000" w:themeColor="text1"/>
          <w:sz w:val="24"/>
          <w:szCs w:val="24"/>
        </w:rPr>
        <w:t xml:space="preserve">The second respondent’s </w:t>
      </w:r>
      <w:r w:rsidR="00445FAB">
        <w:rPr>
          <w:rFonts w:ascii="Times New Roman" w:hAnsi="Times New Roman" w:cs="Times New Roman"/>
          <w:color w:val="000000" w:themeColor="text1"/>
          <w:sz w:val="24"/>
          <w:szCs w:val="24"/>
        </w:rPr>
        <w:t>opposing affidavit is largely argumentative</w:t>
      </w:r>
      <w:r w:rsidR="00A61D30">
        <w:rPr>
          <w:rFonts w:ascii="Times New Roman" w:hAnsi="Times New Roman" w:cs="Times New Roman"/>
          <w:color w:val="000000" w:themeColor="text1"/>
          <w:sz w:val="24"/>
          <w:szCs w:val="24"/>
        </w:rPr>
        <w:t xml:space="preserve"> and long on technical objection</w:t>
      </w:r>
      <w:r w:rsidR="00CB31DC">
        <w:rPr>
          <w:rFonts w:ascii="Times New Roman" w:hAnsi="Times New Roman" w:cs="Times New Roman"/>
          <w:color w:val="000000" w:themeColor="text1"/>
          <w:sz w:val="24"/>
          <w:szCs w:val="24"/>
        </w:rPr>
        <w:t>s</w:t>
      </w:r>
      <w:r w:rsidR="00A61D30">
        <w:rPr>
          <w:rFonts w:ascii="Times New Roman" w:hAnsi="Times New Roman" w:cs="Times New Roman"/>
          <w:color w:val="000000" w:themeColor="text1"/>
          <w:sz w:val="24"/>
          <w:szCs w:val="24"/>
        </w:rPr>
        <w:t xml:space="preserve"> and short on facts. But in substance, the ground of opposition on the merits is the same as that </w:t>
      </w:r>
      <w:r w:rsidR="005D60BD">
        <w:rPr>
          <w:rFonts w:ascii="Times New Roman" w:hAnsi="Times New Roman" w:cs="Times New Roman"/>
          <w:color w:val="000000" w:themeColor="text1"/>
          <w:sz w:val="24"/>
          <w:szCs w:val="24"/>
        </w:rPr>
        <w:t>of</w:t>
      </w:r>
      <w:r w:rsidR="00A61D30">
        <w:rPr>
          <w:rFonts w:ascii="Times New Roman" w:hAnsi="Times New Roman" w:cs="Times New Roman"/>
          <w:color w:val="000000" w:themeColor="text1"/>
          <w:sz w:val="24"/>
          <w:szCs w:val="24"/>
        </w:rPr>
        <w:t xml:space="preserve"> the first respondent, namely that the applicant</w:t>
      </w:r>
      <w:r w:rsidR="00CB31DC">
        <w:rPr>
          <w:rFonts w:ascii="Times New Roman" w:hAnsi="Times New Roman" w:cs="Times New Roman"/>
          <w:color w:val="000000" w:themeColor="text1"/>
          <w:sz w:val="24"/>
          <w:szCs w:val="24"/>
        </w:rPr>
        <w:t xml:space="preserve">s had been </w:t>
      </w:r>
      <w:r w:rsidR="00A61D30">
        <w:rPr>
          <w:rFonts w:ascii="Times New Roman" w:hAnsi="Times New Roman" w:cs="Times New Roman"/>
          <w:color w:val="000000" w:themeColor="text1"/>
          <w:sz w:val="24"/>
          <w:szCs w:val="24"/>
        </w:rPr>
        <w:t xml:space="preserve">supplied with all the information needed or that </w:t>
      </w:r>
      <w:r w:rsidR="005D60BD">
        <w:rPr>
          <w:rFonts w:ascii="Times New Roman" w:hAnsi="Times New Roman" w:cs="Times New Roman"/>
          <w:color w:val="000000" w:themeColor="text1"/>
          <w:sz w:val="24"/>
          <w:szCs w:val="24"/>
        </w:rPr>
        <w:t>they were</w:t>
      </w:r>
      <w:r w:rsidR="00A61D30">
        <w:rPr>
          <w:rFonts w:ascii="Times New Roman" w:hAnsi="Times New Roman" w:cs="Times New Roman"/>
          <w:color w:val="000000" w:themeColor="text1"/>
          <w:sz w:val="24"/>
          <w:szCs w:val="24"/>
        </w:rPr>
        <w:t xml:space="preserve"> barking up the wrong tree. </w:t>
      </w:r>
      <w:r w:rsidR="005D60BD">
        <w:rPr>
          <w:rFonts w:ascii="Times New Roman" w:hAnsi="Times New Roman" w:cs="Times New Roman"/>
          <w:color w:val="000000" w:themeColor="text1"/>
          <w:sz w:val="24"/>
          <w:szCs w:val="24"/>
        </w:rPr>
        <w:t>The applicant denies that the respondents ever responded to its request for information.</w:t>
      </w:r>
    </w:p>
    <w:p w:rsidR="00CE2BC2" w:rsidRDefault="006640A2" w:rsidP="006640A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5D60BD">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t xml:space="preserve">The factual position is clearly one not to detain the court. </w:t>
      </w:r>
      <w:r w:rsidR="00A61D30">
        <w:rPr>
          <w:rFonts w:ascii="Times New Roman" w:hAnsi="Times New Roman" w:cs="Times New Roman"/>
          <w:color w:val="000000" w:themeColor="text1"/>
          <w:sz w:val="24"/>
          <w:szCs w:val="24"/>
        </w:rPr>
        <w:t xml:space="preserve">The responds have not produced anything to support </w:t>
      </w:r>
      <w:r w:rsidR="00C12150">
        <w:rPr>
          <w:rFonts w:ascii="Times New Roman" w:hAnsi="Times New Roman" w:cs="Times New Roman"/>
          <w:color w:val="000000" w:themeColor="text1"/>
          <w:sz w:val="24"/>
          <w:szCs w:val="24"/>
        </w:rPr>
        <w:t>the claim</w:t>
      </w:r>
      <w:r w:rsidR="00A61D30">
        <w:rPr>
          <w:rFonts w:ascii="Times New Roman" w:hAnsi="Times New Roman" w:cs="Times New Roman"/>
          <w:color w:val="000000" w:themeColor="text1"/>
          <w:sz w:val="24"/>
          <w:szCs w:val="24"/>
        </w:rPr>
        <w:t xml:space="preserve"> that </w:t>
      </w:r>
      <w:r w:rsidR="00C12150">
        <w:rPr>
          <w:rFonts w:ascii="Times New Roman" w:hAnsi="Times New Roman" w:cs="Times New Roman"/>
          <w:color w:val="000000" w:themeColor="text1"/>
          <w:sz w:val="24"/>
          <w:szCs w:val="24"/>
        </w:rPr>
        <w:t>t</w:t>
      </w:r>
      <w:r w:rsidR="00A61D30">
        <w:rPr>
          <w:rFonts w:ascii="Times New Roman" w:hAnsi="Times New Roman" w:cs="Times New Roman"/>
          <w:color w:val="000000" w:themeColor="text1"/>
          <w:sz w:val="24"/>
          <w:szCs w:val="24"/>
        </w:rPr>
        <w:t>he</w:t>
      </w:r>
      <w:r w:rsidR="00C12150">
        <w:rPr>
          <w:rFonts w:ascii="Times New Roman" w:hAnsi="Times New Roman" w:cs="Times New Roman"/>
          <w:color w:val="000000" w:themeColor="text1"/>
          <w:sz w:val="24"/>
          <w:szCs w:val="24"/>
        </w:rPr>
        <w:t>y</w:t>
      </w:r>
      <w:r w:rsidR="00A61D30">
        <w:rPr>
          <w:rFonts w:ascii="Times New Roman" w:hAnsi="Times New Roman" w:cs="Times New Roman"/>
          <w:color w:val="000000" w:themeColor="text1"/>
          <w:sz w:val="24"/>
          <w:szCs w:val="24"/>
        </w:rPr>
        <w:t xml:space="preserve"> respond</w:t>
      </w:r>
      <w:r w:rsidR="00C12150">
        <w:rPr>
          <w:rFonts w:ascii="Times New Roman" w:hAnsi="Times New Roman" w:cs="Times New Roman"/>
          <w:color w:val="000000" w:themeColor="text1"/>
          <w:sz w:val="24"/>
          <w:szCs w:val="24"/>
        </w:rPr>
        <w:t>ed</w:t>
      </w:r>
      <w:r w:rsidR="00A61D30">
        <w:rPr>
          <w:rFonts w:ascii="Times New Roman" w:hAnsi="Times New Roman" w:cs="Times New Roman"/>
          <w:color w:val="000000" w:themeColor="text1"/>
          <w:sz w:val="24"/>
          <w:szCs w:val="24"/>
        </w:rPr>
        <w:t xml:space="preserve"> to the applicant</w:t>
      </w:r>
      <w:r w:rsidR="00C12150">
        <w:rPr>
          <w:rFonts w:ascii="Times New Roman" w:hAnsi="Times New Roman" w:cs="Times New Roman"/>
          <w:color w:val="000000" w:themeColor="text1"/>
          <w:sz w:val="24"/>
          <w:szCs w:val="24"/>
        </w:rPr>
        <w:t xml:space="preserve">’s </w:t>
      </w:r>
      <w:r w:rsidR="00A61D30">
        <w:rPr>
          <w:rFonts w:ascii="Times New Roman" w:hAnsi="Times New Roman" w:cs="Times New Roman"/>
          <w:color w:val="000000" w:themeColor="text1"/>
          <w:sz w:val="24"/>
          <w:szCs w:val="24"/>
        </w:rPr>
        <w:t>request, even via the press, notwithstanding that this would not be in compliance with the legislation.</w:t>
      </w:r>
      <w:r w:rsidR="00C1215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 respondent</w:t>
      </w:r>
      <w:r w:rsidR="00CE2BC2">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did not comply with the law. As administrative authorit</w:t>
      </w:r>
      <w:r w:rsidR="00CE2BC2">
        <w:rPr>
          <w:rFonts w:ascii="Times New Roman" w:hAnsi="Times New Roman" w:cs="Times New Roman"/>
          <w:color w:val="000000" w:themeColor="text1"/>
          <w:sz w:val="24"/>
          <w:szCs w:val="24"/>
        </w:rPr>
        <w:t>ies</w:t>
      </w:r>
      <w:r w:rsidR="005D60B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CE2BC2">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he</w:t>
      </w:r>
      <w:r w:rsidR="00CE2BC2">
        <w:rPr>
          <w:rFonts w:ascii="Times New Roman" w:hAnsi="Times New Roman" w:cs="Times New Roman"/>
          <w:color w:val="000000" w:themeColor="text1"/>
          <w:sz w:val="24"/>
          <w:szCs w:val="24"/>
        </w:rPr>
        <w:t>y</w:t>
      </w:r>
      <w:r>
        <w:rPr>
          <w:rFonts w:ascii="Times New Roman" w:hAnsi="Times New Roman" w:cs="Times New Roman"/>
          <w:color w:val="000000" w:themeColor="text1"/>
          <w:sz w:val="24"/>
          <w:szCs w:val="24"/>
        </w:rPr>
        <w:t xml:space="preserve"> did not comply with the duty </w:t>
      </w:r>
      <w:r w:rsidR="00C12150">
        <w:rPr>
          <w:rFonts w:ascii="Times New Roman" w:hAnsi="Times New Roman" w:cs="Times New Roman"/>
          <w:color w:val="000000" w:themeColor="text1"/>
          <w:sz w:val="24"/>
          <w:szCs w:val="24"/>
        </w:rPr>
        <w:t>imposed</w:t>
      </w:r>
      <w:r>
        <w:rPr>
          <w:rFonts w:ascii="Times New Roman" w:hAnsi="Times New Roman" w:cs="Times New Roman"/>
          <w:color w:val="000000" w:themeColor="text1"/>
          <w:sz w:val="24"/>
          <w:szCs w:val="24"/>
        </w:rPr>
        <w:t xml:space="preserve"> upon </w:t>
      </w:r>
      <w:r w:rsidR="00CE2BC2">
        <w:rPr>
          <w:rFonts w:ascii="Times New Roman" w:hAnsi="Times New Roman" w:cs="Times New Roman"/>
          <w:color w:val="000000" w:themeColor="text1"/>
          <w:sz w:val="24"/>
          <w:szCs w:val="24"/>
        </w:rPr>
        <w:t>them</w:t>
      </w:r>
      <w:r>
        <w:rPr>
          <w:rFonts w:ascii="Times New Roman" w:hAnsi="Times New Roman" w:cs="Times New Roman"/>
          <w:color w:val="000000" w:themeColor="text1"/>
          <w:sz w:val="24"/>
          <w:szCs w:val="24"/>
        </w:rPr>
        <w:t xml:space="preserve"> where a request for information such as was made by the applicant </w:t>
      </w:r>
      <w:r w:rsidR="00CE2BC2">
        <w:rPr>
          <w:rFonts w:ascii="Times New Roman" w:hAnsi="Times New Roman" w:cs="Times New Roman"/>
          <w:color w:val="000000" w:themeColor="text1"/>
          <w:sz w:val="24"/>
          <w:szCs w:val="24"/>
        </w:rPr>
        <w:t xml:space="preserve">herein </w:t>
      </w:r>
      <w:r>
        <w:rPr>
          <w:rFonts w:ascii="Times New Roman" w:hAnsi="Times New Roman" w:cs="Times New Roman"/>
          <w:color w:val="000000" w:themeColor="text1"/>
          <w:sz w:val="24"/>
          <w:szCs w:val="24"/>
        </w:rPr>
        <w:t xml:space="preserve">is concerned. </w:t>
      </w:r>
      <w:r w:rsidR="005D60BD">
        <w:rPr>
          <w:rFonts w:ascii="Times New Roman" w:hAnsi="Times New Roman" w:cs="Times New Roman"/>
          <w:color w:val="000000" w:themeColor="text1"/>
          <w:sz w:val="24"/>
          <w:szCs w:val="24"/>
        </w:rPr>
        <w:t xml:space="preserve">Not having done so, they were required to supply their written reasons. </w:t>
      </w:r>
      <w:r>
        <w:rPr>
          <w:rFonts w:ascii="Times New Roman" w:hAnsi="Times New Roman" w:cs="Times New Roman"/>
          <w:color w:val="000000" w:themeColor="text1"/>
          <w:sz w:val="24"/>
          <w:szCs w:val="24"/>
        </w:rPr>
        <w:t>There can be nothing standing in the way of the very limited relief sought by the applicants</w:t>
      </w:r>
      <w:r w:rsidR="00CE2BC2">
        <w:rPr>
          <w:rFonts w:ascii="Times New Roman" w:hAnsi="Times New Roman" w:cs="Times New Roman"/>
          <w:color w:val="000000" w:themeColor="text1"/>
          <w:sz w:val="24"/>
          <w:szCs w:val="24"/>
        </w:rPr>
        <w:t xml:space="preserve">, save the question of costs </w:t>
      </w:r>
      <w:r w:rsidR="005D60BD">
        <w:rPr>
          <w:rFonts w:ascii="Times New Roman" w:hAnsi="Times New Roman" w:cs="Times New Roman"/>
          <w:color w:val="000000" w:themeColor="text1"/>
          <w:sz w:val="24"/>
          <w:szCs w:val="24"/>
        </w:rPr>
        <w:t xml:space="preserve">which are </w:t>
      </w:r>
      <w:r w:rsidR="00CE2BC2">
        <w:rPr>
          <w:rFonts w:ascii="Times New Roman" w:hAnsi="Times New Roman" w:cs="Times New Roman"/>
          <w:color w:val="000000" w:themeColor="text1"/>
          <w:sz w:val="24"/>
          <w:szCs w:val="24"/>
        </w:rPr>
        <w:t xml:space="preserve">sought on an attorney and client </w:t>
      </w:r>
      <w:r w:rsidR="00C32E79">
        <w:rPr>
          <w:rFonts w:ascii="Times New Roman" w:hAnsi="Times New Roman" w:cs="Times New Roman"/>
          <w:color w:val="000000" w:themeColor="text1"/>
          <w:sz w:val="24"/>
          <w:szCs w:val="24"/>
        </w:rPr>
        <w:t>scale</w:t>
      </w:r>
      <w:r w:rsidR="00CE2BC2">
        <w:rPr>
          <w:rFonts w:ascii="Times New Roman" w:hAnsi="Times New Roman" w:cs="Times New Roman"/>
          <w:color w:val="000000" w:themeColor="text1"/>
          <w:sz w:val="24"/>
          <w:szCs w:val="24"/>
        </w:rPr>
        <w:t>. Nothing has been shown to warrant such a penal order of costs</w:t>
      </w:r>
      <w:r>
        <w:rPr>
          <w:rFonts w:ascii="Times New Roman" w:hAnsi="Times New Roman" w:cs="Times New Roman"/>
          <w:color w:val="000000" w:themeColor="text1"/>
          <w:sz w:val="24"/>
          <w:szCs w:val="24"/>
        </w:rPr>
        <w:t>.</w:t>
      </w:r>
    </w:p>
    <w:p w:rsidR="006640A2" w:rsidRDefault="00CE2BC2" w:rsidP="006640A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C32E7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w:t>
      </w:r>
      <w:r w:rsidR="006640A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In the circumstance</w:t>
      </w:r>
      <w:r w:rsidR="006640A2">
        <w:rPr>
          <w:rFonts w:ascii="Times New Roman" w:hAnsi="Times New Roman" w:cs="Times New Roman"/>
          <w:color w:val="000000" w:themeColor="text1"/>
          <w:sz w:val="24"/>
          <w:szCs w:val="24"/>
        </w:rPr>
        <w:t>, the application is granted in terms of the draft order as amended. The following order is hereby made</w:t>
      </w:r>
      <w:r>
        <w:rPr>
          <w:rFonts w:ascii="Times New Roman" w:hAnsi="Times New Roman" w:cs="Times New Roman"/>
          <w:color w:val="000000" w:themeColor="text1"/>
          <w:sz w:val="24"/>
          <w:szCs w:val="24"/>
        </w:rPr>
        <w:t>:</w:t>
      </w:r>
    </w:p>
    <w:p w:rsidR="00F27BEE" w:rsidRDefault="006640A2" w:rsidP="00F27BEE">
      <w:pPr>
        <w:spacing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i/</w:t>
      </w:r>
      <w:r>
        <w:rPr>
          <w:rFonts w:ascii="Times New Roman" w:hAnsi="Times New Roman" w:cs="Times New Roman"/>
          <w:color w:val="000000" w:themeColor="text1"/>
          <w:sz w:val="24"/>
          <w:szCs w:val="24"/>
        </w:rPr>
        <w:tab/>
        <w:t xml:space="preserve">The </w:t>
      </w:r>
      <w:r w:rsidR="00F27BEE">
        <w:rPr>
          <w:rFonts w:ascii="Times New Roman" w:hAnsi="Times New Roman" w:cs="Times New Roman"/>
          <w:color w:val="000000" w:themeColor="text1"/>
          <w:sz w:val="24"/>
          <w:szCs w:val="24"/>
        </w:rPr>
        <w:t>withdrawal of the application as against the third respondent is hereby confirmed and the applicants shall bear the third respondent’s wasted costs jointly and severally, the one paying the other to be absolved.</w:t>
      </w:r>
    </w:p>
    <w:p w:rsidR="006640A2" w:rsidRDefault="00F27BEE" w:rsidP="00F27BEE">
      <w:pPr>
        <w:spacing w:line="360" w:lineRule="auto"/>
        <w:ind w:left="720" w:hanging="6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ii/</w:t>
      </w:r>
      <w:r>
        <w:rPr>
          <w:rFonts w:ascii="Times New Roman" w:hAnsi="Times New Roman" w:cs="Times New Roman"/>
          <w:color w:val="000000" w:themeColor="text1"/>
          <w:sz w:val="24"/>
          <w:szCs w:val="24"/>
        </w:rPr>
        <w:tab/>
        <w:t xml:space="preserve">Within seven [7] days of the date of this order, the first and second respondents shall supply the </w:t>
      </w:r>
      <w:r w:rsidR="00C12150">
        <w:rPr>
          <w:rFonts w:ascii="Times New Roman" w:hAnsi="Times New Roman" w:cs="Times New Roman"/>
          <w:color w:val="000000" w:themeColor="text1"/>
          <w:sz w:val="24"/>
          <w:szCs w:val="24"/>
        </w:rPr>
        <w:t xml:space="preserve">first </w:t>
      </w:r>
      <w:r>
        <w:rPr>
          <w:rFonts w:ascii="Times New Roman" w:hAnsi="Times New Roman" w:cs="Times New Roman"/>
          <w:color w:val="000000" w:themeColor="text1"/>
          <w:sz w:val="24"/>
          <w:szCs w:val="24"/>
        </w:rPr>
        <w:t>applicant</w:t>
      </w:r>
      <w:r w:rsidR="00350815">
        <w:rPr>
          <w:rFonts w:ascii="Times New Roman" w:hAnsi="Times New Roman" w:cs="Times New Roman"/>
          <w:color w:val="000000" w:themeColor="text1"/>
          <w:sz w:val="24"/>
          <w:szCs w:val="24"/>
        </w:rPr>
        <w:t xml:space="preserve">, through </w:t>
      </w:r>
      <w:r w:rsidR="00C12150">
        <w:rPr>
          <w:rFonts w:ascii="Times New Roman" w:hAnsi="Times New Roman" w:cs="Times New Roman"/>
          <w:color w:val="000000" w:themeColor="text1"/>
          <w:sz w:val="24"/>
          <w:szCs w:val="24"/>
        </w:rPr>
        <w:t>its</w:t>
      </w:r>
      <w:r w:rsidR="00350815">
        <w:rPr>
          <w:rFonts w:ascii="Times New Roman" w:hAnsi="Times New Roman" w:cs="Times New Roman"/>
          <w:color w:val="000000" w:themeColor="text1"/>
          <w:sz w:val="24"/>
          <w:szCs w:val="24"/>
        </w:rPr>
        <w:t xml:space="preserve"> legal practitioners Atherstone and Cook,</w:t>
      </w:r>
      <w:r>
        <w:rPr>
          <w:rFonts w:ascii="Times New Roman" w:hAnsi="Times New Roman" w:cs="Times New Roman"/>
          <w:color w:val="000000" w:themeColor="text1"/>
          <w:sz w:val="24"/>
          <w:szCs w:val="24"/>
        </w:rPr>
        <w:t xml:space="preserve"> with the written reasons for their refusal to provide</w:t>
      </w:r>
      <w:r w:rsidR="00A46134">
        <w:rPr>
          <w:rFonts w:ascii="Times New Roman" w:hAnsi="Times New Roman" w:cs="Times New Roman"/>
          <w:color w:val="000000" w:themeColor="text1"/>
          <w:sz w:val="24"/>
          <w:szCs w:val="24"/>
        </w:rPr>
        <w:t xml:space="preserve"> the information sought by the applicants </w:t>
      </w:r>
      <w:r w:rsidR="00350815">
        <w:rPr>
          <w:rFonts w:ascii="Times New Roman" w:hAnsi="Times New Roman" w:cs="Times New Roman"/>
          <w:color w:val="000000" w:themeColor="text1"/>
          <w:sz w:val="24"/>
          <w:szCs w:val="24"/>
        </w:rPr>
        <w:t xml:space="preserve">through the letters to the respondents dated 3 September 2020, 9 September 2020 and 2 March 2021 </w:t>
      </w:r>
      <w:r w:rsidR="00A46134">
        <w:rPr>
          <w:rFonts w:ascii="Times New Roman" w:hAnsi="Times New Roman" w:cs="Times New Roman"/>
          <w:color w:val="000000" w:themeColor="text1"/>
          <w:sz w:val="24"/>
          <w:szCs w:val="24"/>
        </w:rPr>
        <w:t>pertaining to the p</w:t>
      </w:r>
      <w:r w:rsidR="00350815">
        <w:rPr>
          <w:rFonts w:ascii="Times New Roman" w:hAnsi="Times New Roman" w:cs="Times New Roman"/>
          <w:color w:val="000000" w:themeColor="text1"/>
          <w:sz w:val="24"/>
          <w:szCs w:val="24"/>
        </w:rPr>
        <w:t>rocurement</w:t>
      </w:r>
      <w:r w:rsidR="00A46134">
        <w:rPr>
          <w:rFonts w:ascii="Times New Roman" w:hAnsi="Times New Roman" w:cs="Times New Roman"/>
          <w:color w:val="000000" w:themeColor="text1"/>
          <w:sz w:val="24"/>
          <w:szCs w:val="24"/>
        </w:rPr>
        <w:t xml:space="preserve"> of the 64-seater buses consigned to the third respondent</w:t>
      </w:r>
      <w:r w:rsidR="00350815">
        <w:rPr>
          <w:rFonts w:ascii="Times New Roman" w:hAnsi="Times New Roman" w:cs="Times New Roman"/>
          <w:color w:val="000000" w:themeColor="text1"/>
          <w:sz w:val="24"/>
          <w:szCs w:val="24"/>
        </w:rPr>
        <w:t>.</w:t>
      </w:r>
      <w:r w:rsidR="00A4613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
    <w:p w:rsidR="00C0581D" w:rsidRDefault="00350815" w:rsidP="00CE2BC2">
      <w:pPr>
        <w:spacing w:line="360" w:lineRule="auto"/>
        <w:ind w:left="720" w:hanging="720"/>
        <w:jc w:val="both"/>
        <w:rPr>
          <w:rFonts w:ascii="Times New Roman" w:hAnsi="Times New Roman" w:cs="Times New Roman"/>
          <w:sz w:val="24"/>
          <w:szCs w:val="24"/>
        </w:rPr>
      </w:pPr>
      <w:r>
        <w:rPr>
          <w:rFonts w:ascii="Times New Roman" w:hAnsi="Times New Roman" w:cs="Times New Roman"/>
          <w:color w:val="000000" w:themeColor="text1"/>
          <w:sz w:val="24"/>
          <w:szCs w:val="24"/>
        </w:rPr>
        <w:t>iii/</w:t>
      </w:r>
      <w:r>
        <w:rPr>
          <w:rFonts w:ascii="Times New Roman" w:hAnsi="Times New Roman" w:cs="Times New Roman"/>
          <w:color w:val="000000" w:themeColor="text1"/>
          <w:sz w:val="24"/>
          <w:szCs w:val="24"/>
        </w:rPr>
        <w:tab/>
        <w:t>The costs of this application shall be borne by the first an</w:t>
      </w:r>
      <w:r w:rsidR="00CE2BC2">
        <w:rPr>
          <w:rFonts w:ascii="Times New Roman" w:hAnsi="Times New Roman" w:cs="Times New Roman"/>
          <w:color w:val="000000" w:themeColor="text1"/>
          <w:sz w:val="24"/>
          <w:szCs w:val="24"/>
        </w:rPr>
        <w:t>d second respondent</w:t>
      </w:r>
      <w:r w:rsidR="00B42F89">
        <w:rPr>
          <w:rFonts w:ascii="Times New Roman" w:hAnsi="Times New Roman" w:cs="Times New Roman"/>
          <w:color w:val="000000" w:themeColor="text1"/>
          <w:sz w:val="24"/>
          <w:szCs w:val="24"/>
        </w:rPr>
        <w:t>s</w:t>
      </w:r>
      <w:r w:rsidR="00CE2BC2">
        <w:rPr>
          <w:rFonts w:ascii="Times New Roman" w:hAnsi="Times New Roman" w:cs="Times New Roman"/>
          <w:color w:val="000000" w:themeColor="text1"/>
          <w:sz w:val="24"/>
          <w:szCs w:val="24"/>
        </w:rPr>
        <w:t xml:space="preserve"> jointly and severally, the one paying the other to be absolved. </w:t>
      </w:r>
    </w:p>
    <w:p w:rsidR="00894D07" w:rsidRDefault="00B42F89" w:rsidP="00894D07">
      <w:pPr>
        <w:spacing w:after="0" w:line="360" w:lineRule="auto"/>
        <w:ind w:left="1440" w:hanging="720"/>
        <w:jc w:val="right"/>
        <w:rPr>
          <w:rFonts w:ascii="Times New Roman" w:hAnsi="Times New Roman" w:cs="Times New Roman"/>
          <w:sz w:val="24"/>
          <w:szCs w:val="24"/>
        </w:rPr>
      </w:pPr>
      <w:r>
        <w:rPr>
          <w:rFonts w:ascii="Times New Roman" w:hAnsi="Times New Roman" w:cs="Times New Roman"/>
          <w:sz w:val="24"/>
          <w:szCs w:val="24"/>
        </w:rPr>
        <w:t xml:space="preserve">13 </w:t>
      </w:r>
      <w:r w:rsidR="00955A21">
        <w:rPr>
          <w:rFonts w:ascii="Times New Roman" w:hAnsi="Times New Roman" w:cs="Times New Roman"/>
          <w:sz w:val="24"/>
          <w:szCs w:val="24"/>
        </w:rPr>
        <w:t>July</w:t>
      </w:r>
      <w:r w:rsidR="00894D07">
        <w:rPr>
          <w:rFonts w:ascii="Times New Roman" w:hAnsi="Times New Roman" w:cs="Times New Roman"/>
          <w:sz w:val="24"/>
          <w:szCs w:val="24"/>
        </w:rPr>
        <w:t xml:space="preserve"> 2022</w:t>
      </w:r>
    </w:p>
    <w:p w:rsidR="00894D07" w:rsidRPr="007459AC" w:rsidRDefault="00894D07" w:rsidP="00894D07">
      <w:pPr>
        <w:spacing w:after="0" w:line="360" w:lineRule="auto"/>
        <w:jc w:val="right"/>
        <w:rPr>
          <w:rFonts w:ascii="Times New Roman" w:hAnsi="Times New Roman" w:cs="Times New Roman"/>
          <w:i/>
          <w:sz w:val="24"/>
          <w:szCs w:val="24"/>
        </w:rPr>
      </w:pPr>
      <w:r>
        <w:rPr>
          <w:noProof/>
          <w:lang w:val="en-US"/>
        </w:rPr>
        <w:drawing>
          <wp:inline distT="0" distB="0" distL="0" distR="0" wp14:anchorId="2D1633C1" wp14:editId="47CC307B">
            <wp:extent cx="771525" cy="352425"/>
            <wp:effectExtent l="0" t="0" r="9525" b="9525"/>
            <wp:docPr id="2" name="Picture 2"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894D07" w:rsidRDefault="00955A21" w:rsidP="00894D0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Atherstone &amp; Cook</w:t>
      </w:r>
      <w:r w:rsidR="00894D07">
        <w:rPr>
          <w:rFonts w:ascii="Times New Roman" w:hAnsi="Times New Roman" w:cs="Times New Roman"/>
          <w:i/>
          <w:sz w:val="24"/>
          <w:szCs w:val="24"/>
        </w:rPr>
        <w:t xml:space="preserve">, </w:t>
      </w:r>
      <w:r w:rsidR="00894D07">
        <w:rPr>
          <w:rFonts w:ascii="Times New Roman" w:hAnsi="Times New Roman" w:cs="Times New Roman"/>
          <w:sz w:val="24"/>
          <w:szCs w:val="24"/>
        </w:rPr>
        <w:t>applicant</w:t>
      </w:r>
      <w:r>
        <w:rPr>
          <w:rFonts w:ascii="Times New Roman" w:hAnsi="Times New Roman" w:cs="Times New Roman"/>
          <w:sz w:val="24"/>
          <w:szCs w:val="24"/>
        </w:rPr>
        <w:t>s</w:t>
      </w:r>
      <w:r w:rsidR="00894D07">
        <w:rPr>
          <w:rFonts w:ascii="Times New Roman" w:hAnsi="Times New Roman" w:cs="Times New Roman"/>
          <w:sz w:val="24"/>
          <w:szCs w:val="24"/>
        </w:rPr>
        <w:t xml:space="preserve">’ </w:t>
      </w:r>
      <w:r w:rsidR="00894D07" w:rsidRPr="00521F8B">
        <w:rPr>
          <w:rFonts w:ascii="Times New Roman" w:hAnsi="Times New Roman" w:cs="Times New Roman"/>
          <w:sz w:val="24"/>
          <w:szCs w:val="24"/>
        </w:rPr>
        <w:t>legal practitioners</w:t>
      </w:r>
    </w:p>
    <w:p w:rsidR="00894D07" w:rsidRDefault="00955A21" w:rsidP="00894D0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Attorney-General’s Office</w:t>
      </w:r>
      <w:r w:rsidR="00894D07">
        <w:rPr>
          <w:rFonts w:ascii="Times New Roman" w:hAnsi="Times New Roman" w:cs="Times New Roman"/>
          <w:sz w:val="24"/>
          <w:szCs w:val="24"/>
        </w:rPr>
        <w:t xml:space="preserve">, </w:t>
      </w:r>
      <w:r>
        <w:rPr>
          <w:rFonts w:ascii="Times New Roman" w:hAnsi="Times New Roman" w:cs="Times New Roman"/>
          <w:sz w:val="24"/>
          <w:szCs w:val="24"/>
        </w:rPr>
        <w:t xml:space="preserve">first, </w:t>
      </w:r>
      <w:r w:rsidR="00894D07">
        <w:rPr>
          <w:rFonts w:ascii="Times New Roman" w:hAnsi="Times New Roman" w:cs="Times New Roman"/>
          <w:sz w:val="24"/>
          <w:szCs w:val="24"/>
        </w:rPr>
        <w:t xml:space="preserve">second </w:t>
      </w:r>
      <w:r>
        <w:rPr>
          <w:rFonts w:ascii="Times New Roman" w:hAnsi="Times New Roman" w:cs="Times New Roman"/>
          <w:sz w:val="24"/>
          <w:szCs w:val="24"/>
        </w:rPr>
        <w:t xml:space="preserve">&amp; fourth </w:t>
      </w:r>
      <w:r w:rsidR="00894D07">
        <w:rPr>
          <w:rFonts w:ascii="Times New Roman" w:hAnsi="Times New Roman" w:cs="Times New Roman"/>
          <w:sz w:val="24"/>
          <w:szCs w:val="24"/>
        </w:rPr>
        <w:t>respondent</w:t>
      </w:r>
      <w:r>
        <w:rPr>
          <w:rFonts w:ascii="Times New Roman" w:hAnsi="Times New Roman" w:cs="Times New Roman"/>
          <w:sz w:val="24"/>
          <w:szCs w:val="24"/>
        </w:rPr>
        <w:t>s</w:t>
      </w:r>
      <w:r w:rsidR="00894D07">
        <w:rPr>
          <w:rFonts w:ascii="Times New Roman" w:hAnsi="Times New Roman" w:cs="Times New Roman"/>
          <w:sz w:val="24"/>
          <w:szCs w:val="24"/>
        </w:rPr>
        <w:t>’ legal practitioners</w:t>
      </w:r>
    </w:p>
    <w:p w:rsidR="00894D07" w:rsidRDefault="00955A21" w:rsidP="00894D0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Magwaliba &amp; Kwirira</w:t>
      </w:r>
      <w:r w:rsidR="00894D07">
        <w:rPr>
          <w:rFonts w:ascii="Times New Roman" w:hAnsi="Times New Roman" w:cs="Times New Roman"/>
          <w:sz w:val="24"/>
          <w:szCs w:val="24"/>
        </w:rPr>
        <w:t xml:space="preserve">, </w:t>
      </w:r>
      <w:r>
        <w:rPr>
          <w:rFonts w:ascii="Times New Roman" w:hAnsi="Times New Roman" w:cs="Times New Roman"/>
          <w:sz w:val="24"/>
          <w:szCs w:val="24"/>
        </w:rPr>
        <w:t>third</w:t>
      </w:r>
      <w:r w:rsidR="00894D07">
        <w:rPr>
          <w:rFonts w:ascii="Times New Roman" w:hAnsi="Times New Roman" w:cs="Times New Roman"/>
          <w:sz w:val="24"/>
          <w:szCs w:val="24"/>
        </w:rPr>
        <w:t xml:space="preserve"> respondent’s legal practitioners</w:t>
      </w:r>
    </w:p>
    <w:p w:rsidR="000F763C" w:rsidRPr="007459AC" w:rsidRDefault="000F763C" w:rsidP="00894D07">
      <w:pPr>
        <w:spacing w:after="0" w:line="360" w:lineRule="auto"/>
        <w:ind w:left="7920"/>
        <w:jc w:val="both"/>
        <w:rPr>
          <w:rFonts w:ascii="Times New Roman" w:hAnsi="Times New Roman" w:cs="Times New Roman"/>
          <w:i/>
          <w:sz w:val="24"/>
          <w:szCs w:val="24"/>
        </w:rPr>
      </w:pPr>
    </w:p>
    <w:sectPr w:rsidR="000F763C" w:rsidRPr="007459AC" w:rsidSect="005674B7">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230" w:rsidRDefault="00B04230" w:rsidP="00EA00E7">
      <w:pPr>
        <w:spacing w:after="0" w:line="240" w:lineRule="auto"/>
      </w:pPr>
      <w:r>
        <w:separator/>
      </w:r>
    </w:p>
  </w:endnote>
  <w:endnote w:type="continuationSeparator" w:id="0">
    <w:p w:rsidR="00B04230" w:rsidRDefault="00B04230"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EBE" w:rsidRPr="00962FBF" w:rsidRDefault="00ED3EBE">
    <w:pPr>
      <w:pStyle w:val="Footer"/>
      <w:rPr>
        <w:i/>
        <w:color w:val="403152" w:themeColor="accent4" w:themeShade="80"/>
      </w:rPr>
    </w:pPr>
    <w:r w:rsidRPr="00962FBF">
      <w:rPr>
        <w:i/>
        <w:color w:val="403152" w:themeColor="accent4" w:themeShade="80"/>
      </w:rPr>
      <w:ptab w:relativeTo="margin" w:alignment="center" w:leader="none"/>
    </w:r>
    <w:r w:rsidRPr="00962FBF">
      <w:rPr>
        <w:i/>
        <w:color w:val="403152" w:themeColor="accent4" w:themeShade="80"/>
      </w:rPr>
      <w:t>Towards e-justice</w:t>
    </w:r>
    <w:r w:rsidRPr="00962FBF">
      <w:rPr>
        <w:i/>
        <w:color w:val="403152" w:themeColor="accent4" w:themeShade="80"/>
      </w:rPr>
      <w:ptab w:relativeTo="margin" w:alignment="right" w:leader="none"/>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230" w:rsidRDefault="00B04230" w:rsidP="00EA00E7">
      <w:pPr>
        <w:spacing w:after="0" w:line="240" w:lineRule="auto"/>
      </w:pPr>
      <w:r>
        <w:separator/>
      </w:r>
    </w:p>
  </w:footnote>
  <w:footnote w:type="continuationSeparator" w:id="0">
    <w:p w:rsidR="00B04230" w:rsidRDefault="00B04230" w:rsidP="00EA00E7">
      <w:pPr>
        <w:spacing w:after="0" w:line="240" w:lineRule="auto"/>
      </w:pPr>
      <w:r>
        <w:continuationSeparator/>
      </w:r>
    </w:p>
  </w:footnote>
  <w:footnote w:id="1">
    <w:p w:rsidR="00C642F2" w:rsidRDefault="00C642F2">
      <w:pPr>
        <w:pStyle w:val="FootnoteText"/>
      </w:pPr>
      <w:r>
        <w:rPr>
          <w:rStyle w:val="FootnoteReference"/>
        </w:rPr>
        <w:footnoteRef/>
      </w:r>
      <w:r>
        <w:t xml:space="preserve"> 2015 [1] ZLR 15 [H]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EBE" w:rsidRDefault="00ED3EBE">
    <w:pPr>
      <w:pStyle w:val="Header"/>
      <w:jc w:val="right"/>
    </w:pPr>
  </w:p>
  <w:p w:rsidR="00ED3EBE" w:rsidRDefault="00D048EF" w:rsidP="00D8669D">
    <w:pPr>
      <w:pStyle w:val="Header"/>
      <w:jc w:val="center"/>
    </w:pPr>
    <w:r>
      <w:t xml:space="preserve">Zimind Publishers [Pvt] Ltd &amp; Anor v Minister of Local Gvt &amp; </w:t>
    </w:r>
    <w:r w:rsidR="00203F34">
      <w:t>Ors</w:t>
    </w:r>
  </w:p>
  <w:sdt>
    <w:sdtPr>
      <w:id w:val="6099107"/>
      <w:docPartObj>
        <w:docPartGallery w:val="Page Numbers (Top of Page)"/>
        <w:docPartUnique/>
      </w:docPartObj>
    </w:sdtPr>
    <w:sdtEndPr>
      <w:rPr>
        <w:rFonts w:ascii="Times New Roman" w:hAnsi="Times New Roman" w:cs="Times New Roman"/>
        <w:sz w:val="24"/>
        <w:szCs w:val="24"/>
      </w:rPr>
    </w:sdtEndPr>
    <w:sdtContent>
      <w:p w:rsidR="00ED3EBE" w:rsidRPr="00E544F4" w:rsidRDefault="00ED3EBE">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382D7F">
          <w:rPr>
            <w:rFonts w:ascii="Times New Roman" w:hAnsi="Times New Roman" w:cs="Times New Roman"/>
            <w:noProof/>
            <w:sz w:val="24"/>
            <w:szCs w:val="24"/>
          </w:rPr>
          <w:t>2</w:t>
        </w:r>
        <w:r w:rsidRPr="00E544F4">
          <w:rPr>
            <w:rFonts w:ascii="Times New Roman" w:hAnsi="Times New Roman" w:cs="Times New Roman"/>
            <w:sz w:val="24"/>
            <w:szCs w:val="24"/>
          </w:rPr>
          <w:fldChar w:fldCharType="end"/>
        </w:r>
      </w:p>
      <w:p w:rsidR="00ED3EBE" w:rsidRPr="00E544F4" w:rsidRDefault="00ED3EBE" w:rsidP="0074041E">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sidR="0082542E">
          <w:rPr>
            <w:rFonts w:ascii="Times New Roman" w:hAnsi="Times New Roman" w:cs="Times New Roman"/>
            <w:sz w:val="24"/>
            <w:szCs w:val="24"/>
          </w:rPr>
          <w:t>H</w:t>
        </w:r>
        <w:r w:rsidR="00B55B61">
          <w:rPr>
            <w:rFonts w:ascii="Times New Roman" w:hAnsi="Times New Roman" w:cs="Times New Roman"/>
            <w:sz w:val="24"/>
            <w:szCs w:val="24"/>
          </w:rPr>
          <w:t xml:space="preserve"> </w:t>
        </w:r>
        <w:r w:rsidR="008B5935">
          <w:rPr>
            <w:rFonts w:ascii="Times New Roman" w:hAnsi="Times New Roman" w:cs="Times New Roman"/>
            <w:sz w:val="24"/>
            <w:szCs w:val="24"/>
          </w:rPr>
          <w:t>464</w:t>
        </w:r>
        <w:r w:rsidR="00B55B61">
          <w:rPr>
            <w:rFonts w:ascii="Times New Roman" w:hAnsi="Times New Roman" w:cs="Times New Roman"/>
            <w:sz w:val="24"/>
            <w:szCs w:val="24"/>
          </w:rPr>
          <w:t>-</w:t>
        </w:r>
        <w:r w:rsidR="00545ED9">
          <w:rPr>
            <w:rFonts w:ascii="Times New Roman" w:hAnsi="Times New Roman" w:cs="Times New Roman"/>
            <w:sz w:val="24"/>
            <w:szCs w:val="24"/>
          </w:rPr>
          <w:t>22</w:t>
        </w:r>
      </w:p>
      <w:p w:rsidR="00ED3EBE" w:rsidRDefault="00ED3EBE" w:rsidP="00D048EF">
        <w:pPr>
          <w:pStyle w:val="Header"/>
          <w:jc w:val="right"/>
        </w:pPr>
        <w:r>
          <w:rPr>
            <w:rFonts w:ascii="Times New Roman" w:hAnsi="Times New Roman" w:cs="Times New Roman"/>
            <w:sz w:val="24"/>
            <w:szCs w:val="24"/>
          </w:rPr>
          <w:t xml:space="preserve"> HC </w:t>
        </w:r>
        <w:r w:rsidR="00D048EF">
          <w:rPr>
            <w:rFonts w:ascii="Times New Roman" w:hAnsi="Times New Roman" w:cs="Times New Roman"/>
            <w:sz w:val="24"/>
            <w:szCs w:val="24"/>
          </w:rPr>
          <w:t>4197/21</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4A601A2"/>
    <w:multiLevelType w:val="hybridMultilevel"/>
    <w:tmpl w:val="9A32FFCA"/>
    <w:lvl w:ilvl="0" w:tplc="3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3"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15:restartNumberingAfterBreak="0">
    <w:nsid w:val="155E68D5"/>
    <w:multiLevelType w:val="hybridMultilevel"/>
    <w:tmpl w:val="76DEB446"/>
    <w:lvl w:ilvl="0" w:tplc="B71C2DB8">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15:restartNumberingAfterBreak="0">
    <w:nsid w:val="1C441FBB"/>
    <w:multiLevelType w:val="hybridMultilevel"/>
    <w:tmpl w:val="F648BCFE"/>
    <w:lvl w:ilvl="0" w:tplc="3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4E5B2F"/>
    <w:multiLevelType w:val="hybridMultilevel"/>
    <w:tmpl w:val="B6E4E91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2A6760C8"/>
    <w:multiLevelType w:val="multilevel"/>
    <w:tmpl w:val="4C0865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2BE36393"/>
    <w:multiLevelType w:val="hybridMultilevel"/>
    <w:tmpl w:val="76622988"/>
    <w:lvl w:ilvl="0" w:tplc="3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0" w15:restartNumberingAfterBreak="0">
    <w:nsid w:val="34914AB9"/>
    <w:multiLevelType w:val="hybridMultilevel"/>
    <w:tmpl w:val="C778DD70"/>
    <w:lvl w:ilvl="0" w:tplc="3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2" w15:restartNumberingAfterBreak="0">
    <w:nsid w:val="43CA6B5C"/>
    <w:multiLevelType w:val="hybridMultilevel"/>
    <w:tmpl w:val="89307D9E"/>
    <w:lvl w:ilvl="0" w:tplc="36D85926">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4" w15:restartNumberingAfterBreak="0">
    <w:nsid w:val="45370553"/>
    <w:multiLevelType w:val="hybridMultilevel"/>
    <w:tmpl w:val="7D8E2A06"/>
    <w:lvl w:ilvl="0" w:tplc="4D74AACA">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462C480C"/>
    <w:multiLevelType w:val="hybridMultilevel"/>
    <w:tmpl w:val="46F0EB58"/>
    <w:lvl w:ilvl="0" w:tplc="F0A2328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D7F4C93"/>
    <w:multiLevelType w:val="hybridMultilevel"/>
    <w:tmpl w:val="BEE051CC"/>
    <w:lvl w:ilvl="0" w:tplc="30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7" w15:restartNumberingAfterBreak="0">
    <w:nsid w:val="4ECF2555"/>
    <w:multiLevelType w:val="hybridMultilevel"/>
    <w:tmpl w:val="76DEB446"/>
    <w:lvl w:ilvl="0" w:tplc="B71C2DB8">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9"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1" w15:restartNumberingAfterBreak="0">
    <w:nsid w:val="576C06A3"/>
    <w:multiLevelType w:val="hybridMultilevel"/>
    <w:tmpl w:val="89447BD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2"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4" w15:restartNumberingAfterBreak="0">
    <w:nsid w:val="60486C34"/>
    <w:multiLevelType w:val="hybridMultilevel"/>
    <w:tmpl w:val="2C422C76"/>
    <w:lvl w:ilvl="0" w:tplc="350A0828">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7" w15:restartNumberingAfterBreak="0">
    <w:nsid w:val="64EA266F"/>
    <w:multiLevelType w:val="hybridMultilevel"/>
    <w:tmpl w:val="3B0ED4DE"/>
    <w:lvl w:ilvl="0" w:tplc="DA48B7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9"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0"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1"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2"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3"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4"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5" w15:restartNumberingAfterBreak="0">
    <w:nsid w:val="7B496157"/>
    <w:multiLevelType w:val="hybridMultilevel"/>
    <w:tmpl w:val="4A2AAC4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6"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7" w15:restartNumberingAfterBreak="0">
    <w:nsid w:val="7C4D5889"/>
    <w:multiLevelType w:val="hybridMultilevel"/>
    <w:tmpl w:val="EE327B78"/>
    <w:lvl w:ilvl="0" w:tplc="322E8B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2"/>
  </w:num>
  <w:num w:numId="2">
    <w:abstractNumId w:val="11"/>
  </w:num>
  <w:num w:numId="3">
    <w:abstractNumId w:val="14"/>
  </w:num>
  <w:num w:numId="4">
    <w:abstractNumId w:val="21"/>
  </w:num>
  <w:num w:numId="5">
    <w:abstractNumId w:val="30"/>
  </w:num>
  <w:num w:numId="6">
    <w:abstractNumId w:val="10"/>
  </w:num>
  <w:num w:numId="7">
    <w:abstractNumId w:val="8"/>
  </w:num>
  <w:num w:numId="8">
    <w:abstractNumId w:val="41"/>
  </w:num>
  <w:num w:numId="9">
    <w:abstractNumId w:val="4"/>
  </w:num>
  <w:num w:numId="10">
    <w:abstractNumId w:val="39"/>
  </w:num>
  <w:num w:numId="11">
    <w:abstractNumId w:val="42"/>
  </w:num>
  <w:num w:numId="12">
    <w:abstractNumId w:val="46"/>
  </w:num>
  <w:num w:numId="13">
    <w:abstractNumId w:val="3"/>
  </w:num>
  <w:num w:numId="14">
    <w:abstractNumId w:val="23"/>
  </w:num>
  <w:num w:numId="15">
    <w:abstractNumId w:val="6"/>
  </w:num>
  <w:num w:numId="16">
    <w:abstractNumId w:val="36"/>
  </w:num>
  <w:num w:numId="17">
    <w:abstractNumId w:val="40"/>
  </w:num>
  <w:num w:numId="18">
    <w:abstractNumId w:val="38"/>
  </w:num>
  <w:num w:numId="19">
    <w:abstractNumId w:val="44"/>
  </w:num>
  <w:num w:numId="20">
    <w:abstractNumId w:val="0"/>
  </w:num>
  <w:num w:numId="21">
    <w:abstractNumId w:val="18"/>
  </w:num>
  <w:num w:numId="22">
    <w:abstractNumId w:val="16"/>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33"/>
  </w:num>
  <w:num w:numId="26">
    <w:abstractNumId w:val="29"/>
  </w:num>
  <w:num w:numId="27">
    <w:abstractNumId w:val="5"/>
  </w:num>
  <w:num w:numId="28">
    <w:abstractNumId w:val="35"/>
  </w:num>
  <w:num w:numId="29">
    <w:abstractNumId w:val="48"/>
  </w:num>
  <w:num w:numId="30">
    <w:abstractNumId w:val="17"/>
  </w:num>
  <w:num w:numId="31">
    <w:abstractNumId w:val="28"/>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7"/>
  </w:num>
  <w:num w:numId="34">
    <w:abstractNumId w:val="22"/>
  </w:num>
  <w:num w:numId="35">
    <w:abstractNumId w:val="34"/>
  </w:num>
  <w:num w:numId="36">
    <w:abstractNumId w:val="24"/>
  </w:num>
  <w:num w:numId="37">
    <w:abstractNumId w:val="27"/>
  </w:num>
  <w:num w:numId="38">
    <w:abstractNumId w:val="7"/>
  </w:num>
  <w:num w:numId="39">
    <w:abstractNumId w:val="31"/>
  </w:num>
  <w:num w:numId="40">
    <w:abstractNumId w:val="45"/>
  </w:num>
  <w:num w:numId="41">
    <w:abstractNumId w:val="12"/>
  </w:num>
  <w:num w:numId="42">
    <w:abstractNumId w:val="1"/>
  </w:num>
  <w:num w:numId="43">
    <w:abstractNumId w:val="26"/>
  </w:num>
  <w:num w:numId="44">
    <w:abstractNumId w:val="15"/>
  </w:num>
  <w:num w:numId="45">
    <w:abstractNumId w:val="9"/>
  </w:num>
  <w:num w:numId="46">
    <w:abstractNumId w:val="20"/>
  </w:num>
  <w:num w:numId="47">
    <w:abstractNumId w:val="13"/>
  </w:num>
  <w:num w:numId="48">
    <w:abstractNumId w:val="25"/>
  </w:num>
  <w:num w:numId="49">
    <w:abstractNumId w:val="3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3E7"/>
    <w:rsid w:val="000029F8"/>
    <w:rsid w:val="000031AC"/>
    <w:rsid w:val="00003585"/>
    <w:rsid w:val="00003D3A"/>
    <w:rsid w:val="00003D8A"/>
    <w:rsid w:val="000046B5"/>
    <w:rsid w:val="00004A86"/>
    <w:rsid w:val="0000528B"/>
    <w:rsid w:val="000052B4"/>
    <w:rsid w:val="000053BC"/>
    <w:rsid w:val="00005565"/>
    <w:rsid w:val="00005636"/>
    <w:rsid w:val="00006EF4"/>
    <w:rsid w:val="00007385"/>
    <w:rsid w:val="00007499"/>
    <w:rsid w:val="000074E6"/>
    <w:rsid w:val="00007A23"/>
    <w:rsid w:val="00011216"/>
    <w:rsid w:val="0001180F"/>
    <w:rsid w:val="00011E43"/>
    <w:rsid w:val="00011F94"/>
    <w:rsid w:val="000138BF"/>
    <w:rsid w:val="00013D3A"/>
    <w:rsid w:val="00013EB0"/>
    <w:rsid w:val="000144E8"/>
    <w:rsid w:val="00014AA2"/>
    <w:rsid w:val="00015299"/>
    <w:rsid w:val="00015328"/>
    <w:rsid w:val="000163EC"/>
    <w:rsid w:val="00016C3D"/>
    <w:rsid w:val="00017D4B"/>
    <w:rsid w:val="000202AA"/>
    <w:rsid w:val="00020393"/>
    <w:rsid w:val="000206A2"/>
    <w:rsid w:val="00020F47"/>
    <w:rsid w:val="000217CA"/>
    <w:rsid w:val="000219C1"/>
    <w:rsid w:val="00021DCC"/>
    <w:rsid w:val="00022BD9"/>
    <w:rsid w:val="000241A8"/>
    <w:rsid w:val="00024E01"/>
    <w:rsid w:val="000257DD"/>
    <w:rsid w:val="0002631B"/>
    <w:rsid w:val="000278E0"/>
    <w:rsid w:val="000300FD"/>
    <w:rsid w:val="000304CF"/>
    <w:rsid w:val="000306A5"/>
    <w:rsid w:val="00030DC2"/>
    <w:rsid w:val="000314F2"/>
    <w:rsid w:val="00031D04"/>
    <w:rsid w:val="00032DF7"/>
    <w:rsid w:val="0003388A"/>
    <w:rsid w:val="00033F1D"/>
    <w:rsid w:val="00034ED6"/>
    <w:rsid w:val="00034F50"/>
    <w:rsid w:val="000350A4"/>
    <w:rsid w:val="000355F3"/>
    <w:rsid w:val="000356A7"/>
    <w:rsid w:val="000356C3"/>
    <w:rsid w:val="00036A96"/>
    <w:rsid w:val="00037F60"/>
    <w:rsid w:val="0004064C"/>
    <w:rsid w:val="00040B95"/>
    <w:rsid w:val="000412A5"/>
    <w:rsid w:val="000418DA"/>
    <w:rsid w:val="00042B95"/>
    <w:rsid w:val="00042CCD"/>
    <w:rsid w:val="00043C17"/>
    <w:rsid w:val="00045A6F"/>
    <w:rsid w:val="00046683"/>
    <w:rsid w:val="00046B6D"/>
    <w:rsid w:val="000471B0"/>
    <w:rsid w:val="000472DE"/>
    <w:rsid w:val="00050992"/>
    <w:rsid w:val="000509CC"/>
    <w:rsid w:val="00050E02"/>
    <w:rsid w:val="00051083"/>
    <w:rsid w:val="00051F1B"/>
    <w:rsid w:val="00052AA2"/>
    <w:rsid w:val="00053220"/>
    <w:rsid w:val="00053469"/>
    <w:rsid w:val="000538D0"/>
    <w:rsid w:val="00053E02"/>
    <w:rsid w:val="0005402B"/>
    <w:rsid w:val="00054346"/>
    <w:rsid w:val="0005472A"/>
    <w:rsid w:val="00054CBF"/>
    <w:rsid w:val="00054FB3"/>
    <w:rsid w:val="00054FFF"/>
    <w:rsid w:val="00055160"/>
    <w:rsid w:val="000551BC"/>
    <w:rsid w:val="0005550B"/>
    <w:rsid w:val="000555C6"/>
    <w:rsid w:val="00056105"/>
    <w:rsid w:val="00056DC2"/>
    <w:rsid w:val="000579F7"/>
    <w:rsid w:val="00060BD9"/>
    <w:rsid w:val="0006154A"/>
    <w:rsid w:val="00061DBB"/>
    <w:rsid w:val="00062B7C"/>
    <w:rsid w:val="000630EB"/>
    <w:rsid w:val="000637DD"/>
    <w:rsid w:val="00063E1F"/>
    <w:rsid w:val="0006407F"/>
    <w:rsid w:val="0006467E"/>
    <w:rsid w:val="00064897"/>
    <w:rsid w:val="00064EC8"/>
    <w:rsid w:val="00065B56"/>
    <w:rsid w:val="00065E13"/>
    <w:rsid w:val="0006670A"/>
    <w:rsid w:val="00066F78"/>
    <w:rsid w:val="0006755E"/>
    <w:rsid w:val="00067A5E"/>
    <w:rsid w:val="000703FE"/>
    <w:rsid w:val="00070616"/>
    <w:rsid w:val="00070B98"/>
    <w:rsid w:val="00070DBA"/>
    <w:rsid w:val="0007291A"/>
    <w:rsid w:val="00072EC7"/>
    <w:rsid w:val="00073485"/>
    <w:rsid w:val="0007375F"/>
    <w:rsid w:val="00073A32"/>
    <w:rsid w:val="00074602"/>
    <w:rsid w:val="000753DE"/>
    <w:rsid w:val="000756EB"/>
    <w:rsid w:val="00076323"/>
    <w:rsid w:val="000772DC"/>
    <w:rsid w:val="00077D30"/>
    <w:rsid w:val="00077E32"/>
    <w:rsid w:val="00081825"/>
    <w:rsid w:val="00081C7F"/>
    <w:rsid w:val="00081D71"/>
    <w:rsid w:val="00081F93"/>
    <w:rsid w:val="00082372"/>
    <w:rsid w:val="00083812"/>
    <w:rsid w:val="00083FDF"/>
    <w:rsid w:val="0008420F"/>
    <w:rsid w:val="00084428"/>
    <w:rsid w:val="000857EC"/>
    <w:rsid w:val="00085B0F"/>
    <w:rsid w:val="000860FD"/>
    <w:rsid w:val="00086A8A"/>
    <w:rsid w:val="00086E80"/>
    <w:rsid w:val="000872DA"/>
    <w:rsid w:val="00087B0F"/>
    <w:rsid w:val="00090BF1"/>
    <w:rsid w:val="00091CC8"/>
    <w:rsid w:val="00092023"/>
    <w:rsid w:val="00092194"/>
    <w:rsid w:val="00092372"/>
    <w:rsid w:val="000923A8"/>
    <w:rsid w:val="000937E3"/>
    <w:rsid w:val="00093EF1"/>
    <w:rsid w:val="00093FB6"/>
    <w:rsid w:val="00093FE4"/>
    <w:rsid w:val="000947C2"/>
    <w:rsid w:val="00094809"/>
    <w:rsid w:val="00094A67"/>
    <w:rsid w:val="00095363"/>
    <w:rsid w:val="00095A5A"/>
    <w:rsid w:val="000960A7"/>
    <w:rsid w:val="00096A4F"/>
    <w:rsid w:val="00097857"/>
    <w:rsid w:val="00097BE9"/>
    <w:rsid w:val="00097E3B"/>
    <w:rsid w:val="00097E5D"/>
    <w:rsid w:val="000A20B2"/>
    <w:rsid w:val="000A254B"/>
    <w:rsid w:val="000A2941"/>
    <w:rsid w:val="000A29A6"/>
    <w:rsid w:val="000A2A65"/>
    <w:rsid w:val="000A34E6"/>
    <w:rsid w:val="000A3AC4"/>
    <w:rsid w:val="000A3FED"/>
    <w:rsid w:val="000A4D7E"/>
    <w:rsid w:val="000A548D"/>
    <w:rsid w:val="000A563B"/>
    <w:rsid w:val="000A599B"/>
    <w:rsid w:val="000A623A"/>
    <w:rsid w:val="000A6CA4"/>
    <w:rsid w:val="000A6CC3"/>
    <w:rsid w:val="000B04C8"/>
    <w:rsid w:val="000B08D8"/>
    <w:rsid w:val="000B0B49"/>
    <w:rsid w:val="000B0FF6"/>
    <w:rsid w:val="000B10DE"/>
    <w:rsid w:val="000B210B"/>
    <w:rsid w:val="000B220D"/>
    <w:rsid w:val="000B26E3"/>
    <w:rsid w:val="000B2E47"/>
    <w:rsid w:val="000B3682"/>
    <w:rsid w:val="000B3898"/>
    <w:rsid w:val="000B3DBE"/>
    <w:rsid w:val="000B43D9"/>
    <w:rsid w:val="000B4872"/>
    <w:rsid w:val="000B4AA5"/>
    <w:rsid w:val="000B5C8E"/>
    <w:rsid w:val="000B65A3"/>
    <w:rsid w:val="000B6960"/>
    <w:rsid w:val="000B6C47"/>
    <w:rsid w:val="000B78F9"/>
    <w:rsid w:val="000C1379"/>
    <w:rsid w:val="000C1C6A"/>
    <w:rsid w:val="000C2034"/>
    <w:rsid w:val="000C22CA"/>
    <w:rsid w:val="000C2AA1"/>
    <w:rsid w:val="000C367D"/>
    <w:rsid w:val="000C3C42"/>
    <w:rsid w:val="000C3D0D"/>
    <w:rsid w:val="000C44EA"/>
    <w:rsid w:val="000C5F9D"/>
    <w:rsid w:val="000C6168"/>
    <w:rsid w:val="000C61E1"/>
    <w:rsid w:val="000C6420"/>
    <w:rsid w:val="000C64A0"/>
    <w:rsid w:val="000C6911"/>
    <w:rsid w:val="000D00CA"/>
    <w:rsid w:val="000D0819"/>
    <w:rsid w:val="000D1392"/>
    <w:rsid w:val="000D1A78"/>
    <w:rsid w:val="000D1A9B"/>
    <w:rsid w:val="000D212A"/>
    <w:rsid w:val="000D22A6"/>
    <w:rsid w:val="000D2C13"/>
    <w:rsid w:val="000D38AF"/>
    <w:rsid w:val="000D3EE6"/>
    <w:rsid w:val="000D4AED"/>
    <w:rsid w:val="000D5204"/>
    <w:rsid w:val="000D59EB"/>
    <w:rsid w:val="000D670C"/>
    <w:rsid w:val="000D6D3C"/>
    <w:rsid w:val="000D6F89"/>
    <w:rsid w:val="000D7175"/>
    <w:rsid w:val="000E0140"/>
    <w:rsid w:val="000E06EB"/>
    <w:rsid w:val="000E08CC"/>
    <w:rsid w:val="000E13FB"/>
    <w:rsid w:val="000E1FC7"/>
    <w:rsid w:val="000E38A9"/>
    <w:rsid w:val="000E429E"/>
    <w:rsid w:val="000E43C3"/>
    <w:rsid w:val="000E462B"/>
    <w:rsid w:val="000E5BA6"/>
    <w:rsid w:val="000E5D42"/>
    <w:rsid w:val="000E646B"/>
    <w:rsid w:val="000E6904"/>
    <w:rsid w:val="000E6E28"/>
    <w:rsid w:val="000E7162"/>
    <w:rsid w:val="000E7211"/>
    <w:rsid w:val="000E7E0C"/>
    <w:rsid w:val="000F0970"/>
    <w:rsid w:val="000F2F36"/>
    <w:rsid w:val="000F467A"/>
    <w:rsid w:val="000F495C"/>
    <w:rsid w:val="000F4AF1"/>
    <w:rsid w:val="000F4DF5"/>
    <w:rsid w:val="000F53BB"/>
    <w:rsid w:val="000F65F4"/>
    <w:rsid w:val="000F661E"/>
    <w:rsid w:val="000F69AA"/>
    <w:rsid w:val="000F763C"/>
    <w:rsid w:val="000F7663"/>
    <w:rsid w:val="000F774D"/>
    <w:rsid w:val="000F7D2F"/>
    <w:rsid w:val="000F7EFC"/>
    <w:rsid w:val="00100BEF"/>
    <w:rsid w:val="0010184D"/>
    <w:rsid w:val="00102AD7"/>
    <w:rsid w:val="00102FDE"/>
    <w:rsid w:val="00103013"/>
    <w:rsid w:val="00103A7C"/>
    <w:rsid w:val="00104AA1"/>
    <w:rsid w:val="001052A3"/>
    <w:rsid w:val="00105502"/>
    <w:rsid w:val="00105993"/>
    <w:rsid w:val="00105F5E"/>
    <w:rsid w:val="00106727"/>
    <w:rsid w:val="00106761"/>
    <w:rsid w:val="00107132"/>
    <w:rsid w:val="0010720D"/>
    <w:rsid w:val="00107622"/>
    <w:rsid w:val="00107FA2"/>
    <w:rsid w:val="0011035C"/>
    <w:rsid w:val="00111347"/>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189"/>
    <w:rsid w:val="00116CD0"/>
    <w:rsid w:val="00117647"/>
    <w:rsid w:val="0011779A"/>
    <w:rsid w:val="00120164"/>
    <w:rsid w:val="00120330"/>
    <w:rsid w:val="0012134F"/>
    <w:rsid w:val="00121351"/>
    <w:rsid w:val="001217E9"/>
    <w:rsid w:val="00121B94"/>
    <w:rsid w:val="00122990"/>
    <w:rsid w:val="00122B77"/>
    <w:rsid w:val="00123789"/>
    <w:rsid w:val="00123CC7"/>
    <w:rsid w:val="00124306"/>
    <w:rsid w:val="00124F0F"/>
    <w:rsid w:val="00124FD1"/>
    <w:rsid w:val="001253D7"/>
    <w:rsid w:val="00127135"/>
    <w:rsid w:val="001309D4"/>
    <w:rsid w:val="00131F03"/>
    <w:rsid w:val="001323FB"/>
    <w:rsid w:val="00132705"/>
    <w:rsid w:val="00132BFC"/>
    <w:rsid w:val="00133A93"/>
    <w:rsid w:val="00133B33"/>
    <w:rsid w:val="00133D94"/>
    <w:rsid w:val="0013415F"/>
    <w:rsid w:val="00134427"/>
    <w:rsid w:val="00134D22"/>
    <w:rsid w:val="001354EE"/>
    <w:rsid w:val="00135501"/>
    <w:rsid w:val="00135AB2"/>
    <w:rsid w:val="00135EEE"/>
    <w:rsid w:val="00135F0C"/>
    <w:rsid w:val="001368D6"/>
    <w:rsid w:val="00136CFF"/>
    <w:rsid w:val="00137251"/>
    <w:rsid w:val="0013733D"/>
    <w:rsid w:val="001413DD"/>
    <w:rsid w:val="00141551"/>
    <w:rsid w:val="00141AFC"/>
    <w:rsid w:val="00142645"/>
    <w:rsid w:val="0014319F"/>
    <w:rsid w:val="001435AF"/>
    <w:rsid w:val="001439EE"/>
    <w:rsid w:val="00143D99"/>
    <w:rsid w:val="0014417E"/>
    <w:rsid w:val="001443FB"/>
    <w:rsid w:val="00144A5E"/>
    <w:rsid w:val="00144C72"/>
    <w:rsid w:val="00145378"/>
    <w:rsid w:val="00146025"/>
    <w:rsid w:val="001461FF"/>
    <w:rsid w:val="001465DB"/>
    <w:rsid w:val="00146C76"/>
    <w:rsid w:val="0014700C"/>
    <w:rsid w:val="00150AF2"/>
    <w:rsid w:val="00151821"/>
    <w:rsid w:val="00151853"/>
    <w:rsid w:val="00152085"/>
    <w:rsid w:val="00152284"/>
    <w:rsid w:val="00152968"/>
    <w:rsid w:val="001533FF"/>
    <w:rsid w:val="00153A37"/>
    <w:rsid w:val="00153E54"/>
    <w:rsid w:val="0015418E"/>
    <w:rsid w:val="0015436A"/>
    <w:rsid w:val="00154693"/>
    <w:rsid w:val="00154EBE"/>
    <w:rsid w:val="001552D2"/>
    <w:rsid w:val="0015541F"/>
    <w:rsid w:val="0015614F"/>
    <w:rsid w:val="00156FD8"/>
    <w:rsid w:val="001600E3"/>
    <w:rsid w:val="001606FE"/>
    <w:rsid w:val="00160D9A"/>
    <w:rsid w:val="00161269"/>
    <w:rsid w:val="00161353"/>
    <w:rsid w:val="00161876"/>
    <w:rsid w:val="00161A3E"/>
    <w:rsid w:val="00161AC6"/>
    <w:rsid w:val="00162798"/>
    <w:rsid w:val="00162B1A"/>
    <w:rsid w:val="00163B99"/>
    <w:rsid w:val="00163D3D"/>
    <w:rsid w:val="001640A4"/>
    <w:rsid w:val="00164A36"/>
    <w:rsid w:val="00164C8A"/>
    <w:rsid w:val="001653C9"/>
    <w:rsid w:val="001654A3"/>
    <w:rsid w:val="00165A91"/>
    <w:rsid w:val="00165B1B"/>
    <w:rsid w:val="001661C7"/>
    <w:rsid w:val="0016710E"/>
    <w:rsid w:val="0016739C"/>
    <w:rsid w:val="0016745E"/>
    <w:rsid w:val="00167D98"/>
    <w:rsid w:val="00170023"/>
    <w:rsid w:val="00170526"/>
    <w:rsid w:val="00170777"/>
    <w:rsid w:val="00170A44"/>
    <w:rsid w:val="00170DB5"/>
    <w:rsid w:val="00171C32"/>
    <w:rsid w:val="001728E9"/>
    <w:rsid w:val="00172CC5"/>
    <w:rsid w:val="00173EC5"/>
    <w:rsid w:val="00173F8E"/>
    <w:rsid w:val="00174220"/>
    <w:rsid w:val="00174283"/>
    <w:rsid w:val="00174B78"/>
    <w:rsid w:val="00177623"/>
    <w:rsid w:val="00177963"/>
    <w:rsid w:val="00177DFC"/>
    <w:rsid w:val="00180423"/>
    <w:rsid w:val="001807C6"/>
    <w:rsid w:val="00180C88"/>
    <w:rsid w:val="00181912"/>
    <w:rsid w:val="00181B8D"/>
    <w:rsid w:val="001839FD"/>
    <w:rsid w:val="00183AD4"/>
    <w:rsid w:val="00184999"/>
    <w:rsid w:val="0018505C"/>
    <w:rsid w:val="0018540F"/>
    <w:rsid w:val="001860D7"/>
    <w:rsid w:val="001862BF"/>
    <w:rsid w:val="00186D56"/>
    <w:rsid w:val="001875CC"/>
    <w:rsid w:val="00187A75"/>
    <w:rsid w:val="00187EBF"/>
    <w:rsid w:val="00190418"/>
    <w:rsid w:val="00191564"/>
    <w:rsid w:val="00192192"/>
    <w:rsid w:val="00192469"/>
    <w:rsid w:val="0019274E"/>
    <w:rsid w:val="00194215"/>
    <w:rsid w:val="0019457E"/>
    <w:rsid w:val="00194D89"/>
    <w:rsid w:val="001952A8"/>
    <w:rsid w:val="001953F5"/>
    <w:rsid w:val="00196E3E"/>
    <w:rsid w:val="001A0165"/>
    <w:rsid w:val="001A01F4"/>
    <w:rsid w:val="001A0570"/>
    <w:rsid w:val="001A0E82"/>
    <w:rsid w:val="001A14C6"/>
    <w:rsid w:val="001A175F"/>
    <w:rsid w:val="001A3175"/>
    <w:rsid w:val="001A345B"/>
    <w:rsid w:val="001A4532"/>
    <w:rsid w:val="001A4E8E"/>
    <w:rsid w:val="001A5EAB"/>
    <w:rsid w:val="001A676D"/>
    <w:rsid w:val="001A78EE"/>
    <w:rsid w:val="001A7EBF"/>
    <w:rsid w:val="001B0364"/>
    <w:rsid w:val="001B0F1D"/>
    <w:rsid w:val="001B0F58"/>
    <w:rsid w:val="001B1FE0"/>
    <w:rsid w:val="001B43AD"/>
    <w:rsid w:val="001B4518"/>
    <w:rsid w:val="001B4F0E"/>
    <w:rsid w:val="001B5023"/>
    <w:rsid w:val="001B5084"/>
    <w:rsid w:val="001B5500"/>
    <w:rsid w:val="001B5FEA"/>
    <w:rsid w:val="001B63B0"/>
    <w:rsid w:val="001B64BB"/>
    <w:rsid w:val="001B6C85"/>
    <w:rsid w:val="001B6FB5"/>
    <w:rsid w:val="001B76E5"/>
    <w:rsid w:val="001B76F7"/>
    <w:rsid w:val="001B7863"/>
    <w:rsid w:val="001B78B2"/>
    <w:rsid w:val="001B7EBA"/>
    <w:rsid w:val="001B7F33"/>
    <w:rsid w:val="001C0081"/>
    <w:rsid w:val="001C094C"/>
    <w:rsid w:val="001C151F"/>
    <w:rsid w:val="001C1575"/>
    <w:rsid w:val="001C2084"/>
    <w:rsid w:val="001C34E1"/>
    <w:rsid w:val="001C3CA9"/>
    <w:rsid w:val="001C3ECB"/>
    <w:rsid w:val="001C4E07"/>
    <w:rsid w:val="001C5683"/>
    <w:rsid w:val="001C5D48"/>
    <w:rsid w:val="001C67BF"/>
    <w:rsid w:val="001C69C6"/>
    <w:rsid w:val="001C6E56"/>
    <w:rsid w:val="001C6F75"/>
    <w:rsid w:val="001C733A"/>
    <w:rsid w:val="001C74BE"/>
    <w:rsid w:val="001C75B8"/>
    <w:rsid w:val="001C76F1"/>
    <w:rsid w:val="001D0341"/>
    <w:rsid w:val="001D0A28"/>
    <w:rsid w:val="001D0BDE"/>
    <w:rsid w:val="001D0C75"/>
    <w:rsid w:val="001D0DE7"/>
    <w:rsid w:val="001D16D4"/>
    <w:rsid w:val="001D1BBC"/>
    <w:rsid w:val="001D1FD5"/>
    <w:rsid w:val="001D245C"/>
    <w:rsid w:val="001D25D4"/>
    <w:rsid w:val="001D2F14"/>
    <w:rsid w:val="001D32C5"/>
    <w:rsid w:val="001D39BF"/>
    <w:rsid w:val="001D4767"/>
    <w:rsid w:val="001D47CA"/>
    <w:rsid w:val="001D52F3"/>
    <w:rsid w:val="001D5884"/>
    <w:rsid w:val="001D5BA8"/>
    <w:rsid w:val="001D61F1"/>
    <w:rsid w:val="001D68C0"/>
    <w:rsid w:val="001D7CD3"/>
    <w:rsid w:val="001E01E7"/>
    <w:rsid w:val="001E18C7"/>
    <w:rsid w:val="001E1CD1"/>
    <w:rsid w:val="001E1DA5"/>
    <w:rsid w:val="001E29C3"/>
    <w:rsid w:val="001E2C8C"/>
    <w:rsid w:val="001E2DCC"/>
    <w:rsid w:val="001E3BAC"/>
    <w:rsid w:val="001E3EBE"/>
    <w:rsid w:val="001E3FB0"/>
    <w:rsid w:val="001E431E"/>
    <w:rsid w:val="001E4681"/>
    <w:rsid w:val="001E47BB"/>
    <w:rsid w:val="001E4ACD"/>
    <w:rsid w:val="001E4E28"/>
    <w:rsid w:val="001E5640"/>
    <w:rsid w:val="001E644D"/>
    <w:rsid w:val="001E6952"/>
    <w:rsid w:val="001E713E"/>
    <w:rsid w:val="001E7338"/>
    <w:rsid w:val="001F0F1F"/>
    <w:rsid w:val="001F0F3C"/>
    <w:rsid w:val="001F1C71"/>
    <w:rsid w:val="001F2051"/>
    <w:rsid w:val="001F310F"/>
    <w:rsid w:val="001F36A0"/>
    <w:rsid w:val="001F3A09"/>
    <w:rsid w:val="001F41FE"/>
    <w:rsid w:val="001F47F0"/>
    <w:rsid w:val="001F4CD6"/>
    <w:rsid w:val="001F6A83"/>
    <w:rsid w:val="001F6ECF"/>
    <w:rsid w:val="001F799B"/>
    <w:rsid w:val="001F7BF2"/>
    <w:rsid w:val="001F7F83"/>
    <w:rsid w:val="002000E3"/>
    <w:rsid w:val="00200C07"/>
    <w:rsid w:val="00200C93"/>
    <w:rsid w:val="00200FFF"/>
    <w:rsid w:val="00201554"/>
    <w:rsid w:val="00201B5E"/>
    <w:rsid w:val="00201CBF"/>
    <w:rsid w:val="00201EFB"/>
    <w:rsid w:val="0020335D"/>
    <w:rsid w:val="00203F34"/>
    <w:rsid w:val="00205670"/>
    <w:rsid w:val="00205DDA"/>
    <w:rsid w:val="00206554"/>
    <w:rsid w:val="002065CE"/>
    <w:rsid w:val="00206809"/>
    <w:rsid w:val="00206FBF"/>
    <w:rsid w:val="00207C8D"/>
    <w:rsid w:val="00210407"/>
    <w:rsid w:val="002104F3"/>
    <w:rsid w:val="00210CA3"/>
    <w:rsid w:val="00211EBD"/>
    <w:rsid w:val="00211EE0"/>
    <w:rsid w:val="00212433"/>
    <w:rsid w:val="00212D49"/>
    <w:rsid w:val="002130AD"/>
    <w:rsid w:val="002134B1"/>
    <w:rsid w:val="00213BDC"/>
    <w:rsid w:val="00214A70"/>
    <w:rsid w:val="002152B8"/>
    <w:rsid w:val="00215B2E"/>
    <w:rsid w:val="0021611E"/>
    <w:rsid w:val="0021662B"/>
    <w:rsid w:val="00216885"/>
    <w:rsid w:val="0021718C"/>
    <w:rsid w:val="002171D9"/>
    <w:rsid w:val="0021792F"/>
    <w:rsid w:val="002179FA"/>
    <w:rsid w:val="00217A7B"/>
    <w:rsid w:val="0022003A"/>
    <w:rsid w:val="00220131"/>
    <w:rsid w:val="00220EAC"/>
    <w:rsid w:val="002210C8"/>
    <w:rsid w:val="00221137"/>
    <w:rsid w:val="00222139"/>
    <w:rsid w:val="00222200"/>
    <w:rsid w:val="00222471"/>
    <w:rsid w:val="00222D51"/>
    <w:rsid w:val="00222F90"/>
    <w:rsid w:val="00222FC7"/>
    <w:rsid w:val="00223AF4"/>
    <w:rsid w:val="00223BD6"/>
    <w:rsid w:val="00224E2F"/>
    <w:rsid w:val="0022609B"/>
    <w:rsid w:val="00227238"/>
    <w:rsid w:val="00227541"/>
    <w:rsid w:val="00227802"/>
    <w:rsid w:val="00230BE4"/>
    <w:rsid w:val="00230FF4"/>
    <w:rsid w:val="00231F81"/>
    <w:rsid w:val="00232A30"/>
    <w:rsid w:val="00232B5B"/>
    <w:rsid w:val="0023326E"/>
    <w:rsid w:val="00233FB7"/>
    <w:rsid w:val="00233FDF"/>
    <w:rsid w:val="0023406C"/>
    <w:rsid w:val="00234495"/>
    <w:rsid w:val="0023454D"/>
    <w:rsid w:val="00235142"/>
    <w:rsid w:val="00235450"/>
    <w:rsid w:val="00236064"/>
    <w:rsid w:val="00236077"/>
    <w:rsid w:val="002365E0"/>
    <w:rsid w:val="0023786D"/>
    <w:rsid w:val="00240258"/>
    <w:rsid w:val="002426DB"/>
    <w:rsid w:val="00242B48"/>
    <w:rsid w:val="00242BA9"/>
    <w:rsid w:val="002431F8"/>
    <w:rsid w:val="00243558"/>
    <w:rsid w:val="0024423A"/>
    <w:rsid w:val="0024537F"/>
    <w:rsid w:val="00245B62"/>
    <w:rsid w:val="00245F2A"/>
    <w:rsid w:val="002463E1"/>
    <w:rsid w:val="00246AAA"/>
    <w:rsid w:val="00247025"/>
    <w:rsid w:val="00247F2E"/>
    <w:rsid w:val="00250441"/>
    <w:rsid w:val="0025045C"/>
    <w:rsid w:val="0025072D"/>
    <w:rsid w:val="00250BB1"/>
    <w:rsid w:val="00250E9A"/>
    <w:rsid w:val="00251714"/>
    <w:rsid w:val="00252BC1"/>
    <w:rsid w:val="00252E99"/>
    <w:rsid w:val="00253483"/>
    <w:rsid w:val="0025380F"/>
    <w:rsid w:val="00253B5F"/>
    <w:rsid w:val="00254934"/>
    <w:rsid w:val="00254DB2"/>
    <w:rsid w:val="00256189"/>
    <w:rsid w:val="00256DFF"/>
    <w:rsid w:val="002574B0"/>
    <w:rsid w:val="0025753D"/>
    <w:rsid w:val="002603D6"/>
    <w:rsid w:val="00260E39"/>
    <w:rsid w:val="002611AC"/>
    <w:rsid w:val="0026128D"/>
    <w:rsid w:val="00261349"/>
    <w:rsid w:val="0026137A"/>
    <w:rsid w:val="0026190C"/>
    <w:rsid w:val="00261C51"/>
    <w:rsid w:val="00261CE2"/>
    <w:rsid w:val="00262945"/>
    <w:rsid w:val="00262B84"/>
    <w:rsid w:val="00262D09"/>
    <w:rsid w:val="002635EC"/>
    <w:rsid w:val="0026368E"/>
    <w:rsid w:val="00263BCD"/>
    <w:rsid w:val="00264A59"/>
    <w:rsid w:val="00264DA3"/>
    <w:rsid w:val="002652F6"/>
    <w:rsid w:val="002666E4"/>
    <w:rsid w:val="00266892"/>
    <w:rsid w:val="0026783D"/>
    <w:rsid w:val="00267C70"/>
    <w:rsid w:val="002705E4"/>
    <w:rsid w:val="00270B22"/>
    <w:rsid w:val="00270DEF"/>
    <w:rsid w:val="0027111B"/>
    <w:rsid w:val="0027113C"/>
    <w:rsid w:val="00271B4B"/>
    <w:rsid w:val="00271DA6"/>
    <w:rsid w:val="002725A3"/>
    <w:rsid w:val="00272B4A"/>
    <w:rsid w:val="0027368A"/>
    <w:rsid w:val="0027407C"/>
    <w:rsid w:val="00274723"/>
    <w:rsid w:val="00275398"/>
    <w:rsid w:val="00275A06"/>
    <w:rsid w:val="00276498"/>
    <w:rsid w:val="00276749"/>
    <w:rsid w:val="0027766D"/>
    <w:rsid w:val="0028035B"/>
    <w:rsid w:val="00280AB2"/>
    <w:rsid w:val="00280B7A"/>
    <w:rsid w:val="00280C29"/>
    <w:rsid w:val="00280D61"/>
    <w:rsid w:val="00280F50"/>
    <w:rsid w:val="00280F6F"/>
    <w:rsid w:val="00281B37"/>
    <w:rsid w:val="00281E11"/>
    <w:rsid w:val="002823EA"/>
    <w:rsid w:val="00282E6F"/>
    <w:rsid w:val="00284AAE"/>
    <w:rsid w:val="00284FBD"/>
    <w:rsid w:val="00285CA2"/>
    <w:rsid w:val="00285ED4"/>
    <w:rsid w:val="00285F08"/>
    <w:rsid w:val="002868C5"/>
    <w:rsid w:val="00286C71"/>
    <w:rsid w:val="00287464"/>
    <w:rsid w:val="00287BE8"/>
    <w:rsid w:val="00287C53"/>
    <w:rsid w:val="00287E04"/>
    <w:rsid w:val="00291F25"/>
    <w:rsid w:val="0029221F"/>
    <w:rsid w:val="00292471"/>
    <w:rsid w:val="0029280C"/>
    <w:rsid w:val="0029302B"/>
    <w:rsid w:val="00293124"/>
    <w:rsid w:val="00293B0F"/>
    <w:rsid w:val="00293F81"/>
    <w:rsid w:val="00294A26"/>
    <w:rsid w:val="00295A8C"/>
    <w:rsid w:val="002964F3"/>
    <w:rsid w:val="00297928"/>
    <w:rsid w:val="00297A05"/>
    <w:rsid w:val="002A0B63"/>
    <w:rsid w:val="002A24E0"/>
    <w:rsid w:val="002A2796"/>
    <w:rsid w:val="002A2AB2"/>
    <w:rsid w:val="002A2F41"/>
    <w:rsid w:val="002A3421"/>
    <w:rsid w:val="002A3840"/>
    <w:rsid w:val="002A3E81"/>
    <w:rsid w:val="002A56DF"/>
    <w:rsid w:val="002A70F3"/>
    <w:rsid w:val="002A76DE"/>
    <w:rsid w:val="002A7ECB"/>
    <w:rsid w:val="002B0DC9"/>
    <w:rsid w:val="002B18F5"/>
    <w:rsid w:val="002B236B"/>
    <w:rsid w:val="002B2608"/>
    <w:rsid w:val="002B298F"/>
    <w:rsid w:val="002B2EC1"/>
    <w:rsid w:val="002B3B0F"/>
    <w:rsid w:val="002B3F7B"/>
    <w:rsid w:val="002B4166"/>
    <w:rsid w:val="002B4D4D"/>
    <w:rsid w:val="002B5E80"/>
    <w:rsid w:val="002B5EF7"/>
    <w:rsid w:val="002B6867"/>
    <w:rsid w:val="002B6946"/>
    <w:rsid w:val="002B6E20"/>
    <w:rsid w:val="002B7449"/>
    <w:rsid w:val="002C0614"/>
    <w:rsid w:val="002C0BBE"/>
    <w:rsid w:val="002C2C26"/>
    <w:rsid w:val="002C396C"/>
    <w:rsid w:val="002C4358"/>
    <w:rsid w:val="002C4D3B"/>
    <w:rsid w:val="002C4FA3"/>
    <w:rsid w:val="002C5055"/>
    <w:rsid w:val="002C61A5"/>
    <w:rsid w:val="002C652F"/>
    <w:rsid w:val="002C6F1B"/>
    <w:rsid w:val="002C6F55"/>
    <w:rsid w:val="002C7154"/>
    <w:rsid w:val="002C7666"/>
    <w:rsid w:val="002C777B"/>
    <w:rsid w:val="002D0535"/>
    <w:rsid w:val="002D1668"/>
    <w:rsid w:val="002D1787"/>
    <w:rsid w:val="002D24F0"/>
    <w:rsid w:val="002D26D8"/>
    <w:rsid w:val="002D282E"/>
    <w:rsid w:val="002D28BC"/>
    <w:rsid w:val="002D2CEB"/>
    <w:rsid w:val="002D2DF4"/>
    <w:rsid w:val="002D3614"/>
    <w:rsid w:val="002D3639"/>
    <w:rsid w:val="002D3F49"/>
    <w:rsid w:val="002D3F7B"/>
    <w:rsid w:val="002D45BA"/>
    <w:rsid w:val="002D4F56"/>
    <w:rsid w:val="002D4F78"/>
    <w:rsid w:val="002D5C78"/>
    <w:rsid w:val="002D6519"/>
    <w:rsid w:val="002D740B"/>
    <w:rsid w:val="002D7842"/>
    <w:rsid w:val="002D7EB8"/>
    <w:rsid w:val="002E0094"/>
    <w:rsid w:val="002E060C"/>
    <w:rsid w:val="002E08A6"/>
    <w:rsid w:val="002E2A88"/>
    <w:rsid w:val="002E2CAC"/>
    <w:rsid w:val="002E3E27"/>
    <w:rsid w:val="002E412E"/>
    <w:rsid w:val="002E43A8"/>
    <w:rsid w:val="002E4600"/>
    <w:rsid w:val="002E6457"/>
    <w:rsid w:val="002E66F3"/>
    <w:rsid w:val="002E6711"/>
    <w:rsid w:val="002E6BE7"/>
    <w:rsid w:val="002F089B"/>
    <w:rsid w:val="002F12D1"/>
    <w:rsid w:val="002F13BD"/>
    <w:rsid w:val="002F15AD"/>
    <w:rsid w:val="002F2200"/>
    <w:rsid w:val="002F30EF"/>
    <w:rsid w:val="002F332F"/>
    <w:rsid w:val="002F34B9"/>
    <w:rsid w:val="002F367F"/>
    <w:rsid w:val="002F3837"/>
    <w:rsid w:val="002F3DD8"/>
    <w:rsid w:val="002F4C4C"/>
    <w:rsid w:val="002F5B54"/>
    <w:rsid w:val="002F5DCE"/>
    <w:rsid w:val="002F60D7"/>
    <w:rsid w:val="002F66F1"/>
    <w:rsid w:val="002F6F55"/>
    <w:rsid w:val="00300C83"/>
    <w:rsid w:val="00300E87"/>
    <w:rsid w:val="003019E3"/>
    <w:rsid w:val="00301F3B"/>
    <w:rsid w:val="00302885"/>
    <w:rsid w:val="00302F4B"/>
    <w:rsid w:val="0030382D"/>
    <w:rsid w:val="00303880"/>
    <w:rsid w:val="00303BFF"/>
    <w:rsid w:val="00303E96"/>
    <w:rsid w:val="00304766"/>
    <w:rsid w:val="00304E8D"/>
    <w:rsid w:val="0030575B"/>
    <w:rsid w:val="003063E9"/>
    <w:rsid w:val="00306411"/>
    <w:rsid w:val="00306E4F"/>
    <w:rsid w:val="0030703E"/>
    <w:rsid w:val="0030723A"/>
    <w:rsid w:val="003079DA"/>
    <w:rsid w:val="003079FC"/>
    <w:rsid w:val="00307B3D"/>
    <w:rsid w:val="0031118E"/>
    <w:rsid w:val="003112E5"/>
    <w:rsid w:val="00311BDA"/>
    <w:rsid w:val="0031329B"/>
    <w:rsid w:val="003134B2"/>
    <w:rsid w:val="00313914"/>
    <w:rsid w:val="00313BFE"/>
    <w:rsid w:val="00313F21"/>
    <w:rsid w:val="00314254"/>
    <w:rsid w:val="0031477D"/>
    <w:rsid w:val="00315A34"/>
    <w:rsid w:val="00315BF7"/>
    <w:rsid w:val="00315D23"/>
    <w:rsid w:val="00316A29"/>
    <w:rsid w:val="00316D8E"/>
    <w:rsid w:val="0031783B"/>
    <w:rsid w:val="0031793B"/>
    <w:rsid w:val="00320BA7"/>
    <w:rsid w:val="00320E88"/>
    <w:rsid w:val="00320E98"/>
    <w:rsid w:val="00320F7F"/>
    <w:rsid w:val="00320FCC"/>
    <w:rsid w:val="00321253"/>
    <w:rsid w:val="00321AE4"/>
    <w:rsid w:val="00321CEC"/>
    <w:rsid w:val="00321D61"/>
    <w:rsid w:val="00322231"/>
    <w:rsid w:val="0032269C"/>
    <w:rsid w:val="0032334D"/>
    <w:rsid w:val="0032337D"/>
    <w:rsid w:val="003233CB"/>
    <w:rsid w:val="00324549"/>
    <w:rsid w:val="003259C1"/>
    <w:rsid w:val="003260CA"/>
    <w:rsid w:val="00326756"/>
    <w:rsid w:val="00326D49"/>
    <w:rsid w:val="00326DA3"/>
    <w:rsid w:val="0032746F"/>
    <w:rsid w:val="00330015"/>
    <w:rsid w:val="0033010E"/>
    <w:rsid w:val="003305CC"/>
    <w:rsid w:val="003306F2"/>
    <w:rsid w:val="00331036"/>
    <w:rsid w:val="00332081"/>
    <w:rsid w:val="003321EF"/>
    <w:rsid w:val="00332978"/>
    <w:rsid w:val="003332F0"/>
    <w:rsid w:val="00333C8C"/>
    <w:rsid w:val="00334652"/>
    <w:rsid w:val="00335464"/>
    <w:rsid w:val="003359F6"/>
    <w:rsid w:val="00335CDA"/>
    <w:rsid w:val="00336D22"/>
    <w:rsid w:val="00337225"/>
    <w:rsid w:val="0033771F"/>
    <w:rsid w:val="00340DB7"/>
    <w:rsid w:val="003413D0"/>
    <w:rsid w:val="0034211D"/>
    <w:rsid w:val="00342F12"/>
    <w:rsid w:val="0034304E"/>
    <w:rsid w:val="00344D4A"/>
    <w:rsid w:val="00344DF2"/>
    <w:rsid w:val="003453DE"/>
    <w:rsid w:val="00345C5D"/>
    <w:rsid w:val="00346436"/>
    <w:rsid w:val="00346C30"/>
    <w:rsid w:val="00346D42"/>
    <w:rsid w:val="00346E52"/>
    <w:rsid w:val="00347B38"/>
    <w:rsid w:val="003503A7"/>
    <w:rsid w:val="00350815"/>
    <w:rsid w:val="00350B53"/>
    <w:rsid w:val="00350B59"/>
    <w:rsid w:val="00350DC1"/>
    <w:rsid w:val="00350E11"/>
    <w:rsid w:val="003516BC"/>
    <w:rsid w:val="00351A53"/>
    <w:rsid w:val="00351B38"/>
    <w:rsid w:val="00352555"/>
    <w:rsid w:val="00352A77"/>
    <w:rsid w:val="00353AD7"/>
    <w:rsid w:val="00353C7A"/>
    <w:rsid w:val="003543C3"/>
    <w:rsid w:val="0035489B"/>
    <w:rsid w:val="003553EA"/>
    <w:rsid w:val="0035542E"/>
    <w:rsid w:val="003558A4"/>
    <w:rsid w:val="0035655D"/>
    <w:rsid w:val="0035703D"/>
    <w:rsid w:val="003575DA"/>
    <w:rsid w:val="0035776A"/>
    <w:rsid w:val="003577F8"/>
    <w:rsid w:val="00360001"/>
    <w:rsid w:val="00360068"/>
    <w:rsid w:val="0036034B"/>
    <w:rsid w:val="00360CDB"/>
    <w:rsid w:val="00361A75"/>
    <w:rsid w:val="00362224"/>
    <w:rsid w:val="00363B2C"/>
    <w:rsid w:val="003641A8"/>
    <w:rsid w:val="00364F5B"/>
    <w:rsid w:val="003650EA"/>
    <w:rsid w:val="00365166"/>
    <w:rsid w:val="00365376"/>
    <w:rsid w:val="00365735"/>
    <w:rsid w:val="0036590E"/>
    <w:rsid w:val="00365E75"/>
    <w:rsid w:val="00365FD4"/>
    <w:rsid w:val="0036619F"/>
    <w:rsid w:val="00366F67"/>
    <w:rsid w:val="00367AFF"/>
    <w:rsid w:val="003701B2"/>
    <w:rsid w:val="00370E5F"/>
    <w:rsid w:val="00371154"/>
    <w:rsid w:val="003717EC"/>
    <w:rsid w:val="0037215B"/>
    <w:rsid w:val="00372244"/>
    <w:rsid w:val="00372ADA"/>
    <w:rsid w:val="00373CC0"/>
    <w:rsid w:val="0037485C"/>
    <w:rsid w:val="0037549A"/>
    <w:rsid w:val="0037587D"/>
    <w:rsid w:val="00376370"/>
    <w:rsid w:val="003775FC"/>
    <w:rsid w:val="00377DEC"/>
    <w:rsid w:val="00380122"/>
    <w:rsid w:val="00380341"/>
    <w:rsid w:val="0038037A"/>
    <w:rsid w:val="00381090"/>
    <w:rsid w:val="00381A49"/>
    <w:rsid w:val="00381D7D"/>
    <w:rsid w:val="003822DA"/>
    <w:rsid w:val="00382D54"/>
    <w:rsid w:val="00382D7F"/>
    <w:rsid w:val="00383388"/>
    <w:rsid w:val="00383428"/>
    <w:rsid w:val="003835AD"/>
    <w:rsid w:val="00383607"/>
    <w:rsid w:val="00383AF2"/>
    <w:rsid w:val="00384300"/>
    <w:rsid w:val="00385CEF"/>
    <w:rsid w:val="00385ED2"/>
    <w:rsid w:val="0038630A"/>
    <w:rsid w:val="00386883"/>
    <w:rsid w:val="00386B22"/>
    <w:rsid w:val="0038735D"/>
    <w:rsid w:val="003875B4"/>
    <w:rsid w:val="00390189"/>
    <w:rsid w:val="003901D6"/>
    <w:rsid w:val="00391C46"/>
    <w:rsid w:val="00392136"/>
    <w:rsid w:val="003932B7"/>
    <w:rsid w:val="00393BCF"/>
    <w:rsid w:val="00393F3B"/>
    <w:rsid w:val="00394057"/>
    <w:rsid w:val="00394615"/>
    <w:rsid w:val="003946BA"/>
    <w:rsid w:val="0039499E"/>
    <w:rsid w:val="00396ACA"/>
    <w:rsid w:val="00397E83"/>
    <w:rsid w:val="003A0634"/>
    <w:rsid w:val="003A1077"/>
    <w:rsid w:val="003A13A1"/>
    <w:rsid w:val="003A13AB"/>
    <w:rsid w:val="003A17BF"/>
    <w:rsid w:val="003A217A"/>
    <w:rsid w:val="003A2625"/>
    <w:rsid w:val="003A39D9"/>
    <w:rsid w:val="003A3F5C"/>
    <w:rsid w:val="003A431B"/>
    <w:rsid w:val="003A499E"/>
    <w:rsid w:val="003A4A19"/>
    <w:rsid w:val="003A4AB5"/>
    <w:rsid w:val="003A50EC"/>
    <w:rsid w:val="003A5406"/>
    <w:rsid w:val="003A5D7F"/>
    <w:rsid w:val="003A68A7"/>
    <w:rsid w:val="003A706A"/>
    <w:rsid w:val="003A758F"/>
    <w:rsid w:val="003A769C"/>
    <w:rsid w:val="003A787D"/>
    <w:rsid w:val="003B04B4"/>
    <w:rsid w:val="003B0DC2"/>
    <w:rsid w:val="003B12B9"/>
    <w:rsid w:val="003B1335"/>
    <w:rsid w:val="003B13FB"/>
    <w:rsid w:val="003B285A"/>
    <w:rsid w:val="003B29D9"/>
    <w:rsid w:val="003B2E91"/>
    <w:rsid w:val="003B393E"/>
    <w:rsid w:val="003B3C48"/>
    <w:rsid w:val="003B3E80"/>
    <w:rsid w:val="003B4C64"/>
    <w:rsid w:val="003B4E2F"/>
    <w:rsid w:val="003B4FBF"/>
    <w:rsid w:val="003B6563"/>
    <w:rsid w:val="003B7807"/>
    <w:rsid w:val="003C0214"/>
    <w:rsid w:val="003C09FB"/>
    <w:rsid w:val="003C0EB6"/>
    <w:rsid w:val="003C1ACE"/>
    <w:rsid w:val="003C3940"/>
    <w:rsid w:val="003C3B62"/>
    <w:rsid w:val="003C4764"/>
    <w:rsid w:val="003C5106"/>
    <w:rsid w:val="003C5B0B"/>
    <w:rsid w:val="003C5C43"/>
    <w:rsid w:val="003C5C98"/>
    <w:rsid w:val="003C5EF2"/>
    <w:rsid w:val="003C6659"/>
    <w:rsid w:val="003C6CC0"/>
    <w:rsid w:val="003C7B2E"/>
    <w:rsid w:val="003C7E30"/>
    <w:rsid w:val="003D06FD"/>
    <w:rsid w:val="003D1763"/>
    <w:rsid w:val="003D1B19"/>
    <w:rsid w:val="003D2547"/>
    <w:rsid w:val="003D2C0B"/>
    <w:rsid w:val="003D3980"/>
    <w:rsid w:val="003D5114"/>
    <w:rsid w:val="003D581D"/>
    <w:rsid w:val="003D58D5"/>
    <w:rsid w:val="003D5E06"/>
    <w:rsid w:val="003D6063"/>
    <w:rsid w:val="003D620C"/>
    <w:rsid w:val="003D67BB"/>
    <w:rsid w:val="003D7A48"/>
    <w:rsid w:val="003D7D13"/>
    <w:rsid w:val="003D7E11"/>
    <w:rsid w:val="003E0B7C"/>
    <w:rsid w:val="003E0F56"/>
    <w:rsid w:val="003E1186"/>
    <w:rsid w:val="003E24B7"/>
    <w:rsid w:val="003E2B20"/>
    <w:rsid w:val="003E3F2A"/>
    <w:rsid w:val="003E4148"/>
    <w:rsid w:val="003E4327"/>
    <w:rsid w:val="003E4383"/>
    <w:rsid w:val="003E462A"/>
    <w:rsid w:val="003E5971"/>
    <w:rsid w:val="003E63B7"/>
    <w:rsid w:val="003E6EC5"/>
    <w:rsid w:val="003E743A"/>
    <w:rsid w:val="003E768E"/>
    <w:rsid w:val="003E7771"/>
    <w:rsid w:val="003F1E9B"/>
    <w:rsid w:val="003F210D"/>
    <w:rsid w:val="003F28D4"/>
    <w:rsid w:val="003F379F"/>
    <w:rsid w:val="003F3A8F"/>
    <w:rsid w:val="003F3F9E"/>
    <w:rsid w:val="003F43C0"/>
    <w:rsid w:val="003F4E5C"/>
    <w:rsid w:val="003F6537"/>
    <w:rsid w:val="003F714E"/>
    <w:rsid w:val="003F741F"/>
    <w:rsid w:val="003F7965"/>
    <w:rsid w:val="003F7BB7"/>
    <w:rsid w:val="003F7E8A"/>
    <w:rsid w:val="00400787"/>
    <w:rsid w:val="004023F2"/>
    <w:rsid w:val="00402838"/>
    <w:rsid w:val="0040335A"/>
    <w:rsid w:val="004038F3"/>
    <w:rsid w:val="004050B9"/>
    <w:rsid w:val="004051B7"/>
    <w:rsid w:val="00405288"/>
    <w:rsid w:val="00405BA5"/>
    <w:rsid w:val="00405EA7"/>
    <w:rsid w:val="00406035"/>
    <w:rsid w:val="00406CEF"/>
    <w:rsid w:val="0040722F"/>
    <w:rsid w:val="004100DE"/>
    <w:rsid w:val="0041032E"/>
    <w:rsid w:val="004105E5"/>
    <w:rsid w:val="00410D3D"/>
    <w:rsid w:val="00411394"/>
    <w:rsid w:val="004118A1"/>
    <w:rsid w:val="0041210B"/>
    <w:rsid w:val="00412474"/>
    <w:rsid w:val="004126E9"/>
    <w:rsid w:val="00412829"/>
    <w:rsid w:val="00412C79"/>
    <w:rsid w:val="00413147"/>
    <w:rsid w:val="00413273"/>
    <w:rsid w:val="00415025"/>
    <w:rsid w:val="00415436"/>
    <w:rsid w:val="004159F0"/>
    <w:rsid w:val="00415FA5"/>
    <w:rsid w:val="00416408"/>
    <w:rsid w:val="00417750"/>
    <w:rsid w:val="00417DCF"/>
    <w:rsid w:val="00420A8C"/>
    <w:rsid w:val="0042214B"/>
    <w:rsid w:val="00422387"/>
    <w:rsid w:val="00422792"/>
    <w:rsid w:val="004229D9"/>
    <w:rsid w:val="0042321F"/>
    <w:rsid w:val="00423222"/>
    <w:rsid w:val="004232BF"/>
    <w:rsid w:val="004239B4"/>
    <w:rsid w:val="00423FCB"/>
    <w:rsid w:val="00424358"/>
    <w:rsid w:val="0042497C"/>
    <w:rsid w:val="00424A53"/>
    <w:rsid w:val="00425BC1"/>
    <w:rsid w:val="004260F6"/>
    <w:rsid w:val="004265A7"/>
    <w:rsid w:val="00426A8B"/>
    <w:rsid w:val="00427254"/>
    <w:rsid w:val="00427D29"/>
    <w:rsid w:val="00430B59"/>
    <w:rsid w:val="00431E0C"/>
    <w:rsid w:val="00432BAD"/>
    <w:rsid w:val="004331CF"/>
    <w:rsid w:val="00433326"/>
    <w:rsid w:val="00433798"/>
    <w:rsid w:val="00433895"/>
    <w:rsid w:val="004341F5"/>
    <w:rsid w:val="00434317"/>
    <w:rsid w:val="004346A8"/>
    <w:rsid w:val="004351AE"/>
    <w:rsid w:val="004351EC"/>
    <w:rsid w:val="004357C9"/>
    <w:rsid w:val="00436DD3"/>
    <w:rsid w:val="004371FE"/>
    <w:rsid w:val="004374B0"/>
    <w:rsid w:val="00437578"/>
    <w:rsid w:val="0043769A"/>
    <w:rsid w:val="00440148"/>
    <w:rsid w:val="00441392"/>
    <w:rsid w:val="00442129"/>
    <w:rsid w:val="0044213E"/>
    <w:rsid w:val="00442D94"/>
    <w:rsid w:val="0044358B"/>
    <w:rsid w:val="0044471F"/>
    <w:rsid w:val="00444773"/>
    <w:rsid w:val="004448BC"/>
    <w:rsid w:val="00444ABB"/>
    <w:rsid w:val="004452BF"/>
    <w:rsid w:val="004453E0"/>
    <w:rsid w:val="00445575"/>
    <w:rsid w:val="00445880"/>
    <w:rsid w:val="00445FAB"/>
    <w:rsid w:val="00446843"/>
    <w:rsid w:val="00447400"/>
    <w:rsid w:val="00447CE5"/>
    <w:rsid w:val="00450D81"/>
    <w:rsid w:val="00450FC1"/>
    <w:rsid w:val="004521AC"/>
    <w:rsid w:val="0045232D"/>
    <w:rsid w:val="0045233A"/>
    <w:rsid w:val="00452508"/>
    <w:rsid w:val="00453165"/>
    <w:rsid w:val="00453C7B"/>
    <w:rsid w:val="00454A77"/>
    <w:rsid w:val="004564B1"/>
    <w:rsid w:val="004569C8"/>
    <w:rsid w:val="00456DA3"/>
    <w:rsid w:val="004575E7"/>
    <w:rsid w:val="00457605"/>
    <w:rsid w:val="00457A15"/>
    <w:rsid w:val="00457C52"/>
    <w:rsid w:val="00457D3F"/>
    <w:rsid w:val="00460155"/>
    <w:rsid w:val="004603A7"/>
    <w:rsid w:val="00461678"/>
    <w:rsid w:val="00461AFE"/>
    <w:rsid w:val="00462110"/>
    <w:rsid w:val="00462FD6"/>
    <w:rsid w:val="0046498A"/>
    <w:rsid w:val="00464E05"/>
    <w:rsid w:val="00465688"/>
    <w:rsid w:val="004658E6"/>
    <w:rsid w:val="00466A63"/>
    <w:rsid w:val="00466B8C"/>
    <w:rsid w:val="00466B90"/>
    <w:rsid w:val="00467189"/>
    <w:rsid w:val="00467C56"/>
    <w:rsid w:val="00467DE0"/>
    <w:rsid w:val="00467DF6"/>
    <w:rsid w:val="004700BF"/>
    <w:rsid w:val="00470ADF"/>
    <w:rsid w:val="004713D2"/>
    <w:rsid w:val="0047395F"/>
    <w:rsid w:val="004739AD"/>
    <w:rsid w:val="00473D8B"/>
    <w:rsid w:val="00474285"/>
    <w:rsid w:val="00474333"/>
    <w:rsid w:val="004745BF"/>
    <w:rsid w:val="004756C7"/>
    <w:rsid w:val="00475B3D"/>
    <w:rsid w:val="00475B71"/>
    <w:rsid w:val="004760A1"/>
    <w:rsid w:val="0047615E"/>
    <w:rsid w:val="004767F5"/>
    <w:rsid w:val="00476CFE"/>
    <w:rsid w:val="00477755"/>
    <w:rsid w:val="004777FB"/>
    <w:rsid w:val="004778E1"/>
    <w:rsid w:val="00477CB2"/>
    <w:rsid w:val="00477D48"/>
    <w:rsid w:val="00480A14"/>
    <w:rsid w:val="00480C9B"/>
    <w:rsid w:val="00480D55"/>
    <w:rsid w:val="00481B16"/>
    <w:rsid w:val="00481ECC"/>
    <w:rsid w:val="0048299F"/>
    <w:rsid w:val="00482D6B"/>
    <w:rsid w:val="00482DC5"/>
    <w:rsid w:val="004832EB"/>
    <w:rsid w:val="00483797"/>
    <w:rsid w:val="004837CD"/>
    <w:rsid w:val="00484C81"/>
    <w:rsid w:val="0048529F"/>
    <w:rsid w:val="00485994"/>
    <w:rsid w:val="00486189"/>
    <w:rsid w:val="004866D5"/>
    <w:rsid w:val="004868FA"/>
    <w:rsid w:val="00486C3D"/>
    <w:rsid w:val="0048783E"/>
    <w:rsid w:val="004878BC"/>
    <w:rsid w:val="004878D4"/>
    <w:rsid w:val="004878E7"/>
    <w:rsid w:val="00487D84"/>
    <w:rsid w:val="00487EFD"/>
    <w:rsid w:val="004912EB"/>
    <w:rsid w:val="0049145C"/>
    <w:rsid w:val="00491BC5"/>
    <w:rsid w:val="0049271B"/>
    <w:rsid w:val="004928B0"/>
    <w:rsid w:val="00492D9E"/>
    <w:rsid w:val="00492F8A"/>
    <w:rsid w:val="00493ECB"/>
    <w:rsid w:val="00494168"/>
    <w:rsid w:val="0049520A"/>
    <w:rsid w:val="004954E2"/>
    <w:rsid w:val="0049631D"/>
    <w:rsid w:val="0049647A"/>
    <w:rsid w:val="004974DA"/>
    <w:rsid w:val="004977B4"/>
    <w:rsid w:val="00497A6B"/>
    <w:rsid w:val="004A05F8"/>
    <w:rsid w:val="004A0B8E"/>
    <w:rsid w:val="004A1152"/>
    <w:rsid w:val="004A25C3"/>
    <w:rsid w:val="004A2867"/>
    <w:rsid w:val="004A304E"/>
    <w:rsid w:val="004A3E4D"/>
    <w:rsid w:val="004A420E"/>
    <w:rsid w:val="004A5D53"/>
    <w:rsid w:val="004A692A"/>
    <w:rsid w:val="004A695B"/>
    <w:rsid w:val="004A7483"/>
    <w:rsid w:val="004B0593"/>
    <w:rsid w:val="004B0F07"/>
    <w:rsid w:val="004B0F6F"/>
    <w:rsid w:val="004B108F"/>
    <w:rsid w:val="004B30FB"/>
    <w:rsid w:val="004B319B"/>
    <w:rsid w:val="004B38F9"/>
    <w:rsid w:val="004B3AB6"/>
    <w:rsid w:val="004B3D65"/>
    <w:rsid w:val="004B3D89"/>
    <w:rsid w:val="004B4B77"/>
    <w:rsid w:val="004B4EE7"/>
    <w:rsid w:val="004B5FAA"/>
    <w:rsid w:val="004B61DB"/>
    <w:rsid w:val="004B68B2"/>
    <w:rsid w:val="004C0D35"/>
    <w:rsid w:val="004C122C"/>
    <w:rsid w:val="004C137C"/>
    <w:rsid w:val="004C16AA"/>
    <w:rsid w:val="004C24C3"/>
    <w:rsid w:val="004C3432"/>
    <w:rsid w:val="004C384C"/>
    <w:rsid w:val="004C3A1C"/>
    <w:rsid w:val="004C49F1"/>
    <w:rsid w:val="004C4AD7"/>
    <w:rsid w:val="004C5058"/>
    <w:rsid w:val="004C5BEE"/>
    <w:rsid w:val="004C67C6"/>
    <w:rsid w:val="004C70F0"/>
    <w:rsid w:val="004C70FB"/>
    <w:rsid w:val="004D0322"/>
    <w:rsid w:val="004D043F"/>
    <w:rsid w:val="004D0B1F"/>
    <w:rsid w:val="004D15FB"/>
    <w:rsid w:val="004D2E26"/>
    <w:rsid w:val="004D3402"/>
    <w:rsid w:val="004D3AAA"/>
    <w:rsid w:val="004D3D56"/>
    <w:rsid w:val="004D4B20"/>
    <w:rsid w:val="004D5688"/>
    <w:rsid w:val="004D57BD"/>
    <w:rsid w:val="004D57CC"/>
    <w:rsid w:val="004D5F6A"/>
    <w:rsid w:val="004D60D2"/>
    <w:rsid w:val="004D64B0"/>
    <w:rsid w:val="004D69AE"/>
    <w:rsid w:val="004E0B74"/>
    <w:rsid w:val="004E0BEC"/>
    <w:rsid w:val="004E0D3D"/>
    <w:rsid w:val="004E1C63"/>
    <w:rsid w:val="004E1F9A"/>
    <w:rsid w:val="004E204E"/>
    <w:rsid w:val="004E20E0"/>
    <w:rsid w:val="004E2770"/>
    <w:rsid w:val="004E2D2C"/>
    <w:rsid w:val="004E3205"/>
    <w:rsid w:val="004E32A1"/>
    <w:rsid w:val="004E3332"/>
    <w:rsid w:val="004E4267"/>
    <w:rsid w:val="004E5A6F"/>
    <w:rsid w:val="004E5D48"/>
    <w:rsid w:val="004E623A"/>
    <w:rsid w:val="004E65CE"/>
    <w:rsid w:val="004E67E7"/>
    <w:rsid w:val="004E718D"/>
    <w:rsid w:val="004E7725"/>
    <w:rsid w:val="004F017F"/>
    <w:rsid w:val="004F0A74"/>
    <w:rsid w:val="004F0B39"/>
    <w:rsid w:val="004F0CDB"/>
    <w:rsid w:val="004F0E57"/>
    <w:rsid w:val="004F111F"/>
    <w:rsid w:val="004F12A3"/>
    <w:rsid w:val="004F268E"/>
    <w:rsid w:val="004F2778"/>
    <w:rsid w:val="004F31E3"/>
    <w:rsid w:val="004F3682"/>
    <w:rsid w:val="004F37C1"/>
    <w:rsid w:val="004F3C1A"/>
    <w:rsid w:val="004F54A0"/>
    <w:rsid w:val="004F5B17"/>
    <w:rsid w:val="004F78BB"/>
    <w:rsid w:val="004F7E70"/>
    <w:rsid w:val="00500275"/>
    <w:rsid w:val="00500D65"/>
    <w:rsid w:val="00501546"/>
    <w:rsid w:val="005015C7"/>
    <w:rsid w:val="00501BD5"/>
    <w:rsid w:val="0050206F"/>
    <w:rsid w:val="005021D8"/>
    <w:rsid w:val="005026CD"/>
    <w:rsid w:val="0050299B"/>
    <w:rsid w:val="00503C79"/>
    <w:rsid w:val="00503EB8"/>
    <w:rsid w:val="005042DC"/>
    <w:rsid w:val="005049D7"/>
    <w:rsid w:val="00504E4B"/>
    <w:rsid w:val="00505A0A"/>
    <w:rsid w:val="00506521"/>
    <w:rsid w:val="00506920"/>
    <w:rsid w:val="00506ED7"/>
    <w:rsid w:val="00507338"/>
    <w:rsid w:val="00511402"/>
    <w:rsid w:val="00511B24"/>
    <w:rsid w:val="0051222D"/>
    <w:rsid w:val="00512EA1"/>
    <w:rsid w:val="005130F7"/>
    <w:rsid w:val="005131B1"/>
    <w:rsid w:val="0051329F"/>
    <w:rsid w:val="00513A13"/>
    <w:rsid w:val="0051423D"/>
    <w:rsid w:val="005153A0"/>
    <w:rsid w:val="00515499"/>
    <w:rsid w:val="00515D97"/>
    <w:rsid w:val="0051620E"/>
    <w:rsid w:val="00516452"/>
    <w:rsid w:val="00516683"/>
    <w:rsid w:val="00516883"/>
    <w:rsid w:val="00516B29"/>
    <w:rsid w:val="00516C28"/>
    <w:rsid w:val="00516E74"/>
    <w:rsid w:val="00517150"/>
    <w:rsid w:val="005172CD"/>
    <w:rsid w:val="0051736E"/>
    <w:rsid w:val="005207AE"/>
    <w:rsid w:val="00520CCB"/>
    <w:rsid w:val="00520DB4"/>
    <w:rsid w:val="0052186B"/>
    <w:rsid w:val="00521F8B"/>
    <w:rsid w:val="0052274D"/>
    <w:rsid w:val="00522799"/>
    <w:rsid w:val="00523F26"/>
    <w:rsid w:val="00524106"/>
    <w:rsid w:val="005247C9"/>
    <w:rsid w:val="00525093"/>
    <w:rsid w:val="0052562F"/>
    <w:rsid w:val="005262CD"/>
    <w:rsid w:val="00526580"/>
    <w:rsid w:val="00527B93"/>
    <w:rsid w:val="00527C94"/>
    <w:rsid w:val="00527E27"/>
    <w:rsid w:val="00527F64"/>
    <w:rsid w:val="005304E9"/>
    <w:rsid w:val="00530760"/>
    <w:rsid w:val="00530FCE"/>
    <w:rsid w:val="005313ED"/>
    <w:rsid w:val="0053177A"/>
    <w:rsid w:val="00531AF2"/>
    <w:rsid w:val="00531FDD"/>
    <w:rsid w:val="00533102"/>
    <w:rsid w:val="00533C9A"/>
    <w:rsid w:val="005351CA"/>
    <w:rsid w:val="00536256"/>
    <w:rsid w:val="00536CF7"/>
    <w:rsid w:val="00536FDA"/>
    <w:rsid w:val="00537969"/>
    <w:rsid w:val="00537CD1"/>
    <w:rsid w:val="0054056E"/>
    <w:rsid w:val="00540704"/>
    <w:rsid w:val="005407B0"/>
    <w:rsid w:val="00540838"/>
    <w:rsid w:val="005414BB"/>
    <w:rsid w:val="0054181B"/>
    <w:rsid w:val="00541F24"/>
    <w:rsid w:val="00543034"/>
    <w:rsid w:val="0054312A"/>
    <w:rsid w:val="0054333C"/>
    <w:rsid w:val="00543563"/>
    <w:rsid w:val="00544739"/>
    <w:rsid w:val="00544C28"/>
    <w:rsid w:val="005455A1"/>
    <w:rsid w:val="00545ED9"/>
    <w:rsid w:val="0054617A"/>
    <w:rsid w:val="00546B7D"/>
    <w:rsid w:val="0055010D"/>
    <w:rsid w:val="005514CE"/>
    <w:rsid w:val="005514F6"/>
    <w:rsid w:val="005515B4"/>
    <w:rsid w:val="00552610"/>
    <w:rsid w:val="00553050"/>
    <w:rsid w:val="00553FCA"/>
    <w:rsid w:val="00554293"/>
    <w:rsid w:val="00554698"/>
    <w:rsid w:val="00554BAE"/>
    <w:rsid w:val="00554DE2"/>
    <w:rsid w:val="00554F40"/>
    <w:rsid w:val="00555A8A"/>
    <w:rsid w:val="00555AE7"/>
    <w:rsid w:val="00555F01"/>
    <w:rsid w:val="00560662"/>
    <w:rsid w:val="00560D95"/>
    <w:rsid w:val="00560E8D"/>
    <w:rsid w:val="00561302"/>
    <w:rsid w:val="0056280E"/>
    <w:rsid w:val="00562990"/>
    <w:rsid w:val="00562BBD"/>
    <w:rsid w:val="00562F09"/>
    <w:rsid w:val="00563197"/>
    <w:rsid w:val="005631E5"/>
    <w:rsid w:val="0056403A"/>
    <w:rsid w:val="005646B4"/>
    <w:rsid w:val="00564775"/>
    <w:rsid w:val="00565976"/>
    <w:rsid w:val="00566191"/>
    <w:rsid w:val="00566379"/>
    <w:rsid w:val="005674B7"/>
    <w:rsid w:val="00570FD7"/>
    <w:rsid w:val="00571424"/>
    <w:rsid w:val="0057183E"/>
    <w:rsid w:val="005720A5"/>
    <w:rsid w:val="00572164"/>
    <w:rsid w:val="00572E1C"/>
    <w:rsid w:val="005736D7"/>
    <w:rsid w:val="00573EF5"/>
    <w:rsid w:val="00573F47"/>
    <w:rsid w:val="0057403D"/>
    <w:rsid w:val="00574488"/>
    <w:rsid w:val="00574BBC"/>
    <w:rsid w:val="005754F2"/>
    <w:rsid w:val="00575B9D"/>
    <w:rsid w:val="005762DD"/>
    <w:rsid w:val="00576500"/>
    <w:rsid w:val="00580A5E"/>
    <w:rsid w:val="00580C17"/>
    <w:rsid w:val="00581303"/>
    <w:rsid w:val="005814B8"/>
    <w:rsid w:val="00581F66"/>
    <w:rsid w:val="0058223A"/>
    <w:rsid w:val="005824AB"/>
    <w:rsid w:val="0058255A"/>
    <w:rsid w:val="005836EE"/>
    <w:rsid w:val="0058409D"/>
    <w:rsid w:val="005840DF"/>
    <w:rsid w:val="005840F6"/>
    <w:rsid w:val="00584533"/>
    <w:rsid w:val="005853DE"/>
    <w:rsid w:val="00585681"/>
    <w:rsid w:val="00585DD9"/>
    <w:rsid w:val="005872ED"/>
    <w:rsid w:val="00587805"/>
    <w:rsid w:val="00587C72"/>
    <w:rsid w:val="00587D08"/>
    <w:rsid w:val="005901E2"/>
    <w:rsid w:val="00590F9C"/>
    <w:rsid w:val="0059160C"/>
    <w:rsid w:val="0059229C"/>
    <w:rsid w:val="0059232D"/>
    <w:rsid w:val="005926C7"/>
    <w:rsid w:val="00594947"/>
    <w:rsid w:val="005949BD"/>
    <w:rsid w:val="00595E65"/>
    <w:rsid w:val="00596975"/>
    <w:rsid w:val="00596E7A"/>
    <w:rsid w:val="00596FA0"/>
    <w:rsid w:val="005A0413"/>
    <w:rsid w:val="005A05C0"/>
    <w:rsid w:val="005A0949"/>
    <w:rsid w:val="005A0A0D"/>
    <w:rsid w:val="005A0C2D"/>
    <w:rsid w:val="005A0CB1"/>
    <w:rsid w:val="005A179B"/>
    <w:rsid w:val="005A1CFE"/>
    <w:rsid w:val="005A262F"/>
    <w:rsid w:val="005A2D17"/>
    <w:rsid w:val="005A2F5C"/>
    <w:rsid w:val="005A3F8A"/>
    <w:rsid w:val="005A42A9"/>
    <w:rsid w:val="005A4C9F"/>
    <w:rsid w:val="005A4EC4"/>
    <w:rsid w:val="005A5D05"/>
    <w:rsid w:val="005A6635"/>
    <w:rsid w:val="005A67E7"/>
    <w:rsid w:val="005A6E0C"/>
    <w:rsid w:val="005B0DF1"/>
    <w:rsid w:val="005B12BE"/>
    <w:rsid w:val="005B28F0"/>
    <w:rsid w:val="005B2B3B"/>
    <w:rsid w:val="005B3F64"/>
    <w:rsid w:val="005B438D"/>
    <w:rsid w:val="005B45B9"/>
    <w:rsid w:val="005B47CE"/>
    <w:rsid w:val="005B5013"/>
    <w:rsid w:val="005B5D86"/>
    <w:rsid w:val="005B6500"/>
    <w:rsid w:val="005B6BD1"/>
    <w:rsid w:val="005B75EB"/>
    <w:rsid w:val="005B7E2B"/>
    <w:rsid w:val="005C09C4"/>
    <w:rsid w:val="005C0B33"/>
    <w:rsid w:val="005C0EF3"/>
    <w:rsid w:val="005C1644"/>
    <w:rsid w:val="005C17D9"/>
    <w:rsid w:val="005C1D20"/>
    <w:rsid w:val="005C25C0"/>
    <w:rsid w:val="005C337B"/>
    <w:rsid w:val="005C3A0F"/>
    <w:rsid w:val="005C3F28"/>
    <w:rsid w:val="005C57D0"/>
    <w:rsid w:val="005C5EB0"/>
    <w:rsid w:val="005C6B20"/>
    <w:rsid w:val="005C6EA5"/>
    <w:rsid w:val="005C71DA"/>
    <w:rsid w:val="005C7431"/>
    <w:rsid w:val="005C7498"/>
    <w:rsid w:val="005C75AE"/>
    <w:rsid w:val="005C76DF"/>
    <w:rsid w:val="005C7AFA"/>
    <w:rsid w:val="005D0636"/>
    <w:rsid w:val="005D081D"/>
    <w:rsid w:val="005D1BD9"/>
    <w:rsid w:val="005D1E53"/>
    <w:rsid w:val="005D2229"/>
    <w:rsid w:val="005D2AC9"/>
    <w:rsid w:val="005D2E78"/>
    <w:rsid w:val="005D3509"/>
    <w:rsid w:val="005D3DFB"/>
    <w:rsid w:val="005D3F10"/>
    <w:rsid w:val="005D4AF1"/>
    <w:rsid w:val="005D5317"/>
    <w:rsid w:val="005D5594"/>
    <w:rsid w:val="005D5A8B"/>
    <w:rsid w:val="005D5DCB"/>
    <w:rsid w:val="005D5F2B"/>
    <w:rsid w:val="005D60BD"/>
    <w:rsid w:val="005D645B"/>
    <w:rsid w:val="005D6703"/>
    <w:rsid w:val="005D6834"/>
    <w:rsid w:val="005D7339"/>
    <w:rsid w:val="005D780E"/>
    <w:rsid w:val="005E0665"/>
    <w:rsid w:val="005E0CF1"/>
    <w:rsid w:val="005E0F3E"/>
    <w:rsid w:val="005E1A71"/>
    <w:rsid w:val="005E330A"/>
    <w:rsid w:val="005E3A56"/>
    <w:rsid w:val="005E3EC6"/>
    <w:rsid w:val="005E45B3"/>
    <w:rsid w:val="005E50CD"/>
    <w:rsid w:val="005E53D1"/>
    <w:rsid w:val="005E56AD"/>
    <w:rsid w:val="005E57CF"/>
    <w:rsid w:val="005E7107"/>
    <w:rsid w:val="005E7360"/>
    <w:rsid w:val="005F0A12"/>
    <w:rsid w:val="005F17E8"/>
    <w:rsid w:val="005F190D"/>
    <w:rsid w:val="005F2842"/>
    <w:rsid w:val="005F2EB4"/>
    <w:rsid w:val="005F35ED"/>
    <w:rsid w:val="005F3C44"/>
    <w:rsid w:val="005F4BBA"/>
    <w:rsid w:val="005F4DE4"/>
    <w:rsid w:val="005F4F11"/>
    <w:rsid w:val="005F54AB"/>
    <w:rsid w:val="005F58EA"/>
    <w:rsid w:val="005F6995"/>
    <w:rsid w:val="005F776B"/>
    <w:rsid w:val="00600636"/>
    <w:rsid w:val="00600AB3"/>
    <w:rsid w:val="0060126B"/>
    <w:rsid w:val="0060165E"/>
    <w:rsid w:val="00601C4A"/>
    <w:rsid w:val="00601C94"/>
    <w:rsid w:val="006021C1"/>
    <w:rsid w:val="006021C6"/>
    <w:rsid w:val="00602C18"/>
    <w:rsid w:val="0060305D"/>
    <w:rsid w:val="00603A4F"/>
    <w:rsid w:val="00604A20"/>
    <w:rsid w:val="00604DEB"/>
    <w:rsid w:val="0060540E"/>
    <w:rsid w:val="00605AC6"/>
    <w:rsid w:val="006061FE"/>
    <w:rsid w:val="00607350"/>
    <w:rsid w:val="00607AEF"/>
    <w:rsid w:val="00607C8A"/>
    <w:rsid w:val="00610CF7"/>
    <w:rsid w:val="00612116"/>
    <w:rsid w:val="00612296"/>
    <w:rsid w:val="00612C73"/>
    <w:rsid w:val="0061317A"/>
    <w:rsid w:val="006138F1"/>
    <w:rsid w:val="00613E0C"/>
    <w:rsid w:val="00614096"/>
    <w:rsid w:val="00615168"/>
    <w:rsid w:val="00615A51"/>
    <w:rsid w:val="00616074"/>
    <w:rsid w:val="00616126"/>
    <w:rsid w:val="00620542"/>
    <w:rsid w:val="0062268F"/>
    <w:rsid w:val="00622CA6"/>
    <w:rsid w:val="00622FF6"/>
    <w:rsid w:val="006231D9"/>
    <w:rsid w:val="006240A3"/>
    <w:rsid w:val="00624FBC"/>
    <w:rsid w:val="00625164"/>
    <w:rsid w:val="006251D3"/>
    <w:rsid w:val="006259B6"/>
    <w:rsid w:val="00626260"/>
    <w:rsid w:val="00626A62"/>
    <w:rsid w:val="00627E90"/>
    <w:rsid w:val="00627F62"/>
    <w:rsid w:val="006306EF"/>
    <w:rsid w:val="0063139F"/>
    <w:rsid w:val="00631434"/>
    <w:rsid w:val="006318BB"/>
    <w:rsid w:val="0063195F"/>
    <w:rsid w:val="0063240A"/>
    <w:rsid w:val="00632909"/>
    <w:rsid w:val="00632BFE"/>
    <w:rsid w:val="00632F52"/>
    <w:rsid w:val="0063318C"/>
    <w:rsid w:val="00633CB0"/>
    <w:rsid w:val="006348E8"/>
    <w:rsid w:val="00634DC2"/>
    <w:rsid w:val="00634E38"/>
    <w:rsid w:val="006360A2"/>
    <w:rsid w:val="00636524"/>
    <w:rsid w:val="0063654A"/>
    <w:rsid w:val="006367E2"/>
    <w:rsid w:val="00636917"/>
    <w:rsid w:val="00636CA6"/>
    <w:rsid w:val="0063725D"/>
    <w:rsid w:val="00637389"/>
    <w:rsid w:val="0063795F"/>
    <w:rsid w:val="006408C1"/>
    <w:rsid w:val="006408FB"/>
    <w:rsid w:val="00640A26"/>
    <w:rsid w:val="00640C50"/>
    <w:rsid w:val="00640E48"/>
    <w:rsid w:val="00641082"/>
    <w:rsid w:val="006419A0"/>
    <w:rsid w:val="0064308B"/>
    <w:rsid w:val="00643521"/>
    <w:rsid w:val="00643656"/>
    <w:rsid w:val="00643681"/>
    <w:rsid w:val="006456C7"/>
    <w:rsid w:val="006458FA"/>
    <w:rsid w:val="0064666E"/>
    <w:rsid w:val="0064704A"/>
    <w:rsid w:val="00647A49"/>
    <w:rsid w:val="00647EAD"/>
    <w:rsid w:val="00647EFF"/>
    <w:rsid w:val="00650362"/>
    <w:rsid w:val="00650656"/>
    <w:rsid w:val="00650BC6"/>
    <w:rsid w:val="00650F95"/>
    <w:rsid w:val="00651C63"/>
    <w:rsid w:val="00652A58"/>
    <w:rsid w:val="0065381A"/>
    <w:rsid w:val="006551C5"/>
    <w:rsid w:val="00655248"/>
    <w:rsid w:val="00655369"/>
    <w:rsid w:val="0065564B"/>
    <w:rsid w:val="00655AE7"/>
    <w:rsid w:val="00655CCE"/>
    <w:rsid w:val="00656F6F"/>
    <w:rsid w:val="006574B2"/>
    <w:rsid w:val="00657AB5"/>
    <w:rsid w:val="00657C85"/>
    <w:rsid w:val="0066040B"/>
    <w:rsid w:val="00661534"/>
    <w:rsid w:val="00661647"/>
    <w:rsid w:val="00661D4A"/>
    <w:rsid w:val="00661F78"/>
    <w:rsid w:val="0066286E"/>
    <w:rsid w:val="0066344D"/>
    <w:rsid w:val="0066369A"/>
    <w:rsid w:val="006636C3"/>
    <w:rsid w:val="006640A2"/>
    <w:rsid w:val="00664B47"/>
    <w:rsid w:val="0066513B"/>
    <w:rsid w:val="00665BC3"/>
    <w:rsid w:val="00666245"/>
    <w:rsid w:val="00666498"/>
    <w:rsid w:val="006668EF"/>
    <w:rsid w:val="0066766D"/>
    <w:rsid w:val="00667B07"/>
    <w:rsid w:val="00670D6C"/>
    <w:rsid w:val="00671065"/>
    <w:rsid w:val="00671743"/>
    <w:rsid w:val="00672582"/>
    <w:rsid w:val="00672874"/>
    <w:rsid w:val="00672885"/>
    <w:rsid w:val="00672D97"/>
    <w:rsid w:val="00672E73"/>
    <w:rsid w:val="006738FE"/>
    <w:rsid w:val="006744EB"/>
    <w:rsid w:val="00674FCE"/>
    <w:rsid w:val="00675684"/>
    <w:rsid w:val="00675734"/>
    <w:rsid w:val="00675C8B"/>
    <w:rsid w:val="00675CCB"/>
    <w:rsid w:val="006767F6"/>
    <w:rsid w:val="006774B0"/>
    <w:rsid w:val="00680526"/>
    <w:rsid w:val="00681752"/>
    <w:rsid w:val="0068210D"/>
    <w:rsid w:val="00682D51"/>
    <w:rsid w:val="0068304B"/>
    <w:rsid w:val="00684307"/>
    <w:rsid w:val="00684F39"/>
    <w:rsid w:val="00685A1A"/>
    <w:rsid w:val="00685CF0"/>
    <w:rsid w:val="006867E6"/>
    <w:rsid w:val="00686C27"/>
    <w:rsid w:val="00686DC8"/>
    <w:rsid w:val="00686E74"/>
    <w:rsid w:val="00690D2B"/>
    <w:rsid w:val="006915F2"/>
    <w:rsid w:val="00691A31"/>
    <w:rsid w:val="00691AFE"/>
    <w:rsid w:val="006921D2"/>
    <w:rsid w:val="00692321"/>
    <w:rsid w:val="006923C2"/>
    <w:rsid w:val="0069260D"/>
    <w:rsid w:val="006927A8"/>
    <w:rsid w:val="0069337A"/>
    <w:rsid w:val="00693531"/>
    <w:rsid w:val="00693C78"/>
    <w:rsid w:val="00693E90"/>
    <w:rsid w:val="00694AC6"/>
    <w:rsid w:val="00694CB9"/>
    <w:rsid w:val="00695712"/>
    <w:rsid w:val="00695C40"/>
    <w:rsid w:val="00695E21"/>
    <w:rsid w:val="0069650F"/>
    <w:rsid w:val="00696BB1"/>
    <w:rsid w:val="00696C44"/>
    <w:rsid w:val="00696C73"/>
    <w:rsid w:val="00696DE0"/>
    <w:rsid w:val="006975A9"/>
    <w:rsid w:val="00697E9F"/>
    <w:rsid w:val="006A0EE1"/>
    <w:rsid w:val="006A2EEF"/>
    <w:rsid w:val="006A37FD"/>
    <w:rsid w:val="006A3D83"/>
    <w:rsid w:val="006A4782"/>
    <w:rsid w:val="006A5099"/>
    <w:rsid w:val="006A5BDB"/>
    <w:rsid w:val="006A5D32"/>
    <w:rsid w:val="006A62C9"/>
    <w:rsid w:val="006A6BD3"/>
    <w:rsid w:val="006A6CE8"/>
    <w:rsid w:val="006B00FA"/>
    <w:rsid w:val="006B012D"/>
    <w:rsid w:val="006B082C"/>
    <w:rsid w:val="006B0B8A"/>
    <w:rsid w:val="006B1617"/>
    <w:rsid w:val="006B1908"/>
    <w:rsid w:val="006B1BD1"/>
    <w:rsid w:val="006B20AE"/>
    <w:rsid w:val="006B2227"/>
    <w:rsid w:val="006B2C96"/>
    <w:rsid w:val="006B2DAF"/>
    <w:rsid w:val="006B3146"/>
    <w:rsid w:val="006B32C7"/>
    <w:rsid w:val="006B3341"/>
    <w:rsid w:val="006B3CAB"/>
    <w:rsid w:val="006B4244"/>
    <w:rsid w:val="006B44AE"/>
    <w:rsid w:val="006B4E76"/>
    <w:rsid w:val="006B51BF"/>
    <w:rsid w:val="006B5375"/>
    <w:rsid w:val="006B6F49"/>
    <w:rsid w:val="006B721F"/>
    <w:rsid w:val="006B73B4"/>
    <w:rsid w:val="006B7474"/>
    <w:rsid w:val="006B7818"/>
    <w:rsid w:val="006B7CE8"/>
    <w:rsid w:val="006C0449"/>
    <w:rsid w:val="006C09C8"/>
    <w:rsid w:val="006C0D58"/>
    <w:rsid w:val="006C0D98"/>
    <w:rsid w:val="006C0E1C"/>
    <w:rsid w:val="006C1112"/>
    <w:rsid w:val="006C2282"/>
    <w:rsid w:val="006C24F8"/>
    <w:rsid w:val="006C2506"/>
    <w:rsid w:val="006C2A98"/>
    <w:rsid w:val="006C3A7D"/>
    <w:rsid w:val="006C3E4B"/>
    <w:rsid w:val="006C42C9"/>
    <w:rsid w:val="006C4DD2"/>
    <w:rsid w:val="006C4F00"/>
    <w:rsid w:val="006C51C4"/>
    <w:rsid w:val="006C57AD"/>
    <w:rsid w:val="006D0B97"/>
    <w:rsid w:val="006D0E00"/>
    <w:rsid w:val="006D1C41"/>
    <w:rsid w:val="006D244F"/>
    <w:rsid w:val="006D2915"/>
    <w:rsid w:val="006D2E3A"/>
    <w:rsid w:val="006D303C"/>
    <w:rsid w:val="006D3A47"/>
    <w:rsid w:val="006D4384"/>
    <w:rsid w:val="006D438B"/>
    <w:rsid w:val="006D47DE"/>
    <w:rsid w:val="006D4A6B"/>
    <w:rsid w:val="006D4C78"/>
    <w:rsid w:val="006D50C3"/>
    <w:rsid w:val="006D549D"/>
    <w:rsid w:val="006D562D"/>
    <w:rsid w:val="006D59A3"/>
    <w:rsid w:val="006D5BCE"/>
    <w:rsid w:val="006D5E9B"/>
    <w:rsid w:val="006D6760"/>
    <w:rsid w:val="006D6EA5"/>
    <w:rsid w:val="006D7B81"/>
    <w:rsid w:val="006D7C85"/>
    <w:rsid w:val="006E029D"/>
    <w:rsid w:val="006E0DE4"/>
    <w:rsid w:val="006E128A"/>
    <w:rsid w:val="006E17FA"/>
    <w:rsid w:val="006E18C4"/>
    <w:rsid w:val="006E1D89"/>
    <w:rsid w:val="006E1DCB"/>
    <w:rsid w:val="006E1E7D"/>
    <w:rsid w:val="006E24DB"/>
    <w:rsid w:val="006E2692"/>
    <w:rsid w:val="006E2961"/>
    <w:rsid w:val="006E2CE2"/>
    <w:rsid w:val="006E3656"/>
    <w:rsid w:val="006E3C23"/>
    <w:rsid w:val="006E46B0"/>
    <w:rsid w:val="006E54BD"/>
    <w:rsid w:val="006E56AA"/>
    <w:rsid w:val="006E582F"/>
    <w:rsid w:val="006E5BC9"/>
    <w:rsid w:val="006E649C"/>
    <w:rsid w:val="006E66DD"/>
    <w:rsid w:val="006E6941"/>
    <w:rsid w:val="006E6B0E"/>
    <w:rsid w:val="006E70A9"/>
    <w:rsid w:val="006E7374"/>
    <w:rsid w:val="006E757B"/>
    <w:rsid w:val="006F0945"/>
    <w:rsid w:val="006F0A77"/>
    <w:rsid w:val="006F0ADB"/>
    <w:rsid w:val="006F0E7B"/>
    <w:rsid w:val="006F195B"/>
    <w:rsid w:val="006F253B"/>
    <w:rsid w:val="006F2D4B"/>
    <w:rsid w:val="006F3136"/>
    <w:rsid w:val="006F34D2"/>
    <w:rsid w:val="006F4D78"/>
    <w:rsid w:val="006F59C2"/>
    <w:rsid w:val="006F60E2"/>
    <w:rsid w:val="006F66AD"/>
    <w:rsid w:val="006F67DE"/>
    <w:rsid w:val="006F7310"/>
    <w:rsid w:val="006F738C"/>
    <w:rsid w:val="006F7ECE"/>
    <w:rsid w:val="00700B1A"/>
    <w:rsid w:val="00700D33"/>
    <w:rsid w:val="00700D43"/>
    <w:rsid w:val="00701E8E"/>
    <w:rsid w:val="00702B41"/>
    <w:rsid w:val="0070361F"/>
    <w:rsid w:val="00703692"/>
    <w:rsid w:val="007037A8"/>
    <w:rsid w:val="00703D49"/>
    <w:rsid w:val="00703D94"/>
    <w:rsid w:val="00703E22"/>
    <w:rsid w:val="007040C2"/>
    <w:rsid w:val="007048C3"/>
    <w:rsid w:val="00705B50"/>
    <w:rsid w:val="007062C4"/>
    <w:rsid w:val="00706607"/>
    <w:rsid w:val="00706B20"/>
    <w:rsid w:val="00706E14"/>
    <w:rsid w:val="00707967"/>
    <w:rsid w:val="007079CD"/>
    <w:rsid w:val="00707C41"/>
    <w:rsid w:val="00707F09"/>
    <w:rsid w:val="0071001E"/>
    <w:rsid w:val="00710B4A"/>
    <w:rsid w:val="00710C02"/>
    <w:rsid w:val="00711527"/>
    <w:rsid w:val="007117E3"/>
    <w:rsid w:val="00711803"/>
    <w:rsid w:val="0071190B"/>
    <w:rsid w:val="007123A0"/>
    <w:rsid w:val="00712721"/>
    <w:rsid w:val="00712833"/>
    <w:rsid w:val="00712981"/>
    <w:rsid w:val="00712EB1"/>
    <w:rsid w:val="007134A1"/>
    <w:rsid w:val="007134B1"/>
    <w:rsid w:val="00713B23"/>
    <w:rsid w:val="00714D7D"/>
    <w:rsid w:val="00715A72"/>
    <w:rsid w:val="00715AAB"/>
    <w:rsid w:val="00715E7A"/>
    <w:rsid w:val="007163A8"/>
    <w:rsid w:val="00716BEA"/>
    <w:rsid w:val="00716D55"/>
    <w:rsid w:val="007171E0"/>
    <w:rsid w:val="00717473"/>
    <w:rsid w:val="00717B70"/>
    <w:rsid w:val="007203DA"/>
    <w:rsid w:val="0072093C"/>
    <w:rsid w:val="00720F7A"/>
    <w:rsid w:val="0072101E"/>
    <w:rsid w:val="00721F2E"/>
    <w:rsid w:val="007222B1"/>
    <w:rsid w:val="00722901"/>
    <w:rsid w:val="00722C7A"/>
    <w:rsid w:val="0072330F"/>
    <w:rsid w:val="00725573"/>
    <w:rsid w:val="00725F65"/>
    <w:rsid w:val="00726225"/>
    <w:rsid w:val="007269EE"/>
    <w:rsid w:val="00726D95"/>
    <w:rsid w:val="007275C4"/>
    <w:rsid w:val="007300C8"/>
    <w:rsid w:val="0073109F"/>
    <w:rsid w:val="007313D8"/>
    <w:rsid w:val="00731ED9"/>
    <w:rsid w:val="00731FB7"/>
    <w:rsid w:val="007321D9"/>
    <w:rsid w:val="00732222"/>
    <w:rsid w:val="00732D0A"/>
    <w:rsid w:val="007334E8"/>
    <w:rsid w:val="00733684"/>
    <w:rsid w:val="00733853"/>
    <w:rsid w:val="00733CFC"/>
    <w:rsid w:val="00734482"/>
    <w:rsid w:val="007349C4"/>
    <w:rsid w:val="00734FB1"/>
    <w:rsid w:val="00735D4E"/>
    <w:rsid w:val="00735DFE"/>
    <w:rsid w:val="00735E4D"/>
    <w:rsid w:val="00736754"/>
    <w:rsid w:val="00736BD4"/>
    <w:rsid w:val="00736E42"/>
    <w:rsid w:val="00737C15"/>
    <w:rsid w:val="00737D3D"/>
    <w:rsid w:val="00740214"/>
    <w:rsid w:val="0074041E"/>
    <w:rsid w:val="00740BBD"/>
    <w:rsid w:val="00740D64"/>
    <w:rsid w:val="00740DA7"/>
    <w:rsid w:val="00741CC8"/>
    <w:rsid w:val="007429EC"/>
    <w:rsid w:val="00742AF7"/>
    <w:rsid w:val="00743064"/>
    <w:rsid w:val="00743401"/>
    <w:rsid w:val="00743575"/>
    <w:rsid w:val="007436E3"/>
    <w:rsid w:val="007444CC"/>
    <w:rsid w:val="00745795"/>
    <w:rsid w:val="0074595C"/>
    <w:rsid w:val="007459AC"/>
    <w:rsid w:val="007459C5"/>
    <w:rsid w:val="00746112"/>
    <w:rsid w:val="00746AC3"/>
    <w:rsid w:val="00746C91"/>
    <w:rsid w:val="00746F55"/>
    <w:rsid w:val="007474B0"/>
    <w:rsid w:val="007505E2"/>
    <w:rsid w:val="00750891"/>
    <w:rsid w:val="0075095D"/>
    <w:rsid w:val="00750D1E"/>
    <w:rsid w:val="00751389"/>
    <w:rsid w:val="00751475"/>
    <w:rsid w:val="0075171A"/>
    <w:rsid w:val="00751884"/>
    <w:rsid w:val="00751C38"/>
    <w:rsid w:val="0075222F"/>
    <w:rsid w:val="00752B95"/>
    <w:rsid w:val="00752F25"/>
    <w:rsid w:val="00753513"/>
    <w:rsid w:val="0075386D"/>
    <w:rsid w:val="0075443C"/>
    <w:rsid w:val="00754C7D"/>
    <w:rsid w:val="007551CF"/>
    <w:rsid w:val="00755B52"/>
    <w:rsid w:val="00755C99"/>
    <w:rsid w:val="007562C0"/>
    <w:rsid w:val="00756591"/>
    <w:rsid w:val="007566DE"/>
    <w:rsid w:val="007572BA"/>
    <w:rsid w:val="0075785D"/>
    <w:rsid w:val="00757A03"/>
    <w:rsid w:val="00760E84"/>
    <w:rsid w:val="00760F39"/>
    <w:rsid w:val="0076147E"/>
    <w:rsid w:val="007619D9"/>
    <w:rsid w:val="00761C6A"/>
    <w:rsid w:val="00761E44"/>
    <w:rsid w:val="00761F3F"/>
    <w:rsid w:val="00762949"/>
    <w:rsid w:val="00762EAA"/>
    <w:rsid w:val="00763225"/>
    <w:rsid w:val="0076354E"/>
    <w:rsid w:val="00763560"/>
    <w:rsid w:val="0076371C"/>
    <w:rsid w:val="00764700"/>
    <w:rsid w:val="007650E0"/>
    <w:rsid w:val="0076528F"/>
    <w:rsid w:val="007656FC"/>
    <w:rsid w:val="00765858"/>
    <w:rsid w:val="007660BA"/>
    <w:rsid w:val="0076629D"/>
    <w:rsid w:val="007669CA"/>
    <w:rsid w:val="00766E28"/>
    <w:rsid w:val="007672AA"/>
    <w:rsid w:val="00767625"/>
    <w:rsid w:val="0076766F"/>
    <w:rsid w:val="00767D82"/>
    <w:rsid w:val="00770337"/>
    <w:rsid w:val="0077058A"/>
    <w:rsid w:val="00770C9C"/>
    <w:rsid w:val="00770D2E"/>
    <w:rsid w:val="00770D7D"/>
    <w:rsid w:val="0077205B"/>
    <w:rsid w:val="007720A7"/>
    <w:rsid w:val="0077235D"/>
    <w:rsid w:val="00772816"/>
    <w:rsid w:val="00773734"/>
    <w:rsid w:val="0077536A"/>
    <w:rsid w:val="00775ACF"/>
    <w:rsid w:val="00775D7D"/>
    <w:rsid w:val="00776625"/>
    <w:rsid w:val="00777756"/>
    <w:rsid w:val="00777D05"/>
    <w:rsid w:val="00777D4A"/>
    <w:rsid w:val="0078030F"/>
    <w:rsid w:val="00780586"/>
    <w:rsid w:val="00780777"/>
    <w:rsid w:val="00780E70"/>
    <w:rsid w:val="00781881"/>
    <w:rsid w:val="00781E3F"/>
    <w:rsid w:val="00781E42"/>
    <w:rsid w:val="00782357"/>
    <w:rsid w:val="0078362A"/>
    <w:rsid w:val="007840B4"/>
    <w:rsid w:val="0078443C"/>
    <w:rsid w:val="007849F6"/>
    <w:rsid w:val="00784D4F"/>
    <w:rsid w:val="00786049"/>
    <w:rsid w:val="0078605E"/>
    <w:rsid w:val="0078620B"/>
    <w:rsid w:val="00786639"/>
    <w:rsid w:val="00786A61"/>
    <w:rsid w:val="00786B93"/>
    <w:rsid w:val="00787519"/>
    <w:rsid w:val="0078781E"/>
    <w:rsid w:val="00787D85"/>
    <w:rsid w:val="0079017C"/>
    <w:rsid w:val="007901E9"/>
    <w:rsid w:val="00790387"/>
    <w:rsid w:val="00790B99"/>
    <w:rsid w:val="007915A6"/>
    <w:rsid w:val="00791B2B"/>
    <w:rsid w:val="00792A6E"/>
    <w:rsid w:val="00792D95"/>
    <w:rsid w:val="007931EC"/>
    <w:rsid w:val="00793658"/>
    <w:rsid w:val="007936CC"/>
    <w:rsid w:val="00793F3A"/>
    <w:rsid w:val="0079442D"/>
    <w:rsid w:val="0079446C"/>
    <w:rsid w:val="007946EA"/>
    <w:rsid w:val="00794C71"/>
    <w:rsid w:val="00795103"/>
    <w:rsid w:val="00795D59"/>
    <w:rsid w:val="0079611E"/>
    <w:rsid w:val="00796364"/>
    <w:rsid w:val="00797183"/>
    <w:rsid w:val="00797D43"/>
    <w:rsid w:val="00797E25"/>
    <w:rsid w:val="00797E59"/>
    <w:rsid w:val="00797F44"/>
    <w:rsid w:val="007A010E"/>
    <w:rsid w:val="007A0BF3"/>
    <w:rsid w:val="007A0D48"/>
    <w:rsid w:val="007A0FD7"/>
    <w:rsid w:val="007A14BC"/>
    <w:rsid w:val="007A1B1C"/>
    <w:rsid w:val="007A2100"/>
    <w:rsid w:val="007A225A"/>
    <w:rsid w:val="007A22D1"/>
    <w:rsid w:val="007A2B71"/>
    <w:rsid w:val="007A3173"/>
    <w:rsid w:val="007A31E6"/>
    <w:rsid w:val="007A33E5"/>
    <w:rsid w:val="007A3908"/>
    <w:rsid w:val="007A4308"/>
    <w:rsid w:val="007A4FC3"/>
    <w:rsid w:val="007A51E5"/>
    <w:rsid w:val="007A5B32"/>
    <w:rsid w:val="007A5C86"/>
    <w:rsid w:val="007A5DEF"/>
    <w:rsid w:val="007A5F6F"/>
    <w:rsid w:val="007A6FDB"/>
    <w:rsid w:val="007A7124"/>
    <w:rsid w:val="007A76F4"/>
    <w:rsid w:val="007A7B72"/>
    <w:rsid w:val="007B095F"/>
    <w:rsid w:val="007B0F3F"/>
    <w:rsid w:val="007B21EF"/>
    <w:rsid w:val="007B3FDD"/>
    <w:rsid w:val="007B40A8"/>
    <w:rsid w:val="007B4117"/>
    <w:rsid w:val="007B5582"/>
    <w:rsid w:val="007B5D7D"/>
    <w:rsid w:val="007B5E60"/>
    <w:rsid w:val="007B622E"/>
    <w:rsid w:val="007B66A5"/>
    <w:rsid w:val="007B6CB4"/>
    <w:rsid w:val="007B72FD"/>
    <w:rsid w:val="007B73A5"/>
    <w:rsid w:val="007B7E85"/>
    <w:rsid w:val="007C0331"/>
    <w:rsid w:val="007C1288"/>
    <w:rsid w:val="007C1957"/>
    <w:rsid w:val="007C1ABA"/>
    <w:rsid w:val="007C2C4E"/>
    <w:rsid w:val="007C2FDB"/>
    <w:rsid w:val="007C3DE9"/>
    <w:rsid w:val="007C3E77"/>
    <w:rsid w:val="007C4280"/>
    <w:rsid w:val="007C43F6"/>
    <w:rsid w:val="007C493E"/>
    <w:rsid w:val="007C499D"/>
    <w:rsid w:val="007C4A4C"/>
    <w:rsid w:val="007C4DB8"/>
    <w:rsid w:val="007C5021"/>
    <w:rsid w:val="007C5434"/>
    <w:rsid w:val="007C56FF"/>
    <w:rsid w:val="007C5736"/>
    <w:rsid w:val="007C5955"/>
    <w:rsid w:val="007C6E9E"/>
    <w:rsid w:val="007C7412"/>
    <w:rsid w:val="007C7E69"/>
    <w:rsid w:val="007D01D0"/>
    <w:rsid w:val="007D02CB"/>
    <w:rsid w:val="007D09B4"/>
    <w:rsid w:val="007D12DE"/>
    <w:rsid w:val="007D2D56"/>
    <w:rsid w:val="007D2D7B"/>
    <w:rsid w:val="007D344C"/>
    <w:rsid w:val="007D3499"/>
    <w:rsid w:val="007D34F0"/>
    <w:rsid w:val="007D4001"/>
    <w:rsid w:val="007D499F"/>
    <w:rsid w:val="007D5919"/>
    <w:rsid w:val="007D5939"/>
    <w:rsid w:val="007D64F4"/>
    <w:rsid w:val="007D6FA2"/>
    <w:rsid w:val="007D729D"/>
    <w:rsid w:val="007E0198"/>
    <w:rsid w:val="007E187E"/>
    <w:rsid w:val="007E18F3"/>
    <w:rsid w:val="007E2320"/>
    <w:rsid w:val="007E25B5"/>
    <w:rsid w:val="007E2AD6"/>
    <w:rsid w:val="007E2F80"/>
    <w:rsid w:val="007E33CD"/>
    <w:rsid w:val="007E3ECD"/>
    <w:rsid w:val="007E4788"/>
    <w:rsid w:val="007E49C0"/>
    <w:rsid w:val="007E4F3D"/>
    <w:rsid w:val="007E5C1D"/>
    <w:rsid w:val="007E5CD4"/>
    <w:rsid w:val="007E5FDC"/>
    <w:rsid w:val="007E6F2D"/>
    <w:rsid w:val="007E6FB4"/>
    <w:rsid w:val="007E74F4"/>
    <w:rsid w:val="007F0335"/>
    <w:rsid w:val="007F0614"/>
    <w:rsid w:val="007F0FAD"/>
    <w:rsid w:val="007F1572"/>
    <w:rsid w:val="007F24A2"/>
    <w:rsid w:val="007F2CF2"/>
    <w:rsid w:val="007F315B"/>
    <w:rsid w:val="007F34CF"/>
    <w:rsid w:val="007F38C3"/>
    <w:rsid w:val="007F3AE8"/>
    <w:rsid w:val="007F3F31"/>
    <w:rsid w:val="007F4DD7"/>
    <w:rsid w:val="007F5297"/>
    <w:rsid w:val="007F5D0F"/>
    <w:rsid w:val="007F5EDA"/>
    <w:rsid w:val="007F619D"/>
    <w:rsid w:val="007F6230"/>
    <w:rsid w:val="007F6D8C"/>
    <w:rsid w:val="007F6FAC"/>
    <w:rsid w:val="00800466"/>
    <w:rsid w:val="0080133E"/>
    <w:rsid w:val="00802E49"/>
    <w:rsid w:val="00803164"/>
    <w:rsid w:val="00803342"/>
    <w:rsid w:val="00803E4A"/>
    <w:rsid w:val="00803F3F"/>
    <w:rsid w:val="00804BD7"/>
    <w:rsid w:val="008059A0"/>
    <w:rsid w:val="00805A59"/>
    <w:rsid w:val="008060C2"/>
    <w:rsid w:val="00806234"/>
    <w:rsid w:val="00806B47"/>
    <w:rsid w:val="00806E9C"/>
    <w:rsid w:val="0080758B"/>
    <w:rsid w:val="00810E48"/>
    <w:rsid w:val="00810F5D"/>
    <w:rsid w:val="0081103D"/>
    <w:rsid w:val="008111A1"/>
    <w:rsid w:val="00811D25"/>
    <w:rsid w:val="00811E3D"/>
    <w:rsid w:val="008129B2"/>
    <w:rsid w:val="00812DA3"/>
    <w:rsid w:val="00812F75"/>
    <w:rsid w:val="00813BBA"/>
    <w:rsid w:val="00813C17"/>
    <w:rsid w:val="0081404B"/>
    <w:rsid w:val="008145A7"/>
    <w:rsid w:val="008149FB"/>
    <w:rsid w:val="0081514D"/>
    <w:rsid w:val="0081699F"/>
    <w:rsid w:val="00816EB2"/>
    <w:rsid w:val="00816F08"/>
    <w:rsid w:val="00817484"/>
    <w:rsid w:val="008174A6"/>
    <w:rsid w:val="00817795"/>
    <w:rsid w:val="00817D41"/>
    <w:rsid w:val="008210AB"/>
    <w:rsid w:val="0082244A"/>
    <w:rsid w:val="008228D2"/>
    <w:rsid w:val="00822F4F"/>
    <w:rsid w:val="0082542E"/>
    <w:rsid w:val="00825820"/>
    <w:rsid w:val="00826133"/>
    <w:rsid w:val="00826197"/>
    <w:rsid w:val="008266D9"/>
    <w:rsid w:val="00826A06"/>
    <w:rsid w:val="00830000"/>
    <w:rsid w:val="00830830"/>
    <w:rsid w:val="0083102D"/>
    <w:rsid w:val="008313BF"/>
    <w:rsid w:val="008313FC"/>
    <w:rsid w:val="008314C6"/>
    <w:rsid w:val="008314E0"/>
    <w:rsid w:val="00831B8C"/>
    <w:rsid w:val="008322D8"/>
    <w:rsid w:val="00833766"/>
    <w:rsid w:val="00833FD5"/>
    <w:rsid w:val="008347F3"/>
    <w:rsid w:val="00835A33"/>
    <w:rsid w:val="00835C98"/>
    <w:rsid w:val="00835DB0"/>
    <w:rsid w:val="00836391"/>
    <w:rsid w:val="00836DF2"/>
    <w:rsid w:val="00837DA8"/>
    <w:rsid w:val="008404E2"/>
    <w:rsid w:val="00840A1C"/>
    <w:rsid w:val="008416A7"/>
    <w:rsid w:val="00841951"/>
    <w:rsid w:val="008422D6"/>
    <w:rsid w:val="008429A7"/>
    <w:rsid w:val="0084318C"/>
    <w:rsid w:val="008432EA"/>
    <w:rsid w:val="00843D5C"/>
    <w:rsid w:val="00843DC5"/>
    <w:rsid w:val="0084451C"/>
    <w:rsid w:val="008449B8"/>
    <w:rsid w:val="0084544F"/>
    <w:rsid w:val="00845931"/>
    <w:rsid w:val="00846CB6"/>
    <w:rsid w:val="008475E3"/>
    <w:rsid w:val="00851B03"/>
    <w:rsid w:val="00852215"/>
    <w:rsid w:val="00852BA9"/>
    <w:rsid w:val="00852E67"/>
    <w:rsid w:val="00854416"/>
    <w:rsid w:val="008548D1"/>
    <w:rsid w:val="00854947"/>
    <w:rsid w:val="00854D74"/>
    <w:rsid w:val="00854D7E"/>
    <w:rsid w:val="00855719"/>
    <w:rsid w:val="008557F2"/>
    <w:rsid w:val="008573DB"/>
    <w:rsid w:val="0085743E"/>
    <w:rsid w:val="00857AAF"/>
    <w:rsid w:val="00857B91"/>
    <w:rsid w:val="00857DE4"/>
    <w:rsid w:val="00860163"/>
    <w:rsid w:val="008611A4"/>
    <w:rsid w:val="0086259B"/>
    <w:rsid w:val="0086283D"/>
    <w:rsid w:val="008629FE"/>
    <w:rsid w:val="0086420B"/>
    <w:rsid w:val="00864588"/>
    <w:rsid w:val="00864E8A"/>
    <w:rsid w:val="008669C2"/>
    <w:rsid w:val="00866EFF"/>
    <w:rsid w:val="00867EB6"/>
    <w:rsid w:val="00867EE8"/>
    <w:rsid w:val="00867F07"/>
    <w:rsid w:val="00870A4E"/>
    <w:rsid w:val="0087114F"/>
    <w:rsid w:val="00871477"/>
    <w:rsid w:val="0087169F"/>
    <w:rsid w:val="008717C1"/>
    <w:rsid w:val="00871F69"/>
    <w:rsid w:val="008742F9"/>
    <w:rsid w:val="008748B5"/>
    <w:rsid w:val="00874EB3"/>
    <w:rsid w:val="00876CFA"/>
    <w:rsid w:val="00877271"/>
    <w:rsid w:val="00877A20"/>
    <w:rsid w:val="00880562"/>
    <w:rsid w:val="00880BC2"/>
    <w:rsid w:val="00880BF4"/>
    <w:rsid w:val="0088125C"/>
    <w:rsid w:val="0088130A"/>
    <w:rsid w:val="00881510"/>
    <w:rsid w:val="00881954"/>
    <w:rsid w:val="00881C66"/>
    <w:rsid w:val="00881D23"/>
    <w:rsid w:val="00882B89"/>
    <w:rsid w:val="00883094"/>
    <w:rsid w:val="00883222"/>
    <w:rsid w:val="00885582"/>
    <w:rsid w:val="008858BE"/>
    <w:rsid w:val="00885BFD"/>
    <w:rsid w:val="0088666A"/>
    <w:rsid w:val="008879DD"/>
    <w:rsid w:val="008902C5"/>
    <w:rsid w:val="008908C9"/>
    <w:rsid w:val="00890E28"/>
    <w:rsid w:val="00891497"/>
    <w:rsid w:val="008914D9"/>
    <w:rsid w:val="00891D74"/>
    <w:rsid w:val="00891DE9"/>
    <w:rsid w:val="008923DA"/>
    <w:rsid w:val="008928AA"/>
    <w:rsid w:val="00892DB5"/>
    <w:rsid w:val="008930CB"/>
    <w:rsid w:val="00893E54"/>
    <w:rsid w:val="00894027"/>
    <w:rsid w:val="008943A0"/>
    <w:rsid w:val="00894D07"/>
    <w:rsid w:val="00894F2B"/>
    <w:rsid w:val="00894F9D"/>
    <w:rsid w:val="0089517D"/>
    <w:rsid w:val="008954E5"/>
    <w:rsid w:val="00895F81"/>
    <w:rsid w:val="008967FD"/>
    <w:rsid w:val="0089688B"/>
    <w:rsid w:val="00896E2C"/>
    <w:rsid w:val="00897216"/>
    <w:rsid w:val="008A0A65"/>
    <w:rsid w:val="008A0D5D"/>
    <w:rsid w:val="008A127B"/>
    <w:rsid w:val="008A12B1"/>
    <w:rsid w:val="008A17D2"/>
    <w:rsid w:val="008A1C11"/>
    <w:rsid w:val="008A2111"/>
    <w:rsid w:val="008A27E2"/>
    <w:rsid w:val="008A4F11"/>
    <w:rsid w:val="008A4F90"/>
    <w:rsid w:val="008A5A8C"/>
    <w:rsid w:val="008A5D44"/>
    <w:rsid w:val="008B026C"/>
    <w:rsid w:val="008B1025"/>
    <w:rsid w:val="008B11A7"/>
    <w:rsid w:val="008B14D4"/>
    <w:rsid w:val="008B2B76"/>
    <w:rsid w:val="008B37B9"/>
    <w:rsid w:val="008B41E8"/>
    <w:rsid w:val="008B5259"/>
    <w:rsid w:val="008B5935"/>
    <w:rsid w:val="008B69C8"/>
    <w:rsid w:val="008B71AC"/>
    <w:rsid w:val="008B7E57"/>
    <w:rsid w:val="008C02C8"/>
    <w:rsid w:val="008C27C2"/>
    <w:rsid w:val="008C2807"/>
    <w:rsid w:val="008C2AAF"/>
    <w:rsid w:val="008C3722"/>
    <w:rsid w:val="008C3F7F"/>
    <w:rsid w:val="008C3F9C"/>
    <w:rsid w:val="008C4388"/>
    <w:rsid w:val="008C438A"/>
    <w:rsid w:val="008C47A4"/>
    <w:rsid w:val="008C4839"/>
    <w:rsid w:val="008C5A1D"/>
    <w:rsid w:val="008C6154"/>
    <w:rsid w:val="008C7280"/>
    <w:rsid w:val="008C72A3"/>
    <w:rsid w:val="008C7CB2"/>
    <w:rsid w:val="008C7F9C"/>
    <w:rsid w:val="008D025F"/>
    <w:rsid w:val="008D092B"/>
    <w:rsid w:val="008D160F"/>
    <w:rsid w:val="008D1981"/>
    <w:rsid w:val="008D27F4"/>
    <w:rsid w:val="008D2A5D"/>
    <w:rsid w:val="008D359B"/>
    <w:rsid w:val="008D3A42"/>
    <w:rsid w:val="008D4706"/>
    <w:rsid w:val="008D5012"/>
    <w:rsid w:val="008D5273"/>
    <w:rsid w:val="008D54DE"/>
    <w:rsid w:val="008D5C72"/>
    <w:rsid w:val="008D60E7"/>
    <w:rsid w:val="008D6CE4"/>
    <w:rsid w:val="008D7016"/>
    <w:rsid w:val="008D7468"/>
    <w:rsid w:val="008D7E40"/>
    <w:rsid w:val="008E0AFE"/>
    <w:rsid w:val="008E1049"/>
    <w:rsid w:val="008E11AE"/>
    <w:rsid w:val="008E124A"/>
    <w:rsid w:val="008E17B3"/>
    <w:rsid w:val="008E1D1B"/>
    <w:rsid w:val="008E230D"/>
    <w:rsid w:val="008E2464"/>
    <w:rsid w:val="008E24D6"/>
    <w:rsid w:val="008E259F"/>
    <w:rsid w:val="008E2A7F"/>
    <w:rsid w:val="008E2FAC"/>
    <w:rsid w:val="008E3753"/>
    <w:rsid w:val="008E3DE5"/>
    <w:rsid w:val="008E49FF"/>
    <w:rsid w:val="008E4E41"/>
    <w:rsid w:val="008E50A0"/>
    <w:rsid w:val="008E5741"/>
    <w:rsid w:val="008E5838"/>
    <w:rsid w:val="008E628F"/>
    <w:rsid w:val="008E7801"/>
    <w:rsid w:val="008E78E7"/>
    <w:rsid w:val="008E7929"/>
    <w:rsid w:val="008E7BAC"/>
    <w:rsid w:val="008F00E4"/>
    <w:rsid w:val="008F043D"/>
    <w:rsid w:val="008F0501"/>
    <w:rsid w:val="008F09BB"/>
    <w:rsid w:val="008F0A1D"/>
    <w:rsid w:val="008F114C"/>
    <w:rsid w:val="008F18E0"/>
    <w:rsid w:val="008F1AEC"/>
    <w:rsid w:val="008F1FEB"/>
    <w:rsid w:val="008F2176"/>
    <w:rsid w:val="008F2242"/>
    <w:rsid w:val="008F238F"/>
    <w:rsid w:val="008F26AA"/>
    <w:rsid w:val="008F2C57"/>
    <w:rsid w:val="008F2CE5"/>
    <w:rsid w:val="008F4EE9"/>
    <w:rsid w:val="008F52E9"/>
    <w:rsid w:val="008F53F0"/>
    <w:rsid w:val="008F5883"/>
    <w:rsid w:val="008F58CD"/>
    <w:rsid w:val="008F5D23"/>
    <w:rsid w:val="008F7112"/>
    <w:rsid w:val="008F7CB5"/>
    <w:rsid w:val="008F7E57"/>
    <w:rsid w:val="0090067B"/>
    <w:rsid w:val="009014D1"/>
    <w:rsid w:val="00901665"/>
    <w:rsid w:val="0090172F"/>
    <w:rsid w:val="00901BDD"/>
    <w:rsid w:val="0090234F"/>
    <w:rsid w:val="00902821"/>
    <w:rsid w:val="00902AC1"/>
    <w:rsid w:val="0090325A"/>
    <w:rsid w:val="009032DD"/>
    <w:rsid w:val="009041A9"/>
    <w:rsid w:val="00904BAA"/>
    <w:rsid w:val="0090612F"/>
    <w:rsid w:val="009066F9"/>
    <w:rsid w:val="00907AE7"/>
    <w:rsid w:val="00907DA8"/>
    <w:rsid w:val="00910224"/>
    <w:rsid w:val="00911197"/>
    <w:rsid w:val="009114E0"/>
    <w:rsid w:val="009128B6"/>
    <w:rsid w:val="00912F89"/>
    <w:rsid w:val="0091395F"/>
    <w:rsid w:val="00913E73"/>
    <w:rsid w:val="00914D86"/>
    <w:rsid w:val="0091606C"/>
    <w:rsid w:val="009162F9"/>
    <w:rsid w:val="0091689B"/>
    <w:rsid w:val="0091689D"/>
    <w:rsid w:val="00916B92"/>
    <w:rsid w:val="00916D5E"/>
    <w:rsid w:val="009170E9"/>
    <w:rsid w:val="009174E2"/>
    <w:rsid w:val="00917856"/>
    <w:rsid w:val="00917BD3"/>
    <w:rsid w:val="00920124"/>
    <w:rsid w:val="009211AA"/>
    <w:rsid w:val="00922197"/>
    <w:rsid w:val="009221E5"/>
    <w:rsid w:val="009223B6"/>
    <w:rsid w:val="00922B16"/>
    <w:rsid w:val="00922C23"/>
    <w:rsid w:val="00922F18"/>
    <w:rsid w:val="009236A6"/>
    <w:rsid w:val="00923B53"/>
    <w:rsid w:val="009244A1"/>
    <w:rsid w:val="00924C55"/>
    <w:rsid w:val="0092556B"/>
    <w:rsid w:val="00925691"/>
    <w:rsid w:val="00925BED"/>
    <w:rsid w:val="009266A3"/>
    <w:rsid w:val="0092673D"/>
    <w:rsid w:val="00926A11"/>
    <w:rsid w:val="00926E7E"/>
    <w:rsid w:val="00927055"/>
    <w:rsid w:val="00927318"/>
    <w:rsid w:val="00927678"/>
    <w:rsid w:val="00930998"/>
    <w:rsid w:val="00930D2B"/>
    <w:rsid w:val="00930D54"/>
    <w:rsid w:val="00931FEF"/>
    <w:rsid w:val="0093210E"/>
    <w:rsid w:val="009321D6"/>
    <w:rsid w:val="00932799"/>
    <w:rsid w:val="009329C2"/>
    <w:rsid w:val="00932FE0"/>
    <w:rsid w:val="00935652"/>
    <w:rsid w:val="00935C1E"/>
    <w:rsid w:val="0093671A"/>
    <w:rsid w:val="00937030"/>
    <w:rsid w:val="009372E1"/>
    <w:rsid w:val="00937A96"/>
    <w:rsid w:val="00937AE7"/>
    <w:rsid w:val="00937C57"/>
    <w:rsid w:val="00937FA3"/>
    <w:rsid w:val="00940981"/>
    <w:rsid w:val="00941410"/>
    <w:rsid w:val="00941921"/>
    <w:rsid w:val="00941B8A"/>
    <w:rsid w:val="00942291"/>
    <w:rsid w:val="009437B2"/>
    <w:rsid w:val="00943DDC"/>
    <w:rsid w:val="009440E4"/>
    <w:rsid w:val="00944CB4"/>
    <w:rsid w:val="009450CC"/>
    <w:rsid w:val="00945329"/>
    <w:rsid w:val="0094681A"/>
    <w:rsid w:val="00946CCC"/>
    <w:rsid w:val="00947FB1"/>
    <w:rsid w:val="009500E4"/>
    <w:rsid w:val="0095083D"/>
    <w:rsid w:val="00952A03"/>
    <w:rsid w:val="00952D77"/>
    <w:rsid w:val="00954797"/>
    <w:rsid w:val="00954AA7"/>
    <w:rsid w:val="00954F56"/>
    <w:rsid w:val="009555DC"/>
    <w:rsid w:val="00955807"/>
    <w:rsid w:val="00955A21"/>
    <w:rsid w:val="00955C45"/>
    <w:rsid w:val="00956C04"/>
    <w:rsid w:val="00956ED7"/>
    <w:rsid w:val="00957142"/>
    <w:rsid w:val="009577EC"/>
    <w:rsid w:val="0096023A"/>
    <w:rsid w:val="009608E9"/>
    <w:rsid w:val="00961DAC"/>
    <w:rsid w:val="00962405"/>
    <w:rsid w:val="00962706"/>
    <w:rsid w:val="00962AF9"/>
    <w:rsid w:val="00962C2B"/>
    <w:rsid w:val="00962FBF"/>
    <w:rsid w:val="0096412A"/>
    <w:rsid w:val="0096436A"/>
    <w:rsid w:val="009645FC"/>
    <w:rsid w:val="00964850"/>
    <w:rsid w:val="00964953"/>
    <w:rsid w:val="00965815"/>
    <w:rsid w:val="00965CA7"/>
    <w:rsid w:val="00965EE9"/>
    <w:rsid w:val="00965F60"/>
    <w:rsid w:val="00966050"/>
    <w:rsid w:val="00966E3B"/>
    <w:rsid w:val="00967473"/>
    <w:rsid w:val="00967A36"/>
    <w:rsid w:val="00967D88"/>
    <w:rsid w:val="00970A09"/>
    <w:rsid w:val="00970AE5"/>
    <w:rsid w:val="00971139"/>
    <w:rsid w:val="00971240"/>
    <w:rsid w:val="009721FE"/>
    <w:rsid w:val="00973B34"/>
    <w:rsid w:val="00975834"/>
    <w:rsid w:val="0097602B"/>
    <w:rsid w:val="00976041"/>
    <w:rsid w:val="00976625"/>
    <w:rsid w:val="009769F4"/>
    <w:rsid w:val="00977733"/>
    <w:rsid w:val="00977961"/>
    <w:rsid w:val="00977C21"/>
    <w:rsid w:val="00977D60"/>
    <w:rsid w:val="00980A38"/>
    <w:rsid w:val="00981320"/>
    <w:rsid w:val="00981696"/>
    <w:rsid w:val="009817B8"/>
    <w:rsid w:val="00981A56"/>
    <w:rsid w:val="009821C6"/>
    <w:rsid w:val="0098244A"/>
    <w:rsid w:val="009824ED"/>
    <w:rsid w:val="00983416"/>
    <w:rsid w:val="00983910"/>
    <w:rsid w:val="00984EF2"/>
    <w:rsid w:val="00985C60"/>
    <w:rsid w:val="0098652C"/>
    <w:rsid w:val="0098658B"/>
    <w:rsid w:val="00986692"/>
    <w:rsid w:val="00990087"/>
    <w:rsid w:val="0099082C"/>
    <w:rsid w:val="00991490"/>
    <w:rsid w:val="00991CB0"/>
    <w:rsid w:val="00992587"/>
    <w:rsid w:val="00992881"/>
    <w:rsid w:val="00992EA2"/>
    <w:rsid w:val="00993D9A"/>
    <w:rsid w:val="009940D0"/>
    <w:rsid w:val="009945D9"/>
    <w:rsid w:val="00994A44"/>
    <w:rsid w:val="0099548A"/>
    <w:rsid w:val="009955FC"/>
    <w:rsid w:val="009958ED"/>
    <w:rsid w:val="00996222"/>
    <w:rsid w:val="009965F3"/>
    <w:rsid w:val="009971FE"/>
    <w:rsid w:val="0099752E"/>
    <w:rsid w:val="009A1543"/>
    <w:rsid w:val="009A1790"/>
    <w:rsid w:val="009A2BFA"/>
    <w:rsid w:val="009A34D4"/>
    <w:rsid w:val="009A39E0"/>
    <w:rsid w:val="009A3EE7"/>
    <w:rsid w:val="009A426E"/>
    <w:rsid w:val="009A4BE8"/>
    <w:rsid w:val="009A5618"/>
    <w:rsid w:val="009A5DBF"/>
    <w:rsid w:val="009A5EE8"/>
    <w:rsid w:val="009A5F91"/>
    <w:rsid w:val="009A60AD"/>
    <w:rsid w:val="009A6DE5"/>
    <w:rsid w:val="009A6F88"/>
    <w:rsid w:val="009B0770"/>
    <w:rsid w:val="009B0793"/>
    <w:rsid w:val="009B1DF6"/>
    <w:rsid w:val="009B4962"/>
    <w:rsid w:val="009B4FAC"/>
    <w:rsid w:val="009B683B"/>
    <w:rsid w:val="009B6F8F"/>
    <w:rsid w:val="009B70FE"/>
    <w:rsid w:val="009C003C"/>
    <w:rsid w:val="009C22CB"/>
    <w:rsid w:val="009C2A02"/>
    <w:rsid w:val="009C33D5"/>
    <w:rsid w:val="009C4C0D"/>
    <w:rsid w:val="009C51F9"/>
    <w:rsid w:val="009C558B"/>
    <w:rsid w:val="009C5B14"/>
    <w:rsid w:val="009C636E"/>
    <w:rsid w:val="009C65A5"/>
    <w:rsid w:val="009C6B5F"/>
    <w:rsid w:val="009C6BFB"/>
    <w:rsid w:val="009C6E61"/>
    <w:rsid w:val="009C766C"/>
    <w:rsid w:val="009C7704"/>
    <w:rsid w:val="009C7853"/>
    <w:rsid w:val="009C7EAA"/>
    <w:rsid w:val="009D05A0"/>
    <w:rsid w:val="009D07B9"/>
    <w:rsid w:val="009D0AD3"/>
    <w:rsid w:val="009D11CE"/>
    <w:rsid w:val="009D20E1"/>
    <w:rsid w:val="009D2199"/>
    <w:rsid w:val="009D2414"/>
    <w:rsid w:val="009D26A6"/>
    <w:rsid w:val="009D2A1D"/>
    <w:rsid w:val="009D2CBC"/>
    <w:rsid w:val="009D2D56"/>
    <w:rsid w:val="009D3859"/>
    <w:rsid w:val="009D3D03"/>
    <w:rsid w:val="009D3FBD"/>
    <w:rsid w:val="009D4038"/>
    <w:rsid w:val="009D453D"/>
    <w:rsid w:val="009D499E"/>
    <w:rsid w:val="009D5357"/>
    <w:rsid w:val="009D573A"/>
    <w:rsid w:val="009D6643"/>
    <w:rsid w:val="009D721F"/>
    <w:rsid w:val="009D72F4"/>
    <w:rsid w:val="009D76DD"/>
    <w:rsid w:val="009D782B"/>
    <w:rsid w:val="009E01C3"/>
    <w:rsid w:val="009E0A4A"/>
    <w:rsid w:val="009E0DF3"/>
    <w:rsid w:val="009E2E4A"/>
    <w:rsid w:val="009E3213"/>
    <w:rsid w:val="009E3277"/>
    <w:rsid w:val="009E33DA"/>
    <w:rsid w:val="009E370F"/>
    <w:rsid w:val="009E377C"/>
    <w:rsid w:val="009E3977"/>
    <w:rsid w:val="009E3C62"/>
    <w:rsid w:val="009E3FBE"/>
    <w:rsid w:val="009E42FD"/>
    <w:rsid w:val="009E541A"/>
    <w:rsid w:val="009E59A5"/>
    <w:rsid w:val="009E5F09"/>
    <w:rsid w:val="009E72EC"/>
    <w:rsid w:val="009F111C"/>
    <w:rsid w:val="009F126D"/>
    <w:rsid w:val="009F1D06"/>
    <w:rsid w:val="009F22FE"/>
    <w:rsid w:val="009F3A30"/>
    <w:rsid w:val="009F4006"/>
    <w:rsid w:val="009F58E6"/>
    <w:rsid w:val="009F632A"/>
    <w:rsid w:val="009F706E"/>
    <w:rsid w:val="009F7DC9"/>
    <w:rsid w:val="009F7E1E"/>
    <w:rsid w:val="00A004C8"/>
    <w:rsid w:val="00A00D0A"/>
    <w:rsid w:val="00A01A2C"/>
    <w:rsid w:val="00A01AD2"/>
    <w:rsid w:val="00A01B7D"/>
    <w:rsid w:val="00A02040"/>
    <w:rsid w:val="00A021D4"/>
    <w:rsid w:val="00A023C4"/>
    <w:rsid w:val="00A038EE"/>
    <w:rsid w:val="00A03F40"/>
    <w:rsid w:val="00A043EB"/>
    <w:rsid w:val="00A0541C"/>
    <w:rsid w:val="00A05AAC"/>
    <w:rsid w:val="00A071A5"/>
    <w:rsid w:val="00A072E7"/>
    <w:rsid w:val="00A075C3"/>
    <w:rsid w:val="00A076B1"/>
    <w:rsid w:val="00A10813"/>
    <w:rsid w:val="00A115C9"/>
    <w:rsid w:val="00A11A01"/>
    <w:rsid w:val="00A11A03"/>
    <w:rsid w:val="00A11BFB"/>
    <w:rsid w:val="00A11CBA"/>
    <w:rsid w:val="00A11F34"/>
    <w:rsid w:val="00A128CD"/>
    <w:rsid w:val="00A1298F"/>
    <w:rsid w:val="00A12C90"/>
    <w:rsid w:val="00A13AE6"/>
    <w:rsid w:val="00A14454"/>
    <w:rsid w:val="00A15077"/>
    <w:rsid w:val="00A15C0C"/>
    <w:rsid w:val="00A1668A"/>
    <w:rsid w:val="00A174C9"/>
    <w:rsid w:val="00A17789"/>
    <w:rsid w:val="00A17FA7"/>
    <w:rsid w:val="00A20D59"/>
    <w:rsid w:val="00A21BEE"/>
    <w:rsid w:val="00A21E0C"/>
    <w:rsid w:val="00A22DC9"/>
    <w:rsid w:val="00A22E70"/>
    <w:rsid w:val="00A231C9"/>
    <w:rsid w:val="00A23F25"/>
    <w:rsid w:val="00A24364"/>
    <w:rsid w:val="00A243CB"/>
    <w:rsid w:val="00A253DA"/>
    <w:rsid w:val="00A25616"/>
    <w:rsid w:val="00A25FEF"/>
    <w:rsid w:val="00A26450"/>
    <w:rsid w:val="00A27CBF"/>
    <w:rsid w:val="00A3025F"/>
    <w:rsid w:val="00A30764"/>
    <w:rsid w:val="00A31235"/>
    <w:rsid w:val="00A31CC3"/>
    <w:rsid w:val="00A326CB"/>
    <w:rsid w:val="00A32D62"/>
    <w:rsid w:val="00A32FDD"/>
    <w:rsid w:val="00A3337D"/>
    <w:rsid w:val="00A33996"/>
    <w:rsid w:val="00A33F82"/>
    <w:rsid w:val="00A3409E"/>
    <w:rsid w:val="00A341D2"/>
    <w:rsid w:val="00A34793"/>
    <w:rsid w:val="00A3480F"/>
    <w:rsid w:val="00A35A51"/>
    <w:rsid w:val="00A36390"/>
    <w:rsid w:val="00A36680"/>
    <w:rsid w:val="00A37872"/>
    <w:rsid w:val="00A37946"/>
    <w:rsid w:val="00A37BDC"/>
    <w:rsid w:val="00A40BA1"/>
    <w:rsid w:val="00A40F82"/>
    <w:rsid w:val="00A42635"/>
    <w:rsid w:val="00A428F2"/>
    <w:rsid w:val="00A42F38"/>
    <w:rsid w:val="00A43234"/>
    <w:rsid w:val="00A43809"/>
    <w:rsid w:val="00A44EA4"/>
    <w:rsid w:val="00A44EF5"/>
    <w:rsid w:val="00A46134"/>
    <w:rsid w:val="00A466FA"/>
    <w:rsid w:val="00A46B75"/>
    <w:rsid w:val="00A470C5"/>
    <w:rsid w:val="00A47592"/>
    <w:rsid w:val="00A4766B"/>
    <w:rsid w:val="00A47677"/>
    <w:rsid w:val="00A51ACD"/>
    <w:rsid w:val="00A51DF8"/>
    <w:rsid w:val="00A5233D"/>
    <w:rsid w:val="00A53B39"/>
    <w:rsid w:val="00A53ECF"/>
    <w:rsid w:val="00A54443"/>
    <w:rsid w:val="00A54ABA"/>
    <w:rsid w:val="00A5534B"/>
    <w:rsid w:val="00A554AE"/>
    <w:rsid w:val="00A554E5"/>
    <w:rsid w:val="00A5615D"/>
    <w:rsid w:val="00A56A25"/>
    <w:rsid w:val="00A60521"/>
    <w:rsid w:val="00A605DB"/>
    <w:rsid w:val="00A61D30"/>
    <w:rsid w:val="00A6339A"/>
    <w:rsid w:val="00A63561"/>
    <w:rsid w:val="00A63C2C"/>
    <w:rsid w:val="00A63C50"/>
    <w:rsid w:val="00A64467"/>
    <w:rsid w:val="00A64483"/>
    <w:rsid w:val="00A6488F"/>
    <w:rsid w:val="00A65E1C"/>
    <w:rsid w:val="00A66880"/>
    <w:rsid w:val="00A66DEF"/>
    <w:rsid w:val="00A674A6"/>
    <w:rsid w:val="00A67EB9"/>
    <w:rsid w:val="00A70BA5"/>
    <w:rsid w:val="00A70C7D"/>
    <w:rsid w:val="00A70DD4"/>
    <w:rsid w:val="00A712E0"/>
    <w:rsid w:val="00A71922"/>
    <w:rsid w:val="00A71980"/>
    <w:rsid w:val="00A71DA1"/>
    <w:rsid w:val="00A724E1"/>
    <w:rsid w:val="00A72570"/>
    <w:rsid w:val="00A726CC"/>
    <w:rsid w:val="00A72A4A"/>
    <w:rsid w:val="00A73941"/>
    <w:rsid w:val="00A74137"/>
    <w:rsid w:val="00A74441"/>
    <w:rsid w:val="00A74814"/>
    <w:rsid w:val="00A76EA0"/>
    <w:rsid w:val="00A77312"/>
    <w:rsid w:val="00A801F8"/>
    <w:rsid w:val="00A813E1"/>
    <w:rsid w:val="00A81E77"/>
    <w:rsid w:val="00A8219D"/>
    <w:rsid w:val="00A821AE"/>
    <w:rsid w:val="00A823B4"/>
    <w:rsid w:val="00A82D8B"/>
    <w:rsid w:val="00A830DF"/>
    <w:rsid w:val="00A83A0B"/>
    <w:rsid w:val="00A83FBF"/>
    <w:rsid w:val="00A84E0C"/>
    <w:rsid w:val="00A86A38"/>
    <w:rsid w:val="00A86FF8"/>
    <w:rsid w:val="00A876BF"/>
    <w:rsid w:val="00A87DC5"/>
    <w:rsid w:val="00A905C6"/>
    <w:rsid w:val="00A908EE"/>
    <w:rsid w:val="00A90FBD"/>
    <w:rsid w:val="00A91E77"/>
    <w:rsid w:val="00A92135"/>
    <w:rsid w:val="00A92563"/>
    <w:rsid w:val="00A92767"/>
    <w:rsid w:val="00A9348F"/>
    <w:rsid w:val="00A9391F"/>
    <w:rsid w:val="00A93DE2"/>
    <w:rsid w:val="00A940AE"/>
    <w:rsid w:val="00A940C2"/>
    <w:rsid w:val="00A946F9"/>
    <w:rsid w:val="00A95662"/>
    <w:rsid w:val="00A95D82"/>
    <w:rsid w:val="00A965B2"/>
    <w:rsid w:val="00A97254"/>
    <w:rsid w:val="00A9733A"/>
    <w:rsid w:val="00A97868"/>
    <w:rsid w:val="00AA0899"/>
    <w:rsid w:val="00AA1FF8"/>
    <w:rsid w:val="00AA2168"/>
    <w:rsid w:val="00AA2243"/>
    <w:rsid w:val="00AA306A"/>
    <w:rsid w:val="00AA3220"/>
    <w:rsid w:val="00AA369B"/>
    <w:rsid w:val="00AA4F05"/>
    <w:rsid w:val="00AA516A"/>
    <w:rsid w:val="00AA6A02"/>
    <w:rsid w:val="00AA772A"/>
    <w:rsid w:val="00AA79AD"/>
    <w:rsid w:val="00AA7B0B"/>
    <w:rsid w:val="00AB0FF0"/>
    <w:rsid w:val="00AB1656"/>
    <w:rsid w:val="00AB2E3B"/>
    <w:rsid w:val="00AB2E6C"/>
    <w:rsid w:val="00AB34D3"/>
    <w:rsid w:val="00AB4668"/>
    <w:rsid w:val="00AB4B33"/>
    <w:rsid w:val="00AB5412"/>
    <w:rsid w:val="00AB55BF"/>
    <w:rsid w:val="00AB5E6B"/>
    <w:rsid w:val="00AB73FC"/>
    <w:rsid w:val="00AB7F86"/>
    <w:rsid w:val="00AC0BB9"/>
    <w:rsid w:val="00AC21C4"/>
    <w:rsid w:val="00AC43B3"/>
    <w:rsid w:val="00AC556D"/>
    <w:rsid w:val="00AC5C50"/>
    <w:rsid w:val="00AC6831"/>
    <w:rsid w:val="00AC7205"/>
    <w:rsid w:val="00AC747B"/>
    <w:rsid w:val="00AD1A7B"/>
    <w:rsid w:val="00AD1B3A"/>
    <w:rsid w:val="00AD24AF"/>
    <w:rsid w:val="00AD3345"/>
    <w:rsid w:val="00AD3434"/>
    <w:rsid w:val="00AD3869"/>
    <w:rsid w:val="00AD4278"/>
    <w:rsid w:val="00AD487F"/>
    <w:rsid w:val="00AD4889"/>
    <w:rsid w:val="00AD492D"/>
    <w:rsid w:val="00AD5343"/>
    <w:rsid w:val="00AD5E2C"/>
    <w:rsid w:val="00AD5FD4"/>
    <w:rsid w:val="00AD6512"/>
    <w:rsid w:val="00AD71B8"/>
    <w:rsid w:val="00AE1181"/>
    <w:rsid w:val="00AE13C5"/>
    <w:rsid w:val="00AE1E98"/>
    <w:rsid w:val="00AE2984"/>
    <w:rsid w:val="00AE3141"/>
    <w:rsid w:val="00AE3AB8"/>
    <w:rsid w:val="00AE3BDC"/>
    <w:rsid w:val="00AE42D8"/>
    <w:rsid w:val="00AE46F1"/>
    <w:rsid w:val="00AE541B"/>
    <w:rsid w:val="00AE5EDF"/>
    <w:rsid w:val="00AE610B"/>
    <w:rsid w:val="00AE6ED4"/>
    <w:rsid w:val="00AE72EC"/>
    <w:rsid w:val="00AF12D7"/>
    <w:rsid w:val="00AF1664"/>
    <w:rsid w:val="00AF17E1"/>
    <w:rsid w:val="00AF1C68"/>
    <w:rsid w:val="00AF1C82"/>
    <w:rsid w:val="00AF204C"/>
    <w:rsid w:val="00AF2313"/>
    <w:rsid w:val="00AF2B67"/>
    <w:rsid w:val="00AF2DD5"/>
    <w:rsid w:val="00AF3265"/>
    <w:rsid w:val="00AF3ABC"/>
    <w:rsid w:val="00AF3E84"/>
    <w:rsid w:val="00AF3E9C"/>
    <w:rsid w:val="00AF491A"/>
    <w:rsid w:val="00AF546B"/>
    <w:rsid w:val="00AF56BF"/>
    <w:rsid w:val="00AF5A30"/>
    <w:rsid w:val="00AF5A80"/>
    <w:rsid w:val="00AF5D1C"/>
    <w:rsid w:val="00AF7413"/>
    <w:rsid w:val="00AF75FC"/>
    <w:rsid w:val="00AF7E38"/>
    <w:rsid w:val="00B000A9"/>
    <w:rsid w:val="00B002C8"/>
    <w:rsid w:val="00B005EF"/>
    <w:rsid w:val="00B00730"/>
    <w:rsid w:val="00B015DF"/>
    <w:rsid w:val="00B01838"/>
    <w:rsid w:val="00B0192D"/>
    <w:rsid w:val="00B01937"/>
    <w:rsid w:val="00B019C3"/>
    <w:rsid w:val="00B01A32"/>
    <w:rsid w:val="00B01D7A"/>
    <w:rsid w:val="00B02089"/>
    <w:rsid w:val="00B02853"/>
    <w:rsid w:val="00B04230"/>
    <w:rsid w:val="00B04EB1"/>
    <w:rsid w:val="00B057DD"/>
    <w:rsid w:val="00B05864"/>
    <w:rsid w:val="00B05B33"/>
    <w:rsid w:val="00B06B42"/>
    <w:rsid w:val="00B077FB"/>
    <w:rsid w:val="00B100D4"/>
    <w:rsid w:val="00B104D7"/>
    <w:rsid w:val="00B10BF6"/>
    <w:rsid w:val="00B11DA0"/>
    <w:rsid w:val="00B11DBD"/>
    <w:rsid w:val="00B12A3D"/>
    <w:rsid w:val="00B12F45"/>
    <w:rsid w:val="00B13225"/>
    <w:rsid w:val="00B13892"/>
    <w:rsid w:val="00B13B12"/>
    <w:rsid w:val="00B14635"/>
    <w:rsid w:val="00B15838"/>
    <w:rsid w:val="00B16252"/>
    <w:rsid w:val="00B162A8"/>
    <w:rsid w:val="00B16F49"/>
    <w:rsid w:val="00B1776D"/>
    <w:rsid w:val="00B17799"/>
    <w:rsid w:val="00B178B5"/>
    <w:rsid w:val="00B201EB"/>
    <w:rsid w:val="00B203DB"/>
    <w:rsid w:val="00B203E0"/>
    <w:rsid w:val="00B20CB8"/>
    <w:rsid w:val="00B213AD"/>
    <w:rsid w:val="00B218E2"/>
    <w:rsid w:val="00B222AE"/>
    <w:rsid w:val="00B227B4"/>
    <w:rsid w:val="00B23386"/>
    <w:rsid w:val="00B24219"/>
    <w:rsid w:val="00B24B37"/>
    <w:rsid w:val="00B24E8C"/>
    <w:rsid w:val="00B25833"/>
    <w:rsid w:val="00B25D4D"/>
    <w:rsid w:val="00B25D79"/>
    <w:rsid w:val="00B266B5"/>
    <w:rsid w:val="00B278F1"/>
    <w:rsid w:val="00B2794C"/>
    <w:rsid w:val="00B27C54"/>
    <w:rsid w:val="00B27EDE"/>
    <w:rsid w:val="00B308FC"/>
    <w:rsid w:val="00B32898"/>
    <w:rsid w:val="00B32B0E"/>
    <w:rsid w:val="00B32BEF"/>
    <w:rsid w:val="00B33021"/>
    <w:rsid w:val="00B332BF"/>
    <w:rsid w:val="00B3398D"/>
    <w:rsid w:val="00B33B2A"/>
    <w:rsid w:val="00B34470"/>
    <w:rsid w:val="00B34E68"/>
    <w:rsid w:val="00B364A0"/>
    <w:rsid w:val="00B365DF"/>
    <w:rsid w:val="00B37300"/>
    <w:rsid w:val="00B375EC"/>
    <w:rsid w:val="00B377AD"/>
    <w:rsid w:val="00B37865"/>
    <w:rsid w:val="00B40089"/>
    <w:rsid w:val="00B4042E"/>
    <w:rsid w:val="00B409E0"/>
    <w:rsid w:val="00B409E7"/>
    <w:rsid w:val="00B40DCE"/>
    <w:rsid w:val="00B40FA6"/>
    <w:rsid w:val="00B413CC"/>
    <w:rsid w:val="00B4159C"/>
    <w:rsid w:val="00B4172F"/>
    <w:rsid w:val="00B4297B"/>
    <w:rsid w:val="00B42E36"/>
    <w:rsid w:val="00B42F89"/>
    <w:rsid w:val="00B42FCD"/>
    <w:rsid w:val="00B43149"/>
    <w:rsid w:val="00B43718"/>
    <w:rsid w:val="00B4383F"/>
    <w:rsid w:val="00B44653"/>
    <w:rsid w:val="00B45B43"/>
    <w:rsid w:val="00B46885"/>
    <w:rsid w:val="00B471B7"/>
    <w:rsid w:val="00B47CEA"/>
    <w:rsid w:val="00B501E9"/>
    <w:rsid w:val="00B51340"/>
    <w:rsid w:val="00B515C6"/>
    <w:rsid w:val="00B5217A"/>
    <w:rsid w:val="00B52872"/>
    <w:rsid w:val="00B52C5B"/>
    <w:rsid w:val="00B53B66"/>
    <w:rsid w:val="00B54718"/>
    <w:rsid w:val="00B55509"/>
    <w:rsid w:val="00B55987"/>
    <w:rsid w:val="00B55B61"/>
    <w:rsid w:val="00B55ECF"/>
    <w:rsid w:val="00B55FFB"/>
    <w:rsid w:val="00B57192"/>
    <w:rsid w:val="00B60E32"/>
    <w:rsid w:val="00B6165A"/>
    <w:rsid w:val="00B6185F"/>
    <w:rsid w:val="00B61945"/>
    <w:rsid w:val="00B6212D"/>
    <w:rsid w:val="00B63377"/>
    <w:rsid w:val="00B63A40"/>
    <w:rsid w:val="00B64278"/>
    <w:rsid w:val="00B6437B"/>
    <w:rsid w:val="00B64E32"/>
    <w:rsid w:val="00B653D2"/>
    <w:rsid w:val="00B658EA"/>
    <w:rsid w:val="00B65E79"/>
    <w:rsid w:val="00B6632E"/>
    <w:rsid w:val="00B663CF"/>
    <w:rsid w:val="00B66AA2"/>
    <w:rsid w:val="00B679FE"/>
    <w:rsid w:val="00B67D38"/>
    <w:rsid w:val="00B70860"/>
    <w:rsid w:val="00B70AAE"/>
    <w:rsid w:val="00B71689"/>
    <w:rsid w:val="00B71A24"/>
    <w:rsid w:val="00B71C74"/>
    <w:rsid w:val="00B724CB"/>
    <w:rsid w:val="00B72A3F"/>
    <w:rsid w:val="00B73351"/>
    <w:rsid w:val="00B734E6"/>
    <w:rsid w:val="00B8076E"/>
    <w:rsid w:val="00B80F58"/>
    <w:rsid w:val="00B812B5"/>
    <w:rsid w:val="00B81F4F"/>
    <w:rsid w:val="00B827AB"/>
    <w:rsid w:val="00B828BD"/>
    <w:rsid w:val="00B845C6"/>
    <w:rsid w:val="00B84B39"/>
    <w:rsid w:val="00B852C6"/>
    <w:rsid w:val="00B85674"/>
    <w:rsid w:val="00B8659B"/>
    <w:rsid w:val="00B868EF"/>
    <w:rsid w:val="00B86DAA"/>
    <w:rsid w:val="00B86E58"/>
    <w:rsid w:val="00B87A0D"/>
    <w:rsid w:val="00B90D9D"/>
    <w:rsid w:val="00B91BF2"/>
    <w:rsid w:val="00B91CD9"/>
    <w:rsid w:val="00B9228A"/>
    <w:rsid w:val="00B93554"/>
    <w:rsid w:val="00B936F6"/>
    <w:rsid w:val="00B9383D"/>
    <w:rsid w:val="00B9408D"/>
    <w:rsid w:val="00B94A7F"/>
    <w:rsid w:val="00B95198"/>
    <w:rsid w:val="00B95BE0"/>
    <w:rsid w:val="00B95CC8"/>
    <w:rsid w:val="00B961EA"/>
    <w:rsid w:val="00B9629A"/>
    <w:rsid w:val="00B9676A"/>
    <w:rsid w:val="00B96B5C"/>
    <w:rsid w:val="00B96DF8"/>
    <w:rsid w:val="00B97AD4"/>
    <w:rsid w:val="00B97D56"/>
    <w:rsid w:val="00BA03AC"/>
    <w:rsid w:val="00BA10A8"/>
    <w:rsid w:val="00BA1610"/>
    <w:rsid w:val="00BA1F3C"/>
    <w:rsid w:val="00BA21C8"/>
    <w:rsid w:val="00BA2518"/>
    <w:rsid w:val="00BA2EE8"/>
    <w:rsid w:val="00BA323B"/>
    <w:rsid w:val="00BA39CE"/>
    <w:rsid w:val="00BA3A0C"/>
    <w:rsid w:val="00BA3DD5"/>
    <w:rsid w:val="00BA421D"/>
    <w:rsid w:val="00BA4416"/>
    <w:rsid w:val="00BA4665"/>
    <w:rsid w:val="00BA4EB9"/>
    <w:rsid w:val="00BA4F81"/>
    <w:rsid w:val="00BA5990"/>
    <w:rsid w:val="00BA6694"/>
    <w:rsid w:val="00BA708F"/>
    <w:rsid w:val="00BB0CBF"/>
    <w:rsid w:val="00BB0E73"/>
    <w:rsid w:val="00BB1471"/>
    <w:rsid w:val="00BB1973"/>
    <w:rsid w:val="00BB1DBB"/>
    <w:rsid w:val="00BB2FA0"/>
    <w:rsid w:val="00BB308B"/>
    <w:rsid w:val="00BB395E"/>
    <w:rsid w:val="00BB3D89"/>
    <w:rsid w:val="00BB44D0"/>
    <w:rsid w:val="00BB500C"/>
    <w:rsid w:val="00BB5110"/>
    <w:rsid w:val="00BB60C7"/>
    <w:rsid w:val="00BB6F8D"/>
    <w:rsid w:val="00BB70A5"/>
    <w:rsid w:val="00BB733A"/>
    <w:rsid w:val="00BB7E22"/>
    <w:rsid w:val="00BC0045"/>
    <w:rsid w:val="00BC0C7A"/>
    <w:rsid w:val="00BC109E"/>
    <w:rsid w:val="00BC147B"/>
    <w:rsid w:val="00BC14EB"/>
    <w:rsid w:val="00BC212F"/>
    <w:rsid w:val="00BC2DCE"/>
    <w:rsid w:val="00BC3095"/>
    <w:rsid w:val="00BC3468"/>
    <w:rsid w:val="00BC3624"/>
    <w:rsid w:val="00BC3677"/>
    <w:rsid w:val="00BC3A90"/>
    <w:rsid w:val="00BC443A"/>
    <w:rsid w:val="00BC4F36"/>
    <w:rsid w:val="00BC5951"/>
    <w:rsid w:val="00BC5A79"/>
    <w:rsid w:val="00BC66F3"/>
    <w:rsid w:val="00BC6A85"/>
    <w:rsid w:val="00BD00A8"/>
    <w:rsid w:val="00BD0901"/>
    <w:rsid w:val="00BD0B6D"/>
    <w:rsid w:val="00BD177E"/>
    <w:rsid w:val="00BD1B02"/>
    <w:rsid w:val="00BD1CDB"/>
    <w:rsid w:val="00BD2036"/>
    <w:rsid w:val="00BD220E"/>
    <w:rsid w:val="00BD2346"/>
    <w:rsid w:val="00BD29EF"/>
    <w:rsid w:val="00BD2AF5"/>
    <w:rsid w:val="00BD32A6"/>
    <w:rsid w:val="00BD357C"/>
    <w:rsid w:val="00BD3591"/>
    <w:rsid w:val="00BD41A2"/>
    <w:rsid w:val="00BD4689"/>
    <w:rsid w:val="00BD5730"/>
    <w:rsid w:val="00BD5CB8"/>
    <w:rsid w:val="00BD5DF9"/>
    <w:rsid w:val="00BD6CBA"/>
    <w:rsid w:val="00BD6F2C"/>
    <w:rsid w:val="00BD6F76"/>
    <w:rsid w:val="00BD7401"/>
    <w:rsid w:val="00BD798B"/>
    <w:rsid w:val="00BE0DEA"/>
    <w:rsid w:val="00BE14D8"/>
    <w:rsid w:val="00BE1936"/>
    <w:rsid w:val="00BE19A9"/>
    <w:rsid w:val="00BE40B3"/>
    <w:rsid w:val="00BE4F90"/>
    <w:rsid w:val="00BE5A48"/>
    <w:rsid w:val="00BE61F0"/>
    <w:rsid w:val="00BE705C"/>
    <w:rsid w:val="00BE7D5A"/>
    <w:rsid w:val="00BF0735"/>
    <w:rsid w:val="00BF0A98"/>
    <w:rsid w:val="00BF0B07"/>
    <w:rsid w:val="00BF0CF8"/>
    <w:rsid w:val="00BF17E4"/>
    <w:rsid w:val="00BF1A70"/>
    <w:rsid w:val="00BF24C1"/>
    <w:rsid w:val="00BF258B"/>
    <w:rsid w:val="00BF267F"/>
    <w:rsid w:val="00BF29C4"/>
    <w:rsid w:val="00BF34E1"/>
    <w:rsid w:val="00BF355D"/>
    <w:rsid w:val="00BF385B"/>
    <w:rsid w:val="00BF387A"/>
    <w:rsid w:val="00BF3D95"/>
    <w:rsid w:val="00BF43D0"/>
    <w:rsid w:val="00BF4A27"/>
    <w:rsid w:val="00BF50B1"/>
    <w:rsid w:val="00BF6989"/>
    <w:rsid w:val="00BF6B61"/>
    <w:rsid w:val="00BF7F02"/>
    <w:rsid w:val="00C007A5"/>
    <w:rsid w:val="00C00965"/>
    <w:rsid w:val="00C00D47"/>
    <w:rsid w:val="00C01266"/>
    <w:rsid w:val="00C013C7"/>
    <w:rsid w:val="00C0169E"/>
    <w:rsid w:val="00C019B8"/>
    <w:rsid w:val="00C01A27"/>
    <w:rsid w:val="00C01D1E"/>
    <w:rsid w:val="00C01D5D"/>
    <w:rsid w:val="00C02092"/>
    <w:rsid w:val="00C02E9E"/>
    <w:rsid w:val="00C03525"/>
    <w:rsid w:val="00C036B8"/>
    <w:rsid w:val="00C03C7E"/>
    <w:rsid w:val="00C049DD"/>
    <w:rsid w:val="00C0581D"/>
    <w:rsid w:val="00C05AFA"/>
    <w:rsid w:val="00C061C4"/>
    <w:rsid w:val="00C06BFD"/>
    <w:rsid w:val="00C06D6D"/>
    <w:rsid w:val="00C071CB"/>
    <w:rsid w:val="00C07722"/>
    <w:rsid w:val="00C07BE0"/>
    <w:rsid w:val="00C1003B"/>
    <w:rsid w:val="00C10327"/>
    <w:rsid w:val="00C10FC5"/>
    <w:rsid w:val="00C1118F"/>
    <w:rsid w:val="00C12150"/>
    <w:rsid w:val="00C12351"/>
    <w:rsid w:val="00C12540"/>
    <w:rsid w:val="00C1268B"/>
    <w:rsid w:val="00C13655"/>
    <w:rsid w:val="00C136A3"/>
    <w:rsid w:val="00C1374D"/>
    <w:rsid w:val="00C1391C"/>
    <w:rsid w:val="00C148E1"/>
    <w:rsid w:val="00C14A64"/>
    <w:rsid w:val="00C1556F"/>
    <w:rsid w:val="00C178F9"/>
    <w:rsid w:val="00C2038A"/>
    <w:rsid w:val="00C20525"/>
    <w:rsid w:val="00C20676"/>
    <w:rsid w:val="00C20D59"/>
    <w:rsid w:val="00C20F22"/>
    <w:rsid w:val="00C2138E"/>
    <w:rsid w:val="00C21E6A"/>
    <w:rsid w:val="00C2293A"/>
    <w:rsid w:val="00C240DF"/>
    <w:rsid w:val="00C24C61"/>
    <w:rsid w:val="00C25237"/>
    <w:rsid w:val="00C25595"/>
    <w:rsid w:val="00C301C5"/>
    <w:rsid w:val="00C30308"/>
    <w:rsid w:val="00C30471"/>
    <w:rsid w:val="00C30490"/>
    <w:rsid w:val="00C31C2A"/>
    <w:rsid w:val="00C32648"/>
    <w:rsid w:val="00C32E79"/>
    <w:rsid w:val="00C33EE8"/>
    <w:rsid w:val="00C342A2"/>
    <w:rsid w:val="00C3557B"/>
    <w:rsid w:val="00C3658D"/>
    <w:rsid w:val="00C379E5"/>
    <w:rsid w:val="00C37AA1"/>
    <w:rsid w:val="00C37BB0"/>
    <w:rsid w:val="00C40E65"/>
    <w:rsid w:val="00C4174A"/>
    <w:rsid w:val="00C418A3"/>
    <w:rsid w:val="00C42163"/>
    <w:rsid w:val="00C42483"/>
    <w:rsid w:val="00C4436D"/>
    <w:rsid w:val="00C45312"/>
    <w:rsid w:val="00C46707"/>
    <w:rsid w:val="00C46836"/>
    <w:rsid w:val="00C46A38"/>
    <w:rsid w:val="00C47610"/>
    <w:rsid w:val="00C50D8B"/>
    <w:rsid w:val="00C5137F"/>
    <w:rsid w:val="00C51582"/>
    <w:rsid w:val="00C51C24"/>
    <w:rsid w:val="00C51DFC"/>
    <w:rsid w:val="00C5270A"/>
    <w:rsid w:val="00C52BE1"/>
    <w:rsid w:val="00C530DD"/>
    <w:rsid w:val="00C5318A"/>
    <w:rsid w:val="00C535C6"/>
    <w:rsid w:val="00C54206"/>
    <w:rsid w:val="00C54689"/>
    <w:rsid w:val="00C546D2"/>
    <w:rsid w:val="00C5487E"/>
    <w:rsid w:val="00C56546"/>
    <w:rsid w:val="00C56CBD"/>
    <w:rsid w:val="00C570A6"/>
    <w:rsid w:val="00C57146"/>
    <w:rsid w:val="00C578A0"/>
    <w:rsid w:val="00C61777"/>
    <w:rsid w:val="00C61D2D"/>
    <w:rsid w:val="00C6201B"/>
    <w:rsid w:val="00C62B6B"/>
    <w:rsid w:val="00C62BB9"/>
    <w:rsid w:val="00C62DFA"/>
    <w:rsid w:val="00C63820"/>
    <w:rsid w:val="00C642F2"/>
    <w:rsid w:val="00C643CD"/>
    <w:rsid w:val="00C644B5"/>
    <w:rsid w:val="00C645C4"/>
    <w:rsid w:val="00C64BCE"/>
    <w:rsid w:val="00C64C6F"/>
    <w:rsid w:val="00C64E8F"/>
    <w:rsid w:val="00C656AB"/>
    <w:rsid w:val="00C656F3"/>
    <w:rsid w:val="00C66487"/>
    <w:rsid w:val="00C66F1B"/>
    <w:rsid w:val="00C670DF"/>
    <w:rsid w:val="00C67921"/>
    <w:rsid w:val="00C67F3A"/>
    <w:rsid w:val="00C702EA"/>
    <w:rsid w:val="00C70663"/>
    <w:rsid w:val="00C7068E"/>
    <w:rsid w:val="00C706AD"/>
    <w:rsid w:val="00C712F5"/>
    <w:rsid w:val="00C71321"/>
    <w:rsid w:val="00C716D8"/>
    <w:rsid w:val="00C71C79"/>
    <w:rsid w:val="00C72CE1"/>
    <w:rsid w:val="00C74328"/>
    <w:rsid w:val="00C74987"/>
    <w:rsid w:val="00C74A07"/>
    <w:rsid w:val="00C751D2"/>
    <w:rsid w:val="00C7697D"/>
    <w:rsid w:val="00C776E2"/>
    <w:rsid w:val="00C77F5E"/>
    <w:rsid w:val="00C8111A"/>
    <w:rsid w:val="00C81FA6"/>
    <w:rsid w:val="00C82F03"/>
    <w:rsid w:val="00C83250"/>
    <w:rsid w:val="00C83560"/>
    <w:rsid w:val="00C83945"/>
    <w:rsid w:val="00C840AA"/>
    <w:rsid w:val="00C84118"/>
    <w:rsid w:val="00C843FC"/>
    <w:rsid w:val="00C85F55"/>
    <w:rsid w:val="00C864ED"/>
    <w:rsid w:val="00C8684A"/>
    <w:rsid w:val="00C868E2"/>
    <w:rsid w:val="00C86B45"/>
    <w:rsid w:val="00C87EC8"/>
    <w:rsid w:val="00C903F9"/>
    <w:rsid w:val="00C90576"/>
    <w:rsid w:val="00C913DB"/>
    <w:rsid w:val="00C9162C"/>
    <w:rsid w:val="00C91937"/>
    <w:rsid w:val="00C92964"/>
    <w:rsid w:val="00C93501"/>
    <w:rsid w:val="00C93B3D"/>
    <w:rsid w:val="00C93CA1"/>
    <w:rsid w:val="00C946A0"/>
    <w:rsid w:val="00C948B6"/>
    <w:rsid w:val="00C948FE"/>
    <w:rsid w:val="00C958F6"/>
    <w:rsid w:val="00C95D95"/>
    <w:rsid w:val="00C95E01"/>
    <w:rsid w:val="00C96472"/>
    <w:rsid w:val="00C9653E"/>
    <w:rsid w:val="00C96544"/>
    <w:rsid w:val="00C96C23"/>
    <w:rsid w:val="00C96E92"/>
    <w:rsid w:val="00C9701D"/>
    <w:rsid w:val="00CA00A6"/>
    <w:rsid w:val="00CA02CF"/>
    <w:rsid w:val="00CA0A4A"/>
    <w:rsid w:val="00CA1055"/>
    <w:rsid w:val="00CA195F"/>
    <w:rsid w:val="00CA1BFE"/>
    <w:rsid w:val="00CA24AE"/>
    <w:rsid w:val="00CA2C3D"/>
    <w:rsid w:val="00CA4354"/>
    <w:rsid w:val="00CA4E8F"/>
    <w:rsid w:val="00CA55E5"/>
    <w:rsid w:val="00CA5923"/>
    <w:rsid w:val="00CA5D50"/>
    <w:rsid w:val="00CA5D64"/>
    <w:rsid w:val="00CA70C4"/>
    <w:rsid w:val="00CA756E"/>
    <w:rsid w:val="00CB2021"/>
    <w:rsid w:val="00CB2539"/>
    <w:rsid w:val="00CB265B"/>
    <w:rsid w:val="00CB31DC"/>
    <w:rsid w:val="00CB32F5"/>
    <w:rsid w:val="00CB414D"/>
    <w:rsid w:val="00CB4968"/>
    <w:rsid w:val="00CB4F62"/>
    <w:rsid w:val="00CB5FAE"/>
    <w:rsid w:val="00CB6326"/>
    <w:rsid w:val="00CC001F"/>
    <w:rsid w:val="00CC0FB9"/>
    <w:rsid w:val="00CC2137"/>
    <w:rsid w:val="00CC290C"/>
    <w:rsid w:val="00CC30C3"/>
    <w:rsid w:val="00CC3984"/>
    <w:rsid w:val="00CC44E2"/>
    <w:rsid w:val="00CC49E2"/>
    <w:rsid w:val="00CC4D70"/>
    <w:rsid w:val="00CC50E5"/>
    <w:rsid w:val="00CC516C"/>
    <w:rsid w:val="00CC5370"/>
    <w:rsid w:val="00CC5404"/>
    <w:rsid w:val="00CC5672"/>
    <w:rsid w:val="00CC5D97"/>
    <w:rsid w:val="00CC61BF"/>
    <w:rsid w:val="00CC74B8"/>
    <w:rsid w:val="00CC753B"/>
    <w:rsid w:val="00CC7766"/>
    <w:rsid w:val="00CC7897"/>
    <w:rsid w:val="00CD0755"/>
    <w:rsid w:val="00CD0837"/>
    <w:rsid w:val="00CD0A08"/>
    <w:rsid w:val="00CD1735"/>
    <w:rsid w:val="00CD1925"/>
    <w:rsid w:val="00CD1F06"/>
    <w:rsid w:val="00CD350F"/>
    <w:rsid w:val="00CD38DD"/>
    <w:rsid w:val="00CD3F47"/>
    <w:rsid w:val="00CD4D38"/>
    <w:rsid w:val="00CD4E70"/>
    <w:rsid w:val="00CD5293"/>
    <w:rsid w:val="00CD53B8"/>
    <w:rsid w:val="00CD54E0"/>
    <w:rsid w:val="00CE07F5"/>
    <w:rsid w:val="00CE08B1"/>
    <w:rsid w:val="00CE1359"/>
    <w:rsid w:val="00CE1683"/>
    <w:rsid w:val="00CE20C0"/>
    <w:rsid w:val="00CE21B0"/>
    <w:rsid w:val="00CE248D"/>
    <w:rsid w:val="00CE2BC2"/>
    <w:rsid w:val="00CE2CB9"/>
    <w:rsid w:val="00CE3786"/>
    <w:rsid w:val="00CE3B3E"/>
    <w:rsid w:val="00CE418D"/>
    <w:rsid w:val="00CE44A3"/>
    <w:rsid w:val="00CE46D7"/>
    <w:rsid w:val="00CE4F9D"/>
    <w:rsid w:val="00CE53F4"/>
    <w:rsid w:val="00CE60AA"/>
    <w:rsid w:val="00CE7501"/>
    <w:rsid w:val="00CF004E"/>
    <w:rsid w:val="00CF02A3"/>
    <w:rsid w:val="00CF0901"/>
    <w:rsid w:val="00CF165E"/>
    <w:rsid w:val="00CF186B"/>
    <w:rsid w:val="00CF19DF"/>
    <w:rsid w:val="00CF236C"/>
    <w:rsid w:val="00CF2FAD"/>
    <w:rsid w:val="00CF31C3"/>
    <w:rsid w:val="00CF3F70"/>
    <w:rsid w:val="00CF40AB"/>
    <w:rsid w:val="00CF44F7"/>
    <w:rsid w:val="00CF5D33"/>
    <w:rsid w:val="00CF6278"/>
    <w:rsid w:val="00CF6916"/>
    <w:rsid w:val="00CF6970"/>
    <w:rsid w:val="00CF6B0C"/>
    <w:rsid w:val="00CF6F88"/>
    <w:rsid w:val="00CF708B"/>
    <w:rsid w:val="00CF75AB"/>
    <w:rsid w:val="00CF7D7C"/>
    <w:rsid w:val="00D00176"/>
    <w:rsid w:val="00D008CF"/>
    <w:rsid w:val="00D00AE0"/>
    <w:rsid w:val="00D010FB"/>
    <w:rsid w:val="00D012A7"/>
    <w:rsid w:val="00D015E7"/>
    <w:rsid w:val="00D019F2"/>
    <w:rsid w:val="00D01A6F"/>
    <w:rsid w:val="00D02163"/>
    <w:rsid w:val="00D023F2"/>
    <w:rsid w:val="00D026F1"/>
    <w:rsid w:val="00D0271D"/>
    <w:rsid w:val="00D02B2D"/>
    <w:rsid w:val="00D038EC"/>
    <w:rsid w:val="00D04563"/>
    <w:rsid w:val="00D048EF"/>
    <w:rsid w:val="00D04A6F"/>
    <w:rsid w:val="00D04BF3"/>
    <w:rsid w:val="00D0533E"/>
    <w:rsid w:val="00D05CD1"/>
    <w:rsid w:val="00D061EB"/>
    <w:rsid w:val="00D06F83"/>
    <w:rsid w:val="00D078BA"/>
    <w:rsid w:val="00D07A34"/>
    <w:rsid w:val="00D07BB7"/>
    <w:rsid w:val="00D07F12"/>
    <w:rsid w:val="00D108C1"/>
    <w:rsid w:val="00D111FE"/>
    <w:rsid w:val="00D11CA9"/>
    <w:rsid w:val="00D1215E"/>
    <w:rsid w:val="00D12390"/>
    <w:rsid w:val="00D13B6E"/>
    <w:rsid w:val="00D13E30"/>
    <w:rsid w:val="00D14315"/>
    <w:rsid w:val="00D1437A"/>
    <w:rsid w:val="00D14BBF"/>
    <w:rsid w:val="00D14C56"/>
    <w:rsid w:val="00D15267"/>
    <w:rsid w:val="00D17934"/>
    <w:rsid w:val="00D17B8E"/>
    <w:rsid w:val="00D17D1E"/>
    <w:rsid w:val="00D2142A"/>
    <w:rsid w:val="00D22C82"/>
    <w:rsid w:val="00D23163"/>
    <w:rsid w:val="00D23C3A"/>
    <w:rsid w:val="00D23C7C"/>
    <w:rsid w:val="00D250AF"/>
    <w:rsid w:val="00D25136"/>
    <w:rsid w:val="00D256D6"/>
    <w:rsid w:val="00D25BD4"/>
    <w:rsid w:val="00D25E70"/>
    <w:rsid w:val="00D27744"/>
    <w:rsid w:val="00D30C10"/>
    <w:rsid w:val="00D30FBB"/>
    <w:rsid w:val="00D31B6D"/>
    <w:rsid w:val="00D31BBB"/>
    <w:rsid w:val="00D31CEB"/>
    <w:rsid w:val="00D31FF1"/>
    <w:rsid w:val="00D32909"/>
    <w:rsid w:val="00D33675"/>
    <w:rsid w:val="00D33763"/>
    <w:rsid w:val="00D33B19"/>
    <w:rsid w:val="00D344A6"/>
    <w:rsid w:val="00D34D62"/>
    <w:rsid w:val="00D34F04"/>
    <w:rsid w:val="00D3519B"/>
    <w:rsid w:val="00D35B2D"/>
    <w:rsid w:val="00D35B5B"/>
    <w:rsid w:val="00D35B89"/>
    <w:rsid w:val="00D35D94"/>
    <w:rsid w:val="00D363D5"/>
    <w:rsid w:val="00D36818"/>
    <w:rsid w:val="00D36930"/>
    <w:rsid w:val="00D36CD0"/>
    <w:rsid w:val="00D36D2B"/>
    <w:rsid w:val="00D36F31"/>
    <w:rsid w:val="00D37129"/>
    <w:rsid w:val="00D40C71"/>
    <w:rsid w:val="00D413CF"/>
    <w:rsid w:val="00D417B4"/>
    <w:rsid w:val="00D41BC6"/>
    <w:rsid w:val="00D427EC"/>
    <w:rsid w:val="00D43101"/>
    <w:rsid w:val="00D432BF"/>
    <w:rsid w:val="00D43704"/>
    <w:rsid w:val="00D43840"/>
    <w:rsid w:val="00D43992"/>
    <w:rsid w:val="00D43D63"/>
    <w:rsid w:val="00D441A1"/>
    <w:rsid w:val="00D444EB"/>
    <w:rsid w:val="00D457CC"/>
    <w:rsid w:val="00D463D6"/>
    <w:rsid w:val="00D4683B"/>
    <w:rsid w:val="00D46846"/>
    <w:rsid w:val="00D46E9E"/>
    <w:rsid w:val="00D47438"/>
    <w:rsid w:val="00D47C52"/>
    <w:rsid w:val="00D50029"/>
    <w:rsid w:val="00D504FA"/>
    <w:rsid w:val="00D51916"/>
    <w:rsid w:val="00D5242A"/>
    <w:rsid w:val="00D52B14"/>
    <w:rsid w:val="00D53340"/>
    <w:rsid w:val="00D536CF"/>
    <w:rsid w:val="00D56098"/>
    <w:rsid w:val="00D560B6"/>
    <w:rsid w:val="00D561B8"/>
    <w:rsid w:val="00D56DBA"/>
    <w:rsid w:val="00D575DA"/>
    <w:rsid w:val="00D57988"/>
    <w:rsid w:val="00D57CB6"/>
    <w:rsid w:val="00D60ADD"/>
    <w:rsid w:val="00D60F0F"/>
    <w:rsid w:val="00D61ABB"/>
    <w:rsid w:val="00D61E95"/>
    <w:rsid w:val="00D6249E"/>
    <w:rsid w:val="00D63D1A"/>
    <w:rsid w:val="00D63FC5"/>
    <w:rsid w:val="00D64849"/>
    <w:rsid w:val="00D648BC"/>
    <w:rsid w:val="00D6499C"/>
    <w:rsid w:val="00D64C44"/>
    <w:rsid w:val="00D65004"/>
    <w:rsid w:val="00D6521A"/>
    <w:rsid w:val="00D65296"/>
    <w:rsid w:val="00D659A4"/>
    <w:rsid w:val="00D6618E"/>
    <w:rsid w:val="00D66244"/>
    <w:rsid w:val="00D6715A"/>
    <w:rsid w:val="00D676DB"/>
    <w:rsid w:val="00D679F7"/>
    <w:rsid w:val="00D720E6"/>
    <w:rsid w:val="00D72A40"/>
    <w:rsid w:val="00D73297"/>
    <w:rsid w:val="00D735EC"/>
    <w:rsid w:val="00D73832"/>
    <w:rsid w:val="00D738BD"/>
    <w:rsid w:val="00D7423B"/>
    <w:rsid w:val="00D7456B"/>
    <w:rsid w:val="00D746A3"/>
    <w:rsid w:val="00D74B12"/>
    <w:rsid w:val="00D74F46"/>
    <w:rsid w:val="00D75332"/>
    <w:rsid w:val="00D753B3"/>
    <w:rsid w:val="00D75B9D"/>
    <w:rsid w:val="00D764F3"/>
    <w:rsid w:val="00D76676"/>
    <w:rsid w:val="00D76D60"/>
    <w:rsid w:val="00D7716E"/>
    <w:rsid w:val="00D77DAD"/>
    <w:rsid w:val="00D80E06"/>
    <w:rsid w:val="00D816A0"/>
    <w:rsid w:val="00D81A13"/>
    <w:rsid w:val="00D82979"/>
    <w:rsid w:val="00D82BCF"/>
    <w:rsid w:val="00D82CB4"/>
    <w:rsid w:val="00D8443B"/>
    <w:rsid w:val="00D84484"/>
    <w:rsid w:val="00D8479E"/>
    <w:rsid w:val="00D84839"/>
    <w:rsid w:val="00D851CD"/>
    <w:rsid w:val="00D85B14"/>
    <w:rsid w:val="00D85EB1"/>
    <w:rsid w:val="00D8669D"/>
    <w:rsid w:val="00D874A8"/>
    <w:rsid w:val="00D8778A"/>
    <w:rsid w:val="00D8789E"/>
    <w:rsid w:val="00D907C4"/>
    <w:rsid w:val="00D91214"/>
    <w:rsid w:val="00D91A35"/>
    <w:rsid w:val="00D924A3"/>
    <w:rsid w:val="00D931A6"/>
    <w:rsid w:val="00D934B9"/>
    <w:rsid w:val="00D93A0A"/>
    <w:rsid w:val="00D93B00"/>
    <w:rsid w:val="00D93E21"/>
    <w:rsid w:val="00D94160"/>
    <w:rsid w:val="00D9419B"/>
    <w:rsid w:val="00D94280"/>
    <w:rsid w:val="00D94E27"/>
    <w:rsid w:val="00D94EB3"/>
    <w:rsid w:val="00D95810"/>
    <w:rsid w:val="00D96179"/>
    <w:rsid w:val="00D96917"/>
    <w:rsid w:val="00D974F9"/>
    <w:rsid w:val="00D97C91"/>
    <w:rsid w:val="00DA00E7"/>
    <w:rsid w:val="00DA0749"/>
    <w:rsid w:val="00DA09EF"/>
    <w:rsid w:val="00DA10C5"/>
    <w:rsid w:val="00DA1821"/>
    <w:rsid w:val="00DA1ED6"/>
    <w:rsid w:val="00DA34C2"/>
    <w:rsid w:val="00DA3994"/>
    <w:rsid w:val="00DA3C89"/>
    <w:rsid w:val="00DA3EA1"/>
    <w:rsid w:val="00DA4991"/>
    <w:rsid w:val="00DA4A61"/>
    <w:rsid w:val="00DA4CF2"/>
    <w:rsid w:val="00DA5049"/>
    <w:rsid w:val="00DA6555"/>
    <w:rsid w:val="00DA6ED9"/>
    <w:rsid w:val="00DA7112"/>
    <w:rsid w:val="00DB0345"/>
    <w:rsid w:val="00DB0363"/>
    <w:rsid w:val="00DB0589"/>
    <w:rsid w:val="00DB0F21"/>
    <w:rsid w:val="00DB1068"/>
    <w:rsid w:val="00DB1835"/>
    <w:rsid w:val="00DB1861"/>
    <w:rsid w:val="00DB21C2"/>
    <w:rsid w:val="00DB3041"/>
    <w:rsid w:val="00DB313A"/>
    <w:rsid w:val="00DB3298"/>
    <w:rsid w:val="00DB33DF"/>
    <w:rsid w:val="00DB3B9A"/>
    <w:rsid w:val="00DB3E6B"/>
    <w:rsid w:val="00DB451B"/>
    <w:rsid w:val="00DB479B"/>
    <w:rsid w:val="00DB4A53"/>
    <w:rsid w:val="00DB50AA"/>
    <w:rsid w:val="00DB5604"/>
    <w:rsid w:val="00DB6190"/>
    <w:rsid w:val="00DB622A"/>
    <w:rsid w:val="00DB6798"/>
    <w:rsid w:val="00DB6C35"/>
    <w:rsid w:val="00DB776A"/>
    <w:rsid w:val="00DB7C78"/>
    <w:rsid w:val="00DB7E0A"/>
    <w:rsid w:val="00DC0153"/>
    <w:rsid w:val="00DC0301"/>
    <w:rsid w:val="00DC1029"/>
    <w:rsid w:val="00DC129B"/>
    <w:rsid w:val="00DC14CA"/>
    <w:rsid w:val="00DC2D06"/>
    <w:rsid w:val="00DC2F39"/>
    <w:rsid w:val="00DC3859"/>
    <w:rsid w:val="00DC3B90"/>
    <w:rsid w:val="00DC3F7D"/>
    <w:rsid w:val="00DC4F91"/>
    <w:rsid w:val="00DC5122"/>
    <w:rsid w:val="00DC5895"/>
    <w:rsid w:val="00DC5BD1"/>
    <w:rsid w:val="00DC5F91"/>
    <w:rsid w:val="00DC6E37"/>
    <w:rsid w:val="00DC767A"/>
    <w:rsid w:val="00DC7BA6"/>
    <w:rsid w:val="00DC7C15"/>
    <w:rsid w:val="00DC7FF9"/>
    <w:rsid w:val="00DD020F"/>
    <w:rsid w:val="00DD0742"/>
    <w:rsid w:val="00DD0743"/>
    <w:rsid w:val="00DD127E"/>
    <w:rsid w:val="00DD228C"/>
    <w:rsid w:val="00DD38AC"/>
    <w:rsid w:val="00DD4690"/>
    <w:rsid w:val="00DD4A0B"/>
    <w:rsid w:val="00DD52F8"/>
    <w:rsid w:val="00DD685F"/>
    <w:rsid w:val="00DD6956"/>
    <w:rsid w:val="00DD6AD1"/>
    <w:rsid w:val="00DE01C9"/>
    <w:rsid w:val="00DE0483"/>
    <w:rsid w:val="00DE0687"/>
    <w:rsid w:val="00DE08D4"/>
    <w:rsid w:val="00DE0D05"/>
    <w:rsid w:val="00DE1EAB"/>
    <w:rsid w:val="00DE2304"/>
    <w:rsid w:val="00DE28A1"/>
    <w:rsid w:val="00DE2B2B"/>
    <w:rsid w:val="00DE5469"/>
    <w:rsid w:val="00DE7B52"/>
    <w:rsid w:val="00DF0049"/>
    <w:rsid w:val="00DF0D77"/>
    <w:rsid w:val="00DF2172"/>
    <w:rsid w:val="00DF22C4"/>
    <w:rsid w:val="00DF24E5"/>
    <w:rsid w:val="00DF273D"/>
    <w:rsid w:val="00DF37A1"/>
    <w:rsid w:val="00DF402E"/>
    <w:rsid w:val="00DF43F1"/>
    <w:rsid w:val="00DF4E0A"/>
    <w:rsid w:val="00DF4EA6"/>
    <w:rsid w:val="00DF53CD"/>
    <w:rsid w:val="00DF5405"/>
    <w:rsid w:val="00DF5648"/>
    <w:rsid w:val="00DF579A"/>
    <w:rsid w:val="00DF622C"/>
    <w:rsid w:val="00DF7004"/>
    <w:rsid w:val="00E00888"/>
    <w:rsid w:val="00E008CF"/>
    <w:rsid w:val="00E01558"/>
    <w:rsid w:val="00E02310"/>
    <w:rsid w:val="00E03055"/>
    <w:rsid w:val="00E0327E"/>
    <w:rsid w:val="00E038EE"/>
    <w:rsid w:val="00E03CA6"/>
    <w:rsid w:val="00E03E84"/>
    <w:rsid w:val="00E03EEB"/>
    <w:rsid w:val="00E03F15"/>
    <w:rsid w:val="00E04E30"/>
    <w:rsid w:val="00E05589"/>
    <w:rsid w:val="00E05D82"/>
    <w:rsid w:val="00E07AEF"/>
    <w:rsid w:val="00E07BB8"/>
    <w:rsid w:val="00E1038F"/>
    <w:rsid w:val="00E103C9"/>
    <w:rsid w:val="00E103F1"/>
    <w:rsid w:val="00E104CC"/>
    <w:rsid w:val="00E10E54"/>
    <w:rsid w:val="00E11015"/>
    <w:rsid w:val="00E118F8"/>
    <w:rsid w:val="00E119F2"/>
    <w:rsid w:val="00E132DE"/>
    <w:rsid w:val="00E13423"/>
    <w:rsid w:val="00E142EC"/>
    <w:rsid w:val="00E14DA4"/>
    <w:rsid w:val="00E1521B"/>
    <w:rsid w:val="00E156EC"/>
    <w:rsid w:val="00E162FA"/>
    <w:rsid w:val="00E16DFB"/>
    <w:rsid w:val="00E17369"/>
    <w:rsid w:val="00E1788D"/>
    <w:rsid w:val="00E1797F"/>
    <w:rsid w:val="00E204C6"/>
    <w:rsid w:val="00E211F0"/>
    <w:rsid w:val="00E21CF8"/>
    <w:rsid w:val="00E21ECC"/>
    <w:rsid w:val="00E225A8"/>
    <w:rsid w:val="00E22A99"/>
    <w:rsid w:val="00E22B8E"/>
    <w:rsid w:val="00E22DD1"/>
    <w:rsid w:val="00E2343A"/>
    <w:rsid w:val="00E237CA"/>
    <w:rsid w:val="00E24152"/>
    <w:rsid w:val="00E246BE"/>
    <w:rsid w:val="00E24DD4"/>
    <w:rsid w:val="00E25296"/>
    <w:rsid w:val="00E25618"/>
    <w:rsid w:val="00E276B4"/>
    <w:rsid w:val="00E27EAB"/>
    <w:rsid w:val="00E300A3"/>
    <w:rsid w:val="00E3042C"/>
    <w:rsid w:val="00E309B3"/>
    <w:rsid w:val="00E31D14"/>
    <w:rsid w:val="00E327B2"/>
    <w:rsid w:val="00E327CF"/>
    <w:rsid w:val="00E327DA"/>
    <w:rsid w:val="00E33034"/>
    <w:rsid w:val="00E33541"/>
    <w:rsid w:val="00E33D91"/>
    <w:rsid w:val="00E33E19"/>
    <w:rsid w:val="00E34180"/>
    <w:rsid w:val="00E34245"/>
    <w:rsid w:val="00E35055"/>
    <w:rsid w:val="00E35754"/>
    <w:rsid w:val="00E35760"/>
    <w:rsid w:val="00E357D6"/>
    <w:rsid w:val="00E35807"/>
    <w:rsid w:val="00E368E4"/>
    <w:rsid w:val="00E3764C"/>
    <w:rsid w:val="00E404EC"/>
    <w:rsid w:val="00E4055E"/>
    <w:rsid w:val="00E40823"/>
    <w:rsid w:val="00E41092"/>
    <w:rsid w:val="00E416A1"/>
    <w:rsid w:val="00E419A9"/>
    <w:rsid w:val="00E41CBF"/>
    <w:rsid w:val="00E41EE0"/>
    <w:rsid w:val="00E43ADF"/>
    <w:rsid w:val="00E43C13"/>
    <w:rsid w:val="00E449E0"/>
    <w:rsid w:val="00E45F57"/>
    <w:rsid w:val="00E47796"/>
    <w:rsid w:val="00E47F6C"/>
    <w:rsid w:val="00E5015F"/>
    <w:rsid w:val="00E51300"/>
    <w:rsid w:val="00E5166E"/>
    <w:rsid w:val="00E516A3"/>
    <w:rsid w:val="00E518AB"/>
    <w:rsid w:val="00E52463"/>
    <w:rsid w:val="00E5250F"/>
    <w:rsid w:val="00E52979"/>
    <w:rsid w:val="00E52AD7"/>
    <w:rsid w:val="00E53F54"/>
    <w:rsid w:val="00E53FBB"/>
    <w:rsid w:val="00E54252"/>
    <w:rsid w:val="00E544F4"/>
    <w:rsid w:val="00E54757"/>
    <w:rsid w:val="00E54C07"/>
    <w:rsid w:val="00E54E08"/>
    <w:rsid w:val="00E550EB"/>
    <w:rsid w:val="00E55614"/>
    <w:rsid w:val="00E55901"/>
    <w:rsid w:val="00E55A92"/>
    <w:rsid w:val="00E55CBF"/>
    <w:rsid w:val="00E57090"/>
    <w:rsid w:val="00E5720F"/>
    <w:rsid w:val="00E57304"/>
    <w:rsid w:val="00E60D0D"/>
    <w:rsid w:val="00E61674"/>
    <w:rsid w:val="00E617AE"/>
    <w:rsid w:val="00E61D52"/>
    <w:rsid w:val="00E62092"/>
    <w:rsid w:val="00E62BC8"/>
    <w:rsid w:val="00E62CD1"/>
    <w:rsid w:val="00E62D9B"/>
    <w:rsid w:val="00E62ED9"/>
    <w:rsid w:val="00E631FD"/>
    <w:rsid w:val="00E63E0B"/>
    <w:rsid w:val="00E64707"/>
    <w:rsid w:val="00E65758"/>
    <w:rsid w:val="00E66082"/>
    <w:rsid w:val="00E663AC"/>
    <w:rsid w:val="00E663AF"/>
    <w:rsid w:val="00E70912"/>
    <w:rsid w:val="00E709FE"/>
    <w:rsid w:val="00E70C42"/>
    <w:rsid w:val="00E7234C"/>
    <w:rsid w:val="00E73551"/>
    <w:rsid w:val="00E743DF"/>
    <w:rsid w:val="00E746F7"/>
    <w:rsid w:val="00E74F0D"/>
    <w:rsid w:val="00E7527F"/>
    <w:rsid w:val="00E753CE"/>
    <w:rsid w:val="00E76C0E"/>
    <w:rsid w:val="00E76FE7"/>
    <w:rsid w:val="00E77A79"/>
    <w:rsid w:val="00E80544"/>
    <w:rsid w:val="00E826F1"/>
    <w:rsid w:val="00E8295F"/>
    <w:rsid w:val="00E82CBE"/>
    <w:rsid w:val="00E839ED"/>
    <w:rsid w:val="00E844A4"/>
    <w:rsid w:val="00E84777"/>
    <w:rsid w:val="00E84C0B"/>
    <w:rsid w:val="00E8542C"/>
    <w:rsid w:val="00E862B7"/>
    <w:rsid w:val="00E86571"/>
    <w:rsid w:val="00E87060"/>
    <w:rsid w:val="00E871AD"/>
    <w:rsid w:val="00E8770B"/>
    <w:rsid w:val="00E906C1"/>
    <w:rsid w:val="00E93DDC"/>
    <w:rsid w:val="00E941F3"/>
    <w:rsid w:val="00E95873"/>
    <w:rsid w:val="00E95FEE"/>
    <w:rsid w:val="00E97B2D"/>
    <w:rsid w:val="00E97E17"/>
    <w:rsid w:val="00EA00E7"/>
    <w:rsid w:val="00EA0942"/>
    <w:rsid w:val="00EA0E98"/>
    <w:rsid w:val="00EA14C2"/>
    <w:rsid w:val="00EA1BC0"/>
    <w:rsid w:val="00EA20B9"/>
    <w:rsid w:val="00EA26BC"/>
    <w:rsid w:val="00EA28AA"/>
    <w:rsid w:val="00EA2DE4"/>
    <w:rsid w:val="00EA2FB4"/>
    <w:rsid w:val="00EA30FD"/>
    <w:rsid w:val="00EA37A4"/>
    <w:rsid w:val="00EA3AA8"/>
    <w:rsid w:val="00EA3BC3"/>
    <w:rsid w:val="00EA41FE"/>
    <w:rsid w:val="00EA4864"/>
    <w:rsid w:val="00EA4909"/>
    <w:rsid w:val="00EA4CB5"/>
    <w:rsid w:val="00EA5032"/>
    <w:rsid w:val="00EA542F"/>
    <w:rsid w:val="00EA5E40"/>
    <w:rsid w:val="00EA6045"/>
    <w:rsid w:val="00EA6076"/>
    <w:rsid w:val="00EA64AA"/>
    <w:rsid w:val="00EA7E10"/>
    <w:rsid w:val="00EB02B6"/>
    <w:rsid w:val="00EB108A"/>
    <w:rsid w:val="00EB1A92"/>
    <w:rsid w:val="00EB1A9E"/>
    <w:rsid w:val="00EB1EBC"/>
    <w:rsid w:val="00EB26CE"/>
    <w:rsid w:val="00EB2928"/>
    <w:rsid w:val="00EB319D"/>
    <w:rsid w:val="00EB34CB"/>
    <w:rsid w:val="00EB37C9"/>
    <w:rsid w:val="00EB3F40"/>
    <w:rsid w:val="00EB3FB2"/>
    <w:rsid w:val="00EB4894"/>
    <w:rsid w:val="00EB7DE6"/>
    <w:rsid w:val="00EC0B41"/>
    <w:rsid w:val="00EC0D39"/>
    <w:rsid w:val="00EC11C7"/>
    <w:rsid w:val="00EC120A"/>
    <w:rsid w:val="00EC1B7D"/>
    <w:rsid w:val="00EC1C79"/>
    <w:rsid w:val="00EC2840"/>
    <w:rsid w:val="00EC29BA"/>
    <w:rsid w:val="00EC2CE5"/>
    <w:rsid w:val="00EC337F"/>
    <w:rsid w:val="00EC3DB1"/>
    <w:rsid w:val="00EC3E75"/>
    <w:rsid w:val="00EC4C68"/>
    <w:rsid w:val="00EC5B8C"/>
    <w:rsid w:val="00EC62DA"/>
    <w:rsid w:val="00EC6373"/>
    <w:rsid w:val="00EC7209"/>
    <w:rsid w:val="00ED03C5"/>
    <w:rsid w:val="00ED05D3"/>
    <w:rsid w:val="00ED075F"/>
    <w:rsid w:val="00ED0C62"/>
    <w:rsid w:val="00ED1571"/>
    <w:rsid w:val="00ED1D9C"/>
    <w:rsid w:val="00ED244A"/>
    <w:rsid w:val="00ED2A23"/>
    <w:rsid w:val="00ED2A7F"/>
    <w:rsid w:val="00ED3597"/>
    <w:rsid w:val="00ED3EBE"/>
    <w:rsid w:val="00ED41B5"/>
    <w:rsid w:val="00ED42B6"/>
    <w:rsid w:val="00ED46B6"/>
    <w:rsid w:val="00ED473D"/>
    <w:rsid w:val="00ED4E11"/>
    <w:rsid w:val="00ED4E6F"/>
    <w:rsid w:val="00ED608B"/>
    <w:rsid w:val="00ED6278"/>
    <w:rsid w:val="00ED6ECB"/>
    <w:rsid w:val="00ED7107"/>
    <w:rsid w:val="00ED7253"/>
    <w:rsid w:val="00ED7266"/>
    <w:rsid w:val="00EE07E4"/>
    <w:rsid w:val="00EE09FA"/>
    <w:rsid w:val="00EE1394"/>
    <w:rsid w:val="00EE14B7"/>
    <w:rsid w:val="00EE18BA"/>
    <w:rsid w:val="00EE1E67"/>
    <w:rsid w:val="00EE2866"/>
    <w:rsid w:val="00EE3E48"/>
    <w:rsid w:val="00EE451A"/>
    <w:rsid w:val="00EE46B8"/>
    <w:rsid w:val="00EE56F4"/>
    <w:rsid w:val="00EE64A4"/>
    <w:rsid w:val="00EE71F2"/>
    <w:rsid w:val="00EE7328"/>
    <w:rsid w:val="00EE7875"/>
    <w:rsid w:val="00EE7CFF"/>
    <w:rsid w:val="00EF0F29"/>
    <w:rsid w:val="00EF1654"/>
    <w:rsid w:val="00EF23AB"/>
    <w:rsid w:val="00EF2AF0"/>
    <w:rsid w:val="00EF2DD6"/>
    <w:rsid w:val="00EF3C29"/>
    <w:rsid w:val="00EF453E"/>
    <w:rsid w:val="00EF4C2A"/>
    <w:rsid w:val="00EF4CD3"/>
    <w:rsid w:val="00EF4DA1"/>
    <w:rsid w:val="00EF4FEF"/>
    <w:rsid w:val="00EF5575"/>
    <w:rsid w:val="00EF57C8"/>
    <w:rsid w:val="00EF5B1A"/>
    <w:rsid w:val="00EF6716"/>
    <w:rsid w:val="00EF6A1C"/>
    <w:rsid w:val="00EF6BDA"/>
    <w:rsid w:val="00F00105"/>
    <w:rsid w:val="00F003B7"/>
    <w:rsid w:val="00F00FD4"/>
    <w:rsid w:val="00F013F0"/>
    <w:rsid w:val="00F014F5"/>
    <w:rsid w:val="00F01D46"/>
    <w:rsid w:val="00F01ED1"/>
    <w:rsid w:val="00F021B7"/>
    <w:rsid w:val="00F0301F"/>
    <w:rsid w:val="00F038C9"/>
    <w:rsid w:val="00F04223"/>
    <w:rsid w:val="00F046F7"/>
    <w:rsid w:val="00F04741"/>
    <w:rsid w:val="00F04936"/>
    <w:rsid w:val="00F06B83"/>
    <w:rsid w:val="00F06D16"/>
    <w:rsid w:val="00F07542"/>
    <w:rsid w:val="00F1092B"/>
    <w:rsid w:val="00F11F87"/>
    <w:rsid w:val="00F13156"/>
    <w:rsid w:val="00F13373"/>
    <w:rsid w:val="00F13733"/>
    <w:rsid w:val="00F137C2"/>
    <w:rsid w:val="00F1488F"/>
    <w:rsid w:val="00F151A9"/>
    <w:rsid w:val="00F15D6F"/>
    <w:rsid w:val="00F15FB2"/>
    <w:rsid w:val="00F16084"/>
    <w:rsid w:val="00F16517"/>
    <w:rsid w:val="00F166FC"/>
    <w:rsid w:val="00F16D42"/>
    <w:rsid w:val="00F17244"/>
    <w:rsid w:val="00F17538"/>
    <w:rsid w:val="00F17757"/>
    <w:rsid w:val="00F17C84"/>
    <w:rsid w:val="00F2012F"/>
    <w:rsid w:val="00F213F3"/>
    <w:rsid w:val="00F2216B"/>
    <w:rsid w:val="00F2334A"/>
    <w:rsid w:val="00F24935"/>
    <w:rsid w:val="00F24AAF"/>
    <w:rsid w:val="00F24DAB"/>
    <w:rsid w:val="00F251CD"/>
    <w:rsid w:val="00F252B1"/>
    <w:rsid w:val="00F26179"/>
    <w:rsid w:val="00F262BE"/>
    <w:rsid w:val="00F26324"/>
    <w:rsid w:val="00F26C8A"/>
    <w:rsid w:val="00F275C9"/>
    <w:rsid w:val="00F27BEE"/>
    <w:rsid w:val="00F27C80"/>
    <w:rsid w:val="00F27E36"/>
    <w:rsid w:val="00F30E6E"/>
    <w:rsid w:val="00F30F75"/>
    <w:rsid w:val="00F317B2"/>
    <w:rsid w:val="00F31C7E"/>
    <w:rsid w:val="00F32B03"/>
    <w:rsid w:val="00F33133"/>
    <w:rsid w:val="00F334C6"/>
    <w:rsid w:val="00F337EB"/>
    <w:rsid w:val="00F34485"/>
    <w:rsid w:val="00F34994"/>
    <w:rsid w:val="00F35426"/>
    <w:rsid w:val="00F35448"/>
    <w:rsid w:val="00F35A9C"/>
    <w:rsid w:val="00F35C7C"/>
    <w:rsid w:val="00F35F99"/>
    <w:rsid w:val="00F360AE"/>
    <w:rsid w:val="00F36491"/>
    <w:rsid w:val="00F36DB7"/>
    <w:rsid w:val="00F37062"/>
    <w:rsid w:val="00F378B0"/>
    <w:rsid w:val="00F37F0A"/>
    <w:rsid w:val="00F401ED"/>
    <w:rsid w:val="00F414A3"/>
    <w:rsid w:val="00F41815"/>
    <w:rsid w:val="00F42801"/>
    <w:rsid w:val="00F43FC7"/>
    <w:rsid w:val="00F44C00"/>
    <w:rsid w:val="00F44F51"/>
    <w:rsid w:val="00F4526D"/>
    <w:rsid w:val="00F46398"/>
    <w:rsid w:val="00F467D6"/>
    <w:rsid w:val="00F46D91"/>
    <w:rsid w:val="00F46E08"/>
    <w:rsid w:val="00F47C7D"/>
    <w:rsid w:val="00F50EC9"/>
    <w:rsid w:val="00F50F09"/>
    <w:rsid w:val="00F514A2"/>
    <w:rsid w:val="00F51BEC"/>
    <w:rsid w:val="00F51F20"/>
    <w:rsid w:val="00F520E5"/>
    <w:rsid w:val="00F521A4"/>
    <w:rsid w:val="00F526B1"/>
    <w:rsid w:val="00F536F2"/>
    <w:rsid w:val="00F5449C"/>
    <w:rsid w:val="00F55018"/>
    <w:rsid w:val="00F55923"/>
    <w:rsid w:val="00F55A7B"/>
    <w:rsid w:val="00F55E2F"/>
    <w:rsid w:val="00F56595"/>
    <w:rsid w:val="00F5735D"/>
    <w:rsid w:val="00F579A1"/>
    <w:rsid w:val="00F6083B"/>
    <w:rsid w:val="00F60866"/>
    <w:rsid w:val="00F61277"/>
    <w:rsid w:val="00F6143E"/>
    <w:rsid w:val="00F61EBB"/>
    <w:rsid w:val="00F62063"/>
    <w:rsid w:val="00F6290E"/>
    <w:rsid w:val="00F633BD"/>
    <w:rsid w:val="00F645DA"/>
    <w:rsid w:val="00F64FD8"/>
    <w:rsid w:val="00F650EC"/>
    <w:rsid w:val="00F654F5"/>
    <w:rsid w:val="00F6576B"/>
    <w:rsid w:val="00F658A2"/>
    <w:rsid w:val="00F664D8"/>
    <w:rsid w:val="00F678E4"/>
    <w:rsid w:val="00F67A1C"/>
    <w:rsid w:val="00F67AC5"/>
    <w:rsid w:val="00F67DF3"/>
    <w:rsid w:val="00F67F7E"/>
    <w:rsid w:val="00F70541"/>
    <w:rsid w:val="00F70AF8"/>
    <w:rsid w:val="00F71992"/>
    <w:rsid w:val="00F71BAF"/>
    <w:rsid w:val="00F72C0B"/>
    <w:rsid w:val="00F72F9D"/>
    <w:rsid w:val="00F733CE"/>
    <w:rsid w:val="00F73D19"/>
    <w:rsid w:val="00F760C5"/>
    <w:rsid w:val="00F76FEE"/>
    <w:rsid w:val="00F77133"/>
    <w:rsid w:val="00F77336"/>
    <w:rsid w:val="00F80740"/>
    <w:rsid w:val="00F80F54"/>
    <w:rsid w:val="00F82A36"/>
    <w:rsid w:val="00F8333A"/>
    <w:rsid w:val="00F83630"/>
    <w:rsid w:val="00F841F7"/>
    <w:rsid w:val="00F84262"/>
    <w:rsid w:val="00F84F14"/>
    <w:rsid w:val="00F85363"/>
    <w:rsid w:val="00F86A40"/>
    <w:rsid w:val="00F86AD7"/>
    <w:rsid w:val="00F87095"/>
    <w:rsid w:val="00F87950"/>
    <w:rsid w:val="00F87B6E"/>
    <w:rsid w:val="00F87D87"/>
    <w:rsid w:val="00F90F60"/>
    <w:rsid w:val="00F911FD"/>
    <w:rsid w:val="00F91E73"/>
    <w:rsid w:val="00F92F9B"/>
    <w:rsid w:val="00F93384"/>
    <w:rsid w:val="00F934A1"/>
    <w:rsid w:val="00F936F5"/>
    <w:rsid w:val="00F93E91"/>
    <w:rsid w:val="00F94072"/>
    <w:rsid w:val="00F9408A"/>
    <w:rsid w:val="00F94459"/>
    <w:rsid w:val="00F94945"/>
    <w:rsid w:val="00F94A66"/>
    <w:rsid w:val="00F94DDD"/>
    <w:rsid w:val="00F952B8"/>
    <w:rsid w:val="00F964E7"/>
    <w:rsid w:val="00FA09C5"/>
    <w:rsid w:val="00FA1969"/>
    <w:rsid w:val="00FA1C01"/>
    <w:rsid w:val="00FA1D7E"/>
    <w:rsid w:val="00FA275A"/>
    <w:rsid w:val="00FA2943"/>
    <w:rsid w:val="00FA2D2D"/>
    <w:rsid w:val="00FA2EF2"/>
    <w:rsid w:val="00FA399B"/>
    <w:rsid w:val="00FA536E"/>
    <w:rsid w:val="00FA53FA"/>
    <w:rsid w:val="00FA5D91"/>
    <w:rsid w:val="00FA6033"/>
    <w:rsid w:val="00FA6516"/>
    <w:rsid w:val="00FA6C3B"/>
    <w:rsid w:val="00FA7448"/>
    <w:rsid w:val="00FB01BD"/>
    <w:rsid w:val="00FB0367"/>
    <w:rsid w:val="00FB1833"/>
    <w:rsid w:val="00FB1DF7"/>
    <w:rsid w:val="00FB2510"/>
    <w:rsid w:val="00FB2521"/>
    <w:rsid w:val="00FB2DA4"/>
    <w:rsid w:val="00FB2F64"/>
    <w:rsid w:val="00FB3723"/>
    <w:rsid w:val="00FB38CC"/>
    <w:rsid w:val="00FB415C"/>
    <w:rsid w:val="00FB48F0"/>
    <w:rsid w:val="00FB6229"/>
    <w:rsid w:val="00FB6464"/>
    <w:rsid w:val="00FB654C"/>
    <w:rsid w:val="00FB6688"/>
    <w:rsid w:val="00FB6A32"/>
    <w:rsid w:val="00FB6BEB"/>
    <w:rsid w:val="00FB6EF9"/>
    <w:rsid w:val="00FB7B2D"/>
    <w:rsid w:val="00FC004B"/>
    <w:rsid w:val="00FC0ECB"/>
    <w:rsid w:val="00FC1294"/>
    <w:rsid w:val="00FC133E"/>
    <w:rsid w:val="00FC16D1"/>
    <w:rsid w:val="00FC382A"/>
    <w:rsid w:val="00FC3E3F"/>
    <w:rsid w:val="00FC451D"/>
    <w:rsid w:val="00FC498C"/>
    <w:rsid w:val="00FC5BA4"/>
    <w:rsid w:val="00FC5FDF"/>
    <w:rsid w:val="00FC7028"/>
    <w:rsid w:val="00FC7507"/>
    <w:rsid w:val="00FC76AB"/>
    <w:rsid w:val="00FD033A"/>
    <w:rsid w:val="00FD1368"/>
    <w:rsid w:val="00FD1EA7"/>
    <w:rsid w:val="00FD290D"/>
    <w:rsid w:val="00FD3C97"/>
    <w:rsid w:val="00FD448C"/>
    <w:rsid w:val="00FD47C6"/>
    <w:rsid w:val="00FD57AD"/>
    <w:rsid w:val="00FD5AE5"/>
    <w:rsid w:val="00FD5B52"/>
    <w:rsid w:val="00FD65FA"/>
    <w:rsid w:val="00FD72A1"/>
    <w:rsid w:val="00FD767F"/>
    <w:rsid w:val="00FD796F"/>
    <w:rsid w:val="00FD7C07"/>
    <w:rsid w:val="00FE1D39"/>
    <w:rsid w:val="00FE2A87"/>
    <w:rsid w:val="00FE34AF"/>
    <w:rsid w:val="00FE4383"/>
    <w:rsid w:val="00FE441A"/>
    <w:rsid w:val="00FE5877"/>
    <w:rsid w:val="00FE593D"/>
    <w:rsid w:val="00FE5B71"/>
    <w:rsid w:val="00FE5D37"/>
    <w:rsid w:val="00FE695F"/>
    <w:rsid w:val="00FE6F05"/>
    <w:rsid w:val="00FE79E9"/>
    <w:rsid w:val="00FE7D99"/>
    <w:rsid w:val="00FF0101"/>
    <w:rsid w:val="00FF095A"/>
    <w:rsid w:val="00FF0C41"/>
    <w:rsid w:val="00FF0E99"/>
    <w:rsid w:val="00FF16EE"/>
    <w:rsid w:val="00FF22CE"/>
    <w:rsid w:val="00FF23C6"/>
    <w:rsid w:val="00FF28A6"/>
    <w:rsid w:val="00FF2FE8"/>
    <w:rsid w:val="00FF3290"/>
    <w:rsid w:val="00FF399C"/>
    <w:rsid w:val="00FF44AC"/>
    <w:rsid w:val="00FF4EDC"/>
    <w:rsid w:val="00FF51BA"/>
    <w:rsid w:val="00FF6233"/>
    <w:rsid w:val="00FF6D75"/>
    <w:rsid w:val="00FF7638"/>
    <w:rsid w:val="00FF7804"/>
    <w:rsid w:val="00FF7A88"/>
    <w:rsid w:val="00FF7B0D"/>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D8200"/>
  <w15:docId w15:val="{78B2E325-5BA7-4BA9-8449-B380D08F6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paragraph" w:customStyle="1" w:styleId="Default">
    <w:name w:val="Default"/>
    <w:rsid w:val="008129B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773139">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657955048">
      <w:bodyDiv w:val="1"/>
      <w:marLeft w:val="0"/>
      <w:marRight w:val="0"/>
      <w:marTop w:val="0"/>
      <w:marBottom w:val="0"/>
      <w:divBdr>
        <w:top w:val="none" w:sz="0" w:space="0" w:color="auto"/>
        <w:left w:val="none" w:sz="0" w:space="0" w:color="auto"/>
        <w:bottom w:val="none" w:sz="0" w:space="0" w:color="auto"/>
        <w:right w:val="none" w:sz="0" w:space="0" w:color="auto"/>
      </w:divBdr>
    </w:div>
    <w:div w:id="199583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78A31-ABE6-4AA8-8010-CE76CC870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5760</Words>
  <Characters>32837</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JUDGE MAFUSIRE</dc:creator>
  <cp:lastModifiedBy>JSC</cp:lastModifiedBy>
  <cp:revision>2</cp:revision>
  <cp:lastPrinted>2022-07-11T08:44:00Z</cp:lastPrinted>
  <dcterms:created xsi:type="dcterms:W3CDTF">2022-07-15T09:48:00Z</dcterms:created>
  <dcterms:modified xsi:type="dcterms:W3CDTF">2022-07-15T09:48:00Z</dcterms:modified>
</cp:coreProperties>
</file>