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1A032" w14:textId="5014C387" w:rsidR="000307BE" w:rsidRDefault="00C344F1" w:rsidP="007B71D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197C49">
        <w:rPr>
          <w:rFonts w:ascii="Times New Roman" w:hAnsi="Times New Roman" w:cs="Times New Roman"/>
          <w:sz w:val="24"/>
          <w:szCs w:val="24"/>
        </w:rPr>
        <w:t xml:space="preserve">  </w:t>
      </w:r>
    </w:p>
    <w:p w14:paraId="74CCDD90" w14:textId="2CC23C85" w:rsidR="00CE29FD" w:rsidRDefault="007E13D0" w:rsidP="00E10B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ZIMBUILD PROPERTY INVESTMENTS (PVT) LTD</w:t>
      </w:r>
    </w:p>
    <w:p w14:paraId="3298780F" w14:textId="77777777" w:rsidR="00DB4F0E" w:rsidRDefault="00DB4F0E" w:rsidP="00E10BD2">
      <w:pPr>
        <w:spacing w:after="0" w:line="240" w:lineRule="auto"/>
        <w:jc w:val="both"/>
        <w:rPr>
          <w:rFonts w:ascii="Times New Roman" w:hAnsi="Times New Roman" w:cs="Times New Roman"/>
          <w:sz w:val="24"/>
          <w:szCs w:val="24"/>
        </w:rPr>
      </w:pPr>
    </w:p>
    <w:p w14:paraId="06E451CA" w14:textId="77777777" w:rsidR="00DB3E8B" w:rsidRDefault="00DB3E8B" w:rsidP="00DB3E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836C054" w14:textId="77777777" w:rsidR="008559A5" w:rsidRDefault="008559A5" w:rsidP="007B71D1">
      <w:pPr>
        <w:spacing w:after="0" w:line="240" w:lineRule="auto"/>
        <w:jc w:val="both"/>
        <w:rPr>
          <w:rFonts w:ascii="Times New Roman" w:hAnsi="Times New Roman" w:cs="Times New Roman"/>
          <w:sz w:val="24"/>
          <w:szCs w:val="24"/>
        </w:rPr>
      </w:pPr>
    </w:p>
    <w:p w14:paraId="3C8E2D77" w14:textId="17073D4E" w:rsidR="00DB3E8B" w:rsidRDefault="007E13D0"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MHURAI RAVIRO CHOVUNOITA</w:t>
      </w:r>
    </w:p>
    <w:p w14:paraId="152E83EF" w14:textId="77777777" w:rsidR="008559A5" w:rsidRDefault="008559A5" w:rsidP="007B71D1">
      <w:pPr>
        <w:spacing w:after="0" w:line="240" w:lineRule="auto"/>
        <w:jc w:val="both"/>
        <w:rPr>
          <w:rFonts w:ascii="Times New Roman" w:hAnsi="Times New Roman" w:cs="Times New Roman"/>
          <w:sz w:val="24"/>
          <w:szCs w:val="24"/>
        </w:rPr>
      </w:pPr>
    </w:p>
    <w:p w14:paraId="56C624AD" w14:textId="77777777" w:rsidR="007B71D1" w:rsidRDefault="007B71D1" w:rsidP="00F0314F">
      <w:pPr>
        <w:spacing w:after="0" w:line="240" w:lineRule="auto"/>
        <w:jc w:val="center"/>
        <w:rPr>
          <w:rFonts w:ascii="Times New Roman" w:hAnsi="Times New Roman" w:cs="Times New Roman"/>
          <w:sz w:val="24"/>
          <w:szCs w:val="24"/>
        </w:rPr>
      </w:pPr>
    </w:p>
    <w:p w14:paraId="0A79F823" w14:textId="77777777" w:rsidR="007B71D1" w:rsidRDefault="007B71D1" w:rsidP="007B71D1">
      <w:pPr>
        <w:spacing w:after="0" w:line="240" w:lineRule="auto"/>
        <w:jc w:val="both"/>
        <w:rPr>
          <w:rFonts w:ascii="Times New Roman" w:hAnsi="Times New Roman" w:cs="Times New Roman"/>
          <w:sz w:val="24"/>
          <w:szCs w:val="24"/>
        </w:rPr>
      </w:pPr>
    </w:p>
    <w:p w14:paraId="043110CA"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95DC017" w14:textId="7BEE0C8A"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4C9F20B9" w14:textId="133845FF" w:rsidR="00BF1E9B"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7E13D0">
        <w:rPr>
          <w:rFonts w:ascii="Times New Roman" w:hAnsi="Times New Roman" w:cs="Times New Roman"/>
          <w:sz w:val="24"/>
          <w:szCs w:val="24"/>
        </w:rPr>
        <w:t xml:space="preserve"> 21 May</w:t>
      </w:r>
      <w:r w:rsidR="00DB4F0E">
        <w:rPr>
          <w:rFonts w:ascii="Times New Roman" w:hAnsi="Times New Roman" w:cs="Times New Roman"/>
          <w:sz w:val="24"/>
          <w:szCs w:val="24"/>
        </w:rPr>
        <w:t xml:space="preserve"> &amp; 3 June</w:t>
      </w:r>
      <w:r w:rsidR="007E13D0">
        <w:rPr>
          <w:rFonts w:ascii="Times New Roman" w:hAnsi="Times New Roman" w:cs="Times New Roman"/>
          <w:sz w:val="24"/>
          <w:szCs w:val="24"/>
        </w:rPr>
        <w:t xml:space="preserve"> 2024</w:t>
      </w:r>
    </w:p>
    <w:p w14:paraId="68B095A7" w14:textId="77777777" w:rsidR="008869FF" w:rsidRDefault="008869FF" w:rsidP="007B71D1">
      <w:pPr>
        <w:spacing w:after="0" w:line="240" w:lineRule="auto"/>
        <w:jc w:val="both"/>
        <w:rPr>
          <w:rFonts w:ascii="Times New Roman" w:hAnsi="Times New Roman" w:cs="Times New Roman"/>
          <w:sz w:val="24"/>
          <w:szCs w:val="24"/>
        </w:rPr>
      </w:pPr>
    </w:p>
    <w:p w14:paraId="57045924" w14:textId="77777777" w:rsidR="008869FF" w:rsidRDefault="008869FF" w:rsidP="007B71D1">
      <w:pPr>
        <w:spacing w:after="0" w:line="240" w:lineRule="auto"/>
        <w:jc w:val="both"/>
        <w:rPr>
          <w:rFonts w:ascii="Times New Roman" w:hAnsi="Times New Roman" w:cs="Times New Roman"/>
          <w:sz w:val="24"/>
          <w:szCs w:val="24"/>
        </w:rPr>
      </w:pPr>
    </w:p>
    <w:p w14:paraId="61D6023D" w14:textId="36EC897D" w:rsidR="008869FF" w:rsidRDefault="008869FF" w:rsidP="007B71D1">
      <w:pPr>
        <w:spacing w:after="0" w:line="240" w:lineRule="auto"/>
        <w:jc w:val="both"/>
        <w:rPr>
          <w:rFonts w:ascii="Times New Roman" w:hAnsi="Times New Roman" w:cs="Times New Roman"/>
          <w:sz w:val="24"/>
          <w:szCs w:val="24"/>
        </w:rPr>
      </w:pPr>
    </w:p>
    <w:p w14:paraId="03B36024" w14:textId="6D05BD14" w:rsidR="007B71D1" w:rsidRDefault="0094089B"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 Balaman</w:t>
      </w:r>
      <w:r w:rsidR="00757ABD">
        <w:rPr>
          <w:rFonts w:ascii="Times New Roman" w:hAnsi="Times New Roman" w:cs="Times New Roman"/>
          <w:b/>
          <w:sz w:val="24"/>
          <w:szCs w:val="24"/>
        </w:rPr>
        <w:t>j</w:t>
      </w:r>
      <w:r>
        <w:rPr>
          <w:rFonts w:ascii="Times New Roman" w:hAnsi="Times New Roman" w:cs="Times New Roman"/>
          <w:b/>
          <w:sz w:val="24"/>
          <w:szCs w:val="24"/>
        </w:rPr>
        <w:t>a</w:t>
      </w:r>
      <w:r w:rsidR="007E13D0">
        <w:rPr>
          <w:rFonts w:ascii="Times New Roman" w:hAnsi="Times New Roman" w:cs="Times New Roman"/>
          <w:b/>
          <w:sz w:val="24"/>
          <w:szCs w:val="24"/>
        </w:rPr>
        <w:t>; for the plaintiff</w:t>
      </w:r>
    </w:p>
    <w:p w14:paraId="064E53C3" w14:textId="019046FB" w:rsidR="007E13D0" w:rsidRDefault="007E13D0"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 Farai and with him A.S Madzima; for the defendant</w:t>
      </w:r>
    </w:p>
    <w:p w14:paraId="2FCA5E4C" w14:textId="77777777" w:rsidR="007E13D0" w:rsidRDefault="007E13D0" w:rsidP="007B71D1">
      <w:pPr>
        <w:spacing w:after="0" w:line="360" w:lineRule="auto"/>
        <w:jc w:val="both"/>
        <w:rPr>
          <w:rFonts w:ascii="Times New Roman" w:hAnsi="Times New Roman" w:cs="Times New Roman"/>
          <w:b/>
          <w:sz w:val="24"/>
          <w:szCs w:val="24"/>
        </w:rPr>
      </w:pPr>
    </w:p>
    <w:p w14:paraId="16FFB599" w14:textId="4D871C9F" w:rsidR="007E13D0" w:rsidRDefault="007E13D0"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Taxation of </w:t>
      </w:r>
      <w:r w:rsidR="008966AF">
        <w:rPr>
          <w:rFonts w:ascii="Times New Roman" w:hAnsi="Times New Roman" w:cs="Times New Roman"/>
          <w:b/>
          <w:sz w:val="24"/>
          <w:szCs w:val="24"/>
        </w:rPr>
        <w:t xml:space="preserve">bill of </w:t>
      </w:r>
      <w:r>
        <w:rPr>
          <w:rFonts w:ascii="Times New Roman" w:hAnsi="Times New Roman" w:cs="Times New Roman"/>
          <w:b/>
          <w:sz w:val="24"/>
          <w:szCs w:val="24"/>
        </w:rPr>
        <w:t>costs</w:t>
      </w:r>
    </w:p>
    <w:p w14:paraId="12FE93A9" w14:textId="77777777" w:rsidR="007B71D1" w:rsidRDefault="007B71D1" w:rsidP="007B71D1">
      <w:pPr>
        <w:spacing w:after="0" w:line="240" w:lineRule="auto"/>
        <w:jc w:val="both"/>
        <w:rPr>
          <w:rFonts w:ascii="Times New Roman" w:hAnsi="Times New Roman" w:cs="Times New Roman"/>
          <w:b/>
          <w:sz w:val="24"/>
          <w:szCs w:val="24"/>
        </w:rPr>
      </w:pPr>
    </w:p>
    <w:p w14:paraId="13911F82" w14:textId="77777777" w:rsidR="007B71D1" w:rsidRPr="00D17C11" w:rsidRDefault="007B71D1" w:rsidP="007B71D1">
      <w:pPr>
        <w:spacing w:after="0" w:line="240" w:lineRule="auto"/>
        <w:jc w:val="both"/>
        <w:rPr>
          <w:rFonts w:ascii="Times New Roman" w:hAnsi="Times New Roman" w:cs="Times New Roman"/>
          <w:b/>
          <w:iCs/>
          <w:sz w:val="24"/>
          <w:szCs w:val="24"/>
        </w:rPr>
      </w:pPr>
    </w:p>
    <w:p w14:paraId="41728B8E" w14:textId="77777777" w:rsidR="007B71D1" w:rsidRDefault="007B71D1" w:rsidP="007B71D1">
      <w:pPr>
        <w:spacing w:after="0" w:line="240" w:lineRule="auto"/>
        <w:jc w:val="both"/>
        <w:rPr>
          <w:rFonts w:ascii="Times New Roman" w:hAnsi="Times New Roman" w:cs="Times New Roman"/>
          <w:sz w:val="24"/>
          <w:szCs w:val="24"/>
        </w:rPr>
      </w:pPr>
    </w:p>
    <w:p w14:paraId="40D599F6" w14:textId="57AF9071" w:rsidR="007B743B" w:rsidRDefault="003715AB" w:rsidP="00DB4F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sidR="00D033F9">
        <w:rPr>
          <w:rFonts w:ascii="Times New Roman" w:hAnsi="Times New Roman" w:cs="Times New Roman"/>
          <w:sz w:val="24"/>
          <w:szCs w:val="24"/>
        </w:rPr>
        <w:t xml:space="preserve"> </w:t>
      </w:r>
      <w:r w:rsidR="00DB4F0E">
        <w:rPr>
          <w:rFonts w:ascii="Times New Roman" w:hAnsi="Times New Roman" w:cs="Times New Roman"/>
          <w:sz w:val="24"/>
          <w:szCs w:val="24"/>
        </w:rPr>
        <w:t>T</w:t>
      </w:r>
      <w:r w:rsidR="00275F95">
        <w:rPr>
          <w:rFonts w:ascii="Times New Roman" w:hAnsi="Times New Roman" w:cs="Times New Roman"/>
          <w:sz w:val="24"/>
          <w:szCs w:val="24"/>
        </w:rPr>
        <w:t>he taxing officer referred to me</w:t>
      </w:r>
      <w:r w:rsidR="007B743B">
        <w:rPr>
          <w:rFonts w:ascii="Times New Roman" w:hAnsi="Times New Roman" w:cs="Times New Roman"/>
          <w:sz w:val="24"/>
          <w:szCs w:val="24"/>
        </w:rPr>
        <w:t xml:space="preserve"> for determination</w:t>
      </w:r>
      <w:r w:rsidR="00275F95">
        <w:rPr>
          <w:rFonts w:ascii="Times New Roman" w:hAnsi="Times New Roman" w:cs="Times New Roman"/>
          <w:sz w:val="24"/>
          <w:szCs w:val="24"/>
        </w:rPr>
        <w:t xml:space="preserve"> three </w:t>
      </w:r>
      <w:r w:rsidR="008966AF">
        <w:rPr>
          <w:rFonts w:ascii="Times New Roman" w:hAnsi="Times New Roman" w:cs="Times New Roman"/>
          <w:sz w:val="24"/>
          <w:szCs w:val="24"/>
        </w:rPr>
        <w:t>points</w:t>
      </w:r>
      <w:r w:rsidR="00275F95">
        <w:rPr>
          <w:rFonts w:ascii="Times New Roman" w:hAnsi="Times New Roman" w:cs="Times New Roman"/>
          <w:sz w:val="24"/>
          <w:szCs w:val="24"/>
        </w:rPr>
        <w:t xml:space="preserve"> arising from </w:t>
      </w:r>
      <w:r w:rsidR="00F26733">
        <w:rPr>
          <w:rFonts w:ascii="Times New Roman" w:hAnsi="Times New Roman" w:cs="Times New Roman"/>
          <w:sz w:val="24"/>
          <w:szCs w:val="24"/>
        </w:rPr>
        <w:t xml:space="preserve">the </w:t>
      </w:r>
      <w:r w:rsidR="00275F95">
        <w:rPr>
          <w:rFonts w:ascii="Times New Roman" w:hAnsi="Times New Roman" w:cs="Times New Roman"/>
          <w:sz w:val="24"/>
          <w:szCs w:val="24"/>
        </w:rPr>
        <w:t xml:space="preserve">taxation </w:t>
      </w:r>
      <w:r w:rsidR="00F26733">
        <w:rPr>
          <w:rFonts w:ascii="Times New Roman" w:hAnsi="Times New Roman" w:cs="Times New Roman"/>
          <w:sz w:val="24"/>
          <w:szCs w:val="24"/>
        </w:rPr>
        <w:t>of the defendant’s bill of costs</w:t>
      </w:r>
      <w:r w:rsidR="00275F95">
        <w:rPr>
          <w:rFonts w:ascii="Times New Roman" w:hAnsi="Times New Roman" w:cs="Times New Roman"/>
          <w:sz w:val="24"/>
          <w:szCs w:val="24"/>
        </w:rPr>
        <w:t>.</w:t>
      </w:r>
      <w:r w:rsidR="00DB4F0E">
        <w:rPr>
          <w:rFonts w:ascii="Times New Roman" w:hAnsi="Times New Roman" w:cs="Times New Roman"/>
          <w:sz w:val="24"/>
          <w:szCs w:val="24"/>
        </w:rPr>
        <w:t xml:space="preserve"> He did so i</w:t>
      </w:r>
      <w:r w:rsidR="00DB4F0E" w:rsidRPr="00DB4F0E">
        <w:rPr>
          <w:rFonts w:ascii="Times New Roman" w:hAnsi="Times New Roman" w:cs="Times New Roman"/>
          <w:sz w:val="24"/>
          <w:szCs w:val="24"/>
        </w:rPr>
        <w:t>n terms of rule 72 (25) of the High court Rules, 2021</w:t>
      </w:r>
      <w:r w:rsidR="00F26733">
        <w:rPr>
          <w:rFonts w:ascii="Times New Roman" w:hAnsi="Times New Roman" w:cs="Times New Roman"/>
          <w:sz w:val="24"/>
          <w:szCs w:val="24"/>
        </w:rPr>
        <w:t xml:space="preserve"> (“the rules”)</w:t>
      </w:r>
      <w:r w:rsidR="008966AF">
        <w:rPr>
          <w:rFonts w:ascii="Times New Roman" w:hAnsi="Times New Roman" w:cs="Times New Roman"/>
          <w:sz w:val="24"/>
          <w:szCs w:val="24"/>
        </w:rPr>
        <w:t>, whose predecessor was</w:t>
      </w:r>
      <w:r w:rsidR="008966AF" w:rsidRPr="008966AF">
        <w:rPr>
          <w:rFonts w:ascii="Times New Roman" w:hAnsi="Times New Roman" w:cs="Times New Roman"/>
          <w:sz w:val="24"/>
          <w:szCs w:val="24"/>
        </w:rPr>
        <w:t xml:space="preserve"> Order 39 rule 313</w:t>
      </w:r>
      <w:r w:rsidR="00F26733">
        <w:rPr>
          <w:rFonts w:ascii="Times New Roman" w:hAnsi="Times New Roman" w:cs="Times New Roman"/>
          <w:sz w:val="24"/>
          <w:szCs w:val="24"/>
        </w:rPr>
        <w:t xml:space="preserve"> under the old rules (i.e., the 1971 rules)</w:t>
      </w:r>
      <w:r w:rsidR="008966AF">
        <w:rPr>
          <w:rFonts w:ascii="Times New Roman" w:hAnsi="Times New Roman" w:cs="Times New Roman"/>
          <w:sz w:val="24"/>
          <w:szCs w:val="24"/>
        </w:rPr>
        <w:t>.</w:t>
      </w:r>
      <w:r w:rsidR="00F26733">
        <w:rPr>
          <w:rFonts w:ascii="Times New Roman" w:hAnsi="Times New Roman" w:cs="Times New Roman"/>
          <w:sz w:val="24"/>
          <w:szCs w:val="24"/>
        </w:rPr>
        <w:t xml:space="preserve"> </w:t>
      </w:r>
      <w:r w:rsidR="008966AF">
        <w:rPr>
          <w:rFonts w:ascii="Times New Roman" w:hAnsi="Times New Roman" w:cs="Times New Roman"/>
          <w:sz w:val="24"/>
          <w:szCs w:val="24"/>
        </w:rPr>
        <w:t>I make reference to the old High Court rules because the taxation commenced under those rules</w:t>
      </w:r>
      <w:r w:rsidR="007B743B">
        <w:rPr>
          <w:rFonts w:ascii="Times New Roman" w:hAnsi="Times New Roman" w:cs="Times New Roman"/>
          <w:sz w:val="24"/>
          <w:szCs w:val="24"/>
        </w:rPr>
        <w:t>, suffice to say that rule 109 of the rules provides that any proceedings commenced under the old rules are to continue in terms of the new rules. It reads:</w:t>
      </w:r>
    </w:p>
    <w:p w14:paraId="6D897F6B" w14:textId="46CB5B8C" w:rsidR="007B743B" w:rsidRPr="007B743B" w:rsidRDefault="007B743B" w:rsidP="007B743B">
      <w:pPr>
        <w:spacing w:after="0"/>
        <w:ind w:firstLine="720"/>
        <w:jc w:val="both"/>
        <w:rPr>
          <w:rFonts w:ascii="Times New Roman" w:hAnsi="Times New Roman" w:cs="Times New Roman"/>
          <w:lang w:val="en-US"/>
        </w:rPr>
      </w:pPr>
      <w:r>
        <w:rPr>
          <w:rFonts w:ascii="Times New Roman" w:hAnsi="Times New Roman" w:cs="Times New Roman"/>
          <w:b/>
          <w:lang w:val="en-US"/>
        </w:rPr>
        <w:t>“</w:t>
      </w:r>
      <w:r w:rsidRPr="007B743B">
        <w:rPr>
          <w:rFonts w:ascii="Times New Roman" w:hAnsi="Times New Roman" w:cs="Times New Roman"/>
          <w:b/>
          <w:lang w:val="en-US"/>
        </w:rPr>
        <w:t>109</w:t>
      </w:r>
      <w:r>
        <w:rPr>
          <w:rFonts w:ascii="Times New Roman" w:hAnsi="Times New Roman" w:cs="Times New Roman"/>
          <w:lang w:val="en-US"/>
        </w:rPr>
        <w:t xml:space="preserve">. </w:t>
      </w:r>
      <w:r w:rsidRPr="007B743B">
        <w:rPr>
          <w:rFonts w:ascii="Times New Roman" w:hAnsi="Times New Roman" w:cs="Times New Roman"/>
          <w:lang w:val="en-US"/>
        </w:rPr>
        <w:t xml:space="preserve">The rules specified in the Second Schedule are repealed: </w:t>
      </w:r>
    </w:p>
    <w:p w14:paraId="1DF57F0F" w14:textId="1FBE105C" w:rsidR="007B743B" w:rsidRPr="007B743B" w:rsidRDefault="007B743B" w:rsidP="007B743B">
      <w:pPr>
        <w:spacing w:after="0"/>
        <w:ind w:left="1440"/>
        <w:jc w:val="both"/>
        <w:rPr>
          <w:rFonts w:ascii="Times New Roman" w:hAnsi="Times New Roman" w:cs="Times New Roman"/>
        </w:rPr>
      </w:pPr>
      <w:r w:rsidRPr="007B743B">
        <w:rPr>
          <w:rFonts w:ascii="Times New Roman" w:hAnsi="Times New Roman" w:cs="Times New Roman"/>
          <w:lang w:val="en-US"/>
        </w:rPr>
        <w:t>Provided that anything validly commenced or done in terms of any provision of the repealed rules prior to the coming into force of these rules shall be deemed to have been validly commenced or done, as the case may be, in accordance with the equivalent provision of these rules.</w:t>
      </w:r>
      <w:r>
        <w:rPr>
          <w:rFonts w:ascii="Times New Roman" w:hAnsi="Times New Roman" w:cs="Times New Roman"/>
          <w:lang w:val="en-US"/>
        </w:rPr>
        <w:t>”</w:t>
      </w:r>
    </w:p>
    <w:p w14:paraId="2D9AD06F" w14:textId="77777777" w:rsidR="007B743B" w:rsidRDefault="007B743B" w:rsidP="00DB4F0E">
      <w:pPr>
        <w:spacing w:after="0" w:line="360" w:lineRule="auto"/>
        <w:ind w:firstLine="720"/>
        <w:jc w:val="both"/>
        <w:rPr>
          <w:rFonts w:ascii="Times New Roman" w:hAnsi="Times New Roman" w:cs="Times New Roman"/>
          <w:sz w:val="24"/>
          <w:szCs w:val="24"/>
        </w:rPr>
      </w:pPr>
    </w:p>
    <w:p w14:paraId="1C5E73C3" w14:textId="51B6358C" w:rsidR="004D6987" w:rsidRDefault="00275F95" w:rsidP="00DB4F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966AF">
        <w:rPr>
          <w:rFonts w:ascii="Times New Roman" w:hAnsi="Times New Roman" w:cs="Times New Roman"/>
          <w:sz w:val="24"/>
          <w:szCs w:val="24"/>
        </w:rPr>
        <w:t>points</w:t>
      </w:r>
      <w:r>
        <w:rPr>
          <w:rFonts w:ascii="Times New Roman" w:hAnsi="Times New Roman" w:cs="Times New Roman"/>
          <w:sz w:val="24"/>
          <w:szCs w:val="24"/>
        </w:rPr>
        <w:t xml:space="preserve"> </w:t>
      </w:r>
      <w:r w:rsidR="007B743B">
        <w:rPr>
          <w:rFonts w:ascii="Times New Roman" w:hAnsi="Times New Roman" w:cs="Times New Roman"/>
          <w:sz w:val="24"/>
          <w:szCs w:val="24"/>
        </w:rPr>
        <w:t xml:space="preserve">referred to me by the taxing officer </w:t>
      </w:r>
      <w:r>
        <w:rPr>
          <w:rFonts w:ascii="Times New Roman" w:hAnsi="Times New Roman" w:cs="Times New Roman"/>
          <w:sz w:val="24"/>
          <w:szCs w:val="24"/>
        </w:rPr>
        <w:t>are</w:t>
      </w:r>
      <w:r w:rsidR="007B743B">
        <w:rPr>
          <w:rFonts w:ascii="Times New Roman" w:hAnsi="Times New Roman" w:cs="Times New Roman"/>
          <w:sz w:val="24"/>
          <w:szCs w:val="24"/>
        </w:rPr>
        <w:t xml:space="preserve"> the following</w:t>
      </w:r>
      <w:r w:rsidR="00DB4F0E">
        <w:rPr>
          <w:rFonts w:ascii="Times New Roman" w:hAnsi="Times New Roman" w:cs="Times New Roman"/>
          <w:sz w:val="24"/>
          <w:szCs w:val="24"/>
        </w:rPr>
        <w:t>:</w:t>
      </w:r>
      <w:r>
        <w:rPr>
          <w:rFonts w:ascii="Times New Roman" w:hAnsi="Times New Roman" w:cs="Times New Roman"/>
          <w:sz w:val="24"/>
          <w:szCs w:val="24"/>
        </w:rPr>
        <w:t xml:space="preserve"> </w:t>
      </w:r>
    </w:p>
    <w:p w14:paraId="34A64108" w14:textId="1BC4C07B" w:rsidR="00275F95" w:rsidRDefault="00F71672" w:rsidP="00275F95">
      <w:pPr>
        <w:pStyle w:val="ListParagraph"/>
        <w:numPr>
          <w:ilvl w:val="0"/>
          <w:numId w:val="37"/>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Whether</w:t>
      </w:r>
      <w:r w:rsidR="00275F95">
        <w:rPr>
          <w:rFonts w:ascii="Times New Roman" w:hAnsi="Times New Roman" w:cs="Times New Roman"/>
          <w:iCs/>
          <w:sz w:val="24"/>
          <w:szCs w:val="24"/>
        </w:rPr>
        <w:t xml:space="preserve"> or not to allow counsel’s fee note for the sum of US$60 000 or its equivalent in RTGs.</w:t>
      </w:r>
    </w:p>
    <w:p w14:paraId="5D695C70" w14:textId="00302291" w:rsidR="00275F95" w:rsidRDefault="0076366F" w:rsidP="00275F95">
      <w:pPr>
        <w:pStyle w:val="ListParagraph"/>
        <w:numPr>
          <w:ilvl w:val="0"/>
          <w:numId w:val="37"/>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W</w:t>
      </w:r>
      <w:r w:rsidR="00275F95">
        <w:rPr>
          <w:rFonts w:ascii="Times New Roman" w:hAnsi="Times New Roman" w:cs="Times New Roman"/>
          <w:iCs/>
          <w:sz w:val="24"/>
          <w:szCs w:val="24"/>
        </w:rPr>
        <w:t>hether</w:t>
      </w:r>
      <w:r>
        <w:rPr>
          <w:rFonts w:ascii="Times New Roman" w:hAnsi="Times New Roman" w:cs="Times New Roman"/>
          <w:iCs/>
          <w:sz w:val="24"/>
          <w:szCs w:val="24"/>
        </w:rPr>
        <w:t xml:space="preserve"> or not to allow correspondent legal practitioner fees in the sum of US$1 500 or its equivalent in RTGs</w:t>
      </w:r>
    </w:p>
    <w:p w14:paraId="19AC406C" w14:textId="117DC81E" w:rsidR="0076366F" w:rsidRPr="00275F95" w:rsidRDefault="0076366F" w:rsidP="00275F95">
      <w:pPr>
        <w:pStyle w:val="ListParagraph"/>
        <w:numPr>
          <w:ilvl w:val="0"/>
          <w:numId w:val="37"/>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Whether or not to allow counsel’s fees in the sum of US$20 000 on two occasions.</w:t>
      </w:r>
    </w:p>
    <w:p w14:paraId="0A2C1363" w14:textId="3D434CC0" w:rsidR="004D6987" w:rsidRPr="00DB4F0E" w:rsidRDefault="004D6987" w:rsidP="000307BE">
      <w:pPr>
        <w:spacing w:after="0" w:line="240" w:lineRule="auto"/>
        <w:jc w:val="both"/>
        <w:rPr>
          <w:rFonts w:ascii="Times New Roman" w:hAnsi="Times New Roman" w:cs="Times New Roman"/>
          <w:iCs/>
          <w:sz w:val="24"/>
          <w:szCs w:val="24"/>
        </w:rPr>
      </w:pPr>
    </w:p>
    <w:p w14:paraId="22CF0D0A" w14:textId="77777777" w:rsidR="004D6987" w:rsidRPr="00DB4F0E" w:rsidRDefault="004D6987" w:rsidP="004D6987">
      <w:pPr>
        <w:spacing w:after="0" w:line="360" w:lineRule="auto"/>
        <w:ind w:firstLine="720"/>
        <w:jc w:val="both"/>
        <w:rPr>
          <w:rFonts w:ascii="Times New Roman" w:hAnsi="Times New Roman" w:cs="Times New Roman"/>
          <w:b/>
          <w:sz w:val="24"/>
          <w:szCs w:val="24"/>
        </w:rPr>
      </w:pPr>
      <w:r w:rsidRPr="00DB4F0E">
        <w:rPr>
          <w:rFonts w:ascii="Times New Roman" w:hAnsi="Times New Roman" w:cs="Times New Roman"/>
          <w:b/>
          <w:sz w:val="24"/>
          <w:szCs w:val="24"/>
        </w:rPr>
        <w:t>The Background</w:t>
      </w:r>
    </w:p>
    <w:p w14:paraId="5BBCD986" w14:textId="24B3CD87" w:rsidR="004D6987" w:rsidRDefault="004D6987" w:rsidP="004D69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14 February 2020 the plaintiff sued out of this court summons against the defendant seeking an order for specific performance or alternatively the payment of damages for breach of contract in the sum of $4 560 000.  In terms of the former, the plaintiff averred that the defendant had reneged on his undertaking under an agreement to avail his farm </w:t>
      </w:r>
      <w:r w:rsidR="00DB4F0E">
        <w:rPr>
          <w:rFonts w:ascii="Times New Roman" w:hAnsi="Times New Roman" w:cs="Times New Roman"/>
          <w:sz w:val="24"/>
          <w:szCs w:val="24"/>
        </w:rPr>
        <w:t>(</w:t>
      </w:r>
      <w:r>
        <w:rPr>
          <w:rFonts w:ascii="Times New Roman" w:hAnsi="Times New Roman" w:cs="Times New Roman"/>
          <w:sz w:val="24"/>
          <w:szCs w:val="24"/>
        </w:rPr>
        <w:t>Lot 16 of lot 10A</w:t>
      </w:r>
      <w:r w:rsidR="00DB4F0E">
        <w:rPr>
          <w:rFonts w:ascii="Times New Roman" w:hAnsi="Times New Roman" w:cs="Times New Roman"/>
          <w:sz w:val="24"/>
          <w:szCs w:val="24"/>
        </w:rPr>
        <w:t>, Chicago, Kwekwe)</w:t>
      </w:r>
      <w:r>
        <w:rPr>
          <w:rFonts w:ascii="Times New Roman" w:hAnsi="Times New Roman" w:cs="Times New Roman"/>
          <w:sz w:val="24"/>
          <w:szCs w:val="24"/>
        </w:rPr>
        <w:t xml:space="preserve"> to the plaintiff to </w:t>
      </w:r>
      <w:r w:rsidR="00F71672">
        <w:rPr>
          <w:rFonts w:ascii="Times New Roman" w:hAnsi="Times New Roman" w:cs="Times New Roman"/>
          <w:sz w:val="24"/>
          <w:szCs w:val="24"/>
        </w:rPr>
        <w:t>subside</w:t>
      </w:r>
      <w:r>
        <w:rPr>
          <w:rFonts w:ascii="Times New Roman" w:hAnsi="Times New Roman" w:cs="Times New Roman"/>
          <w:sz w:val="24"/>
          <w:szCs w:val="24"/>
        </w:rPr>
        <w:t xml:space="preserve"> and develop into residential stands.  According to the plaintiff it was a term of the agreement that upon </w:t>
      </w:r>
      <w:r w:rsidR="00DB4F0E">
        <w:rPr>
          <w:rFonts w:ascii="Times New Roman" w:hAnsi="Times New Roman" w:cs="Times New Roman"/>
          <w:sz w:val="24"/>
          <w:szCs w:val="24"/>
        </w:rPr>
        <w:t xml:space="preserve">the </w:t>
      </w:r>
      <w:r>
        <w:rPr>
          <w:rFonts w:ascii="Times New Roman" w:hAnsi="Times New Roman" w:cs="Times New Roman"/>
          <w:sz w:val="24"/>
          <w:szCs w:val="24"/>
        </w:rPr>
        <w:t>completion of the project the plaintiff would share the proceeds of the</w:t>
      </w:r>
      <w:r w:rsidR="00DB4F0E">
        <w:rPr>
          <w:rFonts w:ascii="Times New Roman" w:hAnsi="Times New Roman" w:cs="Times New Roman"/>
          <w:sz w:val="24"/>
          <w:szCs w:val="24"/>
        </w:rPr>
        <w:t>reof</w:t>
      </w:r>
      <w:r>
        <w:rPr>
          <w:rFonts w:ascii="Times New Roman" w:hAnsi="Times New Roman" w:cs="Times New Roman"/>
          <w:sz w:val="24"/>
          <w:szCs w:val="24"/>
        </w:rPr>
        <w:t xml:space="preserve"> in such a manner that the plaintiff would get 14 residential stands.  According to the averments contained in the plaintiff’s declaration</w:t>
      </w:r>
      <w:r w:rsidR="0006708D">
        <w:rPr>
          <w:rFonts w:ascii="Times New Roman" w:hAnsi="Times New Roman" w:cs="Times New Roman"/>
          <w:sz w:val="24"/>
          <w:szCs w:val="24"/>
        </w:rPr>
        <w:t xml:space="preserve">, it </w:t>
      </w:r>
      <w:r w:rsidR="00DB4F0E">
        <w:rPr>
          <w:rFonts w:ascii="Times New Roman" w:hAnsi="Times New Roman" w:cs="Times New Roman"/>
          <w:sz w:val="24"/>
          <w:szCs w:val="24"/>
        </w:rPr>
        <w:t>(</w:t>
      </w:r>
      <w:r w:rsidR="00F71672">
        <w:rPr>
          <w:rFonts w:ascii="Times New Roman" w:hAnsi="Times New Roman" w:cs="Times New Roman"/>
          <w:sz w:val="24"/>
          <w:szCs w:val="24"/>
        </w:rPr>
        <w:t>i.e.</w:t>
      </w:r>
      <w:r w:rsidR="0006708D">
        <w:rPr>
          <w:rFonts w:ascii="Times New Roman" w:hAnsi="Times New Roman" w:cs="Times New Roman"/>
          <w:sz w:val="24"/>
          <w:szCs w:val="24"/>
        </w:rPr>
        <w:t xml:space="preserve"> plaintiff</w:t>
      </w:r>
      <w:r w:rsidR="00DB4F0E">
        <w:rPr>
          <w:rFonts w:ascii="Times New Roman" w:hAnsi="Times New Roman" w:cs="Times New Roman"/>
          <w:sz w:val="24"/>
          <w:szCs w:val="24"/>
        </w:rPr>
        <w:t>)</w:t>
      </w:r>
      <w:r w:rsidR="0006708D">
        <w:rPr>
          <w:rFonts w:ascii="Times New Roman" w:hAnsi="Times New Roman" w:cs="Times New Roman"/>
          <w:sz w:val="24"/>
          <w:szCs w:val="24"/>
        </w:rPr>
        <w:t xml:space="preserve"> stood to realise a profit of $4 560 000 from the 14 stands.</w:t>
      </w:r>
    </w:p>
    <w:p w14:paraId="719BEA08" w14:textId="280ED33D" w:rsidR="0071284E" w:rsidRDefault="0071284E" w:rsidP="004D69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entered appearance to defend and soon thereafter</w:t>
      </w:r>
      <w:r w:rsidR="00DB4F0E">
        <w:rPr>
          <w:rFonts w:ascii="Times New Roman" w:hAnsi="Times New Roman" w:cs="Times New Roman"/>
          <w:sz w:val="24"/>
          <w:szCs w:val="24"/>
        </w:rPr>
        <w:t>, with the assistance of an advocate thereby engaged,</w:t>
      </w:r>
      <w:r>
        <w:rPr>
          <w:rFonts w:ascii="Times New Roman" w:hAnsi="Times New Roman" w:cs="Times New Roman"/>
          <w:sz w:val="24"/>
          <w:szCs w:val="24"/>
        </w:rPr>
        <w:t xml:space="preserve"> excepted to the summons and simultaneously raised tw</w:t>
      </w:r>
      <w:r w:rsidR="0094089B">
        <w:rPr>
          <w:rFonts w:ascii="Times New Roman" w:hAnsi="Times New Roman" w:cs="Times New Roman"/>
          <w:sz w:val="24"/>
          <w:szCs w:val="24"/>
        </w:rPr>
        <w:t>o special pleas, namely absence</w:t>
      </w:r>
      <w:r>
        <w:rPr>
          <w:rFonts w:ascii="Times New Roman" w:hAnsi="Times New Roman" w:cs="Times New Roman"/>
          <w:sz w:val="24"/>
          <w:szCs w:val="24"/>
        </w:rPr>
        <w:t xml:space="preserve"> of </w:t>
      </w:r>
      <w:r w:rsidRPr="0071284E">
        <w:rPr>
          <w:rFonts w:ascii="Times New Roman" w:hAnsi="Times New Roman" w:cs="Times New Roman"/>
          <w:i/>
          <w:sz w:val="24"/>
          <w:szCs w:val="24"/>
        </w:rPr>
        <w:t>locus standi</w:t>
      </w:r>
      <w:r>
        <w:rPr>
          <w:rFonts w:ascii="Times New Roman" w:hAnsi="Times New Roman" w:cs="Times New Roman"/>
          <w:sz w:val="24"/>
          <w:szCs w:val="24"/>
        </w:rPr>
        <w:t xml:space="preserve"> on the part of the plaintiff or alternatively absence of jurisdiction on the part of the court.</w:t>
      </w:r>
    </w:p>
    <w:p w14:paraId="2402E385" w14:textId="03B675E4" w:rsidR="007B18A5" w:rsidRDefault="007B18A5" w:rsidP="004D69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soon withdrew its summons and tendered wasted costs.  This was immediately followed by the </w:t>
      </w:r>
      <w:r w:rsidR="00DB4F0E">
        <w:rPr>
          <w:rFonts w:ascii="Times New Roman" w:hAnsi="Times New Roman" w:cs="Times New Roman"/>
          <w:sz w:val="24"/>
          <w:szCs w:val="24"/>
        </w:rPr>
        <w:t>d</w:t>
      </w:r>
      <w:r>
        <w:rPr>
          <w:rFonts w:ascii="Times New Roman" w:hAnsi="Times New Roman" w:cs="Times New Roman"/>
          <w:sz w:val="24"/>
          <w:szCs w:val="24"/>
        </w:rPr>
        <w:t>efendant filing a notice of taxation of his bill of costs.  Save for those referred to herein before the rest of the</w:t>
      </w:r>
      <w:r w:rsidR="0094089B">
        <w:rPr>
          <w:rFonts w:ascii="Times New Roman" w:hAnsi="Times New Roman" w:cs="Times New Roman"/>
          <w:sz w:val="24"/>
          <w:szCs w:val="24"/>
        </w:rPr>
        <w:t xml:space="preserve"> items on</w:t>
      </w:r>
      <w:r w:rsidR="00C53AFF">
        <w:rPr>
          <w:rFonts w:ascii="Times New Roman" w:hAnsi="Times New Roman" w:cs="Times New Roman"/>
          <w:sz w:val="24"/>
          <w:szCs w:val="24"/>
        </w:rPr>
        <w:t xml:space="preserve"> the bill of taxation were uncontested.</w:t>
      </w:r>
    </w:p>
    <w:p w14:paraId="50F3370E" w14:textId="77777777" w:rsidR="00DB4F0E" w:rsidRDefault="00C53AFF" w:rsidP="004C1C51">
      <w:pPr>
        <w:spacing w:after="0" w:line="360" w:lineRule="auto"/>
        <w:ind w:firstLine="720"/>
        <w:jc w:val="both"/>
        <w:rPr>
          <w:rFonts w:ascii="Times New Roman" w:hAnsi="Times New Roman" w:cs="Times New Roman"/>
          <w:b/>
          <w:sz w:val="24"/>
          <w:szCs w:val="24"/>
        </w:rPr>
      </w:pPr>
      <w:r w:rsidRPr="00DB4F0E">
        <w:rPr>
          <w:rFonts w:ascii="Times New Roman" w:hAnsi="Times New Roman" w:cs="Times New Roman"/>
          <w:b/>
          <w:sz w:val="24"/>
          <w:szCs w:val="24"/>
        </w:rPr>
        <w:t xml:space="preserve">The US$60 000 </w:t>
      </w:r>
      <w:r w:rsidR="004C1C51" w:rsidRPr="00DB4F0E">
        <w:rPr>
          <w:rFonts w:ascii="Times New Roman" w:hAnsi="Times New Roman" w:cs="Times New Roman"/>
          <w:b/>
          <w:sz w:val="24"/>
          <w:szCs w:val="24"/>
        </w:rPr>
        <w:t>counsel’s</w:t>
      </w:r>
      <w:r w:rsidRPr="00DB4F0E">
        <w:rPr>
          <w:rFonts w:ascii="Times New Roman" w:hAnsi="Times New Roman" w:cs="Times New Roman"/>
          <w:b/>
          <w:sz w:val="24"/>
          <w:szCs w:val="24"/>
        </w:rPr>
        <w:t xml:space="preserve"> fee </w:t>
      </w:r>
      <w:r w:rsidR="004C1C51" w:rsidRPr="00DB4F0E">
        <w:rPr>
          <w:rFonts w:ascii="Times New Roman" w:hAnsi="Times New Roman" w:cs="Times New Roman"/>
          <w:b/>
          <w:sz w:val="24"/>
          <w:szCs w:val="24"/>
        </w:rPr>
        <w:t>note</w:t>
      </w:r>
      <w:r w:rsidR="00DB4F0E">
        <w:rPr>
          <w:rFonts w:ascii="Times New Roman" w:hAnsi="Times New Roman" w:cs="Times New Roman"/>
          <w:b/>
          <w:sz w:val="24"/>
          <w:szCs w:val="24"/>
        </w:rPr>
        <w:t>.</w:t>
      </w:r>
    </w:p>
    <w:p w14:paraId="4E40F899" w14:textId="77777777" w:rsidR="00DB4F0E" w:rsidRPr="00DB4F0E" w:rsidRDefault="00C53AFF" w:rsidP="004C1C51">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Pr="00DB4F0E">
        <w:rPr>
          <w:rFonts w:ascii="Times New Roman" w:hAnsi="Times New Roman" w:cs="Times New Roman"/>
          <w:b/>
          <w:sz w:val="24"/>
          <w:szCs w:val="24"/>
        </w:rPr>
        <w:t>The plaintiff’s position</w:t>
      </w:r>
      <w:r w:rsidR="0094089B" w:rsidRPr="00DB4F0E">
        <w:rPr>
          <w:rFonts w:ascii="Times New Roman" w:hAnsi="Times New Roman" w:cs="Times New Roman"/>
          <w:b/>
          <w:sz w:val="24"/>
          <w:szCs w:val="24"/>
        </w:rPr>
        <w:t xml:space="preserve">. </w:t>
      </w:r>
    </w:p>
    <w:p w14:paraId="5FF9DAC0" w14:textId="6097A8B9" w:rsidR="004C1C51" w:rsidRDefault="0094089B" w:rsidP="004C1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w:t>
      </w:r>
      <w:r w:rsidR="00C53AFF">
        <w:rPr>
          <w:rFonts w:ascii="Times New Roman" w:hAnsi="Times New Roman" w:cs="Times New Roman"/>
          <w:sz w:val="24"/>
          <w:szCs w:val="24"/>
        </w:rPr>
        <w:t>espite the defendant’s insistence to the contrary</w:t>
      </w:r>
      <w:r>
        <w:rPr>
          <w:rFonts w:ascii="Times New Roman" w:hAnsi="Times New Roman" w:cs="Times New Roman"/>
          <w:sz w:val="24"/>
          <w:szCs w:val="24"/>
        </w:rPr>
        <w:t>,</w:t>
      </w:r>
      <w:r w:rsidR="00C53AFF">
        <w:rPr>
          <w:rFonts w:ascii="Times New Roman" w:hAnsi="Times New Roman" w:cs="Times New Roman"/>
          <w:sz w:val="24"/>
          <w:szCs w:val="24"/>
        </w:rPr>
        <w:t xml:space="preserve"> </w:t>
      </w:r>
      <w:r w:rsidR="004C1C51">
        <w:rPr>
          <w:rFonts w:ascii="Times New Roman" w:hAnsi="Times New Roman" w:cs="Times New Roman"/>
          <w:sz w:val="24"/>
          <w:szCs w:val="24"/>
        </w:rPr>
        <w:t>the plaintiff objected to the taxing officer allowing the US$60 000 fee note by th</w:t>
      </w:r>
      <w:r>
        <w:rPr>
          <w:rFonts w:ascii="Times New Roman" w:hAnsi="Times New Roman" w:cs="Times New Roman"/>
          <w:sz w:val="24"/>
          <w:szCs w:val="24"/>
        </w:rPr>
        <w:t xml:space="preserve">e advocate </w:t>
      </w:r>
      <w:r w:rsidR="00ED7987">
        <w:rPr>
          <w:rFonts w:ascii="Times New Roman" w:hAnsi="Times New Roman" w:cs="Times New Roman"/>
          <w:sz w:val="24"/>
          <w:szCs w:val="24"/>
        </w:rPr>
        <w:t xml:space="preserve">who </w:t>
      </w:r>
      <w:r w:rsidR="00F26733">
        <w:rPr>
          <w:rFonts w:ascii="Times New Roman" w:hAnsi="Times New Roman" w:cs="Times New Roman"/>
          <w:sz w:val="24"/>
          <w:szCs w:val="24"/>
        </w:rPr>
        <w:t>was</w:t>
      </w:r>
      <w:r w:rsidR="00ED7987">
        <w:rPr>
          <w:rFonts w:ascii="Times New Roman" w:hAnsi="Times New Roman" w:cs="Times New Roman"/>
          <w:sz w:val="24"/>
          <w:szCs w:val="24"/>
        </w:rPr>
        <w:t xml:space="preserve"> </w:t>
      </w:r>
      <w:r>
        <w:rPr>
          <w:rFonts w:ascii="Times New Roman" w:hAnsi="Times New Roman" w:cs="Times New Roman"/>
          <w:sz w:val="24"/>
          <w:szCs w:val="24"/>
        </w:rPr>
        <w:t>instructed by the def</w:t>
      </w:r>
      <w:r w:rsidR="004C1C51">
        <w:rPr>
          <w:rFonts w:ascii="Times New Roman" w:hAnsi="Times New Roman" w:cs="Times New Roman"/>
          <w:sz w:val="24"/>
          <w:szCs w:val="24"/>
        </w:rPr>
        <w:t>endant’s attorneys to defend the main action.  The plaintiff’s quest for the exclusion of the US$60 000 was predicated on the following</w:t>
      </w:r>
      <w:r w:rsidR="00ED7987">
        <w:rPr>
          <w:rFonts w:ascii="Times New Roman" w:hAnsi="Times New Roman" w:cs="Times New Roman"/>
          <w:sz w:val="24"/>
          <w:szCs w:val="24"/>
        </w:rPr>
        <w:t>:</w:t>
      </w:r>
    </w:p>
    <w:p w14:paraId="75F9276A" w14:textId="77777777" w:rsidR="00F27E85" w:rsidRDefault="00F27E85" w:rsidP="004C1C51">
      <w:pPr>
        <w:spacing w:after="0" w:line="360" w:lineRule="auto"/>
        <w:ind w:firstLine="720"/>
        <w:jc w:val="both"/>
        <w:rPr>
          <w:rFonts w:ascii="Times New Roman" w:hAnsi="Times New Roman" w:cs="Times New Roman"/>
          <w:sz w:val="24"/>
          <w:szCs w:val="24"/>
        </w:rPr>
      </w:pPr>
    </w:p>
    <w:p w14:paraId="366FC5F3" w14:textId="20FE0C0A" w:rsidR="00B05A41" w:rsidRDefault="004C1C51" w:rsidP="004C1C51">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at the material time the Zimbabwe dollar was decreed by Statutory Instrument 142 of 2019</w:t>
      </w:r>
      <w:r w:rsidR="00625CF2">
        <w:rPr>
          <w:rFonts w:ascii="Times New Roman" w:hAnsi="Times New Roman" w:cs="Times New Roman"/>
          <w:sz w:val="24"/>
          <w:szCs w:val="24"/>
        </w:rPr>
        <w:t xml:space="preserve"> (as read with Statutory Instrument 33/2019) to be the sole legal tender for all domestic transactions.</w:t>
      </w:r>
    </w:p>
    <w:p w14:paraId="74065A86" w14:textId="77777777" w:rsidR="00B05A41" w:rsidRDefault="00B05A41" w:rsidP="004C1C51">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US$60 000 was unreasonably excessive in the circumstances and was at marked variance with costs ordinarily levied by other advocates handling similar matters.</w:t>
      </w:r>
    </w:p>
    <w:p w14:paraId="072C0EFD" w14:textId="77777777" w:rsidR="00B05A41" w:rsidRDefault="00B05A41" w:rsidP="004C1C51">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US$60 000 was not properly substantiated in that no breakdown of the work done by counsel was tendered.</w:t>
      </w:r>
    </w:p>
    <w:p w14:paraId="2617ACDE" w14:textId="77777777" w:rsidR="00B05A41" w:rsidRDefault="00B05A41" w:rsidP="004C1C51">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engagement of an advocate was unnecessary given that the matter could not be deemed to be complex.</w:t>
      </w:r>
    </w:p>
    <w:p w14:paraId="59E434EB" w14:textId="4D208DD6" w:rsidR="00036D91" w:rsidRPr="00F27E85" w:rsidRDefault="00B05A41" w:rsidP="004D6987">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assuming that the fee note was deemed reasonable, that there was no evidence to show that the disbursement</w:t>
      </w:r>
      <w:r w:rsidR="00ED7987">
        <w:rPr>
          <w:rFonts w:ascii="Times New Roman" w:hAnsi="Times New Roman" w:cs="Times New Roman"/>
          <w:sz w:val="24"/>
          <w:szCs w:val="24"/>
        </w:rPr>
        <w:t>s</w:t>
      </w:r>
      <w:r>
        <w:rPr>
          <w:rFonts w:ascii="Times New Roman" w:hAnsi="Times New Roman" w:cs="Times New Roman"/>
          <w:sz w:val="24"/>
          <w:szCs w:val="24"/>
        </w:rPr>
        <w:t xml:space="preserve"> were actually and reasonably </w:t>
      </w:r>
      <w:r w:rsidR="0094089B">
        <w:rPr>
          <w:rFonts w:ascii="Times New Roman" w:hAnsi="Times New Roman" w:cs="Times New Roman"/>
          <w:sz w:val="24"/>
          <w:szCs w:val="24"/>
        </w:rPr>
        <w:t>incurred</w:t>
      </w:r>
      <w:r>
        <w:rPr>
          <w:rFonts w:ascii="Times New Roman" w:hAnsi="Times New Roman" w:cs="Times New Roman"/>
          <w:sz w:val="24"/>
          <w:szCs w:val="24"/>
        </w:rPr>
        <w:t xml:space="preserve"> by the defendant.</w:t>
      </w:r>
      <w:r w:rsidR="00C53AFF" w:rsidRPr="004C1C51">
        <w:rPr>
          <w:rFonts w:ascii="Times New Roman" w:hAnsi="Times New Roman" w:cs="Times New Roman"/>
          <w:sz w:val="24"/>
          <w:szCs w:val="24"/>
        </w:rPr>
        <w:t xml:space="preserve"> </w:t>
      </w:r>
      <w:r w:rsidR="00C53AFF" w:rsidRPr="004C1C51">
        <w:rPr>
          <w:rFonts w:ascii="Times New Roman" w:hAnsi="Times New Roman" w:cs="Times New Roman"/>
          <w:sz w:val="24"/>
          <w:szCs w:val="24"/>
        </w:rPr>
        <w:tab/>
      </w:r>
      <w:r w:rsidR="00C53AFF" w:rsidRPr="004C1C51">
        <w:rPr>
          <w:rFonts w:ascii="Times New Roman" w:hAnsi="Times New Roman" w:cs="Times New Roman"/>
          <w:sz w:val="24"/>
          <w:szCs w:val="24"/>
        </w:rPr>
        <w:tab/>
      </w:r>
      <w:r w:rsidR="00C53AFF" w:rsidRPr="004C1C51">
        <w:rPr>
          <w:rFonts w:ascii="Times New Roman" w:hAnsi="Times New Roman" w:cs="Times New Roman"/>
          <w:sz w:val="24"/>
          <w:szCs w:val="24"/>
        </w:rPr>
        <w:tab/>
      </w:r>
      <w:r w:rsidR="00C53AFF" w:rsidRPr="004C1C51">
        <w:rPr>
          <w:rFonts w:ascii="Times New Roman" w:hAnsi="Times New Roman" w:cs="Times New Roman"/>
          <w:sz w:val="24"/>
          <w:szCs w:val="24"/>
        </w:rPr>
        <w:tab/>
      </w:r>
      <w:r w:rsidR="00C53AFF" w:rsidRPr="004C1C51">
        <w:rPr>
          <w:rFonts w:ascii="Times New Roman" w:hAnsi="Times New Roman" w:cs="Times New Roman"/>
          <w:sz w:val="24"/>
          <w:szCs w:val="24"/>
        </w:rPr>
        <w:tab/>
      </w:r>
      <w:r w:rsidR="00C53AFF" w:rsidRPr="004C1C51">
        <w:rPr>
          <w:rFonts w:ascii="Times New Roman" w:hAnsi="Times New Roman" w:cs="Times New Roman"/>
          <w:sz w:val="24"/>
          <w:szCs w:val="24"/>
        </w:rPr>
        <w:tab/>
      </w:r>
      <w:r w:rsidR="00C53AFF" w:rsidRPr="004C1C51">
        <w:rPr>
          <w:rFonts w:ascii="Times New Roman" w:hAnsi="Times New Roman" w:cs="Times New Roman"/>
          <w:sz w:val="24"/>
          <w:szCs w:val="24"/>
        </w:rPr>
        <w:tab/>
      </w:r>
      <w:r w:rsidR="00C53AFF" w:rsidRPr="004C1C51">
        <w:rPr>
          <w:rFonts w:ascii="Times New Roman" w:hAnsi="Times New Roman" w:cs="Times New Roman"/>
          <w:sz w:val="24"/>
          <w:szCs w:val="24"/>
        </w:rPr>
        <w:tab/>
      </w:r>
    </w:p>
    <w:p w14:paraId="27551FFE" w14:textId="096D025B" w:rsidR="00F27E85" w:rsidRDefault="00F27E85" w:rsidP="00F27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initially contended</w:t>
      </w:r>
      <w:r w:rsidR="00ED7987">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F26733" w:rsidRPr="00F26733">
        <w:rPr>
          <w:rFonts w:ascii="Times New Roman" w:hAnsi="Times New Roman" w:cs="Times New Roman"/>
          <w:sz w:val="24"/>
          <w:szCs w:val="24"/>
        </w:rPr>
        <w:t xml:space="preserve">as a general principle </w:t>
      </w:r>
      <w:r>
        <w:rPr>
          <w:rFonts w:ascii="Times New Roman" w:hAnsi="Times New Roman" w:cs="Times New Roman"/>
          <w:sz w:val="24"/>
          <w:szCs w:val="24"/>
        </w:rPr>
        <w:t xml:space="preserve">advocate fees are </w:t>
      </w:r>
      <w:r w:rsidR="00F26733">
        <w:rPr>
          <w:rFonts w:ascii="Times New Roman" w:hAnsi="Times New Roman" w:cs="Times New Roman"/>
          <w:sz w:val="24"/>
          <w:szCs w:val="24"/>
        </w:rPr>
        <w:t xml:space="preserve">not </w:t>
      </w:r>
      <w:r>
        <w:rPr>
          <w:rFonts w:ascii="Times New Roman" w:hAnsi="Times New Roman" w:cs="Times New Roman"/>
          <w:sz w:val="24"/>
          <w:szCs w:val="24"/>
        </w:rPr>
        <w:t xml:space="preserve">claimable </w:t>
      </w:r>
      <w:r w:rsidR="00F26733">
        <w:rPr>
          <w:rFonts w:ascii="Times New Roman" w:hAnsi="Times New Roman" w:cs="Times New Roman"/>
          <w:sz w:val="24"/>
          <w:szCs w:val="24"/>
        </w:rPr>
        <w:t>where</w:t>
      </w:r>
      <w:r>
        <w:rPr>
          <w:rFonts w:ascii="Times New Roman" w:hAnsi="Times New Roman" w:cs="Times New Roman"/>
          <w:sz w:val="24"/>
          <w:szCs w:val="24"/>
        </w:rPr>
        <w:t xml:space="preserve"> costs </w:t>
      </w:r>
      <w:r w:rsidR="00F26733">
        <w:rPr>
          <w:rFonts w:ascii="Times New Roman" w:hAnsi="Times New Roman" w:cs="Times New Roman"/>
          <w:sz w:val="24"/>
          <w:szCs w:val="24"/>
        </w:rPr>
        <w:t>are</w:t>
      </w:r>
      <w:r>
        <w:rPr>
          <w:rFonts w:ascii="Times New Roman" w:hAnsi="Times New Roman" w:cs="Times New Roman"/>
          <w:sz w:val="24"/>
          <w:szCs w:val="24"/>
        </w:rPr>
        <w:t xml:space="preserve"> awarded on a party to party basis.  This leg of the argument was soon abandoned and counsel conceded that the claim for the recovery for disbursements made to an advocate</w:t>
      </w:r>
      <w:r w:rsidR="00E45AF2">
        <w:rPr>
          <w:rFonts w:ascii="Times New Roman" w:hAnsi="Times New Roman" w:cs="Times New Roman"/>
          <w:sz w:val="24"/>
          <w:szCs w:val="24"/>
        </w:rPr>
        <w:t xml:space="preserve"> are independent of the tariff or</w:t>
      </w:r>
      <w:r>
        <w:rPr>
          <w:rFonts w:ascii="Times New Roman" w:hAnsi="Times New Roman" w:cs="Times New Roman"/>
          <w:sz w:val="24"/>
          <w:szCs w:val="24"/>
        </w:rPr>
        <w:t xml:space="preserve"> scale awarded.</w:t>
      </w:r>
    </w:p>
    <w:p w14:paraId="7CE79F26" w14:textId="7F0FDC61" w:rsidR="00F27E85" w:rsidRPr="00ED7987" w:rsidRDefault="00F27E85" w:rsidP="00F27E85">
      <w:pPr>
        <w:spacing w:after="0" w:line="360" w:lineRule="auto"/>
        <w:ind w:firstLine="720"/>
        <w:jc w:val="both"/>
        <w:rPr>
          <w:rFonts w:ascii="Times New Roman" w:hAnsi="Times New Roman" w:cs="Times New Roman"/>
          <w:b/>
          <w:sz w:val="24"/>
          <w:szCs w:val="24"/>
        </w:rPr>
      </w:pPr>
      <w:r w:rsidRPr="00ED7987">
        <w:rPr>
          <w:rFonts w:ascii="Times New Roman" w:hAnsi="Times New Roman" w:cs="Times New Roman"/>
          <w:b/>
          <w:sz w:val="24"/>
          <w:szCs w:val="24"/>
        </w:rPr>
        <w:t>The Defendant</w:t>
      </w:r>
      <w:r w:rsidR="00467B21">
        <w:rPr>
          <w:rFonts w:ascii="Times New Roman" w:hAnsi="Times New Roman" w:cs="Times New Roman"/>
          <w:b/>
          <w:sz w:val="24"/>
          <w:szCs w:val="24"/>
        </w:rPr>
        <w:t>’</w:t>
      </w:r>
      <w:r w:rsidRPr="00ED7987">
        <w:rPr>
          <w:rFonts w:ascii="Times New Roman" w:hAnsi="Times New Roman" w:cs="Times New Roman"/>
          <w:b/>
          <w:sz w:val="24"/>
          <w:szCs w:val="24"/>
        </w:rPr>
        <w:t>s position</w:t>
      </w:r>
    </w:p>
    <w:p w14:paraId="561528F5" w14:textId="6F2B42CA" w:rsidR="00F27E85" w:rsidRDefault="00F27E85" w:rsidP="00F27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defendant initially insisted on recovering the entire amount of US$60 000, the defendant through counsel made a concession on the amount and sub</w:t>
      </w:r>
      <w:r w:rsidR="00ED7987">
        <w:rPr>
          <w:rFonts w:ascii="Times New Roman" w:hAnsi="Times New Roman" w:cs="Times New Roman"/>
          <w:sz w:val="24"/>
          <w:szCs w:val="24"/>
        </w:rPr>
        <w:t>mit</w:t>
      </w:r>
      <w:r>
        <w:rPr>
          <w:rFonts w:ascii="Times New Roman" w:hAnsi="Times New Roman" w:cs="Times New Roman"/>
          <w:sz w:val="24"/>
          <w:szCs w:val="24"/>
        </w:rPr>
        <w:t xml:space="preserve">ted that at best only the sum of US$ 20 000 could be recovered.  This was on account of the fact that the defendant had only been able to attach two cash receipts from the </w:t>
      </w:r>
      <w:r w:rsidR="00ED7987">
        <w:rPr>
          <w:rFonts w:ascii="Times New Roman" w:hAnsi="Times New Roman" w:cs="Times New Roman"/>
          <w:sz w:val="24"/>
          <w:szCs w:val="24"/>
        </w:rPr>
        <w:t>C</w:t>
      </w:r>
      <w:r>
        <w:rPr>
          <w:rFonts w:ascii="Times New Roman" w:hAnsi="Times New Roman" w:cs="Times New Roman"/>
          <w:sz w:val="24"/>
          <w:szCs w:val="24"/>
        </w:rPr>
        <w:t xml:space="preserve">hambers advocates of Zimbabwe in favour of Advocate R </w:t>
      </w:r>
      <w:r w:rsidR="00081AD4">
        <w:rPr>
          <w:rFonts w:ascii="Times New Roman" w:hAnsi="Times New Roman" w:cs="Times New Roman"/>
          <w:sz w:val="24"/>
          <w:szCs w:val="24"/>
        </w:rPr>
        <w:t>Mabwe.  The first receipt is for US$5000 and is dated 8 April 2020 and the second one is for US$15 000 dated 23 April 2020.</w:t>
      </w:r>
    </w:p>
    <w:p w14:paraId="3EBA93C3" w14:textId="048BADAB" w:rsidR="002D3537" w:rsidRDefault="002D3537" w:rsidP="00F27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the defendant insists that the disbursements to counsel should be all</w:t>
      </w:r>
      <w:r w:rsidR="00E45AF2">
        <w:rPr>
          <w:rFonts w:ascii="Times New Roman" w:hAnsi="Times New Roman" w:cs="Times New Roman"/>
          <w:sz w:val="24"/>
          <w:szCs w:val="24"/>
        </w:rPr>
        <w:t xml:space="preserve">owed </w:t>
      </w:r>
      <w:r w:rsidR="00F26733">
        <w:rPr>
          <w:rFonts w:ascii="Times New Roman" w:hAnsi="Times New Roman" w:cs="Times New Roman"/>
          <w:sz w:val="24"/>
          <w:szCs w:val="24"/>
        </w:rPr>
        <w:t xml:space="preserve">(albeit in the reduced amount) </w:t>
      </w:r>
      <w:r w:rsidR="00E45AF2">
        <w:rPr>
          <w:rFonts w:ascii="Times New Roman" w:hAnsi="Times New Roman" w:cs="Times New Roman"/>
          <w:sz w:val="24"/>
          <w:szCs w:val="24"/>
        </w:rPr>
        <w:t>as same were reasonably incurred</w:t>
      </w:r>
      <w:r>
        <w:rPr>
          <w:rFonts w:ascii="Times New Roman" w:hAnsi="Times New Roman" w:cs="Times New Roman"/>
          <w:sz w:val="24"/>
          <w:szCs w:val="24"/>
        </w:rPr>
        <w:t xml:space="preserve"> in the circumstances.  It was averred in this regard that the engagement of an advocate was necessary to ward off a suit wherein he stood to lose 14 residential stands in a prime location of Kwekwe.  In the latter regard the defendant strove to show that the </w:t>
      </w:r>
      <w:r w:rsidR="00ED7987">
        <w:rPr>
          <w:rFonts w:ascii="Times New Roman" w:hAnsi="Times New Roman" w:cs="Times New Roman"/>
          <w:sz w:val="24"/>
          <w:szCs w:val="24"/>
        </w:rPr>
        <w:t>14</w:t>
      </w:r>
      <w:r>
        <w:rPr>
          <w:rFonts w:ascii="Times New Roman" w:hAnsi="Times New Roman" w:cs="Times New Roman"/>
          <w:sz w:val="24"/>
          <w:szCs w:val="24"/>
        </w:rPr>
        <w:t xml:space="preserve"> stands were of considerable value given </w:t>
      </w:r>
      <w:r w:rsidR="00ED7987">
        <w:rPr>
          <w:rFonts w:ascii="Times New Roman" w:hAnsi="Times New Roman" w:cs="Times New Roman"/>
          <w:sz w:val="24"/>
          <w:szCs w:val="24"/>
        </w:rPr>
        <w:t>their</w:t>
      </w:r>
      <w:r w:rsidR="00A9183E">
        <w:rPr>
          <w:rFonts w:ascii="Times New Roman" w:hAnsi="Times New Roman" w:cs="Times New Roman"/>
          <w:sz w:val="24"/>
          <w:szCs w:val="24"/>
        </w:rPr>
        <w:t xml:space="preserve"> grand location in a much </w:t>
      </w:r>
      <w:r w:rsidR="00ED7987">
        <w:rPr>
          <w:rFonts w:ascii="Times New Roman" w:hAnsi="Times New Roman" w:cs="Times New Roman"/>
          <w:sz w:val="24"/>
          <w:szCs w:val="24"/>
        </w:rPr>
        <w:t>sought-after</w:t>
      </w:r>
      <w:r w:rsidR="00A9183E">
        <w:rPr>
          <w:rFonts w:ascii="Times New Roman" w:hAnsi="Times New Roman" w:cs="Times New Roman"/>
          <w:sz w:val="24"/>
          <w:szCs w:val="24"/>
        </w:rPr>
        <w:t xml:space="preserve"> area of Kwekwe.</w:t>
      </w:r>
    </w:p>
    <w:p w14:paraId="1D220F65" w14:textId="5CD7DDD0" w:rsidR="00A9183E" w:rsidRDefault="00A9183E" w:rsidP="00F27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far as the currency is concerned, it was averred on defendant’s behalf that Statutory Instrument 85/2020 relaxed the </w:t>
      </w:r>
      <w:r w:rsidR="00ED7987">
        <w:rPr>
          <w:rFonts w:ascii="Times New Roman" w:hAnsi="Times New Roman" w:cs="Times New Roman"/>
          <w:sz w:val="24"/>
          <w:szCs w:val="24"/>
        </w:rPr>
        <w:t>l</w:t>
      </w:r>
      <w:r>
        <w:rPr>
          <w:rFonts w:ascii="Times New Roman" w:hAnsi="Times New Roman" w:cs="Times New Roman"/>
          <w:sz w:val="24"/>
          <w:szCs w:val="24"/>
        </w:rPr>
        <w:t>aw which hitherto decreed the Zimbabwe currency as the exclusive legal tender</w:t>
      </w:r>
      <w:r w:rsidR="00351193">
        <w:rPr>
          <w:rFonts w:ascii="Times New Roman" w:hAnsi="Times New Roman" w:cs="Times New Roman"/>
          <w:sz w:val="24"/>
          <w:szCs w:val="24"/>
        </w:rPr>
        <w:t xml:space="preserve"> for domestic transactions.  It is to the latter inquiry that I naturally turn to first.  This is on account of the fact </w:t>
      </w:r>
      <w:r w:rsidR="00C72DE6">
        <w:rPr>
          <w:rFonts w:ascii="Times New Roman" w:hAnsi="Times New Roman" w:cs="Times New Roman"/>
          <w:sz w:val="24"/>
          <w:szCs w:val="24"/>
        </w:rPr>
        <w:t xml:space="preserve">that should it be found that the engagement of </w:t>
      </w:r>
      <w:r w:rsidR="00ED7987">
        <w:rPr>
          <w:rFonts w:ascii="Times New Roman" w:hAnsi="Times New Roman" w:cs="Times New Roman"/>
          <w:sz w:val="24"/>
          <w:szCs w:val="24"/>
        </w:rPr>
        <w:t>c</w:t>
      </w:r>
      <w:r w:rsidR="00C72DE6">
        <w:rPr>
          <w:rFonts w:ascii="Times New Roman" w:hAnsi="Times New Roman" w:cs="Times New Roman"/>
          <w:sz w:val="24"/>
          <w:szCs w:val="24"/>
        </w:rPr>
        <w:t xml:space="preserve">ounsel on United States of America dollars </w:t>
      </w:r>
      <w:r w:rsidR="001033E6">
        <w:rPr>
          <w:rFonts w:ascii="Times New Roman" w:hAnsi="Times New Roman" w:cs="Times New Roman"/>
          <w:sz w:val="24"/>
          <w:szCs w:val="24"/>
        </w:rPr>
        <w:t>(</w:t>
      </w:r>
      <w:r w:rsidR="00C72DE6">
        <w:rPr>
          <w:rFonts w:ascii="Times New Roman" w:hAnsi="Times New Roman" w:cs="Times New Roman"/>
          <w:sz w:val="24"/>
          <w:szCs w:val="24"/>
        </w:rPr>
        <w:t>US$</w:t>
      </w:r>
      <w:r w:rsidR="001033E6">
        <w:rPr>
          <w:rFonts w:ascii="Times New Roman" w:hAnsi="Times New Roman" w:cs="Times New Roman"/>
          <w:sz w:val="24"/>
          <w:szCs w:val="24"/>
        </w:rPr>
        <w:t>)</w:t>
      </w:r>
      <w:r w:rsidR="00C72DE6">
        <w:rPr>
          <w:rFonts w:ascii="Times New Roman" w:hAnsi="Times New Roman" w:cs="Times New Roman"/>
          <w:sz w:val="24"/>
          <w:szCs w:val="24"/>
        </w:rPr>
        <w:t xml:space="preserve"> terms was tainted by some illegality in th</w:t>
      </w:r>
      <w:r w:rsidR="00E45AF2">
        <w:rPr>
          <w:rFonts w:ascii="Times New Roman" w:hAnsi="Times New Roman" w:cs="Times New Roman"/>
          <w:sz w:val="24"/>
          <w:szCs w:val="24"/>
        </w:rPr>
        <w:t>e sense</w:t>
      </w:r>
      <w:r w:rsidR="00C72DE6">
        <w:rPr>
          <w:rFonts w:ascii="Times New Roman" w:hAnsi="Times New Roman" w:cs="Times New Roman"/>
          <w:sz w:val="24"/>
          <w:szCs w:val="24"/>
        </w:rPr>
        <w:t xml:space="preserve"> of it</w:t>
      </w:r>
      <w:r w:rsidR="001033E6">
        <w:rPr>
          <w:rFonts w:ascii="Times New Roman" w:hAnsi="Times New Roman" w:cs="Times New Roman"/>
          <w:sz w:val="24"/>
          <w:szCs w:val="24"/>
        </w:rPr>
        <w:t xml:space="preserve"> having</w:t>
      </w:r>
      <w:r w:rsidR="00C72DE6">
        <w:rPr>
          <w:rFonts w:ascii="Times New Roman" w:hAnsi="Times New Roman" w:cs="Times New Roman"/>
          <w:sz w:val="24"/>
          <w:szCs w:val="24"/>
        </w:rPr>
        <w:t xml:space="preserve"> contraven</w:t>
      </w:r>
      <w:r w:rsidR="001033E6">
        <w:rPr>
          <w:rFonts w:ascii="Times New Roman" w:hAnsi="Times New Roman" w:cs="Times New Roman"/>
          <w:sz w:val="24"/>
          <w:szCs w:val="24"/>
        </w:rPr>
        <w:t>ed</w:t>
      </w:r>
      <w:r w:rsidR="00C72DE6">
        <w:rPr>
          <w:rFonts w:ascii="Times New Roman" w:hAnsi="Times New Roman" w:cs="Times New Roman"/>
          <w:sz w:val="24"/>
          <w:szCs w:val="24"/>
        </w:rPr>
        <w:t xml:space="preserve"> an express statutory </w:t>
      </w:r>
      <w:r w:rsidR="00CB6608">
        <w:rPr>
          <w:rFonts w:ascii="Times New Roman" w:hAnsi="Times New Roman" w:cs="Times New Roman"/>
          <w:sz w:val="24"/>
          <w:szCs w:val="24"/>
        </w:rPr>
        <w:t>enactment</w:t>
      </w:r>
      <w:r w:rsidR="00C72DE6">
        <w:rPr>
          <w:rFonts w:ascii="Times New Roman" w:hAnsi="Times New Roman" w:cs="Times New Roman"/>
          <w:sz w:val="24"/>
          <w:szCs w:val="24"/>
        </w:rPr>
        <w:t xml:space="preserve">, </w:t>
      </w:r>
      <w:r w:rsidR="001033E6">
        <w:rPr>
          <w:rFonts w:ascii="Times New Roman" w:hAnsi="Times New Roman" w:cs="Times New Roman"/>
          <w:sz w:val="24"/>
          <w:szCs w:val="24"/>
        </w:rPr>
        <w:t xml:space="preserve">which was in existence </w:t>
      </w:r>
      <w:r w:rsidR="00C72DE6">
        <w:rPr>
          <w:rFonts w:ascii="Times New Roman" w:hAnsi="Times New Roman" w:cs="Times New Roman"/>
          <w:sz w:val="24"/>
          <w:szCs w:val="24"/>
        </w:rPr>
        <w:t xml:space="preserve">then would </w:t>
      </w:r>
      <w:r w:rsidR="001033E6">
        <w:rPr>
          <w:rFonts w:ascii="Times New Roman" w:hAnsi="Times New Roman" w:cs="Times New Roman"/>
          <w:sz w:val="24"/>
          <w:szCs w:val="24"/>
        </w:rPr>
        <w:t xml:space="preserve">amount to a </w:t>
      </w:r>
      <w:r w:rsidR="001033E6" w:rsidRPr="001033E6">
        <w:rPr>
          <w:rFonts w:ascii="Times New Roman" w:hAnsi="Times New Roman" w:cs="Times New Roman"/>
          <w:i/>
          <w:sz w:val="24"/>
          <w:szCs w:val="24"/>
        </w:rPr>
        <w:t>fait accompli</w:t>
      </w:r>
      <w:r w:rsidR="001033E6">
        <w:rPr>
          <w:rFonts w:ascii="Times New Roman" w:hAnsi="Times New Roman" w:cs="Times New Roman"/>
          <w:sz w:val="24"/>
          <w:szCs w:val="24"/>
        </w:rPr>
        <w:t xml:space="preserve"> against the defendant’s quest to recover the amounts in question</w:t>
      </w:r>
      <w:r w:rsidR="00C72DE6">
        <w:rPr>
          <w:rFonts w:ascii="Times New Roman" w:hAnsi="Times New Roman" w:cs="Times New Roman"/>
          <w:sz w:val="24"/>
          <w:szCs w:val="24"/>
        </w:rPr>
        <w:t>.</w:t>
      </w:r>
    </w:p>
    <w:p w14:paraId="0B303087" w14:textId="3ED32839" w:rsidR="00CF190C" w:rsidRDefault="00CF190C" w:rsidP="00F27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Statutory Instrument 142/2019 which came into operation on 24 June 2019 expressly decreed in Section 2 (2) that the Zimbabwe dollar was from the aforementioned date to be the sole legal tender on Zimbabwe in all domestic transactions.  It also specifically decreed that with effect from that date a</w:t>
      </w:r>
      <w:r w:rsidR="00ED7987">
        <w:rPr>
          <w:rFonts w:ascii="Times New Roman" w:hAnsi="Times New Roman" w:cs="Times New Roman"/>
          <w:sz w:val="24"/>
          <w:szCs w:val="24"/>
        </w:rPr>
        <w:t>t the</w:t>
      </w:r>
      <w:r>
        <w:rPr>
          <w:rFonts w:ascii="Times New Roman" w:hAnsi="Times New Roman" w:cs="Times New Roman"/>
          <w:sz w:val="24"/>
          <w:szCs w:val="24"/>
        </w:rPr>
        <w:t xml:space="preserve"> United </w:t>
      </w:r>
      <w:r w:rsidR="00496C16">
        <w:rPr>
          <w:rFonts w:ascii="Times New Roman" w:hAnsi="Times New Roman" w:cs="Times New Roman"/>
          <w:sz w:val="24"/>
          <w:szCs w:val="24"/>
        </w:rPr>
        <w:t>States</w:t>
      </w:r>
      <w:r>
        <w:rPr>
          <w:rFonts w:ascii="Times New Roman" w:hAnsi="Times New Roman" w:cs="Times New Roman"/>
          <w:sz w:val="24"/>
          <w:szCs w:val="24"/>
        </w:rPr>
        <w:t xml:space="preserve"> dollar alongside other foreign currencies whatsoever were no longer legal tender in Zimbabwe for local transactions</w:t>
      </w:r>
      <w:r w:rsidR="00681892">
        <w:rPr>
          <w:rFonts w:ascii="Times New Roman" w:hAnsi="Times New Roman" w:cs="Times New Roman"/>
          <w:sz w:val="24"/>
          <w:szCs w:val="24"/>
        </w:rPr>
        <w:t>.</w:t>
      </w:r>
    </w:p>
    <w:p w14:paraId="5FDDC035" w14:textId="563F84F3" w:rsidR="00681892" w:rsidRDefault="00681892" w:rsidP="00F27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position was however relaxed by the Statutory Instrument 85/2020 which came into operation</w:t>
      </w:r>
      <w:r w:rsidR="00C02217">
        <w:rPr>
          <w:rFonts w:ascii="Times New Roman" w:hAnsi="Times New Roman" w:cs="Times New Roman"/>
          <w:sz w:val="24"/>
          <w:szCs w:val="24"/>
        </w:rPr>
        <w:t xml:space="preserve"> on 29 March 2020.  This Statutory Instrument permitted payment of domestic transactions to be made in foreign currency.</w:t>
      </w:r>
    </w:p>
    <w:p w14:paraId="30E181DB" w14:textId="7C8C1DFE" w:rsidR="00C02217" w:rsidRDefault="00C02217" w:rsidP="00F27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chronology of events in this matter </w:t>
      </w:r>
      <w:r w:rsidRPr="00ED7987">
        <w:rPr>
          <w:rFonts w:ascii="Times New Roman" w:hAnsi="Times New Roman" w:cs="Times New Roman"/>
          <w:i/>
          <w:sz w:val="24"/>
          <w:szCs w:val="24"/>
        </w:rPr>
        <w:t>vis-a vis</w:t>
      </w:r>
      <w:r>
        <w:rPr>
          <w:rFonts w:ascii="Times New Roman" w:hAnsi="Times New Roman" w:cs="Times New Roman"/>
          <w:sz w:val="24"/>
          <w:szCs w:val="24"/>
        </w:rPr>
        <w:t xml:space="preserve"> these two Statutory Instruments makes for some interesting reading.  This is because according to the </w:t>
      </w:r>
      <w:r w:rsidR="00B66267">
        <w:rPr>
          <w:rFonts w:ascii="Times New Roman" w:hAnsi="Times New Roman" w:cs="Times New Roman"/>
          <w:sz w:val="24"/>
          <w:szCs w:val="24"/>
        </w:rPr>
        <w:t>def</w:t>
      </w:r>
      <w:r w:rsidR="002D6EAC">
        <w:rPr>
          <w:rFonts w:ascii="Times New Roman" w:hAnsi="Times New Roman" w:cs="Times New Roman"/>
          <w:sz w:val="24"/>
          <w:szCs w:val="24"/>
        </w:rPr>
        <w:t>endant’s</w:t>
      </w:r>
      <w:r>
        <w:rPr>
          <w:rFonts w:ascii="Times New Roman" w:hAnsi="Times New Roman" w:cs="Times New Roman"/>
          <w:sz w:val="24"/>
          <w:szCs w:val="24"/>
        </w:rPr>
        <w:t xml:space="preserve"> bill of </w:t>
      </w:r>
      <w:r w:rsidR="002D6EAC">
        <w:rPr>
          <w:rFonts w:ascii="Times New Roman" w:hAnsi="Times New Roman" w:cs="Times New Roman"/>
          <w:sz w:val="24"/>
          <w:szCs w:val="24"/>
        </w:rPr>
        <w:t xml:space="preserve">costs, </w:t>
      </w:r>
      <w:r w:rsidR="00ED7987">
        <w:rPr>
          <w:rFonts w:ascii="Times New Roman" w:hAnsi="Times New Roman" w:cs="Times New Roman"/>
          <w:sz w:val="24"/>
          <w:szCs w:val="24"/>
        </w:rPr>
        <w:t xml:space="preserve">the </w:t>
      </w:r>
      <w:r w:rsidR="002D6EAC">
        <w:rPr>
          <w:rFonts w:ascii="Times New Roman" w:hAnsi="Times New Roman" w:cs="Times New Roman"/>
          <w:sz w:val="24"/>
          <w:szCs w:val="24"/>
        </w:rPr>
        <w:t>exception</w:t>
      </w:r>
      <w:r>
        <w:rPr>
          <w:rFonts w:ascii="Times New Roman" w:hAnsi="Times New Roman" w:cs="Times New Roman"/>
          <w:sz w:val="24"/>
          <w:szCs w:val="24"/>
        </w:rPr>
        <w:t xml:space="preserve"> which was prepare</w:t>
      </w:r>
      <w:r w:rsidR="00B66267">
        <w:rPr>
          <w:rFonts w:ascii="Times New Roman" w:hAnsi="Times New Roman" w:cs="Times New Roman"/>
          <w:sz w:val="24"/>
          <w:szCs w:val="24"/>
        </w:rPr>
        <w:t>d for filing by Advocate Mabwe</w:t>
      </w:r>
      <w:r>
        <w:rPr>
          <w:rFonts w:ascii="Times New Roman" w:hAnsi="Times New Roman" w:cs="Times New Roman"/>
          <w:sz w:val="24"/>
          <w:szCs w:val="24"/>
        </w:rPr>
        <w:t xml:space="preserve"> was </w:t>
      </w:r>
      <w:r w:rsidR="00B66267">
        <w:rPr>
          <w:rFonts w:ascii="Times New Roman" w:hAnsi="Times New Roman" w:cs="Times New Roman"/>
          <w:sz w:val="24"/>
          <w:szCs w:val="24"/>
        </w:rPr>
        <w:t>prepared</w:t>
      </w:r>
      <w:r>
        <w:rPr>
          <w:rFonts w:ascii="Times New Roman" w:hAnsi="Times New Roman" w:cs="Times New Roman"/>
          <w:sz w:val="24"/>
          <w:szCs w:val="24"/>
        </w:rPr>
        <w:t xml:space="preserve"> on 12 March 2020 and filed with the court the very next day.  This was a few days before the coming into existence of Statutory instrument 85/2020.  </w:t>
      </w:r>
      <w:r w:rsidR="00ED7987">
        <w:rPr>
          <w:rFonts w:ascii="Times New Roman" w:hAnsi="Times New Roman" w:cs="Times New Roman"/>
          <w:sz w:val="24"/>
          <w:szCs w:val="24"/>
        </w:rPr>
        <w:t>However,</w:t>
      </w:r>
      <w:r>
        <w:rPr>
          <w:rFonts w:ascii="Times New Roman" w:hAnsi="Times New Roman" w:cs="Times New Roman"/>
          <w:sz w:val="24"/>
          <w:szCs w:val="24"/>
        </w:rPr>
        <w:t xml:space="preserve"> all other relevant events took place </w:t>
      </w:r>
      <w:r w:rsidRPr="00ED7987">
        <w:rPr>
          <w:rFonts w:ascii="Times New Roman" w:hAnsi="Times New Roman" w:cs="Times New Roman"/>
          <w:i/>
          <w:sz w:val="24"/>
          <w:szCs w:val="24"/>
        </w:rPr>
        <w:t>after</w:t>
      </w:r>
      <w:r w:rsidRPr="00ED7987">
        <w:rPr>
          <w:rFonts w:ascii="Times New Roman" w:hAnsi="Times New Roman" w:cs="Times New Roman"/>
          <w:sz w:val="24"/>
          <w:szCs w:val="24"/>
        </w:rPr>
        <w:t xml:space="preserve"> </w:t>
      </w:r>
      <w:r>
        <w:rPr>
          <w:rFonts w:ascii="Times New Roman" w:hAnsi="Times New Roman" w:cs="Times New Roman"/>
          <w:sz w:val="24"/>
          <w:szCs w:val="24"/>
        </w:rPr>
        <w:t xml:space="preserve">its </w:t>
      </w:r>
      <w:r w:rsidR="002D6EAC">
        <w:rPr>
          <w:rFonts w:ascii="Times New Roman" w:hAnsi="Times New Roman" w:cs="Times New Roman"/>
          <w:sz w:val="24"/>
          <w:szCs w:val="24"/>
        </w:rPr>
        <w:t>promulgation</w:t>
      </w:r>
      <w:r w:rsidR="00ED7987">
        <w:rPr>
          <w:rFonts w:ascii="Times New Roman" w:hAnsi="Times New Roman" w:cs="Times New Roman"/>
          <w:sz w:val="24"/>
          <w:szCs w:val="24"/>
        </w:rPr>
        <w:t>.</w:t>
      </w:r>
      <w:r>
        <w:rPr>
          <w:rFonts w:ascii="Times New Roman" w:hAnsi="Times New Roman" w:cs="Times New Roman"/>
          <w:sz w:val="24"/>
          <w:szCs w:val="24"/>
        </w:rPr>
        <w:t xml:space="preserve">  Most </w:t>
      </w:r>
      <w:r w:rsidR="00886699">
        <w:rPr>
          <w:rFonts w:ascii="Times New Roman" w:hAnsi="Times New Roman" w:cs="Times New Roman"/>
          <w:sz w:val="24"/>
          <w:szCs w:val="24"/>
        </w:rPr>
        <w:t>importantly</w:t>
      </w:r>
      <w:r>
        <w:rPr>
          <w:rFonts w:ascii="Times New Roman" w:hAnsi="Times New Roman" w:cs="Times New Roman"/>
          <w:sz w:val="24"/>
          <w:szCs w:val="24"/>
        </w:rPr>
        <w:t>, the fee note by counsel was generated on 2 April 2020 and</w:t>
      </w:r>
      <w:r w:rsidR="00ED7987">
        <w:rPr>
          <w:rFonts w:ascii="Times New Roman" w:hAnsi="Times New Roman" w:cs="Times New Roman"/>
          <w:sz w:val="24"/>
          <w:szCs w:val="24"/>
        </w:rPr>
        <w:t xml:space="preserve"> so too was</w:t>
      </w:r>
      <w:r>
        <w:rPr>
          <w:rFonts w:ascii="Times New Roman" w:hAnsi="Times New Roman" w:cs="Times New Roman"/>
          <w:sz w:val="24"/>
          <w:szCs w:val="24"/>
        </w:rPr>
        <w:t xml:space="preserve"> the </w:t>
      </w:r>
      <w:r w:rsidR="002D6EAC">
        <w:rPr>
          <w:rFonts w:ascii="Times New Roman" w:hAnsi="Times New Roman" w:cs="Times New Roman"/>
          <w:sz w:val="24"/>
          <w:szCs w:val="24"/>
        </w:rPr>
        <w:t>disbursement</w:t>
      </w:r>
      <w:r w:rsidR="00523C94">
        <w:rPr>
          <w:rFonts w:ascii="Times New Roman" w:hAnsi="Times New Roman" w:cs="Times New Roman"/>
          <w:sz w:val="24"/>
          <w:szCs w:val="24"/>
        </w:rPr>
        <w:t xml:space="preserve"> of the </w:t>
      </w:r>
      <w:r w:rsidR="00ED7987">
        <w:rPr>
          <w:rFonts w:ascii="Times New Roman" w:hAnsi="Times New Roman" w:cs="Times New Roman"/>
          <w:sz w:val="24"/>
          <w:szCs w:val="24"/>
        </w:rPr>
        <w:t>two</w:t>
      </w:r>
      <w:r w:rsidR="00523C94">
        <w:rPr>
          <w:rFonts w:ascii="Times New Roman" w:hAnsi="Times New Roman" w:cs="Times New Roman"/>
          <w:sz w:val="24"/>
          <w:szCs w:val="24"/>
        </w:rPr>
        <w:t xml:space="preserve"> sums of money to counsel (on 8 and 23 April 2020, respectively)</w:t>
      </w:r>
      <w:r w:rsidR="00ED7987">
        <w:rPr>
          <w:rFonts w:ascii="Times New Roman" w:hAnsi="Times New Roman" w:cs="Times New Roman"/>
          <w:sz w:val="24"/>
          <w:szCs w:val="24"/>
        </w:rPr>
        <w:t>.</w:t>
      </w:r>
      <w:r w:rsidR="00523C94">
        <w:rPr>
          <w:rFonts w:ascii="Times New Roman" w:hAnsi="Times New Roman" w:cs="Times New Roman"/>
          <w:sz w:val="24"/>
          <w:szCs w:val="24"/>
        </w:rPr>
        <w:t xml:space="preserve"> Needless to say, the filing of the bill of taxation </w:t>
      </w:r>
      <w:r w:rsidR="00ED7987">
        <w:rPr>
          <w:rFonts w:ascii="Times New Roman" w:hAnsi="Times New Roman" w:cs="Times New Roman"/>
          <w:sz w:val="24"/>
          <w:szCs w:val="24"/>
        </w:rPr>
        <w:t xml:space="preserve">(which </w:t>
      </w:r>
      <w:r w:rsidR="00523C94">
        <w:rPr>
          <w:rFonts w:ascii="Times New Roman" w:hAnsi="Times New Roman" w:cs="Times New Roman"/>
          <w:sz w:val="24"/>
          <w:szCs w:val="24"/>
        </w:rPr>
        <w:t>was done on 26 November 2020</w:t>
      </w:r>
      <w:r w:rsidR="00ED7987">
        <w:rPr>
          <w:rFonts w:ascii="Times New Roman" w:hAnsi="Times New Roman" w:cs="Times New Roman"/>
          <w:sz w:val="24"/>
          <w:szCs w:val="24"/>
        </w:rPr>
        <w:t>) also came after its promulgation.</w:t>
      </w:r>
    </w:p>
    <w:p w14:paraId="18AE080F" w14:textId="4634DA57" w:rsidR="00675E54" w:rsidRDefault="00675E54" w:rsidP="00F27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crisp question for determination in this regard is which date should be considered in determining whether or not to allow the amount claimed in respect of the work done by counsel.  Is </w:t>
      </w:r>
      <w:r w:rsidR="00CB47D0">
        <w:rPr>
          <w:rFonts w:ascii="Times New Roman" w:hAnsi="Times New Roman" w:cs="Times New Roman"/>
          <w:sz w:val="24"/>
          <w:szCs w:val="24"/>
        </w:rPr>
        <w:t>it the date</w:t>
      </w:r>
      <w:r w:rsidR="00910016">
        <w:rPr>
          <w:rFonts w:ascii="Times New Roman" w:hAnsi="Times New Roman" w:cs="Times New Roman"/>
          <w:sz w:val="24"/>
          <w:szCs w:val="24"/>
        </w:rPr>
        <w:t xml:space="preserve"> when the work (or at</w:t>
      </w:r>
      <w:r w:rsidR="00B66267">
        <w:rPr>
          <w:rFonts w:ascii="Times New Roman" w:hAnsi="Times New Roman" w:cs="Times New Roman"/>
          <w:sz w:val="24"/>
          <w:szCs w:val="24"/>
        </w:rPr>
        <w:t xml:space="preserve"> least part of it) was done or i</w:t>
      </w:r>
      <w:r w:rsidR="00910016">
        <w:rPr>
          <w:rFonts w:ascii="Times New Roman" w:hAnsi="Times New Roman" w:cs="Times New Roman"/>
          <w:sz w:val="24"/>
          <w:szCs w:val="24"/>
        </w:rPr>
        <w:t>s it when the fee note was generated or disbursements made</w:t>
      </w:r>
      <w:r w:rsidR="00ED7987">
        <w:rPr>
          <w:rFonts w:ascii="Times New Roman" w:hAnsi="Times New Roman" w:cs="Times New Roman"/>
          <w:sz w:val="24"/>
          <w:szCs w:val="24"/>
        </w:rPr>
        <w:t>?</w:t>
      </w:r>
    </w:p>
    <w:p w14:paraId="514D24B4" w14:textId="5B780F2E" w:rsidR="00910016" w:rsidRDefault="00910016" w:rsidP="00F27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relied to a great extent on the case of </w:t>
      </w:r>
      <w:r w:rsidRPr="0017046E">
        <w:rPr>
          <w:rFonts w:ascii="Times New Roman" w:hAnsi="Times New Roman" w:cs="Times New Roman"/>
          <w:i/>
          <w:sz w:val="24"/>
          <w:szCs w:val="24"/>
        </w:rPr>
        <w:t>Zizho</w:t>
      </w:r>
      <w:r w:rsidR="00ED7987">
        <w:rPr>
          <w:rFonts w:ascii="Times New Roman" w:hAnsi="Times New Roman" w:cs="Times New Roman"/>
          <w:i/>
          <w:sz w:val="24"/>
          <w:szCs w:val="24"/>
        </w:rPr>
        <w:t>u</w:t>
      </w:r>
      <w:r w:rsidRPr="0017046E">
        <w:rPr>
          <w:rFonts w:ascii="Times New Roman" w:hAnsi="Times New Roman" w:cs="Times New Roman"/>
          <w:i/>
          <w:sz w:val="24"/>
          <w:szCs w:val="24"/>
        </w:rPr>
        <w:t xml:space="preserve"> </w:t>
      </w:r>
      <w:r w:rsidRPr="00ED7987">
        <w:rPr>
          <w:rFonts w:ascii="Times New Roman" w:hAnsi="Times New Roman" w:cs="Times New Roman"/>
          <w:sz w:val="24"/>
          <w:szCs w:val="24"/>
        </w:rPr>
        <w:t>v</w:t>
      </w:r>
      <w:r w:rsidRPr="0017046E">
        <w:rPr>
          <w:rFonts w:ascii="Times New Roman" w:hAnsi="Times New Roman" w:cs="Times New Roman"/>
          <w:i/>
          <w:sz w:val="24"/>
          <w:szCs w:val="24"/>
        </w:rPr>
        <w:t xml:space="preserve"> Taxing officer &amp; Anor</w:t>
      </w:r>
      <w:r>
        <w:rPr>
          <w:rFonts w:ascii="Times New Roman" w:hAnsi="Times New Roman" w:cs="Times New Roman"/>
          <w:sz w:val="24"/>
          <w:szCs w:val="24"/>
        </w:rPr>
        <w:t xml:space="preserve"> SC -7-20 for the general position that anything done in direct conflict with a statute is a nullity</w:t>
      </w:r>
      <w:r w:rsidR="0076609A">
        <w:rPr>
          <w:rFonts w:ascii="Times New Roman" w:hAnsi="Times New Roman" w:cs="Times New Roman"/>
          <w:sz w:val="24"/>
          <w:szCs w:val="24"/>
        </w:rPr>
        <w:t xml:space="preserve"> and more </w:t>
      </w:r>
      <w:r w:rsidR="0076609A">
        <w:rPr>
          <w:rFonts w:ascii="Times New Roman" w:hAnsi="Times New Roman" w:cs="Times New Roman"/>
          <w:sz w:val="24"/>
          <w:szCs w:val="24"/>
        </w:rPr>
        <w:lastRenderedPageBreak/>
        <w:t xml:space="preserve">specifically </w:t>
      </w:r>
      <w:r>
        <w:rPr>
          <w:rFonts w:ascii="Times New Roman" w:hAnsi="Times New Roman" w:cs="Times New Roman"/>
          <w:sz w:val="24"/>
          <w:szCs w:val="24"/>
        </w:rPr>
        <w:t>for the position that a bill denominated in United States dollars</w:t>
      </w:r>
      <w:r w:rsidR="0076609A">
        <w:rPr>
          <w:rFonts w:ascii="Times New Roman" w:hAnsi="Times New Roman" w:cs="Times New Roman"/>
          <w:sz w:val="24"/>
          <w:szCs w:val="24"/>
        </w:rPr>
        <w:t xml:space="preserve"> which</w:t>
      </w:r>
      <w:r>
        <w:rPr>
          <w:rFonts w:ascii="Times New Roman" w:hAnsi="Times New Roman" w:cs="Times New Roman"/>
          <w:sz w:val="24"/>
          <w:szCs w:val="24"/>
        </w:rPr>
        <w:t xml:space="preserve"> at the time of its taxation there was a prohibition against transacting in foreign currency for domestic transactions could not be allowed.</w:t>
      </w:r>
    </w:p>
    <w:p w14:paraId="1472E244" w14:textId="25800EA0" w:rsidR="00E15A22" w:rsidRDefault="00E15A22" w:rsidP="00F27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decline the </w:t>
      </w:r>
      <w:r w:rsidR="008D6978">
        <w:rPr>
          <w:rFonts w:ascii="Times New Roman" w:hAnsi="Times New Roman" w:cs="Times New Roman"/>
          <w:sz w:val="24"/>
          <w:szCs w:val="24"/>
        </w:rPr>
        <w:t>invitation extended to me by the plaintiff to infer that because part of the work (</w:t>
      </w:r>
      <w:r w:rsidR="00AB4CD5">
        <w:rPr>
          <w:rFonts w:ascii="Times New Roman" w:hAnsi="Times New Roman" w:cs="Times New Roman"/>
          <w:sz w:val="24"/>
          <w:szCs w:val="24"/>
        </w:rPr>
        <w:t>i.e.</w:t>
      </w:r>
      <w:r w:rsidR="008D6978">
        <w:rPr>
          <w:rFonts w:ascii="Times New Roman" w:hAnsi="Times New Roman" w:cs="Times New Roman"/>
          <w:sz w:val="24"/>
          <w:szCs w:val="24"/>
        </w:rPr>
        <w:t xml:space="preserve"> the drawing up of the exception and special plea) was done before the coming into operation of Statutory Instrument 85/2020 that therefore the transaction in question was done in contravention of Statutory</w:t>
      </w:r>
      <w:r w:rsidR="002D42CB">
        <w:rPr>
          <w:rFonts w:ascii="Times New Roman" w:hAnsi="Times New Roman" w:cs="Times New Roman"/>
          <w:sz w:val="24"/>
          <w:szCs w:val="24"/>
        </w:rPr>
        <w:t xml:space="preserve"> Instrument 142/2019.  That amounts to speculation and conjecture. </w:t>
      </w:r>
      <w:r w:rsidR="001033E6">
        <w:rPr>
          <w:rFonts w:ascii="Times New Roman" w:hAnsi="Times New Roman" w:cs="Times New Roman"/>
          <w:sz w:val="24"/>
          <w:szCs w:val="24"/>
        </w:rPr>
        <w:t>One cannot tell the terms</w:t>
      </w:r>
      <w:r w:rsidR="005A6AA0">
        <w:rPr>
          <w:rFonts w:ascii="Times New Roman" w:hAnsi="Times New Roman" w:cs="Times New Roman"/>
          <w:sz w:val="24"/>
          <w:szCs w:val="24"/>
        </w:rPr>
        <w:t xml:space="preserve"> under which the advocate was engaged</w:t>
      </w:r>
      <w:r w:rsidR="001033E6">
        <w:rPr>
          <w:rFonts w:ascii="Times New Roman" w:hAnsi="Times New Roman" w:cs="Times New Roman"/>
          <w:sz w:val="24"/>
          <w:szCs w:val="24"/>
        </w:rPr>
        <w:t xml:space="preserve"> at that stage. </w:t>
      </w:r>
      <w:r w:rsidR="0076609A">
        <w:rPr>
          <w:rFonts w:ascii="Times New Roman" w:hAnsi="Times New Roman" w:cs="Times New Roman"/>
          <w:sz w:val="24"/>
          <w:szCs w:val="24"/>
        </w:rPr>
        <w:t>What is critical to my mind is the time of disbursement not the time the work is done.</w:t>
      </w:r>
      <w:r w:rsidR="002D42CB">
        <w:rPr>
          <w:rFonts w:ascii="Times New Roman" w:hAnsi="Times New Roman" w:cs="Times New Roman"/>
          <w:sz w:val="24"/>
          <w:szCs w:val="24"/>
        </w:rPr>
        <w:t xml:space="preserve"> For the reason that the fee note in question was generated </w:t>
      </w:r>
      <w:r w:rsidR="002D42CB" w:rsidRPr="00C53C7C">
        <w:rPr>
          <w:rFonts w:ascii="Times New Roman" w:hAnsi="Times New Roman" w:cs="Times New Roman"/>
          <w:i/>
          <w:sz w:val="24"/>
          <w:szCs w:val="24"/>
        </w:rPr>
        <w:t>after</w:t>
      </w:r>
      <w:r w:rsidR="002D42CB">
        <w:rPr>
          <w:rFonts w:ascii="Times New Roman" w:hAnsi="Times New Roman" w:cs="Times New Roman"/>
          <w:sz w:val="24"/>
          <w:szCs w:val="24"/>
        </w:rPr>
        <w:t xml:space="preserve"> the promulgation of S</w:t>
      </w:r>
      <w:r w:rsidR="00C53C7C">
        <w:rPr>
          <w:rFonts w:ascii="Times New Roman" w:hAnsi="Times New Roman" w:cs="Times New Roman"/>
          <w:sz w:val="24"/>
          <w:szCs w:val="24"/>
        </w:rPr>
        <w:t>I</w:t>
      </w:r>
      <w:r w:rsidR="002D42CB">
        <w:rPr>
          <w:rFonts w:ascii="Times New Roman" w:hAnsi="Times New Roman" w:cs="Times New Roman"/>
          <w:sz w:val="24"/>
          <w:szCs w:val="24"/>
        </w:rPr>
        <w:t xml:space="preserve"> 85/2020 when the United States dollar was now legal tender for domestic transaction</w:t>
      </w:r>
      <w:r w:rsidR="00C53C7C">
        <w:rPr>
          <w:rFonts w:ascii="Times New Roman" w:hAnsi="Times New Roman" w:cs="Times New Roman"/>
          <w:sz w:val="24"/>
          <w:szCs w:val="24"/>
        </w:rPr>
        <w:t>s</w:t>
      </w:r>
      <w:r w:rsidR="002D42CB">
        <w:rPr>
          <w:rFonts w:ascii="Times New Roman" w:hAnsi="Times New Roman" w:cs="Times New Roman"/>
          <w:sz w:val="24"/>
          <w:szCs w:val="24"/>
        </w:rPr>
        <w:t xml:space="preserve"> coupled with the fact that the disbursements in question and the presentation of the bill for taxation</w:t>
      </w:r>
      <w:r w:rsidR="00C53C7C">
        <w:rPr>
          <w:rFonts w:ascii="Times New Roman" w:hAnsi="Times New Roman" w:cs="Times New Roman"/>
          <w:sz w:val="24"/>
          <w:szCs w:val="24"/>
        </w:rPr>
        <w:t xml:space="preserve"> to the taxing officer</w:t>
      </w:r>
      <w:r w:rsidR="002D42CB">
        <w:rPr>
          <w:rFonts w:ascii="Times New Roman" w:hAnsi="Times New Roman" w:cs="Times New Roman"/>
          <w:sz w:val="24"/>
          <w:szCs w:val="24"/>
        </w:rPr>
        <w:t xml:space="preserve"> were also done after the coming into operation of Statutory Instrument 85/2020 in my view justifies allowing that particular cost.  That is, if all the other conditions are met.</w:t>
      </w:r>
    </w:p>
    <w:p w14:paraId="58C4D364" w14:textId="35A9A7E3" w:rsidR="0050285E" w:rsidRDefault="00092E91" w:rsidP="00F27E85">
      <w:pPr>
        <w:spacing w:after="0" w:line="360" w:lineRule="auto"/>
        <w:ind w:firstLine="720"/>
        <w:jc w:val="both"/>
        <w:rPr>
          <w:rFonts w:ascii="Times New Roman" w:hAnsi="Times New Roman" w:cs="Times New Roman"/>
          <w:sz w:val="24"/>
          <w:szCs w:val="24"/>
        </w:rPr>
      </w:pPr>
      <w:r w:rsidRPr="00092E91">
        <w:rPr>
          <w:rFonts w:ascii="Times New Roman" w:hAnsi="Times New Roman" w:cs="Times New Roman"/>
          <w:sz w:val="24"/>
          <w:szCs w:val="24"/>
        </w:rPr>
        <w:t>The law governing taxation of costs</w:t>
      </w:r>
      <w:r>
        <w:rPr>
          <w:rFonts w:ascii="Times New Roman" w:hAnsi="Times New Roman" w:cs="Times New Roman"/>
          <w:sz w:val="24"/>
          <w:szCs w:val="24"/>
        </w:rPr>
        <w:t xml:space="preserve"> is captured in r72(3) of the High Court Rules, 2021 which reads:</w:t>
      </w:r>
    </w:p>
    <w:p w14:paraId="489A7CB7" w14:textId="3723C853" w:rsidR="00092E91" w:rsidRPr="00092E91" w:rsidRDefault="00092E91" w:rsidP="00F27E85">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r w:rsidRPr="00092E91">
        <w:rPr>
          <w:rFonts w:ascii="Times New Roman" w:hAnsi="Times New Roman" w:cs="Times New Roman"/>
          <w:b/>
          <w:sz w:val="24"/>
          <w:szCs w:val="24"/>
        </w:rPr>
        <w:t>72. Taxation of costs and review of taxation</w:t>
      </w:r>
    </w:p>
    <w:p w14:paraId="76B0A085" w14:textId="5EF9A385" w:rsidR="00092E91" w:rsidRDefault="00092E91" w:rsidP="00F27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(1) … (not relevant)</w:t>
      </w:r>
    </w:p>
    <w:p w14:paraId="1602CE71" w14:textId="10AC1ED5" w:rsidR="00092E91" w:rsidRDefault="00092E91" w:rsidP="00F27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(2) … (not relevant)</w:t>
      </w:r>
    </w:p>
    <w:p w14:paraId="7AEDACD7" w14:textId="272487EC" w:rsidR="00092E91" w:rsidRPr="00092E91" w:rsidRDefault="00092E91" w:rsidP="00092E91">
      <w:pPr>
        <w:spacing w:after="0"/>
        <w:ind w:left="1440" w:firstLine="720"/>
        <w:jc w:val="both"/>
        <w:rPr>
          <w:rFonts w:ascii="Times New Roman" w:hAnsi="Times New Roman" w:cs="Times New Roman"/>
          <w:lang w:val="en-US"/>
        </w:rPr>
      </w:pPr>
      <w:r w:rsidRPr="00092E91">
        <w:rPr>
          <w:rFonts w:ascii="Times New Roman" w:hAnsi="Times New Roman" w:cs="Times New Roman"/>
          <w:lang w:val="en-US"/>
        </w:rPr>
        <w:t xml:space="preserve">(3) With a view to affording the party who has been awarded an order for costs </w:t>
      </w:r>
      <w:r w:rsidRPr="00092E91">
        <w:rPr>
          <w:rFonts w:ascii="Times New Roman" w:hAnsi="Times New Roman" w:cs="Times New Roman"/>
          <w:i/>
          <w:lang w:val="en-US"/>
        </w:rPr>
        <w:t xml:space="preserve">reasonably incurred by him </w:t>
      </w:r>
      <w:r w:rsidRPr="00092E91">
        <w:rPr>
          <w:rFonts w:ascii="Times New Roman" w:hAnsi="Times New Roman" w:cs="Times New Roman"/>
          <w:lang w:val="en-US"/>
        </w:rPr>
        <w:t>or her in relation to his or her claim or defence and to ensure that all costs shall be borne by the party against whom such order has been awarded</w:t>
      </w:r>
      <w:r w:rsidRPr="00092E91">
        <w:rPr>
          <w:rFonts w:ascii="Times New Roman" w:hAnsi="Times New Roman" w:cs="Times New Roman"/>
          <w:i/>
          <w:lang w:val="en-US"/>
        </w:rPr>
        <w:t>, the taxing officer shall on every taxation allow all such costs, charges and expenses as appear to him or her to have been necessary or proper for the attainment of justice</w:t>
      </w:r>
      <w:r w:rsidRPr="00092E91">
        <w:rPr>
          <w:rFonts w:ascii="Times New Roman" w:hAnsi="Times New Roman" w:cs="Times New Roman"/>
          <w:lang w:val="en-US"/>
        </w:rPr>
        <w:t xml:space="preserve"> or for defending the rights of any party, but save as against the party who incurred the same, no costs shall be allowed which appear to the taxing officer to have been incurred or increased through over-caution, negligence or mistake, or by payment of a special fee to another legal practitioner, or special charges and expenses to witnesses or other persons or by other unusual expenses.</w:t>
      </w:r>
      <w:r>
        <w:rPr>
          <w:rFonts w:ascii="Times New Roman" w:hAnsi="Times New Roman" w:cs="Times New Roman"/>
          <w:lang w:val="en-US"/>
        </w:rPr>
        <w:t>”</w:t>
      </w:r>
      <w:r w:rsidRPr="00092E91">
        <w:rPr>
          <w:rFonts w:ascii="Times New Roman" w:hAnsi="Times New Roman" w:cs="Times New Roman"/>
          <w:lang w:val="en-US"/>
        </w:rPr>
        <w:t xml:space="preserve"> </w:t>
      </w:r>
      <w:r>
        <w:rPr>
          <w:rFonts w:ascii="Times New Roman" w:hAnsi="Times New Roman" w:cs="Times New Roman"/>
          <w:lang w:val="en-US"/>
        </w:rPr>
        <w:t>(italics for emphasis)</w:t>
      </w:r>
    </w:p>
    <w:p w14:paraId="0DD6CDD9" w14:textId="04A3B9EE" w:rsidR="00092E91" w:rsidRDefault="00092E91" w:rsidP="00092E91">
      <w:pPr>
        <w:spacing w:after="0" w:line="360" w:lineRule="auto"/>
        <w:jc w:val="both"/>
        <w:rPr>
          <w:rFonts w:ascii="Times New Roman" w:hAnsi="Times New Roman" w:cs="Times New Roman"/>
          <w:sz w:val="24"/>
          <w:szCs w:val="24"/>
        </w:rPr>
      </w:pPr>
    </w:p>
    <w:p w14:paraId="3D128160" w14:textId="77777777" w:rsidR="008966AF" w:rsidRDefault="00092E91" w:rsidP="00092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66AF">
        <w:rPr>
          <w:rFonts w:ascii="Times New Roman" w:hAnsi="Times New Roman" w:cs="Times New Roman"/>
          <w:sz w:val="24"/>
          <w:szCs w:val="24"/>
        </w:rPr>
        <w:t>Order 39 rule 308(4) of the 1971 rules under which the taxation commenced provided as follows:</w:t>
      </w:r>
    </w:p>
    <w:p w14:paraId="59E1BCDA" w14:textId="7909D7F4" w:rsidR="008966AF" w:rsidRDefault="008966AF" w:rsidP="00092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0C61">
        <w:rPr>
          <w:rFonts w:ascii="Times New Roman" w:hAnsi="Times New Roman" w:cs="Times New Roman"/>
          <w:sz w:val="24"/>
          <w:szCs w:val="24"/>
        </w:rPr>
        <w:t>“In taxing any costs under this rule, the taxing officer shall –</w:t>
      </w:r>
    </w:p>
    <w:p w14:paraId="7C7C8A6E" w14:textId="3C042E62" w:rsidR="005B0C61" w:rsidRDefault="005B0C61" w:rsidP="005B0C61">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Allow disbursements made when they are reasonable, and reasonably incurred; and</w:t>
      </w:r>
    </w:p>
    <w:p w14:paraId="07743FD2" w14:textId="5AFEB42A" w:rsidR="005B0C61" w:rsidRPr="005B0C61" w:rsidRDefault="005B0C61" w:rsidP="005B0C61">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Take into account any tax or duty payable by the legal practitioner concerned in respect of any fee or charge.</w:t>
      </w:r>
    </w:p>
    <w:p w14:paraId="18208680" w14:textId="74F9DA54" w:rsidR="00092E91" w:rsidRDefault="005B0C61" w:rsidP="007B74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this rule is more expansive and elaborately stated</w:t>
      </w:r>
      <w:r w:rsidR="00BB54C0">
        <w:rPr>
          <w:rFonts w:ascii="Times New Roman" w:hAnsi="Times New Roman" w:cs="Times New Roman"/>
          <w:sz w:val="24"/>
          <w:szCs w:val="24"/>
        </w:rPr>
        <w:t xml:space="preserve"> in the 2021 rules,</w:t>
      </w:r>
      <w:r>
        <w:rPr>
          <w:rFonts w:ascii="Times New Roman" w:hAnsi="Times New Roman" w:cs="Times New Roman"/>
          <w:sz w:val="24"/>
          <w:szCs w:val="24"/>
        </w:rPr>
        <w:t xml:space="preserve"> t</w:t>
      </w:r>
      <w:r w:rsidR="00092E91">
        <w:rPr>
          <w:rFonts w:ascii="Times New Roman" w:hAnsi="Times New Roman" w:cs="Times New Roman"/>
          <w:sz w:val="24"/>
          <w:szCs w:val="24"/>
        </w:rPr>
        <w:t xml:space="preserve">he overarching </w:t>
      </w:r>
      <w:r>
        <w:rPr>
          <w:rFonts w:ascii="Times New Roman" w:hAnsi="Times New Roman" w:cs="Times New Roman"/>
          <w:sz w:val="24"/>
          <w:szCs w:val="24"/>
        </w:rPr>
        <w:t xml:space="preserve">consideration, </w:t>
      </w:r>
      <w:r w:rsidR="00092E91">
        <w:rPr>
          <w:rFonts w:ascii="Times New Roman" w:hAnsi="Times New Roman" w:cs="Times New Roman"/>
          <w:sz w:val="24"/>
          <w:szCs w:val="24"/>
        </w:rPr>
        <w:t xml:space="preserve"> </w:t>
      </w:r>
      <w:r>
        <w:rPr>
          <w:rFonts w:ascii="Times New Roman" w:hAnsi="Times New Roman" w:cs="Times New Roman"/>
          <w:sz w:val="24"/>
          <w:szCs w:val="24"/>
        </w:rPr>
        <w:t>how</w:t>
      </w:r>
      <w:r w:rsidR="00BB54C0">
        <w:rPr>
          <w:rFonts w:ascii="Times New Roman" w:hAnsi="Times New Roman" w:cs="Times New Roman"/>
          <w:sz w:val="24"/>
          <w:szCs w:val="24"/>
        </w:rPr>
        <w:t>e</w:t>
      </w:r>
      <w:r>
        <w:rPr>
          <w:rFonts w:ascii="Times New Roman" w:hAnsi="Times New Roman" w:cs="Times New Roman"/>
          <w:sz w:val="24"/>
          <w:szCs w:val="24"/>
        </w:rPr>
        <w:t>ver,</w:t>
      </w:r>
      <w:r w:rsidR="00092E91">
        <w:rPr>
          <w:rFonts w:ascii="Times New Roman" w:hAnsi="Times New Roman" w:cs="Times New Roman"/>
          <w:sz w:val="24"/>
          <w:szCs w:val="24"/>
        </w:rPr>
        <w:t xml:space="preserve"> is whether or not the costs in question were reasonably incurred and were reasonab</w:t>
      </w:r>
      <w:r>
        <w:rPr>
          <w:rFonts w:ascii="Times New Roman" w:hAnsi="Times New Roman" w:cs="Times New Roman"/>
          <w:sz w:val="24"/>
          <w:szCs w:val="24"/>
        </w:rPr>
        <w:t>le and</w:t>
      </w:r>
      <w:r w:rsidR="00943FEC">
        <w:rPr>
          <w:rFonts w:ascii="Times New Roman" w:hAnsi="Times New Roman" w:cs="Times New Roman"/>
          <w:sz w:val="24"/>
          <w:szCs w:val="24"/>
        </w:rPr>
        <w:t xml:space="preserve"> proper </w:t>
      </w:r>
      <w:r>
        <w:rPr>
          <w:rFonts w:ascii="Times New Roman" w:hAnsi="Times New Roman" w:cs="Times New Roman"/>
          <w:sz w:val="24"/>
          <w:szCs w:val="24"/>
        </w:rPr>
        <w:t>in the circumstances</w:t>
      </w:r>
      <w:r w:rsidR="00943FEC">
        <w:rPr>
          <w:rFonts w:ascii="Times New Roman" w:hAnsi="Times New Roman" w:cs="Times New Roman"/>
          <w:sz w:val="24"/>
          <w:szCs w:val="24"/>
        </w:rPr>
        <w:t xml:space="preserve">. </w:t>
      </w:r>
      <w:r w:rsidR="00482CEF">
        <w:rPr>
          <w:rFonts w:ascii="Times New Roman" w:hAnsi="Times New Roman" w:cs="Times New Roman"/>
          <w:sz w:val="24"/>
          <w:szCs w:val="24"/>
        </w:rPr>
        <w:t xml:space="preserve">In </w:t>
      </w:r>
      <w:r w:rsidR="00482CEF" w:rsidRPr="00482CEF">
        <w:rPr>
          <w:rFonts w:ascii="Times New Roman" w:hAnsi="Times New Roman" w:cs="Times New Roman"/>
          <w:i/>
          <w:sz w:val="24"/>
          <w:szCs w:val="24"/>
        </w:rPr>
        <w:t>Bowman N.O</w:t>
      </w:r>
      <w:r w:rsidR="00482CEF">
        <w:rPr>
          <w:rFonts w:ascii="Times New Roman" w:hAnsi="Times New Roman" w:cs="Times New Roman"/>
          <w:sz w:val="24"/>
          <w:szCs w:val="24"/>
        </w:rPr>
        <w:t xml:space="preserve">. v </w:t>
      </w:r>
      <w:r w:rsidR="00482CEF" w:rsidRPr="00482CEF">
        <w:rPr>
          <w:rFonts w:ascii="Times New Roman" w:hAnsi="Times New Roman" w:cs="Times New Roman"/>
          <w:i/>
          <w:sz w:val="24"/>
          <w:szCs w:val="24"/>
        </w:rPr>
        <w:t>Avraamides</w:t>
      </w:r>
      <w:r w:rsidR="00482CEF">
        <w:rPr>
          <w:rFonts w:ascii="Times New Roman" w:hAnsi="Times New Roman" w:cs="Times New Roman"/>
          <w:sz w:val="24"/>
          <w:szCs w:val="24"/>
        </w:rPr>
        <w:t xml:space="preserve"> 1991 (1) SA 92 (W) at 95 B-E, FLEMMING J had occasion to interpret a similarly provision in the South African rules, he said:</w:t>
      </w:r>
    </w:p>
    <w:p w14:paraId="2BD32385" w14:textId="0693BDED" w:rsidR="00482CEF" w:rsidRPr="00482CEF" w:rsidRDefault="00482CEF" w:rsidP="00482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6EC8EF77" w14:textId="540C71BD" w:rsidR="00482CEF" w:rsidRPr="00482CEF" w:rsidRDefault="00482CEF" w:rsidP="00482CEF">
      <w:pPr>
        <w:spacing w:after="0"/>
        <w:ind w:left="1440"/>
        <w:jc w:val="both"/>
        <w:rPr>
          <w:rFonts w:ascii="Times New Roman" w:hAnsi="Times New Roman" w:cs="Times New Roman"/>
        </w:rPr>
      </w:pPr>
      <w:r w:rsidRPr="00482CEF">
        <w:rPr>
          <w:rFonts w:ascii="Times New Roman" w:hAnsi="Times New Roman" w:cs="Times New Roman"/>
        </w:rPr>
        <w:t>“A court, when functioning as a Court, must operate on the assumption that Rule 70(3) does achieve what it sets out to achieve. It is a Rule which determines the taxation of party and party costs. It not only authorises but requires that its injunction shall be applied with a specific object. The object is that the party to whom costs are awarded is afforded 'full indemnity' for every expenditure 'reasonably incurred by him in relation to his claim or defence'. It is expressly added that the object is also to ensure that 'all such costs' shall be borne by the party against whom the order has been awarded. In order to achieve those objects the Taxing Master must allow all costs, charges and expenses which appear to him to have been 'necessary or proper for the attainment of justice' in the case of a plaintiff (or the defending of his rights by any other party). The Rule accordingly requires that an expenditure of a type which it was reasonable to incur must be allowed. The extent of allowance must be on the level of that which is 'necessary or proper' in</w:t>
      </w:r>
    </w:p>
    <w:p w14:paraId="1682852F" w14:textId="346B5C1A" w:rsidR="00482CEF" w:rsidRDefault="00482CEF" w:rsidP="00482CEF">
      <w:pPr>
        <w:spacing w:after="0"/>
        <w:ind w:left="1440"/>
        <w:jc w:val="both"/>
        <w:rPr>
          <w:rFonts w:ascii="Times New Roman" w:hAnsi="Times New Roman" w:cs="Times New Roman"/>
        </w:rPr>
      </w:pPr>
      <w:r w:rsidRPr="00482CEF">
        <w:rPr>
          <w:rFonts w:ascii="Times New Roman" w:hAnsi="Times New Roman" w:cs="Times New Roman"/>
        </w:rPr>
        <w:t>order to have his case duly presented.”</w:t>
      </w:r>
    </w:p>
    <w:p w14:paraId="44075BC8" w14:textId="77777777" w:rsidR="006629EB" w:rsidRPr="006629EB" w:rsidRDefault="006629EB" w:rsidP="006629EB">
      <w:pPr>
        <w:spacing w:after="0"/>
        <w:ind w:firstLine="720"/>
        <w:jc w:val="both"/>
        <w:rPr>
          <w:rFonts w:ascii="Times New Roman" w:hAnsi="Times New Roman" w:cs="Times New Roman"/>
        </w:rPr>
      </w:pPr>
      <w:r w:rsidRPr="006629EB">
        <w:rPr>
          <w:rFonts w:ascii="Times New Roman" w:hAnsi="Times New Roman" w:cs="Times New Roman"/>
        </w:rPr>
        <w:t xml:space="preserve">See also </w:t>
      </w:r>
      <w:r w:rsidRPr="006629EB">
        <w:rPr>
          <w:rFonts w:ascii="Times New Roman" w:hAnsi="Times New Roman" w:cs="Times New Roman"/>
          <w:i/>
        </w:rPr>
        <w:t xml:space="preserve">Van Rooyen </w:t>
      </w:r>
      <w:r w:rsidRPr="006629EB">
        <w:rPr>
          <w:rFonts w:ascii="Times New Roman" w:hAnsi="Times New Roman" w:cs="Times New Roman"/>
        </w:rPr>
        <w:t>v</w:t>
      </w:r>
      <w:r w:rsidRPr="006629EB">
        <w:rPr>
          <w:rFonts w:ascii="Times New Roman" w:hAnsi="Times New Roman" w:cs="Times New Roman"/>
          <w:i/>
        </w:rPr>
        <w:t xml:space="preserve"> Commercial</w:t>
      </w:r>
      <w:r w:rsidRPr="006629EB">
        <w:rPr>
          <w:rFonts w:ascii="Times New Roman" w:hAnsi="Times New Roman" w:cs="Times New Roman"/>
        </w:rPr>
        <w:t xml:space="preserve"> </w:t>
      </w:r>
      <w:r w:rsidRPr="006629EB">
        <w:rPr>
          <w:rFonts w:ascii="Times New Roman" w:hAnsi="Times New Roman" w:cs="Times New Roman"/>
          <w:i/>
        </w:rPr>
        <w:t>Union assurance company of SA Ltd</w:t>
      </w:r>
      <w:r w:rsidRPr="006629EB">
        <w:rPr>
          <w:rFonts w:ascii="Times New Roman" w:hAnsi="Times New Roman" w:cs="Times New Roman"/>
        </w:rPr>
        <w:t xml:space="preserve"> 1983 (2) SA 465 (O) at 467F &amp; </w:t>
      </w:r>
      <w:r w:rsidRPr="006629EB">
        <w:rPr>
          <w:rFonts w:ascii="Times New Roman" w:hAnsi="Times New Roman" w:cs="Times New Roman"/>
          <w:i/>
        </w:rPr>
        <w:t>Jandrell v Stanley</w:t>
      </w:r>
      <w:r w:rsidRPr="006629EB">
        <w:rPr>
          <w:rFonts w:ascii="Times New Roman" w:hAnsi="Times New Roman" w:cs="Times New Roman"/>
        </w:rPr>
        <w:t xml:space="preserve"> 1967 (3) SA 24 (T) AT 26A.</w:t>
      </w:r>
    </w:p>
    <w:p w14:paraId="15B9139C" w14:textId="77777777" w:rsidR="00482CEF" w:rsidRPr="00482CEF" w:rsidRDefault="00482CEF" w:rsidP="00482CEF">
      <w:pPr>
        <w:spacing w:after="0"/>
        <w:ind w:left="1440"/>
        <w:jc w:val="both"/>
        <w:rPr>
          <w:rFonts w:ascii="Times New Roman" w:hAnsi="Times New Roman" w:cs="Times New Roman"/>
        </w:rPr>
      </w:pPr>
    </w:p>
    <w:p w14:paraId="6037DC05" w14:textId="078BFCE0" w:rsidR="0050285E" w:rsidRPr="00C53C7C" w:rsidRDefault="00B66267" w:rsidP="00F27E85">
      <w:pPr>
        <w:spacing w:after="0" w:line="360" w:lineRule="auto"/>
        <w:ind w:firstLine="720"/>
        <w:jc w:val="both"/>
        <w:rPr>
          <w:rFonts w:ascii="Times New Roman" w:hAnsi="Times New Roman" w:cs="Times New Roman"/>
          <w:b/>
          <w:sz w:val="24"/>
          <w:szCs w:val="24"/>
        </w:rPr>
      </w:pPr>
      <w:r w:rsidRPr="00C53C7C">
        <w:rPr>
          <w:rFonts w:ascii="Times New Roman" w:hAnsi="Times New Roman" w:cs="Times New Roman"/>
          <w:b/>
          <w:sz w:val="24"/>
          <w:szCs w:val="24"/>
        </w:rPr>
        <w:t>Whether engaging</w:t>
      </w:r>
      <w:r w:rsidR="0050285E" w:rsidRPr="00C53C7C">
        <w:rPr>
          <w:rFonts w:ascii="Times New Roman" w:hAnsi="Times New Roman" w:cs="Times New Roman"/>
          <w:b/>
          <w:sz w:val="24"/>
          <w:szCs w:val="24"/>
        </w:rPr>
        <w:t xml:space="preserve"> an advocate was reasonably necessary</w:t>
      </w:r>
    </w:p>
    <w:p w14:paraId="6959A446" w14:textId="3CBDE8EA" w:rsidR="0071695D" w:rsidRDefault="00406365" w:rsidP="0071695D">
      <w:pPr>
        <w:spacing w:after="0" w:line="360" w:lineRule="auto"/>
        <w:ind w:firstLine="720"/>
        <w:jc w:val="both"/>
        <w:rPr>
          <w:rFonts w:ascii="Times New Roman" w:hAnsi="Times New Roman" w:cs="Times New Roman"/>
          <w:sz w:val="24"/>
          <w:szCs w:val="24"/>
        </w:rPr>
      </w:pPr>
      <w:r w:rsidRPr="00406365">
        <w:rPr>
          <w:rFonts w:ascii="Times New Roman" w:hAnsi="Times New Roman" w:cs="Times New Roman"/>
          <w:sz w:val="24"/>
          <w:szCs w:val="24"/>
        </w:rPr>
        <w:t>It was submitted</w:t>
      </w:r>
      <w:r>
        <w:rPr>
          <w:rFonts w:ascii="Times New Roman" w:hAnsi="Times New Roman" w:cs="Times New Roman"/>
          <w:sz w:val="24"/>
          <w:szCs w:val="24"/>
        </w:rPr>
        <w:t xml:space="preserve"> on behalf of the</w:t>
      </w:r>
      <w:r w:rsidR="00482CEF">
        <w:rPr>
          <w:rFonts w:ascii="Times New Roman" w:hAnsi="Times New Roman" w:cs="Times New Roman"/>
          <w:sz w:val="24"/>
          <w:szCs w:val="24"/>
        </w:rPr>
        <w:t xml:space="preserve"> plaintiff </w:t>
      </w:r>
      <w:r>
        <w:rPr>
          <w:rFonts w:ascii="Times New Roman" w:hAnsi="Times New Roman" w:cs="Times New Roman"/>
          <w:sz w:val="24"/>
          <w:szCs w:val="24"/>
        </w:rPr>
        <w:t xml:space="preserve"> that the engagement of </w:t>
      </w:r>
      <w:r w:rsidR="00482CEF">
        <w:rPr>
          <w:rFonts w:ascii="Times New Roman" w:hAnsi="Times New Roman" w:cs="Times New Roman"/>
          <w:sz w:val="24"/>
          <w:szCs w:val="24"/>
        </w:rPr>
        <w:t>an advocate</w:t>
      </w:r>
      <w:r>
        <w:rPr>
          <w:rFonts w:ascii="Times New Roman" w:hAnsi="Times New Roman" w:cs="Times New Roman"/>
          <w:sz w:val="24"/>
          <w:szCs w:val="24"/>
        </w:rPr>
        <w:t xml:space="preserve"> was completely unnecessary given that this was a “</w:t>
      </w:r>
      <w:r w:rsidR="00B66267">
        <w:rPr>
          <w:rFonts w:ascii="Times New Roman" w:hAnsi="Times New Roman" w:cs="Times New Roman"/>
          <w:i/>
          <w:sz w:val="24"/>
          <w:szCs w:val="24"/>
        </w:rPr>
        <w:t>me</w:t>
      </w:r>
      <w:r w:rsidR="00E16C82" w:rsidRPr="0071695D">
        <w:rPr>
          <w:rFonts w:ascii="Times New Roman" w:hAnsi="Times New Roman" w:cs="Times New Roman"/>
          <w:i/>
          <w:sz w:val="24"/>
          <w:szCs w:val="24"/>
        </w:rPr>
        <w:t>re</w:t>
      </w:r>
      <w:r w:rsidR="00E16C82">
        <w:rPr>
          <w:rFonts w:ascii="Times New Roman" w:hAnsi="Times New Roman" w:cs="Times New Roman"/>
          <w:sz w:val="24"/>
          <w:szCs w:val="24"/>
        </w:rPr>
        <w:t>” summons</w:t>
      </w:r>
      <w:r>
        <w:rPr>
          <w:rFonts w:ascii="Times New Roman" w:hAnsi="Times New Roman" w:cs="Times New Roman"/>
          <w:sz w:val="24"/>
          <w:szCs w:val="24"/>
        </w:rPr>
        <w:t xml:space="preserve"> and that the issues raised</w:t>
      </w:r>
      <w:r w:rsidR="00B11065">
        <w:rPr>
          <w:rFonts w:ascii="Times New Roman" w:hAnsi="Times New Roman" w:cs="Times New Roman"/>
          <w:sz w:val="24"/>
          <w:szCs w:val="24"/>
        </w:rPr>
        <w:t xml:space="preserve"> therein</w:t>
      </w:r>
      <w:r>
        <w:rPr>
          <w:rFonts w:ascii="Times New Roman" w:hAnsi="Times New Roman" w:cs="Times New Roman"/>
          <w:sz w:val="24"/>
          <w:szCs w:val="24"/>
        </w:rPr>
        <w:t xml:space="preserve"> were neither complex nor novel.  It was further averred that whereas it is one’s right to engage a legal practitioner of their choice</w:t>
      </w:r>
      <w:r w:rsidR="00972C8A">
        <w:rPr>
          <w:rFonts w:ascii="Times New Roman" w:hAnsi="Times New Roman" w:cs="Times New Roman"/>
          <w:sz w:val="24"/>
          <w:szCs w:val="24"/>
        </w:rPr>
        <w:t xml:space="preserve">, the costs incurred in engaging an advocate should not be offloaded onto the opposing party.  Reliance for this </w:t>
      </w:r>
      <w:r w:rsidR="00E16C82">
        <w:rPr>
          <w:rFonts w:ascii="Times New Roman" w:hAnsi="Times New Roman" w:cs="Times New Roman"/>
          <w:sz w:val="24"/>
          <w:szCs w:val="24"/>
        </w:rPr>
        <w:t>proposition</w:t>
      </w:r>
      <w:r w:rsidR="00972C8A">
        <w:rPr>
          <w:rFonts w:ascii="Times New Roman" w:hAnsi="Times New Roman" w:cs="Times New Roman"/>
          <w:sz w:val="24"/>
          <w:szCs w:val="24"/>
        </w:rPr>
        <w:t xml:space="preserve"> was placed </w:t>
      </w:r>
      <w:r w:rsidR="00972C8A" w:rsidRPr="005A6AA0">
        <w:rPr>
          <w:rFonts w:ascii="Times New Roman" w:hAnsi="Times New Roman" w:cs="Times New Roman"/>
          <w:i/>
          <w:sz w:val="24"/>
          <w:szCs w:val="24"/>
        </w:rPr>
        <w:t>inter alia</w:t>
      </w:r>
      <w:r w:rsidR="00972C8A">
        <w:rPr>
          <w:rFonts w:ascii="Times New Roman" w:hAnsi="Times New Roman" w:cs="Times New Roman"/>
          <w:sz w:val="24"/>
          <w:szCs w:val="24"/>
        </w:rPr>
        <w:t xml:space="preserve"> on a decision of the Labour Court in </w:t>
      </w:r>
      <w:r w:rsidR="00136D4B">
        <w:rPr>
          <w:rFonts w:ascii="Times New Roman" w:hAnsi="Times New Roman" w:cs="Times New Roman"/>
          <w:i/>
          <w:sz w:val="24"/>
          <w:szCs w:val="24"/>
        </w:rPr>
        <w:t xml:space="preserve">Rufaro Mahonde </w:t>
      </w:r>
      <w:r w:rsidR="00136D4B" w:rsidRPr="000940CB">
        <w:rPr>
          <w:rFonts w:ascii="Times New Roman" w:hAnsi="Times New Roman" w:cs="Times New Roman"/>
          <w:sz w:val="24"/>
          <w:szCs w:val="24"/>
        </w:rPr>
        <w:t>v</w:t>
      </w:r>
      <w:r w:rsidR="00136D4B">
        <w:rPr>
          <w:rFonts w:ascii="Times New Roman" w:hAnsi="Times New Roman" w:cs="Times New Roman"/>
          <w:i/>
          <w:sz w:val="24"/>
          <w:szCs w:val="24"/>
        </w:rPr>
        <w:t xml:space="preserve"> N</w:t>
      </w:r>
      <w:r w:rsidR="00972C8A" w:rsidRPr="0071695D">
        <w:rPr>
          <w:rFonts w:ascii="Times New Roman" w:hAnsi="Times New Roman" w:cs="Times New Roman"/>
          <w:i/>
          <w:sz w:val="24"/>
          <w:szCs w:val="24"/>
        </w:rPr>
        <w:t>ational Museums &amp; Monuments of Zimbabwe</w:t>
      </w:r>
      <w:r w:rsidR="00972C8A">
        <w:rPr>
          <w:rFonts w:ascii="Times New Roman" w:hAnsi="Times New Roman" w:cs="Times New Roman"/>
          <w:sz w:val="24"/>
          <w:szCs w:val="24"/>
        </w:rPr>
        <w:t xml:space="preserve"> LC/H/80/2018 where the following was said</w:t>
      </w:r>
      <w:r w:rsidR="005A6AA0">
        <w:rPr>
          <w:rFonts w:ascii="Times New Roman" w:hAnsi="Times New Roman" w:cs="Times New Roman"/>
          <w:sz w:val="24"/>
          <w:szCs w:val="24"/>
        </w:rPr>
        <w:t>:</w:t>
      </w:r>
    </w:p>
    <w:p w14:paraId="23D120E6" w14:textId="77777777" w:rsidR="006F7AF3" w:rsidRPr="000940CB" w:rsidRDefault="006F7AF3" w:rsidP="000940CB">
      <w:pPr>
        <w:spacing w:after="0"/>
        <w:ind w:left="720" w:firstLine="720"/>
        <w:jc w:val="both"/>
        <w:rPr>
          <w:rFonts w:ascii="Times New Roman" w:hAnsi="Times New Roman" w:cs="Times New Roman"/>
        </w:rPr>
      </w:pPr>
    </w:p>
    <w:p w14:paraId="6342C9E9" w14:textId="0654414C" w:rsidR="0071695D" w:rsidRPr="000940CB" w:rsidRDefault="0071695D" w:rsidP="000940CB">
      <w:pPr>
        <w:pStyle w:val="NoSpacing"/>
        <w:spacing w:line="276" w:lineRule="auto"/>
        <w:ind w:left="1440"/>
        <w:jc w:val="both"/>
        <w:rPr>
          <w:rFonts w:ascii="Times New Roman" w:hAnsi="Times New Roman" w:cs="Times New Roman"/>
        </w:rPr>
      </w:pPr>
      <w:r w:rsidRPr="000940CB">
        <w:rPr>
          <w:rFonts w:ascii="Times New Roman" w:hAnsi="Times New Roman" w:cs="Times New Roman"/>
        </w:rPr>
        <w:t>“It is settled at Law that an award of costs reasonably incurred in a case and unless a punitive order is made by the court, the award of costs would only follow closely these costs reasonably incurred to prosecute the case.  In the case at hand whilst the parties were at liberty to choose representatives of choice they were however at liberty to pass on the costs of such in the event of a loss or success on the matter.  An award of costs on ordinary scale would clearly not include payments to be made for outsourcing of an advocate.”</w:t>
      </w:r>
    </w:p>
    <w:p w14:paraId="5FF3366F" w14:textId="77777777" w:rsidR="0071695D" w:rsidRPr="006F7AF3" w:rsidRDefault="0071695D" w:rsidP="006F7AF3">
      <w:pPr>
        <w:pStyle w:val="NoSpacing"/>
        <w:ind w:left="720"/>
        <w:jc w:val="both"/>
        <w:rPr>
          <w:rFonts w:ascii="Times New Roman" w:hAnsi="Times New Roman" w:cs="Times New Roman"/>
          <w:i/>
          <w:sz w:val="24"/>
          <w:szCs w:val="24"/>
        </w:rPr>
      </w:pPr>
    </w:p>
    <w:p w14:paraId="7D3B1DCD" w14:textId="49D17721" w:rsidR="0071695D" w:rsidRDefault="0071695D" w:rsidP="0071695D">
      <w:pPr>
        <w:spacing w:after="0" w:line="360" w:lineRule="auto"/>
        <w:ind w:firstLine="720"/>
        <w:jc w:val="both"/>
        <w:rPr>
          <w:rFonts w:ascii="Times New Roman" w:hAnsi="Times New Roman" w:cs="Times New Roman"/>
          <w:sz w:val="24"/>
          <w:szCs w:val="24"/>
        </w:rPr>
      </w:pPr>
      <w:r w:rsidRPr="000940CB">
        <w:rPr>
          <w:rFonts w:ascii="Times New Roman" w:hAnsi="Times New Roman" w:cs="Times New Roman"/>
          <w:i/>
          <w:sz w:val="24"/>
          <w:szCs w:val="24"/>
        </w:rPr>
        <w:t>Per contra</w:t>
      </w:r>
      <w:r>
        <w:rPr>
          <w:rFonts w:ascii="Times New Roman" w:hAnsi="Times New Roman" w:cs="Times New Roman"/>
          <w:sz w:val="24"/>
          <w:szCs w:val="24"/>
        </w:rPr>
        <w:t xml:space="preserve">, </w:t>
      </w:r>
      <w:r w:rsidR="00224C0C">
        <w:rPr>
          <w:rFonts w:ascii="Times New Roman" w:hAnsi="Times New Roman" w:cs="Times New Roman"/>
          <w:sz w:val="24"/>
          <w:szCs w:val="24"/>
        </w:rPr>
        <w:t>counsel</w:t>
      </w:r>
      <w:r w:rsidR="000940CB">
        <w:rPr>
          <w:rFonts w:ascii="Times New Roman" w:hAnsi="Times New Roman" w:cs="Times New Roman"/>
          <w:sz w:val="24"/>
          <w:szCs w:val="24"/>
        </w:rPr>
        <w:t xml:space="preserve"> for the defendant</w:t>
      </w:r>
      <w:r w:rsidR="00224C0C">
        <w:rPr>
          <w:rFonts w:ascii="Times New Roman" w:hAnsi="Times New Roman" w:cs="Times New Roman"/>
          <w:sz w:val="24"/>
          <w:szCs w:val="24"/>
        </w:rPr>
        <w:t xml:space="preserve"> relied on Note 2 of the Law Society of Zimbabwe General tariff of Legal fees 2011 in justifying the </w:t>
      </w:r>
      <w:r w:rsidR="00BD27C1">
        <w:rPr>
          <w:rFonts w:ascii="Times New Roman" w:hAnsi="Times New Roman" w:cs="Times New Roman"/>
          <w:sz w:val="24"/>
          <w:szCs w:val="24"/>
        </w:rPr>
        <w:t>engagement of an advocate to defend the matter.  This note provides</w:t>
      </w:r>
      <w:r w:rsidR="000940CB">
        <w:rPr>
          <w:rFonts w:ascii="Times New Roman" w:hAnsi="Times New Roman" w:cs="Times New Roman"/>
          <w:sz w:val="24"/>
          <w:szCs w:val="24"/>
        </w:rPr>
        <w:t>:</w:t>
      </w:r>
    </w:p>
    <w:p w14:paraId="0EF754ED" w14:textId="77777777" w:rsidR="000940CB" w:rsidRPr="000940CB" w:rsidRDefault="000940CB" w:rsidP="000940CB">
      <w:pPr>
        <w:spacing w:after="0" w:line="360" w:lineRule="auto"/>
        <w:ind w:firstLine="720"/>
        <w:jc w:val="both"/>
        <w:rPr>
          <w:rFonts w:ascii="Times New Roman" w:hAnsi="Times New Roman" w:cs="Times New Roman"/>
          <w:sz w:val="24"/>
          <w:szCs w:val="24"/>
          <w:lang w:val="en-US"/>
        </w:rPr>
      </w:pPr>
    </w:p>
    <w:p w14:paraId="4181C46A" w14:textId="77777777" w:rsidR="000940CB" w:rsidRPr="000940CB" w:rsidRDefault="000940CB" w:rsidP="000940CB">
      <w:pPr>
        <w:spacing w:after="0"/>
        <w:ind w:left="720" w:firstLine="720"/>
        <w:jc w:val="both"/>
        <w:rPr>
          <w:rFonts w:ascii="Times New Roman" w:hAnsi="Times New Roman" w:cs="Times New Roman"/>
          <w:lang w:val="en-US"/>
        </w:rPr>
      </w:pPr>
      <w:r w:rsidRPr="000940CB">
        <w:rPr>
          <w:rFonts w:ascii="Times New Roman" w:hAnsi="Times New Roman" w:cs="Times New Roman"/>
          <w:lang w:val="en-US"/>
        </w:rPr>
        <w:t xml:space="preserve"> </w:t>
      </w:r>
      <w:r w:rsidRPr="000940CB">
        <w:rPr>
          <w:rFonts w:ascii="Times New Roman" w:hAnsi="Times New Roman" w:cs="Times New Roman"/>
          <w:bCs/>
          <w:lang w:val="en-US"/>
        </w:rPr>
        <w:t xml:space="preserve">Note 2 The recommended ranges are to be regarded as the ordinary fees chargeable for work of the type described. If one or more of the following five special criteria are present then the rate customarily selected by the legal practitioner within his or her experience category may be increased by premiums where appropriate, in accordance with Notes 5 and 6. The criteria which would place a matter outside the ordinary and justify a higher rate occur where; </w:t>
      </w:r>
    </w:p>
    <w:p w14:paraId="2A58F8D1" w14:textId="77777777" w:rsidR="000940CB" w:rsidRPr="000940CB" w:rsidRDefault="000940CB" w:rsidP="000940CB">
      <w:pPr>
        <w:spacing w:after="0"/>
        <w:ind w:left="720" w:firstLine="720"/>
        <w:jc w:val="both"/>
        <w:rPr>
          <w:rFonts w:ascii="Times New Roman" w:hAnsi="Times New Roman" w:cs="Times New Roman"/>
          <w:lang w:val="en-US"/>
        </w:rPr>
      </w:pPr>
      <w:r w:rsidRPr="000940CB">
        <w:rPr>
          <w:rFonts w:ascii="Times New Roman" w:hAnsi="Times New Roman" w:cs="Times New Roman"/>
          <w:bCs/>
          <w:lang w:val="en-US"/>
        </w:rPr>
        <w:t xml:space="preserve">2.1 the matter is complex or the questions raised are difficult or </w:t>
      </w:r>
    </w:p>
    <w:p w14:paraId="1B578912" w14:textId="08322C38" w:rsidR="000940CB" w:rsidRPr="000940CB" w:rsidRDefault="000940CB" w:rsidP="000940CB">
      <w:pPr>
        <w:spacing w:after="0"/>
        <w:ind w:left="720" w:firstLine="720"/>
        <w:jc w:val="both"/>
        <w:rPr>
          <w:rFonts w:ascii="Times New Roman" w:hAnsi="Times New Roman" w:cs="Times New Roman"/>
          <w:bCs/>
          <w:lang w:val="en-US"/>
        </w:rPr>
      </w:pPr>
      <w:r w:rsidRPr="000940CB">
        <w:rPr>
          <w:rFonts w:ascii="Times New Roman" w:hAnsi="Times New Roman" w:cs="Times New Roman"/>
          <w:bCs/>
          <w:lang w:val="en-US"/>
        </w:rPr>
        <w:t xml:space="preserve">novel; </w:t>
      </w:r>
    </w:p>
    <w:p w14:paraId="78436720" w14:textId="219FBF9A" w:rsidR="000940CB" w:rsidRPr="000940CB" w:rsidRDefault="000940CB" w:rsidP="000940CB">
      <w:pPr>
        <w:spacing w:after="0"/>
        <w:ind w:left="720" w:firstLine="720"/>
        <w:jc w:val="both"/>
        <w:rPr>
          <w:rFonts w:ascii="Times New Roman" w:hAnsi="Times New Roman" w:cs="Times New Roman"/>
          <w:lang w:val="en-US"/>
        </w:rPr>
      </w:pPr>
      <w:r w:rsidRPr="000940CB">
        <w:rPr>
          <w:rFonts w:ascii="Times New Roman" w:hAnsi="Times New Roman" w:cs="Times New Roman"/>
          <w:bCs/>
          <w:lang w:val="en-US"/>
        </w:rPr>
        <w:t xml:space="preserve">2.2 specialised knowledge, skill and/or responsibility are required the legal practitioner; </w:t>
      </w:r>
    </w:p>
    <w:p w14:paraId="581F0038" w14:textId="2B290F73" w:rsidR="000940CB" w:rsidRPr="000940CB" w:rsidRDefault="000940CB" w:rsidP="000940CB">
      <w:pPr>
        <w:spacing w:after="0"/>
        <w:ind w:left="1440"/>
        <w:jc w:val="both"/>
        <w:rPr>
          <w:rFonts w:ascii="Times New Roman" w:hAnsi="Times New Roman" w:cs="Times New Roman"/>
          <w:lang w:val="en-US"/>
        </w:rPr>
      </w:pPr>
      <w:r w:rsidRPr="000940CB">
        <w:rPr>
          <w:rFonts w:ascii="Times New Roman" w:hAnsi="Times New Roman" w:cs="Times New Roman"/>
          <w:bCs/>
          <w:lang w:val="en-US"/>
        </w:rPr>
        <w:t>2.3 the place where or the circumstances in which the business is transacted are unusual or</w:t>
      </w:r>
      <w:r>
        <w:rPr>
          <w:rFonts w:ascii="Times New Roman" w:hAnsi="Times New Roman" w:cs="Times New Roman"/>
          <w:bCs/>
          <w:lang w:val="en-US"/>
        </w:rPr>
        <w:t xml:space="preserve"> </w:t>
      </w:r>
      <w:r w:rsidRPr="000940CB">
        <w:rPr>
          <w:rFonts w:ascii="Times New Roman" w:hAnsi="Times New Roman" w:cs="Times New Roman"/>
          <w:bCs/>
          <w:lang w:val="en-US"/>
        </w:rPr>
        <w:t xml:space="preserve">difficult; </w:t>
      </w:r>
    </w:p>
    <w:p w14:paraId="2E3F0CC3" w14:textId="61427F2C" w:rsidR="000940CB" w:rsidRPr="000940CB" w:rsidRDefault="000940CB" w:rsidP="000940CB">
      <w:pPr>
        <w:spacing w:after="0"/>
        <w:ind w:left="720" w:firstLine="720"/>
        <w:jc w:val="both"/>
        <w:rPr>
          <w:rFonts w:ascii="Times New Roman" w:hAnsi="Times New Roman" w:cs="Times New Roman"/>
          <w:lang w:val="en-US"/>
        </w:rPr>
      </w:pPr>
      <w:r w:rsidRPr="000940CB">
        <w:rPr>
          <w:rFonts w:ascii="Times New Roman" w:hAnsi="Times New Roman" w:cs="Times New Roman"/>
          <w:bCs/>
          <w:lang w:val="en-US"/>
        </w:rPr>
        <w:t xml:space="preserve">2.4 the amount or value of the money or property involved is particularly high; and/or </w:t>
      </w:r>
    </w:p>
    <w:p w14:paraId="002F77C8" w14:textId="43D96430" w:rsidR="000940CB" w:rsidRPr="000940CB" w:rsidRDefault="000940CB" w:rsidP="000940CB">
      <w:pPr>
        <w:spacing w:after="0"/>
        <w:ind w:left="720" w:firstLine="720"/>
        <w:jc w:val="both"/>
        <w:rPr>
          <w:rFonts w:ascii="Times New Roman" w:hAnsi="Times New Roman" w:cs="Times New Roman"/>
        </w:rPr>
      </w:pPr>
      <w:r w:rsidRPr="000940CB">
        <w:rPr>
          <w:rFonts w:ascii="Times New Roman" w:hAnsi="Times New Roman" w:cs="Times New Roman"/>
          <w:bCs/>
          <w:lang w:val="en-US"/>
        </w:rPr>
        <w:t>2.5 the matter is of particular importance to the client.</w:t>
      </w:r>
    </w:p>
    <w:p w14:paraId="00697A4C" w14:textId="539E2023" w:rsidR="00BD27C1" w:rsidRDefault="00BD27C1" w:rsidP="000940CB">
      <w:pPr>
        <w:spacing w:after="0" w:line="360" w:lineRule="auto"/>
        <w:ind w:firstLine="720"/>
        <w:jc w:val="both"/>
        <w:rPr>
          <w:rFonts w:ascii="Times New Roman" w:hAnsi="Times New Roman" w:cs="Times New Roman"/>
          <w:sz w:val="24"/>
          <w:szCs w:val="24"/>
        </w:rPr>
      </w:pPr>
    </w:p>
    <w:p w14:paraId="6646B971" w14:textId="5F5CE543" w:rsidR="00457F17" w:rsidRDefault="00457F17" w:rsidP="00716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Of the above criteria the defendant relied on paras 2.4</w:t>
      </w:r>
      <w:r w:rsidR="000940CB">
        <w:rPr>
          <w:rFonts w:ascii="Times New Roman" w:hAnsi="Times New Roman" w:cs="Times New Roman"/>
          <w:sz w:val="24"/>
          <w:szCs w:val="24"/>
        </w:rPr>
        <w:t xml:space="preserve"> </w:t>
      </w:r>
      <w:r>
        <w:rPr>
          <w:rFonts w:ascii="Times New Roman" w:hAnsi="Times New Roman" w:cs="Times New Roman"/>
          <w:sz w:val="24"/>
          <w:szCs w:val="24"/>
        </w:rPr>
        <w:t>&amp;</w:t>
      </w:r>
      <w:r w:rsidR="000940CB">
        <w:rPr>
          <w:rFonts w:ascii="Times New Roman" w:hAnsi="Times New Roman" w:cs="Times New Roman"/>
          <w:sz w:val="24"/>
          <w:szCs w:val="24"/>
        </w:rPr>
        <w:t xml:space="preserve"> </w:t>
      </w:r>
      <w:r>
        <w:rPr>
          <w:rFonts w:ascii="Times New Roman" w:hAnsi="Times New Roman" w:cs="Times New Roman"/>
          <w:sz w:val="24"/>
          <w:szCs w:val="24"/>
        </w:rPr>
        <w:t>2.5 namely the amount or value of money or property involved is particularly high and/or the matter is of particular importance to the client.</w:t>
      </w:r>
    </w:p>
    <w:p w14:paraId="53A189AF" w14:textId="658C5847" w:rsidR="003E1694" w:rsidRDefault="003E1694" w:rsidP="00716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E1694">
        <w:rPr>
          <w:rFonts w:ascii="Times New Roman" w:hAnsi="Times New Roman" w:cs="Times New Roman"/>
          <w:i/>
          <w:sz w:val="24"/>
          <w:szCs w:val="24"/>
        </w:rPr>
        <w:t>casu</w:t>
      </w:r>
      <w:r>
        <w:rPr>
          <w:rFonts w:ascii="Times New Roman" w:hAnsi="Times New Roman" w:cs="Times New Roman"/>
          <w:sz w:val="24"/>
          <w:szCs w:val="24"/>
        </w:rPr>
        <w:t>, the value of the property in question can by no means be regarded as l</w:t>
      </w:r>
      <w:r w:rsidR="000940CB">
        <w:rPr>
          <w:rFonts w:ascii="Times New Roman" w:hAnsi="Times New Roman" w:cs="Times New Roman"/>
          <w:sz w:val="24"/>
          <w:szCs w:val="24"/>
        </w:rPr>
        <w:t>o</w:t>
      </w:r>
      <w:r>
        <w:rPr>
          <w:rFonts w:ascii="Times New Roman" w:hAnsi="Times New Roman" w:cs="Times New Roman"/>
          <w:sz w:val="24"/>
          <w:szCs w:val="24"/>
        </w:rPr>
        <w:t xml:space="preserve">w.  The value of 14 residential stands on a prime location of a city such as Kwekwe is bound to be substantial whichever way </w:t>
      </w:r>
      <w:r w:rsidR="000940CB">
        <w:rPr>
          <w:rFonts w:ascii="Times New Roman" w:hAnsi="Times New Roman" w:cs="Times New Roman"/>
          <w:sz w:val="24"/>
          <w:szCs w:val="24"/>
        </w:rPr>
        <w:t>one</w:t>
      </w:r>
      <w:r>
        <w:rPr>
          <w:rFonts w:ascii="Times New Roman" w:hAnsi="Times New Roman" w:cs="Times New Roman"/>
          <w:sz w:val="24"/>
          <w:szCs w:val="24"/>
        </w:rPr>
        <w:t xml:space="preserve"> look</w:t>
      </w:r>
      <w:r w:rsidR="000940CB">
        <w:rPr>
          <w:rFonts w:ascii="Times New Roman" w:hAnsi="Times New Roman" w:cs="Times New Roman"/>
          <w:sz w:val="24"/>
          <w:szCs w:val="24"/>
        </w:rPr>
        <w:t>s</w:t>
      </w:r>
      <w:r>
        <w:rPr>
          <w:rFonts w:ascii="Times New Roman" w:hAnsi="Times New Roman" w:cs="Times New Roman"/>
          <w:sz w:val="24"/>
          <w:szCs w:val="24"/>
        </w:rPr>
        <w:t xml:space="preserve"> at it.  Plaintiff’s counsel attempted to suggest that all criteria set out in note two need to be satisfied.  Nothing can further be from the truth than that.  The individual criteria are quite clearly couched and need to be interpreted disjunctively</w:t>
      </w:r>
      <w:r w:rsidR="005A6AA0">
        <w:rPr>
          <w:rFonts w:ascii="Times New Roman" w:hAnsi="Times New Roman" w:cs="Times New Roman"/>
          <w:sz w:val="24"/>
          <w:szCs w:val="24"/>
        </w:rPr>
        <w:t>, not conjunctively</w:t>
      </w:r>
      <w:r>
        <w:rPr>
          <w:rFonts w:ascii="Times New Roman" w:hAnsi="Times New Roman" w:cs="Times New Roman"/>
          <w:sz w:val="24"/>
          <w:szCs w:val="24"/>
        </w:rPr>
        <w:t>.  The presence of one or more of their number is sufficient to justify</w:t>
      </w:r>
      <w:r w:rsidR="000940CB">
        <w:rPr>
          <w:rFonts w:ascii="Times New Roman" w:hAnsi="Times New Roman" w:cs="Times New Roman"/>
          <w:sz w:val="24"/>
          <w:szCs w:val="24"/>
        </w:rPr>
        <w:t xml:space="preserve"> such additional costs such as those for engaging an advocate</w:t>
      </w:r>
      <w:r>
        <w:rPr>
          <w:rFonts w:ascii="Times New Roman" w:hAnsi="Times New Roman" w:cs="Times New Roman"/>
          <w:sz w:val="24"/>
          <w:szCs w:val="24"/>
        </w:rPr>
        <w:t>.</w:t>
      </w:r>
    </w:p>
    <w:p w14:paraId="0043C02D" w14:textId="4EEC685C" w:rsidR="00AC5173" w:rsidRDefault="00AC5173" w:rsidP="00716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did not </w:t>
      </w:r>
      <w:r w:rsidR="006629EB">
        <w:rPr>
          <w:rFonts w:ascii="Times New Roman" w:hAnsi="Times New Roman" w:cs="Times New Roman"/>
          <w:sz w:val="24"/>
          <w:szCs w:val="24"/>
        </w:rPr>
        <w:t>understand the Labour court</w:t>
      </w:r>
      <w:r>
        <w:rPr>
          <w:rFonts w:ascii="Times New Roman" w:hAnsi="Times New Roman" w:cs="Times New Roman"/>
          <w:sz w:val="24"/>
          <w:szCs w:val="24"/>
        </w:rPr>
        <w:t xml:space="preserve"> </w:t>
      </w:r>
      <w:r w:rsidR="006629EB">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Pr="000940CB">
        <w:rPr>
          <w:rFonts w:ascii="Times New Roman" w:hAnsi="Times New Roman" w:cs="Times New Roman"/>
          <w:i/>
          <w:sz w:val="24"/>
          <w:szCs w:val="24"/>
        </w:rPr>
        <w:t>Rufaro Mahonde</w:t>
      </w:r>
      <w:r>
        <w:rPr>
          <w:rFonts w:ascii="Times New Roman" w:hAnsi="Times New Roman" w:cs="Times New Roman"/>
          <w:sz w:val="24"/>
          <w:szCs w:val="24"/>
        </w:rPr>
        <w:t xml:space="preserve"> case (</w:t>
      </w:r>
      <w:r w:rsidR="000940CB">
        <w:rPr>
          <w:rFonts w:ascii="Times New Roman" w:hAnsi="Times New Roman" w:cs="Times New Roman"/>
          <w:i/>
          <w:sz w:val="24"/>
          <w:szCs w:val="24"/>
        </w:rPr>
        <w:t>s</w:t>
      </w:r>
      <w:r w:rsidRPr="000940CB">
        <w:rPr>
          <w:rFonts w:ascii="Times New Roman" w:hAnsi="Times New Roman" w:cs="Times New Roman"/>
          <w:i/>
          <w:sz w:val="24"/>
          <w:szCs w:val="24"/>
        </w:rPr>
        <w:t>upra</w:t>
      </w:r>
      <w:r>
        <w:rPr>
          <w:rFonts w:ascii="Times New Roman" w:hAnsi="Times New Roman" w:cs="Times New Roman"/>
          <w:sz w:val="24"/>
          <w:szCs w:val="24"/>
        </w:rPr>
        <w:t>)</w:t>
      </w:r>
      <w:r w:rsidR="000940CB">
        <w:rPr>
          <w:rFonts w:ascii="Times New Roman" w:hAnsi="Times New Roman" w:cs="Times New Roman"/>
          <w:sz w:val="24"/>
          <w:szCs w:val="24"/>
        </w:rPr>
        <w:t xml:space="preserve"> as saying</w:t>
      </w:r>
      <w:r w:rsidR="008A60FC">
        <w:rPr>
          <w:rFonts w:ascii="Times New Roman" w:hAnsi="Times New Roman" w:cs="Times New Roman"/>
          <w:sz w:val="24"/>
          <w:szCs w:val="24"/>
        </w:rPr>
        <w:t xml:space="preserve"> that</w:t>
      </w:r>
      <w:r w:rsidR="000940CB">
        <w:rPr>
          <w:rFonts w:ascii="Times New Roman" w:hAnsi="Times New Roman" w:cs="Times New Roman"/>
          <w:sz w:val="24"/>
          <w:szCs w:val="24"/>
        </w:rPr>
        <w:t xml:space="preserve"> </w:t>
      </w:r>
      <w:r w:rsidR="00644727">
        <w:rPr>
          <w:rFonts w:ascii="Times New Roman" w:hAnsi="Times New Roman" w:cs="Times New Roman"/>
          <w:sz w:val="24"/>
          <w:szCs w:val="24"/>
        </w:rPr>
        <w:t>under no circumstances can disbursement</w:t>
      </w:r>
      <w:r w:rsidR="000940CB">
        <w:rPr>
          <w:rFonts w:ascii="Times New Roman" w:hAnsi="Times New Roman" w:cs="Times New Roman"/>
          <w:sz w:val="24"/>
          <w:szCs w:val="24"/>
        </w:rPr>
        <w:t>s</w:t>
      </w:r>
      <w:r w:rsidR="00644727">
        <w:rPr>
          <w:rFonts w:ascii="Times New Roman" w:hAnsi="Times New Roman" w:cs="Times New Roman"/>
          <w:sz w:val="24"/>
          <w:szCs w:val="24"/>
        </w:rPr>
        <w:t xml:space="preserve"> to an advocate be allowed.  </w:t>
      </w:r>
      <w:r w:rsidR="006629EB">
        <w:rPr>
          <w:rFonts w:ascii="Times New Roman" w:hAnsi="Times New Roman" w:cs="Times New Roman"/>
          <w:sz w:val="24"/>
          <w:szCs w:val="24"/>
        </w:rPr>
        <w:t xml:space="preserve">The correct position is that </w:t>
      </w:r>
      <w:r w:rsidR="00644727">
        <w:rPr>
          <w:rFonts w:ascii="Times New Roman" w:hAnsi="Times New Roman" w:cs="Times New Roman"/>
          <w:sz w:val="24"/>
          <w:szCs w:val="24"/>
        </w:rPr>
        <w:t>if a party unnecessarily or un</w:t>
      </w:r>
      <w:r w:rsidR="006629EB">
        <w:rPr>
          <w:rFonts w:ascii="Times New Roman" w:hAnsi="Times New Roman" w:cs="Times New Roman"/>
          <w:sz w:val="24"/>
          <w:szCs w:val="24"/>
        </w:rPr>
        <w:t>reasonably</w:t>
      </w:r>
      <w:r w:rsidR="00644727">
        <w:rPr>
          <w:rFonts w:ascii="Times New Roman" w:hAnsi="Times New Roman" w:cs="Times New Roman"/>
          <w:sz w:val="24"/>
          <w:szCs w:val="24"/>
        </w:rPr>
        <w:t xml:space="preserve"> engages the services of an advocat</w:t>
      </w:r>
      <w:r w:rsidR="006629EB">
        <w:rPr>
          <w:rFonts w:ascii="Times New Roman" w:hAnsi="Times New Roman" w:cs="Times New Roman"/>
          <w:sz w:val="24"/>
          <w:szCs w:val="24"/>
        </w:rPr>
        <w:t>e</w:t>
      </w:r>
      <w:r w:rsidR="00644727">
        <w:rPr>
          <w:rFonts w:ascii="Times New Roman" w:hAnsi="Times New Roman" w:cs="Times New Roman"/>
          <w:sz w:val="24"/>
          <w:szCs w:val="24"/>
        </w:rPr>
        <w:t xml:space="preserve"> then he cannot be allowed to burden the opposing party with the s</w:t>
      </w:r>
      <w:r w:rsidR="006629EB">
        <w:rPr>
          <w:rFonts w:ascii="Times New Roman" w:hAnsi="Times New Roman" w:cs="Times New Roman"/>
          <w:sz w:val="24"/>
          <w:szCs w:val="24"/>
        </w:rPr>
        <w:t>uch costs</w:t>
      </w:r>
      <w:r w:rsidR="00644727">
        <w:rPr>
          <w:rFonts w:ascii="Times New Roman" w:hAnsi="Times New Roman" w:cs="Times New Roman"/>
          <w:sz w:val="24"/>
          <w:szCs w:val="24"/>
        </w:rPr>
        <w:t>.</w:t>
      </w:r>
      <w:r w:rsidR="006629EB">
        <w:rPr>
          <w:rFonts w:ascii="Times New Roman" w:hAnsi="Times New Roman" w:cs="Times New Roman"/>
          <w:sz w:val="24"/>
          <w:szCs w:val="24"/>
        </w:rPr>
        <w:t xml:space="preserve"> This is in keeping with the general principle that only reasonably incurred costs may be allowed.</w:t>
      </w:r>
    </w:p>
    <w:p w14:paraId="15B5F930" w14:textId="1C9BADB8" w:rsidR="00644727" w:rsidRDefault="00644727" w:rsidP="00716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Circumstances may arise, as they not infrequently</w:t>
      </w:r>
      <w:r w:rsidR="00237CAE">
        <w:rPr>
          <w:rFonts w:ascii="Times New Roman" w:hAnsi="Times New Roman" w:cs="Times New Roman"/>
          <w:sz w:val="24"/>
          <w:szCs w:val="24"/>
        </w:rPr>
        <w:t>,</w:t>
      </w:r>
      <w:r>
        <w:rPr>
          <w:rFonts w:ascii="Times New Roman" w:hAnsi="Times New Roman" w:cs="Times New Roman"/>
          <w:sz w:val="24"/>
          <w:szCs w:val="24"/>
        </w:rPr>
        <w:t xml:space="preserve"> do where the engagement of an advocate is justifiable</w:t>
      </w:r>
      <w:r w:rsidR="0003050B">
        <w:rPr>
          <w:rFonts w:ascii="Times New Roman" w:hAnsi="Times New Roman" w:cs="Times New Roman"/>
          <w:sz w:val="24"/>
          <w:szCs w:val="24"/>
        </w:rPr>
        <w:t xml:space="preserve"> and disbursements thereto are recoverable</w:t>
      </w:r>
      <w:r>
        <w:rPr>
          <w:rFonts w:ascii="Times New Roman" w:hAnsi="Times New Roman" w:cs="Times New Roman"/>
          <w:sz w:val="24"/>
          <w:szCs w:val="24"/>
        </w:rPr>
        <w:t xml:space="preserve">.  In </w:t>
      </w:r>
      <w:r w:rsidRPr="009F086D">
        <w:rPr>
          <w:rFonts w:ascii="Times New Roman" w:hAnsi="Times New Roman" w:cs="Times New Roman"/>
          <w:i/>
          <w:sz w:val="24"/>
          <w:szCs w:val="24"/>
        </w:rPr>
        <w:t>casu</w:t>
      </w:r>
      <w:r>
        <w:rPr>
          <w:rFonts w:ascii="Times New Roman" w:hAnsi="Times New Roman" w:cs="Times New Roman"/>
          <w:sz w:val="24"/>
          <w:szCs w:val="24"/>
        </w:rPr>
        <w:t xml:space="preserve"> I hold the new that given what was</w:t>
      </w:r>
      <w:r w:rsidR="009F086D">
        <w:rPr>
          <w:rFonts w:ascii="Times New Roman" w:hAnsi="Times New Roman" w:cs="Times New Roman"/>
          <w:sz w:val="24"/>
          <w:szCs w:val="24"/>
        </w:rPr>
        <w:t xml:space="preserve"> at stake, i</w:t>
      </w:r>
      <w:r w:rsidR="000940CB">
        <w:rPr>
          <w:rFonts w:ascii="Times New Roman" w:hAnsi="Times New Roman" w:cs="Times New Roman"/>
          <w:sz w:val="24"/>
          <w:szCs w:val="24"/>
        </w:rPr>
        <w:t>.</w:t>
      </w:r>
      <w:r w:rsidR="009F086D">
        <w:rPr>
          <w:rFonts w:ascii="Times New Roman" w:hAnsi="Times New Roman" w:cs="Times New Roman"/>
          <w:sz w:val="24"/>
          <w:szCs w:val="24"/>
        </w:rPr>
        <w:t>e.</w:t>
      </w:r>
      <w:r w:rsidR="000940CB">
        <w:rPr>
          <w:rFonts w:ascii="Times New Roman" w:hAnsi="Times New Roman" w:cs="Times New Roman"/>
          <w:sz w:val="24"/>
          <w:szCs w:val="24"/>
        </w:rPr>
        <w:t xml:space="preserve">, </w:t>
      </w:r>
      <w:r w:rsidR="009F086D">
        <w:rPr>
          <w:rFonts w:ascii="Times New Roman" w:hAnsi="Times New Roman" w:cs="Times New Roman"/>
          <w:sz w:val="24"/>
          <w:szCs w:val="24"/>
        </w:rPr>
        <w:t xml:space="preserve">potential loss of 14 residential stands </w:t>
      </w:r>
      <w:r w:rsidR="006629EB">
        <w:rPr>
          <w:rFonts w:ascii="Times New Roman" w:hAnsi="Times New Roman" w:cs="Times New Roman"/>
          <w:sz w:val="24"/>
          <w:szCs w:val="24"/>
        </w:rPr>
        <w:t>or</w:t>
      </w:r>
      <w:r w:rsidR="009F086D">
        <w:rPr>
          <w:rFonts w:ascii="Times New Roman" w:hAnsi="Times New Roman" w:cs="Times New Roman"/>
          <w:sz w:val="24"/>
          <w:szCs w:val="24"/>
        </w:rPr>
        <w:t xml:space="preserve"> their equivalent in value, the defendant cannot be faulted for swiftly </w:t>
      </w:r>
      <w:r w:rsidR="000940CB">
        <w:rPr>
          <w:rFonts w:ascii="Times New Roman" w:hAnsi="Times New Roman" w:cs="Times New Roman"/>
          <w:sz w:val="24"/>
          <w:szCs w:val="24"/>
        </w:rPr>
        <w:t xml:space="preserve">engaging </w:t>
      </w:r>
      <w:r w:rsidR="009F086D">
        <w:rPr>
          <w:rFonts w:ascii="Times New Roman" w:hAnsi="Times New Roman" w:cs="Times New Roman"/>
          <w:sz w:val="24"/>
          <w:szCs w:val="24"/>
        </w:rPr>
        <w:t>the services of such an advocate.  The stakes were</w:t>
      </w:r>
      <w:r w:rsidR="00E31BC3">
        <w:rPr>
          <w:rFonts w:ascii="Times New Roman" w:hAnsi="Times New Roman" w:cs="Times New Roman"/>
          <w:sz w:val="24"/>
          <w:szCs w:val="24"/>
        </w:rPr>
        <w:t xml:space="preserve"> quite high.</w:t>
      </w:r>
    </w:p>
    <w:p w14:paraId="074EE8F8" w14:textId="46AF4613" w:rsidR="006629EB" w:rsidRPr="006629EB" w:rsidRDefault="00E31BC3" w:rsidP="006629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same vein the contention that the expense was incurred due to over-caution cannot be sustained.  As earlier stated the stakes were high and the defendant risked losing something of significant value and the engagement of an advocate on the circumstances was reasonable.</w:t>
      </w:r>
    </w:p>
    <w:p w14:paraId="5DD75F5E" w14:textId="2A727DC7" w:rsidR="00B6596D" w:rsidRPr="006629EB" w:rsidRDefault="006629EB" w:rsidP="00B6596D">
      <w:pPr>
        <w:spacing w:after="0" w:line="360" w:lineRule="auto"/>
        <w:ind w:firstLine="720"/>
        <w:jc w:val="both"/>
        <w:rPr>
          <w:rFonts w:ascii="Times New Roman" w:hAnsi="Times New Roman" w:cs="Times New Roman"/>
          <w:sz w:val="24"/>
          <w:szCs w:val="24"/>
        </w:rPr>
      </w:pPr>
      <w:r w:rsidRPr="006629EB">
        <w:rPr>
          <w:rFonts w:ascii="Times New Roman" w:hAnsi="Times New Roman" w:cs="Times New Roman"/>
          <w:sz w:val="24"/>
          <w:szCs w:val="24"/>
        </w:rPr>
        <w:t>Apart from merely alleging that the amount claimed by the defendant (which originally stood at US$60 000 was unreasonably high and that the work that was apparently done hardly justified such an expense, the plaintiff did precious little to substantiate that averment.  No attempt was made to a comparison between fees levied by advocates of similar standing in similar cases.</w:t>
      </w:r>
    </w:p>
    <w:p w14:paraId="11B33FBE" w14:textId="77777777" w:rsidR="00B6596D" w:rsidRDefault="00AD630E" w:rsidP="00B6596D">
      <w:pPr>
        <w:spacing w:after="0" w:line="360" w:lineRule="auto"/>
        <w:ind w:firstLine="720"/>
        <w:jc w:val="both"/>
        <w:rPr>
          <w:rFonts w:ascii="Times New Roman" w:hAnsi="Times New Roman" w:cs="Times New Roman"/>
          <w:b/>
          <w:sz w:val="24"/>
          <w:szCs w:val="24"/>
        </w:rPr>
      </w:pPr>
      <w:r w:rsidRPr="000940CB">
        <w:rPr>
          <w:rFonts w:ascii="Times New Roman" w:hAnsi="Times New Roman" w:cs="Times New Roman"/>
          <w:b/>
          <w:sz w:val="24"/>
          <w:szCs w:val="24"/>
        </w:rPr>
        <w:t xml:space="preserve">Whether the disbursements were actually </w:t>
      </w:r>
      <w:r w:rsidR="00136D4B" w:rsidRPr="000940CB">
        <w:rPr>
          <w:rFonts w:ascii="Times New Roman" w:hAnsi="Times New Roman" w:cs="Times New Roman"/>
          <w:b/>
          <w:sz w:val="24"/>
          <w:szCs w:val="24"/>
        </w:rPr>
        <w:t>incurred</w:t>
      </w:r>
    </w:p>
    <w:p w14:paraId="73811720" w14:textId="69EC0112" w:rsidR="00237CAE" w:rsidRPr="00B6596D" w:rsidRDefault="00237CAE" w:rsidP="00B6596D">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Subrule 4 of rule 72 </w:t>
      </w:r>
      <w:r w:rsidR="00B6596D">
        <w:rPr>
          <w:rFonts w:ascii="Times New Roman" w:hAnsi="Times New Roman" w:cs="Times New Roman"/>
          <w:sz w:val="24"/>
          <w:szCs w:val="24"/>
        </w:rPr>
        <w:t xml:space="preserve">of the rules </w:t>
      </w:r>
      <w:r>
        <w:rPr>
          <w:rFonts w:ascii="Times New Roman" w:hAnsi="Times New Roman" w:cs="Times New Roman"/>
          <w:sz w:val="24"/>
          <w:szCs w:val="24"/>
        </w:rPr>
        <w:t>provides that only costs for work actually done or disbursements actually made may be allowed. It reads:</w:t>
      </w:r>
    </w:p>
    <w:p w14:paraId="39A8C0F5" w14:textId="152A8988" w:rsidR="00237CAE" w:rsidRDefault="00C75091" w:rsidP="00237CAE">
      <w:pPr>
        <w:spacing w:after="0"/>
        <w:ind w:left="1440" w:firstLine="720"/>
        <w:jc w:val="both"/>
        <w:rPr>
          <w:rFonts w:ascii="Times New Roman" w:hAnsi="Times New Roman" w:cs="Times New Roman"/>
          <w:lang w:val="en-US"/>
        </w:rPr>
      </w:pPr>
      <w:r>
        <w:rPr>
          <w:rFonts w:ascii="Times New Roman" w:hAnsi="Times New Roman" w:cs="Times New Roman"/>
          <w:lang w:val="en-US"/>
        </w:rPr>
        <w:t>“</w:t>
      </w:r>
      <w:r w:rsidR="00237CAE" w:rsidRPr="00237CAE">
        <w:rPr>
          <w:rFonts w:ascii="Times New Roman" w:hAnsi="Times New Roman" w:cs="Times New Roman"/>
          <w:lang w:val="en-US"/>
        </w:rPr>
        <w:t>(4) A taxing officer may tax all bills of costs for services (other than conveyancing) actually rendered by a legal practitioner or by a notary public in his or her capacity as such, including disbursements made, whether in connection with litigation or not, and whether the work was done before or after the date on which the rules came into operation.”</w:t>
      </w:r>
    </w:p>
    <w:p w14:paraId="1BEAE367" w14:textId="7ABC54A7" w:rsidR="00757ABD" w:rsidRPr="00757ABD" w:rsidRDefault="00757ABD" w:rsidP="00757ABD">
      <w:pPr>
        <w:spacing w:after="0" w:line="360" w:lineRule="auto"/>
        <w:ind w:firstLine="720"/>
        <w:jc w:val="both"/>
        <w:rPr>
          <w:rFonts w:ascii="Times New Roman" w:hAnsi="Times New Roman" w:cs="Times New Roman"/>
          <w:sz w:val="24"/>
          <w:szCs w:val="24"/>
          <w:lang w:val="en-US"/>
        </w:rPr>
      </w:pPr>
      <w:r w:rsidRPr="00757ABD">
        <w:rPr>
          <w:rFonts w:ascii="Times New Roman" w:hAnsi="Times New Roman" w:cs="Times New Roman"/>
          <w:sz w:val="24"/>
          <w:szCs w:val="24"/>
          <w:lang w:val="en-US"/>
        </w:rPr>
        <w:t xml:space="preserve">In </w:t>
      </w:r>
      <w:r w:rsidRPr="00757ABD">
        <w:rPr>
          <w:rFonts w:ascii="Times New Roman" w:hAnsi="Times New Roman" w:cs="Times New Roman"/>
          <w:i/>
          <w:sz w:val="24"/>
          <w:szCs w:val="24"/>
          <w:lang w:val="en-US"/>
        </w:rPr>
        <w:t>Choto</w:t>
      </w:r>
      <w:r w:rsidRPr="00757ABD">
        <w:rPr>
          <w:rFonts w:ascii="Times New Roman" w:hAnsi="Times New Roman" w:cs="Times New Roman"/>
          <w:sz w:val="24"/>
          <w:szCs w:val="24"/>
          <w:lang w:val="en-US"/>
        </w:rPr>
        <w:t xml:space="preserve"> v </w:t>
      </w:r>
      <w:r w:rsidRPr="00757ABD">
        <w:rPr>
          <w:rFonts w:ascii="Times New Roman" w:hAnsi="Times New Roman" w:cs="Times New Roman"/>
          <w:i/>
          <w:sz w:val="24"/>
          <w:szCs w:val="24"/>
          <w:lang w:val="en-US"/>
        </w:rPr>
        <w:t>CBZ &amp; Anor</w:t>
      </w:r>
      <w:r w:rsidRPr="00757ABD">
        <w:rPr>
          <w:rFonts w:ascii="Times New Roman" w:hAnsi="Times New Roman" w:cs="Times New Roman"/>
          <w:sz w:val="24"/>
          <w:szCs w:val="24"/>
          <w:lang w:val="en-US"/>
        </w:rPr>
        <w:t xml:space="preserve"> HH-126-2006 GUVAVA J (as she then was) had the following to say in this regard:</w:t>
      </w:r>
    </w:p>
    <w:p w14:paraId="1D6FBF2E" w14:textId="77777777" w:rsidR="00757ABD" w:rsidRDefault="00757ABD" w:rsidP="00757ABD">
      <w:pPr>
        <w:spacing w:after="0"/>
        <w:jc w:val="both"/>
        <w:rPr>
          <w:rFonts w:ascii="Times New Roman" w:hAnsi="Times New Roman" w:cs="Times New Roman"/>
          <w:lang w:val="en-US"/>
        </w:rPr>
      </w:pPr>
    </w:p>
    <w:p w14:paraId="05AD5CC0" w14:textId="588B800D" w:rsidR="00B6596D" w:rsidRDefault="00757ABD" w:rsidP="00757ABD">
      <w:pPr>
        <w:spacing w:after="0"/>
        <w:ind w:left="1440"/>
        <w:jc w:val="both"/>
        <w:rPr>
          <w:rFonts w:ascii="Times New Roman" w:hAnsi="Times New Roman" w:cs="Times New Roman"/>
          <w:lang w:val="en-US"/>
        </w:rPr>
      </w:pPr>
      <w:r>
        <w:rPr>
          <w:rFonts w:ascii="Times New Roman" w:hAnsi="Times New Roman" w:cs="Times New Roman"/>
        </w:rPr>
        <w:t>“</w:t>
      </w:r>
      <w:r w:rsidRPr="00757ABD">
        <w:rPr>
          <w:rFonts w:ascii="Times New Roman" w:hAnsi="Times New Roman" w:cs="Times New Roman"/>
        </w:rPr>
        <w:t>In any event, disbursements on the respondent’s bill of costs relate to the actual amount which the legal practitioner will have paid out to counsel and the respondent does not have a choice in the amount charged by counsel. In this case the taxing officer found that the amount charged was reasonable and reasonably incurred and therefore allowed the payment.</w:t>
      </w:r>
      <w:r>
        <w:rPr>
          <w:rFonts w:ascii="Times New Roman" w:hAnsi="Times New Roman" w:cs="Times New Roman"/>
        </w:rPr>
        <w:t>”</w:t>
      </w:r>
    </w:p>
    <w:p w14:paraId="67640943" w14:textId="77777777" w:rsidR="00757ABD" w:rsidRDefault="00757ABD" w:rsidP="00B6596D">
      <w:pPr>
        <w:spacing w:after="0"/>
        <w:jc w:val="both"/>
        <w:rPr>
          <w:rFonts w:ascii="Times New Roman" w:hAnsi="Times New Roman" w:cs="Times New Roman"/>
          <w:lang w:val="en-US"/>
        </w:rPr>
      </w:pPr>
    </w:p>
    <w:p w14:paraId="35C9E364" w14:textId="3D6F06C8" w:rsidR="00B6596D" w:rsidRDefault="00B6596D" w:rsidP="00B6596D">
      <w:pPr>
        <w:spacing w:after="0"/>
        <w:jc w:val="both"/>
        <w:rPr>
          <w:rFonts w:ascii="Times New Roman" w:hAnsi="Times New Roman" w:cs="Times New Roman"/>
          <w:lang w:val="en-US"/>
        </w:rPr>
      </w:pPr>
      <w:r>
        <w:rPr>
          <w:rFonts w:ascii="Times New Roman" w:hAnsi="Times New Roman" w:cs="Times New Roman"/>
          <w:lang w:val="en-US"/>
        </w:rPr>
        <w:t>It is against this background that the three impugned amounts are to be determined.</w:t>
      </w:r>
    </w:p>
    <w:p w14:paraId="798C4147" w14:textId="77777777" w:rsidR="00B6596D" w:rsidRDefault="00B6596D" w:rsidP="00B6596D">
      <w:pPr>
        <w:spacing w:after="0"/>
        <w:jc w:val="both"/>
        <w:rPr>
          <w:rFonts w:ascii="Times New Roman" w:hAnsi="Times New Roman" w:cs="Times New Roman"/>
          <w:lang w:val="en-US"/>
        </w:rPr>
      </w:pPr>
    </w:p>
    <w:p w14:paraId="68D46EE5" w14:textId="14B136F5" w:rsidR="00B6596D" w:rsidRDefault="00B6596D" w:rsidP="00B6596D">
      <w:pPr>
        <w:spacing w:after="0"/>
        <w:jc w:val="both"/>
        <w:rPr>
          <w:rFonts w:ascii="Times New Roman" w:hAnsi="Times New Roman" w:cs="Times New Roman"/>
          <w:b/>
        </w:rPr>
      </w:pPr>
      <w:r>
        <w:rPr>
          <w:rFonts w:ascii="Times New Roman" w:hAnsi="Times New Roman" w:cs="Times New Roman"/>
          <w:lang w:val="en-US"/>
        </w:rPr>
        <w:tab/>
      </w:r>
      <w:r w:rsidRPr="00B6596D">
        <w:rPr>
          <w:rFonts w:ascii="Times New Roman" w:hAnsi="Times New Roman" w:cs="Times New Roman"/>
          <w:b/>
          <w:lang w:val="en-US"/>
        </w:rPr>
        <w:t xml:space="preserve">The </w:t>
      </w:r>
      <w:r w:rsidRPr="00B6596D">
        <w:rPr>
          <w:rFonts w:ascii="Times New Roman" w:hAnsi="Times New Roman" w:cs="Times New Roman"/>
          <w:b/>
        </w:rPr>
        <w:t>US$60 000 Counsel’s fee note</w:t>
      </w:r>
    </w:p>
    <w:p w14:paraId="6D9619B6" w14:textId="77777777" w:rsidR="00B6596D" w:rsidRPr="00B6596D" w:rsidRDefault="00B6596D" w:rsidP="00B6596D">
      <w:pPr>
        <w:spacing w:after="0"/>
        <w:jc w:val="both"/>
        <w:rPr>
          <w:rFonts w:ascii="Times New Roman" w:hAnsi="Times New Roman" w:cs="Times New Roman"/>
          <w:b/>
          <w:lang w:val="en-US"/>
        </w:rPr>
      </w:pPr>
    </w:p>
    <w:p w14:paraId="5F2E6EB7" w14:textId="69C1E671" w:rsidR="00AD630E" w:rsidRDefault="00AD630E" w:rsidP="00716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original argument by the plaintiff</w:t>
      </w:r>
      <w:r w:rsidR="00B6596D">
        <w:rPr>
          <w:rFonts w:ascii="Times New Roman" w:hAnsi="Times New Roman" w:cs="Times New Roman"/>
          <w:sz w:val="24"/>
          <w:szCs w:val="24"/>
        </w:rPr>
        <w:t>’s counsel</w:t>
      </w:r>
      <w:r>
        <w:rPr>
          <w:rFonts w:ascii="Times New Roman" w:hAnsi="Times New Roman" w:cs="Times New Roman"/>
          <w:sz w:val="24"/>
          <w:szCs w:val="24"/>
        </w:rPr>
        <w:t xml:space="preserve"> in this regard was that there was no proof </w:t>
      </w:r>
      <w:r w:rsidR="00B6596D">
        <w:rPr>
          <w:rFonts w:ascii="Times New Roman" w:hAnsi="Times New Roman" w:cs="Times New Roman"/>
          <w:sz w:val="24"/>
          <w:szCs w:val="24"/>
        </w:rPr>
        <w:t>showing that</w:t>
      </w:r>
      <w:r>
        <w:rPr>
          <w:rFonts w:ascii="Times New Roman" w:hAnsi="Times New Roman" w:cs="Times New Roman"/>
          <w:sz w:val="24"/>
          <w:szCs w:val="24"/>
        </w:rPr>
        <w:t xml:space="preserve"> the </w:t>
      </w:r>
      <w:bookmarkStart w:id="1" w:name="_Hlk168321805"/>
      <w:r>
        <w:rPr>
          <w:rFonts w:ascii="Times New Roman" w:hAnsi="Times New Roman" w:cs="Times New Roman"/>
          <w:sz w:val="24"/>
          <w:szCs w:val="24"/>
        </w:rPr>
        <w:t xml:space="preserve">US$60 000 </w:t>
      </w:r>
      <w:bookmarkEnd w:id="1"/>
      <w:r w:rsidR="00B6596D">
        <w:rPr>
          <w:rFonts w:ascii="Times New Roman" w:hAnsi="Times New Roman" w:cs="Times New Roman"/>
          <w:sz w:val="24"/>
          <w:szCs w:val="24"/>
        </w:rPr>
        <w:t>was</w:t>
      </w:r>
      <w:r>
        <w:rPr>
          <w:rFonts w:ascii="Times New Roman" w:hAnsi="Times New Roman" w:cs="Times New Roman"/>
          <w:sz w:val="24"/>
          <w:szCs w:val="24"/>
        </w:rPr>
        <w:t xml:space="preserve"> actually paid to the advocate pursuant to the latter’s fee note.  It was further argued in this regard that the receipts availed handwritten as they were, did not bear the names of either or both of the parties to whom the pay merits related.</w:t>
      </w:r>
    </w:p>
    <w:p w14:paraId="12BC67C4" w14:textId="32654A9D" w:rsidR="00AD630E" w:rsidRDefault="00AD630E" w:rsidP="00716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the receipts are in long hand </w:t>
      </w:r>
      <w:r w:rsidR="00237CAE">
        <w:rPr>
          <w:rFonts w:ascii="Times New Roman" w:hAnsi="Times New Roman" w:cs="Times New Roman"/>
          <w:sz w:val="24"/>
          <w:szCs w:val="24"/>
        </w:rPr>
        <w:t>immaterial</w:t>
      </w:r>
      <w:r>
        <w:rPr>
          <w:rFonts w:ascii="Times New Roman" w:hAnsi="Times New Roman" w:cs="Times New Roman"/>
          <w:sz w:val="24"/>
          <w:szCs w:val="24"/>
        </w:rPr>
        <w:t>.  There is no rule</w:t>
      </w:r>
      <w:r w:rsidR="00237CAE">
        <w:rPr>
          <w:rFonts w:ascii="Times New Roman" w:hAnsi="Times New Roman" w:cs="Times New Roman"/>
          <w:sz w:val="24"/>
          <w:szCs w:val="24"/>
        </w:rPr>
        <w:t xml:space="preserve"> requiring receipts to be</w:t>
      </w:r>
      <w:r>
        <w:rPr>
          <w:rFonts w:ascii="Times New Roman" w:hAnsi="Times New Roman" w:cs="Times New Roman"/>
          <w:sz w:val="24"/>
          <w:szCs w:val="24"/>
        </w:rPr>
        <w:t xml:space="preserve"> </w:t>
      </w:r>
      <w:r w:rsidR="00237CAE">
        <w:rPr>
          <w:rFonts w:ascii="Times New Roman" w:hAnsi="Times New Roman" w:cs="Times New Roman"/>
          <w:sz w:val="24"/>
          <w:szCs w:val="24"/>
        </w:rPr>
        <w:t xml:space="preserve">typed or </w:t>
      </w:r>
      <w:r>
        <w:rPr>
          <w:rFonts w:ascii="Times New Roman" w:hAnsi="Times New Roman" w:cs="Times New Roman"/>
          <w:sz w:val="24"/>
          <w:szCs w:val="24"/>
        </w:rPr>
        <w:t>computer generated</w:t>
      </w:r>
      <w:r w:rsidR="00237CAE">
        <w:rPr>
          <w:rFonts w:ascii="Times New Roman" w:hAnsi="Times New Roman" w:cs="Times New Roman"/>
          <w:sz w:val="24"/>
          <w:szCs w:val="24"/>
        </w:rPr>
        <w:t>.</w:t>
      </w:r>
      <w:r>
        <w:rPr>
          <w:rFonts w:ascii="Times New Roman" w:hAnsi="Times New Roman" w:cs="Times New Roman"/>
          <w:sz w:val="24"/>
          <w:szCs w:val="24"/>
        </w:rPr>
        <w:t xml:space="preserve">  As for the latter argument, plaintiff’s counsel conceded that the relevant case</w:t>
      </w:r>
      <w:r w:rsidR="00136D4B">
        <w:rPr>
          <w:rFonts w:ascii="Times New Roman" w:hAnsi="Times New Roman" w:cs="Times New Roman"/>
          <w:sz w:val="24"/>
          <w:szCs w:val="24"/>
        </w:rPr>
        <w:t xml:space="preserve"> Number (HC 43/20) was inscribed</w:t>
      </w:r>
      <w:r>
        <w:rPr>
          <w:rFonts w:ascii="Times New Roman" w:hAnsi="Times New Roman" w:cs="Times New Roman"/>
          <w:sz w:val="24"/>
          <w:szCs w:val="24"/>
        </w:rPr>
        <w:t xml:space="preserve"> at the bottom of the receipts thus establishing the link between the receipts and the proceedings </w:t>
      </w:r>
      <w:r w:rsidR="00136D4B">
        <w:rPr>
          <w:rFonts w:ascii="Times New Roman" w:hAnsi="Times New Roman" w:cs="Times New Roman"/>
          <w:sz w:val="24"/>
          <w:szCs w:val="24"/>
        </w:rPr>
        <w:t xml:space="preserve">for </w:t>
      </w:r>
      <w:r>
        <w:rPr>
          <w:rFonts w:ascii="Times New Roman" w:hAnsi="Times New Roman" w:cs="Times New Roman"/>
          <w:sz w:val="24"/>
          <w:szCs w:val="24"/>
        </w:rPr>
        <w:t>taxation underway.</w:t>
      </w:r>
    </w:p>
    <w:p w14:paraId="72EC274C" w14:textId="19292624" w:rsidR="00B6596D" w:rsidRDefault="00B6596D" w:rsidP="00716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importantly, however, defendant’s counsel as earlier alluded, ultimately conceded that the receipts availed for taxation proved only US$ 20 000 </w:t>
      </w:r>
      <w:r w:rsidR="00E720A6">
        <w:rPr>
          <w:rFonts w:ascii="Times New Roman" w:hAnsi="Times New Roman" w:cs="Times New Roman"/>
          <w:sz w:val="24"/>
          <w:szCs w:val="24"/>
        </w:rPr>
        <w:t xml:space="preserve">(consisting of two payments – one for US$5000 and the other for US$15 000) </w:t>
      </w:r>
      <w:r>
        <w:rPr>
          <w:rFonts w:ascii="Times New Roman" w:hAnsi="Times New Roman" w:cs="Times New Roman"/>
          <w:sz w:val="24"/>
          <w:szCs w:val="24"/>
        </w:rPr>
        <w:t xml:space="preserve">having been actually disbursed to the advocate. </w:t>
      </w:r>
    </w:p>
    <w:p w14:paraId="5AA8E59E" w14:textId="20904517" w:rsidR="00E720A6" w:rsidRPr="00E720A6" w:rsidRDefault="00E720A6" w:rsidP="0071695D">
      <w:pPr>
        <w:spacing w:after="0" w:line="360" w:lineRule="auto"/>
        <w:ind w:firstLine="720"/>
        <w:jc w:val="both"/>
        <w:rPr>
          <w:rFonts w:ascii="Times New Roman" w:hAnsi="Times New Roman" w:cs="Times New Roman"/>
          <w:b/>
          <w:sz w:val="24"/>
          <w:szCs w:val="24"/>
        </w:rPr>
      </w:pPr>
      <w:r w:rsidRPr="00E720A6">
        <w:rPr>
          <w:rFonts w:ascii="Times New Roman" w:hAnsi="Times New Roman" w:cs="Times New Roman"/>
          <w:b/>
          <w:sz w:val="24"/>
          <w:szCs w:val="24"/>
        </w:rPr>
        <w:t>The US$ 20 000</w:t>
      </w:r>
    </w:p>
    <w:p w14:paraId="59B73DA6" w14:textId="56CF497D" w:rsidR="00E720A6" w:rsidRDefault="00E720A6" w:rsidP="00716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arguments in court, counsel for the defendant indicated that this amount was, as a matter of fact, incorporated in the US$60 000 referred to above. In any event no receipts were availed for this particular amount as a separate disbursement. This amount cannot be allowed</w:t>
      </w:r>
    </w:p>
    <w:p w14:paraId="162544BC" w14:textId="35F998C9" w:rsidR="005017B0" w:rsidRPr="00B6596D" w:rsidRDefault="005017B0" w:rsidP="00B34E74">
      <w:pPr>
        <w:spacing w:after="0" w:line="360" w:lineRule="auto"/>
        <w:ind w:firstLine="720"/>
        <w:jc w:val="both"/>
        <w:rPr>
          <w:rFonts w:ascii="Times New Roman" w:hAnsi="Times New Roman" w:cs="Times New Roman"/>
          <w:b/>
          <w:sz w:val="24"/>
          <w:szCs w:val="24"/>
        </w:rPr>
      </w:pPr>
      <w:r w:rsidRPr="00B6596D">
        <w:rPr>
          <w:rFonts w:ascii="Times New Roman" w:hAnsi="Times New Roman" w:cs="Times New Roman"/>
          <w:b/>
          <w:sz w:val="24"/>
          <w:szCs w:val="24"/>
        </w:rPr>
        <w:t>The US$1 500 correspondence fee note.</w:t>
      </w:r>
    </w:p>
    <w:p w14:paraId="1F3100D4" w14:textId="596388F0" w:rsidR="005017B0" w:rsidRDefault="005017B0" w:rsidP="00B34E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this heading the defendant claimed this amount as a disbursement on two occasions namely 7 April 2020 and 23 April 2020.  Not only was the defendant unable to provide proof (in the form of receipts or something similar) of this amount having been actually disbursed, but also that</w:t>
      </w:r>
      <w:r w:rsidR="00E720A6">
        <w:rPr>
          <w:rFonts w:ascii="Times New Roman" w:hAnsi="Times New Roman" w:cs="Times New Roman"/>
          <w:sz w:val="24"/>
          <w:szCs w:val="24"/>
        </w:rPr>
        <w:t xml:space="preserve"> this</w:t>
      </w:r>
      <w:r>
        <w:rPr>
          <w:rFonts w:ascii="Times New Roman" w:hAnsi="Times New Roman" w:cs="Times New Roman"/>
          <w:sz w:val="24"/>
          <w:szCs w:val="24"/>
        </w:rPr>
        <w:t xml:space="preserve"> amount is unreasonable </w:t>
      </w:r>
      <w:r w:rsidR="00E720A6">
        <w:rPr>
          <w:rFonts w:ascii="Times New Roman" w:hAnsi="Times New Roman" w:cs="Times New Roman"/>
          <w:sz w:val="24"/>
          <w:szCs w:val="24"/>
        </w:rPr>
        <w:t>i</w:t>
      </w:r>
      <w:r w:rsidR="00AF6125">
        <w:rPr>
          <w:rFonts w:ascii="Times New Roman" w:hAnsi="Times New Roman" w:cs="Times New Roman"/>
          <w:sz w:val="24"/>
          <w:szCs w:val="24"/>
        </w:rPr>
        <w:t>n the circumstances.  There is merit on the plaintiff’s contention</w:t>
      </w:r>
      <w:r w:rsidR="00E720A6">
        <w:rPr>
          <w:rFonts w:ascii="Times New Roman" w:hAnsi="Times New Roman" w:cs="Times New Roman"/>
          <w:sz w:val="24"/>
          <w:szCs w:val="24"/>
        </w:rPr>
        <w:t>.</w:t>
      </w:r>
      <w:r w:rsidR="00AF6125">
        <w:rPr>
          <w:rFonts w:ascii="Times New Roman" w:hAnsi="Times New Roman" w:cs="Times New Roman"/>
          <w:sz w:val="24"/>
          <w:szCs w:val="24"/>
        </w:rPr>
        <w:t xml:space="preserve"> </w:t>
      </w:r>
      <w:r w:rsidR="00E720A6">
        <w:rPr>
          <w:rFonts w:ascii="Times New Roman" w:hAnsi="Times New Roman" w:cs="Times New Roman"/>
          <w:sz w:val="24"/>
          <w:szCs w:val="24"/>
        </w:rPr>
        <w:t>T</w:t>
      </w:r>
      <w:r w:rsidR="00AF6125">
        <w:rPr>
          <w:rFonts w:ascii="Times New Roman" w:hAnsi="Times New Roman" w:cs="Times New Roman"/>
          <w:sz w:val="24"/>
          <w:szCs w:val="24"/>
        </w:rPr>
        <w:t>he purpose of engaging correspondent attorneys</w:t>
      </w:r>
      <w:r w:rsidR="00E720A6">
        <w:rPr>
          <w:rFonts w:ascii="Times New Roman" w:hAnsi="Times New Roman" w:cs="Times New Roman"/>
          <w:sz w:val="24"/>
          <w:szCs w:val="24"/>
        </w:rPr>
        <w:t xml:space="preserve"> in Masvingo</w:t>
      </w:r>
      <w:r w:rsidR="00AF6125">
        <w:rPr>
          <w:rFonts w:ascii="Times New Roman" w:hAnsi="Times New Roman" w:cs="Times New Roman"/>
          <w:sz w:val="24"/>
          <w:szCs w:val="24"/>
        </w:rPr>
        <w:t xml:space="preserve"> </w:t>
      </w:r>
      <w:r w:rsidR="00E720A6">
        <w:rPr>
          <w:rFonts w:ascii="Times New Roman" w:hAnsi="Times New Roman" w:cs="Times New Roman"/>
          <w:sz w:val="24"/>
          <w:szCs w:val="24"/>
        </w:rPr>
        <w:t>was to obviate the need for counsel to travel from wherever to Masvingo so as</w:t>
      </w:r>
      <w:r w:rsidR="00AF6125">
        <w:rPr>
          <w:rFonts w:ascii="Times New Roman" w:hAnsi="Times New Roman" w:cs="Times New Roman"/>
          <w:sz w:val="24"/>
          <w:szCs w:val="24"/>
        </w:rPr>
        <w:t xml:space="preserve"> to save costs</w:t>
      </w:r>
      <w:r w:rsidR="00E720A6">
        <w:rPr>
          <w:rFonts w:ascii="Times New Roman" w:hAnsi="Times New Roman" w:cs="Times New Roman"/>
          <w:sz w:val="24"/>
          <w:szCs w:val="24"/>
        </w:rPr>
        <w:t>. That purpose</w:t>
      </w:r>
      <w:r w:rsidR="00AF6125">
        <w:rPr>
          <w:rFonts w:ascii="Times New Roman" w:hAnsi="Times New Roman" w:cs="Times New Roman"/>
          <w:sz w:val="24"/>
          <w:szCs w:val="24"/>
        </w:rPr>
        <w:t xml:space="preserve"> would be defeated if a party is then allowed to claim such a sum of money for having so engaged a correspondent law firm to seek a postponement or to file process (or some other </w:t>
      </w:r>
      <w:r w:rsidR="00E720A6">
        <w:rPr>
          <w:rFonts w:ascii="Times New Roman" w:hAnsi="Times New Roman" w:cs="Times New Roman"/>
          <w:sz w:val="24"/>
          <w:szCs w:val="24"/>
        </w:rPr>
        <w:t xml:space="preserve">similar </w:t>
      </w:r>
      <w:r w:rsidR="00AF6125">
        <w:rPr>
          <w:rFonts w:ascii="Times New Roman" w:hAnsi="Times New Roman" w:cs="Times New Roman"/>
          <w:sz w:val="24"/>
          <w:szCs w:val="24"/>
        </w:rPr>
        <w:t xml:space="preserve">simple procedure) </w:t>
      </w:r>
      <w:r w:rsidR="00E720A6">
        <w:rPr>
          <w:rFonts w:ascii="Times New Roman" w:hAnsi="Times New Roman" w:cs="Times New Roman"/>
          <w:sz w:val="24"/>
          <w:szCs w:val="24"/>
        </w:rPr>
        <w:t>i</w:t>
      </w:r>
      <w:r w:rsidR="00AF6125">
        <w:rPr>
          <w:rFonts w:ascii="Times New Roman" w:hAnsi="Times New Roman" w:cs="Times New Roman"/>
          <w:sz w:val="24"/>
          <w:szCs w:val="24"/>
        </w:rPr>
        <w:t xml:space="preserve">n the </w:t>
      </w:r>
      <w:r w:rsidR="00E720A6">
        <w:rPr>
          <w:rFonts w:ascii="Times New Roman" w:hAnsi="Times New Roman" w:cs="Times New Roman"/>
          <w:sz w:val="24"/>
          <w:szCs w:val="24"/>
        </w:rPr>
        <w:t>the party’s legal practitioner of choice’s</w:t>
      </w:r>
      <w:r w:rsidR="00AF6125">
        <w:rPr>
          <w:rFonts w:ascii="Times New Roman" w:hAnsi="Times New Roman" w:cs="Times New Roman"/>
          <w:sz w:val="24"/>
          <w:szCs w:val="24"/>
        </w:rPr>
        <w:t xml:space="preserve"> stead.</w:t>
      </w:r>
      <w:r w:rsidR="00E720A6">
        <w:rPr>
          <w:rFonts w:ascii="Times New Roman" w:hAnsi="Times New Roman" w:cs="Times New Roman"/>
          <w:sz w:val="24"/>
          <w:szCs w:val="24"/>
        </w:rPr>
        <w:t xml:space="preserve">  </w:t>
      </w:r>
      <w:r w:rsidR="0036228E">
        <w:rPr>
          <w:rFonts w:ascii="Times New Roman" w:hAnsi="Times New Roman" w:cs="Times New Roman"/>
          <w:sz w:val="24"/>
          <w:szCs w:val="24"/>
        </w:rPr>
        <w:t>In this regard the plaintiff offered an amount of US$150 as being a reasonable amount in the circumstances and I agree.</w:t>
      </w:r>
    </w:p>
    <w:p w14:paraId="751CD488" w14:textId="232345E0" w:rsidR="005404BA" w:rsidRDefault="005404BA" w:rsidP="00B34E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final analysis the </w:t>
      </w:r>
      <w:r w:rsidR="0036228E">
        <w:rPr>
          <w:rFonts w:ascii="Times New Roman" w:hAnsi="Times New Roman" w:cs="Times New Roman"/>
          <w:sz w:val="24"/>
          <w:szCs w:val="24"/>
        </w:rPr>
        <w:t>following order is hereby made.</w:t>
      </w:r>
    </w:p>
    <w:p w14:paraId="3FF520B3" w14:textId="363CC642" w:rsidR="005404BA" w:rsidRDefault="005404BA" w:rsidP="005404BA">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disbursement </w:t>
      </w:r>
      <w:r w:rsidR="0036228E">
        <w:rPr>
          <w:rFonts w:ascii="Times New Roman" w:hAnsi="Times New Roman" w:cs="Times New Roman"/>
          <w:sz w:val="24"/>
          <w:szCs w:val="24"/>
        </w:rPr>
        <w:t xml:space="preserve">of </w:t>
      </w:r>
      <w:r>
        <w:rPr>
          <w:rFonts w:ascii="Times New Roman" w:hAnsi="Times New Roman" w:cs="Times New Roman"/>
          <w:sz w:val="24"/>
          <w:szCs w:val="24"/>
        </w:rPr>
        <w:t>a total of US$ 20 000 (or its equivalent in value in local currency</w:t>
      </w:r>
      <w:r w:rsidR="0036228E">
        <w:rPr>
          <w:rFonts w:ascii="Times New Roman" w:hAnsi="Times New Roman" w:cs="Times New Roman"/>
          <w:sz w:val="24"/>
          <w:szCs w:val="24"/>
        </w:rPr>
        <w:t xml:space="preserve"> calculated at the</w:t>
      </w:r>
      <w:r w:rsidR="00C74B45">
        <w:rPr>
          <w:rFonts w:ascii="Times New Roman" w:hAnsi="Times New Roman" w:cs="Times New Roman"/>
          <w:sz w:val="24"/>
          <w:szCs w:val="24"/>
        </w:rPr>
        <w:t xml:space="preserve"> prevailing</w:t>
      </w:r>
      <w:r w:rsidR="0036228E">
        <w:rPr>
          <w:rFonts w:ascii="Times New Roman" w:hAnsi="Times New Roman" w:cs="Times New Roman"/>
          <w:sz w:val="24"/>
          <w:szCs w:val="24"/>
        </w:rPr>
        <w:t xml:space="preserve"> interbank rate as of the date of payment</w:t>
      </w:r>
      <w:r>
        <w:rPr>
          <w:rFonts w:ascii="Times New Roman" w:hAnsi="Times New Roman" w:cs="Times New Roman"/>
          <w:sz w:val="24"/>
          <w:szCs w:val="24"/>
        </w:rPr>
        <w:t>) in respect of Counsel’s fees (an evidenced by the two receipts of 8 and 23 April 2020)</w:t>
      </w:r>
      <w:r w:rsidR="0036228E">
        <w:rPr>
          <w:rFonts w:ascii="Times New Roman" w:hAnsi="Times New Roman" w:cs="Times New Roman"/>
          <w:sz w:val="24"/>
          <w:szCs w:val="24"/>
        </w:rPr>
        <w:t xml:space="preserve"> is hereby allowed</w:t>
      </w:r>
      <w:r>
        <w:rPr>
          <w:rFonts w:ascii="Times New Roman" w:hAnsi="Times New Roman" w:cs="Times New Roman"/>
          <w:sz w:val="24"/>
          <w:szCs w:val="24"/>
        </w:rPr>
        <w:t>.</w:t>
      </w:r>
    </w:p>
    <w:p w14:paraId="257ECEB8" w14:textId="5C6E7E72" w:rsidR="00362A22" w:rsidRDefault="00362A22" w:rsidP="005404BA">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Payment of </w:t>
      </w:r>
      <w:r w:rsidR="00C74B45">
        <w:rPr>
          <w:rFonts w:ascii="Times New Roman" w:hAnsi="Times New Roman" w:cs="Times New Roman"/>
          <w:sz w:val="24"/>
          <w:szCs w:val="24"/>
        </w:rPr>
        <w:t xml:space="preserve">only </w:t>
      </w:r>
      <w:r>
        <w:rPr>
          <w:rFonts w:ascii="Times New Roman" w:hAnsi="Times New Roman" w:cs="Times New Roman"/>
          <w:sz w:val="24"/>
          <w:szCs w:val="24"/>
        </w:rPr>
        <w:t xml:space="preserve">US$150 </w:t>
      </w:r>
      <w:r w:rsidR="0036228E">
        <w:rPr>
          <w:rFonts w:ascii="Times New Roman" w:hAnsi="Times New Roman" w:cs="Times New Roman"/>
          <w:sz w:val="24"/>
          <w:szCs w:val="24"/>
        </w:rPr>
        <w:t xml:space="preserve">for the correspondent fees </w:t>
      </w:r>
      <w:r>
        <w:rPr>
          <w:rFonts w:ascii="Times New Roman" w:hAnsi="Times New Roman" w:cs="Times New Roman"/>
          <w:sz w:val="24"/>
          <w:szCs w:val="24"/>
        </w:rPr>
        <w:t xml:space="preserve">(or equivalent in value in Local currency at the prevailing </w:t>
      </w:r>
      <w:r w:rsidR="00CA5B66">
        <w:rPr>
          <w:rFonts w:ascii="Times New Roman" w:hAnsi="Times New Roman" w:cs="Times New Roman"/>
          <w:sz w:val="24"/>
          <w:szCs w:val="24"/>
        </w:rPr>
        <w:t>interbank</w:t>
      </w:r>
      <w:r>
        <w:rPr>
          <w:rFonts w:ascii="Times New Roman" w:hAnsi="Times New Roman" w:cs="Times New Roman"/>
          <w:sz w:val="24"/>
          <w:szCs w:val="24"/>
        </w:rPr>
        <w:t xml:space="preserve"> rate calculated on date of payment)</w:t>
      </w:r>
      <w:r w:rsidR="00C74B45">
        <w:rPr>
          <w:rFonts w:ascii="Times New Roman" w:hAnsi="Times New Roman" w:cs="Times New Roman"/>
          <w:sz w:val="24"/>
          <w:szCs w:val="24"/>
        </w:rPr>
        <w:t xml:space="preserve"> is hereby allowed</w:t>
      </w:r>
      <w:r>
        <w:rPr>
          <w:rFonts w:ascii="Times New Roman" w:hAnsi="Times New Roman" w:cs="Times New Roman"/>
          <w:sz w:val="24"/>
          <w:szCs w:val="24"/>
        </w:rPr>
        <w:t>.</w:t>
      </w:r>
    </w:p>
    <w:p w14:paraId="6D27CC35" w14:textId="1F1D955F" w:rsidR="0036228E" w:rsidRDefault="0036228E" w:rsidP="005404BA">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rest of the </w:t>
      </w:r>
      <w:r w:rsidR="008A60FC">
        <w:rPr>
          <w:rFonts w:ascii="Times New Roman" w:hAnsi="Times New Roman" w:cs="Times New Roman"/>
          <w:sz w:val="24"/>
          <w:szCs w:val="24"/>
        </w:rPr>
        <w:t xml:space="preserve">defendant’s </w:t>
      </w:r>
      <w:r>
        <w:rPr>
          <w:rFonts w:ascii="Times New Roman" w:hAnsi="Times New Roman" w:cs="Times New Roman"/>
          <w:sz w:val="24"/>
          <w:szCs w:val="24"/>
        </w:rPr>
        <w:t>bill of costs is as per taxing officer’s taxation.</w:t>
      </w:r>
    </w:p>
    <w:p w14:paraId="670749D9" w14:textId="77777777" w:rsidR="00362A22" w:rsidRDefault="00362A22" w:rsidP="00362A22">
      <w:pPr>
        <w:spacing w:after="0" w:line="360" w:lineRule="auto"/>
        <w:jc w:val="both"/>
        <w:rPr>
          <w:rFonts w:ascii="Times New Roman" w:hAnsi="Times New Roman" w:cs="Times New Roman"/>
          <w:sz w:val="24"/>
          <w:szCs w:val="24"/>
        </w:rPr>
      </w:pPr>
    </w:p>
    <w:p w14:paraId="59309F00" w14:textId="77777777" w:rsidR="00362A22" w:rsidRDefault="00362A22" w:rsidP="00362A22">
      <w:pPr>
        <w:spacing w:after="0" w:line="360" w:lineRule="auto"/>
        <w:jc w:val="both"/>
        <w:rPr>
          <w:rFonts w:ascii="Times New Roman" w:hAnsi="Times New Roman" w:cs="Times New Roman"/>
          <w:sz w:val="24"/>
          <w:szCs w:val="24"/>
        </w:rPr>
      </w:pPr>
    </w:p>
    <w:p w14:paraId="3950B4AB" w14:textId="77777777" w:rsidR="00362A22" w:rsidRDefault="00362A22" w:rsidP="00362A22">
      <w:pPr>
        <w:spacing w:after="0" w:line="360" w:lineRule="auto"/>
        <w:jc w:val="both"/>
        <w:rPr>
          <w:rFonts w:ascii="Times New Roman" w:hAnsi="Times New Roman" w:cs="Times New Roman"/>
          <w:sz w:val="24"/>
          <w:szCs w:val="24"/>
        </w:rPr>
      </w:pPr>
    </w:p>
    <w:p w14:paraId="682FCCA6" w14:textId="6148E447" w:rsidR="00362A22" w:rsidRDefault="00362A22" w:rsidP="00362A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0CCAF5EB" w14:textId="77777777" w:rsidR="00362A22" w:rsidRDefault="00362A22" w:rsidP="00362A22">
      <w:pPr>
        <w:spacing w:after="0" w:line="360" w:lineRule="auto"/>
        <w:jc w:val="both"/>
        <w:rPr>
          <w:rFonts w:ascii="Times New Roman" w:hAnsi="Times New Roman" w:cs="Times New Roman"/>
          <w:sz w:val="24"/>
          <w:szCs w:val="24"/>
        </w:rPr>
      </w:pPr>
    </w:p>
    <w:p w14:paraId="29903BF9" w14:textId="77777777" w:rsidR="00E33CEE" w:rsidRDefault="00E33CEE" w:rsidP="00362A22">
      <w:pPr>
        <w:spacing w:after="0" w:line="360" w:lineRule="auto"/>
        <w:jc w:val="both"/>
        <w:rPr>
          <w:rFonts w:ascii="Times New Roman" w:hAnsi="Times New Roman" w:cs="Times New Roman"/>
          <w:sz w:val="24"/>
          <w:szCs w:val="24"/>
        </w:rPr>
      </w:pPr>
    </w:p>
    <w:p w14:paraId="446A6291" w14:textId="77777777" w:rsidR="00362A22" w:rsidRDefault="00362A22" w:rsidP="00362A22">
      <w:pPr>
        <w:spacing w:after="0" w:line="360" w:lineRule="auto"/>
        <w:jc w:val="both"/>
        <w:rPr>
          <w:rFonts w:ascii="Times New Roman" w:hAnsi="Times New Roman" w:cs="Times New Roman"/>
          <w:sz w:val="24"/>
          <w:szCs w:val="24"/>
        </w:rPr>
      </w:pPr>
    </w:p>
    <w:p w14:paraId="4054284C" w14:textId="262AB270" w:rsidR="00362A22" w:rsidRPr="00E33CEE" w:rsidRDefault="00362A22" w:rsidP="00362A22">
      <w:pPr>
        <w:spacing w:after="0" w:line="360" w:lineRule="auto"/>
        <w:jc w:val="both"/>
        <w:rPr>
          <w:rFonts w:ascii="Times New Roman" w:hAnsi="Times New Roman" w:cs="Times New Roman"/>
          <w:i/>
          <w:sz w:val="24"/>
          <w:szCs w:val="24"/>
        </w:rPr>
      </w:pPr>
      <w:r w:rsidRPr="00E33CEE">
        <w:rPr>
          <w:rFonts w:ascii="Times New Roman" w:hAnsi="Times New Roman" w:cs="Times New Roman"/>
          <w:i/>
          <w:sz w:val="24"/>
          <w:szCs w:val="24"/>
        </w:rPr>
        <w:t>Hlabano Law Chamber; Plaintiff’s Legal Practitioners</w:t>
      </w:r>
    </w:p>
    <w:p w14:paraId="53F6163A" w14:textId="1D598165" w:rsidR="005404BA" w:rsidRPr="00E33CEE" w:rsidRDefault="00362A22" w:rsidP="00E33CEE">
      <w:pPr>
        <w:spacing w:after="0" w:line="360" w:lineRule="auto"/>
        <w:jc w:val="both"/>
        <w:rPr>
          <w:rFonts w:ascii="Times New Roman" w:hAnsi="Times New Roman" w:cs="Times New Roman"/>
          <w:i/>
          <w:sz w:val="24"/>
          <w:szCs w:val="24"/>
        </w:rPr>
      </w:pPr>
      <w:r w:rsidRPr="00E33CEE">
        <w:rPr>
          <w:rFonts w:ascii="Times New Roman" w:hAnsi="Times New Roman" w:cs="Times New Roman"/>
          <w:i/>
          <w:sz w:val="24"/>
          <w:szCs w:val="24"/>
        </w:rPr>
        <w:t xml:space="preserve">Farai and Associates; Defendant’s legal Practitioners </w:t>
      </w:r>
    </w:p>
    <w:p w14:paraId="25E6EE6A" w14:textId="77777777" w:rsidR="00F27E85" w:rsidRPr="0050285E" w:rsidRDefault="00F27E85" w:rsidP="004D6987">
      <w:pPr>
        <w:rPr>
          <w:rFonts w:ascii="Times New Roman" w:hAnsi="Times New Roman" w:cs="Times New Roman"/>
          <w:b/>
          <w:sz w:val="24"/>
          <w:szCs w:val="24"/>
          <w:u w:val="single"/>
        </w:rPr>
      </w:pPr>
    </w:p>
    <w:sectPr w:rsidR="00F27E85" w:rsidRPr="0050285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A768B" w14:textId="77777777" w:rsidR="00413980" w:rsidRDefault="00413980" w:rsidP="007B71D1">
      <w:pPr>
        <w:spacing w:after="0" w:line="240" w:lineRule="auto"/>
      </w:pPr>
      <w:r>
        <w:separator/>
      </w:r>
    </w:p>
  </w:endnote>
  <w:endnote w:type="continuationSeparator" w:id="0">
    <w:p w14:paraId="62BF5E29" w14:textId="77777777" w:rsidR="00413980" w:rsidRDefault="00413980" w:rsidP="007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81BAD" w14:textId="77777777" w:rsidR="00413980" w:rsidRDefault="00413980" w:rsidP="007B71D1">
      <w:pPr>
        <w:spacing w:after="0" w:line="240" w:lineRule="auto"/>
      </w:pPr>
      <w:r>
        <w:separator/>
      </w:r>
    </w:p>
  </w:footnote>
  <w:footnote w:type="continuationSeparator" w:id="0">
    <w:p w14:paraId="118CDC62" w14:textId="77777777" w:rsidR="00413980" w:rsidRDefault="00413980" w:rsidP="007B7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760178"/>
      <w:docPartObj>
        <w:docPartGallery w:val="Page Numbers (Top of Page)"/>
        <w:docPartUnique/>
      </w:docPartObj>
    </w:sdtPr>
    <w:sdtEndPr>
      <w:rPr>
        <w:noProof/>
      </w:rPr>
    </w:sdtEndPr>
    <w:sdtContent>
      <w:p w14:paraId="09E0DA54" w14:textId="77777777" w:rsidR="007B71D1" w:rsidRDefault="007B71D1">
        <w:pPr>
          <w:pStyle w:val="Header"/>
          <w:jc w:val="right"/>
          <w:rPr>
            <w:noProof/>
          </w:rPr>
        </w:pPr>
        <w:r>
          <w:fldChar w:fldCharType="begin"/>
        </w:r>
        <w:r>
          <w:instrText xml:space="preserve"> PAGE   \* MERGEFORMAT </w:instrText>
        </w:r>
        <w:r>
          <w:fldChar w:fldCharType="separate"/>
        </w:r>
        <w:r w:rsidR="0009691F">
          <w:rPr>
            <w:noProof/>
          </w:rPr>
          <w:t>2</w:t>
        </w:r>
        <w:r>
          <w:rPr>
            <w:noProof/>
          </w:rPr>
          <w:fldChar w:fldCharType="end"/>
        </w:r>
      </w:p>
      <w:p w14:paraId="6FAA9B27" w14:textId="1F3C77E9" w:rsidR="00D50814" w:rsidRDefault="007B71D1">
        <w:pPr>
          <w:pStyle w:val="Header"/>
          <w:jc w:val="right"/>
          <w:rPr>
            <w:noProof/>
          </w:rPr>
        </w:pPr>
        <w:r>
          <w:rPr>
            <w:noProof/>
          </w:rPr>
          <w:t xml:space="preserve">HMA </w:t>
        </w:r>
        <w:r w:rsidR="007E13D0">
          <w:rPr>
            <w:noProof/>
          </w:rPr>
          <w:t>2</w:t>
        </w:r>
        <w:r w:rsidR="00AD1C55">
          <w:rPr>
            <w:noProof/>
          </w:rPr>
          <w:t>1</w:t>
        </w:r>
        <w:r>
          <w:rPr>
            <w:noProof/>
          </w:rPr>
          <w:t>-2</w:t>
        </w:r>
        <w:r w:rsidR="007E13D0">
          <w:rPr>
            <w:noProof/>
          </w:rPr>
          <w:t>4</w:t>
        </w:r>
      </w:p>
      <w:p w14:paraId="3EB47DB3" w14:textId="12ACA931" w:rsidR="00D50814" w:rsidRDefault="00AD1C55" w:rsidP="00D50814">
        <w:pPr>
          <w:pStyle w:val="Header"/>
          <w:jc w:val="right"/>
          <w:rPr>
            <w:noProof/>
          </w:rPr>
        </w:pPr>
        <w:r>
          <w:rPr>
            <w:noProof/>
          </w:rPr>
          <w:t>HC</w:t>
        </w:r>
        <w:r w:rsidR="0020125E">
          <w:rPr>
            <w:noProof/>
          </w:rPr>
          <w:t xml:space="preserve"> </w:t>
        </w:r>
        <w:r w:rsidR="007E13D0">
          <w:rPr>
            <w:noProof/>
          </w:rPr>
          <w:t>43</w:t>
        </w:r>
        <w:r w:rsidR="0020125E">
          <w:rPr>
            <w:noProof/>
          </w:rPr>
          <w:t>-</w:t>
        </w:r>
        <w:r w:rsidR="007E13D0">
          <w:rPr>
            <w:noProof/>
          </w:rPr>
          <w:t>2020</w:t>
        </w:r>
      </w:p>
      <w:p w14:paraId="1EFFF691" w14:textId="0780B4F4" w:rsidR="007B71D1" w:rsidRDefault="00413980">
        <w:pPr>
          <w:pStyle w:val="Header"/>
          <w:jc w:val="right"/>
        </w:pPr>
      </w:p>
    </w:sdtContent>
  </w:sdt>
  <w:p w14:paraId="5CA2CEFF" w14:textId="77777777" w:rsidR="007B71D1" w:rsidRDefault="007B71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1109E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75FBB"/>
    <w:multiLevelType w:val="hybridMultilevel"/>
    <w:tmpl w:val="65F4B3F4"/>
    <w:lvl w:ilvl="0" w:tplc="72443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027366"/>
    <w:multiLevelType w:val="hybridMultilevel"/>
    <w:tmpl w:val="495825A4"/>
    <w:lvl w:ilvl="0" w:tplc="F1001B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43285B"/>
    <w:multiLevelType w:val="hybridMultilevel"/>
    <w:tmpl w:val="659A52BC"/>
    <w:lvl w:ilvl="0" w:tplc="E8F0D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C4710"/>
    <w:multiLevelType w:val="hybridMultilevel"/>
    <w:tmpl w:val="3508CDBE"/>
    <w:lvl w:ilvl="0" w:tplc="82E28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A5146"/>
    <w:multiLevelType w:val="hybridMultilevel"/>
    <w:tmpl w:val="2A0A1432"/>
    <w:lvl w:ilvl="0" w:tplc="04EC2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6D1D1B"/>
    <w:multiLevelType w:val="hybridMultilevel"/>
    <w:tmpl w:val="0E82E13E"/>
    <w:lvl w:ilvl="0" w:tplc="E0BE892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8F4462"/>
    <w:multiLevelType w:val="hybridMultilevel"/>
    <w:tmpl w:val="2130A862"/>
    <w:lvl w:ilvl="0" w:tplc="299A57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407A9"/>
    <w:multiLevelType w:val="hybridMultilevel"/>
    <w:tmpl w:val="1B003AA8"/>
    <w:lvl w:ilvl="0" w:tplc="ECA8B2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294AE1"/>
    <w:multiLevelType w:val="hybridMultilevel"/>
    <w:tmpl w:val="FD680164"/>
    <w:lvl w:ilvl="0" w:tplc="A62ED78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913741"/>
    <w:multiLevelType w:val="hybridMultilevel"/>
    <w:tmpl w:val="D12AF58C"/>
    <w:lvl w:ilvl="0" w:tplc="B7E0B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341319"/>
    <w:multiLevelType w:val="hybridMultilevel"/>
    <w:tmpl w:val="5A8C042C"/>
    <w:lvl w:ilvl="0" w:tplc="3BD607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A43DA8"/>
    <w:multiLevelType w:val="hybridMultilevel"/>
    <w:tmpl w:val="3C4A31EA"/>
    <w:lvl w:ilvl="0" w:tplc="125254F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037473"/>
    <w:multiLevelType w:val="hybridMultilevel"/>
    <w:tmpl w:val="D4C41AA4"/>
    <w:lvl w:ilvl="0" w:tplc="D4BCE4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AA04D2"/>
    <w:multiLevelType w:val="hybridMultilevel"/>
    <w:tmpl w:val="CD8A9FA8"/>
    <w:lvl w:ilvl="0" w:tplc="A9B29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F36503"/>
    <w:multiLevelType w:val="hybridMultilevel"/>
    <w:tmpl w:val="2D5C6628"/>
    <w:lvl w:ilvl="0" w:tplc="D86EA3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3207AC"/>
    <w:multiLevelType w:val="hybridMultilevel"/>
    <w:tmpl w:val="E6C82618"/>
    <w:lvl w:ilvl="0" w:tplc="A3962B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AF13EB"/>
    <w:multiLevelType w:val="hybridMultilevel"/>
    <w:tmpl w:val="DAC8AF28"/>
    <w:lvl w:ilvl="0" w:tplc="B3E83F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F71E85"/>
    <w:multiLevelType w:val="hybridMultilevel"/>
    <w:tmpl w:val="BAFC03F2"/>
    <w:lvl w:ilvl="0" w:tplc="F01C0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F71827"/>
    <w:multiLevelType w:val="hybridMultilevel"/>
    <w:tmpl w:val="C46E2DE8"/>
    <w:lvl w:ilvl="0" w:tplc="A5D20A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773BB2"/>
    <w:multiLevelType w:val="hybridMultilevel"/>
    <w:tmpl w:val="BDBC5FD6"/>
    <w:lvl w:ilvl="0" w:tplc="79649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E570A0"/>
    <w:multiLevelType w:val="hybridMultilevel"/>
    <w:tmpl w:val="94863C0C"/>
    <w:lvl w:ilvl="0" w:tplc="96F84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70248B"/>
    <w:multiLevelType w:val="hybridMultilevel"/>
    <w:tmpl w:val="DF94B7F8"/>
    <w:lvl w:ilvl="0" w:tplc="02AAB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757E6E"/>
    <w:multiLevelType w:val="hybridMultilevel"/>
    <w:tmpl w:val="E512953E"/>
    <w:lvl w:ilvl="0" w:tplc="A510E7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5C0BBB"/>
    <w:multiLevelType w:val="hybridMultilevel"/>
    <w:tmpl w:val="63FC1942"/>
    <w:lvl w:ilvl="0" w:tplc="7A14D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4573A7"/>
    <w:multiLevelType w:val="hybridMultilevel"/>
    <w:tmpl w:val="0706E046"/>
    <w:lvl w:ilvl="0" w:tplc="33803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78195E"/>
    <w:multiLevelType w:val="hybridMultilevel"/>
    <w:tmpl w:val="02A012D0"/>
    <w:lvl w:ilvl="0" w:tplc="DB70DF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6610A5"/>
    <w:multiLevelType w:val="hybridMultilevel"/>
    <w:tmpl w:val="C6F645A6"/>
    <w:lvl w:ilvl="0" w:tplc="105874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B52FC9"/>
    <w:multiLevelType w:val="hybridMultilevel"/>
    <w:tmpl w:val="BC3CE494"/>
    <w:lvl w:ilvl="0" w:tplc="80F4A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E96303"/>
    <w:multiLevelType w:val="hybridMultilevel"/>
    <w:tmpl w:val="B17EDBA4"/>
    <w:lvl w:ilvl="0" w:tplc="E59AC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242EB6"/>
    <w:multiLevelType w:val="multilevel"/>
    <w:tmpl w:val="8070ADE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8C4772B"/>
    <w:multiLevelType w:val="hybridMultilevel"/>
    <w:tmpl w:val="8BDACE3A"/>
    <w:lvl w:ilvl="0" w:tplc="5E7E7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6176FB"/>
    <w:multiLevelType w:val="hybridMultilevel"/>
    <w:tmpl w:val="A4B43566"/>
    <w:lvl w:ilvl="0" w:tplc="725E01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C734AD"/>
    <w:multiLevelType w:val="hybridMultilevel"/>
    <w:tmpl w:val="4E1E60A4"/>
    <w:lvl w:ilvl="0" w:tplc="AE00E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C7107D"/>
    <w:multiLevelType w:val="hybridMultilevel"/>
    <w:tmpl w:val="CC7AE304"/>
    <w:lvl w:ilvl="0" w:tplc="9CBA0D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EB0F7B"/>
    <w:multiLevelType w:val="hybridMultilevel"/>
    <w:tmpl w:val="75B40A82"/>
    <w:lvl w:ilvl="0" w:tplc="539E4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F9238E"/>
    <w:multiLevelType w:val="hybridMultilevel"/>
    <w:tmpl w:val="1862AEBC"/>
    <w:lvl w:ilvl="0" w:tplc="604CB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C36407"/>
    <w:multiLevelType w:val="hybridMultilevel"/>
    <w:tmpl w:val="73D402E2"/>
    <w:lvl w:ilvl="0" w:tplc="44C6A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9F654A"/>
    <w:multiLevelType w:val="multilevel"/>
    <w:tmpl w:val="5DACE2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3B41B9E"/>
    <w:multiLevelType w:val="hybridMultilevel"/>
    <w:tmpl w:val="6346F174"/>
    <w:lvl w:ilvl="0" w:tplc="9DC065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64915CD"/>
    <w:multiLevelType w:val="hybridMultilevel"/>
    <w:tmpl w:val="C9C88574"/>
    <w:lvl w:ilvl="0" w:tplc="2CE00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CC3664"/>
    <w:multiLevelType w:val="hybridMultilevel"/>
    <w:tmpl w:val="B426C242"/>
    <w:lvl w:ilvl="0" w:tplc="34AE5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8"/>
  </w:num>
  <w:num w:numId="3">
    <w:abstractNumId w:val="24"/>
  </w:num>
  <w:num w:numId="4">
    <w:abstractNumId w:val="29"/>
  </w:num>
  <w:num w:numId="5">
    <w:abstractNumId w:val="15"/>
  </w:num>
  <w:num w:numId="6">
    <w:abstractNumId w:val="25"/>
  </w:num>
  <w:num w:numId="7">
    <w:abstractNumId w:val="19"/>
  </w:num>
  <w:num w:numId="8">
    <w:abstractNumId w:val="12"/>
  </w:num>
  <w:num w:numId="9">
    <w:abstractNumId w:val="39"/>
  </w:num>
  <w:num w:numId="10">
    <w:abstractNumId w:val="41"/>
  </w:num>
  <w:num w:numId="11">
    <w:abstractNumId w:val="18"/>
  </w:num>
  <w:num w:numId="12">
    <w:abstractNumId w:val="22"/>
  </w:num>
  <w:num w:numId="13">
    <w:abstractNumId w:val="13"/>
  </w:num>
  <w:num w:numId="14">
    <w:abstractNumId w:val="5"/>
  </w:num>
  <w:num w:numId="15">
    <w:abstractNumId w:val="36"/>
  </w:num>
  <w:num w:numId="16">
    <w:abstractNumId w:val="4"/>
  </w:num>
  <w:num w:numId="17">
    <w:abstractNumId w:val="16"/>
  </w:num>
  <w:num w:numId="18">
    <w:abstractNumId w:val="37"/>
  </w:num>
  <w:num w:numId="19">
    <w:abstractNumId w:val="40"/>
  </w:num>
  <w:num w:numId="20">
    <w:abstractNumId w:val="9"/>
  </w:num>
  <w:num w:numId="21">
    <w:abstractNumId w:val="30"/>
  </w:num>
  <w:num w:numId="22">
    <w:abstractNumId w:val="27"/>
  </w:num>
  <w:num w:numId="23">
    <w:abstractNumId w:val="6"/>
  </w:num>
  <w:num w:numId="24">
    <w:abstractNumId w:val="32"/>
  </w:num>
  <w:num w:numId="25">
    <w:abstractNumId w:val="10"/>
  </w:num>
  <w:num w:numId="26">
    <w:abstractNumId w:val="7"/>
  </w:num>
  <w:num w:numId="27">
    <w:abstractNumId w:val="8"/>
  </w:num>
  <w:num w:numId="28">
    <w:abstractNumId w:val="31"/>
  </w:num>
  <w:num w:numId="29">
    <w:abstractNumId w:val="28"/>
  </w:num>
  <w:num w:numId="30">
    <w:abstractNumId w:val="26"/>
  </w:num>
  <w:num w:numId="31">
    <w:abstractNumId w:val="35"/>
  </w:num>
  <w:num w:numId="32">
    <w:abstractNumId w:val="14"/>
  </w:num>
  <w:num w:numId="33">
    <w:abstractNumId w:val="17"/>
  </w:num>
  <w:num w:numId="34">
    <w:abstractNumId w:val="34"/>
  </w:num>
  <w:num w:numId="35">
    <w:abstractNumId w:val="33"/>
  </w:num>
  <w:num w:numId="36">
    <w:abstractNumId w:val="3"/>
  </w:num>
  <w:num w:numId="37">
    <w:abstractNumId w:val="20"/>
  </w:num>
  <w:num w:numId="38">
    <w:abstractNumId w:val="2"/>
  </w:num>
  <w:num w:numId="39">
    <w:abstractNumId w:val="21"/>
  </w:num>
  <w:num w:numId="40">
    <w:abstractNumId w:val="1"/>
  </w:num>
  <w:num w:numId="41">
    <w:abstractNumId w:val="11"/>
  </w:num>
  <w:num w:numId="4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D1"/>
    <w:rsid w:val="00001637"/>
    <w:rsid w:val="0000166B"/>
    <w:rsid w:val="0000249C"/>
    <w:rsid w:val="000027EB"/>
    <w:rsid w:val="00002ABD"/>
    <w:rsid w:val="00002E77"/>
    <w:rsid w:val="0000320D"/>
    <w:rsid w:val="00003675"/>
    <w:rsid w:val="00004C14"/>
    <w:rsid w:val="00005A77"/>
    <w:rsid w:val="00005D0E"/>
    <w:rsid w:val="00005F7C"/>
    <w:rsid w:val="00006164"/>
    <w:rsid w:val="000064FE"/>
    <w:rsid w:val="0000654C"/>
    <w:rsid w:val="00006A2E"/>
    <w:rsid w:val="00006EEC"/>
    <w:rsid w:val="000075EB"/>
    <w:rsid w:val="00010E84"/>
    <w:rsid w:val="00011973"/>
    <w:rsid w:val="000119C3"/>
    <w:rsid w:val="000123E7"/>
    <w:rsid w:val="00012A37"/>
    <w:rsid w:val="0001339C"/>
    <w:rsid w:val="000136EF"/>
    <w:rsid w:val="00013FD8"/>
    <w:rsid w:val="00014D71"/>
    <w:rsid w:val="0001579B"/>
    <w:rsid w:val="00015D55"/>
    <w:rsid w:val="00016318"/>
    <w:rsid w:val="000168AC"/>
    <w:rsid w:val="000169D5"/>
    <w:rsid w:val="000169D9"/>
    <w:rsid w:val="00016AB6"/>
    <w:rsid w:val="00016B5C"/>
    <w:rsid w:val="000172D0"/>
    <w:rsid w:val="000176A0"/>
    <w:rsid w:val="000214BF"/>
    <w:rsid w:val="000216AD"/>
    <w:rsid w:val="00021D98"/>
    <w:rsid w:val="000224ED"/>
    <w:rsid w:val="00022780"/>
    <w:rsid w:val="00022936"/>
    <w:rsid w:val="0002298A"/>
    <w:rsid w:val="00022B06"/>
    <w:rsid w:val="0002306B"/>
    <w:rsid w:val="000250F0"/>
    <w:rsid w:val="000252E1"/>
    <w:rsid w:val="00025509"/>
    <w:rsid w:val="00025830"/>
    <w:rsid w:val="00025BB9"/>
    <w:rsid w:val="00025E94"/>
    <w:rsid w:val="00026599"/>
    <w:rsid w:val="00026695"/>
    <w:rsid w:val="0002669E"/>
    <w:rsid w:val="00026F4C"/>
    <w:rsid w:val="00027175"/>
    <w:rsid w:val="0002719D"/>
    <w:rsid w:val="0003050B"/>
    <w:rsid w:val="000307BE"/>
    <w:rsid w:val="00030910"/>
    <w:rsid w:val="00030ED4"/>
    <w:rsid w:val="00030ED5"/>
    <w:rsid w:val="00030F2E"/>
    <w:rsid w:val="00031700"/>
    <w:rsid w:val="00031A41"/>
    <w:rsid w:val="00031F75"/>
    <w:rsid w:val="0003236F"/>
    <w:rsid w:val="00033464"/>
    <w:rsid w:val="00033865"/>
    <w:rsid w:val="00034863"/>
    <w:rsid w:val="00035110"/>
    <w:rsid w:val="0003534C"/>
    <w:rsid w:val="000357E9"/>
    <w:rsid w:val="00035B68"/>
    <w:rsid w:val="00035CC5"/>
    <w:rsid w:val="0003661B"/>
    <w:rsid w:val="00036A15"/>
    <w:rsid w:val="00036D91"/>
    <w:rsid w:val="00036E90"/>
    <w:rsid w:val="00036F06"/>
    <w:rsid w:val="0003742B"/>
    <w:rsid w:val="00037768"/>
    <w:rsid w:val="00037EDC"/>
    <w:rsid w:val="0004187E"/>
    <w:rsid w:val="00041AE6"/>
    <w:rsid w:val="00041F70"/>
    <w:rsid w:val="000420ED"/>
    <w:rsid w:val="00042117"/>
    <w:rsid w:val="000425C7"/>
    <w:rsid w:val="00042779"/>
    <w:rsid w:val="00042E3E"/>
    <w:rsid w:val="00042F3B"/>
    <w:rsid w:val="0004363B"/>
    <w:rsid w:val="00043832"/>
    <w:rsid w:val="0004437F"/>
    <w:rsid w:val="0004472E"/>
    <w:rsid w:val="000452F5"/>
    <w:rsid w:val="00045856"/>
    <w:rsid w:val="00045EB7"/>
    <w:rsid w:val="00045EC8"/>
    <w:rsid w:val="00046B01"/>
    <w:rsid w:val="00046DB0"/>
    <w:rsid w:val="00046E6E"/>
    <w:rsid w:val="00046FA9"/>
    <w:rsid w:val="0004715F"/>
    <w:rsid w:val="00050602"/>
    <w:rsid w:val="00051B26"/>
    <w:rsid w:val="00052304"/>
    <w:rsid w:val="0005269A"/>
    <w:rsid w:val="00052A73"/>
    <w:rsid w:val="0005338F"/>
    <w:rsid w:val="00053964"/>
    <w:rsid w:val="000540F8"/>
    <w:rsid w:val="00054336"/>
    <w:rsid w:val="000545A7"/>
    <w:rsid w:val="00054B41"/>
    <w:rsid w:val="00054DBA"/>
    <w:rsid w:val="00055980"/>
    <w:rsid w:val="00055A05"/>
    <w:rsid w:val="00056530"/>
    <w:rsid w:val="00056598"/>
    <w:rsid w:val="00056F68"/>
    <w:rsid w:val="00057934"/>
    <w:rsid w:val="00057B8E"/>
    <w:rsid w:val="00061A69"/>
    <w:rsid w:val="00062301"/>
    <w:rsid w:val="00062B04"/>
    <w:rsid w:val="00062ED5"/>
    <w:rsid w:val="000634CE"/>
    <w:rsid w:val="00063892"/>
    <w:rsid w:val="00063992"/>
    <w:rsid w:val="00063C96"/>
    <w:rsid w:val="0006457D"/>
    <w:rsid w:val="000647E7"/>
    <w:rsid w:val="00066448"/>
    <w:rsid w:val="000667C4"/>
    <w:rsid w:val="00066D14"/>
    <w:rsid w:val="0006708D"/>
    <w:rsid w:val="000679AC"/>
    <w:rsid w:val="00070426"/>
    <w:rsid w:val="0007044E"/>
    <w:rsid w:val="000709E5"/>
    <w:rsid w:val="00070D34"/>
    <w:rsid w:val="000710D4"/>
    <w:rsid w:val="00071493"/>
    <w:rsid w:val="000730D7"/>
    <w:rsid w:val="0007430F"/>
    <w:rsid w:val="00074641"/>
    <w:rsid w:val="00075A24"/>
    <w:rsid w:val="00075F13"/>
    <w:rsid w:val="00080BA8"/>
    <w:rsid w:val="00081AD4"/>
    <w:rsid w:val="00081DC3"/>
    <w:rsid w:val="00082E56"/>
    <w:rsid w:val="00082F35"/>
    <w:rsid w:val="000841F5"/>
    <w:rsid w:val="000845DE"/>
    <w:rsid w:val="00086044"/>
    <w:rsid w:val="000861D7"/>
    <w:rsid w:val="00086794"/>
    <w:rsid w:val="00087BD9"/>
    <w:rsid w:val="000900CB"/>
    <w:rsid w:val="0009078A"/>
    <w:rsid w:val="00090913"/>
    <w:rsid w:val="00090BC0"/>
    <w:rsid w:val="000914E4"/>
    <w:rsid w:val="00092E91"/>
    <w:rsid w:val="00092FE7"/>
    <w:rsid w:val="0009319D"/>
    <w:rsid w:val="000934F2"/>
    <w:rsid w:val="000940CB"/>
    <w:rsid w:val="0009691F"/>
    <w:rsid w:val="00096D48"/>
    <w:rsid w:val="0009777E"/>
    <w:rsid w:val="000A08C1"/>
    <w:rsid w:val="000A0D6C"/>
    <w:rsid w:val="000A1A09"/>
    <w:rsid w:val="000A1C64"/>
    <w:rsid w:val="000A1D0D"/>
    <w:rsid w:val="000A1FD1"/>
    <w:rsid w:val="000A2630"/>
    <w:rsid w:val="000A3238"/>
    <w:rsid w:val="000A3336"/>
    <w:rsid w:val="000A414E"/>
    <w:rsid w:val="000A49C1"/>
    <w:rsid w:val="000A4C6D"/>
    <w:rsid w:val="000A56D4"/>
    <w:rsid w:val="000A576B"/>
    <w:rsid w:val="000A6059"/>
    <w:rsid w:val="000B05D5"/>
    <w:rsid w:val="000B138B"/>
    <w:rsid w:val="000B202A"/>
    <w:rsid w:val="000B26A5"/>
    <w:rsid w:val="000B2C81"/>
    <w:rsid w:val="000B30C4"/>
    <w:rsid w:val="000B3E4B"/>
    <w:rsid w:val="000B3FBC"/>
    <w:rsid w:val="000B5C31"/>
    <w:rsid w:val="000B5E64"/>
    <w:rsid w:val="000B6255"/>
    <w:rsid w:val="000B6341"/>
    <w:rsid w:val="000B6596"/>
    <w:rsid w:val="000C020F"/>
    <w:rsid w:val="000C13EF"/>
    <w:rsid w:val="000C23D0"/>
    <w:rsid w:val="000C2630"/>
    <w:rsid w:val="000C2EC5"/>
    <w:rsid w:val="000C350A"/>
    <w:rsid w:val="000C3C3F"/>
    <w:rsid w:val="000C3D3E"/>
    <w:rsid w:val="000C417A"/>
    <w:rsid w:val="000C4550"/>
    <w:rsid w:val="000C4962"/>
    <w:rsid w:val="000C4CA9"/>
    <w:rsid w:val="000C57DB"/>
    <w:rsid w:val="000C6832"/>
    <w:rsid w:val="000C709B"/>
    <w:rsid w:val="000C7747"/>
    <w:rsid w:val="000C7C48"/>
    <w:rsid w:val="000C7C80"/>
    <w:rsid w:val="000D0CB7"/>
    <w:rsid w:val="000D1486"/>
    <w:rsid w:val="000D1F5D"/>
    <w:rsid w:val="000D1FFD"/>
    <w:rsid w:val="000D2BA7"/>
    <w:rsid w:val="000D2C97"/>
    <w:rsid w:val="000D3306"/>
    <w:rsid w:val="000D34DE"/>
    <w:rsid w:val="000D3724"/>
    <w:rsid w:val="000D39BB"/>
    <w:rsid w:val="000D3AD6"/>
    <w:rsid w:val="000D3F81"/>
    <w:rsid w:val="000D448A"/>
    <w:rsid w:val="000D4623"/>
    <w:rsid w:val="000D48FE"/>
    <w:rsid w:val="000D4A41"/>
    <w:rsid w:val="000D4D5A"/>
    <w:rsid w:val="000D60D0"/>
    <w:rsid w:val="000D6682"/>
    <w:rsid w:val="000D66F3"/>
    <w:rsid w:val="000D7029"/>
    <w:rsid w:val="000E0C3F"/>
    <w:rsid w:val="000E2B0A"/>
    <w:rsid w:val="000E3676"/>
    <w:rsid w:val="000E3E90"/>
    <w:rsid w:val="000E4D3E"/>
    <w:rsid w:val="000E4F86"/>
    <w:rsid w:val="000E4FAE"/>
    <w:rsid w:val="000E5E57"/>
    <w:rsid w:val="000E7257"/>
    <w:rsid w:val="000F0D24"/>
    <w:rsid w:val="000F11A6"/>
    <w:rsid w:val="000F1AF8"/>
    <w:rsid w:val="000F41DD"/>
    <w:rsid w:val="000F52D0"/>
    <w:rsid w:val="000F6486"/>
    <w:rsid w:val="000F658D"/>
    <w:rsid w:val="000F6911"/>
    <w:rsid w:val="000F799C"/>
    <w:rsid w:val="001002EB"/>
    <w:rsid w:val="00100A84"/>
    <w:rsid w:val="00100CE2"/>
    <w:rsid w:val="00100D22"/>
    <w:rsid w:val="00101233"/>
    <w:rsid w:val="001019E2"/>
    <w:rsid w:val="00101E56"/>
    <w:rsid w:val="00102124"/>
    <w:rsid w:val="00102D93"/>
    <w:rsid w:val="001033E6"/>
    <w:rsid w:val="00103DD7"/>
    <w:rsid w:val="00104027"/>
    <w:rsid w:val="00104D79"/>
    <w:rsid w:val="00105ED5"/>
    <w:rsid w:val="00106213"/>
    <w:rsid w:val="00106312"/>
    <w:rsid w:val="00106ACD"/>
    <w:rsid w:val="00106FCC"/>
    <w:rsid w:val="00107091"/>
    <w:rsid w:val="001074F8"/>
    <w:rsid w:val="00110009"/>
    <w:rsid w:val="00110622"/>
    <w:rsid w:val="00111921"/>
    <w:rsid w:val="00112829"/>
    <w:rsid w:val="00113216"/>
    <w:rsid w:val="00113473"/>
    <w:rsid w:val="00114531"/>
    <w:rsid w:val="0011459F"/>
    <w:rsid w:val="00114D4C"/>
    <w:rsid w:val="001158A3"/>
    <w:rsid w:val="00115E58"/>
    <w:rsid w:val="00116B46"/>
    <w:rsid w:val="0011760F"/>
    <w:rsid w:val="00117A38"/>
    <w:rsid w:val="00117EF3"/>
    <w:rsid w:val="00120A08"/>
    <w:rsid w:val="00120BEF"/>
    <w:rsid w:val="00120FCC"/>
    <w:rsid w:val="00121C7C"/>
    <w:rsid w:val="00121CF7"/>
    <w:rsid w:val="0012327A"/>
    <w:rsid w:val="00123387"/>
    <w:rsid w:val="0012352E"/>
    <w:rsid w:val="00123537"/>
    <w:rsid w:val="00123647"/>
    <w:rsid w:val="00123824"/>
    <w:rsid w:val="0012390E"/>
    <w:rsid w:val="00123AAF"/>
    <w:rsid w:val="00123B99"/>
    <w:rsid w:val="00123CE4"/>
    <w:rsid w:val="00123E16"/>
    <w:rsid w:val="00123F1F"/>
    <w:rsid w:val="00124312"/>
    <w:rsid w:val="001248A8"/>
    <w:rsid w:val="00124A58"/>
    <w:rsid w:val="00124C4F"/>
    <w:rsid w:val="00124CE1"/>
    <w:rsid w:val="00125BCD"/>
    <w:rsid w:val="001278A4"/>
    <w:rsid w:val="00127B96"/>
    <w:rsid w:val="00127DBA"/>
    <w:rsid w:val="00130BF7"/>
    <w:rsid w:val="00130D0C"/>
    <w:rsid w:val="001327BB"/>
    <w:rsid w:val="0013336B"/>
    <w:rsid w:val="00134757"/>
    <w:rsid w:val="00134BED"/>
    <w:rsid w:val="001357EC"/>
    <w:rsid w:val="00135AFB"/>
    <w:rsid w:val="00135B28"/>
    <w:rsid w:val="00136B53"/>
    <w:rsid w:val="00136D4B"/>
    <w:rsid w:val="001379C6"/>
    <w:rsid w:val="00137CF7"/>
    <w:rsid w:val="0014019A"/>
    <w:rsid w:val="00140742"/>
    <w:rsid w:val="001407D5"/>
    <w:rsid w:val="00140A28"/>
    <w:rsid w:val="00140F61"/>
    <w:rsid w:val="001422EF"/>
    <w:rsid w:val="00142413"/>
    <w:rsid w:val="001425C1"/>
    <w:rsid w:val="001427F1"/>
    <w:rsid w:val="0014299F"/>
    <w:rsid w:val="00142A26"/>
    <w:rsid w:val="00142F2A"/>
    <w:rsid w:val="00143BC5"/>
    <w:rsid w:val="001447A4"/>
    <w:rsid w:val="00145C3B"/>
    <w:rsid w:val="00146051"/>
    <w:rsid w:val="001461CD"/>
    <w:rsid w:val="001466BD"/>
    <w:rsid w:val="001479F2"/>
    <w:rsid w:val="00150879"/>
    <w:rsid w:val="00152454"/>
    <w:rsid w:val="001533BE"/>
    <w:rsid w:val="00153D94"/>
    <w:rsid w:val="00154B72"/>
    <w:rsid w:val="00154B80"/>
    <w:rsid w:val="001551A2"/>
    <w:rsid w:val="001554D0"/>
    <w:rsid w:val="0015575E"/>
    <w:rsid w:val="00156819"/>
    <w:rsid w:val="00156887"/>
    <w:rsid w:val="00156BE4"/>
    <w:rsid w:val="001575AE"/>
    <w:rsid w:val="00157720"/>
    <w:rsid w:val="0016016F"/>
    <w:rsid w:val="0016121B"/>
    <w:rsid w:val="00161702"/>
    <w:rsid w:val="00161877"/>
    <w:rsid w:val="00161F24"/>
    <w:rsid w:val="00162965"/>
    <w:rsid w:val="00162E12"/>
    <w:rsid w:val="00162E21"/>
    <w:rsid w:val="00163632"/>
    <w:rsid w:val="001639B7"/>
    <w:rsid w:val="00163F6A"/>
    <w:rsid w:val="0016655C"/>
    <w:rsid w:val="00166578"/>
    <w:rsid w:val="00166A9E"/>
    <w:rsid w:val="00167048"/>
    <w:rsid w:val="00167116"/>
    <w:rsid w:val="001675C5"/>
    <w:rsid w:val="00167B51"/>
    <w:rsid w:val="00167F2A"/>
    <w:rsid w:val="0017046E"/>
    <w:rsid w:val="00170977"/>
    <w:rsid w:val="00171196"/>
    <w:rsid w:val="001719E4"/>
    <w:rsid w:val="00172011"/>
    <w:rsid w:val="00172E86"/>
    <w:rsid w:val="00173FD2"/>
    <w:rsid w:val="00174175"/>
    <w:rsid w:val="00174695"/>
    <w:rsid w:val="00174ADF"/>
    <w:rsid w:val="00174B17"/>
    <w:rsid w:val="001756EF"/>
    <w:rsid w:val="00175BE7"/>
    <w:rsid w:val="00176736"/>
    <w:rsid w:val="00176D79"/>
    <w:rsid w:val="00176EB5"/>
    <w:rsid w:val="00177318"/>
    <w:rsid w:val="0017778E"/>
    <w:rsid w:val="001805B2"/>
    <w:rsid w:val="001813D6"/>
    <w:rsid w:val="00181DA5"/>
    <w:rsid w:val="00182930"/>
    <w:rsid w:val="00182DD8"/>
    <w:rsid w:val="0018358D"/>
    <w:rsid w:val="001840A3"/>
    <w:rsid w:val="00184282"/>
    <w:rsid w:val="00184FE8"/>
    <w:rsid w:val="00185201"/>
    <w:rsid w:val="00185B18"/>
    <w:rsid w:val="001871F0"/>
    <w:rsid w:val="00187C44"/>
    <w:rsid w:val="00187E48"/>
    <w:rsid w:val="00190EAC"/>
    <w:rsid w:val="00191D36"/>
    <w:rsid w:val="001927D3"/>
    <w:rsid w:val="001929DC"/>
    <w:rsid w:val="00193271"/>
    <w:rsid w:val="00193586"/>
    <w:rsid w:val="00193668"/>
    <w:rsid w:val="00193E22"/>
    <w:rsid w:val="0019440F"/>
    <w:rsid w:val="001949DF"/>
    <w:rsid w:val="001954F8"/>
    <w:rsid w:val="00195566"/>
    <w:rsid w:val="0019576B"/>
    <w:rsid w:val="00195F73"/>
    <w:rsid w:val="00196837"/>
    <w:rsid w:val="00197186"/>
    <w:rsid w:val="0019760D"/>
    <w:rsid w:val="00197C49"/>
    <w:rsid w:val="00197C7B"/>
    <w:rsid w:val="001A00D7"/>
    <w:rsid w:val="001A06C7"/>
    <w:rsid w:val="001A1464"/>
    <w:rsid w:val="001A23C0"/>
    <w:rsid w:val="001A2418"/>
    <w:rsid w:val="001A259D"/>
    <w:rsid w:val="001A297B"/>
    <w:rsid w:val="001A29EA"/>
    <w:rsid w:val="001A2B4C"/>
    <w:rsid w:val="001A2C8E"/>
    <w:rsid w:val="001A2D6B"/>
    <w:rsid w:val="001A3838"/>
    <w:rsid w:val="001A3BA9"/>
    <w:rsid w:val="001A3D7C"/>
    <w:rsid w:val="001A49B6"/>
    <w:rsid w:val="001A51E5"/>
    <w:rsid w:val="001A5225"/>
    <w:rsid w:val="001A614B"/>
    <w:rsid w:val="001A7355"/>
    <w:rsid w:val="001A73D5"/>
    <w:rsid w:val="001B0751"/>
    <w:rsid w:val="001B2418"/>
    <w:rsid w:val="001B2CC9"/>
    <w:rsid w:val="001B2CD7"/>
    <w:rsid w:val="001B2D81"/>
    <w:rsid w:val="001B3446"/>
    <w:rsid w:val="001B34A6"/>
    <w:rsid w:val="001B385D"/>
    <w:rsid w:val="001B3E1B"/>
    <w:rsid w:val="001B4161"/>
    <w:rsid w:val="001B4B1B"/>
    <w:rsid w:val="001B4C7E"/>
    <w:rsid w:val="001B536E"/>
    <w:rsid w:val="001B5581"/>
    <w:rsid w:val="001B58F8"/>
    <w:rsid w:val="001B596E"/>
    <w:rsid w:val="001B5CE2"/>
    <w:rsid w:val="001B639C"/>
    <w:rsid w:val="001B6431"/>
    <w:rsid w:val="001B6949"/>
    <w:rsid w:val="001B7193"/>
    <w:rsid w:val="001B7197"/>
    <w:rsid w:val="001B7BEA"/>
    <w:rsid w:val="001C0159"/>
    <w:rsid w:val="001C1795"/>
    <w:rsid w:val="001C1E92"/>
    <w:rsid w:val="001C247A"/>
    <w:rsid w:val="001C256C"/>
    <w:rsid w:val="001C26F5"/>
    <w:rsid w:val="001C2EEC"/>
    <w:rsid w:val="001C4385"/>
    <w:rsid w:val="001C4D62"/>
    <w:rsid w:val="001C4E2F"/>
    <w:rsid w:val="001C7A83"/>
    <w:rsid w:val="001C7B0B"/>
    <w:rsid w:val="001C7EE0"/>
    <w:rsid w:val="001C7F19"/>
    <w:rsid w:val="001D0021"/>
    <w:rsid w:val="001D0C62"/>
    <w:rsid w:val="001D10BA"/>
    <w:rsid w:val="001D189B"/>
    <w:rsid w:val="001D18ED"/>
    <w:rsid w:val="001D1931"/>
    <w:rsid w:val="001D2DF6"/>
    <w:rsid w:val="001D34AD"/>
    <w:rsid w:val="001D403E"/>
    <w:rsid w:val="001D4322"/>
    <w:rsid w:val="001D4844"/>
    <w:rsid w:val="001D5B80"/>
    <w:rsid w:val="001D6C11"/>
    <w:rsid w:val="001D6EA9"/>
    <w:rsid w:val="001D7315"/>
    <w:rsid w:val="001E0A16"/>
    <w:rsid w:val="001E15D2"/>
    <w:rsid w:val="001E1AF7"/>
    <w:rsid w:val="001E207B"/>
    <w:rsid w:val="001E263B"/>
    <w:rsid w:val="001E2FDF"/>
    <w:rsid w:val="001E3137"/>
    <w:rsid w:val="001E315F"/>
    <w:rsid w:val="001E3B52"/>
    <w:rsid w:val="001E3CFC"/>
    <w:rsid w:val="001E4064"/>
    <w:rsid w:val="001E48EA"/>
    <w:rsid w:val="001E4AD0"/>
    <w:rsid w:val="001E654C"/>
    <w:rsid w:val="001E66EA"/>
    <w:rsid w:val="001E6CCB"/>
    <w:rsid w:val="001F05D2"/>
    <w:rsid w:val="001F0964"/>
    <w:rsid w:val="001F0BAB"/>
    <w:rsid w:val="001F1866"/>
    <w:rsid w:val="001F1A07"/>
    <w:rsid w:val="001F1B34"/>
    <w:rsid w:val="001F1B3F"/>
    <w:rsid w:val="001F1F6D"/>
    <w:rsid w:val="001F270F"/>
    <w:rsid w:val="001F2C8A"/>
    <w:rsid w:val="001F2D69"/>
    <w:rsid w:val="001F3040"/>
    <w:rsid w:val="001F39AF"/>
    <w:rsid w:val="001F3AAD"/>
    <w:rsid w:val="001F5156"/>
    <w:rsid w:val="001F52C1"/>
    <w:rsid w:val="001F52D8"/>
    <w:rsid w:val="001F541D"/>
    <w:rsid w:val="001F58FB"/>
    <w:rsid w:val="001F5AB1"/>
    <w:rsid w:val="001F63F7"/>
    <w:rsid w:val="001F7676"/>
    <w:rsid w:val="001F769C"/>
    <w:rsid w:val="001F7F08"/>
    <w:rsid w:val="00201121"/>
    <w:rsid w:val="00201211"/>
    <w:rsid w:val="0020125E"/>
    <w:rsid w:val="00204071"/>
    <w:rsid w:val="002042DE"/>
    <w:rsid w:val="00205E63"/>
    <w:rsid w:val="00206FC2"/>
    <w:rsid w:val="002074AE"/>
    <w:rsid w:val="00207A4A"/>
    <w:rsid w:val="00210315"/>
    <w:rsid w:val="00210F83"/>
    <w:rsid w:val="00211DD7"/>
    <w:rsid w:val="00211FA2"/>
    <w:rsid w:val="00212606"/>
    <w:rsid w:val="002127F5"/>
    <w:rsid w:val="00212BAD"/>
    <w:rsid w:val="0021348E"/>
    <w:rsid w:val="00213CDB"/>
    <w:rsid w:val="00213D43"/>
    <w:rsid w:val="00214076"/>
    <w:rsid w:val="00214E1C"/>
    <w:rsid w:val="00215601"/>
    <w:rsid w:val="00215AA0"/>
    <w:rsid w:val="00216AF5"/>
    <w:rsid w:val="00216BAF"/>
    <w:rsid w:val="00217FFA"/>
    <w:rsid w:val="002200F7"/>
    <w:rsid w:val="002209B8"/>
    <w:rsid w:val="00220BE3"/>
    <w:rsid w:val="00221CC0"/>
    <w:rsid w:val="00222B7D"/>
    <w:rsid w:val="00223156"/>
    <w:rsid w:val="0022378C"/>
    <w:rsid w:val="002241C3"/>
    <w:rsid w:val="00224B25"/>
    <w:rsid w:val="00224C0C"/>
    <w:rsid w:val="00225CCB"/>
    <w:rsid w:val="00226C3A"/>
    <w:rsid w:val="002308A2"/>
    <w:rsid w:val="00230E05"/>
    <w:rsid w:val="00231417"/>
    <w:rsid w:val="00232DDC"/>
    <w:rsid w:val="002331AC"/>
    <w:rsid w:val="0023374C"/>
    <w:rsid w:val="00235295"/>
    <w:rsid w:val="00235AF5"/>
    <w:rsid w:val="00235EB0"/>
    <w:rsid w:val="00235EC7"/>
    <w:rsid w:val="00235FED"/>
    <w:rsid w:val="0023640D"/>
    <w:rsid w:val="00236487"/>
    <w:rsid w:val="002364C4"/>
    <w:rsid w:val="00236A14"/>
    <w:rsid w:val="00237CAE"/>
    <w:rsid w:val="00237F7F"/>
    <w:rsid w:val="00240147"/>
    <w:rsid w:val="00240BB1"/>
    <w:rsid w:val="00240CC4"/>
    <w:rsid w:val="00242AF5"/>
    <w:rsid w:val="00243615"/>
    <w:rsid w:val="002443B5"/>
    <w:rsid w:val="00244885"/>
    <w:rsid w:val="00244B0A"/>
    <w:rsid w:val="00245536"/>
    <w:rsid w:val="0024594C"/>
    <w:rsid w:val="00246527"/>
    <w:rsid w:val="00247B41"/>
    <w:rsid w:val="002514C4"/>
    <w:rsid w:val="00251948"/>
    <w:rsid w:val="00251BB3"/>
    <w:rsid w:val="0025220F"/>
    <w:rsid w:val="002525EA"/>
    <w:rsid w:val="002526F5"/>
    <w:rsid w:val="00252767"/>
    <w:rsid w:val="00253C74"/>
    <w:rsid w:val="002540FD"/>
    <w:rsid w:val="00254352"/>
    <w:rsid w:val="002548DC"/>
    <w:rsid w:val="00254DA0"/>
    <w:rsid w:val="00254DA3"/>
    <w:rsid w:val="00254FA2"/>
    <w:rsid w:val="00255798"/>
    <w:rsid w:val="00255DED"/>
    <w:rsid w:val="00256332"/>
    <w:rsid w:val="002564FF"/>
    <w:rsid w:val="00257754"/>
    <w:rsid w:val="002577A5"/>
    <w:rsid w:val="00257C45"/>
    <w:rsid w:val="00260FB7"/>
    <w:rsid w:val="00261596"/>
    <w:rsid w:val="002620FB"/>
    <w:rsid w:val="00262286"/>
    <w:rsid w:val="00262343"/>
    <w:rsid w:val="002625AE"/>
    <w:rsid w:val="00262F1B"/>
    <w:rsid w:val="00263CFF"/>
    <w:rsid w:val="002640A6"/>
    <w:rsid w:val="002641B4"/>
    <w:rsid w:val="00264257"/>
    <w:rsid w:val="00264D57"/>
    <w:rsid w:val="00264E50"/>
    <w:rsid w:val="00264ED5"/>
    <w:rsid w:val="00265032"/>
    <w:rsid w:val="00265C28"/>
    <w:rsid w:val="00266223"/>
    <w:rsid w:val="00266971"/>
    <w:rsid w:val="002675E8"/>
    <w:rsid w:val="00267D2E"/>
    <w:rsid w:val="00267E1E"/>
    <w:rsid w:val="00270178"/>
    <w:rsid w:val="00270382"/>
    <w:rsid w:val="00270E80"/>
    <w:rsid w:val="00271AA1"/>
    <w:rsid w:val="00271F5D"/>
    <w:rsid w:val="002721E0"/>
    <w:rsid w:val="0027286A"/>
    <w:rsid w:val="00272A98"/>
    <w:rsid w:val="00272B3E"/>
    <w:rsid w:val="00272F63"/>
    <w:rsid w:val="002731DB"/>
    <w:rsid w:val="00273628"/>
    <w:rsid w:val="002739B8"/>
    <w:rsid w:val="00273BEC"/>
    <w:rsid w:val="002752CA"/>
    <w:rsid w:val="002753B0"/>
    <w:rsid w:val="00275F93"/>
    <w:rsid w:val="00275F95"/>
    <w:rsid w:val="002776E9"/>
    <w:rsid w:val="00280326"/>
    <w:rsid w:val="0028049F"/>
    <w:rsid w:val="002810AF"/>
    <w:rsid w:val="0028151A"/>
    <w:rsid w:val="002816BE"/>
    <w:rsid w:val="00281C05"/>
    <w:rsid w:val="00281DC2"/>
    <w:rsid w:val="00282260"/>
    <w:rsid w:val="00282339"/>
    <w:rsid w:val="0028233A"/>
    <w:rsid w:val="00283A81"/>
    <w:rsid w:val="00283B1D"/>
    <w:rsid w:val="00283F7F"/>
    <w:rsid w:val="00284667"/>
    <w:rsid w:val="00284866"/>
    <w:rsid w:val="002857EF"/>
    <w:rsid w:val="002867CB"/>
    <w:rsid w:val="00286E56"/>
    <w:rsid w:val="00287CB6"/>
    <w:rsid w:val="00287FB8"/>
    <w:rsid w:val="002904EE"/>
    <w:rsid w:val="00290779"/>
    <w:rsid w:val="00290F7B"/>
    <w:rsid w:val="002917DF"/>
    <w:rsid w:val="00291924"/>
    <w:rsid w:val="00291C5C"/>
    <w:rsid w:val="00291D07"/>
    <w:rsid w:val="002932DF"/>
    <w:rsid w:val="002933E7"/>
    <w:rsid w:val="00293FDA"/>
    <w:rsid w:val="00294411"/>
    <w:rsid w:val="00294BD3"/>
    <w:rsid w:val="00294F0E"/>
    <w:rsid w:val="00295C89"/>
    <w:rsid w:val="00295D06"/>
    <w:rsid w:val="00296005"/>
    <w:rsid w:val="002969C7"/>
    <w:rsid w:val="002969E1"/>
    <w:rsid w:val="002A03B4"/>
    <w:rsid w:val="002A1BAF"/>
    <w:rsid w:val="002A1F06"/>
    <w:rsid w:val="002A26C5"/>
    <w:rsid w:val="002A2979"/>
    <w:rsid w:val="002A5135"/>
    <w:rsid w:val="002A52F1"/>
    <w:rsid w:val="002A5C5D"/>
    <w:rsid w:val="002A6499"/>
    <w:rsid w:val="002A6AF8"/>
    <w:rsid w:val="002A7554"/>
    <w:rsid w:val="002A7940"/>
    <w:rsid w:val="002A7B54"/>
    <w:rsid w:val="002A7F2A"/>
    <w:rsid w:val="002B02CF"/>
    <w:rsid w:val="002B0D5F"/>
    <w:rsid w:val="002B1D04"/>
    <w:rsid w:val="002B30C8"/>
    <w:rsid w:val="002B33D0"/>
    <w:rsid w:val="002B392A"/>
    <w:rsid w:val="002B47A5"/>
    <w:rsid w:val="002B56F2"/>
    <w:rsid w:val="002B5A34"/>
    <w:rsid w:val="002B5BD5"/>
    <w:rsid w:val="002B667D"/>
    <w:rsid w:val="002B7115"/>
    <w:rsid w:val="002B7287"/>
    <w:rsid w:val="002B78D8"/>
    <w:rsid w:val="002C0B1B"/>
    <w:rsid w:val="002C140C"/>
    <w:rsid w:val="002C1ACF"/>
    <w:rsid w:val="002C331A"/>
    <w:rsid w:val="002C4B42"/>
    <w:rsid w:val="002C4F46"/>
    <w:rsid w:val="002C53F7"/>
    <w:rsid w:val="002C60F5"/>
    <w:rsid w:val="002C6129"/>
    <w:rsid w:val="002C7359"/>
    <w:rsid w:val="002D0AF0"/>
    <w:rsid w:val="002D1523"/>
    <w:rsid w:val="002D2D90"/>
    <w:rsid w:val="002D2DF0"/>
    <w:rsid w:val="002D3537"/>
    <w:rsid w:val="002D42CB"/>
    <w:rsid w:val="002D4C99"/>
    <w:rsid w:val="002D4D62"/>
    <w:rsid w:val="002D4DB6"/>
    <w:rsid w:val="002D6EAC"/>
    <w:rsid w:val="002D6EFB"/>
    <w:rsid w:val="002D76EB"/>
    <w:rsid w:val="002D7C16"/>
    <w:rsid w:val="002E02E4"/>
    <w:rsid w:val="002E0D06"/>
    <w:rsid w:val="002E0E4B"/>
    <w:rsid w:val="002E10CD"/>
    <w:rsid w:val="002E14C7"/>
    <w:rsid w:val="002E1594"/>
    <w:rsid w:val="002E1D39"/>
    <w:rsid w:val="002E2B55"/>
    <w:rsid w:val="002E30BB"/>
    <w:rsid w:val="002E33A9"/>
    <w:rsid w:val="002E39A4"/>
    <w:rsid w:val="002E3C32"/>
    <w:rsid w:val="002E43ED"/>
    <w:rsid w:val="002E46CE"/>
    <w:rsid w:val="002E4977"/>
    <w:rsid w:val="002E49FC"/>
    <w:rsid w:val="002E4D63"/>
    <w:rsid w:val="002E62B0"/>
    <w:rsid w:val="002E660E"/>
    <w:rsid w:val="002E6883"/>
    <w:rsid w:val="002E7C5C"/>
    <w:rsid w:val="002E7FC6"/>
    <w:rsid w:val="002F06BA"/>
    <w:rsid w:val="002F12A7"/>
    <w:rsid w:val="002F2596"/>
    <w:rsid w:val="002F2C71"/>
    <w:rsid w:val="002F2E20"/>
    <w:rsid w:val="002F3745"/>
    <w:rsid w:val="002F3804"/>
    <w:rsid w:val="002F455B"/>
    <w:rsid w:val="002F530D"/>
    <w:rsid w:val="002F5EC0"/>
    <w:rsid w:val="002F6337"/>
    <w:rsid w:val="002F6764"/>
    <w:rsid w:val="002F67A9"/>
    <w:rsid w:val="002F6A1E"/>
    <w:rsid w:val="002F6ACB"/>
    <w:rsid w:val="002F6F80"/>
    <w:rsid w:val="002F7D7D"/>
    <w:rsid w:val="002F7E40"/>
    <w:rsid w:val="00300A49"/>
    <w:rsid w:val="00300B6D"/>
    <w:rsid w:val="00300DF4"/>
    <w:rsid w:val="003010F4"/>
    <w:rsid w:val="003012C1"/>
    <w:rsid w:val="00301977"/>
    <w:rsid w:val="003027B6"/>
    <w:rsid w:val="00302C3B"/>
    <w:rsid w:val="003033B7"/>
    <w:rsid w:val="00303609"/>
    <w:rsid w:val="00303AE5"/>
    <w:rsid w:val="00303D19"/>
    <w:rsid w:val="00304188"/>
    <w:rsid w:val="00304871"/>
    <w:rsid w:val="0030488C"/>
    <w:rsid w:val="00304DDA"/>
    <w:rsid w:val="00304F14"/>
    <w:rsid w:val="003050B1"/>
    <w:rsid w:val="00305134"/>
    <w:rsid w:val="0030618C"/>
    <w:rsid w:val="003067AE"/>
    <w:rsid w:val="00306813"/>
    <w:rsid w:val="00307707"/>
    <w:rsid w:val="003102CA"/>
    <w:rsid w:val="003107E4"/>
    <w:rsid w:val="0031099F"/>
    <w:rsid w:val="003111F2"/>
    <w:rsid w:val="00311753"/>
    <w:rsid w:val="0031297E"/>
    <w:rsid w:val="003129CC"/>
    <w:rsid w:val="00312C78"/>
    <w:rsid w:val="00313405"/>
    <w:rsid w:val="0031363B"/>
    <w:rsid w:val="00313D3E"/>
    <w:rsid w:val="00314236"/>
    <w:rsid w:val="00314E4F"/>
    <w:rsid w:val="0031581A"/>
    <w:rsid w:val="00315D80"/>
    <w:rsid w:val="00315E42"/>
    <w:rsid w:val="00316660"/>
    <w:rsid w:val="00317216"/>
    <w:rsid w:val="00317F09"/>
    <w:rsid w:val="003208FA"/>
    <w:rsid w:val="00321D42"/>
    <w:rsid w:val="00322176"/>
    <w:rsid w:val="0032223E"/>
    <w:rsid w:val="00322E5B"/>
    <w:rsid w:val="00323818"/>
    <w:rsid w:val="00324705"/>
    <w:rsid w:val="003248DF"/>
    <w:rsid w:val="003251BC"/>
    <w:rsid w:val="00326C8A"/>
    <w:rsid w:val="0032715E"/>
    <w:rsid w:val="003272F2"/>
    <w:rsid w:val="00327644"/>
    <w:rsid w:val="00327E42"/>
    <w:rsid w:val="00330D0D"/>
    <w:rsid w:val="00330FDF"/>
    <w:rsid w:val="0033177A"/>
    <w:rsid w:val="00331C69"/>
    <w:rsid w:val="00331DF2"/>
    <w:rsid w:val="0033231C"/>
    <w:rsid w:val="0033241C"/>
    <w:rsid w:val="00332925"/>
    <w:rsid w:val="00333DF5"/>
    <w:rsid w:val="00333FA2"/>
    <w:rsid w:val="00334FE0"/>
    <w:rsid w:val="003364BD"/>
    <w:rsid w:val="00336714"/>
    <w:rsid w:val="00336FDC"/>
    <w:rsid w:val="00337E45"/>
    <w:rsid w:val="00340657"/>
    <w:rsid w:val="00340D17"/>
    <w:rsid w:val="00340E8D"/>
    <w:rsid w:val="003411ED"/>
    <w:rsid w:val="00341429"/>
    <w:rsid w:val="003416E5"/>
    <w:rsid w:val="00341722"/>
    <w:rsid w:val="00342F7A"/>
    <w:rsid w:val="00343779"/>
    <w:rsid w:val="00343902"/>
    <w:rsid w:val="00344E38"/>
    <w:rsid w:val="00345F2B"/>
    <w:rsid w:val="0034613C"/>
    <w:rsid w:val="00346592"/>
    <w:rsid w:val="003470C6"/>
    <w:rsid w:val="00350289"/>
    <w:rsid w:val="00350A04"/>
    <w:rsid w:val="00350DF1"/>
    <w:rsid w:val="00351193"/>
    <w:rsid w:val="00352B5E"/>
    <w:rsid w:val="00352D84"/>
    <w:rsid w:val="00352E20"/>
    <w:rsid w:val="00353241"/>
    <w:rsid w:val="003533B2"/>
    <w:rsid w:val="00354371"/>
    <w:rsid w:val="003544EE"/>
    <w:rsid w:val="00354F80"/>
    <w:rsid w:val="00355602"/>
    <w:rsid w:val="00355794"/>
    <w:rsid w:val="00355BC4"/>
    <w:rsid w:val="00355BF9"/>
    <w:rsid w:val="0035669B"/>
    <w:rsid w:val="00356F06"/>
    <w:rsid w:val="00357243"/>
    <w:rsid w:val="00360373"/>
    <w:rsid w:val="003603C7"/>
    <w:rsid w:val="00360AD4"/>
    <w:rsid w:val="0036125A"/>
    <w:rsid w:val="0036177A"/>
    <w:rsid w:val="00362095"/>
    <w:rsid w:val="0036228E"/>
    <w:rsid w:val="003624E7"/>
    <w:rsid w:val="0036260E"/>
    <w:rsid w:val="00362A22"/>
    <w:rsid w:val="003630BA"/>
    <w:rsid w:val="00363149"/>
    <w:rsid w:val="00364B93"/>
    <w:rsid w:val="003666BB"/>
    <w:rsid w:val="00367489"/>
    <w:rsid w:val="00367507"/>
    <w:rsid w:val="00370482"/>
    <w:rsid w:val="00370BBC"/>
    <w:rsid w:val="003715AB"/>
    <w:rsid w:val="003716CB"/>
    <w:rsid w:val="003717EB"/>
    <w:rsid w:val="00372615"/>
    <w:rsid w:val="0037323E"/>
    <w:rsid w:val="00373402"/>
    <w:rsid w:val="00373EE2"/>
    <w:rsid w:val="0037497B"/>
    <w:rsid w:val="00375084"/>
    <w:rsid w:val="00375186"/>
    <w:rsid w:val="003753AB"/>
    <w:rsid w:val="0037652B"/>
    <w:rsid w:val="00376AE6"/>
    <w:rsid w:val="00376D26"/>
    <w:rsid w:val="00376DBC"/>
    <w:rsid w:val="00376E49"/>
    <w:rsid w:val="00377075"/>
    <w:rsid w:val="0037788D"/>
    <w:rsid w:val="00377A23"/>
    <w:rsid w:val="003801FC"/>
    <w:rsid w:val="00380618"/>
    <w:rsid w:val="00380A9D"/>
    <w:rsid w:val="00380F05"/>
    <w:rsid w:val="003816D2"/>
    <w:rsid w:val="00382085"/>
    <w:rsid w:val="00382268"/>
    <w:rsid w:val="003828A1"/>
    <w:rsid w:val="0038339B"/>
    <w:rsid w:val="003839CE"/>
    <w:rsid w:val="00383BBF"/>
    <w:rsid w:val="00383C35"/>
    <w:rsid w:val="003853D6"/>
    <w:rsid w:val="00385697"/>
    <w:rsid w:val="00385BA5"/>
    <w:rsid w:val="00385C6C"/>
    <w:rsid w:val="00385E84"/>
    <w:rsid w:val="00386CE0"/>
    <w:rsid w:val="003870E5"/>
    <w:rsid w:val="003875C0"/>
    <w:rsid w:val="003879E2"/>
    <w:rsid w:val="00390684"/>
    <w:rsid w:val="00390744"/>
    <w:rsid w:val="00390C6D"/>
    <w:rsid w:val="003917AB"/>
    <w:rsid w:val="0039239E"/>
    <w:rsid w:val="00393684"/>
    <w:rsid w:val="00393E76"/>
    <w:rsid w:val="0039416D"/>
    <w:rsid w:val="00394F24"/>
    <w:rsid w:val="003953CD"/>
    <w:rsid w:val="003956C6"/>
    <w:rsid w:val="00395AC1"/>
    <w:rsid w:val="00395DAF"/>
    <w:rsid w:val="00396846"/>
    <w:rsid w:val="00396CED"/>
    <w:rsid w:val="00397AE2"/>
    <w:rsid w:val="003A0DD5"/>
    <w:rsid w:val="003A1748"/>
    <w:rsid w:val="003A1DA2"/>
    <w:rsid w:val="003A1FDC"/>
    <w:rsid w:val="003A24E7"/>
    <w:rsid w:val="003A2927"/>
    <w:rsid w:val="003A32E2"/>
    <w:rsid w:val="003A3430"/>
    <w:rsid w:val="003A3A18"/>
    <w:rsid w:val="003A3C53"/>
    <w:rsid w:val="003A4C6B"/>
    <w:rsid w:val="003A608B"/>
    <w:rsid w:val="003A627D"/>
    <w:rsid w:val="003A6C94"/>
    <w:rsid w:val="003A74B5"/>
    <w:rsid w:val="003B0692"/>
    <w:rsid w:val="003B160D"/>
    <w:rsid w:val="003B16B4"/>
    <w:rsid w:val="003B2128"/>
    <w:rsid w:val="003B23BD"/>
    <w:rsid w:val="003B3958"/>
    <w:rsid w:val="003B3E0C"/>
    <w:rsid w:val="003B53D8"/>
    <w:rsid w:val="003B5617"/>
    <w:rsid w:val="003B5D72"/>
    <w:rsid w:val="003B76F4"/>
    <w:rsid w:val="003B77F8"/>
    <w:rsid w:val="003B7D65"/>
    <w:rsid w:val="003B7E78"/>
    <w:rsid w:val="003C0002"/>
    <w:rsid w:val="003C036C"/>
    <w:rsid w:val="003C06AB"/>
    <w:rsid w:val="003C082E"/>
    <w:rsid w:val="003C1006"/>
    <w:rsid w:val="003C1471"/>
    <w:rsid w:val="003C2432"/>
    <w:rsid w:val="003C24C9"/>
    <w:rsid w:val="003C4041"/>
    <w:rsid w:val="003C4626"/>
    <w:rsid w:val="003C4EB3"/>
    <w:rsid w:val="003C5503"/>
    <w:rsid w:val="003C5C19"/>
    <w:rsid w:val="003C60D8"/>
    <w:rsid w:val="003C6172"/>
    <w:rsid w:val="003C688E"/>
    <w:rsid w:val="003C6E2D"/>
    <w:rsid w:val="003C77C0"/>
    <w:rsid w:val="003C7F5B"/>
    <w:rsid w:val="003D0A12"/>
    <w:rsid w:val="003D0FEE"/>
    <w:rsid w:val="003D269B"/>
    <w:rsid w:val="003D2FA7"/>
    <w:rsid w:val="003D331D"/>
    <w:rsid w:val="003D346D"/>
    <w:rsid w:val="003D3B31"/>
    <w:rsid w:val="003D44E4"/>
    <w:rsid w:val="003D51F2"/>
    <w:rsid w:val="003D5A33"/>
    <w:rsid w:val="003D73B6"/>
    <w:rsid w:val="003D7F81"/>
    <w:rsid w:val="003E09AF"/>
    <w:rsid w:val="003E0E71"/>
    <w:rsid w:val="003E1360"/>
    <w:rsid w:val="003E1694"/>
    <w:rsid w:val="003E200B"/>
    <w:rsid w:val="003E236F"/>
    <w:rsid w:val="003E24F7"/>
    <w:rsid w:val="003E32A8"/>
    <w:rsid w:val="003E3633"/>
    <w:rsid w:val="003E36C5"/>
    <w:rsid w:val="003E3F78"/>
    <w:rsid w:val="003E4D18"/>
    <w:rsid w:val="003E65C2"/>
    <w:rsid w:val="003E6AEB"/>
    <w:rsid w:val="003E7C63"/>
    <w:rsid w:val="003E7E4C"/>
    <w:rsid w:val="003F0663"/>
    <w:rsid w:val="003F07D9"/>
    <w:rsid w:val="003F191D"/>
    <w:rsid w:val="003F223A"/>
    <w:rsid w:val="003F34C9"/>
    <w:rsid w:val="003F4646"/>
    <w:rsid w:val="003F48F9"/>
    <w:rsid w:val="003F4929"/>
    <w:rsid w:val="003F4C3A"/>
    <w:rsid w:val="003F5E58"/>
    <w:rsid w:val="003F5F2D"/>
    <w:rsid w:val="003F64AE"/>
    <w:rsid w:val="003F64C3"/>
    <w:rsid w:val="003F6A6E"/>
    <w:rsid w:val="003F7461"/>
    <w:rsid w:val="003F749F"/>
    <w:rsid w:val="003F7B3F"/>
    <w:rsid w:val="00400078"/>
    <w:rsid w:val="004003C1"/>
    <w:rsid w:val="004005FC"/>
    <w:rsid w:val="004007B8"/>
    <w:rsid w:val="004011AE"/>
    <w:rsid w:val="00401C39"/>
    <w:rsid w:val="00402B90"/>
    <w:rsid w:val="00402D37"/>
    <w:rsid w:val="0040306B"/>
    <w:rsid w:val="004031AE"/>
    <w:rsid w:val="004035DD"/>
    <w:rsid w:val="004037B8"/>
    <w:rsid w:val="00403A34"/>
    <w:rsid w:val="00403C44"/>
    <w:rsid w:val="00404009"/>
    <w:rsid w:val="00404540"/>
    <w:rsid w:val="00406031"/>
    <w:rsid w:val="00406365"/>
    <w:rsid w:val="00406ADE"/>
    <w:rsid w:val="00406B4D"/>
    <w:rsid w:val="00406BAF"/>
    <w:rsid w:val="004079BF"/>
    <w:rsid w:val="00407D29"/>
    <w:rsid w:val="00410311"/>
    <w:rsid w:val="00410684"/>
    <w:rsid w:val="00410F3B"/>
    <w:rsid w:val="004122E1"/>
    <w:rsid w:val="00412EE5"/>
    <w:rsid w:val="00413305"/>
    <w:rsid w:val="00413980"/>
    <w:rsid w:val="00413A71"/>
    <w:rsid w:val="00414FBC"/>
    <w:rsid w:val="00415548"/>
    <w:rsid w:val="00415B6D"/>
    <w:rsid w:val="00416088"/>
    <w:rsid w:val="00416EA0"/>
    <w:rsid w:val="00417221"/>
    <w:rsid w:val="004176DC"/>
    <w:rsid w:val="00417887"/>
    <w:rsid w:val="00417953"/>
    <w:rsid w:val="00421180"/>
    <w:rsid w:val="00422197"/>
    <w:rsid w:val="004228FB"/>
    <w:rsid w:val="00424867"/>
    <w:rsid w:val="004256A1"/>
    <w:rsid w:val="0042625C"/>
    <w:rsid w:val="00426CAA"/>
    <w:rsid w:val="00427B02"/>
    <w:rsid w:val="004303D0"/>
    <w:rsid w:val="00430470"/>
    <w:rsid w:val="0043263F"/>
    <w:rsid w:val="00434046"/>
    <w:rsid w:val="00434071"/>
    <w:rsid w:val="00434781"/>
    <w:rsid w:val="00434C0C"/>
    <w:rsid w:val="00435D64"/>
    <w:rsid w:val="004372DF"/>
    <w:rsid w:val="004376F1"/>
    <w:rsid w:val="00437CB0"/>
    <w:rsid w:val="004400F9"/>
    <w:rsid w:val="004403B1"/>
    <w:rsid w:val="0044051B"/>
    <w:rsid w:val="00441415"/>
    <w:rsid w:val="00441891"/>
    <w:rsid w:val="00442BBF"/>
    <w:rsid w:val="00443280"/>
    <w:rsid w:val="0044344A"/>
    <w:rsid w:val="0044357C"/>
    <w:rsid w:val="00443DBD"/>
    <w:rsid w:val="004449FC"/>
    <w:rsid w:val="00445381"/>
    <w:rsid w:val="00445A89"/>
    <w:rsid w:val="00446288"/>
    <w:rsid w:val="00446A71"/>
    <w:rsid w:val="004474D6"/>
    <w:rsid w:val="00447775"/>
    <w:rsid w:val="0045027D"/>
    <w:rsid w:val="00450D5A"/>
    <w:rsid w:val="00451255"/>
    <w:rsid w:val="0045153B"/>
    <w:rsid w:val="00451A5E"/>
    <w:rsid w:val="00451C10"/>
    <w:rsid w:val="00451D41"/>
    <w:rsid w:val="00452776"/>
    <w:rsid w:val="00452A20"/>
    <w:rsid w:val="0045336D"/>
    <w:rsid w:val="00453EE7"/>
    <w:rsid w:val="00454187"/>
    <w:rsid w:val="004541CC"/>
    <w:rsid w:val="004542CB"/>
    <w:rsid w:val="00454CF7"/>
    <w:rsid w:val="00456392"/>
    <w:rsid w:val="0045705A"/>
    <w:rsid w:val="004570DA"/>
    <w:rsid w:val="004573EE"/>
    <w:rsid w:val="00457635"/>
    <w:rsid w:val="004579E7"/>
    <w:rsid w:val="00457F17"/>
    <w:rsid w:val="00460373"/>
    <w:rsid w:val="0046051F"/>
    <w:rsid w:val="004611BD"/>
    <w:rsid w:val="00461351"/>
    <w:rsid w:val="00461DE7"/>
    <w:rsid w:val="004629BA"/>
    <w:rsid w:val="004640FF"/>
    <w:rsid w:val="004642E5"/>
    <w:rsid w:val="00466374"/>
    <w:rsid w:val="00466AA5"/>
    <w:rsid w:val="00466F70"/>
    <w:rsid w:val="0046706C"/>
    <w:rsid w:val="0046747E"/>
    <w:rsid w:val="0046761E"/>
    <w:rsid w:val="00467B21"/>
    <w:rsid w:val="00470476"/>
    <w:rsid w:val="00470CC0"/>
    <w:rsid w:val="00471221"/>
    <w:rsid w:val="0047163D"/>
    <w:rsid w:val="0047165F"/>
    <w:rsid w:val="004716EC"/>
    <w:rsid w:val="004718ED"/>
    <w:rsid w:val="00471C5C"/>
    <w:rsid w:val="00471F36"/>
    <w:rsid w:val="004722CC"/>
    <w:rsid w:val="004729D0"/>
    <w:rsid w:val="0047356C"/>
    <w:rsid w:val="004735A5"/>
    <w:rsid w:val="004748BB"/>
    <w:rsid w:val="00474B37"/>
    <w:rsid w:val="0047516C"/>
    <w:rsid w:val="004751E7"/>
    <w:rsid w:val="00475978"/>
    <w:rsid w:val="00475B20"/>
    <w:rsid w:val="004766D1"/>
    <w:rsid w:val="00476847"/>
    <w:rsid w:val="00477886"/>
    <w:rsid w:val="0048095A"/>
    <w:rsid w:val="00480B69"/>
    <w:rsid w:val="00480EFD"/>
    <w:rsid w:val="00481646"/>
    <w:rsid w:val="00481897"/>
    <w:rsid w:val="00482911"/>
    <w:rsid w:val="00482B97"/>
    <w:rsid w:val="00482CEF"/>
    <w:rsid w:val="00483D5C"/>
    <w:rsid w:val="00484773"/>
    <w:rsid w:val="004848C8"/>
    <w:rsid w:val="00484F20"/>
    <w:rsid w:val="0048568D"/>
    <w:rsid w:val="00485753"/>
    <w:rsid w:val="00486DB3"/>
    <w:rsid w:val="00487285"/>
    <w:rsid w:val="004904FD"/>
    <w:rsid w:val="00491518"/>
    <w:rsid w:val="00491885"/>
    <w:rsid w:val="00491B04"/>
    <w:rsid w:val="00492029"/>
    <w:rsid w:val="0049346F"/>
    <w:rsid w:val="004934D4"/>
    <w:rsid w:val="00493CB9"/>
    <w:rsid w:val="004941C8"/>
    <w:rsid w:val="004944F6"/>
    <w:rsid w:val="00495922"/>
    <w:rsid w:val="00496544"/>
    <w:rsid w:val="0049672F"/>
    <w:rsid w:val="00496833"/>
    <w:rsid w:val="00496C11"/>
    <w:rsid w:val="00496C16"/>
    <w:rsid w:val="00497387"/>
    <w:rsid w:val="0049756E"/>
    <w:rsid w:val="00497C5C"/>
    <w:rsid w:val="004A088F"/>
    <w:rsid w:val="004A0B47"/>
    <w:rsid w:val="004A1341"/>
    <w:rsid w:val="004A136B"/>
    <w:rsid w:val="004A2537"/>
    <w:rsid w:val="004A28B5"/>
    <w:rsid w:val="004A3776"/>
    <w:rsid w:val="004A3AD9"/>
    <w:rsid w:val="004A3CE7"/>
    <w:rsid w:val="004A3E56"/>
    <w:rsid w:val="004A458F"/>
    <w:rsid w:val="004A4727"/>
    <w:rsid w:val="004A494A"/>
    <w:rsid w:val="004A4B5C"/>
    <w:rsid w:val="004A50B1"/>
    <w:rsid w:val="004A5D7A"/>
    <w:rsid w:val="004A6173"/>
    <w:rsid w:val="004A6417"/>
    <w:rsid w:val="004A6B50"/>
    <w:rsid w:val="004A70D4"/>
    <w:rsid w:val="004A730B"/>
    <w:rsid w:val="004A73AC"/>
    <w:rsid w:val="004A7511"/>
    <w:rsid w:val="004B0D69"/>
    <w:rsid w:val="004B1110"/>
    <w:rsid w:val="004B1235"/>
    <w:rsid w:val="004B221F"/>
    <w:rsid w:val="004B2A70"/>
    <w:rsid w:val="004B3199"/>
    <w:rsid w:val="004B350E"/>
    <w:rsid w:val="004B37F0"/>
    <w:rsid w:val="004B504A"/>
    <w:rsid w:val="004B50A5"/>
    <w:rsid w:val="004B5197"/>
    <w:rsid w:val="004B5BBA"/>
    <w:rsid w:val="004B5E71"/>
    <w:rsid w:val="004B651B"/>
    <w:rsid w:val="004B680C"/>
    <w:rsid w:val="004B6876"/>
    <w:rsid w:val="004B715B"/>
    <w:rsid w:val="004B7193"/>
    <w:rsid w:val="004B7A88"/>
    <w:rsid w:val="004B7FD3"/>
    <w:rsid w:val="004C0413"/>
    <w:rsid w:val="004C047C"/>
    <w:rsid w:val="004C0AD6"/>
    <w:rsid w:val="004C1A45"/>
    <w:rsid w:val="004C1C51"/>
    <w:rsid w:val="004C1C98"/>
    <w:rsid w:val="004C3DE2"/>
    <w:rsid w:val="004C460E"/>
    <w:rsid w:val="004C52D6"/>
    <w:rsid w:val="004C5A50"/>
    <w:rsid w:val="004C69A2"/>
    <w:rsid w:val="004C6A97"/>
    <w:rsid w:val="004C6C36"/>
    <w:rsid w:val="004D0ACC"/>
    <w:rsid w:val="004D22BE"/>
    <w:rsid w:val="004D2A22"/>
    <w:rsid w:val="004D34A0"/>
    <w:rsid w:val="004D3D1A"/>
    <w:rsid w:val="004D3E54"/>
    <w:rsid w:val="004D44F5"/>
    <w:rsid w:val="004D4BB1"/>
    <w:rsid w:val="004D5474"/>
    <w:rsid w:val="004D57A1"/>
    <w:rsid w:val="004D608E"/>
    <w:rsid w:val="004D6987"/>
    <w:rsid w:val="004D69CC"/>
    <w:rsid w:val="004D6CB4"/>
    <w:rsid w:val="004E00DD"/>
    <w:rsid w:val="004E0191"/>
    <w:rsid w:val="004E07A6"/>
    <w:rsid w:val="004E0B97"/>
    <w:rsid w:val="004E11C5"/>
    <w:rsid w:val="004E18AE"/>
    <w:rsid w:val="004E264D"/>
    <w:rsid w:val="004E29B8"/>
    <w:rsid w:val="004E2A21"/>
    <w:rsid w:val="004E334B"/>
    <w:rsid w:val="004E4AC4"/>
    <w:rsid w:val="004E5499"/>
    <w:rsid w:val="004E56D5"/>
    <w:rsid w:val="004E57A8"/>
    <w:rsid w:val="004E69C2"/>
    <w:rsid w:val="004E772E"/>
    <w:rsid w:val="004E7745"/>
    <w:rsid w:val="004E7839"/>
    <w:rsid w:val="004F009B"/>
    <w:rsid w:val="004F07F4"/>
    <w:rsid w:val="004F08DE"/>
    <w:rsid w:val="004F1C92"/>
    <w:rsid w:val="004F1F64"/>
    <w:rsid w:val="004F1F9C"/>
    <w:rsid w:val="004F22C2"/>
    <w:rsid w:val="004F22D0"/>
    <w:rsid w:val="004F247A"/>
    <w:rsid w:val="004F3632"/>
    <w:rsid w:val="004F3733"/>
    <w:rsid w:val="004F47B1"/>
    <w:rsid w:val="004F4EA2"/>
    <w:rsid w:val="004F5585"/>
    <w:rsid w:val="004F5807"/>
    <w:rsid w:val="004F594D"/>
    <w:rsid w:val="004F6098"/>
    <w:rsid w:val="004F61E3"/>
    <w:rsid w:val="004F6A84"/>
    <w:rsid w:val="004F6FE9"/>
    <w:rsid w:val="004F708F"/>
    <w:rsid w:val="004F7C55"/>
    <w:rsid w:val="004F7D3C"/>
    <w:rsid w:val="004F7F22"/>
    <w:rsid w:val="005009C6"/>
    <w:rsid w:val="00500BB6"/>
    <w:rsid w:val="005015B4"/>
    <w:rsid w:val="005017B0"/>
    <w:rsid w:val="00501C36"/>
    <w:rsid w:val="00502125"/>
    <w:rsid w:val="0050285E"/>
    <w:rsid w:val="0050303D"/>
    <w:rsid w:val="005034D1"/>
    <w:rsid w:val="00503803"/>
    <w:rsid w:val="00503C73"/>
    <w:rsid w:val="005044CB"/>
    <w:rsid w:val="00505586"/>
    <w:rsid w:val="005061CC"/>
    <w:rsid w:val="0050738B"/>
    <w:rsid w:val="00507427"/>
    <w:rsid w:val="005077B8"/>
    <w:rsid w:val="005104D7"/>
    <w:rsid w:val="00510989"/>
    <w:rsid w:val="005112B8"/>
    <w:rsid w:val="00511974"/>
    <w:rsid w:val="00511DF9"/>
    <w:rsid w:val="005123C4"/>
    <w:rsid w:val="005128A1"/>
    <w:rsid w:val="0051336C"/>
    <w:rsid w:val="00513411"/>
    <w:rsid w:val="0051348B"/>
    <w:rsid w:val="00513845"/>
    <w:rsid w:val="005147FC"/>
    <w:rsid w:val="00514C46"/>
    <w:rsid w:val="00515166"/>
    <w:rsid w:val="0051554F"/>
    <w:rsid w:val="0051574D"/>
    <w:rsid w:val="00516243"/>
    <w:rsid w:val="00516C22"/>
    <w:rsid w:val="00516E5B"/>
    <w:rsid w:val="005170DD"/>
    <w:rsid w:val="005179EB"/>
    <w:rsid w:val="00520D75"/>
    <w:rsid w:val="0052121A"/>
    <w:rsid w:val="005226D1"/>
    <w:rsid w:val="00522BEC"/>
    <w:rsid w:val="00522BF2"/>
    <w:rsid w:val="00522E58"/>
    <w:rsid w:val="00522F12"/>
    <w:rsid w:val="00523C94"/>
    <w:rsid w:val="00523E26"/>
    <w:rsid w:val="00523FC1"/>
    <w:rsid w:val="00524BF9"/>
    <w:rsid w:val="005256B7"/>
    <w:rsid w:val="00525F00"/>
    <w:rsid w:val="005261E3"/>
    <w:rsid w:val="005262C5"/>
    <w:rsid w:val="005264AC"/>
    <w:rsid w:val="00526919"/>
    <w:rsid w:val="00526E8C"/>
    <w:rsid w:val="00530217"/>
    <w:rsid w:val="005303AC"/>
    <w:rsid w:val="00531B36"/>
    <w:rsid w:val="0053216C"/>
    <w:rsid w:val="00533383"/>
    <w:rsid w:val="00534DD7"/>
    <w:rsid w:val="00535A86"/>
    <w:rsid w:val="00536F41"/>
    <w:rsid w:val="0053736C"/>
    <w:rsid w:val="00537483"/>
    <w:rsid w:val="005404BA"/>
    <w:rsid w:val="005406DA"/>
    <w:rsid w:val="00542C59"/>
    <w:rsid w:val="00543604"/>
    <w:rsid w:val="0054377F"/>
    <w:rsid w:val="005438A6"/>
    <w:rsid w:val="00545451"/>
    <w:rsid w:val="00545608"/>
    <w:rsid w:val="00546582"/>
    <w:rsid w:val="0054661D"/>
    <w:rsid w:val="005467F8"/>
    <w:rsid w:val="00546ADB"/>
    <w:rsid w:val="005474B1"/>
    <w:rsid w:val="00547A5B"/>
    <w:rsid w:val="00550C13"/>
    <w:rsid w:val="0055132D"/>
    <w:rsid w:val="005516F9"/>
    <w:rsid w:val="00551F20"/>
    <w:rsid w:val="00552185"/>
    <w:rsid w:val="00552D53"/>
    <w:rsid w:val="0055396E"/>
    <w:rsid w:val="005546D4"/>
    <w:rsid w:val="00555B91"/>
    <w:rsid w:val="00555BAD"/>
    <w:rsid w:val="00556699"/>
    <w:rsid w:val="00556987"/>
    <w:rsid w:val="00556AD3"/>
    <w:rsid w:val="0056082E"/>
    <w:rsid w:val="00560921"/>
    <w:rsid w:val="00560F41"/>
    <w:rsid w:val="0056142C"/>
    <w:rsid w:val="005614BF"/>
    <w:rsid w:val="00561A53"/>
    <w:rsid w:val="00561F0F"/>
    <w:rsid w:val="005623D2"/>
    <w:rsid w:val="00562FCE"/>
    <w:rsid w:val="0056322E"/>
    <w:rsid w:val="0056496B"/>
    <w:rsid w:val="00564BD8"/>
    <w:rsid w:val="00565070"/>
    <w:rsid w:val="005665B6"/>
    <w:rsid w:val="005676DE"/>
    <w:rsid w:val="00570B54"/>
    <w:rsid w:val="00571064"/>
    <w:rsid w:val="005722C3"/>
    <w:rsid w:val="005722FA"/>
    <w:rsid w:val="00572566"/>
    <w:rsid w:val="00572679"/>
    <w:rsid w:val="00573A20"/>
    <w:rsid w:val="00574F81"/>
    <w:rsid w:val="005750FC"/>
    <w:rsid w:val="00575A0C"/>
    <w:rsid w:val="00575F89"/>
    <w:rsid w:val="00576980"/>
    <w:rsid w:val="00577192"/>
    <w:rsid w:val="00580264"/>
    <w:rsid w:val="005805CE"/>
    <w:rsid w:val="005811EE"/>
    <w:rsid w:val="00581359"/>
    <w:rsid w:val="005817B5"/>
    <w:rsid w:val="00581A31"/>
    <w:rsid w:val="00582015"/>
    <w:rsid w:val="00582136"/>
    <w:rsid w:val="00583218"/>
    <w:rsid w:val="00583808"/>
    <w:rsid w:val="00583CEF"/>
    <w:rsid w:val="00583DB9"/>
    <w:rsid w:val="00584C00"/>
    <w:rsid w:val="005850D9"/>
    <w:rsid w:val="00585F2A"/>
    <w:rsid w:val="00585F77"/>
    <w:rsid w:val="005867CA"/>
    <w:rsid w:val="005871FD"/>
    <w:rsid w:val="005875DF"/>
    <w:rsid w:val="00587E6F"/>
    <w:rsid w:val="0059062E"/>
    <w:rsid w:val="00590A38"/>
    <w:rsid w:val="00591434"/>
    <w:rsid w:val="00591831"/>
    <w:rsid w:val="00591B33"/>
    <w:rsid w:val="00592244"/>
    <w:rsid w:val="0059305F"/>
    <w:rsid w:val="00593425"/>
    <w:rsid w:val="005937E0"/>
    <w:rsid w:val="00594C11"/>
    <w:rsid w:val="00594DCE"/>
    <w:rsid w:val="00595468"/>
    <w:rsid w:val="005960FB"/>
    <w:rsid w:val="00596254"/>
    <w:rsid w:val="00597060"/>
    <w:rsid w:val="00597258"/>
    <w:rsid w:val="00597655"/>
    <w:rsid w:val="005A0046"/>
    <w:rsid w:val="005A0720"/>
    <w:rsid w:val="005A0AE7"/>
    <w:rsid w:val="005A107A"/>
    <w:rsid w:val="005A2A13"/>
    <w:rsid w:val="005A3BFE"/>
    <w:rsid w:val="005A4208"/>
    <w:rsid w:val="005A4F9C"/>
    <w:rsid w:val="005A5AC6"/>
    <w:rsid w:val="005A5F57"/>
    <w:rsid w:val="005A670B"/>
    <w:rsid w:val="005A6AA0"/>
    <w:rsid w:val="005A7245"/>
    <w:rsid w:val="005B034F"/>
    <w:rsid w:val="005B0A2B"/>
    <w:rsid w:val="005B0AD3"/>
    <w:rsid w:val="005B0C61"/>
    <w:rsid w:val="005B190F"/>
    <w:rsid w:val="005B1EC8"/>
    <w:rsid w:val="005B1F41"/>
    <w:rsid w:val="005B20D9"/>
    <w:rsid w:val="005B27E5"/>
    <w:rsid w:val="005B28EA"/>
    <w:rsid w:val="005B32C5"/>
    <w:rsid w:val="005B43E1"/>
    <w:rsid w:val="005B4D2B"/>
    <w:rsid w:val="005B5334"/>
    <w:rsid w:val="005B5620"/>
    <w:rsid w:val="005B5B68"/>
    <w:rsid w:val="005B60EA"/>
    <w:rsid w:val="005B6773"/>
    <w:rsid w:val="005B7802"/>
    <w:rsid w:val="005B7FAD"/>
    <w:rsid w:val="005C0175"/>
    <w:rsid w:val="005C0DC8"/>
    <w:rsid w:val="005C2524"/>
    <w:rsid w:val="005C31A6"/>
    <w:rsid w:val="005C32F8"/>
    <w:rsid w:val="005C36F7"/>
    <w:rsid w:val="005C4AFE"/>
    <w:rsid w:val="005C4EBC"/>
    <w:rsid w:val="005C57A1"/>
    <w:rsid w:val="005C6F70"/>
    <w:rsid w:val="005C7A1D"/>
    <w:rsid w:val="005C7B98"/>
    <w:rsid w:val="005D0AE9"/>
    <w:rsid w:val="005D105A"/>
    <w:rsid w:val="005D2330"/>
    <w:rsid w:val="005D2915"/>
    <w:rsid w:val="005D3297"/>
    <w:rsid w:val="005D33CA"/>
    <w:rsid w:val="005D3557"/>
    <w:rsid w:val="005D39EB"/>
    <w:rsid w:val="005D4111"/>
    <w:rsid w:val="005D4A9D"/>
    <w:rsid w:val="005D5092"/>
    <w:rsid w:val="005D5602"/>
    <w:rsid w:val="005D570B"/>
    <w:rsid w:val="005D677A"/>
    <w:rsid w:val="005D6917"/>
    <w:rsid w:val="005D7EB9"/>
    <w:rsid w:val="005D7FFE"/>
    <w:rsid w:val="005E0AAA"/>
    <w:rsid w:val="005E1086"/>
    <w:rsid w:val="005E1F4C"/>
    <w:rsid w:val="005E3A1F"/>
    <w:rsid w:val="005E3EEE"/>
    <w:rsid w:val="005E4349"/>
    <w:rsid w:val="005E479C"/>
    <w:rsid w:val="005E49BD"/>
    <w:rsid w:val="005E4A17"/>
    <w:rsid w:val="005E4F7C"/>
    <w:rsid w:val="005E545A"/>
    <w:rsid w:val="005E56C8"/>
    <w:rsid w:val="005E58AC"/>
    <w:rsid w:val="005E5914"/>
    <w:rsid w:val="005E5F61"/>
    <w:rsid w:val="005E6723"/>
    <w:rsid w:val="005E674D"/>
    <w:rsid w:val="005E6BB0"/>
    <w:rsid w:val="005E6DCD"/>
    <w:rsid w:val="005E7C89"/>
    <w:rsid w:val="005E7F57"/>
    <w:rsid w:val="005F0678"/>
    <w:rsid w:val="005F1170"/>
    <w:rsid w:val="005F2593"/>
    <w:rsid w:val="005F2B40"/>
    <w:rsid w:val="005F2B42"/>
    <w:rsid w:val="005F2BF0"/>
    <w:rsid w:val="005F3E09"/>
    <w:rsid w:val="005F4547"/>
    <w:rsid w:val="005F4729"/>
    <w:rsid w:val="005F56E7"/>
    <w:rsid w:val="005F5BD6"/>
    <w:rsid w:val="005F5FE2"/>
    <w:rsid w:val="005F6B6E"/>
    <w:rsid w:val="005F6CBF"/>
    <w:rsid w:val="005F70E8"/>
    <w:rsid w:val="005F7E1D"/>
    <w:rsid w:val="0060003F"/>
    <w:rsid w:val="00600041"/>
    <w:rsid w:val="00600216"/>
    <w:rsid w:val="00600B32"/>
    <w:rsid w:val="00600D89"/>
    <w:rsid w:val="0060103F"/>
    <w:rsid w:val="0060222C"/>
    <w:rsid w:val="00602BCB"/>
    <w:rsid w:val="006034A8"/>
    <w:rsid w:val="00603BCD"/>
    <w:rsid w:val="00604580"/>
    <w:rsid w:val="00605A6A"/>
    <w:rsid w:val="00605D9B"/>
    <w:rsid w:val="006068F7"/>
    <w:rsid w:val="00607CC1"/>
    <w:rsid w:val="00607EAC"/>
    <w:rsid w:val="006100BB"/>
    <w:rsid w:val="00610384"/>
    <w:rsid w:val="006104B6"/>
    <w:rsid w:val="00611AE9"/>
    <w:rsid w:val="00612003"/>
    <w:rsid w:val="006122E4"/>
    <w:rsid w:val="006130B2"/>
    <w:rsid w:val="00613F7B"/>
    <w:rsid w:val="006141A7"/>
    <w:rsid w:val="00614A1F"/>
    <w:rsid w:val="00614B5B"/>
    <w:rsid w:val="00614EC0"/>
    <w:rsid w:val="00615002"/>
    <w:rsid w:val="006155C4"/>
    <w:rsid w:val="00615A8B"/>
    <w:rsid w:val="00615AA3"/>
    <w:rsid w:val="00615E22"/>
    <w:rsid w:val="006164FA"/>
    <w:rsid w:val="00620A63"/>
    <w:rsid w:val="006217A2"/>
    <w:rsid w:val="0062182C"/>
    <w:rsid w:val="00621D42"/>
    <w:rsid w:val="00622E76"/>
    <w:rsid w:val="00623389"/>
    <w:rsid w:val="00623521"/>
    <w:rsid w:val="00623B23"/>
    <w:rsid w:val="00624533"/>
    <w:rsid w:val="00624634"/>
    <w:rsid w:val="0062470C"/>
    <w:rsid w:val="00624B39"/>
    <w:rsid w:val="0062509C"/>
    <w:rsid w:val="006256CB"/>
    <w:rsid w:val="00625CF2"/>
    <w:rsid w:val="006266D4"/>
    <w:rsid w:val="00630447"/>
    <w:rsid w:val="0063174F"/>
    <w:rsid w:val="00632A91"/>
    <w:rsid w:val="00633379"/>
    <w:rsid w:val="00634827"/>
    <w:rsid w:val="00634FC0"/>
    <w:rsid w:val="006357B8"/>
    <w:rsid w:val="00635D0A"/>
    <w:rsid w:val="00636FC7"/>
    <w:rsid w:val="00637154"/>
    <w:rsid w:val="00637645"/>
    <w:rsid w:val="00637796"/>
    <w:rsid w:val="00637B64"/>
    <w:rsid w:val="0064082E"/>
    <w:rsid w:val="00640AFC"/>
    <w:rsid w:val="006412C5"/>
    <w:rsid w:val="0064146C"/>
    <w:rsid w:val="006417AB"/>
    <w:rsid w:val="00642060"/>
    <w:rsid w:val="0064255F"/>
    <w:rsid w:val="006432F4"/>
    <w:rsid w:val="006439A9"/>
    <w:rsid w:val="00643ACF"/>
    <w:rsid w:val="00643F96"/>
    <w:rsid w:val="0064412B"/>
    <w:rsid w:val="00644627"/>
    <w:rsid w:val="00644727"/>
    <w:rsid w:val="00644C97"/>
    <w:rsid w:val="00650175"/>
    <w:rsid w:val="0065024C"/>
    <w:rsid w:val="00650CE3"/>
    <w:rsid w:val="00650F0B"/>
    <w:rsid w:val="0065106F"/>
    <w:rsid w:val="00651A9E"/>
    <w:rsid w:val="00651C50"/>
    <w:rsid w:val="00651D0A"/>
    <w:rsid w:val="0065295A"/>
    <w:rsid w:val="00652EBE"/>
    <w:rsid w:val="00653004"/>
    <w:rsid w:val="00653066"/>
    <w:rsid w:val="00653B79"/>
    <w:rsid w:val="0065407B"/>
    <w:rsid w:val="00654B46"/>
    <w:rsid w:val="00655474"/>
    <w:rsid w:val="00655D21"/>
    <w:rsid w:val="0065696D"/>
    <w:rsid w:val="00656EE1"/>
    <w:rsid w:val="006572B3"/>
    <w:rsid w:val="006578C3"/>
    <w:rsid w:val="00660CC3"/>
    <w:rsid w:val="00660EA3"/>
    <w:rsid w:val="00660FA6"/>
    <w:rsid w:val="00661275"/>
    <w:rsid w:val="00661A69"/>
    <w:rsid w:val="00661CBC"/>
    <w:rsid w:val="006629EB"/>
    <w:rsid w:val="00663E3E"/>
    <w:rsid w:val="00665293"/>
    <w:rsid w:val="00665D8E"/>
    <w:rsid w:val="006668D9"/>
    <w:rsid w:val="006670D9"/>
    <w:rsid w:val="00667748"/>
    <w:rsid w:val="006679A2"/>
    <w:rsid w:val="006679E1"/>
    <w:rsid w:val="00667BB9"/>
    <w:rsid w:val="00670A2E"/>
    <w:rsid w:val="00671655"/>
    <w:rsid w:val="00671C63"/>
    <w:rsid w:val="006725C9"/>
    <w:rsid w:val="006727BF"/>
    <w:rsid w:val="00672AC9"/>
    <w:rsid w:val="00673FA4"/>
    <w:rsid w:val="00674DD0"/>
    <w:rsid w:val="00675866"/>
    <w:rsid w:val="00675E54"/>
    <w:rsid w:val="00677C96"/>
    <w:rsid w:val="0068044D"/>
    <w:rsid w:val="00680851"/>
    <w:rsid w:val="00680DFA"/>
    <w:rsid w:val="00680E5C"/>
    <w:rsid w:val="0068141D"/>
    <w:rsid w:val="00681892"/>
    <w:rsid w:val="006823CA"/>
    <w:rsid w:val="006829CF"/>
    <w:rsid w:val="00682D62"/>
    <w:rsid w:val="00682E5E"/>
    <w:rsid w:val="00682E8D"/>
    <w:rsid w:val="0068366E"/>
    <w:rsid w:val="00683D0B"/>
    <w:rsid w:val="00684114"/>
    <w:rsid w:val="00684A35"/>
    <w:rsid w:val="00686B2B"/>
    <w:rsid w:val="00686DBC"/>
    <w:rsid w:val="00687B84"/>
    <w:rsid w:val="00687B98"/>
    <w:rsid w:val="00687EC9"/>
    <w:rsid w:val="00687FE4"/>
    <w:rsid w:val="00690F77"/>
    <w:rsid w:val="00691AED"/>
    <w:rsid w:val="00691C6F"/>
    <w:rsid w:val="00692170"/>
    <w:rsid w:val="0069280C"/>
    <w:rsid w:val="00692F69"/>
    <w:rsid w:val="00693A23"/>
    <w:rsid w:val="00693BAE"/>
    <w:rsid w:val="00693E9F"/>
    <w:rsid w:val="006940C8"/>
    <w:rsid w:val="00694EC8"/>
    <w:rsid w:val="00695036"/>
    <w:rsid w:val="0069557F"/>
    <w:rsid w:val="00697D4E"/>
    <w:rsid w:val="006A03BA"/>
    <w:rsid w:val="006A16EF"/>
    <w:rsid w:val="006A1FAF"/>
    <w:rsid w:val="006A22C5"/>
    <w:rsid w:val="006A249E"/>
    <w:rsid w:val="006A25E5"/>
    <w:rsid w:val="006A2626"/>
    <w:rsid w:val="006A29BC"/>
    <w:rsid w:val="006A3F26"/>
    <w:rsid w:val="006A4429"/>
    <w:rsid w:val="006A4A97"/>
    <w:rsid w:val="006A505E"/>
    <w:rsid w:val="006A57EC"/>
    <w:rsid w:val="006A5861"/>
    <w:rsid w:val="006A59A7"/>
    <w:rsid w:val="006A6722"/>
    <w:rsid w:val="006A6E4E"/>
    <w:rsid w:val="006A6FF3"/>
    <w:rsid w:val="006A7212"/>
    <w:rsid w:val="006A73B2"/>
    <w:rsid w:val="006B0B53"/>
    <w:rsid w:val="006B1BDF"/>
    <w:rsid w:val="006B3458"/>
    <w:rsid w:val="006B34FE"/>
    <w:rsid w:val="006B35D4"/>
    <w:rsid w:val="006B3621"/>
    <w:rsid w:val="006B377F"/>
    <w:rsid w:val="006B37BD"/>
    <w:rsid w:val="006B3E56"/>
    <w:rsid w:val="006B4038"/>
    <w:rsid w:val="006B4996"/>
    <w:rsid w:val="006B4F40"/>
    <w:rsid w:val="006B5CB6"/>
    <w:rsid w:val="006B5D4A"/>
    <w:rsid w:val="006B6199"/>
    <w:rsid w:val="006B6332"/>
    <w:rsid w:val="006B6589"/>
    <w:rsid w:val="006B7524"/>
    <w:rsid w:val="006B7827"/>
    <w:rsid w:val="006C01A6"/>
    <w:rsid w:val="006C12A3"/>
    <w:rsid w:val="006C1EC1"/>
    <w:rsid w:val="006C252C"/>
    <w:rsid w:val="006C29EE"/>
    <w:rsid w:val="006C3749"/>
    <w:rsid w:val="006C382B"/>
    <w:rsid w:val="006C44F0"/>
    <w:rsid w:val="006C4894"/>
    <w:rsid w:val="006C4DF7"/>
    <w:rsid w:val="006C5214"/>
    <w:rsid w:val="006C55E4"/>
    <w:rsid w:val="006C5DC6"/>
    <w:rsid w:val="006C6193"/>
    <w:rsid w:val="006C6CB8"/>
    <w:rsid w:val="006C6E68"/>
    <w:rsid w:val="006C711E"/>
    <w:rsid w:val="006C7260"/>
    <w:rsid w:val="006D07D3"/>
    <w:rsid w:val="006D0B7A"/>
    <w:rsid w:val="006D182E"/>
    <w:rsid w:val="006D186B"/>
    <w:rsid w:val="006D1951"/>
    <w:rsid w:val="006D1E27"/>
    <w:rsid w:val="006D27BF"/>
    <w:rsid w:val="006D30F0"/>
    <w:rsid w:val="006D319E"/>
    <w:rsid w:val="006D38C7"/>
    <w:rsid w:val="006D4044"/>
    <w:rsid w:val="006D41B1"/>
    <w:rsid w:val="006D48E1"/>
    <w:rsid w:val="006D4E12"/>
    <w:rsid w:val="006D5168"/>
    <w:rsid w:val="006D542F"/>
    <w:rsid w:val="006D590A"/>
    <w:rsid w:val="006D6BD8"/>
    <w:rsid w:val="006D6D82"/>
    <w:rsid w:val="006D71ED"/>
    <w:rsid w:val="006E01DE"/>
    <w:rsid w:val="006E0F7C"/>
    <w:rsid w:val="006E11F8"/>
    <w:rsid w:val="006E18AE"/>
    <w:rsid w:val="006E1FE7"/>
    <w:rsid w:val="006E2435"/>
    <w:rsid w:val="006E243B"/>
    <w:rsid w:val="006E31B5"/>
    <w:rsid w:val="006E3536"/>
    <w:rsid w:val="006E4581"/>
    <w:rsid w:val="006E575E"/>
    <w:rsid w:val="006E5C64"/>
    <w:rsid w:val="006E61F3"/>
    <w:rsid w:val="006E636D"/>
    <w:rsid w:val="006E67DC"/>
    <w:rsid w:val="006E6BFC"/>
    <w:rsid w:val="006F06A9"/>
    <w:rsid w:val="006F0CC4"/>
    <w:rsid w:val="006F0CEA"/>
    <w:rsid w:val="006F0CF3"/>
    <w:rsid w:val="006F12EA"/>
    <w:rsid w:val="006F131A"/>
    <w:rsid w:val="006F1DA4"/>
    <w:rsid w:val="006F2645"/>
    <w:rsid w:val="006F3257"/>
    <w:rsid w:val="006F36E9"/>
    <w:rsid w:val="006F370B"/>
    <w:rsid w:val="006F3791"/>
    <w:rsid w:val="006F3D11"/>
    <w:rsid w:val="006F41C7"/>
    <w:rsid w:val="006F49FA"/>
    <w:rsid w:val="006F7239"/>
    <w:rsid w:val="006F7AF3"/>
    <w:rsid w:val="006F7C4E"/>
    <w:rsid w:val="0070014E"/>
    <w:rsid w:val="00701027"/>
    <w:rsid w:val="007014F5"/>
    <w:rsid w:val="0070246A"/>
    <w:rsid w:val="00703B96"/>
    <w:rsid w:val="00704D13"/>
    <w:rsid w:val="00705A10"/>
    <w:rsid w:val="0070755C"/>
    <w:rsid w:val="007075EA"/>
    <w:rsid w:val="00707B54"/>
    <w:rsid w:val="00710792"/>
    <w:rsid w:val="00710E66"/>
    <w:rsid w:val="00712297"/>
    <w:rsid w:val="0071284E"/>
    <w:rsid w:val="00713FCF"/>
    <w:rsid w:val="00714384"/>
    <w:rsid w:val="007146A3"/>
    <w:rsid w:val="00714905"/>
    <w:rsid w:val="007161F9"/>
    <w:rsid w:val="00716347"/>
    <w:rsid w:val="0071695D"/>
    <w:rsid w:val="00716976"/>
    <w:rsid w:val="00716DEB"/>
    <w:rsid w:val="0071750B"/>
    <w:rsid w:val="00717C54"/>
    <w:rsid w:val="00717CC4"/>
    <w:rsid w:val="00720023"/>
    <w:rsid w:val="00721591"/>
    <w:rsid w:val="00721A24"/>
    <w:rsid w:val="00721EBA"/>
    <w:rsid w:val="00721EBE"/>
    <w:rsid w:val="0072257F"/>
    <w:rsid w:val="0072279E"/>
    <w:rsid w:val="00723105"/>
    <w:rsid w:val="00723ADE"/>
    <w:rsid w:val="00724148"/>
    <w:rsid w:val="007246BA"/>
    <w:rsid w:val="007247B3"/>
    <w:rsid w:val="007247C3"/>
    <w:rsid w:val="00724E13"/>
    <w:rsid w:val="0072543E"/>
    <w:rsid w:val="0072558F"/>
    <w:rsid w:val="00725929"/>
    <w:rsid w:val="0072638C"/>
    <w:rsid w:val="007270BD"/>
    <w:rsid w:val="00727565"/>
    <w:rsid w:val="0073005B"/>
    <w:rsid w:val="007303AB"/>
    <w:rsid w:val="00730C23"/>
    <w:rsid w:val="00731288"/>
    <w:rsid w:val="00731B23"/>
    <w:rsid w:val="00735321"/>
    <w:rsid w:val="00735788"/>
    <w:rsid w:val="007358F7"/>
    <w:rsid w:val="007360D7"/>
    <w:rsid w:val="007364B4"/>
    <w:rsid w:val="0073670B"/>
    <w:rsid w:val="00740567"/>
    <w:rsid w:val="00740818"/>
    <w:rsid w:val="0074172F"/>
    <w:rsid w:val="00741799"/>
    <w:rsid w:val="007430D4"/>
    <w:rsid w:val="0074344F"/>
    <w:rsid w:val="007435F6"/>
    <w:rsid w:val="00744A01"/>
    <w:rsid w:val="0074506F"/>
    <w:rsid w:val="00745C74"/>
    <w:rsid w:val="00746F92"/>
    <w:rsid w:val="007474C2"/>
    <w:rsid w:val="00747DE1"/>
    <w:rsid w:val="0075032A"/>
    <w:rsid w:val="00750976"/>
    <w:rsid w:val="00750C27"/>
    <w:rsid w:val="00751427"/>
    <w:rsid w:val="0075176D"/>
    <w:rsid w:val="00752AC6"/>
    <w:rsid w:val="00752E24"/>
    <w:rsid w:val="00754156"/>
    <w:rsid w:val="007541F7"/>
    <w:rsid w:val="007543BB"/>
    <w:rsid w:val="00754943"/>
    <w:rsid w:val="007553FE"/>
    <w:rsid w:val="00755B39"/>
    <w:rsid w:val="00756BFB"/>
    <w:rsid w:val="00757ABD"/>
    <w:rsid w:val="00757D88"/>
    <w:rsid w:val="007606A8"/>
    <w:rsid w:val="00761D63"/>
    <w:rsid w:val="0076213E"/>
    <w:rsid w:val="0076216C"/>
    <w:rsid w:val="00762A71"/>
    <w:rsid w:val="0076366F"/>
    <w:rsid w:val="00765039"/>
    <w:rsid w:val="0076549B"/>
    <w:rsid w:val="00765FBA"/>
    <w:rsid w:val="0076609A"/>
    <w:rsid w:val="00766667"/>
    <w:rsid w:val="00766668"/>
    <w:rsid w:val="007672A6"/>
    <w:rsid w:val="0076743B"/>
    <w:rsid w:val="00771200"/>
    <w:rsid w:val="00771328"/>
    <w:rsid w:val="00771BDF"/>
    <w:rsid w:val="00772E0F"/>
    <w:rsid w:val="00773B60"/>
    <w:rsid w:val="00775168"/>
    <w:rsid w:val="007752ED"/>
    <w:rsid w:val="007761D8"/>
    <w:rsid w:val="00776A7D"/>
    <w:rsid w:val="00776A98"/>
    <w:rsid w:val="00776CB1"/>
    <w:rsid w:val="0077704F"/>
    <w:rsid w:val="00780222"/>
    <w:rsid w:val="007802B6"/>
    <w:rsid w:val="00780976"/>
    <w:rsid w:val="00780A54"/>
    <w:rsid w:val="00781594"/>
    <w:rsid w:val="00782260"/>
    <w:rsid w:val="0078229E"/>
    <w:rsid w:val="00782F92"/>
    <w:rsid w:val="00783368"/>
    <w:rsid w:val="00783DD1"/>
    <w:rsid w:val="0078429C"/>
    <w:rsid w:val="0078445D"/>
    <w:rsid w:val="00784AB8"/>
    <w:rsid w:val="0078556C"/>
    <w:rsid w:val="0078560A"/>
    <w:rsid w:val="007902BC"/>
    <w:rsid w:val="00790313"/>
    <w:rsid w:val="00790AD0"/>
    <w:rsid w:val="007915C8"/>
    <w:rsid w:val="00791675"/>
    <w:rsid w:val="007926E8"/>
    <w:rsid w:val="0079284C"/>
    <w:rsid w:val="00792AF8"/>
    <w:rsid w:val="00792D78"/>
    <w:rsid w:val="0079335B"/>
    <w:rsid w:val="00794CDE"/>
    <w:rsid w:val="00795443"/>
    <w:rsid w:val="0079614C"/>
    <w:rsid w:val="0079641F"/>
    <w:rsid w:val="00796769"/>
    <w:rsid w:val="00796BC3"/>
    <w:rsid w:val="00796CED"/>
    <w:rsid w:val="00797B50"/>
    <w:rsid w:val="007A0382"/>
    <w:rsid w:val="007A0585"/>
    <w:rsid w:val="007A065A"/>
    <w:rsid w:val="007A0E0A"/>
    <w:rsid w:val="007A17E2"/>
    <w:rsid w:val="007A1F86"/>
    <w:rsid w:val="007A2A57"/>
    <w:rsid w:val="007A2BD8"/>
    <w:rsid w:val="007A30EA"/>
    <w:rsid w:val="007A3253"/>
    <w:rsid w:val="007A34EF"/>
    <w:rsid w:val="007A3921"/>
    <w:rsid w:val="007A39DC"/>
    <w:rsid w:val="007A3F8D"/>
    <w:rsid w:val="007A498D"/>
    <w:rsid w:val="007A5088"/>
    <w:rsid w:val="007A6C7C"/>
    <w:rsid w:val="007A709C"/>
    <w:rsid w:val="007A7869"/>
    <w:rsid w:val="007A78E5"/>
    <w:rsid w:val="007A7C1B"/>
    <w:rsid w:val="007A7DF9"/>
    <w:rsid w:val="007B1252"/>
    <w:rsid w:val="007B1483"/>
    <w:rsid w:val="007B18A5"/>
    <w:rsid w:val="007B2587"/>
    <w:rsid w:val="007B2AD4"/>
    <w:rsid w:val="007B2D6D"/>
    <w:rsid w:val="007B34A7"/>
    <w:rsid w:val="007B369D"/>
    <w:rsid w:val="007B411D"/>
    <w:rsid w:val="007B4CF2"/>
    <w:rsid w:val="007B4E90"/>
    <w:rsid w:val="007B504F"/>
    <w:rsid w:val="007B51B7"/>
    <w:rsid w:val="007B5697"/>
    <w:rsid w:val="007B71D1"/>
    <w:rsid w:val="007B743B"/>
    <w:rsid w:val="007B7460"/>
    <w:rsid w:val="007B7463"/>
    <w:rsid w:val="007C0AC7"/>
    <w:rsid w:val="007C0CC4"/>
    <w:rsid w:val="007C15AF"/>
    <w:rsid w:val="007C293B"/>
    <w:rsid w:val="007C2C21"/>
    <w:rsid w:val="007C4271"/>
    <w:rsid w:val="007C47C9"/>
    <w:rsid w:val="007C56E0"/>
    <w:rsid w:val="007C60A7"/>
    <w:rsid w:val="007C64EE"/>
    <w:rsid w:val="007C7C31"/>
    <w:rsid w:val="007D0135"/>
    <w:rsid w:val="007D01D3"/>
    <w:rsid w:val="007D0753"/>
    <w:rsid w:val="007D2C79"/>
    <w:rsid w:val="007D3323"/>
    <w:rsid w:val="007D36B9"/>
    <w:rsid w:val="007D3E59"/>
    <w:rsid w:val="007D5757"/>
    <w:rsid w:val="007D653D"/>
    <w:rsid w:val="007D79DA"/>
    <w:rsid w:val="007E0498"/>
    <w:rsid w:val="007E0602"/>
    <w:rsid w:val="007E07F4"/>
    <w:rsid w:val="007E0DEB"/>
    <w:rsid w:val="007E13D0"/>
    <w:rsid w:val="007E202F"/>
    <w:rsid w:val="007E224A"/>
    <w:rsid w:val="007E2F34"/>
    <w:rsid w:val="007E30F0"/>
    <w:rsid w:val="007E3C0F"/>
    <w:rsid w:val="007E3E81"/>
    <w:rsid w:val="007E4413"/>
    <w:rsid w:val="007E46BD"/>
    <w:rsid w:val="007E4CE4"/>
    <w:rsid w:val="007E4E2A"/>
    <w:rsid w:val="007E54C3"/>
    <w:rsid w:val="007E5B52"/>
    <w:rsid w:val="007E5BA1"/>
    <w:rsid w:val="007E5D1C"/>
    <w:rsid w:val="007E6825"/>
    <w:rsid w:val="007E6DAA"/>
    <w:rsid w:val="007F0D93"/>
    <w:rsid w:val="007F1D48"/>
    <w:rsid w:val="007F2F1B"/>
    <w:rsid w:val="007F32B3"/>
    <w:rsid w:val="007F3338"/>
    <w:rsid w:val="007F41B1"/>
    <w:rsid w:val="007F45FB"/>
    <w:rsid w:val="007F477C"/>
    <w:rsid w:val="007F48EB"/>
    <w:rsid w:val="007F50F2"/>
    <w:rsid w:val="007F56AB"/>
    <w:rsid w:val="007F56AC"/>
    <w:rsid w:val="007F5F3F"/>
    <w:rsid w:val="007F63A6"/>
    <w:rsid w:val="007F6CFF"/>
    <w:rsid w:val="007F7170"/>
    <w:rsid w:val="007F7401"/>
    <w:rsid w:val="007F75B5"/>
    <w:rsid w:val="007F7805"/>
    <w:rsid w:val="0080061E"/>
    <w:rsid w:val="00802A53"/>
    <w:rsid w:val="00802EC0"/>
    <w:rsid w:val="008030E5"/>
    <w:rsid w:val="00803194"/>
    <w:rsid w:val="00803480"/>
    <w:rsid w:val="00804469"/>
    <w:rsid w:val="008045C0"/>
    <w:rsid w:val="0080502F"/>
    <w:rsid w:val="00806426"/>
    <w:rsid w:val="008069E4"/>
    <w:rsid w:val="00807D54"/>
    <w:rsid w:val="008100F9"/>
    <w:rsid w:val="008109FB"/>
    <w:rsid w:val="008110C8"/>
    <w:rsid w:val="0081114F"/>
    <w:rsid w:val="00811861"/>
    <w:rsid w:val="00811A67"/>
    <w:rsid w:val="008123CE"/>
    <w:rsid w:val="008126BE"/>
    <w:rsid w:val="00813E66"/>
    <w:rsid w:val="008153BD"/>
    <w:rsid w:val="00816922"/>
    <w:rsid w:val="00816B9D"/>
    <w:rsid w:val="00816BFE"/>
    <w:rsid w:val="00816DCB"/>
    <w:rsid w:val="00817E53"/>
    <w:rsid w:val="00820008"/>
    <w:rsid w:val="00820BDE"/>
    <w:rsid w:val="00820C05"/>
    <w:rsid w:val="008212B1"/>
    <w:rsid w:val="008223AD"/>
    <w:rsid w:val="00822742"/>
    <w:rsid w:val="0082364A"/>
    <w:rsid w:val="00823932"/>
    <w:rsid w:val="00823CD9"/>
    <w:rsid w:val="00824047"/>
    <w:rsid w:val="00824B84"/>
    <w:rsid w:val="008256CF"/>
    <w:rsid w:val="00826FE5"/>
    <w:rsid w:val="008271FC"/>
    <w:rsid w:val="008309FB"/>
    <w:rsid w:val="00830EB6"/>
    <w:rsid w:val="00831562"/>
    <w:rsid w:val="00831B3F"/>
    <w:rsid w:val="00831DBB"/>
    <w:rsid w:val="0083262B"/>
    <w:rsid w:val="00832671"/>
    <w:rsid w:val="00832929"/>
    <w:rsid w:val="00832ED1"/>
    <w:rsid w:val="008339F9"/>
    <w:rsid w:val="00835534"/>
    <w:rsid w:val="008356AA"/>
    <w:rsid w:val="008358E2"/>
    <w:rsid w:val="00835DCF"/>
    <w:rsid w:val="00836B3F"/>
    <w:rsid w:val="00837382"/>
    <w:rsid w:val="00837AC3"/>
    <w:rsid w:val="008413C7"/>
    <w:rsid w:val="00841DD3"/>
    <w:rsid w:val="00843E2F"/>
    <w:rsid w:val="00843E92"/>
    <w:rsid w:val="00844A5A"/>
    <w:rsid w:val="00844D95"/>
    <w:rsid w:val="00844F25"/>
    <w:rsid w:val="00845113"/>
    <w:rsid w:val="0084562A"/>
    <w:rsid w:val="00845741"/>
    <w:rsid w:val="00845D1E"/>
    <w:rsid w:val="008464B2"/>
    <w:rsid w:val="00846C48"/>
    <w:rsid w:val="008475B1"/>
    <w:rsid w:val="0084797D"/>
    <w:rsid w:val="0085008A"/>
    <w:rsid w:val="008503AC"/>
    <w:rsid w:val="008517FF"/>
    <w:rsid w:val="008519FB"/>
    <w:rsid w:val="00852E52"/>
    <w:rsid w:val="0085322D"/>
    <w:rsid w:val="00853811"/>
    <w:rsid w:val="00853865"/>
    <w:rsid w:val="00853C02"/>
    <w:rsid w:val="0085498A"/>
    <w:rsid w:val="00854AC6"/>
    <w:rsid w:val="008559A5"/>
    <w:rsid w:val="00856092"/>
    <w:rsid w:val="008560BF"/>
    <w:rsid w:val="00856248"/>
    <w:rsid w:val="0085713F"/>
    <w:rsid w:val="00857B19"/>
    <w:rsid w:val="0086057F"/>
    <w:rsid w:val="00860ADC"/>
    <w:rsid w:val="00860D37"/>
    <w:rsid w:val="00861992"/>
    <w:rsid w:val="0086221A"/>
    <w:rsid w:val="00862A1F"/>
    <w:rsid w:val="00862CCE"/>
    <w:rsid w:val="008630A6"/>
    <w:rsid w:val="008635D5"/>
    <w:rsid w:val="00863822"/>
    <w:rsid w:val="00863C23"/>
    <w:rsid w:val="0086445E"/>
    <w:rsid w:val="00864965"/>
    <w:rsid w:val="00864F6A"/>
    <w:rsid w:val="008653B5"/>
    <w:rsid w:val="00865DEE"/>
    <w:rsid w:val="008665BF"/>
    <w:rsid w:val="0086669B"/>
    <w:rsid w:val="00867050"/>
    <w:rsid w:val="00867288"/>
    <w:rsid w:val="00867391"/>
    <w:rsid w:val="008674BF"/>
    <w:rsid w:val="008713D5"/>
    <w:rsid w:val="0087154C"/>
    <w:rsid w:val="00871B8C"/>
    <w:rsid w:val="0087213D"/>
    <w:rsid w:val="008722B5"/>
    <w:rsid w:val="00872371"/>
    <w:rsid w:val="00872B1F"/>
    <w:rsid w:val="0087300E"/>
    <w:rsid w:val="008737E3"/>
    <w:rsid w:val="008757C6"/>
    <w:rsid w:val="008759DC"/>
    <w:rsid w:val="00875F30"/>
    <w:rsid w:val="00876CB8"/>
    <w:rsid w:val="0087760A"/>
    <w:rsid w:val="00877EA9"/>
    <w:rsid w:val="0088037E"/>
    <w:rsid w:val="008817AC"/>
    <w:rsid w:val="008824B5"/>
    <w:rsid w:val="008830D1"/>
    <w:rsid w:val="00883829"/>
    <w:rsid w:val="00883CDE"/>
    <w:rsid w:val="00883E19"/>
    <w:rsid w:val="00884165"/>
    <w:rsid w:val="0088442A"/>
    <w:rsid w:val="00884442"/>
    <w:rsid w:val="008844A3"/>
    <w:rsid w:val="008846CB"/>
    <w:rsid w:val="00885523"/>
    <w:rsid w:val="00886699"/>
    <w:rsid w:val="008868B7"/>
    <w:rsid w:val="008869FF"/>
    <w:rsid w:val="008912EC"/>
    <w:rsid w:val="00891745"/>
    <w:rsid w:val="0089247E"/>
    <w:rsid w:val="008928B5"/>
    <w:rsid w:val="00892B62"/>
    <w:rsid w:val="0089329F"/>
    <w:rsid w:val="00893785"/>
    <w:rsid w:val="00893D2F"/>
    <w:rsid w:val="0089410C"/>
    <w:rsid w:val="00895024"/>
    <w:rsid w:val="00895194"/>
    <w:rsid w:val="008955A3"/>
    <w:rsid w:val="00895C86"/>
    <w:rsid w:val="0089611A"/>
    <w:rsid w:val="0089614A"/>
    <w:rsid w:val="008966AF"/>
    <w:rsid w:val="008967CC"/>
    <w:rsid w:val="00896826"/>
    <w:rsid w:val="00896A2E"/>
    <w:rsid w:val="00896E0A"/>
    <w:rsid w:val="008A0036"/>
    <w:rsid w:val="008A0289"/>
    <w:rsid w:val="008A02C4"/>
    <w:rsid w:val="008A0486"/>
    <w:rsid w:val="008A0551"/>
    <w:rsid w:val="008A1310"/>
    <w:rsid w:val="008A211A"/>
    <w:rsid w:val="008A2933"/>
    <w:rsid w:val="008A29FB"/>
    <w:rsid w:val="008A32C8"/>
    <w:rsid w:val="008A330E"/>
    <w:rsid w:val="008A4E98"/>
    <w:rsid w:val="008A590A"/>
    <w:rsid w:val="008A5C25"/>
    <w:rsid w:val="008A60FC"/>
    <w:rsid w:val="008B00CC"/>
    <w:rsid w:val="008B08B3"/>
    <w:rsid w:val="008B0DE2"/>
    <w:rsid w:val="008B192F"/>
    <w:rsid w:val="008B2739"/>
    <w:rsid w:val="008B33C6"/>
    <w:rsid w:val="008B3453"/>
    <w:rsid w:val="008B3670"/>
    <w:rsid w:val="008B3A8B"/>
    <w:rsid w:val="008B3B31"/>
    <w:rsid w:val="008B49C5"/>
    <w:rsid w:val="008B50F9"/>
    <w:rsid w:val="008B57CF"/>
    <w:rsid w:val="008B6142"/>
    <w:rsid w:val="008B62A8"/>
    <w:rsid w:val="008B7012"/>
    <w:rsid w:val="008B7634"/>
    <w:rsid w:val="008C0350"/>
    <w:rsid w:val="008C0524"/>
    <w:rsid w:val="008C0578"/>
    <w:rsid w:val="008C1A29"/>
    <w:rsid w:val="008C1DED"/>
    <w:rsid w:val="008C1FEF"/>
    <w:rsid w:val="008C2740"/>
    <w:rsid w:val="008C300F"/>
    <w:rsid w:val="008C31AB"/>
    <w:rsid w:val="008C396E"/>
    <w:rsid w:val="008C3ADD"/>
    <w:rsid w:val="008C4033"/>
    <w:rsid w:val="008C5482"/>
    <w:rsid w:val="008C5FFE"/>
    <w:rsid w:val="008C6414"/>
    <w:rsid w:val="008C6F71"/>
    <w:rsid w:val="008C7B68"/>
    <w:rsid w:val="008D05C5"/>
    <w:rsid w:val="008D0D4B"/>
    <w:rsid w:val="008D1686"/>
    <w:rsid w:val="008D2B5F"/>
    <w:rsid w:val="008D3267"/>
    <w:rsid w:val="008D32F8"/>
    <w:rsid w:val="008D3745"/>
    <w:rsid w:val="008D49CE"/>
    <w:rsid w:val="008D5688"/>
    <w:rsid w:val="008D6978"/>
    <w:rsid w:val="008D6A4E"/>
    <w:rsid w:val="008D6AC5"/>
    <w:rsid w:val="008D7622"/>
    <w:rsid w:val="008E05E9"/>
    <w:rsid w:val="008E1210"/>
    <w:rsid w:val="008E2111"/>
    <w:rsid w:val="008E228B"/>
    <w:rsid w:val="008E2F93"/>
    <w:rsid w:val="008E562D"/>
    <w:rsid w:val="008E5735"/>
    <w:rsid w:val="008E5894"/>
    <w:rsid w:val="008E5C87"/>
    <w:rsid w:val="008E5F2E"/>
    <w:rsid w:val="008E6104"/>
    <w:rsid w:val="008E6897"/>
    <w:rsid w:val="008E6D29"/>
    <w:rsid w:val="008E7427"/>
    <w:rsid w:val="008F0132"/>
    <w:rsid w:val="008F01BD"/>
    <w:rsid w:val="008F0BE4"/>
    <w:rsid w:val="008F0FEC"/>
    <w:rsid w:val="008F1382"/>
    <w:rsid w:val="008F15AD"/>
    <w:rsid w:val="008F2F88"/>
    <w:rsid w:val="008F3D25"/>
    <w:rsid w:val="008F4BCB"/>
    <w:rsid w:val="008F4FDD"/>
    <w:rsid w:val="008F604A"/>
    <w:rsid w:val="008F6136"/>
    <w:rsid w:val="008F6D0C"/>
    <w:rsid w:val="008F7036"/>
    <w:rsid w:val="008F703F"/>
    <w:rsid w:val="008F7381"/>
    <w:rsid w:val="008F7B99"/>
    <w:rsid w:val="009001A8"/>
    <w:rsid w:val="009005D7"/>
    <w:rsid w:val="009006F2"/>
    <w:rsid w:val="0090199C"/>
    <w:rsid w:val="00901AE4"/>
    <w:rsid w:val="00902165"/>
    <w:rsid w:val="0090246F"/>
    <w:rsid w:val="009028C9"/>
    <w:rsid w:val="00902CDA"/>
    <w:rsid w:val="0090310C"/>
    <w:rsid w:val="0090393E"/>
    <w:rsid w:val="00904312"/>
    <w:rsid w:val="00904321"/>
    <w:rsid w:val="00905685"/>
    <w:rsid w:val="00905F6F"/>
    <w:rsid w:val="0090618E"/>
    <w:rsid w:val="009062EC"/>
    <w:rsid w:val="00906B54"/>
    <w:rsid w:val="00910016"/>
    <w:rsid w:val="00911E79"/>
    <w:rsid w:val="00912B8C"/>
    <w:rsid w:val="00912CC9"/>
    <w:rsid w:val="00912EB5"/>
    <w:rsid w:val="0091301C"/>
    <w:rsid w:val="00913346"/>
    <w:rsid w:val="009141DE"/>
    <w:rsid w:val="00914C92"/>
    <w:rsid w:val="00915503"/>
    <w:rsid w:val="00915978"/>
    <w:rsid w:val="009161E4"/>
    <w:rsid w:val="009163E9"/>
    <w:rsid w:val="00916B52"/>
    <w:rsid w:val="009171FB"/>
    <w:rsid w:val="009176FF"/>
    <w:rsid w:val="0092053A"/>
    <w:rsid w:val="00920C8E"/>
    <w:rsid w:val="009211C0"/>
    <w:rsid w:val="009214E5"/>
    <w:rsid w:val="0092155D"/>
    <w:rsid w:val="00922E6B"/>
    <w:rsid w:val="00922F38"/>
    <w:rsid w:val="00923C60"/>
    <w:rsid w:val="00923F24"/>
    <w:rsid w:val="009243CB"/>
    <w:rsid w:val="009248C2"/>
    <w:rsid w:val="00924AB7"/>
    <w:rsid w:val="009253BE"/>
    <w:rsid w:val="009256A0"/>
    <w:rsid w:val="00926C2D"/>
    <w:rsid w:val="00926F31"/>
    <w:rsid w:val="00927E04"/>
    <w:rsid w:val="00931496"/>
    <w:rsid w:val="00931D25"/>
    <w:rsid w:val="00932A79"/>
    <w:rsid w:val="00932CB9"/>
    <w:rsid w:val="00932EAE"/>
    <w:rsid w:val="00933CF1"/>
    <w:rsid w:val="00934080"/>
    <w:rsid w:val="00934650"/>
    <w:rsid w:val="00934724"/>
    <w:rsid w:val="009355D1"/>
    <w:rsid w:val="00935697"/>
    <w:rsid w:val="00936288"/>
    <w:rsid w:val="009368B9"/>
    <w:rsid w:val="009371FF"/>
    <w:rsid w:val="00937D27"/>
    <w:rsid w:val="00940798"/>
    <w:rsid w:val="0094089B"/>
    <w:rsid w:val="009414DA"/>
    <w:rsid w:val="00941D9F"/>
    <w:rsid w:val="00942E1E"/>
    <w:rsid w:val="00942E38"/>
    <w:rsid w:val="00943FEC"/>
    <w:rsid w:val="009445D8"/>
    <w:rsid w:val="00945841"/>
    <w:rsid w:val="0094609B"/>
    <w:rsid w:val="009466BE"/>
    <w:rsid w:val="00946DE9"/>
    <w:rsid w:val="00950ED7"/>
    <w:rsid w:val="00951639"/>
    <w:rsid w:val="00951D10"/>
    <w:rsid w:val="00951FC3"/>
    <w:rsid w:val="00953C69"/>
    <w:rsid w:val="0095453D"/>
    <w:rsid w:val="0095538D"/>
    <w:rsid w:val="00955BA8"/>
    <w:rsid w:val="00955BEB"/>
    <w:rsid w:val="00955FB6"/>
    <w:rsid w:val="00956934"/>
    <w:rsid w:val="00956E75"/>
    <w:rsid w:val="00960D03"/>
    <w:rsid w:val="00960F46"/>
    <w:rsid w:val="009610E4"/>
    <w:rsid w:val="009612B1"/>
    <w:rsid w:val="00962231"/>
    <w:rsid w:val="00962CDB"/>
    <w:rsid w:val="0096457A"/>
    <w:rsid w:val="00964671"/>
    <w:rsid w:val="009651A4"/>
    <w:rsid w:val="00965566"/>
    <w:rsid w:val="009656DB"/>
    <w:rsid w:val="009658B1"/>
    <w:rsid w:val="009660F9"/>
    <w:rsid w:val="0096685E"/>
    <w:rsid w:val="00966E7E"/>
    <w:rsid w:val="0096739D"/>
    <w:rsid w:val="0096742B"/>
    <w:rsid w:val="00967545"/>
    <w:rsid w:val="009676B3"/>
    <w:rsid w:val="009678E0"/>
    <w:rsid w:val="0097223C"/>
    <w:rsid w:val="00972B82"/>
    <w:rsid w:val="00972C8A"/>
    <w:rsid w:val="0097331F"/>
    <w:rsid w:val="00973F3C"/>
    <w:rsid w:val="00974D59"/>
    <w:rsid w:val="00974DF2"/>
    <w:rsid w:val="0097537D"/>
    <w:rsid w:val="009755CC"/>
    <w:rsid w:val="00975C7E"/>
    <w:rsid w:val="0097750F"/>
    <w:rsid w:val="00980162"/>
    <w:rsid w:val="0098243D"/>
    <w:rsid w:val="009831BD"/>
    <w:rsid w:val="0098376A"/>
    <w:rsid w:val="00983CDC"/>
    <w:rsid w:val="00984607"/>
    <w:rsid w:val="009854CE"/>
    <w:rsid w:val="00985904"/>
    <w:rsid w:val="0098594C"/>
    <w:rsid w:val="00985F95"/>
    <w:rsid w:val="00986E88"/>
    <w:rsid w:val="009872B1"/>
    <w:rsid w:val="009875F3"/>
    <w:rsid w:val="009900AE"/>
    <w:rsid w:val="009902C1"/>
    <w:rsid w:val="009903A8"/>
    <w:rsid w:val="00990459"/>
    <w:rsid w:val="0099046E"/>
    <w:rsid w:val="009904A3"/>
    <w:rsid w:val="00991915"/>
    <w:rsid w:val="00991EC4"/>
    <w:rsid w:val="00992BED"/>
    <w:rsid w:val="00992C29"/>
    <w:rsid w:val="00992DD0"/>
    <w:rsid w:val="00992E35"/>
    <w:rsid w:val="00993BDC"/>
    <w:rsid w:val="00993BDD"/>
    <w:rsid w:val="00994D8C"/>
    <w:rsid w:val="009950C4"/>
    <w:rsid w:val="0099577F"/>
    <w:rsid w:val="00995DDC"/>
    <w:rsid w:val="00996A29"/>
    <w:rsid w:val="00996B29"/>
    <w:rsid w:val="00997885"/>
    <w:rsid w:val="00997CA7"/>
    <w:rsid w:val="009A0DCE"/>
    <w:rsid w:val="009A10DC"/>
    <w:rsid w:val="009A189D"/>
    <w:rsid w:val="009A38A8"/>
    <w:rsid w:val="009A41C0"/>
    <w:rsid w:val="009A444D"/>
    <w:rsid w:val="009A54A8"/>
    <w:rsid w:val="009A56BE"/>
    <w:rsid w:val="009A6186"/>
    <w:rsid w:val="009A629F"/>
    <w:rsid w:val="009B07D4"/>
    <w:rsid w:val="009B14DE"/>
    <w:rsid w:val="009B1547"/>
    <w:rsid w:val="009B18A6"/>
    <w:rsid w:val="009B1F03"/>
    <w:rsid w:val="009B25AD"/>
    <w:rsid w:val="009B28E4"/>
    <w:rsid w:val="009B29BC"/>
    <w:rsid w:val="009B302E"/>
    <w:rsid w:val="009B3389"/>
    <w:rsid w:val="009B4A1A"/>
    <w:rsid w:val="009B4D82"/>
    <w:rsid w:val="009B4E2D"/>
    <w:rsid w:val="009B520C"/>
    <w:rsid w:val="009B542F"/>
    <w:rsid w:val="009B5697"/>
    <w:rsid w:val="009B5826"/>
    <w:rsid w:val="009B582C"/>
    <w:rsid w:val="009B5973"/>
    <w:rsid w:val="009B6421"/>
    <w:rsid w:val="009B6E40"/>
    <w:rsid w:val="009B718D"/>
    <w:rsid w:val="009B7D92"/>
    <w:rsid w:val="009C047A"/>
    <w:rsid w:val="009C048E"/>
    <w:rsid w:val="009C0A17"/>
    <w:rsid w:val="009C0BD3"/>
    <w:rsid w:val="009C0C9A"/>
    <w:rsid w:val="009C150F"/>
    <w:rsid w:val="009C1816"/>
    <w:rsid w:val="009C2978"/>
    <w:rsid w:val="009C2C40"/>
    <w:rsid w:val="009C317B"/>
    <w:rsid w:val="009C374D"/>
    <w:rsid w:val="009C3FA7"/>
    <w:rsid w:val="009C4E31"/>
    <w:rsid w:val="009C58C3"/>
    <w:rsid w:val="009C62A4"/>
    <w:rsid w:val="009C6D4D"/>
    <w:rsid w:val="009D02B5"/>
    <w:rsid w:val="009D1A43"/>
    <w:rsid w:val="009D343B"/>
    <w:rsid w:val="009D360E"/>
    <w:rsid w:val="009D38A4"/>
    <w:rsid w:val="009D4797"/>
    <w:rsid w:val="009D4B9E"/>
    <w:rsid w:val="009D50DF"/>
    <w:rsid w:val="009D57DC"/>
    <w:rsid w:val="009D6090"/>
    <w:rsid w:val="009D6663"/>
    <w:rsid w:val="009D69B4"/>
    <w:rsid w:val="009D6AF4"/>
    <w:rsid w:val="009D6BCF"/>
    <w:rsid w:val="009D6C88"/>
    <w:rsid w:val="009D6EF5"/>
    <w:rsid w:val="009D7183"/>
    <w:rsid w:val="009D732C"/>
    <w:rsid w:val="009D7CA6"/>
    <w:rsid w:val="009E05DD"/>
    <w:rsid w:val="009E135E"/>
    <w:rsid w:val="009E14D0"/>
    <w:rsid w:val="009E1AF3"/>
    <w:rsid w:val="009E2E32"/>
    <w:rsid w:val="009E2F11"/>
    <w:rsid w:val="009E354C"/>
    <w:rsid w:val="009E4F00"/>
    <w:rsid w:val="009E70C6"/>
    <w:rsid w:val="009E7B43"/>
    <w:rsid w:val="009F0091"/>
    <w:rsid w:val="009F0128"/>
    <w:rsid w:val="009F042A"/>
    <w:rsid w:val="009F056E"/>
    <w:rsid w:val="009F0609"/>
    <w:rsid w:val="009F086D"/>
    <w:rsid w:val="009F0B94"/>
    <w:rsid w:val="009F12AC"/>
    <w:rsid w:val="009F230E"/>
    <w:rsid w:val="009F2C18"/>
    <w:rsid w:val="009F3772"/>
    <w:rsid w:val="009F4CA8"/>
    <w:rsid w:val="009F4E8F"/>
    <w:rsid w:val="009F54E6"/>
    <w:rsid w:val="009F57C8"/>
    <w:rsid w:val="009F57CA"/>
    <w:rsid w:val="009F6287"/>
    <w:rsid w:val="009F6533"/>
    <w:rsid w:val="009F6E9D"/>
    <w:rsid w:val="009F74E3"/>
    <w:rsid w:val="00A00F25"/>
    <w:rsid w:val="00A01B5D"/>
    <w:rsid w:val="00A01E3B"/>
    <w:rsid w:val="00A021AE"/>
    <w:rsid w:val="00A021C7"/>
    <w:rsid w:val="00A02222"/>
    <w:rsid w:val="00A02781"/>
    <w:rsid w:val="00A041B9"/>
    <w:rsid w:val="00A050F5"/>
    <w:rsid w:val="00A052B0"/>
    <w:rsid w:val="00A052D1"/>
    <w:rsid w:val="00A0564C"/>
    <w:rsid w:val="00A0588A"/>
    <w:rsid w:val="00A05AB7"/>
    <w:rsid w:val="00A06464"/>
    <w:rsid w:val="00A06EBE"/>
    <w:rsid w:val="00A07A7A"/>
    <w:rsid w:val="00A07C65"/>
    <w:rsid w:val="00A07DCF"/>
    <w:rsid w:val="00A118E2"/>
    <w:rsid w:val="00A11929"/>
    <w:rsid w:val="00A12053"/>
    <w:rsid w:val="00A121F3"/>
    <w:rsid w:val="00A129F7"/>
    <w:rsid w:val="00A12FFC"/>
    <w:rsid w:val="00A13B26"/>
    <w:rsid w:val="00A13FC3"/>
    <w:rsid w:val="00A145AA"/>
    <w:rsid w:val="00A15807"/>
    <w:rsid w:val="00A161B1"/>
    <w:rsid w:val="00A162E6"/>
    <w:rsid w:val="00A16428"/>
    <w:rsid w:val="00A16771"/>
    <w:rsid w:val="00A16A2C"/>
    <w:rsid w:val="00A170B4"/>
    <w:rsid w:val="00A172B0"/>
    <w:rsid w:val="00A17E8D"/>
    <w:rsid w:val="00A2015C"/>
    <w:rsid w:val="00A20945"/>
    <w:rsid w:val="00A20B84"/>
    <w:rsid w:val="00A211D1"/>
    <w:rsid w:val="00A21284"/>
    <w:rsid w:val="00A212D3"/>
    <w:rsid w:val="00A216BB"/>
    <w:rsid w:val="00A221D4"/>
    <w:rsid w:val="00A2247D"/>
    <w:rsid w:val="00A2280A"/>
    <w:rsid w:val="00A2288F"/>
    <w:rsid w:val="00A2289C"/>
    <w:rsid w:val="00A229E1"/>
    <w:rsid w:val="00A22A83"/>
    <w:rsid w:val="00A22C58"/>
    <w:rsid w:val="00A23B0D"/>
    <w:rsid w:val="00A23D44"/>
    <w:rsid w:val="00A25758"/>
    <w:rsid w:val="00A26478"/>
    <w:rsid w:val="00A264A3"/>
    <w:rsid w:val="00A26D5A"/>
    <w:rsid w:val="00A275F6"/>
    <w:rsid w:val="00A27DF5"/>
    <w:rsid w:val="00A3001B"/>
    <w:rsid w:val="00A321E5"/>
    <w:rsid w:val="00A322C0"/>
    <w:rsid w:val="00A32CBC"/>
    <w:rsid w:val="00A32D59"/>
    <w:rsid w:val="00A32E29"/>
    <w:rsid w:val="00A336AC"/>
    <w:rsid w:val="00A33C93"/>
    <w:rsid w:val="00A33F87"/>
    <w:rsid w:val="00A34E5A"/>
    <w:rsid w:val="00A361DF"/>
    <w:rsid w:val="00A3670D"/>
    <w:rsid w:val="00A36964"/>
    <w:rsid w:val="00A36FAF"/>
    <w:rsid w:val="00A37486"/>
    <w:rsid w:val="00A37E67"/>
    <w:rsid w:val="00A4039B"/>
    <w:rsid w:val="00A40C77"/>
    <w:rsid w:val="00A40F49"/>
    <w:rsid w:val="00A41D0F"/>
    <w:rsid w:val="00A422B0"/>
    <w:rsid w:val="00A4262A"/>
    <w:rsid w:val="00A42C69"/>
    <w:rsid w:val="00A437B4"/>
    <w:rsid w:val="00A43A91"/>
    <w:rsid w:val="00A44392"/>
    <w:rsid w:val="00A443CA"/>
    <w:rsid w:val="00A44C49"/>
    <w:rsid w:val="00A44E88"/>
    <w:rsid w:val="00A4649A"/>
    <w:rsid w:val="00A464F6"/>
    <w:rsid w:val="00A46DDC"/>
    <w:rsid w:val="00A5027F"/>
    <w:rsid w:val="00A50919"/>
    <w:rsid w:val="00A50BC7"/>
    <w:rsid w:val="00A50BF9"/>
    <w:rsid w:val="00A516DA"/>
    <w:rsid w:val="00A52B76"/>
    <w:rsid w:val="00A52BBD"/>
    <w:rsid w:val="00A534CC"/>
    <w:rsid w:val="00A53765"/>
    <w:rsid w:val="00A53939"/>
    <w:rsid w:val="00A54890"/>
    <w:rsid w:val="00A54BD8"/>
    <w:rsid w:val="00A55F48"/>
    <w:rsid w:val="00A56577"/>
    <w:rsid w:val="00A572BB"/>
    <w:rsid w:val="00A57839"/>
    <w:rsid w:val="00A60180"/>
    <w:rsid w:val="00A6048D"/>
    <w:rsid w:val="00A6061E"/>
    <w:rsid w:val="00A6122D"/>
    <w:rsid w:val="00A61568"/>
    <w:rsid w:val="00A61676"/>
    <w:rsid w:val="00A61E19"/>
    <w:rsid w:val="00A61FB0"/>
    <w:rsid w:val="00A62265"/>
    <w:rsid w:val="00A62E39"/>
    <w:rsid w:val="00A637A1"/>
    <w:rsid w:val="00A6422B"/>
    <w:rsid w:val="00A64BFD"/>
    <w:rsid w:val="00A64DEE"/>
    <w:rsid w:val="00A65297"/>
    <w:rsid w:val="00A665E5"/>
    <w:rsid w:val="00A66A4A"/>
    <w:rsid w:val="00A7020A"/>
    <w:rsid w:val="00A718AA"/>
    <w:rsid w:val="00A718B2"/>
    <w:rsid w:val="00A71A99"/>
    <w:rsid w:val="00A72448"/>
    <w:rsid w:val="00A728B9"/>
    <w:rsid w:val="00A731D3"/>
    <w:rsid w:val="00A739D6"/>
    <w:rsid w:val="00A73C62"/>
    <w:rsid w:val="00A74347"/>
    <w:rsid w:val="00A74416"/>
    <w:rsid w:val="00A74962"/>
    <w:rsid w:val="00A75515"/>
    <w:rsid w:val="00A757D5"/>
    <w:rsid w:val="00A76178"/>
    <w:rsid w:val="00A802A9"/>
    <w:rsid w:val="00A80DD8"/>
    <w:rsid w:val="00A8150E"/>
    <w:rsid w:val="00A81FA4"/>
    <w:rsid w:val="00A825E1"/>
    <w:rsid w:val="00A835FC"/>
    <w:rsid w:val="00A8445F"/>
    <w:rsid w:val="00A848A5"/>
    <w:rsid w:val="00A85050"/>
    <w:rsid w:val="00A85C8D"/>
    <w:rsid w:val="00A85EED"/>
    <w:rsid w:val="00A87176"/>
    <w:rsid w:val="00A878C6"/>
    <w:rsid w:val="00A87B7D"/>
    <w:rsid w:val="00A90E86"/>
    <w:rsid w:val="00A9183E"/>
    <w:rsid w:val="00A91D2B"/>
    <w:rsid w:val="00A924F8"/>
    <w:rsid w:val="00A929FE"/>
    <w:rsid w:val="00A92B15"/>
    <w:rsid w:val="00A93F87"/>
    <w:rsid w:val="00A946A1"/>
    <w:rsid w:val="00A94A1E"/>
    <w:rsid w:val="00A94E69"/>
    <w:rsid w:val="00A95992"/>
    <w:rsid w:val="00A95C80"/>
    <w:rsid w:val="00A96FB8"/>
    <w:rsid w:val="00A976C7"/>
    <w:rsid w:val="00A977E5"/>
    <w:rsid w:val="00A97953"/>
    <w:rsid w:val="00AA0CCD"/>
    <w:rsid w:val="00AA0CE3"/>
    <w:rsid w:val="00AA3098"/>
    <w:rsid w:val="00AA47AC"/>
    <w:rsid w:val="00AA4C16"/>
    <w:rsid w:val="00AA531E"/>
    <w:rsid w:val="00AA5819"/>
    <w:rsid w:val="00AA6103"/>
    <w:rsid w:val="00AA650D"/>
    <w:rsid w:val="00AA6730"/>
    <w:rsid w:val="00AA6A9E"/>
    <w:rsid w:val="00AA7051"/>
    <w:rsid w:val="00AA7B3D"/>
    <w:rsid w:val="00AA7C8D"/>
    <w:rsid w:val="00AA7F11"/>
    <w:rsid w:val="00AA7F3B"/>
    <w:rsid w:val="00AA7F87"/>
    <w:rsid w:val="00AB21CC"/>
    <w:rsid w:val="00AB2CCD"/>
    <w:rsid w:val="00AB304B"/>
    <w:rsid w:val="00AB36FB"/>
    <w:rsid w:val="00AB4CD5"/>
    <w:rsid w:val="00AB4D72"/>
    <w:rsid w:val="00AB4FBE"/>
    <w:rsid w:val="00AB5C95"/>
    <w:rsid w:val="00AB6E1C"/>
    <w:rsid w:val="00AB730D"/>
    <w:rsid w:val="00AB78F4"/>
    <w:rsid w:val="00AB7AC1"/>
    <w:rsid w:val="00AB7C06"/>
    <w:rsid w:val="00AB7D38"/>
    <w:rsid w:val="00AC0247"/>
    <w:rsid w:val="00AC0724"/>
    <w:rsid w:val="00AC09C5"/>
    <w:rsid w:val="00AC2087"/>
    <w:rsid w:val="00AC20F4"/>
    <w:rsid w:val="00AC25A0"/>
    <w:rsid w:val="00AC29CF"/>
    <w:rsid w:val="00AC29F6"/>
    <w:rsid w:val="00AC2F6E"/>
    <w:rsid w:val="00AC343B"/>
    <w:rsid w:val="00AC3894"/>
    <w:rsid w:val="00AC425B"/>
    <w:rsid w:val="00AC4686"/>
    <w:rsid w:val="00AC4732"/>
    <w:rsid w:val="00AC5173"/>
    <w:rsid w:val="00AC54BC"/>
    <w:rsid w:val="00AC5BEE"/>
    <w:rsid w:val="00AC5FAB"/>
    <w:rsid w:val="00AC61DA"/>
    <w:rsid w:val="00AC63D3"/>
    <w:rsid w:val="00AC66CA"/>
    <w:rsid w:val="00AC6732"/>
    <w:rsid w:val="00AD0B66"/>
    <w:rsid w:val="00AD0C1F"/>
    <w:rsid w:val="00AD154F"/>
    <w:rsid w:val="00AD165F"/>
    <w:rsid w:val="00AD1AF6"/>
    <w:rsid w:val="00AD1C55"/>
    <w:rsid w:val="00AD2507"/>
    <w:rsid w:val="00AD29B1"/>
    <w:rsid w:val="00AD2CD0"/>
    <w:rsid w:val="00AD3BBE"/>
    <w:rsid w:val="00AD3EB3"/>
    <w:rsid w:val="00AD4123"/>
    <w:rsid w:val="00AD4B0C"/>
    <w:rsid w:val="00AD4D53"/>
    <w:rsid w:val="00AD4E89"/>
    <w:rsid w:val="00AD57DF"/>
    <w:rsid w:val="00AD5F68"/>
    <w:rsid w:val="00AD6301"/>
    <w:rsid w:val="00AD630E"/>
    <w:rsid w:val="00AD6CEE"/>
    <w:rsid w:val="00AD7454"/>
    <w:rsid w:val="00AD761B"/>
    <w:rsid w:val="00AE0604"/>
    <w:rsid w:val="00AE0E4B"/>
    <w:rsid w:val="00AE231B"/>
    <w:rsid w:val="00AE26B6"/>
    <w:rsid w:val="00AE27C5"/>
    <w:rsid w:val="00AE2B64"/>
    <w:rsid w:val="00AE2C8C"/>
    <w:rsid w:val="00AE373F"/>
    <w:rsid w:val="00AE4408"/>
    <w:rsid w:val="00AE4419"/>
    <w:rsid w:val="00AE451C"/>
    <w:rsid w:val="00AE46A4"/>
    <w:rsid w:val="00AE4B21"/>
    <w:rsid w:val="00AE5261"/>
    <w:rsid w:val="00AE5931"/>
    <w:rsid w:val="00AE5BB3"/>
    <w:rsid w:val="00AE7D12"/>
    <w:rsid w:val="00AF0236"/>
    <w:rsid w:val="00AF1892"/>
    <w:rsid w:val="00AF1CC7"/>
    <w:rsid w:val="00AF229C"/>
    <w:rsid w:val="00AF2E24"/>
    <w:rsid w:val="00AF2E97"/>
    <w:rsid w:val="00AF350C"/>
    <w:rsid w:val="00AF39D7"/>
    <w:rsid w:val="00AF428F"/>
    <w:rsid w:val="00AF4539"/>
    <w:rsid w:val="00AF46AE"/>
    <w:rsid w:val="00AF4C13"/>
    <w:rsid w:val="00AF4D47"/>
    <w:rsid w:val="00AF51F4"/>
    <w:rsid w:val="00AF587C"/>
    <w:rsid w:val="00AF5B85"/>
    <w:rsid w:val="00AF6125"/>
    <w:rsid w:val="00AF667A"/>
    <w:rsid w:val="00AF6CA4"/>
    <w:rsid w:val="00AF7C97"/>
    <w:rsid w:val="00B00301"/>
    <w:rsid w:val="00B0047F"/>
    <w:rsid w:val="00B0073C"/>
    <w:rsid w:val="00B007EE"/>
    <w:rsid w:val="00B018DE"/>
    <w:rsid w:val="00B0266B"/>
    <w:rsid w:val="00B02967"/>
    <w:rsid w:val="00B02F58"/>
    <w:rsid w:val="00B03776"/>
    <w:rsid w:val="00B03B91"/>
    <w:rsid w:val="00B04043"/>
    <w:rsid w:val="00B040F5"/>
    <w:rsid w:val="00B043DF"/>
    <w:rsid w:val="00B05035"/>
    <w:rsid w:val="00B0536D"/>
    <w:rsid w:val="00B05A41"/>
    <w:rsid w:val="00B05FC0"/>
    <w:rsid w:val="00B05FEC"/>
    <w:rsid w:val="00B065BD"/>
    <w:rsid w:val="00B06A54"/>
    <w:rsid w:val="00B06C8C"/>
    <w:rsid w:val="00B07889"/>
    <w:rsid w:val="00B11065"/>
    <w:rsid w:val="00B11274"/>
    <w:rsid w:val="00B12353"/>
    <w:rsid w:val="00B131AC"/>
    <w:rsid w:val="00B13206"/>
    <w:rsid w:val="00B13B38"/>
    <w:rsid w:val="00B13ED1"/>
    <w:rsid w:val="00B147E6"/>
    <w:rsid w:val="00B148C4"/>
    <w:rsid w:val="00B148FE"/>
    <w:rsid w:val="00B14F28"/>
    <w:rsid w:val="00B14FB3"/>
    <w:rsid w:val="00B1654D"/>
    <w:rsid w:val="00B16F44"/>
    <w:rsid w:val="00B17260"/>
    <w:rsid w:val="00B17985"/>
    <w:rsid w:val="00B20451"/>
    <w:rsid w:val="00B2078E"/>
    <w:rsid w:val="00B20A1E"/>
    <w:rsid w:val="00B20F66"/>
    <w:rsid w:val="00B21361"/>
    <w:rsid w:val="00B219AB"/>
    <w:rsid w:val="00B21C8B"/>
    <w:rsid w:val="00B2204B"/>
    <w:rsid w:val="00B2206F"/>
    <w:rsid w:val="00B226EB"/>
    <w:rsid w:val="00B22920"/>
    <w:rsid w:val="00B22C5B"/>
    <w:rsid w:val="00B22D49"/>
    <w:rsid w:val="00B23443"/>
    <w:rsid w:val="00B23556"/>
    <w:rsid w:val="00B24C9F"/>
    <w:rsid w:val="00B26FD9"/>
    <w:rsid w:val="00B314C8"/>
    <w:rsid w:val="00B31694"/>
    <w:rsid w:val="00B31AB0"/>
    <w:rsid w:val="00B32715"/>
    <w:rsid w:val="00B330C2"/>
    <w:rsid w:val="00B343C8"/>
    <w:rsid w:val="00B34E6F"/>
    <w:rsid w:val="00B34E74"/>
    <w:rsid w:val="00B34EA6"/>
    <w:rsid w:val="00B35309"/>
    <w:rsid w:val="00B371A5"/>
    <w:rsid w:val="00B3776B"/>
    <w:rsid w:val="00B3795F"/>
    <w:rsid w:val="00B40EF9"/>
    <w:rsid w:val="00B41370"/>
    <w:rsid w:val="00B41D7D"/>
    <w:rsid w:val="00B42A2D"/>
    <w:rsid w:val="00B42D45"/>
    <w:rsid w:val="00B449DA"/>
    <w:rsid w:val="00B44BE1"/>
    <w:rsid w:val="00B44C6C"/>
    <w:rsid w:val="00B459AB"/>
    <w:rsid w:val="00B45F97"/>
    <w:rsid w:val="00B4683C"/>
    <w:rsid w:val="00B46857"/>
    <w:rsid w:val="00B47000"/>
    <w:rsid w:val="00B475AC"/>
    <w:rsid w:val="00B47CB0"/>
    <w:rsid w:val="00B503DD"/>
    <w:rsid w:val="00B50CDA"/>
    <w:rsid w:val="00B50D81"/>
    <w:rsid w:val="00B51F00"/>
    <w:rsid w:val="00B536E2"/>
    <w:rsid w:val="00B5412C"/>
    <w:rsid w:val="00B54790"/>
    <w:rsid w:val="00B54D01"/>
    <w:rsid w:val="00B552A4"/>
    <w:rsid w:val="00B55A35"/>
    <w:rsid w:val="00B55B73"/>
    <w:rsid w:val="00B5642F"/>
    <w:rsid w:val="00B5674E"/>
    <w:rsid w:val="00B578C2"/>
    <w:rsid w:val="00B57D93"/>
    <w:rsid w:val="00B6008D"/>
    <w:rsid w:val="00B61396"/>
    <w:rsid w:val="00B622BA"/>
    <w:rsid w:val="00B62DF4"/>
    <w:rsid w:val="00B63742"/>
    <w:rsid w:val="00B63EDC"/>
    <w:rsid w:val="00B6405C"/>
    <w:rsid w:val="00B64C57"/>
    <w:rsid w:val="00B6596D"/>
    <w:rsid w:val="00B66065"/>
    <w:rsid w:val="00B66267"/>
    <w:rsid w:val="00B66508"/>
    <w:rsid w:val="00B66E2F"/>
    <w:rsid w:val="00B66FAD"/>
    <w:rsid w:val="00B70678"/>
    <w:rsid w:val="00B706B9"/>
    <w:rsid w:val="00B709CE"/>
    <w:rsid w:val="00B71736"/>
    <w:rsid w:val="00B71EC4"/>
    <w:rsid w:val="00B7228E"/>
    <w:rsid w:val="00B7251C"/>
    <w:rsid w:val="00B72757"/>
    <w:rsid w:val="00B73986"/>
    <w:rsid w:val="00B741A7"/>
    <w:rsid w:val="00B74936"/>
    <w:rsid w:val="00B76D68"/>
    <w:rsid w:val="00B77561"/>
    <w:rsid w:val="00B80273"/>
    <w:rsid w:val="00B8030A"/>
    <w:rsid w:val="00B803A7"/>
    <w:rsid w:val="00B80D77"/>
    <w:rsid w:val="00B80EBB"/>
    <w:rsid w:val="00B821C8"/>
    <w:rsid w:val="00B82EDC"/>
    <w:rsid w:val="00B83840"/>
    <w:rsid w:val="00B84E8A"/>
    <w:rsid w:val="00B851D1"/>
    <w:rsid w:val="00B85431"/>
    <w:rsid w:val="00B8614E"/>
    <w:rsid w:val="00B86246"/>
    <w:rsid w:val="00B86814"/>
    <w:rsid w:val="00B87197"/>
    <w:rsid w:val="00B873A0"/>
    <w:rsid w:val="00B900D5"/>
    <w:rsid w:val="00B9061D"/>
    <w:rsid w:val="00B90D59"/>
    <w:rsid w:val="00B90E45"/>
    <w:rsid w:val="00B91C2C"/>
    <w:rsid w:val="00B92D1D"/>
    <w:rsid w:val="00B92D82"/>
    <w:rsid w:val="00B93B91"/>
    <w:rsid w:val="00B93BED"/>
    <w:rsid w:val="00B94608"/>
    <w:rsid w:val="00B9500E"/>
    <w:rsid w:val="00B950F9"/>
    <w:rsid w:val="00B96B4E"/>
    <w:rsid w:val="00B96C83"/>
    <w:rsid w:val="00BA01D2"/>
    <w:rsid w:val="00BA04DC"/>
    <w:rsid w:val="00BA06F3"/>
    <w:rsid w:val="00BA0A3C"/>
    <w:rsid w:val="00BA0A41"/>
    <w:rsid w:val="00BA0D07"/>
    <w:rsid w:val="00BA0E8E"/>
    <w:rsid w:val="00BA13D9"/>
    <w:rsid w:val="00BA14AE"/>
    <w:rsid w:val="00BA21EA"/>
    <w:rsid w:val="00BA2C5E"/>
    <w:rsid w:val="00BA3456"/>
    <w:rsid w:val="00BA3A6B"/>
    <w:rsid w:val="00BA3BFF"/>
    <w:rsid w:val="00BA4744"/>
    <w:rsid w:val="00BA5D96"/>
    <w:rsid w:val="00BA6158"/>
    <w:rsid w:val="00BA727C"/>
    <w:rsid w:val="00BA746D"/>
    <w:rsid w:val="00BB015C"/>
    <w:rsid w:val="00BB0964"/>
    <w:rsid w:val="00BB0DC6"/>
    <w:rsid w:val="00BB0EA0"/>
    <w:rsid w:val="00BB1245"/>
    <w:rsid w:val="00BB17CC"/>
    <w:rsid w:val="00BB1A3E"/>
    <w:rsid w:val="00BB1FAA"/>
    <w:rsid w:val="00BB2DC3"/>
    <w:rsid w:val="00BB2E72"/>
    <w:rsid w:val="00BB36B5"/>
    <w:rsid w:val="00BB3E5A"/>
    <w:rsid w:val="00BB45AE"/>
    <w:rsid w:val="00BB46CC"/>
    <w:rsid w:val="00BB4A73"/>
    <w:rsid w:val="00BB4D3C"/>
    <w:rsid w:val="00BB4F00"/>
    <w:rsid w:val="00BB54C0"/>
    <w:rsid w:val="00BB55C4"/>
    <w:rsid w:val="00BB5A6F"/>
    <w:rsid w:val="00BB663A"/>
    <w:rsid w:val="00BB75FA"/>
    <w:rsid w:val="00BB762C"/>
    <w:rsid w:val="00BB763D"/>
    <w:rsid w:val="00BC15F5"/>
    <w:rsid w:val="00BC19BC"/>
    <w:rsid w:val="00BC1BC3"/>
    <w:rsid w:val="00BC1D4F"/>
    <w:rsid w:val="00BC28A1"/>
    <w:rsid w:val="00BC3101"/>
    <w:rsid w:val="00BC37EB"/>
    <w:rsid w:val="00BC42FD"/>
    <w:rsid w:val="00BC45C7"/>
    <w:rsid w:val="00BC48C1"/>
    <w:rsid w:val="00BC4923"/>
    <w:rsid w:val="00BC6A2E"/>
    <w:rsid w:val="00BC6D4B"/>
    <w:rsid w:val="00BC7462"/>
    <w:rsid w:val="00BD1283"/>
    <w:rsid w:val="00BD1758"/>
    <w:rsid w:val="00BD1B2B"/>
    <w:rsid w:val="00BD1D1D"/>
    <w:rsid w:val="00BD1F84"/>
    <w:rsid w:val="00BD27C1"/>
    <w:rsid w:val="00BD29FE"/>
    <w:rsid w:val="00BD2FD6"/>
    <w:rsid w:val="00BD31F4"/>
    <w:rsid w:val="00BD37ED"/>
    <w:rsid w:val="00BD3802"/>
    <w:rsid w:val="00BD3D60"/>
    <w:rsid w:val="00BD6023"/>
    <w:rsid w:val="00BD67C0"/>
    <w:rsid w:val="00BD67D7"/>
    <w:rsid w:val="00BD67DA"/>
    <w:rsid w:val="00BD699C"/>
    <w:rsid w:val="00BD6D37"/>
    <w:rsid w:val="00BD72A8"/>
    <w:rsid w:val="00BD7E49"/>
    <w:rsid w:val="00BE005B"/>
    <w:rsid w:val="00BE01D4"/>
    <w:rsid w:val="00BE111F"/>
    <w:rsid w:val="00BE14BF"/>
    <w:rsid w:val="00BE3105"/>
    <w:rsid w:val="00BE34F2"/>
    <w:rsid w:val="00BE3B85"/>
    <w:rsid w:val="00BE45FB"/>
    <w:rsid w:val="00BE5FB3"/>
    <w:rsid w:val="00BE7535"/>
    <w:rsid w:val="00BE7AB2"/>
    <w:rsid w:val="00BF0367"/>
    <w:rsid w:val="00BF0A6A"/>
    <w:rsid w:val="00BF0D2C"/>
    <w:rsid w:val="00BF1E9B"/>
    <w:rsid w:val="00BF32CB"/>
    <w:rsid w:val="00BF3737"/>
    <w:rsid w:val="00BF4C38"/>
    <w:rsid w:val="00BF4C7A"/>
    <w:rsid w:val="00BF4F1C"/>
    <w:rsid w:val="00BF508A"/>
    <w:rsid w:val="00BF557C"/>
    <w:rsid w:val="00BF5910"/>
    <w:rsid w:val="00BF5B5E"/>
    <w:rsid w:val="00BF63E0"/>
    <w:rsid w:val="00BF66A4"/>
    <w:rsid w:val="00BF7A20"/>
    <w:rsid w:val="00BF7E2C"/>
    <w:rsid w:val="00BF7E8B"/>
    <w:rsid w:val="00C00203"/>
    <w:rsid w:val="00C00BB3"/>
    <w:rsid w:val="00C02217"/>
    <w:rsid w:val="00C02A01"/>
    <w:rsid w:val="00C02C69"/>
    <w:rsid w:val="00C02DD5"/>
    <w:rsid w:val="00C03C06"/>
    <w:rsid w:val="00C04007"/>
    <w:rsid w:val="00C04764"/>
    <w:rsid w:val="00C053D9"/>
    <w:rsid w:val="00C05BCF"/>
    <w:rsid w:val="00C05D0C"/>
    <w:rsid w:val="00C06181"/>
    <w:rsid w:val="00C064F9"/>
    <w:rsid w:val="00C07219"/>
    <w:rsid w:val="00C10AAF"/>
    <w:rsid w:val="00C115B8"/>
    <w:rsid w:val="00C11CB3"/>
    <w:rsid w:val="00C125B4"/>
    <w:rsid w:val="00C12B6D"/>
    <w:rsid w:val="00C13A6C"/>
    <w:rsid w:val="00C13FC7"/>
    <w:rsid w:val="00C1406E"/>
    <w:rsid w:val="00C14BCE"/>
    <w:rsid w:val="00C14CFF"/>
    <w:rsid w:val="00C158E1"/>
    <w:rsid w:val="00C159E2"/>
    <w:rsid w:val="00C15D48"/>
    <w:rsid w:val="00C1662B"/>
    <w:rsid w:val="00C17215"/>
    <w:rsid w:val="00C179FC"/>
    <w:rsid w:val="00C201EB"/>
    <w:rsid w:val="00C203EE"/>
    <w:rsid w:val="00C209B0"/>
    <w:rsid w:val="00C20BC7"/>
    <w:rsid w:val="00C21526"/>
    <w:rsid w:val="00C217D8"/>
    <w:rsid w:val="00C22259"/>
    <w:rsid w:val="00C228F8"/>
    <w:rsid w:val="00C22936"/>
    <w:rsid w:val="00C23BAA"/>
    <w:rsid w:val="00C23C97"/>
    <w:rsid w:val="00C24533"/>
    <w:rsid w:val="00C24975"/>
    <w:rsid w:val="00C24B4A"/>
    <w:rsid w:val="00C24BF9"/>
    <w:rsid w:val="00C24E83"/>
    <w:rsid w:val="00C24F7F"/>
    <w:rsid w:val="00C25642"/>
    <w:rsid w:val="00C25CC5"/>
    <w:rsid w:val="00C26398"/>
    <w:rsid w:val="00C2654D"/>
    <w:rsid w:val="00C2683B"/>
    <w:rsid w:val="00C26C10"/>
    <w:rsid w:val="00C26D3B"/>
    <w:rsid w:val="00C27306"/>
    <w:rsid w:val="00C2772D"/>
    <w:rsid w:val="00C27D62"/>
    <w:rsid w:val="00C301D0"/>
    <w:rsid w:val="00C3039B"/>
    <w:rsid w:val="00C31C49"/>
    <w:rsid w:val="00C31FD1"/>
    <w:rsid w:val="00C323FF"/>
    <w:rsid w:val="00C33374"/>
    <w:rsid w:val="00C33805"/>
    <w:rsid w:val="00C33C7E"/>
    <w:rsid w:val="00C33DBB"/>
    <w:rsid w:val="00C34237"/>
    <w:rsid w:val="00C3427D"/>
    <w:rsid w:val="00C344F1"/>
    <w:rsid w:val="00C3561F"/>
    <w:rsid w:val="00C35719"/>
    <w:rsid w:val="00C35C86"/>
    <w:rsid w:val="00C36A02"/>
    <w:rsid w:val="00C36F95"/>
    <w:rsid w:val="00C37319"/>
    <w:rsid w:val="00C3738E"/>
    <w:rsid w:val="00C37530"/>
    <w:rsid w:val="00C41708"/>
    <w:rsid w:val="00C417AA"/>
    <w:rsid w:val="00C41E5D"/>
    <w:rsid w:val="00C42DC2"/>
    <w:rsid w:val="00C43789"/>
    <w:rsid w:val="00C43E58"/>
    <w:rsid w:val="00C448A5"/>
    <w:rsid w:val="00C45125"/>
    <w:rsid w:val="00C453DB"/>
    <w:rsid w:val="00C45BE3"/>
    <w:rsid w:val="00C50F31"/>
    <w:rsid w:val="00C5164C"/>
    <w:rsid w:val="00C5262C"/>
    <w:rsid w:val="00C53A8F"/>
    <w:rsid w:val="00C53AFF"/>
    <w:rsid w:val="00C53C7C"/>
    <w:rsid w:val="00C53DEF"/>
    <w:rsid w:val="00C55A22"/>
    <w:rsid w:val="00C55CE1"/>
    <w:rsid w:val="00C56542"/>
    <w:rsid w:val="00C56D94"/>
    <w:rsid w:val="00C57305"/>
    <w:rsid w:val="00C57678"/>
    <w:rsid w:val="00C61868"/>
    <w:rsid w:val="00C61D5A"/>
    <w:rsid w:val="00C626F8"/>
    <w:rsid w:val="00C628BE"/>
    <w:rsid w:val="00C62AD5"/>
    <w:rsid w:val="00C62D71"/>
    <w:rsid w:val="00C64112"/>
    <w:rsid w:val="00C6426A"/>
    <w:rsid w:val="00C6445F"/>
    <w:rsid w:val="00C654E5"/>
    <w:rsid w:val="00C65813"/>
    <w:rsid w:val="00C6618E"/>
    <w:rsid w:val="00C669A3"/>
    <w:rsid w:val="00C67300"/>
    <w:rsid w:val="00C70005"/>
    <w:rsid w:val="00C70092"/>
    <w:rsid w:val="00C70FAE"/>
    <w:rsid w:val="00C7279B"/>
    <w:rsid w:val="00C72DE6"/>
    <w:rsid w:val="00C72EDA"/>
    <w:rsid w:val="00C72F0C"/>
    <w:rsid w:val="00C736D4"/>
    <w:rsid w:val="00C7396B"/>
    <w:rsid w:val="00C74337"/>
    <w:rsid w:val="00C7440C"/>
    <w:rsid w:val="00C74B45"/>
    <w:rsid w:val="00C75027"/>
    <w:rsid w:val="00C75091"/>
    <w:rsid w:val="00C751D4"/>
    <w:rsid w:val="00C75EEB"/>
    <w:rsid w:val="00C761CC"/>
    <w:rsid w:val="00C7643D"/>
    <w:rsid w:val="00C764A8"/>
    <w:rsid w:val="00C77428"/>
    <w:rsid w:val="00C77785"/>
    <w:rsid w:val="00C77BF2"/>
    <w:rsid w:val="00C80331"/>
    <w:rsid w:val="00C8191A"/>
    <w:rsid w:val="00C81B5B"/>
    <w:rsid w:val="00C81CEA"/>
    <w:rsid w:val="00C81EEB"/>
    <w:rsid w:val="00C82004"/>
    <w:rsid w:val="00C82951"/>
    <w:rsid w:val="00C846BD"/>
    <w:rsid w:val="00C85096"/>
    <w:rsid w:val="00C85A76"/>
    <w:rsid w:val="00C85FF5"/>
    <w:rsid w:val="00C87BED"/>
    <w:rsid w:val="00C903AA"/>
    <w:rsid w:val="00C90840"/>
    <w:rsid w:val="00C90FA2"/>
    <w:rsid w:val="00C91125"/>
    <w:rsid w:val="00C9141F"/>
    <w:rsid w:val="00C916FF"/>
    <w:rsid w:val="00C91C71"/>
    <w:rsid w:val="00C91DF9"/>
    <w:rsid w:val="00C91F04"/>
    <w:rsid w:val="00C927F5"/>
    <w:rsid w:val="00C9290B"/>
    <w:rsid w:val="00C93C3C"/>
    <w:rsid w:val="00C941B9"/>
    <w:rsid w:val="00C9448E"/>
    <w:rsid w:val="00C95097"/>
    <w:rsid w:val="00C951D2"/>
    <w:rsid w:val="00C96646"/>
    <w:rsid w:val="00C96C51"/>
    <w:rsid w:val="00C9782A"/>
    <w:rsid w:val="00C97880"/>
    <w:rsid w:val="00CA0338"/>
    <w:rsid w:val="00CA0C38"/>
    <w:rsid w:val="00CA18E5"/>
    <w:rsid w:val="00CA1C41"/>
    <w:rsid w:val="00CA1D59"/>
    <w:rsid w:val="00CA24E7"/>
    <w:rsid w:val="00CA3514"/>
    <w:rsid w:val="00CA3A2D"/>
    <w:rsid w:val="00CA3B2D"/>
    <w:rsid w:val="00CA3CB2"/>
    <w:rsid w:val="00CA3D3D"/>
    <w:rsid w:val="00CA4029"/>
    <w:rsid w:val="00CA5B66"/>
    <w:rsid w:val="00CA5D36"/>
    <w:rsid w:val="00CA5E88"/>
    <w:rsid w:val="00CA623A"/>
    <w:rsid w:val="00CA6394"/>
    <w:rsid w:val="00CA69E7"/>
    <w:rsid w:val="00CA7102"/>
    <w:rsid w:val="00CA75B4"/>
    <w:rsid w:val="00CA7F3A"/>
    <w:rsid w:val="00CB0135"/>
    <w:rsid w:val="00CB0FB6"/>
    <w:rsid w:val="00CB1463"/>
    <w:rsid w:val="00CB1763"/>
    <w:rsid w:val="00CB1A74"/>
    <w:rsid w:val="00CB24C4"/>
    <w:rsid w:val="00CB2766"/>
    <w:rsid w:val="00CB281A"/>
    <w:rsid w:val="00CB31C1"/>
    <w:rsid w:val="00CB3512"/>
    <w:rsid w:val="00CB3765"/>
    <w:rsid w:val="00CB47D0"/>
    <w:rsid w:val="00CB4E84"/>
    <w:rsid w:val="00CB51E5"/>
    <w:rsid w:val="00CB5344"/>
    <w:rsid w:val="00CB592B"/>
    <w:rsid w:val="00CB609A"/>
    <w:rsid w:val="00CB6608"/>
    <w:rsid w:val="00CC0287"/>
    <w:rsid w:val="00CC1BC6"/>
    <w:rsid w:val="00CC24D1"/>
    <w:rsid w:val="00CC2D58"/>
    <w:rsid w:val="00CC3C30"/>
    <w:rsid w:val="00CC4562"/>
    <w:rsid w:val="00CC4FDA"/>
    <w:rsid w:val="00CC6050"/>
    <w:rsid w:val="00CC66B3"/>
    <w:rsid w:val="00CC6724"/>
    <w:rsid w:val="00CC6AFB"/>
    <w:rsid w:val="00CC6C35"/>
    <w:rsid w:val="00CC6FF9"/>
    <w:rsid w:val="00CC7FD5"/>
    <w:rsid w:val="00CD0EF6"/>
    <w:rsid w:val="00CD0FDB"/>
    <w:rsid w:val="00CD1B43"/>
    <w:rsid w:val="00CD2C51"/>
    <w:rsid w:val="00CD2D9F"/>
    <w:rsid w:val="00CD3002"/>
    <w:rsid w:val="00CD3437"/>
    <w:rsid w:val="00CD4668"/>
    <w:rsid w:val="00CD5066"/>
    <w:rsid w:val="00CD5208"/>
    <w:rsid w:val="00CD64DA"/>
    <w:rsid w:val="00CD6B7B"/>
    <w:rsid w:val="00CD6C03"/>
    <w:rsid w:val="00CD6FA2"/>
    <w:rsid w:val="00CE1996"/>
    <w:rsid w:val="00CE22C0"/>
    <w:rsid w:val="00CE29FD"/>
    <w:rsid w:val="00CE2CB9"/>
    <w:rsid w:val="00CE2F96"/>
    <w:rsid w:val="00CE3A75"/>
    <w:rsid w:val="00CE42B6"/>
    <w:rsid w:val="00CE63CC"/>
    <w:rsid w:val="00CE6461"/>
    <w:rsid w:val="00CE65D3"/>
    <w:rsid w:val="00CE6769"/>
    <w:rsid w:val="00CE6790"/>
    <w:rsid w:val="00CE6CC3"/>
    <w:rsid w:val="00CE7183"/>
    <w:rsid w:val="00CF0A99"/>
    <w:rsid w:val="00CF0B08"/>
    <w:rsid w:val="00CF0DF4"/>
    <w:rsid w:val="00CF0FF5"/>
    <w:rsid w:val="00CF1561"/>
    <w:rsid w:val="00CF190C"/>
    <w:rsid w:val="00CF1B93"/>
    <w:rsid w:val="00CF1DBA"/>
    <w:rsid w:val="00CF21D9"/>
    <w:rsid w:val="00CF2D5B"/>
    <w:rsid w:val="00CF3041"/>
    <w:rsid w:val="00CF38FB"/>
    <w:rsid w:val="00CF40E0"/>
    <w:rsid w:val="00CF4A4F"/>
    <w:rsid w:val="00CF4BA0"/>
    <w:rsid w:val="00CF5027"/>
    <w:rsid w:val="00CF5D2B"/>
    <w:rsid w:val="00CF5D9B"/>
    <w:rsid w:val="00CF5DB0"/>
    <w:rsid w:val="00CF5E4C"/>
    <w:rsid w:val="00CF6279"/>
    <w:rsid w:val="00CF66BE"/>
    <w:rsid w:val="00CF69F5"/>
    <w:rsid w:val="00CF6C3D"/>
    <w:rsid w:val="00CF6D3E"/>
    <w:rsid w:val="00CF6DDB"/>
    <w:rsid w:val="00CF75A8"/>
    <w:rsid w:val="00CF776D"/>
    <w:rsid w:val="00CF7A84"/>
    <w:rsid w:val="00D00101"/>
    <w:rsid w:val="00D00BF3"/>
    <w:rsid w:val="00D01B52"/>
    <w:rsid w:val="00D01D5F"/>
    <w:rsid w:val="00D0321E"/>
    <w:rsid w:val="00D033F9"/>
    <w:rsid w:val="00D03C19"/>
    <w:rsid w:val="00D04D5F"/>
    <w:rsid w:val="00D04F92"/>
    <w:rsid w:val="00D05167"/>
    <w:rsid w:val="00D05A89"/>
    <w:rsid w:val="00D06D8E"/>
    <w:rsid w:val="00D072FA"/>
    <w:rsid w:val="00D07ADB"/>
    <w:rsid w:val="00D07B57"/>
    <w:rsid w:val="00D07CD5"/>
    <w:rsid w:val="00D107C1"/>
    <w:rsid w:val="00D10A08"/>
    <w:rsid w:val="00D114FA"/>
    <w:rsid w:val="00D12339"/>
    <w:rsid w:val="00D125EC"/>
    <w:rsid w:val="00D12B26"/>
    <w:rsid w:val="00D1352F"/>
    <w:rsid w:val="00D13634"/>
    <w:rsid w:val="00D14390"/>
    <w:rsid w:val="00D14534"/>
    <w:rsid w:val="00D14C24"/>
    <w:rsid w:val="00D150F9"/>
    <w:rsid w:val="00D15312"/>
    <w:rsid w:val="00D15340"/>
    <w:rsid w:val="00D15863"/>
    <w:rsid w:val="00D16013"/>
    <w:rsid w:val="00D16804"/>
    <w:rsid w:val="00D179A6"/>
    <w:rsid w:val="00D17A16"/>
    <w:rsid w:val="00D17C11"/>
    <w:rsid w:val="00D17F31"/>
    <w:rsid w:val="00D2011C"/>
    <w:rsid w:val="00D2014D"/>
    <w:rsid w:val="00D20C8E"/>
    <w:rsid w:val="00D21720"/>
    <w:rsid w:val="00D218BB"/>
    <w:rsid w:val="00D21918"/>
    <w:rsid w:val="00D21B34"/>
    <w:rsid w:val="00D22D27"/>
    <w:rsid w:val="00D23257"/>
    <w:rsid w:val="00D23481"/>
    <w:rsid w:val="00D2385A"/>
    <w:rsid w:val="00D265D2"/>
    <w:rsid w:val="00D2693F"/>
    <w:rsid w:val="00D2749A"/>
    <w:rsid w:val="00D30445"/>
    <w:rsid w:val="00D30BCA"/>
    <w:rsid w:val="00D30E80"/>
    <w:rsid w:val="00D30F3F"/>
    <w:rsid w:val="00D31A5B"/>
    <w:rsid w:val="00D32753"/>
    <w:rsid w:val="00D32C00"/>
    <w:rsid w:val="00D32F1C"/>
    <w:rsid w:val="00D32F70"/>
    <w:rsid w:val="00D33E28"/>
    <w:rsid w:val="00D34EC3"/>
    <w:rsid w:val="00D3604C"/>
    <w:rsid w:val="00D3636A"/>
    <w:rsid w:val="00D37D38"/>
    <w:rsid w:val="00D40B31"/>
    <w:rsid w:val="00D40FDC"/>
    <w:rsid w:val="00D41BE7"/>
    <w:rsid w:val="00D41DE1"/>
    <w:rsid w:val="00D42199"/>
    <w:rsid w:val="00D421B2"/>
    <w:rsid w:val="00D42B6E"/>
    <w:rsid w:val="00D42CC0"/>
    <w:rsid w:val="00D432BA"/>
    <w:rsid w:val="00D43962"/>
    <w:rsid w:val="00D4432A"/>
    <w:rsid w:val="00D44587"/>
    <w:rsid w:val="00D448C5"/>
    <w:rsid w:val="00D4543C"/>
    <w:rsid w:val="00D456A2"/>
    <w:rsid w:val="00D458AB"/>
    <w:rsid w:val="00D46479"/>
    <w:rsid w:val="00D467BC"/>
    <w:rsid w:val="00D47603"/>
    <w:rsid w:val="00D476B6"/>
    <w:rsid w:val="00D50688"/>
    <w:rsid w:val="00D50814"/>
    <w:rsid w:val="00D511E6"/>
    <w:rsid w:val="00D5156A"/>
    <w:rsid w:val="00D51DE0"/>
    <w:rsid w:val="00D51E67"/>
    <w:rsid w:val="00D520A5"/>
    <w:rsid w:val="00D520E2"/>
    <w:rsid w:val="00D5239A"/>
    <w:rsid w:val="00D52DB1"/>
    <w:rsid w:val="00D53888"/>
    <w:rsid w:val="00D53BC3"/>
    <w:rsid w:val="00D53C2E"/>
    <w:rsid w:val="00D53DF4"/>
    <w:rsid w:val="00D54049"/>
    <w:rsid w:val="00D54E63"/>
    <w:rsid w:val="00D55035"/>
    <w:rsid w:val="00D56023"/>
    <w:rsid w:val="00D56230"/>
    <w:rsid w:val="00D571EA"/>
    <w:rsid w:val="00D57331"/>
    <w:rsid w:val="00D57E80"/>
    <w:rsid w:val="00D60203"/>
    <w:rsid w:val="00D60238"/>
    <w:rsid w:val="00D602D6"/>
    <w:rsid w:val="00D609D7"/>
    <w:rsid w:val="00D60B3B"/>
    <w:rsid w:val="00D60D43"/>
    <w:rsid w:val="00D617CB"/>
    <w:rsid w:val="00D61B82"/>
    <w:rsid w:val="00D62940"/>
    <w:rsid w:val="00D62E6A"/>
    <w:rsid w:val="00D64542"/>
    <w:rsid w:val="00D64FCD"/>
    <w:rsid w:val="00D65803"/>
    <w:rsid w:val="00D65982"/>
    <w:rsid w:val="00D65C3E"/>
    <w:rsid w:val="00D6695E"/>
    <w:rsid w:val="00D66A95"/>
    <w:rsid w:val="00D66AA9"/>
    <w:rsid w:val="00D67046"/>
    <w:rsid w:val="00D67314"/>
    <w:rsid w:val="00D67936"/>
    <w:rsid w:val="00D679C1"/>
    <w:rsid w:val="00D7025F"/>
    <w:rsid w:val="00D717D2"/>
    <w:rsid w:val="00D73CBE"/>
    <w:rsid w:val="00D7485F"/>
    <w:rsid w:val="00D75238"/>
    <w:rsid w:val="00D75900"/>
    <w:rsid w:val="00D7686F"/>
    <w:rsid w:val="00D768AD"/>
    <w:rsid w:val="00D76A86"/>
    <w:rsid w:val="00D77747"/>
    <w:rsid w:val="00D800E7"/>
    <w:rsid w:val="00D80776"/>
    <w:rsid w:val="00D807F6"/>
    <w:rsid w:val="00D80994"/>
    <w:rsid w:val="00D81391"/>
    <w:rsid w:val="00D81787"/>
    <w:rsid w:val="00D81975"/>
    <w:rsid w:val="00D821A4"/>
    <w:rsid w:val="00D824E6"/>
    <w:rsid w:val="00D829CB"/>
    <w:rsid w:val="00D82FCC"/>
    <w:rsid w:val="00D833C1"/>
    <w:rsid w:val="00D83458"/>
    <w:rsid w:val="00D844F1"/>
    <w:rsid w:val="00D84952"/>
    <w:rsid w:val="00D84D0D"/>
    <w:rsid w:val="00D854CA"/>
    <w:rsid w:val="00D860E3"/>
    <w:rsid w:val="00D8749E"/>
    <w:rsid w:val="00D87549"/>
    <w:rsid w:val="00D87942"/>
    <w:rsid w:val="00D879CF"/>
    <w:rsid w:val="00D91331"/>
    <w:rsid w:val="00D914B5"/>
    <w:rsid w:val="00D9178F"/>
    <w:rsid w:val="00D92300"/>
    <w:rsid w:val="00D94280"/>
    <w:rsid w:val="00D94DAE"/>
    <w:rsid w:val="00D95D80"/>
    <w:rsid w:val="00D962A3"/>
    <w:rsid w:val="00D9635C"/>
    <w:rsid w:val="00D96CD1"/>
    <w:rsid w:val="00D96FA6"/>
    <w:rsid w:val="00DA1736"/>
    <w:rsid w:val="00DA1D1B"/>
    <w:rsid w:val="00DA2266"/>
    <w:rsid w:val="00DA391F"/>
    <w:rsid w:val="00DA3C6B"/>
    <w:rsid w:val="00DA4014"/>
    <w:rsid w:val="00DA43AB"/>
    <w:rsid w:val="00DA49F1"/>
    <w:rsid w:val="00DA4D48"/>
    <w:rsid w:val="00DA4E5B"/>
    <w:rsid w:val="00DA5F99"/>
    <w:rsid w:val="00DA6F38"/>
    <w:rsid w:val="00DA7689"/>
    <w:rsid w:val="00DA7F26"/>
    <w:rsid w:val="00DA7F4E"/>
    <w:rsid w:val="00DB02DF"/>
    <w:rsid w:val="00DB0327"/>
    <w:rsid w:val="00DB0A53"/>
    <w:rsid w:val="00DB141C"/>
    <w:rsid w:val="00DB1863"/>
    <w:rsid w:val="00DB1C5E"/>
    <w:rsid w:val="00DB1D0A"/>
    <w:rsid w:val="00DB33FD"/>
    <w:rsid w:val="00DB358B"/>
    <w:rsid w:val="00DB3C78"/>
    <w:rsid w:val="00DB3E8B"/>
    <w:rsid w:val="00DB4541"/>
    <w:rsid w:val="00DB4760"/>
    <w:rsid w:val="00DB4A69"/>
    <w:rsid w:val="00DB4F0E"/>
    <w:rsid w:val="00DB6538"/>
    <w:rsid w:val="00DB65C4"/>
    <w:rsid w:val="00DB6C40"/>
    <w:rsid w:val="00DB6D63"/>
    <w:rsid w:val="00DB714C"/>
    <w:rsid w:val="00DB725C"/>
    <w:rsid w:val="00DB7580"/>
    <w:rsid w:val="00DB772B"/>
    <w:rsid w:val="00DB7BF3"/>
    <w:rsid w:val="00DC12F2"/>
    <w:rsid w:val="00DC1FCB"/>
    <w:rsid w:val="00DC23AC"/>
    <w:rsid w:val="00DC305F"/>
    <w:rsid w:val="00DC3337"/>
    <w:rsid w:val="00DC3774"/>
    <w:rsid w:val="00DC37C0"/>
    <w:rsid w:val="00DC3F0F"/>
    <w:rsid w:val="00DC470A"/>
    <w:rsid w:val="00DC48DA"/>
    <w:rsid w:val="00DC49E1"/>
    <w:rsid w:val="00DC4B38"/>
    <w:rsid w:val="00DC4F26"/>
    <w:rsid w:val="00DC5544"/>
    <w:rsid w:val="00DC5F5E"/>
    <w:rsid w:val="00DC6331"/>
    <w:rsid w:val="00DC6627"/>
    <w:rsid w:val="00DC6DCE"/>
    <w:rsid w:val="00DC7A9F"/>
    <w:rsid w:val="00DC7B85"/>
    <w:rsid w:val="00DC7E14"/>
    <w:rsid w:val="00DD07BC"/>
    <w:rsid w:val="00DD0D4F"/>
    <w:rsid w:val="00DD29FB"/>
    <w:rsid w:val="00DD2B35"/>
    <w:rsid w:val="00DD3A8E"/>
    <w:rsid w:val="00DD3BA5"/>
    <w:rsid w:val="00DD3BEC"/>
    <w:rsid w:val="00DD4150"/>
    <w:rsid w:val="00DD43DE"/>
    <w:rsid w:val="00DD5115"/>
    <w:rsid w:val="00DD5363"/>
    <w:rsid w:val="00DD5831"/>
    <w:rsid w:val="00DD5EEF"/>
    <w:rsid w:val="00DD5F40"/>
    <w:rsid w:val="00DD6884"/>
    <w:rsid w:val="00DD6D8E"/>
    <w:rsid w:val="00DD721B"/>
    <w:rsid w:val="00DD7262"/>
    <w:rsid w:val="00DE0EB6"/>
    <w:rsid w:val="00DE10DD"/>
    <w:rsid w:val="00DE12CA"/>
    <w:rsid w:val="00DE250E"/>
    <w:rsid w:val="00DE315B"/>
    <w:rsid w:val="00DE339A"/>
    <w:rsid w:val="00DE3AEA"/>
    <w:rsid w:val="00DE3C6C"/>
    <w:rsid w:val="00DE4411"/>
    <w:rsid w:val="00DE4FF7"/>
    <w:rsid w:val="00DE56B7"/>
    <w:rsid w:val="00DE5A8F"/>
    <w:rsid w:val="00DE6154"/>
    <w:rsid w:val="00DE6564"/>
    <w:rsid w:val="00DE6A7C"/>
    <w:rsid w:val="00DE6B74"/>
    <w:rsid w:val="00DE6E0A"/>
    <w:rsid w:val="00DE754E"/>
    <w:rsid w:val="00DE7A17"/>
    <w:rsid w:val="00DF08FF"/>
    <w:rsid w:val="00DF0DAE"/>
    <w:rsid w:val="00DF0EAD"/>
    <w:rsid w:val="00DF156C"/>
    <w:rsid w:val="00DF1E50"/>
    <w:rsid w:val="00DF366A"/>
    <w:rsid w:val="00DF39F6"/>
    <w:rsid w:val="00DF3AF4"/>
    <w:rsid w:val="00DF45FF"/>
    <w:rsid w:val="00DF4613"/>
    <w:rsid w:val="00DF561D"/>
    <w:rsid w:val="00DF5C5C"/>
    <w:rsid w:val="00DF68E8"/>
    <w:rsid w:val="00DF6A5B"/>
    <w:rsid w:val="00DF7FC7"/>
    <w:rsid w:val="00E018DC"/>
    <w:rsid w:val="00E01913"/>
    <w:rsid w:val="00E01E60"/>
    <w:rsid w:val="00E023C0"/>
    <w:rsid w:val="00E027F4"/>
    <w:rsid w:val="00E02F69"/>
    <w:rsid w:val="00E03630"/>
    <w:rsid w:val="00E0377A"/>
    <w:rsid w:val="00E03913"/>
    <w:rsid w:val="00E03CA2"/>
    <w:rsid w:val="00E03EDC"/>
    <w:rsid w:val="00E046D3"/>
    <w:rsid w:val="00E0685C"/>
    <w:rsid w:val="00E06AE1"/>
    <w:rsid w:val="00E06AFE"/>
    <w:rsid w:val="00E06DCE"/>
    <w:rsid w:val="00E10290"/>
    <w:rsid w:val="00E10BD2"/>
    <w:rsid w:val="00E10F83"/>
    <w:rsid w:val="00E11250"/>
    <w:rsid w:val="00E12EEB"/>
    <w:rsid w:val="00E130FD"/>
    <w:rsid w:val="00E132F9"/>
    <w:rsid w:val="00E13607"/>
    <w:rsid w:val="00E13825"/>
    <w:rsid w:val="00E13F90"/>
    <w:rsid w:val="00E1436F"/>
    <w:rsid w:val="00E14EA3"/>
    <w:rsid w:val="00E15957"/>
    <w:rsid w:val="00E15A22"/>
    <w:rsid w:val="00E15C66"/>
    <w:rsid w:val="00E1608B"/>
    <w:rsid w:val="00E16423"/>
    <w:rsid w:val="00E166D1"/>
    <w:rsid w:val="00E169A6"/>
    <w:rsid w:val="00E16C82"/>
    <w:rsid w:val="00E2072E"/>
    <w:rsid w:val="00E2086D"/>
    <w:rsid w:val="00E20C7E"/>
    <w:rsid w:val="00E21446"/>
    <w:rsid w:val="00E2298E"/>
    <w:rsid w:val="00E23C91"/>
    <w:rsid w:val="00E245B7"/>
    <w:rsid w:val="00E24F0C"/>
    <w:rsid w:val="00E25168"/>
    <w:rsid w:val="00E25C7B"/>
    <w:rsid w:val="00E26D44"/>
    <w:rsid w:val="00E27329"/>
    <w:rsid w:val="00E27553"/>
    <w:rsid w:val="00E27A9C"/>
    <w:rsid w:val="00E304DA"/>
    <w:rsid w:val="00E31A6A"/>
    <w:rsid w:val="00E31BC3"/>
    <w:rsid w:val="00E31BE8"/>
    <w:rsid w:val="00E31CAD"/>
    <w:rsid w:val="00E320D3"/>
    <w:rsid w:val="00E32363"/>
    <w:rsid w:val="00E32387"/>
    <w:rsid w:val="00E326A0"/>
    <w:rsid w:val="00E33934"/>
    <w:rsid w:val="00E33CEE"/>
    <w:rsid w:val="00E34456"/>
    <w:rsid w:val="00E3515A"/>
    <w:rsid w:val="00E360FA"/>
    <w:rsid w:val="00E3660B"/>
    <w:rsid w:val="00E36E18"/>
    <w:rsid w:val="00E379D3"/>
    <w:rsid w:val="00E37F98"/>
    <w:rsid w:val="00E40325"/>
    <w:rsid w:val="00E41ADC"/>
    <w:rsid w:val="00E42372"/>
    <w:rsid w:val="00E426E1"/>
    <w:rsid w:val="00E4331F"/>
    <w:rsid w:val="00E43758"/>
    <w:rsid w:val="00E4418E"/>
    <w:rsid w:val="00E44211"/>
    <w:rsid w:val="00E446AD"/>
    <w:rsid w:val="00E449E0"/>
    <w:rsid w:val="00E44F42"/>
    <w:rsid w:val="00E45A14"/>
    <w:rsid w:val="00E45AF2"/>
    <w:rsid w:val="00E45C31"/>
    <w:rsid w:val="00E460FC"/>
    <w:rsid w:val="00E46B2B"/>
    <w:rsid w:val="00E47067"/>
    <w:rsid w:val="00E47865"/>
    <w:rsid w:val="00E4793A"/>
    <w:rsid w:val="00E50E7E"/>
    <w:rsid w:val="00E51EC8"/>
    <w:rsid w:val="00E52E86"/>
    <w:rsid w:val="00E5388B"/>
    <w:rsid w:val="00E53A17"/>
    <w:rsid w:val="00E53AF4"/>
    <w:rsid w:val="00E543A0"/>
    <w:rsid w:val="00E54F8D"/>
    <w:rsid w:val="00E55656"/>
    <w:rsid w:val="00E55BF8"/>
    <w:rsid w:val="00E5611E"/>
    <w:rsid w:val="00E56276"/>
    <w:rsid w:val="00E56D67"/>
    <w:rsid w:val="00E56E76"/>
    <w:rsid w:val="00E571E0"/>
    <w:rsid w:val="00E57F07"/>
    <w:rsid w:val="00E6056F"/>
    <w:rsid w:val="00E61DBD"/>
    <w:rsid w:val="00E62B47"/>
    <w:rsid w:val="00E63BF5"/>
    <w:rsid w:val="00E64F66"/>
    <w:rsid w:val="00E656B5"/>
    <w:rsid w:val="00E65CD7"/>
    <w:rsid w:val="00E65EB1"/>
    <w:rsid w:val="00E66555"/>
    <w:rsid w:val="00E6693B"/>
    <w:rsid w:val="00E703E2"/>
    <w:rsid w:val="00E7067F"/>
    <w:rsid w:val="00E713B0"/>
    <w:rsid w:val="00E71B30"/>
    <w:rsid w:val="00E720A6"/>
    <w:rsid w:val="00E729CE"/>
    <w:rsid w:val="00E72EF7"/>
    <w:rsid w:val="00E73318"/>
    <w:rsid w:val="00E73C28"/>
    <w:rsid w:val="00E73D6F"/>
    <w:rsid w:val="00E7493F"/>
    <w:rsid w:val="00E74998"/>
    <w:rsid w:val="00E74D6F"/>
    <w:rsid w:val="00E758ED"/>
    <w:rsid w:val="00E76A1A"/>
    <w:rsid w:val="00E770F3"/>
    <w:rsid w:val="00E7711C"/>
    <w:rsid w:val="00E77B65"/>
    <w:rsid w:val="00E77E8B"/>
    <w:rsid w:val="00E82925"/>
    <w:rsid w:val="00E830C3"/>
    <w:rsid w:val="00E836B3"/>
    <w:rsid w:val="00E83F1E"/>
    <w:rsid w:val="00E84939"/>
    <w:rsid w:val="00E8495A"/>
    <w:rsid w:val="00E85AC7"/>
    <w:rsid w:val="00E85C39"/>
    <w:rsid w:val="00E87E9D"/>
    <w:rsid w:val="00E90E7D"/>
    <w:rsid w:val="00E910DD"/>
    <w:rsid w:val="00E91EA5"/>
    <w:rsid w:val="00E926CA"/>
    <w:rsid w:val="00E92912"/>
    <w:rsid w:val="00E92D66"/>
    <w:rsid w:val="00E92E3F"/>
    <w:rsid w:val="00E93DE9"/>
    <w:rsid w:val="00E95076"/>
    <w:rsid w:val="00E952D9"/>
    <w:rsid w:val="00E95D6B"/>
    <w:rsid w:val="00E96EC6"/>
    <w:rsid w:val="00E970FC"/>
    <w:rsid w:val="00E973AF"/>
    <w:rsid w:val="00E978F4"/>
    <w:rsid w:val="00E97A34"/>
    <w:rsid w:val="00EA00FA"/>
    <w:rsid w:val="00EA0321"/>
    <w:rsid w:val="00EA08E6"/>
    <w:rsid w:val="00EA20F4"/>
    <w:rsid w:val="00EA2192"/>
    <w:rsid w:val="00EA2817"/>
    <w:rsid w:val="00EA2D84"/>
    <w:rsid w:val="00EA3119"/>
    <w:rsid w:val="00EA323A"/>
    <w:rsid w:val="00EA3447"/>
    <w:rsid w:val="00EA39A5"/>
    <w:rsid w:val="00EA3B85"/>
    <w:rsid w:val="00EA3EB7"/>
    <w:rsid w:val="00EA4DE0"/>
    <w:rsid w:val="00EA512C"/>
    <w:rsid w:val="00EA513F"/>
    <w:rsid w:val="00EA5BB0"/>
    <w:rsid w:val="00EA5FDE"/>
    <w:rsid w:val="00EA6E4F"/>
    <w:rsid w:val="00EB0470"/>
    <w:rsid w:val="00EB0D64"/>
    <w:rsid w:val="00EB0F1D"/>
    <w:rsid w:val="00EB18E6"/>
    <w:rsid w:val="00EB1EDA"/>
    <w:rsid w:val="00EB2454"/>
    <w:rsid w:val="00EB29DF"/>
    <w:rsid w:val="00EB2B04"/>
    <w:rsid w:val="00EB322C"/>
    <w:rsid w:val="00EB41D6"/>
    <w:rsid w:val="00EB4280"/>
    <w:rsid w:val="00EB4706"/>
    <w:rsid w:val="00EB4AC0"/>
    <w:rsid w:val="00EB4DCF"/>
    <w:rsid w:val="00EB5448"/>
    <w:rsid w:val="00EB58B8"/>
    <w:rsid w:val="00EB5FEB"/>
    <w:rsid w:val="00EB6517"/>
    <w:rsid w:val="00EB65AB"/>
    <w:rsid w:val="00EB6617"/>
    <w:rsid w:val="00EB7153"/>
    <w:rsid w:val="00EB781F"/>
    <w:rsid w:val="00EB7D86"/>
    <w:rsid w:val="00EC06A4"/>
    <w:rsid w:val="00EC06E3"/>
    <w:rsid w:val="00EC0D8A"/>
    <w:rsid w:val="00EC1294"/>
    <w:rsid w:val="00EC26F4"/>
    <w:rsid w:val="00EC344B"/>
    <w:rsid w:val="00EC36B0"/>
    <w:rsid w:val="00EC36F0"/>
    <w:rsid w:val="00EC3822"/>
    <w:rsid w:val="00EC3831"/>
    <w:rsid w:val="00EC4275"/>
    <w:rsid w:val="00EC4DC0"/>
    <w:rsid w:val="00EC525D"/>
    <w:rsid w:val="00EC5E15"/>
    <w:rsid w:val="00EC6830"/>
    <w:rsid w:val="00EC6A97"/>
    <w:rsid w:val="00EC74AD"/>
    <w:rsid w:val="00ED0258"/>
    <w:rsid w:val="00ED0276"/>
    <w:rsid w:val="00ED032C"/>
    <w:rsid w:val="00ED0F98"/>
    <w:rsid w:val="00ED1488"/>
    <w:rsid w:val="00ED1850"/>
    <w:rsid w:val="00ED3F77"/>
    <w:rsid w:val="00ED412F"/>
    <w:rsid w:val="00ED434B"/>
    <w:rsid w:val="00ED4CD2"/>
    <w:rsid w:val="00ED4DED"/>
    <w:rsid w:val="00ED4EB7"/>
    <w:rsid w:val="00ED5747"/>
    <w:rsid w:val="00ED5C2B"/>
    <w:rsid w:val="00ED5E8F"/>
    <w:rsid w:val="00ED6DA8"/>
    <w:rsid w:val="00ED7504"/>
    <w:rsid w:val="00ED7863"/>
    <w:rsid w:val="00ED7987"/>
    <w:rsid w:val="00EE030F"/>
    <w:rsid w:val="00EE1021"/>
    <w:rsid w:val="00EE14DE"/>
    <w:rsid w:val="00EE16B0"/>
    <w:rsid w:val="00EE1FEE"/>
    <w:rsid w:val="00EE3665"/>
    <w:rsid w:val="00EE3D38"/>
    <w:rsid w:val="00EE3FB9"/>
    <w:rsid w:val="00EE5678"/>
    <w:rsid w:val="00EE5C95"/>
    <w:rsid w:val="00EE6BFF"/>
    <w:rsid w:val="00EE6FBB"/>
    <w:rsid w:val="00EE761D"/>
    <w:rsid w:val="00EE7B77"/>
    <w:rsid w:val="00EF0004"/>
    <w:rsid w:val="00EF01A9"/>
    <w:rsid w:val="00EF0543"/>
    <w:rsid w:val="00EF0DE8"/>
    <w:rsid w:val="00EF10B5"/>
    <w:rsid w:val="00EF247E"/>
    <w:rsid w:val="00EF249D"/>
    <w:rsid w:val="00EF2B17"/>
    <w:rsid w:val="00EF2CE3"/>
    <w:rsid w:val="00EF3EA4"/>
    <w:rsid w:val="00EF4505"/>
    <w:rsid w:val="00EF45AF"/>
    <w:rsid w:val="00EF54FE"/>
    <w:rsid w:val="00F00470"/>
    <w:rsid w:val="00F0068E"/>
    <w:rsid w:val="00F00DC9"/>
    <w:rsid w:val="00F010E0"/>
    <w:rsid w:val="00F014EF"/>
    <w:rsid w:val="00F014F7"/>
    <w:rsid w:val="00F01EA5"/>
    <w:rsid w:val="00F02015"/>
    <w:rsid w:val="00F0314F"/>
    <w:rsid w:val="00F04C76"/>
    <w:rsid w:val="00F0500E"/>
    <w:rsid w:val="00F06230"/>
    <w:rsid w:val="00F10A0C"/>
    <w:rsid w:val="00F10D2A"/>
    <w:rsid w:val="00F10F33"/>
    <w:rsid w:val="00F1142A"/>
    <w:rsid w:val="00F11CFE"/>
    <w:rsid w:val="00F12E64"/>
    <w:rsid w:val="00F12F9D"/>
    <w:rsid w:val="00F14490"/>
    <w:rsid w:val="00F147A5"/>
    <w:rsid w:val="00F14F6C"/>
    <w:rsid w:val="00F15181"/>
    <w:rsid w:val="00F15C1A"/>
    <w:rsid w:val="00F15D04"/>
    <w:rsid w:val="00F16065"/>
    <w:rsid w:val="00F16946"/>
    <w:rsid w:val="00F1697F"/>
    <w:rsid w:val="00F17030"/>
    <w:rsid w:val="00F175DD"/>
    <w:rsid w:val="00F215EC"/>
    <w:rsid w:val="00F21951"/>
    <w:rsid w:val="00F22F82"/>
    <w:rsid w:val="00F237E8"/>
    <w:rsid w:val="00F23E42"/>
    <w:rsid w:val="00F245D6"/>
    <w:rsid w:val="00F24D36"/>
    <w:rsid w:val="00F2565B"/>
    <w:rsid w:val="00F26733"/>
    <w:rsid w:val="00F26857"/>
    <w:rsid w:val="00F27E44"/>
    <w:rsid w:val="00F27E85"/>
    <w:rsid w:val="00F30290"/>
    <w:rsid w:val="00F3265D"/>
    <w:rsid w:val="00F32FA7"/>
    <w:rsid w:val="00F33331"/>
    <w:rsid w:val="00F33996"/>
    <w:rsid w:val="00F33A80"/>
    <w:rsid w:val="00F33BC4"/>
    <w:rsid w:val="00F343C7"/>
    <w:rsid w:val="00F34452"/>
    <w:rsid w:val="00F34472"/>
    <w:rsid w:val="00F34D80"/>
    <w:rsid w:val="00F354CB"/>
    <w:rsid w:val="00F355C0"/>
    <w:rsid w:val="00F3583B"/>
    <w:rsid w:val="00F36458"/>
    <w:rsid w:val="00F3688C"/>
    <w:rsid w:val="00F368D1"/>
    <w:rsid w:val="00F36B3D"/>
    <w:rsid w:val="00F37306"/>
    <w:rsid w:val="00F422F1"/>
    <w:rsid w:val="00F42623"/>
    <w:rsid w:val="00F43613"/>
    <w:rsid w:val="00F43A8D"/>
    <w:rsid w:val="00F44B96"/>
    <w:rsid w:val="00F44C13"/>
    <w:rsid w:val="00F45581"/>
    <w:rsid w:val="00F455D5"/>
    <w:rsid w:val="00F45B76"/>
    <w:rsid w:val="00F45F00"/>
    <w:rsid w:val="00F46001"/>
    <w:rsid w:val="00F46918"/>
    <w:rsid w:val="00F4787F"/>
    <w:rsid w:val="00F47BA0"/>
    <w:rsid w:val="00F5061C"/>
    <w:rsid w:val="00F51E7D"/>
    <w:rsid w:val="00F51F65"/>
    <w:rsid w:val="00F5269A"/>
    <w:rsid w:val="00F52D71"/>
    <w:rsid w:val="00F5304F"/>
    <w:rsid w:val="00F53469"/>
    <w:rsid w:val="00F540D6"/>
    <w:rsid w:val="00F54D07"/>
    <w:rsid w:val="00F55809"/>
    <w:rsid w:val="00F56B61"/>
    <w:rsid w:val="00F56E3B"/>
    <w:rsid w:val="00F57C2D"/>
    <w:rsid w:val="00F603E9"/>
    <w:rsid w:val="00F6080D"/>
    <w:rsid w:val="00F60AF6"/>
    <w:rsid w:val="00F60CCF"/>
    <w:rsid w:val="00F623BE"/>
    <w:rsid w:val="00F62702"/>
    <w:rsid w:val="00F627BB"/>
    <w:rsid w:val="00F62F55"/>
    <w:rsid w:val="00F639B9"/>
    <w:rsid w:val="00F64072"/>
    <w:rsid w:val="00F649B0"/>
    <w:rsid w:val="00F64C42"/>
    <w:rsid w:val="00F64E73"/>
    <w:rsid w:val="00F65754"/>
    <w:rsid w:val="00F65FC5"/>
    <w:rsid w:val="00F660F6"/>
    <w:rsid w:val="00F66632"/>
    <w:rsid w:val="00F6668F"/>
    <w:rsid w:val="00F675E2"/>
    <w:rsid w:val="00F70F64"/>
    <w:rsid w:val="00F7105A"/>
    <w:rsid w:val="00F71672"/>
    <w:rsid w:val="00F71BA1"/>
    <w:rsid w:val="00F71C4D"/>
    <w:rsid w:val="00F71C72"/>
    <w:rsid w:val="00F72642"/>
    <w:rsid w:val="00F730AE"/>
    <w:rsid w:val="00F74138"/>
    <w:rsid w:val="00F74141"/>
    <w:rsid w:val="00F743A7"/>
    <w:rsid w:val="00F74A76"/>
    <w:rsid w:val="00F757AF"/>
    <w:rsid w:val="00F76158"/>
    <w:rsid w:val="00F76B5D"/>
    <w:rsid w:val="00F77278"/>
    <w:rsid w:val="00F8168B"/>
    <w:rsid w:val="00F81BA6"/>
    <w:rsid w:val="00F821D9"/>
    <w:rsid w:val="00F824CD"/>
    <w:rsid w:val="00F8252C"/>
    <w:rsid w:val="00F82E56"/>
    <w:rsid w:val="00F8312C"/>
    <w:rsid w:val="00F83613"/>
    <w:rsid w:val="00F84285"/>
    <w:rsid w:val="00F8576D"/>
    <w:rsid w:val="00F858B3"/>
    <w:rsid w:val="00F863F6"/>
    <w:rsid w:val="00F86420"/>
    <w:rsid w:val="00F87F60"/>
    <w:rsid w:val="00F9056B"/>
    <w:rsid w:val="00F9123B"/>
    <w:rsid w:val="00F91357"/>
    <w:rsid w:val="00F9206B"/>
    <w:rsid w:val="00F924FA"/>
    <w:rsid w:val="00F92615"/>
    <w:rsid w:val="00F93958"/>
    <w:rsid w:val="00F93F53"/>
    <w:rsid w:val="00F9400E"/>
    <w:rsid w:val="00F94283"/>
    <w:rsid w:val="00F9431E"/>
    <w:rsid w:val="00F9453F"/>
    <w:rsid w:val="00F949EC"/>
    <w:rsid w:val="00F94FC9"/>
    <w:rsid w:val="00F95012"/>
    <w:rsid w:val="00F9587A"/>
    <w:rsid w:val="00F96052"/>
    <w:rsid w:val="00F96FC8"/>
    <w:rsid w:val="00FA0DB8"/>
    <w:rsid w:val="00FA107A"/>
    <w:rsid w:val="00FA17C0"/>
    <w:rsid w:val="00FA17D5"/>
    <w:rsid w:val="00FA1D3C"/>
    <w:rsid w:val="00FA2229"/>
    <w:rsid w:val="00FA3171"/>
    <w:rsid w:val="00FA3BCD"/>
    <w:rsid w:val="00FA4E64"/>
    <w:rsid w:val="00FA63F6"/>
    <w:rsid w:val="00FA6712"/>
    <w:rsid w:val="00FA6F48"/>
    <w:rsid w:val="00FA7B8A"/>
    <w:rsid w:val="00FA7DF9"/>
    <w:rsid w:val="00FB02C0"/>
    <w:rsid w:val="00FB12F0"/>
    <w:rsid w:val="00FB13FD"/>
    <w:rsid w:val="00FB163D"/>
    <w:rsid w:val="00FB2C4B"/>
    <w:rsid w:val="00FB3050"/>
    <w:rsid w:val="00FB31E3"/>
    <w:rsid w:val="00FB3C65"/>
    <w:rsid w:val="00FB3DD2"/>
    <w:rsid w:val="00FB4465"/>
    <w:rsid w:val="00FB5864"/>
    <w:rsid w:val="00FB5D60"/>
    <w:rsid w:val="00FB7498"/>
    <w:rsid w:val="00FB74FF"/>
    <w:rsid w:val="00FB7BFC"/>
    <w:rsid w:val="00FB7C03"/>
    <w:rsid w:val="00FC0627"/>
    <w:rsid w:val="00FC06BB"/>
    <w:rsid w:val="00FC2C4B"/>
    <w:rsid w:val="00FC3B4C"/>
    <w:rsid w:val="00FC4737"/>
    <w:rsid w:val="00FC55C0"/>
    <w:rsid w:val="00FC655F"/>
    <w:rsid w:val="00FC66B8"/>
    <w:rsid w:val="00FC727E"/>
    <w:rsid w:val="00FD038B"/>
    <w:rsid w:val="00FD06AB"/>
    <w:rsid w:val="00FD0904"/>
    <w:rsid w:val="00FD100F"/>
    <w:rsid w:val="00FD112E"/>
    <w:rsid w:val="00FD19BE"/>
    <w:rsid w:val="00FD2BDF"/>
    <w:rsid w:val="00FD2E14"/>
    <w:rsid w:val="00FD4257"/>
    <w:rsid w:val="00FD4DC7"/>
    <w:rsid w:val="00FD5EC2"/>
    <w:rsid w:val="00FD6129"/>
    <w:rsid w:val="00FD763C"/>
    <w:rsid w:val="00FD7CCC"/>
    <w:rsid w:val="00FD7FDA"/>
    <w:rsid w:val="00FE028C"/>
    <w:rsid w:val="00FE0753"/>
    <w:rsid w:val="00FE13FC"/>
    <w:rsid w:val="00FE1465"/>
    <w:rsid w:val="00FE1D8D"/>
    <w:rsid w:val="00FE1DA9"/>
    <w:rsid w:val="00FE2185"/>
    <w:rsid w:val="00FE2B84"/>
    <w:rsid w:val="00FE304D"/>
    <w:rsid w:val="00FE471F"/>
    <w:rsid w:val="00FE48C9"/>
    <w:rsid w:val="00FE4E75"/>
    <w:rsid w:val="00FE5BDC"/>
    <w:rsid w:val="00FE5F48"/>
    <w:rsid w:val="00FF09FC"/>
    <w:rsid w:val="00FF158F"/>
    <w:rsid w:val="00FF29F7"/>
    <w:rsid w:val="00FF48DB"/>
    <w:rsid w:val="00FF5542"/>
    <w:rsid w:val="00FF56F8"/>
    <w:rsid w:val="00FF6D80"/>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3836D"/>
  <w15:docId w15:val="{F08BC189-853E-473D-BFE5-5F737415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1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1"/>
    <w:rPr>
      <w:lang w:val="en-ZW"/>
    </w:rPr>
  </w:style>
  <w:style w:type="paragraph" w:styleId="Footer">
    <w:name w:val="footer"/>
    <w:basedOn w:val="Normal"/>
    <w:link w:val="FooterChar"/>
    <w:uiPriority w:val="99"/>
    <w:unhideWhenUsed/>
    <w:rsid w:val="007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1"/>
    <w:rPr>
      <w:lang w:val="en-ZW"/>
    </w:rPr>
  </w:style>
  <w:style w:type="paragraph" w:styleId="BalloonText">
    <w:name w:val="Balloon Text"/>
    <w:basedOn w:val="Normal"/>
    <w:link w:val="BalloonTextChar"/>
    <w:uiPriority w:val="99"/>
    <w:semiHidden/>
    <w:unhideWhenUsed/>
    <w:rsid w:val="007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34"/>
    <w:rPr>
      <w:rFonts w:ascii="Segoe UI" w:hAnsi="Segoe UI" w:cs="Segoe UI"/>
      <w:sz w:val="18"/>
      <w:szCs w:val="18"/>
      <w:lang w:val="en-ZW"/>
    </w:rPr>
  </w:style>
  <w:style w:type="paragraph" w:styleId="ListParagraph">
    <w:name w:val="List Paragraph"/>
    <w:basedOn w:val="Normal"/>
    <w:uiPriority w:val="34"/>
    <w:qFormat/>
    <w:rsid w:val="00A94A1E"/>
    <w:pPr>
      <w:ind w:left="720"/>
      <w:contextualSpacing/>
    </w:pPr>
  </w:style>
  <w:style w:type="character" w:styleId="CommentReference">
    <w:name w:val="annotation reference"/>
    <w:basedOn w:val="DefaultParagraphFont"/>
    <w:uiPriority w:val="99"/>
    <w:semiHidden/>
    <w:unhideWhenUsed/>
    <w:rsid w:val="00B449DA"/>
    <w:rPr>
      <w:sz w:val="16"/>
      <w:szCs w:val="16"/>
    </w:rPr>
  </w:style>
  <w:style w:type="paragraph" w:styleId="CommentText">
    <w:name w:val="annotation text"/>
    <w:basedOn w:val="Normal"/>
    <w:link w:val="CommentTextChar"/>
    <w:uiPriority w:val="99"/>
    <w:semiHidden/>
    <w:unhideWhenUsed/>
    <w:rsid w:val="00B449DA"/>
    <w:pPr>
      <w:spacing w:line="240" w:lineRule="auto"/>
    </w:pPr>
    <w:rPr>
      <w:sz w:val="20"/>
      <w:szCs w:val="20"/>
    </w:rPr>
  </w:style>
  <w:style w:type="character" w:customStyle="1" w:styleId="CommentTextChar">
    <w:name w:val="Comment Text Char"/>
    <w:basedOn w:val="DefaultParagraphFont"/>
    <w:link w:val="CommentText"/>
    <w:uiPriority w:val="99"/>
    <w:semiHidden/>
    <w:rsid w:val="00B449DA"/>
    <w:rPr>
      <w:sz w:val="20"/>
      <w:szCs w:val="20"/>
      <w:lang w:val="en-ZW"/>
    </w:rPr>
  </w:style>
  <w:style w:type="paragraph" w:styleId="CommentSubject">
    <w:name w:val="annotation subject"/>
    <w:basedOn w:val="CommentText"/>
    <w:next w:val="CommentText"/>
    <w:link w:val="CommentSubjectChar"/>
    <w:uiPriority w:val="99"/>
    <w:semiHidden/>
    <w:unhideWhenUsed/>
    <w:rsid w:val="00B449DA"/>
    <w:rPr>
      <w:b/>
      <w:bCs/>
    </w:rPr>
  </w:style>
  <w:style w:type="character" w:customStyle="1" w:styleId="CommentSubjectChar">
    <w:name w:val="Comment Subject Char"/>
    <w:basedOn w:val="CommentTextChar"/>
    <w:link w:val="CommentSubject"/>
    <w:uiPriority w:val="99"/>
    <w:semiHidden/>
    <w:rsid w:val="00B449DA"/>
    <w:rPr>
      <w:b/>
      <w:bCs/>
      <w:sz w:val="20"/>
      <w:szCs w:val="20"/>
      <w:lang w:val="en-ZW"/>
    </w:rPr>
  </w:style>
  <w:style w:type="paragraph" w:styleId="ListBullet">
    <w:name w:val="List Bullet"/>
    <w:basedOn w:val="Normal"/>
    <w:uiPriority w:val="99"/>
    <w:unhideWhenUsed/>
    <w:rsid w:val="00A23B0D"/>
    <w:pPr>
      <w:numPr>
        <w:numId w:val="1"/>
      </w:numPr>
      <w:contextualSpacing/>
    </w:pPr>
  </w:style>
  <w:style w:type="paragraph" w:styleId="NoSpacing">
    <w:name w:val="No Spacing"/>
    <w:uiPriority w:val="1"/>
    <w:qFormat/>
    <w:rsid w:val="006F7AF3"/>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1997">
      <w:bodyDiv w:val="1"/>
      <w:marLeft w:val="0"/>
      <w:marRight w:val="0"/>
      <w:marTop w:val="0"/>
      <w:marBottom w:val="0"/>
      <w:divBdr>
        <w:top w:val="none" w:sz="0" w:space="0" w:color="auto"/>
        <w:left w:val="none" w:sz="0" w:space="0" w:color="auto"/>
        <w:bottom w:val="none" w:sz="0" w:space="0" w:color="auto"/>
        <w:right w:val="none" w:sz="0" w:space="0" w:color="auto"/>
      </w:divBdr>
    </w:div>
    <w:div w:id="783310555">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493373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262DA-5BCB-4D9D-801E-2405BEA9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2024-01-02T11:12:00Z</cp:lastPrinted>
  <dcterms:created xsi:type="dcterms:W3CDTF">2024-07-05T09:36:00Z</dcterms:created>
  <dcterms:modified xsi:type="dcterms:W3CDTF">2024-07-05T09:36:00Z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da919a0460dca299e36f64f1c9d645b0977ed6727de7aa133b8456f0cd8004fa</vt:lpwstr>
  </property>
</Properties>
</file>