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4F" w:rsidRDefault="00A10F4F" w:rsidP="007D05F2">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ZIMBOY SHIPPING PRIVATE LIMITED</w:t>
      </w:r>
    </w:p>
    <w:p w:rsidR="00A10F4F" w:rsidRDefault="007D05F2" w:rsidP="007D05F2">
      <w:pPr>
        <w:spacing w:after="0"/>
        <w:rPr>
          <w:rFonts w:ascii="Times New Roman" w:hAnsi="Times New Roman" w:cs="Times New Roman"/>
          <w:sz w:val="24"/>
          <w:szCs w:val="24"/>
        </w:rPr>
      </w:pPr>
      <w:r>
        <w:rPr>
          <w:rFonts w:ascii="Times New Roman" w:hAnsi="Times New Roman" w:cs="Times New Roman"/>
          <w:sz w:val="24"/>
          <w:szCs w:val="24"/>
        </w:rPr>
        <w:t>v</w:t>
      </w:r>
      <w:r w:rsidR="00A10F4F">
        <w:rPr>
          <w:rFonts w:ascii="Times New Roman" w:hAnsi="Times New Roman" w:cs="Times New Roman"/>
          <w:sz w:val="24"/>
          <w:szCs w:val="24"/>
        </w:rPr>
        <w:t>ersus</w:t>
      </w:r>
    </w:p>
    <w:p w:rsidR="00A10F4F" w:rsidRDefault="00A10F4F" w:rsidP="007D05F2">
      <w:pPr>
        <w:spacing w:after="0"/>
        <w:rPr>
          <w:rFonts w:ascii="Times New Roman" w:hAnsi="Times New Roman" w:cs="Times New Roman"/>
          <w:sz w:val="24"/>
          <w:szCs w:val="24"/>
        </w:rPr>
      </w:pPr>
      <w:r>
        <w:rPr>
          <w:rFonts w:ascii="Times New Roman" w:hAnsi="Times New Roman" w:cs="Times New Roman"/>
          <w:sz w:val="24"/>
          <w:szCs w:val="24"/>
        </w:rPr>
        <w:t>ZIM CHINA HAZEL INTERNATIONAL</w:t>
      </w:r>
    </w:p>
    <w:p w:rsidR="00A10F4F" w:rsidRDefault="00A10F4F" w:rsidP="007D05F2">
      <w:pPr>
        <w:spacing w:after="0"/>
        <w:rPr>
          <w:rFonts w:ascii="Times New Roman" w:hAnsi="Times New Roman" w:cs="Times New Roman"/>
          <w:sz w:val="24"/>
          <w:szCs w:val="24"/>
        </w:rPr>
      </w:pPr>
      <w:r>
        <w:rPr>
          <w:rFonts w:ascii="Times New Roman" w:hAnsi="Times New Roman" w:cs="Times New Roman"/>
          <w:sz w:val="24"/>
          <w:szCs w:val="24"/>
        </w:rPr>
        <w:t>LOGISTICS (PRIVATE) LIMITED</w:t>
      </w:r>
    </w:p>
    <w:p w:rsidR="00A10F4F" w:rsidRDefault="00A10F4F" w:rsidP="007D05F2">
      <w:pPr>
        <w:spacing w:after="0"/>
        <w:rPr>
          <w:rFonts w:ascii="Times New Roman" w:hAnsi="Times New Roman" w:cs="Times New Roman"/>
          <w:sz w:val="24"/>
          <w:szCs w:val="24"/>
        </w:rPr>
      </w:pPr>
    </w:p>
    <w:p w:rsidR="007D05F2" w:rsidRDefault="007D05F2" w:rsidP="007D05F2">
      <w:pPr>
        <w:spacing w:after="0"/>
        <w:rPr>
          <w:rFonts w:ascii="Times New Roman" w:hAnsi="Times New Roman" w:cs="Times New Roman"/>
          <w:sz w:val="24"/>
          <w:szCs w:val="24"/>
        </w:rPr>
      </w:pPr>
    </w:p>
    <w:p w:rsidR="00A10F4F" w:rsidRDefault="00A10F4F" w:rsidP="007D05F2">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A10F4F" w:rsidRDefault="00A10F4F" w:rsidP="007D05F2">
      <w:pPr>
        <w:spacing w:after="0"/>
        <w:rPr>
          <w:rFonts w:ascii="Times New Roman" w:hAnsi="Times New Roman" w:cs="Times New Roman"/>
          <w:sz w:val="24"/>
          <w:szCs w:val="24"/>
        </w:rPr>
      </w:pPr>
      <w:r>
        <w:rPr>
          <w:rFonts w:ascii="Times New Roman" w:hAnsi="Times New Roman" w:cs="Times New Roman"/>
          <w:sz w:val="24"/>
          <w:szCs w:val="24"/>
        </w:rPr>
        <w:t>MUCHAWA &amp; WAMAMBO JJ</w:t>
      </w:r>
    </w:p>
    <w:p w:rsidR="00A10F4F" w:rsidRDefault="00A10F4F" w:rsidP="007D05F2">
      <w:pPr>
        <w:spacing w:after="0"/>
        <w:rPr>
          <w:rFonts w:ascii="Times New Roman" w:hAnsi="Times New Roman" w:cs="Times New Roman"/>
          <w:sz w:val="24"/>
          <w:szCs w:val="24"/>
        </w:rPr>
      </w:pPr>
      <w:r>
        <w:rPr>
          <w:rFonts w:ascii="Times New Roman" w:hAnsi="Times New Roman" w:cs="Times New Roman"/>
          <w:sz w:val="24"/>
          <w:szCs w:val="24"/>
        </w:rPr>
        <w:t>HARARE, 18 January &amp; 10 February 2022</w:t>
      </w:r>
    </w:p>
    <w:p w:rsidR="00A10F4F" w:rsidRDefault="00A10F4F" w:rsidP="007D05F2">
      <w:pPr>
        <w:spacing w:after="0"/>
        <w:rPr>
          <w:rFonts w:ascii="Times New Roman" w:hAnsi="Times New Roman" w:cs="Times New Roman"/>
          <w:sz w:val="24"/>
          <w:szCs w:val="24"/>
        </w:rPr>
      </w:pPr>
    </w:p>
    <w:p w:rsidR="007D05F2" w:rsidRDefault="007D05F2" w:rsidP="007D05F2">
      <w:pPr>
        <w:spacing w:after="0"/>
        <w:rPr>
          <w:rFonts w:ascii="Times New Roman" w:hAnsi="Times New Roman" w:cs="Times New Roman"/>
          <w:sz w:val="24"/>
          <w:szCs w:val="24"/>
        </w:rPr>
      </w:pPr>
    </w:p>
    <w:p w:rsidR="00A10F4F" w:rsidRDefault="00A10F4F" w:rsidP="007D05F2">
      <w:pPr>
        <w:spacing w:after="0"/>
        <w:rPr>
          <w:rFonts w:ascii="Times New Roman" w:hAnsi="Times New Roman" w:cs="Times New Roman"/>
          <w:b/>
          <w:sz w:val="24"/>
          <w:szCs w:val="24"/>
        </w:rPr>
      </w:pPr>
      <w:r>
        <w:rPr>
          <w:rFonts w:ascii="Times New Roman" w:hAnsi="Times New Roman" w:cs="Times New Roman"/>
          <w:b/>
          <w:sz w:val="24"/>
          <w:szCs w:val="24"/>
        </w:rPr>
        <w:t>Civil Appeal</w:t>
      </w:r>
    </w:p>
    <w:p w:rsidR="00A10F4F" w:rsidRDefault="00A10F4F" w:rsidP="007D05F2">
      <w:pPr>
        <w:spacing w:after="0"/>
        <w:rPr>
          <w:rFonts w:ascii="Times New Roman" w:hAnsi="Times New Roman" w:cs="Times New Roman"/>
          <w:b/>
          <w:sz w:val="24"/>
          <w:szCs w:val="24"/>
        </w:rPr>
      </w:pPr>
    </w:p>
    <w:p w:rsidR="007D05F2" w:rsidRDefault="007D05F2" w:rsidP="007D05F2">
      <w:pPr>
        <w:spacing w:after="0"/>
        <w:rPr>
          <w:rFonts w:ascii="Times New Roman" w:hAnsi="Times New Roman" w:cs="Times New Roman"/>
          <w:b/>
          <w:sz w:val="24"/>
          <w:szCs w:val="24"/>
        </w:rPr>
      </w:pPr>
    </w:p>
    <w:p w:rsidR="00A10F4F" w:rsidRDefault="00A10F4F" w:rsidP="007D05F2">
      <w:pPr>
        <w:spacing w:after="0"/>
        <w:rPr>
          <w:rFonts w:ascii="Times New Roman" w:hAnsi="Times New Roman" w:cs="Times New Roman"/>
          <w:sz w:val="24"/>
          <w:szCs w:val="24"/>
        </w:rPr>
      </w:pPr>
      <w:r>
        <w:rPr>
          <w:rFonts w:ascii="Times New Roman" w:hAnsi="Times New Roman" w:cs="Times New Roman"/>
          <w:i/>
          <w:sz w:val="24"/>
          <w:szCs w:val="24"/>
        </w:rPr>
        <w:t>T Sena</w:t>
      </w:r>
      <w:r w:rsidR="0035284E">
        <w:rPr>
          <w:rFonts w:ascii="Times New Roman" w:hAnsi="Times New Roman" w:cs="Times New Roman"/>
          <w:i/>
          <w:sz w:val="24"/>
          <w:szCs w:val="24"/>
        </w:rPr>
        <w:t xml:space="preserve"> &amp; P Nkomo,</w:t>
      </w:r>
      <w:r w:rsidR="0035284E">
        <w:rPr>
          <w:rFonts w:ascii="Times New Roman" w:hAnsi="Times New Roman" w:cs="Times New Roman"/>
          <w:sz w:val="24"/>
          <w:szCs w:val="24"/>
        </w:rPr>
        <w:t xml:space="preserve"> for the appellant</w:t>
      </w:r>
    </w:p>
    <w:p w:rsidR="0035284E" w:rsidRDefault="0035284E" w:rsidP="007D05F2">
      <w:pPr>
        <w:spacing w:after="0"/>
        <w:rPr>
          <w:rFonts w:ascii="Times New Roman" w:hAnsi="Times New Roman" w:cs="Times New Roman"/>
          <w:sz w:val="24"/>
          <w:szCs w:val="24"/>
        </w:rPr>
      </w:pPr>
      <w:r>
        <w:rPr>
          <w:rFonts w:ascii="Times New Roman" w:hAnsi="Times New Roman" w:cs="Times New Roman"/>
          <w:sz w:val="24"/>
          <w:szCs w:val="24"/>
        </w:rPr>
        <w:t>No appearance for the respondent</w:t>
      </w:r>
    </w:p>
    <w:p w:rsidR="0035284E" w:rsidRDefault="0035284E">
      <w:pPr>
        <w:rPr>
          <w:rFonts w:ascii="Times New Roman" w:hAnsi="Times New Roman" w:cs="Times New Roman"/>
          <w:sz w:val="24"/>
          <w:szCs w:val="24"/>
        </w:rPr>
      </w:pPr>
    </w:p>
    <w:p w:rsidR="0035284E" w:rsidRPr="007D05F2" w:rsidRDefault="00E11374" w:rsidP="00E113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MUCHAWA J:    </w:t>
      </w:r>
      <w:r w:rsidR="0035284E" w:rsidRPr="007D05F2">
        <w:rPr>
          <w:rFonts w:ascii="Times New Roman" w:hAnsi="Times New Roman" w:cs="Times New Roman"/>
          <w:sz w:val="24"/>
          <w:szCs w:val="24"/>
        </w:rPr>
        <w:t>This is an appeal against part of the judgment of the Magistrates Court</w:t>
      </w:r>
      <w:r w:rsidR="00BF6B35" w:rsidRPr="007D05F2">
        <w:rPr>
          <w:rFonts w:ascii="Times New Roman" w:hAnsi="Times New Roman" w:cs="Times New Roman"/>
          <w:sz w:val="24"/>
          <w:szCs w:val="24"/>
        </w:rPr>
        <w:t xml:space="preserve"> which dismissed Claim A of the appellant against the re</w:t>
      </w:r>
      <w:r>
        <w:rPr>
          <w:rFonts w:ascii="Times New Roman" w:hAnsi="Times New Roman" w:cs="Times New Roman"/>
          <w:sz w:val="24"/>
          <w:szCs w:val="24"/>
        </w:rPr>
        <w:t xml:space="preserve">spondent but awarded claim B as claimed.  </w:t>
      </w:r>
      <w:r w:rsidR="00BF6B35" w:rsidRPr="007D05F2">
        <w:rPr>
          <w:rFonts w:ascii="Times New Roman" w:hAnsi="Times New Roman" w:cs="Times New Roman"/>
          <w:sz w:val="24"/>
          <w:szCs w:val="24"/>
        </w:rPr>
        <w:t xml:space="preserve"> The parties had entered into an oral agreement in terms of which the appellant would transport defendant’s container from Kariba to the Democratic Republic of Congo in exchange for payment in United States Dollars into the appellant’s nostro account.</w:t>
      </w:r>
    </w:p>
    <w:p w:rsidR="00F9797C" w:rsidRPr="007D05F2" w:rsidRDefault="00F9797C" w:rsidP="00E11374">
      <w:pPr>
        <w:spacing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appellant alleges that the </w:t>
      </w:r>
      <w:r w:rsidR="00434E6B" w:rsidRPr="007D05F2">
        <w:rPr>
          <w:rFonts w:ascii="Times New Roman" w:hAnsi="Times New Roman" w:cs="Times New Roman"/>
          <w:sz w:val="24"/>
          <w:szCs w:val="24"/>
        </w:rPr>
        <w:t xml:space="preserve">further </w:t>
      </w:r>
      <w:r w:rsidRPr="007D05F2">
        <w:rPr>
          <w:rFonts w:ascii="Times New Roman" w:hAnsi="Times New Roman" w:cs="Times New Roman"/>
          <w:sz w:val="24"/>
          <w:szCs w:val="24"/>
        </w:rPr>
        <w:t>material terms of the agreement were that the appellant would transport the respondent’s container in a workmanlike and efficient manner and deliver the container at Kasumbalesa whereupon payment would be made as already stated. It was further averred that there were some implied terms to the agreement as listed below:</w:t>
      </w:r>
    </w:p>
    <w:p w:rsidR="00F9797C" w:rsidRPr="007D05F2" w:rsidRDefault="00F9797C" w:rsidP="00E11374">
      <w:pPr>
        <w:pStyle w:val="ListParagraph"/>
        <w:numPr>
          <w:ilvl w:val="0"/>
          <w:numId w:val="1"/>
        </w:numPr>
        <w:spacing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 respondent’s container would comply with the laws of Zimbabwe, Zambia and Democratic Republic of Congo;</w:t>
      </w:r>
    </w:p>
    <w:p w:rsidR="00F9797C" w:rsidRPr="007D05F2" w:rsidRDefault="00F9797C" w:rsidP="00E11374">
      <w:pPr>
        <w:pStyle w:val="ListParagraph"/>
        <w:numPr>
          <w:ilvl w:val="0"/>
          <w:numId w:val="1"/>
        </w:numPr>
        <w:spacing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 appellant’s truck would comply with the laws of Zimbabwe, Zambia and Democratic Republic of Congo;</w:t>
      </w:r>
    </w:p>
    <w:p w:rsidR="00F9797C" w:rsidRPr="007D05F2" w:rsidRDefault="00F9797C" w:rsidP="00E811CC">
      <w:pPr>
        <w:pStyle w:val="ListParagraph"/>
        <w:numPr>
          <w:ilvl w:val="0"/>
          <w:numId w:val="1"/>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 xml:space="preserve">That if the respondent failed to conduct customs clearance services efficiently and in a workmanlike manner of the truck load resulting in delays, then the respondent would be </w:t>
      </w:r>
      <w:r w:rsidRPr="007D05F2">
        <w:rPr>
          <w:rFonts w:ascii="Times New Roman" w:hAnsi="Times New Roman" w:cs="Times New Roman"/>
          <w:sz w:val="24"/>
          <w:szCs w:val="24"/>
        </w:rPr>
        <w:lastRenderedPageBreak/>
        <w:t>liable f</w:t>
      </w:r>
      <w:r w:rsidR="00E11374">
        <w:rPr>
          <w:rFonts w:ascii="Times New Roman" w:hAnsi="Times New Roman" w:cs="Times New Roman"/>
          <w:sz w:val="24"/>
          <w:szCs w:val="24"/>
        </w:rPr>
        <w:t>or demurrage at the rate of US$</w:t>
      </w:r>
      <w:r w:rsidRPr="007D05F2">
        <w:rPr>
          <w:rFonts w:ascii="Times New Roman" w:hAnsi="Times New Roman" w:cs="Times New Roman"/>
          <w:sz w:val="24"/>
          <w:szCs w:val="24"/>
        </w:rPr>
        <w:t>250.00 per day in accordance with the trucking industry trade practice</w:t>
      </w:r>
      <w:r w:rsidR="00560680" w:rsidRPr="007D05F2">
        <w:rPr>
          <w:rFonts w:ascii="Times New Roman" w:hAnsi="Times New Roman" w:cs="Times New Roman"/>
          <w:sz w:val="24"/>
          <w:szCs w:val="24"/>
        </w:rPr>
        <w:t>; and</w:t>
      </w:r>
    </w:p>
    <w:p w:rsidR="00560680" w:rsidRPr="007D05F2" w:rsidRDefault="00560680" w:rsidP="00E811CC">
      <w:pPr>
        <w:pStyle w:val="ListParagraph"/>
        <w:numPr>
          <w:ilvl w:val="0"/>
          <w:numId w:val="1"/>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 respondent would be liable for any extra mileage further than the agreed delivery place of Kasumbalesa.</w:t>
      </w:r>
    </w:p>
    <w:p w:rsidR="00560680" w:rsidRPr="007D05F2" w:rsidRDefault="00560680"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The appellant alleged that there was an initial three day delay in loading at Kariba (accounting for US$ 750.00) and a further nine day delay occasioned by the respondent’s failure to conduct customs clearance efficiently</w:t>
      </w:r>
      <w:r w:rsidR="000E5B1F">
        <w:rPr>
          <w:rFonts w:ascii="Times New Roman" w:hAnsi="Times New Roman" w:cs="Times New Roman"/>
          <w:sz w:val="24"/>
          <w:szCs w:val="24"/>
        </w:rPr>
        <w:t xml:space="preserve"> (</w:t>
      </w:r>
      <w:r w:rsidRPr="007D05F2">
        <w:rPr>
          <w:rFonts w:ascii="Times New Roman" w:hAnsi="Times New Roman" w:cs="Times New Roman"/>
          <w:sz w:val="24"/>
          <w:szCs w:val="24"/>
        </w:rPr>
        <w:t>making up US$2 250.00)</w:t>
      </w:r>
      <w:r w:rsidR="00E811CC">
        <w:rPr>
          <w:rFonts w:ascii="Times New Roman" w:hAnsi="Times New Roman" w:cs="Times New Roman"/>
          <w:sz w:val="24"/>
          <w:szCs w:val="24"/>
        </w:rPr>
        <w:t>.</w:t>
      </w:r>
    </w:p>
    <w:p w:rsidR="00560680" w:rsidRPr="007D05F2" w:rsidRDefault="00560680"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Furthermore the appellant alleged that the respondent had then directed that delivery be at a destination other than Kasumbalesa but some two hundred and forty kilometres further for which the appellant charged US$2 000.00.</w:t>
      </w:r>
    </w:p>
    <w:p w:rsidR="00560680" w:rsidRPr="007D05F2" w:rsidRDefault="00560680"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In addition, the appellant alleged that the respondent had not disclosed that the container would not be returning to Zimbabwe, thereby smuggling the container into the Democratic Republic of Congo without paying the necessary duty leading to the impounding of the appellant’s truck for seven days</w:t>
      </w:r>
      <w:r w:rsidR="000C0B27" w:rsidRPr="007D05F2">
        <w:rPr>
          <w:rFonts w:ascii="Times New Roman" w:hAnsi="Times New Roman" w:cs="Times New Roman"/>
          <w:sz w:val="24"/>
          <w:szCs w:val="24"/>
        </w:rPr>
        <w:t xml:space="preserve"> and this led to further demurrage in the sum of US$1 750.00. The total amount claimed under claim A was said to be US$6 750.00</w:t>
      </w:r>
      <w:r w:rsidR="009C2F14" w:rsidRPr="007D05F2">
        <w:rPr>
          <w:rFonts w:ascii="Times New Roman" w:hAnsi="Times New Roman" w:cs="Times New Roman"/>
          <w:sz w:val="24"/>
          <w:szCs w:val="24"/>
        </w:rPr>
        <w:t>.</w:t>
      </w:r>
    </w:p>
    <w:p w:rsidR="009C2F14" w:rsidRPr="007D05F2" w:rsidRDefault="009C2F14"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court </w:t>
      </w:r>
      <w:r w:rsidRPr="007D05F2">
        <w:rPr>
          <w:rFonts w:ascii="Times New Roman" w:hAnsi="Times New Roman" w:cs="Times New Roman"/>
          <w:i/>
          <w:sz w:val="24"/>
          <w:szCs w:val="24"/>
        </w:rPr>
        <w:t xml:space="preserve">a quo </w:t>
      </w:r>
      <w:r w:rsidRPr="007D05F2">
        <w:rPr>
          <w:rFonts w:ascii="Times New Roman" w:hAnsi="Times New Roman" w:cs="Times New Roman"/>
          <w:sz w:val="24"/>
          <w:szCs w:val="24"/>
        </w:rPr>
        <w:t>dismissed claim A in its entirety and the appellant is aggrieved and has lodged this current appeal on these grounds:</w:t>
      </w:r>
    </w:p>
    <w:p w:rsidR="009C2F14" w:rsidRPr="007D05F2" w:rsidRDefault="009C2F14" w:rsidP="00E811CC">
      <w:pPr>
        <w:pStyle w:val="ListParagraph"/>
        <w:numPr>
          <w:ilvl w:val="0"/>
          <w:numId w:val="2"/>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 xml:space="preserve">The learned magistrate in the court </w:t>
      </w:r>
      <w:r w:rsidRPr="00E11374">
        <w:rPr>
          <w:rFonts w:ascii="Times New Roman" w:hAnsi="Times New Roman" w:cs="Times New Roman"/>
          <w:i/>
          <w:sz w:val="24"/>
          <w:szCs w:val="24"/>
        </w:rPr>
        <w:t>a quo</w:t>
      </w:r>
      <w:r w:rsidRPr="007D05F2">
        <w:rPr>
          <w:rFonts w:ascii="Times New Roman" w:hAnsi="Times New Roman" w:cs="Times New Roman"/>
          <w:sz w:val="24"/>
          <w:szCs w:val="24"/>
        </w:rPr>
        <w:t xml:space="preserve"> erred and grossly misdirected herself at law in calling for evidence on the issue of demurrage when the delays and rate of demurrage had not been specifically disputed by the respondent in its plea, contrary to the long established principle that “what is not denied is deemed admitted</w:t>
      </w:r>
      <w:r w:rsidR="00E11374">
        <w:rPr>
          <w:rFonts w:ascii="Times New Roman" w:hAnsi="Times New Roman" w:cs="Times New Roman"/>
          <w:sz w:val="24"/>
          <w:szCs w:val="24"/>
        </w:rPr>
        <w:t>”.</w:t>
      </w:r>
    </w:p>
    <w:p w:rsidR="009C2F14" w:rsidRPr="007D05F2" w:rsidRDefault="009C2F14" w:rsidP="00E811CC">
      <w:pPr>
        <w:pStyle w:val="ListParagraph"/>
        <w:numPr>
          <w:ilvl w:val="0"/>
          <w:numId w:val="2"/>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The learn</w:t>
      </w:r>
      <w:r w:rsidR="00754774" w:rsidRPr="007D05F2">
        <w:rPr>
          <w:rFonts w:ascii="Times New Roman" w:hAnsi="Times New Roman" w:cs="Times New Roman"/>
          <w:sz w:val="24"/>
          <w:szCs w:val="24"/>
        </w:rPr>
        <w:t>ed magistrate in the court a quo</w:t>
      </w:r>
      <w:r w:rsidRPr="007D05F2">
        <w:rPr>
          <w:rFonts w:ascii="Times New Roman" w:hAnsi="Times New Roman" w:cs="Times New Roman"/>
          <w:sz w:val="24"/>
          <w:szCs w:val="24"/>
        </w:rPr>
        <w:t xml:space="preserve"> grossly misdirected herself in making a finding that the appellant had failed to prove the claim for demurrage on a balance of probabilities when the totality of the evidence established that appellant had suffered</w:t>
      </w:r>
      <w:r w:rsidR="00754774" w:rsidRPr="007D05F2">
        <w:rPr>
          <w:rFonts w:ascii="Times New Roman" w:hAnsi="Times New Roman" w:cs="Times New Roman"/>
          <w:sz w:val="24"/>
          <w:szCs w:val="24"/>
        </w:rPr>
        <w:t xml:space="preserve"> demurrage and also to realize that on prior occasions respondent had paid demurrage to appellant in higher rates that what was claimed by the appellant </w:t>
      </w:r>
      <w:r w:rsidR="00754774" w:rsidRPr="00E11374">
        <w:rPr>
          <w:rFonts w:ascii="Times New Roman" w:hAnsi="Times New Roman" w:cs="Times New Roman"/>
          <w:i/>
          <w:sz w:val="24"/>
          <w:szCs w:val="24"/>
        </w:rPr>
        <w:t>a quo</w:t>
      </w:r>
      <w:r w:rsidR="00754774" w:rsidRPr="007D05F2">
        <w:rPr>
          <w:rFonts w:ascii="Times New Roman" w:hAnsi="Times New Roman" w:cs="Times New Roman"/>
          <w:sz w:val="24"/>
          <w:szCs w:val="24"/>
        </w:rPr>
        <w:t>.</w:t>
      </w:r>
    </w:p>
    <w:p w:rsidR="00754774" w:rsidRPr="007D05F2" w:rsidRDefault="00EB33F0" w:rsidP="00E811CC">
      <w:pPr>
        <w:pStyle w:val="ListParagraph"/>
        <w:numPr>
          <w:ilvl w:val="0"/>
          <w:numId w:val="2"/>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 xml:space="preserve">The learned magistrate in the court </w:t>
      </w:r>
      <w:r w:rsidRPr="00E11374">
        <w:rPr>
          <w:rFonts w:ascii="Times New Roman" w:hAnsi="Times New Roman" w:cs="Times New Roman"/>
          <w:i/>
          <w:sz w:val="24"/>
          <w:szCs w:val="24"/>
        </w:rPr>
        <w:t>a quo</w:t>
      </w:r>
      <w:r w:rsidRPr="007D05F2">
        <w:rPr>
          <w:rFonts w:ascii="Times New Roman" w:hAnsi="Times New Roman" w:cs="Times New Roman"/>
          <w:sz w:val="24"/>
          <w:szCs w:val="24"/>
        </w:rPr>
        <w:t xml:space="preserve"> erred and grossly misdirected herself in making a finding that the appellant had failed to prove the claim for extra mileage on a balance of probabilities when the totality of the evidence established that appellant had travelled for a further 240km from the initially agreed destination and also in the light of the fact that </w:t>
      </w:r>
      <w:r w:rsidRPr="007D05F2">
        <w:rPr>
          <w:rFonts w:ascii="Times New Roman" w:hAnsi="Times New Roman" w:cs="Times New Roman"/>
          <w:sz w:val="24"/>
          <w:szCs w:val="24"/>
        </w:rPr>
        <w:lastRenderedPageBreak/>
        <w:t>respondent did not dispute in its plea that the initially agreed destination was Kasumbalesa and not Kolowezi.</w:t>
      </w:r>
    </w:p>
    <w:p w:rsidR="00EB33F0" w:rsidRPr="007D05F2" w:rsidRDefault="00EB33F0" w:rsidP="00E811CC">
      <w:pPr>
        <w:pStyle w:val="ListParagraph"/>
        <w:numPr>
          <w:ilvl w:val="0"/>
          <w:numId w:val="2"/>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The learned magistrate in the court a quo erred and grossly misdirected herself in making a finding that the appellant had failed to prove the claim for demurrage and extra mileage on a balance of probabilities and thus dismissing claim A when the appellant’s evidence was corroborated and based on witnesses who had firsthand knowledge as opposed to respondent’s evidence which was based on a witness who was not directly involved in the transaction.</w:t>
      </w:r>
    </w:p>
    <w:p w:rsidR="00EB33F0" w:rsidRPr="007D05F2" w:rsidRDefault="00EB33F0" w:rsidP="00E811CC">
      <w:pPr>
        <w:pStyle w:val="ListParagraph"/>
        <w:numPr>
          <w:ilvl w:val="0"/>
          <w:numId w:val="2"/>
        </w:numPr>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 xml:space="preserve">The learned magistrate in the court a quo erred and grossly misdirected herself in accepting any or all of the respondent’s evidence which was based on a fraudulent discovery affidavit which was disowned by the </w:t>
      </w:r>
      <w:r w:rsidR="00442923" w:rsidRPr="007D05F2">
        <w:rPr>
          <w:rFonts w:ascii="Times New Roman" w:hAnsi="Times New Roman" w:cs="Times New Roman"/>
          <w:sz w:val="24"/>
          <w:szCs w:val="24"/>
        </w:rPr>
        <w:t>appellant’s second witness who was alleged to be the deponent.</w:t>
      </w:r>
    </w:p>
    <w:p w:rsidR="00442923" w:rsidRPr="007D05F2" w:rsidRDefault="00442923"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It is prayed that the appeal succeeds with cost</w:t>
      </w:r>
      <w:r w:rsidR="00E11374">
        <w:rPr>
          <w:rFonts w:ascii="Times New Roman" w:hAnsi="Times New Roman" w:cs="Times New Roman"/>
          <w:sz w:val="24"/>
          <w:szCs w:val="24"/>
        </w:rPr>
        <w:t>s and that the part of the judg</w:t>
      </w:r>
      <w:r w:rsidRPr="007D05F2">
        <w:rPr>
          <w:rFonts w:ascii="Times New Roman" w:hAnsi="Times New Roman" w:cs="Times New Roman"/>
          <w:sz w:val="24"/>
          <w:szCs w:val="24"/>
        </w:rPr>
        <w:t xml:space="preserve">ment which dismissed claim A be set aside and be substituted with an order </w:t>
      </w:r>
      <w:r w:rsidR="00E11374">
        <w:rPr>
          <w:rFonts w:ascii="Times New Roman" w:hAnsi="Times New Roman" w:cs="Times New Roman"/>
          <w:sz w:val="24"/>
          <w:szCs w:val="24"/>
        </w:rPr>
        <w:t>ordering respondent to pay US$6 </w:t>
      </w:r>
      <w:r w:rsidRPr="007D05F2">
        <w:rPr>
          <w:rFonts w:ascii="Times New Roman" w:hAnsi="Times New Roman" w:cs="Times New Roman"/>
          <w:sz w:val="24"/>
          <w:szCs w:val="24"/>
        </w:rPr>
        <w:t>000.00.</w:t>
      </w:r>
    </w:p>
    <w:p w:rsidR="00487948" w:rsidRPr="007D05F2" w:rsidRDefault="00442923"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respondent did not turn up for the appeal hearing despite proper service having been effected on its legal practitioners of record, </w:t>
      </w:r>
      <w:r w:rsidRPr="00E11374">
        <w:rPr>
          <w:rFonts w:ascii="Times New Roman" w:hAnsi="Times New Roman" w:cs="Times New Roman"/>
          <w:sz w:val="24"/>
          <w:szCs w:val="24"/>
        </w:rPr>
        <w:t>Mazhande and Mazhande Legal Practice</w:t>
      </w:r>
      <w:r w:rsidRPr="007D05F2">
        <w:rPr>
          <w:rFonts w:ascii="Times New Roman" w:hAnsi="Times New Roman" w:cs="Times New Roman"/>
          <w:sz w:val="24"/>
          <w:szCs w:val="24"/>
        </w:rPr>
        <w:t xml:space="preserve">. Ms </w:t>
      </w:r>
      <w:r w:rsidRPr="007D05F2">
        <w:rPr>
          <w:rFonts w:ascii="Times New Roman" w:hAnsi="Times New Roman" w:cs="Times New Roman"/>
          <w:i/>
          <w:sz w:val="24"/>
          <w:szCs w:val="24"/>
        </w:rPr>
        <w:t>Sena</w:t>
      </w:r>
      <w:r w:rsidRPr="007D05F2">
        <w:rPr>
          <w:rFonts w:ascii="Times New Roman" w:hAnsi="Times New Roman" w:cs="Times New Roman"/>
          <w:sz w:val="24"/>
          <w:szCs w:val="24"/>
        </w:rPr>
        <w:t xml:space="preserve"> prayed for a default order but could not point the court to any rule which provides for the granting of a default order as of right. Upon being</w:t>
      </w:r>
      <w:r w:rsidR="00A77761">
        <w:rPr>
          <w:rFonts w:ascii="Times New Roman" w:hAnsi="Times New Roman" w:cs="Times New Roman"/>
          <w:sz w:val="24"/>
          <w:szCs w:val="24"/>
        </w:rPr>
        <w:t xml:space="preserve"> quizzed, she conceded that r</w:t>
      </w:r>
      <w:r w:rsidRPr="007D05F2">
        <w:rPr>
          <w:rFonts w:ascii="Times New Roman" w:hAnsi="Times New Roman" w:cs="Times New Roman"/>
          <w:sz w:val="24"/>
          <w:szCs w:val="24"/>
        </w:rPr>
        <w:t xml:space="preserve"> 95 of the High Court Rules, 2021 does not specifically state what happens when the respondent in an appeal does not appear.</w:t>
      </w:r>
    </w:p>
    <w:p w:rsidR="00181076" w:rsidRPr="007D05F2" w:rsidRDefault="00487948" w:rsidP="00E811CC">
      <w:pPr>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High Court Act, </w:t>
      </w:r>
      <w:r w:rsidR="00A77761">
        <w:rPr>
          <w:rFonts w:ascii="Times New Roman" w:hAnsi="Times New Roman" w:cs="Times New Roman"/>
          <w:sz w:val="24"/>
          <w:szCs w:val="24"/>
        </w:rPr>
        <w:t>[</w:t>
      </w:r>
      <w:r w:rsidRPr="00A77761">
        <w:rPr>
          <w:rFonts w:ascii="Times New Roman" w:hAnsi="Times New Roman" w:cs="Times New Roman"/>
          <w:i/>
          <w:sz w:val="24"/>
          <w:szCs w:val="24"/>
        </w:rPr>
        <w:t>Chapter 7:06</w:t>
      </w:r>
      <w:r w:rsidR="00A77761">
        <w:rPr>
          <w:rFonts w:ascii="Times New Roman" w:hAnsi="Times New Roman" w:cs="Times New Roman"/>
          <w:sz w:val="24"/>
          <w:szCs w:val="24"/>
        </w:rPr>
        <w:t>]</w:t>
      </w:r>
      <w:r w:rsidRPr="007D05F2">
        <w:rPr>
          <w:rFonts w:ascii="Times New Roman" w:hAnsi="Times New Roman" w:cs="Times New Roman"/>
          <w:sz w:val="24"/>
          <w:szCs w:val="24"/>
        </w:rPr>
        <w:t xml:space="preserve"> is however instructive</w:t>
      </w:r>
      <w:r w:rsidR="00181076" w:rsidRPr="007D05F2">
        <w:rPr>
          <w:rFonts w:ascii="Times New Roman" w:hAnsi="Times New Roman" w:cs="Times New Roman"/>
          <w:sz w:val="24"/>
          <w:szCs w:val="24"/>
        </w:rPr>
        <w:t>. It provides as follows:</w:t>
      </w:r>
    </w:p>
    <w:p w:rsidR="00181076" w:rsidRPr="00E11374" w:rsidRDefault="00181076" w:rsidP="00E811CC">
      <w:pPr>
        <w:autoSpaceDE w:val="0"/>
        <w:autoSpaceDN w:val="0"/>
        <w:adjustRightInd w:val="0"/>
        <w:spacing w:after="0" w:line="240" w:lineRule="auto"/>
        <w:ind w:firstLine="720"/>
        <w:jc w:val="both"/>
        <w:rPr>
          <w:rFonts w:ascii="Times New Roman" w:hAnsi="Times New Roman" w:cs="Times New Roman"/>
          <w:b/>
          <w:bCs/>
        </w:rPr>
      </w:pPr>
      <w:r w:rsidRPr="00E11374">
        <w:rPr>
          <w:rFonts w:ascii="Times New Roman" w:hAnsi="Times New Roman" w:cs="Times New Roman"/>
          <w:b/>
          <w:bCs/>
        </w:rPr>
        <w:t>“31 Powers of High Court on appeal in civil cases</w:t>
      </w:r>
    </w:p>
    <w:p w:rsidR="00181076" w:rsidRPr="00E11374" w:rsidRDefault="00181076" w:rsidP="00E811CC">
      <w:pPr>
        <w:autoSpaceDE w:val="0"/>
        <w:autoSpaceDN w:val="0"/>
        <w:adjustRightInd w:val="0"/>
        <w:spacing w:after="0" w:line="240" w:lineRule="auto"/>
        <w:ind w:firstLine="720"/>
        <w:jc w:val="both"/>
        <w:rPr>
          <w:rFonts w:ascii="Times New Roman" w:hAnsi="Times New Roman" w:cs="Times New Roman"/>
        </w:rPr>
      </w:pPr>
      <w:r w:rsidRPr="00E11374">
        <w:rPr>
          <w:rFonts w:ascii="Times New Roman" w:hAnsi="Times New Roman" w:cs="Times New Roman"/>
        </w:rPr>
        <w:t>(1) On the hearing of a civil appeal the High Court—</w:t>
      </w:r>
    </w:p>
    <w:p w:rsidR="00181076" w:rsidRDefault="00181076" w:rsidP="00E811CC">
      <w:pPr>
        <w:autoSpaceDE w:val="0"/>
        <w:autoSpaceDN w:val="0"/>
        <w:adjustRightInd w:val="0"/>
        <w:spacing w:after="0" w:line="240" w:lineRule="auto"/>
        <w:ind w:left="720"/>
        <w:jc w:val="both"/>
        <w:rPr>
          <w:rFonts w:ascii="Times New Roman" w:hAnsi="Times New Roman" w:cs="Times New Roman"/>
        </w:rPr>
      </w:pPr>
      <w:r w:rsidRPr="00E11374">
        <w:rPr>
          <w:rFonts w:ascii="Times New Roman" w:hAnsi="Times New Roman" w:cs="Times New Roman"/>
        </w:rPr>
        <w:t>(</w:t>
      </w:r>
      <w:r w:rsidRPr="00E11374">
        <w:rPr>
          <w:rFonts w:ascii="Times New Roman" w:hAnsi="Times New Roman" w:cs="Times New Roman"/>
          <w:i/>
          <w:iCs/>
        </w:rPr>
        <w:t>a</w:t>
      </w:r>
      <w:r w:rsidRPr="00E11374">
        <w:rPr>
          <w:rFonts w:ascii="Times New Roman" w:hAnsi="Times New Roman" w:cs="Times New Roman"/>
        </w:rPr>
        <w:t>) shall have power to confirm, vary, amend or set aside the judgment appealed against or give such judgment as the case may require.”</w:t>
      </w:r>
    </w:p>
    <w:p w:rsidR="00E811CC" w:rsidRPr="00E811CC" w:rsidRDefault="00E811CC" w:rsidP="00E811CC">
      <w:pPr>
        <w:autoSpaceDE w:val="0"/>
        <w:autoSpaceDN w:val="0"/>
        <w:adjustRightInd w:val="0"/>
        <w:spacing w:after="0" w:line="240" w:lineRule="auto"/>
        <w:ind w:left="720"/>
        <w:jc w:val="both"/>
        <w:rPr>
          <w:rFonts w:ascii="Times New Roman" w:hAnsi="Times New Roman" w:cs="Times New Roman"/>
        </w:rPr>
      </w:pPr>
    </w:p>
    <w:p w:rsidR="00181076" w:rsidRPr="007D05F2" w:rsidRDefault="00181076"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It is incumbent therefore for the court to consider the merits of this</w:t>
      </w:r>
      <w:r w:rsidR="00442923" w:rsidRPr="007D05F2">
        <w:rPr>
          <w:rFonts w:ascii="Times New Roman" w:hAnsi="Times New Roman" w:cs="Times New Roman"/>
          <w:sz w:val="24"/>
          <w:szCs w:val="24"/>
        </w:rPr>
        <w:t xml:space="preserve"> </w:t>
      </w:r>
      <w:r w:rsidRPr="007D05F2">
        <w:rPr>
          <w:rFonts w:ascii="Times New Roman" w:hAnsi="Times New Roman" w:cs="Times New Roman"/>
          <w:sz w:val="24"/>
          <w:szCs w:val="24"/>
        </w:rPr>
        <w:t>appeal and I proceed to do so below.</w:t>
      </w:r>
    </w:p>
    <w:p w:rsidR="00181076" w:rsidRPr="00E11374" w:rsidRDefault="00181076" w:rsidP="00E811CC">
      <w:pPr>
        <w:autoSpaceDE w:val="0"/>
        <w:autoSpaceDN w:val="0"/>
        <w:adjustRightInd w:val="0"/>
        <w:spacing w:after="0" w:line="360" w:lineRule="auto"/>
        <w:jc w:val="both"/>
        <w:rPr>
          <w:rFonts w:ascii="Times New Roman" w:hAnsi="Times New Roman" w:cs="Times New Roman"/>
          <w:b/>
          <w:sz w:val="24"/>
          <w:szCs w:val="24"/>
          <w:u w:val="single"/>
        </w:rPr>
      </w:pPr>
      <w:r w:rsidRPr="00E11374">
        <w:rPr>
          <w:rFonts w:ascii="Times New Roman" w:hAnsi="Times New Roman" w:cs="Times New Roman"/>
          <w:b/>
          <w:sz w:val="24"/>
          <w:szCs w:val="24"/>
          <w:u w:val="single"/>
        </w:rPr>
        <w:t>Ground 1 of Appeal: Whether the respondent had specifically disputed the issue of demurrage and its rate</w:t>
      </w:r>
    </w:p>
    <w:p w:rsidR="00181076" w:rsidRPr="007D05F2" w:rsidRDefault="00181076"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A quick perusal of the respondent’s plea shows the f</w:t>
      </w:r>
      <w:r w:rsidR="000E5B1F">
        <w:rPr>
          <w:rFonts w:ascii="Times New Roman" w:hAnsi="Times New Roman" w:cs="Times New Roman"/>
          <w:sz w:val="24"/>
          <w:szCs w:val="24"/>
        </w:rPr>
        <w:t>ollowing from para(s)</w:t>
      </w:r>
      <w:r w:rsidR="00E11374">
        <w:rPr>
          <w:rFonts w:ascii="Times New Roman" w:hAnsi="Times New Roman" w:cs="Times New Roman"/>
          <w:sz w:val="24"/>
          <w:szCs w:val="24"/>
        </w:rPr>
        <w:t xml:space="preserve"> 5 and 6:</w:t>
      </w:r>
    </w:p>
    <w:p w:rsidR="00181076" w:rsidRDefault="00BC32C8" w:rsidP="00E811CC">
      <w:pPr>
        <w:pStyle w:val="ListParagraph"/>
        <w:autoSpaceDE w:val="0"/>
        <w:autoSpaceDN w:val="0"/>
        <w:adjustRightInd w:val="0"/>
        <w:spacing w:after="0" w:line="240" w:lineRule="auto"/>
        <w:ind w:left="1134" w:hanging="354"/>
        <w:jc w:val="both"/>
        <w:rPr>
          <w:rFonts w:ascii="Times New Roman" w:hAnsi="Times New Roman" w:cs="Times New Roman"/>
        </w:rPr>
      </w:pPr>
      <w:r w:rsidRPr="007D05F2">
        <w:rPr>
          <w:rFonts w:ascii="Times New Roman" w:hAnsi="Times New Roman" w:cs="Times New Roman"/>
          <w:sz w:val="24"/>
          <w:szCs w:val="24"/>
        </w:rPr>
        <w:lastRenderedPageBreak/>
        <w:t>“</w:t>
      </w:r>
      <w:r w:rsidR="000E5B1F">
        <w:rPr>
          <w:rFonts w:ascii="Times New Roman" w:hAnsi="Times New Roman" w:cs="Times New Roman"/>
          <w:sz w:val="24"/>
          <w:szCs w:val="24"/>
        </w:rPr>
        <w:t xml:space="preserve">5. </w:t>
      </w:r>
      <w:r w:rsidRPr="00E11374">
        <w:rPr>
          <w:rFonts w:ascii="Times New Roman" w:hAnsi="Times New Roman" w:cs="Times New Roman"/>
        </w:rPr>
        <w:t xml:space="preserve">Similarly there was no agreement whatsoever that defendant will be liable for demurrage for </w:t>
      </w:r>
      <w:r w:rsidR="0004178F">
        <w:rPr>
          <w:rFonts w:ascii="Times New Roman" w:hAnsi="Times New Roman" w:cs="Times New Roman"/>
        </w:rPr>
        <w:t xml:space="preserve"> </w:t>
      </w:r>
      <w:r w:rsidR="00A77761">
        <w:rPr>
          <w:rFonts w:ascii="Times New Roman" w:hAnsi="Times New Roman" w:cs="Times New Roman"/>
        </w:rPr>
        <w:t xml:space="preserve">  </w:t>
      </w:r>
      <w:r w:rsidR="000E5B1F">
        <w:rPr>
          <w:rFonts w:ascii="Times New Roman" w:hAnsi="Times New Roman" w:cs="Times New Roman"/>
        </w:rPr>
        <w:t xml:space="preserve"> </w:t>
      </w:r>
      <w:r w:rsidRPr="00E11374">
        <w:rPr>
          <w:rFonts w:ascii="Times New Roman" w:hAnsi="Times New Roman" w:cs="Times New Roman"/>
        </w:rPr>
        <w:t xml:space="preserve">any delays. Had that been the case, a specific and written contract ought to have been made in line </w:t>
      </w:r>
      <w:r w:rsidR="0004178F">
        <w:rPr>
          <w:rFonts w:ascii="Times New Roman" w:hAnsi="Times New Roman" w:cs="Times New Roman"/>
        </w:rPr>
        <w:t xml:space="preserve">   </w:t>
      </w:r>
      <w:r w:rsidRPr="00E11374">
        <w:rPr>
          <w:rFonts w:ascii="Times New Roman" w:hAnsi="Times New Roman" w:cs="Times New Roman"/>
        </w:rPr>
        <w:t>with the trucking industry trade as alleged. Plaintiff is put to the strictest proof thereof.</w:t>
      </w:r>
    </w:p>
    <w:p w:rsidR="000E5B1F" w:rsidRDefault="000E5B1F" w:rsidP="00E811CC">
      <w:pPr>
        <w:pStyle w:val="ListParagraph"/>
        <w:autoSpaceDE w:val="0"/>
        <w:autoSpaceDN w:val="0"/>
        <w:adjustRightInd w:val="0"/>
        <w:spacing w:after="0" w:line="240" w:lineRule="auto"/>
        <w:ind w:left="1134" w:hanging="354"/>
        <w:jc w:val="both"/>
        <w:rPr>
          <w:rFonts w:ascii="Times New Roman" w:hAnsi="Times New Roman" w:cs="Times New Roman"/>
        </w:rPr>
      </w:pPr>
    </w:p>
    <w:p w:rsidR="00BC32C8" w:rsidRDefault="0004178F" w:rsidP="00E811CC">
      <w:pPr>
        <w:pStyle w:val="ListParagraph"/>
        <w:autoSpaceDE w:val="0"/>
        <w:autoSpaceDN w:val="0"/>
        <w:adjustRightInd w:val="0"/>
        <w:spacing w:after="0" w:line="240" w:lineRule="auto"/>
        <w:ind w:left="1134" w:hanging="283"/>
        <w:jc w:val="both"/>
        <w:rPr>
          <w:rFonts w:ascii="Times New Roman" w:hAnsi="Times New Roman" w:cs="Times New Roman"/>
          <w:sz w:val="24"/>
          <w:szCs w:val="24"/>
        </w:rPr>
      </w:pPr>
      <w:r>
        <w:rPr>
          <w:rFonts w:ascii="Times New Roman" w:hAnsi="Times New Roman" w:cs="Times New Roman"/>
        </w:rPr>
        <w:t xml:space="preserve">6. </w:t>
      </w:r>
      <w:r w:rsidR="000E5B1F">
        <w:rPr>
          <w:rFonts w:ascii="Times New Roman" w:hAnsi="Times New Roman" w:cs="Times New Roman"/>
        </w:rPr>
        <w:t xml:space="preserve"> </w:t>
      </w:r>
      <w:r w:rsidR="00BC32C8" w:rsidRPr="0004178F">
        <w:rPr>
          <w:rFonts w:ascii="Times New Roman" w:hAnsi="Times New Roman" w:cs="Times New Roman"/>
        </w:rPr>
        <w:t xml:space="preserve">It was also impossible in the circumstances for the parties to agree on the issue of demurrage </w:t>
      </w:r>
      <w:r>
        <w:rPr>
          <w:rFonts w:ascii="Times New Roman" w:hAnsi="Times New Roman" w:cs="Times New Roman"/>
        </w:rPr>
        <w:t xml:space="preserve">   </w:t>
      </w:r>
      <w:r w:rsidR="000E5B1F">
        <w:rPr>
          <w:rFonts w:ascii="Times New Roman" w:hAnsi="Times New Roman" w:cs="Times New Roman"/>
        </w:rPr>
        <w:t xml:space="preserve"> </w:t>
      </w:r>
      <w:r w:rsidR="00BC32C8" w:rsidRPr="0004178F">
        <w:rPr>
          <w:rFonts w:ascii="Times New Roman" w:hAnsi="Times New Roman" w:cs="Times New Roman"/>
        </w:rPr>
        <w:t>given that it is trite that for such long distances and in the transport business delays are inescapable and are anticipated such that no one can be penalized for such. If parties seriously wanted this to be part of their contract, a written contract was compulsory and the fact that this was not done clearly means parties never agreed to it</w:t>
      </w:r>
      <w:r w:rsidR="00BC32C8" w:rsidRPr="0004178F">
        <w:rPr>
          <w:rFonts w:ascii="Times New Roman" w:hAnsi="Times New Roman" w:cs="Times New Roman"/>
          <w:sz w:val="24"/>
          <w:szCs w:val="24"/>
        </w:rPr>
        <w:t>.”</w:t>
      </w:r>
    </w:p>
    <w:p w:rsidR="0004178F" w:rsidRPr="0004178F" w:rsidRDefault="0004178F" w:rsidP="00E811CC">
      <w:pPr>
        <w:pStyle w:val="ListParagraph"/>
        <w:autoSpaceDE w:val="0"/>
        <w:autoSpaceDN w:val="0"/>
        <w:adjustRightInd w:val="0"/>
        <w:spacing w:after="0" w:line="240" w:lineRule="auto"/>
        <w:ind w:left="780"/>
        <w:jc w:val="both"/>
        <w:rPr>
          <w:rFonts w:ascii="Times New Roman" w:hAnsi="Times New Roman" w:cs="Times New Roman"/>
        </w:rPr>
      </w:pPr>
    </w:p>
    <w:p w:rsidR="00BC32C8" w:rsidRPr="007D05F2" w:rsidRDefault="00BC32C8"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If the above is not clear disputation of the issue of demurrage and its alleged rate, then I am at a loss as to how the respondent was supposed to put it. I find no merit in ground 1 of appeal.</w:t>
      </w:r>
    </w:p>
    <w:p w:rsidR="00F36210" w:rsidRPr="007D05F2" w:rsidRDefault="00F36210" w:rsidP="00E811CC">
      <w:pPr>
        <w:autoSpaceDE w:val="0"/>
        <w:autoSpaceDN w:val="0"/>
        <w:adjustRightInd w:val="0"/>
        <w:spacing w:after="0" w:line="360" w:lineRule="auto"/>
        <w:jc w:val="both"/>
        <w:rPr>
          <w:rFonts w:ascii="Times New Roman" w:hAnsi="Times New Roman" w:cs="Times New Roman"/>
          <w:b/>
          <w:sz w:val="24"/>
          <w:szCs w:val="24"/>
        </w:rPr>
      </w:pPr>
      <w:r w:rsidRPr="0004178F">
        <w:rPr>
          <w:rFonts w:ascii="Times New Roman" w:hAnsi="Times New Roman" w:cs="Times New Roman"/>
          <w:b/>
          <w:sz w:val="24"/>
          <w:szCs w:val="24"/>
          <w:u w:val="single"/>
        </w:rPr>
        <w:t>Ground 2: Whether the appellant was able to prove the claim of demurrage and should have been awarded same</w:t>
      </w:r>
    </w:p>
    <w:p w:rsidR="00F36210" w:rsidRPr="007D05F2" w:rsidRDefault="00F36210"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court </w:t>
      </w:r>
      <w:r w:rsidRPr="0004178F">
        <w:rPr>
          <w:rFonts w:ascii="Times New Roman" w:hAnsi="Times New Roman" w:cs="Times New Roman"/>
          <w:i/>
          <w:sz w:val="24"/>
          <w:szCs w:val="24"/>
        </w:rPr>
        <w:t>a quo</w:t>
      </w:r>
      <w:r w:rsidRPr="007D05F2">
        <w:rPr>
          <w:rFonts w:ascii="Times New Roman" w:hAnsi="Times New Roman" w:cs="Times New Roman"/>
          <w:sz w:val="24"/>
          <w:szCs w:val="24"/>
        </w:rPr>
        <w:t xml:space="preserve"> made the following findings in relation to th</w:t>
      </w:r>
      <w:r w:rsidR="0004178F">
        <w:rPr>
          <w:rFonts w:ascii="Times New Roman" w:hAnsi="Times New Roman" w:cs="Times New Roman"/>
          <w:sz w:val="24"/>
          <w:szCs w:val="24"/>
        </w:rPr>
        <w:t>e claim for demurrage:</w:t>
      </w:r>
    </w:p>
    <w:p w:rsidR="009A2A9E" w:rsidRPr="007D05F2" w:rsidRDefault="009A2A9E" w:rsidP="00E811CC">
      <w:p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For Kariba</w:t>
      </w:r>
    </w:p>
    <w:p w:rsidR="00F36210" w:rsidRPr="007D05F2" w:rsidRDefault="00F36210" w:rsidP="00E811C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 xml:space="preserve">That there was no specific date agreed on as the loading date. The witness simply stated that the appellant placed its truck at respondent’s disposal at Kariba after being told that the container was ready for loading. The appellant’s case was not assisted by the fact that exhibit 6 which was the trip sheet had two conflicting loading dates that is 13/07/18 and 17/07/18. The witness even admitted that there indeed were conflicting dates. Such trip sheet was not signed </w:t>
      </w:r>
      <w:r w:rsidR="009A2A9E" w:rsidRPr="007D05F2">
        <w:rPr>
          <w:rFonts w:ascii="Times New Roman" w:hAnsi="Times New Roman" w:cs="Times New Roman"/>
          <w:sz w:val="24"/>
          <w:szCs w:val="24"/>
        </w:rPr>
        <w:t>and the name of the person who completed it was omitted. (see record pages 52, 53 and 278)</w:t>
      </w:r>
    </w:p>
    <w:p w:rsidR="009A2A9E" w:rsidRPr="007D05F2" w:rsidRDefault="009A2A9E" w:rsidP="00E811C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unlike in other occasions, there was no email communication to indicate to respondent that demurrage had started to accrue by a particular date. (see record page 53)</w:t>
      </w:r>
    </w:p>
    <w:p w:rsidR="009A2A9E" w:rsidRPr="007D05F2" w:rsidRDefault="009A2A9E" w:rsidP="00E811C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The court also found that the allegation of lost business from the delay at Kariba was not substantiated.</w:t>
      </w:r>
    </w:p>
    <w:p w:rsidR="009A2A9E" w:rsidRPr="007D05F2" w:rsidRDefault="009A2A9E" w:rsidP="00E811CC">
      <w:pPr>
        <w:autoSpaceDE w:val="0"/>
        <w:autoSpaceDN w:val="0"/>
        <w:adjustRightInd w:val="0"/>
        <w:spacing w:after="0" w:line="360" w:lineRule="auto"/>
        <w:ind w:firstLine="360"/>
        <w:jc w:val="both"/>
        <w:rPr>
          <w:rFonts w:ascii="Times New Roman" w:hAnsi="Times New Roman" w:cs="Times New Roman"/>
          <w:sz w:val="24"/>
          <w:szCs w:val="24"/>
        </w:rPr>
      </w:pPr>
      <w:r w:rsidRPr="007D05F2">
        <w:rPr>
          <w:rFonts w:ascii="Times New Roman" w:hAnsi="Times New Roman" w:cs="Times New Roman"/>
          <w:sz w:val="24"/>
          <w:szCs w:val="24"/>
        </w:rPr>
        <w:t>For Kasumbalesa</w:t>
      </w:r>
      <w:r w:rsidR="0037707F" w:rsidRPr="007D05F2">
        <w:rPr>
          <w:rFonts w:ascii="Times New Roman" w:hAnsi="Times New Roman" w:cs="Times New Roman"/>
          <w:sz w:val="24"/>
          <w:szCs w:val="24"/>
        </w:rPr>
        <w:t xml:space="preserve"> Inbound</w:t>
      </w:r>
    </w:p>
    <w:p w:rsidR="009A2A9E" w:rsidRPr="007D05F2" w:rsidRDefault="009A2A9E" w:rsidP="00E811C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 xml:space="preserve">That the delay </w:t>
      </w:r>
      <w:r w:rsidR="00D026BE" w:rsidRPr="007D05F2">
        <w:rPr>
          <w:rFonts w:ascii="Times New Roman" w:hAnsi="Times New Roman" w:cs="Times New Roman"/>
          <w:sz w:val="24"/>
          <w:szCs w:val="24"/>
        </w:rPr>
        <w:t>of nine days was not proved as simple arithmetic taking into account the alleged three days for clearing the truck, if the truck arrived on 17/07 /18, it should have left on 20/7/18 and upon arrival on 25/07/18, the delay would be five days instead of nine days</w:t>
      </w:r>
    </w:p>
    <w:p w:rsidR="00D026BE" w:rsidRPr="007D05F2" w:rsidRDefault="00D026BE" w:rsidP="00E811C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lastRenderedPageBreak/>
        <w:t>That the witness was inconsistent regarding the number of days it would take to clear the trucks. He first said three days and under cross examination he changed to one day and failed to reconcile his statements</w:t>
      </w:r>
    </w:p>
    <w:p w:rsidR="00D026BE" w:rsidRPr="007D05F2" w:rsidRDefault="00D026BE" w:rsidP="00E811C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 trip sheet showed the offloading day as 23/07/18 in exhibit 6. The discrepancy remained unexplained to the court</w:t>
      </w:r>
    </w:p>
    <w:p w:rsidR="00D026BE" w:rsidRPr="007D05F2" w:rsidRDefault="00D026BE" w:rsidP="00E811C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The court noted the absence of documentary evidence in the form of a customs clearance certificate and did not accept the witness’ evidence that the Democratic Republic of Congo was paperless</w:t>
      </w:r>
      <w:r w:rsidR="0037707F" w:rsidRPr="007D05F2">
        <w:rPr>
          <w:rFonts w:ascii="Times New Roman" w:hAnsi="Times New Roman" w:cs="Times New Roman"/>
          <w:sz w:val="24"/>
          <w:szCs w:val="24"/>
        </w:rPr>
        <w:t>.</w:t>
      </w:r>
    </w:p>
    <w:p w:rsidR="0037707F" w:rsidRPr="007D05F2" w:rsidRDefault="0037707F" w:rsidP="00E811CC">
      <w:p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Impounding of the truck Outbound at Kasumbalesa</w:t>
      </w:r>
    </w:p>
    <w:p w:rsidR="0037707F" w:rsidRPr="007D05F2" w:rsidRDefault="0037707F" w:rsidP="00E811CC">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whereas in the particulars of claim, the appellant had claimed a delay of seven days due to the impounding of the truck, the appellant’s witness gave conflicting evidence when he stated that the delay had been from 27/07/18 to 10/08 18 thus giving a fourteen day delay</w:t>
      </w:r>
    </w:p>
    <w:p w:rsidR="0037707F" w:rsidRPr="007D05F2" w:rsidRDefault="0037707F" w:rsidP="00E811CC">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there was no evidence given to reconcile the conflicting evidence</w:t>
      </w:r>
    </w:p>
    <w:p w:rsidR="0037707F" w:rsidRPr="007D05F2" w:rsidRDefault="0037707F" w:rsidP="00E811CC">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there was no documentary evidence from the Democratic Republic of Congo Revenue and Customs Authorities</w:t>
      </w:r>
    </w:p>
    <w:p w:rsidR="0037707F" w:rsidRPr="007D05F2" w:rsidRDefault="0037707F" w:rsidP="00E811CC">
      <w:p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Rate of Demurrage</w:t>
      </w:r>
    </w:p>
    <w:p w:rsidR="0000710D" w:rsidRPr="00A77761" w:rsidRDefault="0000710D" w:rsidP="00E811CC">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7D05F2">
        <w:rPr>
          <w:rFonts w:ascii="Times New Roman" w:hAnsi="Times New Roman" w:cs="Times New Roman"/>
          <w:sz w:val="24"/>
          <w:szCs w:val="24"/>
        </w:rPr>
        <w:t>That there was no evidence to show how the rate of US$250.00 demurrage per day was arrived at particularly as the evidence on record showed that the usual rate was US$21.00 per hour as per exhibit 3 which would translate to $450.00 per day.</w:t>
      </w:r>
    </w:p>
    <w:p w:rsidR="006F6F51" w:rsidRPr="007D05F2" w:rsidRDefault="00434E6B"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The appellant spent</w:t>
      </w:r>
      <w:r w:rsidR="0000710D" w:rsidRPr="007D05F2">
        <w:rPr>
          <w:rFonts w:ascii="Times New Roman" w:hAnsi="Times New Roman" w:cs="Times New Roman"/>
          <w:sz w:val="24"/>
          <w:szCs w:val="24"/>
        </w:rPr>
        <w:t xml:space="preserve"> time talking abou</w:t>
      </w:r>
      <w:r w:rsidRPr="007D05F2">
        <w:rPr>
          <w:rFonts w:ascii="Times New Roman" w:hAnsi="Times New Roman" w:cs="Times New Roman"/>
          <w:sz w:val="24"/>
          <w:szCs w:val="24"/>
        </w:rPr>
        <w:t>t the industry practice but did</w:t>
      </w:r>
      <w:r w:rsidR="0000710D" w:rsidRPr="007D05F2">
        <w:rPr>
          <w:rFonts w:ascii="Times New Roman" w:hAnsi="Times New Roman" w:cs="Times New Roman"/>
          <w:sz w:val="24"/>
          <w:szCs w:val="24"/>
        </w:rPr>
        <w:t xml:space="preserve"> not show where the errors were in finding that the actual periods of delay were not substantiated as well as the rates of demurrage payable. In paragraph 5 of its plea, the respondent denies that there were any delays by stating that whatever delays would happen would be anticipated and there would be no penalty</w:t>
      </w:r>
      <w:r w:rsidR="006F6F51" w:rsidRPr="007D05F2">
        <w:rPr>
          <w:rFonts w:ascii="Times New Roman" w:hAnsi="Times New Roman" w:cs="Times New Roman"/>
          <w:sz w:val="24"/>
          <w:szCs w:val="24"/>
        </w:rPr>
        <w:t xml:space="preserve">. Given the findings of the court </w:t>
      </w:r>
      <w:r w:rsidR="006F6F51" w:rsidRPr="00A77761">
        <w:rPr>
          <w:rFonts w:ascii="Times New Roman" w:hAnsi="Times New Roman" w:cs="Times New Roman"/>
          <w:i/>
          <w:sz w:val="24"/>
          <w:szCs w:val="24"/>
        </w:rPr>
        <w:t>a quo</w:t>
      </w:r>
      <w:r w:rsidR="006F6F51" w:rsidRPr="007D05F2">
        <w:rPr>
          <w:rFonts w:ascii="Times New Roman" w:hAnsi="Times New Roman" w:cs="Times New Roman"/>
          <w:sz w:val="24"/>
          <w:szCs w:val="24"/>
        </w:rPr>
        <w:t xml:space="preserve"> which are well reasoned and grounded in the evidence on record, there is no basis to vacate same. There is no merit in ground 2 of appeal.</w:t>
      </w:r>
    </w:p>
    <w:p w:rsidR="006F6F51" w:rsidRPr="0004178F" w:rsidRDefault="006F6F51" w:rsidP="00E811CC">
      <w:pPr>
        <w:autoSpaceDE w:val="0"/>
        <w:autoSpaceDN w:val="0"/>
        <w:adjustRightInd w:val="0"/>
        <w:spacing w:after="0" w:line="360" w:lineRule="auto"/>
        <w:jc w:val="both"/>
        <w:rPr>
          <w:rFonts w:ascii="Times New Roman" w:hAnsi="Times New Roman" w:cs="Times New Roman"/>
          <w:b/>
          <w:sz w:val="24"/>
          <w:szCs w:val="24"/>
          <w:u w:val="single"/>
        </w:rPr>
      </w:pPr>
      <w:r w:rsidRPr="0004178F">
        <w:rPr>
          <w:rFonts w:ascii="Times New Roman" w:hAnsi="Times New Roman" w:cs="Times New Roman"/>
          <w:b/>
          <w:sz w:val="24"/>
          <w:szCs w:val="24"/>
          <w:u w:val="single"/>
        </w:rPr>
        <w:t xml:space="preserve">Ground 3: Whether the appellant managed to prove the claim for </w:t>
      </w:r>
      <w:r w:rsidR="0090760E" w:rsidRPr="0004178F">
        <w:rPr>
          <w:rFonts w:ascii="Times New Roman" w:hAnsi="Times New Roman" w:cs="Times New Roman"/>
          <w:b/>
          <w:sz w:val="24"/>
          <w:szCs w:val="24"/>
          <w:u w:val="single"/>
        </w:rPr>
        <w:t xml:space="preserve">extra </w:t>
      </w:r>
      <w:r w:rsidRPr="0004178F">
        <w:rPr>
          <w:rFonts w:ascii="Times New Roman" w:hAnsi="Times New Roman" w:cs="Times New Roman"/>
          <w:b/>
          <w:sz w:val="24"/>
          <w:szCs w:val="24"/>
          <w:u w:val="single"/>
        </w:rPr>
        <w:t>mileage</w:t>
      </w:r>
    </w:p>
    <w:p w:rsidR="00DE48AE" w:rsidRPr="007D05F2" w:rsidRDefault="006F6F51"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In its plea, the respondent does deny that the appellant travelled extra mileage and puts appellant to the proof thereof. It is therefore incorrect for the appellant to state that the respondent did not dispute in its plea that the initially agreed destination was Kasumbalesa and not Kolowezi.</w:t>
      </w:r>
    </w:p>
    <w:p w:rsidR="00DE48AE" w:rsidRPr="007D05F2" w:rsidRDefault="00DE48AE"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lastRenderedPageBreak/>
        <w:t xml:space="preserve">On </w:t>
      </w:r>
      <w:r w:rsidR="009836E6" w:rsidRPr="007D05F2">
        <w:rPr>
          <w:rFonts w:ascii="Times New Roman" w:hAnsi="Times New Roman" w:cs="Times New Roman"/>
          <w:sz w:val="24"/>
          <w:szCs w:val="24"/>
        </w:rPr>
        <w:t>record page 60, the appellant</w:t>
      </w:r>
      <w:r w:rsidRPr="007D05F2">
        <w:rPr>
          <w:rFonts w:ascii="Times New Roman" w:hAnsi="Times New Roman" w:cs="Times New Roman"/>
          <w:sz w:val="24"/>
          <w:szCs w:val="24"/>
        </w:rPr>
        <w:t>’s witness</w:t>
      </w:r>
      <w:r w:rsidR="0004178F">
        <w:rPr>
          <w:rFonts w:ascii="Times New Roman" w:hAnsi="Times New Roman" w:cs="Times New Roman"/>
          <w:sz w:val="24"/>
          <w:szCs w:val="24"/>
        </w:rPr>
        <w:t xml:space="preserve"> (</w:t>
      </w:r>
      <w:r w:rsidR="009836E6" w:rsidRPr="007D05F2">
        <w:rPr>
          <w:rFonts w:ascii="Times New Roman" w:hAnsi="Times New Roman" w:cs="Times New Roman"/>
          <w:sz w:val="24"/>
          <w:szCs w:val="24"/>
        </w:rPr>
        <w:t>a former employee of the respondent)</w:t>
      </w:r>
      <w:r w:rsidRPr="007D05F2">
        <w:rPr>
          <w:rFonts w:ascii="Times New Roman" w:hAnsi="Times New Roman" w:cs="Times New Roman"/>
          <w:sz w:val="24"/>
          <w:szCs w:val="24"/>
        </w:rPr>
        <w:t xml:space="preserve"> says he personally engaged appellant’s Nyamwanza to transport the container from Kariba to Kasumbalesa. The same witness initially admitted to </w:t>
      </w:r>
      <w:r w:rsidR="00E65C6D" w:rsidRPr="007D05F2">
        <w:rPr>
          <w:rFonts w:ascii="Times New Roman" w:hAnsi="Times New Roman" w:cs="Times New Roman"/>
          <w:sz w:val="24"/>
          <w:szCs w:val="24"/>
        </w:rPr>
        <w:t>authoring the outside transport expense notice dated 6 July 2018 which gave the destination as Kolowezi, exhibit 15 on record page 300, he made a u turn and denied the document as not emanating from him. The witness then said he only learnt from the appellant’s Nyamwanza through a telephone call that the final destination was in fact Kolowezi and not Kasumbalesa. The court a quo noted the inconsistencies emanating from this testimony coming from a person who claimed to have been directly involved</w:t>
      </w:r>
      <w:r w:rsidR="00BB6A31" w:rsidRPr="007D05F2">
        <w:rPr>
          <w:rFonts w:ascii="Times New Roman" w:hAnsi="Times New Roman" w:cs="Times New Roman"/>
          <w:sz w:val="24"/>
          <w:szCs w:val="24"/>
        </w:rPr>
        <w:t>. In particular, it was questioned how, if the appellant had been advised through Nyamwanza that the destin</w:t>
      </w:r>
      <w:r w:rsidR="009836E6" w:rsidRPr="007D05F2">
        <w:rPr>
          <w:rFonts w:ascii="Times New Roman" w:hAnsi="Times New Roman" w:cs="Times New Roman"/>
          <w:sz w:val="24"/>
          <w:szCs w:val="24"/>
        </w:rPr>
        <w:t>ation was Kasumbalesa, how the N</w:t>
      </w:r>
      <w:r w:rsidR="00BB6A31" w:rsidRPr="007D05F2">
        <w:rPr>
          <w:rFonts w:ascii="Times New Roman" w:hAnsi="Times New Roman" w:cs="Times New Roman"/>
          <w:sz w:val="24"/>
          <w:szCs w:val="24"/>
        </w:rPr>
        <w:t>yamwanza ended up advising that the final destination was Koloweza. Further notice was taken of how the same witness tried to blame the mix up on a fellow worker yet he had been in direct communication with the appellant.</w:t>
      </w:r>
    </w:p>
    <w:p w:rsidR="00BB6A31" w:rsidRPr="007D05F2" w:rsidRDefault="00BB6A31"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w:t>
      </w:r>
      <w:r w:rsidR="009836E6" w:rsidRPr="007D05F2">
        <w:rPr>
          <w:rFonts w:ascii="Times New Roman" w:hAnsi="Times New Roman" w:cs="Times New Roman"/>
          <w:sz w:val="24"/>
          <w:szCs w:val="24"/>
        </w:rPr>
        <w:t xml:space="preserve">same witness </w:t>
      </w:r>
      <w:r w:rsidRPr="007D05F2">
        <w:rPr>
          <w:rFonts w:ascii="Times New Roman" w:hAnsi="Times New Roman" w:cs="Times New Roman"/>
          <w:sz w:val="24"/>
          <w:szCs w:val="24"/>
        </w:rPr>
        <w:t>stated that he had agreed with the appellant on payment of extra mileage though no rate was provided</w:t>
      </w:r>
      <w:r w:rsidR="009836E6" w:rsidRPr="007D05F2">
        <w:rPr>
          <w:rFonts w:ascii="Times New Roman" w:hAnsi="Times New Roman" w:cs="Times New Roman"/>
          <w:sz w:val="24"/>
          <w:szCs w:val="24"/>
        </w:rPr>
        <w:t>. The court was left at sea as to what the rate was for the extra mileage. On record page 102 when the appellant’s witness was asked to justify the amount claimed for extra mileage he simply said:</w:t>
      </w:r>
    </w:p>
    <w:p w:rsidR="009836E6" w:rsidRPr="0004178F" w:rsidRDefault="008B5048" w:rsidP="00E811CC">
      <w:pPr>
        <w:autoSpaceDE w:val="0"/>
        <w:autoSpaceDN w:val="0"/>
        <w:adjustRightInd w:val="0"/>
        <w:spacing w:after="0" w:line="240" w:lineRule="auto"/>
        <w:jc w:val="both"/>
        <w:rPr>
          <w:rFonts w:ascii="Times New Roman" w:hAnsi="Times New Roman" w:cs="Times New Roman"/>
        </w:rPr>
      </w:pPr>
      <w:r w:rsidRPr="007D05F2">
        <w:rPr>
          <w:rFonts w:ascii="Times New Roman" w:hAnsi="Times New Roman" w:cs="Times New Roman"/>
          <w:sz w:val="24"/>
          <w:szCs w:val="24"/>
        </w:rPr>
        <w:t xml:space="preserve">          “</w:t>
      </w:r>
      <w:r w:rsidR="009836E6" w:rsidRPr="0004178F">
        <w:rPr>
          <w:rFonts w:ascii="Times New Roman" w:hAnsi="Times New Roman" w:cs="Times New Roman"/>
        </w:rPr>
        <w:t>Q: Do we arrive at USD2 000 using your figures</w:t>
      </w:r>
      <w:r w:rsidRPr="0004178F">
        <w:rPr>
          <w:rFonts w:ascii="Times New Roman" w:hAnsi="Times New Roman" w:cs="Times New Roman"/>
        </w:rPr>
        <w:t>?</w:t>
      </w:r>
    </w:p>
    <w:p w:rsidR="009836E6" w:rsidRPr="0004178F" w:rsidRDefault="009836E6"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A:</w:t>
      </w:r>
      <w:r w:rsidR="008B5048" w:rsidRPr="0004178F">
        <w:rPr>
          <w:rFonts w:ascii="Times New Roman" w:hAnsi="Times New Roman" w:cs="Times New Roman"/>
        </w:rPr>
        <w:t xml:space="preserve"> </w:t>
      </w:r>
      <w:r w:rsidRPr="0004178F">
        <w:rPr>
          <w:rFonts w:ascii="Times New Roman" w:hAnsi="Times New Roman" w:cs="Times New Roman"/>
        </w:rPr>
        <w:t>I would tell the court that I don’t provide transport for free. Extra mileage is not to cover cost at free margin. We also make a margin</w:t>
      </w:r>
    </w:p>
    <w:p w:rsidR="008B5048" w:rsidRPr="0004178F" w:rsidRDefault="008B5048"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Q: How did you arrive at $2 000?</w:t>
      </w:r>
    </w:p>
    <w:p w:rsidR="008B5048" w:rsidRPr="0004178F" w:rsidRDefault="008B5048"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A: I arrive at USD2 000 which is costs plus margin</w:t>
      </w:r>
    </w:p>
    <w:p w:rsidR="008B5048" w:rsidRPr="0004178F" w:rsidRDefault="008B5048"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Q: What was costs and the margin?</w:t>
      </w:r>
    </w:p>
    <w:p w:rsidR="008B5048" w:rsidRPr="0004178F" w:rsidRDefault="008B5048"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A: Costs I have detailed tolls, bridges, fuel parking and some which we can’t disclose which are direct costs to move the truck.”</w:t>
      </w:r>
    </w:p>
    <w:p w:rsidR="008B5048" w:rsidRPr="007D05F2" w:rsidRDefault="008B5048" w:rsidP="00E811CC">
      <w:pPr>
        <w:autoSpaceDE w:val="0"/>
        <w:autoSpaceDN w:val="0"/>
        <w:adjustRightInd w:val="0"/>
        <w:spacing w:after="0" w:line="360" w:lineRule="auto"/>
        <w:ind w:left="720"/>
        <w:jc w:val="both"/>
        <w:rPr>
          <w:rFonts w:ascii="Times New Roman" w:hAnsi="Times New Roman" w:cs="Times New Roman"/>
          <w:sz w:val="24"/>
          <w:szCs w:val="24"/>
        </w:rPr>
      </w:pPr>
    </w:p>
    <w:p w:rsidR="008B5048" w:rsidRPr="007D05F2" w:rsidRDefault="008B5048"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In the circumstances, the court cannot be faulted for finding that there was no proof of the destination having been changed from Kasumbalesa to Kolowezi and how the extra mileage claimed was arrived at.</w:t>
      </w:r>
    </w:p>
    <w:p w:rsidR="008B5048" w:rsidRPr="007D05F2" w:rsidRDefault="008B5048" w:rsidP="00E811CC">
      <w:pPr>
        <w:autoSpaceDE w:val="0"/>
        <w:autoSpaceDN w:val="0"/>
        <w:adjustRightInd w:val="0"/>
        <w:spacing w:after="0" w:line="360" w:lineRule="auto"/>
        <w:ind w:left="720"/>
        <w:jc w:val="both"/>
        <w:rPr>
          <w:rFonts w:ascii="Times New Roman" w:hAnsi="Times New Roman" w:cs="Times New Roman"/>
          <w:sz w:val="24"/>
          <w:szCs w:val="24"/>
        </w:rPr>
      </w:pPr>
      <w:r w:rsidRPr="007D05F2">
        <w:rPr>
          <w:rFonts w:ascii="Times New Roman" w:hAnsi="Times New Roman" w:cs="Times New Roman"/>
          <w:sz w:val="24"/>
          <w:szCs w:val="24"/>
        </w:rPr>
        <w:t>There is therefore no merit in ground 3 of appeal.</w:t>
      </w:r>
    </w:p>
    <w:p w:rsidR="008B5048" w:rsidRPr="0004178F" w:rsidRDefault="008B5048" w:rsidP="00E811CC">
      <w:pPr>
        <w:autoSpaceDE w:val="0"/>
        <w:autoSpaceDN w:val="0"/>
        <w:adjustRightInd w:val="0"/>
        <w:spacing w:after="0" w:line="360" w:lineRule="auto"/>
        <w:jc w:val="both"/>
        <w:rPr>
          <w:rFonts w:ascii="Times New Roman" w:hAnsi="Times New Roman" w:cs="Times New Roman"/>
          <w:b/>
          <w:sz w:val="24"/>
          <w:szCs w:val="24"/>
          <w:u w:val="single"/>
        </w:rPr>
      </w:pPr>
      <w:r w:rsidRPr="0004178F">
        <w:rPr>
          <w:rFonts w:ascii="Times New Roman" w:hAnsi="Times New Roman" w:cs="Times New Roman"/>
          <w:b/>
          <w:sz w:val="24"/>
          <w:szCs w:val="24"/>
          <w:u w:val="single"/>
        </w:rPr>
        <w:t>Ground of appeal 4</w:t>
      </w:r>
    </w:p>
    <w:p w:rsidR="001511BC" w:rsidRPr="007D05F2" w:rsidRDefault="009C48AD"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court </w:t>
      </w:r>
      <w:r w:rsidRPr="0004178F">
        <w:rPr>
          <w:rFonts w:ascii="Times New Roman" w:hAnsi="Times New Roman" w:cs="Times New Roman"/>
          <w:i/>
          <w:sz w:val="24"/>
          <w:szCs w:val="24"/>
        </w:rPr>
        <w:t>a quo</w:t>
      </w:r>
      <w:r w:rsidRPr="007D05F2">
        <w:rPr>
          <w:rFonts w:ascii="Times New Roman" w:hAnsi="Times New Roman" w:cs="Times New Roman"/>
          <w:sz w:val="24"/>
          <w:szCs w:val="24"/>
        </w:rPr>
        <w:t xml:space="preserve"> made its findings on a balance of probabilities.</w:t>
      </w:r>
      <w:r w:rsidR="001511BC" w:rsidRPr="007D05F2">
        <w:rPr>
          <w:rFonts w:ascii="Times New Roman" w:hAnsi="Times New Roman" w:cs="Times New Roman"/>
          <w:sz w:val="24"/>
          <w:szCs w:val="24"/>
        </w:rPr>
        <w:t xml:space="preserve"> In its submissions before us, the appellant is saying that the court should not have reached the conclusions it reached because it had two persons giving evidence on its behalf who were directly involved in the transaction in </w:t>
      </w:r>
      <w:r w:rsidR="001511BC" w:rsidRPr="007D05F2">
        <w:rPr>
          <w:rFonts w:ascii="Times New Roman" w:hAnsi="Times New Roman" w:cs="Times New Roman"/>
          <w:sz w:val="24"/>
          <w:szCs w:val="24"/>
        </w:rPr>
        <w:lastRenderedPageBreak/>
        <w:t>issue and whose evidence corroborated each other on demurrage and extra mileage yet the respondent only had one witness who had not been directly involved.</w:t>
      </w:r>
    </w:p>
    <w:p w:rsidR="001511BC" w:rsidRPr="007D05F2" w:rsidRDefault="001511BC"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The learned authors Hoffman and Zeffert in their </w:t>
      </w:r>
      <w:r w:rsidRPr="0004178F">
        <w:rPr>
          <w:rFonts w:ascii="Times New Roman" w:hAnsi="Times New Roman" w:cs="Times New Roman"/>
          <w:i/>
          <w:sz w:val="24"/>
          <w:szCs w:val="24"/>
        </w:rPr>
        <w:t>South African Law of Evidence</w:t>
      </w:r>
      <w:r w:rsidRPr="007D05F2">
        <w:rPr>
          <w:rFonts w:ascii="Times New Roman" w:hAnsi="Times New Roman" w:cs="Times New Roman"/>
          <w:sz w:val="24"/>
          <w:szCs w:val="24"/>
        </w:rPr>
        <w:t>, 3</w:t>
      </w:r>
      <w:r w:rsidRPr="007D05F2">
        <w:rPr>
          <w:rFonts w:ascii="Times New Roman" w:hAnsi="Times New Roman" w:cs="Times New Roman"/>
          <w:sz w:val="24"/>
          <w:szCs w:val="24"/>
          <w:vertAlign w:val="superscript"/>
        </w:rPr>
        <w:t>rd</w:t>
      </w:r>
      <w:r w:rsidR="0004178F">
        <w:rPr>
          <w:rFonts w:ascii="Times New Roman" w:hAnsi="Times New Roman" w:cs="Times New Roman"/>
          <w:sz w:val="24"/>
          <w:szCs w:val="24"/>
        </w:rPr>
        <w:t xml:space="preserve"> ed, at p</w:t>
      </w:r>
      <w:r w:rsidRPr="007D05F2">
        <w:rPr>
          <w:rFonts w:ascii="Times New Roman" w:hAnsi="Times New Roman" w:cs="Times New Roman"/>
          <w:sz w:val="24"/>
          <w:szCs w:val="24"/>
        </w:rPr>
        <w:t xml:space="preserve"> 527 on balance of probabilities said:</w:t>
      </w:r>
    </w:p>
    <w:p w:rsidR="001511BC" w:rsidRDefault="001511BC"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“Thus courts have occasionally had to point out that evidence does not have to be accepted merely because it is un</w:t>
      </w:r>
      <w:r w:rsidR="009B5E1A" w:rsidRPr="0004178F">
        <w:rPr>
          <w:rFonts w:ascii="Times New Roman" w:hAnsi="Times New Roman" w:cs="Times New Roman"/>
        </w:rPr>
        <w:t xml:space="preserve">- </w:t>
      </w:r>
      <w:r w:rsidRPr="0004178F">
        <w:rPr>
          <w:rFonts w:ascii="Times New Roman" w:hAnsi="Times New Roman" w:cs="Times New Roman"/>
        </w:rPr>
        <w:t>contradicted. What is being weighed in the “balance” is not quantities of evidence but the probabilities arising from the evidence and all the circumstances of the case.”</w:t>
      </w:r>
    </w:p>
    <w:p w:rsidR="0004178F" w:rsidRPr="0004178F" w:rsidRDefault="0004178F" w:rsidP="00E811CC">
      <w:pPr>
        <w:autoSpaceDE w:val="0"/>
        <w:autoSpaceDN w:val="0"/>
        <w:adjustRightInd w:val="0"/>
        <w:spacing w:after="0" w:line="240" w:lineRule="auto"/>
        <w:ind w:left="720"/>
        <w:jc w:val="both"/>
        <w:rPr>
          <w:rFonts w:ascii="Times New Roman" w:hAnsi="Times New Roman" w:cs="Times New Roman"/>
        </w:rPr>
      </w:pPr>
    </w:p>
    <w:p w:rsidR="00DE58BE" w:rsidRPr="007D05F2" w:rsidRDefault="009B5E1A" w:rsidP="00E811CC">
      <w:pPr>
        <w:autoSpaceDE w:val="0"/>
        <w:autoSpaceDN w:val="0"/>
        <w:adjustRightInd w:val="0"/>
        <w:spacing w:after="0" w:line="360" w:lineRule="auto"/>
        <w:ind w:firstLine="720"/>
        <w:jc w:val="both"/>
        <w:rPr>
          <w:rFonts w:ascii="Times New Roman" w:hAnsi="Times New Roman" w:cs="Times New Roman"/>
          <w:sz w:val="24"/>
          <w:szCs w:val="24"/>
        </w:rPr>
      </w:pPr>
      <w:r w:rsidRPr="0004178F">
        <w:rPr>
          <w:rFonts w:ascii="Times New Roman" w:hAnsi="Times New Roman" w:cs="Times New Roman"/>
          <w:i/>
          <w:sz w:val="24"/>
          <w:szCs w:val="24"/>
        </w:rPr>
        <w:t>In casu</w:t>
      </w:r>
      <w:r w:rsidRPr="007D05F2">
        <w:rPr>
          <w:rFonts w:ascii="Times New Roman" w:hAnsi="Times New Roman" w:cs="Times New Roman"/>
          <w:sz w:val="24"/>
          <w:szCs w:val="24"/>
        </w:rPr>
        <w:t>, as discussed under grounds 2 and 3 of appeal, the evidence in favour of the ap</w:t>
      </w:r>
      <w:r w:rsidR="005C17D8" w:rsidRPr="007D05F2">
        <w:rPr>
          <w:rFonts w:ascii="Times New Roman" w:hAnsi="Times New Roman" w:cs="Times New Roman"/>
          <w:sz w:val="24"/>
          <w:szCs w:val="24"/>
        </w:rPr>
        <w:t>pellant did not weigh</w:t>
      </w:r>
      <w:r w:rsidRPr="007D05F2">
        <w:rPr>
          <w:rFonts w:ascii="Times New Roman" w:hAnsi="Times New Roman" w:cs="Times New Roman"/>
          <w:sz w:val="24"/>
          <w:szCs w:val="24"/>
        </w:rPr>
        <w:t xml:space="preserve"> in its favour on material aspects thereof</w:t>
      </w:r>
      <w:r w:rsidR="00C81660" w:rsidRPr="007D05F2">
        <w:rPr>
          <w:rFonts w:ascii="Times New Roman" w:hAnsi="Times New Roman" w:cs="Times New Roman"/>
          <w:sz w:val="24"/>
          <w:szCs w:val="24"/>
        </w:rPr>
        <w:t xml:space="preserve"> as already highlighted</w:t>
      </w:r>
      <w:r w:rsidR="00DE58BE" w:rsidRPr="007D05F2">
        <w:rPr>
          <w:rFonts w:ascii="Times New Roman" w:hAnsi="Times New Roman" w:cs="Times New Roman"/>
          <w:sz w:val="24"/>
          <w:szCs w:val="24"/>
        </w:rPr>
        <w:t xml:space="preserve">. Hoffman and Zeffert proceed to quote from KOTZE JA in </w:t>
      </w:r>
      <w:r w:rsidR="00DE58BE" w:rsidRPr="0004178F">
        <w:rPr>
          <w:rFonts w:ascii="Times New Roman" w:hAnsi="Times New Roman" w:cs="Times New Roman"/>
          <w:i/>
          <w:sz w:val="24"/>
          <w:szCs w:val="24"/>
        </w:rPr>
        <w:t xml:space="preserve">West Rand Estates Limited </w:t>
      </w:r>
      <w:r w:rsidR="00DE58BE" w:rsidRPr="0004178F">
        <w:rPr>
          <w:rFonts w:ascii="Times New Roman" w:hAnsi="Times New Roman" w:cs="Times New Roman"/>
          <w:sz w:val="24"/>
          <w:szCs w:val="24"/>
        </w:rPr>
        <w:t>v</w:t>
      </w:r>
      <w:r w:rsidR="00DE58BE" w:rsidRPr="0004178F">
        <w:rPr>
          <w:rFonts w:ascii="Times New Roman" w:hAnsi="Times New Roman" w:cs="Times New Roman"/>
          <w:i/>
          <w:sz w:val="24"/>
          <w:szCs w:val="24"/>
        </w:rPr>
        <w:t xml:space="preserve"> New Zealand Insurance Co Limited</w:t>
      </w:r>
      <w:r w:rsidR="00DE58BE" w:rsidRPr="007D05F2">
        <w:rPr>
          <w:rFonts w:ascii="Times New Roman" w:hAnsi="Times New Roman" w:cs="Times New Roman"/>
          <w:sz w:val="24"/>
          <w:szCs w:val="24"/>
        </w:rPr>
        <w:t xml:space="preserve"> 1925 AD 245 @ 263:</w:t>
      </w:r>
    </w:p>
    <w:p w:rsidR="00DE58BE" w:rsidRPr="0004178F" w:rsidRDefault="00DE58BE" w:rsidP="00E811CC">
      <w:pPr>
        <w:autoSpaceDE w:val="0"/>
        <w:autoSpaceDN w:val="0"/>
        <w:adjustRightInd w:val="0"/>
        <w:spacing w:after="0" w:line="240" w:lineRule="auto"/>
        <w:ind w:left="720"/>
        <w:jc w:val="both"/>
        <w:rPr>
          <w:rFonts w:ascii="Times New Roman" w:hAnsi="Times New Roman" w:cs="Times New Roman"/>
        </w:rPr>
      </w:pPr>
      <w:r w:rsidRPr="0004178F">
        <w:rPr>
          <w:rFonts w:ascii="Times New Roman" w:hAnsi="Times New Roman" w:cs="Times New Roman"/>
        </w:rPr>
        <w:t>“It is not a mere conjecture or slight probability that will suffice. The probability must be of sufficient force to raise a reasonable presumption in favour of the party who relies on it. It must be of sufficient weight to throw the onus on the other side to rebut it.”</w:t>
      </w:r>
    </w:p>
    <w:p w:rsidR="00C81660" w:rsidRPr="007D05F2" w:rsidRDefault="00C81660" w:rsidP="00E811CC">
      <w:pPr>
        <w:autoSpaceDE w:val="0"/>
        <w:autoSpaceDN w:val="0"/>
        <w:adjustRightInd w:val="0"/>
        <w:spacing w:after="0" w:line="360" w:lineRule="auto"/>
        <w:ind w:left="720"/>
        <w:jc w:val="both"/>
        <w:rPr>
          <w:rFonts w:ascii="Times New Roman" w:hAnsi="Times New Roman" w:cs="Times New Roman"/>
          <w:sz w:val="24"/>
          <w:szCs w:val="24"/>
        </w:rPr>
      </w:pPr>
    </w:p>
    <w:p w:rsidR="008B5048" w:rsidRPr="0004178F" w:rsidRDefault="00C81660"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The approach taken by the court a court cannot be impugned in the circumstances as the appellant’s submissions do not address the failure to address material aspects. There is no merit in ground 4 of appeal.</w:t>
      </w:r>
    </w:p>
    <w:p w:rsidR="008B5048" w:rsidRPr="0004178F" w:rsidRDefault="00C81660" w:rsidP="00E811CC">
      <w:pPr>
        <w:autoSpaceDE w:val="0"/>
        <w:autoSpaceDN w:val="0"/>
        <w:adjustRightInd w:val="0"/>
        <w:spacing w:after="0" w:line="360" w:lineRule="auto"/>
        <w:jc w:val="both"/>
        <w:rPr>
          <w:rFonts w:ascii="Times New Roman" w:hAnsi="Times New Roman" w:cs="Times New Roman"/>
          <w:b/>
          <w:sz w:val="24"/>
          <w:szCs w:val="24"/>
          <w:u w:val="single"/>
        </w:rPr>
      </w:pPr>
      <w:r w:rsidRPr="0004178F">
        <w:rPr>
          <w:rFonts w:ascii="Times New Roman" w:hAnsi="Times New Roman" w:cs="Times New Roman"/>
          <w:b/>
          <w:sz w:val="24"/>
          <w:szCs w:val="24"/>
          <w:u w:val="single"/>
        </w:rPr>
        <w:t xml:space="preserve">Ground 5: Whether the court </w:t>
      </w:r>
      <w:r w:rsidRPr="0004178F">
        <w:rPr>
          <w:rFonts w:ascii="Times New Roman" w:hAnsi="Times New Roman" w:cs="Times New Roman"/>
          <w:b/>
          <w:i/>
          <w:sz w:val="24"/>
          <w:szCs w:val="24"/>
          <w:u w:val="single"/>
        </w:rPr>
        <w:t>a quo</w:t>
      </w:r>
      <w:r w:rsidRPr="0004178F">
        <w:rPr>
          <w:rFonts w:ascii="Times New Roman" w:hAnsi="Times New Roman" w:cs="Times New Roman"/>
          <w:b/>
          <w:sz w:val="24"/>
          <w:szCs w:val="24"/>
          <w:u w:val="single"/>
        </w:rPr>
        <w:t xml:space="preserve"> erred in accepting any or all of the respondent’s evidence which was based on a fraudulent discovery affidavit which was disowned by the appellant’</w:t>
      </w:r>
      <w:r w:rsidR="00C64243" w:rsidRPr="0004178F">
        <w:rPr>
          <w:rFonts w:ascii="Times New Roman" w:hAnsi="Times New Roman" w:cs="Times New Roman"/>
          <w:b/>
          <w:sz w:val="24"/>
          <w:szCs w:val="24"/>
          <w:u w:val="single"/>
        </w:rPr>
        <w:t>s second witness who was the alleged deponent</w:t>
      </w:r>
    </w:p>
    <w:p w:rsidR="00C64243" w:rsidRDefault="00C64243" w:rsidP="00E811CC">
      <w:pPr>
        <w:autoSpaceDE w:val="0"/>
        <w:autoSpaceDN w:val="0"/>
        <w:adjustRightInd w:val="0"/>
        <w:spacing w:after="0" w:line="360" w:lineRule="auto"/>
        <w:ind w:firstLine="720"/>
        <w:jc w:val="both"/>
        <w:rPr>
          <w:rFonts w:ascii="Times New Roman" w:hAnsi="Times New Roman" w:cs="Times New Roman"/>
          <w:sz w:val="24"/>
          <w:szCs w:val="24"/>
        </w:rPr>
      </w:pPr>
      <w:r w:rsidRPr="007D05F2">
        <w:rPr>
          <w:rFonts w:ascii="Times New Roman" w:hAnsi="Times New Roman" w:cs="Times New Roman"/>
          <w:sz w:val="24"/>
          <w:szCs w:val="24"/>
        </w:rPr>
        <w:t xml:space="preserve">In its submissions, the appellant emphasizes on the importance of a discovery affidavit. This is well and good. What is however lost to the appellant is that the decision of the court </w:t>
      </w:r>
      <w:r w:rsidRPr="0004178F">
        <w:rPr>
          <w:rFonts w:ascii="Times New Roman" w:hAnsi="Times New Roman" w:cs="Times New Roman"/>
          <w:i/>
          <w:sz w:val="24"/>
          <w:szCs w:val="24"/>
        </w:rPr>
        <w:t>a quo</w:t>
      </w:r>
      <w:r w:rsidRPr="007D05F2">
        <w:rPr>
          <w:rFonts w:ascii="Times New Roman" w:hAnsi="Times New Roman" w:cs="Times New Roman"/>
          <w:sz w:val="24"/>
          <w:szCs w:val="24"/>
        </w:rPr>
        <w:t xml:space="preserve"> was hinged mostly on appellant’s failure to establish a reasonable presumption in its favour even in oral evidence to prove the actual delays giving rise to demurrage and the rate of such demurrage. This also applied to the failure to prove the rate of extra mileage claimed. For a fuller discussion reference </w:t>
      </w:r>
      <w:r w:rsidR="00E11374">
        <w:rPr>
          <w:rFonts w:ascii="Times New Roman" w:hAnsi="Times New Roman" w:cs="Times New Roman"/>
          <w:sz w:val="24"/>
          <w:szCs w:val="24"/>
        </w:rPr>
        <w:t>is made to the discussion under-</w:t>
      </w:r>
      <w:r w:rsidRPr="007D05F2">
        <w:rPr>
          <w:rFonts w:ascii="Times New Roman" w:hAnsi="Times New Roman" w:cs="Times New Roman"/>
          <w:sz w:val="24"/>
          <w:szCs w:val="24"/>
        </w:rPr>
        <w:t>ground 4 of appeal.</w:t>
      </w:r>
    </w:p>
    <w:p w:rsidR="00E811CC" w:rsidRDefault="00E811CC" w:rsidP="00E811CC">
      <w:pPr>
        <w:autoSpaceDE w:val="0"/>
        <w:autoSpaceDN w:val="0"/>
        <w:adjustRightInd w:val="0"/>
        <w:spacing w:after="0" w:line="360" w:lineRule="auto"/>
        <w:ind w:firstLine="720"/>
        <w:jc w:val="both"/>
        <w:rPr>
          <w:rFonts w:ascii="Times New Roman" w:hAnsi="Times New Roman" w:cs="Times New Roman"/>
          <w:sz w:val="24"/>
          <w:szCs w:val="24"/>
        </w:rPr>
      </w:pPr>
    </w:p>
    <w:p w:rsidR="00E811CC" w:rsidRDefault="00E811CC" w:rsidP="00E811CC">
      <w:pPr>
        <w:autoSpaceDE w:val="0"/>
        <w:autoSpaceDN w:val="0"/>
        <w:adjustRightInd w:val="0"/>
        <w:spacing w:after="0" w:line="360" w:lineRule="auto"/>
        <w:ind w:firstLine="720"/>
        <w:jc w:val="both"/>
        <w:rPr>
          <w:rFonts w:ascii="Times New Roman" w:hAnsi="Times New Roman" w:cs="Times New Roman"/>
          <w:sz w:val="24"/>
          <w:szCs w:val="24"/>
        </w:rPr>
      </w:pPr>
    </w:p>
    <w:p w:rsidR="00E811CC" w:rsidRDefault="00E811CC" w:rsidP="00E811CC">
      <w:pPr>
        <w:autoSpaceDE w:val="0"/>
        <w:autoSpaceDN w:val="0"/>
        <w:adjustRightInd w:val="0"/>
        <w:spacing w:after="0" w:line="360" w:lineRule="auto"/>
        <w:ind w:firstLine="720"/>
        <w:jc w:val="both"/>
        <w:rPr>
          <w:rFonts w:ascii="Times New Roman" w:hAnsi="Times New Roman" w:cs="Times New Roman"/>
          <w:sz w:val="24"/>
          <w:szCs w:val="24"/>
        </w:rPr>
      </w:pPr>
    </w:p>
    <w:p w:rsidR="00E811CC" w:rsidRPr="007D05F2" w:rsidRDefault="00E811CC" w:rsidP="00E811CC">
      <w:pPr>
        <w:autoSpaceDE w:val="0"/>
        <w:autoSpaceDN w:val="0"/>
        <w:adjustRightInd w:val="0"/>
        <w:spacing w:after="0" w:line="360" w:lineRule="auto"/>
        <w:ind w:firstLine="720"/>
        <w:jc w:val="both"/>
        <w:rPr>
          <w:rFonts w:ascii="Times New Roman" w:hAnsi="Times New Roman" w:cs="Times New Roman"/>
          <w:sz w:val="24"/>
          <w:szCs w:val="24"/>
        </w:rPr>
      </w:pPr>
    </w:p>
    <w:p w:rsidR="00C64243" w:rsidRDefault="00C64243" w:rsidP="00E811C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find no error in the approach and the conclusions of the court </w:t>
      </w:r>
      <w:r w:rsidRPr="00E11374">
        <w:rPr>
          <w:rFonts w:ascii="Times New Roman" w:hAnsi="Times New Roman" w:cs="Times New Roman"/>
          <w:i/>
          <w:sz w:val="24"/>
          <w:szCs w:val="24"/>
        </w:rPr>
        <w:t>a quo</w:t>
      </w:r>
      <w:r>
        <w:rPr>
          <w:rFonts w:ascii="Times New Roman" w:hAnsi="Times New Roman" w:cs="Times New Roman"/>
          <w:sz w:val="24"/>
          <w:szCs w:val="24"/>
        </w:rPr>
        <w:t>.</w:t>
      </w:r>
    </w:p>
    <w:p w:rsidR="00C64243" w:rsidRDefault="00C64243" w:rsidP="00E811C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this appeal is dismissed </w:t>
      </w:r>
      <w:r w:rsidR="005C17D8">
        <w:rPr>
          <w:rFonts w:ascii="Times New Roman" w:hAnsi="Times New Roman" w:cs="Times New Roman"/>
          <w:sz w:val="24"/>
          <w:szCs w:val="24"/>
        </w:rPr>
        <w:t xml:space="preserve">in its entirety </w:t>
      </w:r>
      <w:r>
        <w:rPr>
          <w:rFonts w:ascii="Times New Roman" w:hAnsi="Times New Roman" w:cs="Times New Roman"/>
          <w:sz w:val="24"/>
          <w:szCs w:val="24"/>
        </w:rPr>
        <w:t>for lack of merit.</w:t>
      </w:r>
    </w:p>
    <w:p w:rsidR="00C64243" w:rsidRDefault="00C64243" w:rsidP="00E811CC">
      <w:pPr>
        <w:autoSpaceDE w:val="0"/>
        <w:autoSpaceDN w:val="0"/>
        <w:adjustRightInd w:val="0"/>
        <w:spacing w:after="0" w:line="360" w:lineRule="auto"/>
        <w:ind w:left="720"/>
        <w:jc w:val="both"/>
        <w:rPr>
          <w:rFonts w:ascii="Times New Roman" w:hAnsi="Times New Roman" w:cs="Times New Roman"/>
          <w:sz w:val="24"/>
          <w:szCs w:val="24"/>
        </w:rPr>
      </w:pPr>
    </w:p>
    <w:p w:rsidR="00C64243" w:rsidRDefault="00C64243" w:rsidP="00E11374">
      <w:pPr>
        <w:autoSpaceDE w:val="0"/>
        <w:autoSpaceDN w:val="0"/>
        <w:adjustRightInd w:val="0"/>
        <w:spacing w:after="0" w:line="360" w:lineRule="auto"/>
        <w:rPr>
          <w:rFonts w:ascii="Times New Roman" w:hAnsi="Times New Roman" w:cs="Times New Roman"/>
          <w:sz w:val="24"/>
          <w:szCs w:val="24"/>
        </w:rPr>
      </w:pPr>
    </w:p>
    <w:p w:rsidR="00C64243" w:rsidRDefault="00C64243" w:rsidP="00E11374">
      <w:pPr>
        <w:autoSpaceDE w:val="0"/>
        <w:autoSpaceDN w:val="0"/>
        <w:adjustRightInd w:val="0"/>
        <w:spacing w:after="0" w:line="360" w:lineRule="auto"/>
        <w:ind w:left="720"/>
        <w:rPr>
          <w:rFonts w:ascii="Times New Roman" w:hAnsi="Times New Roman" w:cs="Times New Roman"/>
          <w:sz w:val="24"/>
          <w:szCs w:val="24"/>
        </w:rPr>
      </w:pPr>
    </w:p>
    <w:p w:rsidR="00C64243" w:rsidRDefault="00C64243" w:rsidP="008B5048">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WAMAMBO J</w:t>
      </w:r>
      <w:r w:rsidR="00E11374">
        <w:rPr>
          <w:rFonts w:ascii="Times New Roman" w:hAnsi="Times New Roman" w:cs="Times New Roman"/>
          <w:sz w:val="24"/>
          <w:szCs w:val="24"/>
        </w:rPr>
        <w:t>,</w:t>
      </w:r>
      <w:r>
        <w:rPr>
          <w:rFonts w:ascii="Times New Roman" w:hAnsi="Times New Roman" w:cs="Times New Roman"/>
          <w:sz w:val="24"/>
          <w:szCs w:val="24"/>
        </w:rPr>
        <w:t xml:space="preserve"> </w:t>
      </w:r>
      <w:r w:rsidR="00E811CC">
        <w:rPr>
          <w:rFonts w:ascii="Times New Roman" w:hAnsi="Times New Roman" w:cs="Times New Roman"/>
          <w:sz w:val="24"/>
          <w:szCs w:val="24"/>
        </w:rPr>
        <w:t>A</w:t>
      </w:r>
      <w:r w:rsidR="00E11374">
        <w:rPr>
          <w:rFonts w:ascii="Times New Roman" w:hAnsi="Times New Roman" w:cs="Times New Roman"/>
          <w:sz w:val="24"/>
          <w:szCs w:val="24"/>
        </w:rPr>
        <w:t>grees: …………………………………</w:t>
      </w:r>
    </w:p>
    <w:p w:rsidR="005C17D8" w:rsidRDefault="005C17D8" w:rsidP="008B5048">
      <w:pPr>
        <w:autoSpaceDE w:val="0"/>
        <w:autoSpaceDN w:val="0"/>
        <w:adjustRightInd w:val="0"/>
        <w:spacing w:after="0" w:line="240" w:lineRule="auto"/>
        <w:ind w:left="720"/>
        <w:rPr>
          <w:rFonts w:ascii="Times New Roman" w:hAnsi="Times New Roman" w:cs="Times New Roman"/>
          <w:sz w:val="24"/>
          <w:szCs w:val="24"/>
        </w:rPr>
      </w:pPr>
    </w:p>
    <w:p w:rsidR="005C17D8" w:rsidRDefault="005C17D8" w:rsidP="008B5048">
      <w:pPr>
        <w:autoSpaceDE w:val="0"/>
        <w:autoSpaceDN w:val="0"/>
        <w:adjustRightInd w:val="0"/>
        <w:spacing w:after="0" w:line="240" w:lineRule="auto"/>
        <w:ind w:left="720"/>
        <w:rPr>
          <w:rFonts w:ascii="Times New Roman" w:hAnsi="Times New Roman" w:cs="Times New Roman"/>
          <w:sz w:val="24"/>
          <w:szCs w:val="24"/>
        </w:rPr>
      </w:pPr>
    </w:p>
    <w:p w:rsidR="005C17D8" w:rsidRDefault="005C17D8" w:rsidP="008B5048">
      <w:pPr>
        <w:autoSpaceDE w:val="0"/>
        <w:autoSpaceDN w:val="0"/>
        <w:adjustRightInd w:val="0"/>
        <w:spacing w:after="0" w:line="240" w:lineRule="auto"/>
        <w:ind w:left="720"/>
        <w:rPr>
          <w:rFonts w:ascii="Times New Roman" w:hAnsi="Times New Roman" w:cs="Times New Roman"/>
          <w:sz w:val="24"/>
          <w:szCs w:val="24"/>
        </w:rPr>
      </w:pPr>
    </w:p>
    <w:p w:rsidR="00EB2518" w:rsidRDefault="00EB2518" w:rsidP="008B5048">
      <w:pPr>
        <w:autoSpaceDE w:val="0"/>
        <w:autoSpaceDN w:val="0"/>
        <w:adjustRightInd w:val="0"/>
        <w:spacing w:after="0" w:line="240" w:lineRule="auto"/>
        <w:ind w:left="720"/>
        <w:rPr>
          <w:rFonts w:ascii="Times New Roman" w:hAnsi="Times New Roman" w:cs="Times New Roman"/>
          <w:sz w:val="24"/>
          <w:szCs w:val="24"/>
        </w:rPr>
      </w:pPr>
    </w:p>
    <w:p w:rsidR="005C17D8" w:rsidRDefault="005C17D8" w:rsidP="008B5048">
      <w:pPr>
        <w:autoSpaceDE w:val="0"/>
        <w:autoSpaceDN w:val="0"/>
        <w:adjustRightInd w:val="0"/>
        <w:spacing w:after="0" w:line="240" w:lineRule="auto"/>
        <w:ind w:left="720"/>
        <w:rPr>
          <w:rFonts w:ascii="Times New Roman" w:hAnsi="Times New Roman" w:cs="Times New Roman"/>
          <w:sz w:val="24"/>
          <w:szCs w:val="24"/>
        </w:rPr>
      </w:pPr>
    </w:p>
    <w:p w:rsidR="005C17D8" w:rsidRDefault="005C17D8" w:rsidP="00EB2518">
      <w:pPr>
        <w:autoSpaceDE w:val="0"/>
        <w:autoSpaceDN w:val="0"/>
        <w:adjustRightInd w:val="0"/>
        <w:spacing w:after="0" w:line="240" w:lineRule="auto"/>
        <w:rPr>
          <w:rFonts w:ascii="Times New Roman" w:hAnsi="Times New Roman" w:cs="Times New Roman"/>
          <w:sz w:val="24"/>
          <w:szCs w:val="24"/>
        </w:rPr>
      </w:pPr>
      <w:r w:rsidRPr="005C17D8">
        <w:rPr>
          <w:rFonts w:ascii="Times New Roman" w:hAnsi="Times New Roman" w:cs="Times New Roman"/>
          <w:i/>
          <w:sz w:val="24"/>
          <w:szCs w:val="24"/>
        </w:rPr>
        <w:t>ChimukaMafunga Commercial Attorneys</w:t>
      </w:r>
      <w:r>
        <w:rPr>
          <w:rFonts w:ascii="Times New Roman" w:hAnsi="Times New Roman" w:cs="Times New Roman"/>
          <w:sz w:val="24"/>
          <w:szCs w:val="24"/>
        </w:rPr>
        <w:t>, appellant’s legal practitioners</w:t>
      </w:r>
    </w:p>
    <w:p w:rsidR="005C17D8" w:rsidRPr="00C64243" w:rsidRDefault="005C17D8" w:rsidP="00EB2518">
      <w:pPr>
        <w:autoSpaceDE w:val="0"/>
        <w:autoSpaceDN w:val="0"/>
        <w:adjustRightInd w:val="0"/>
        <w:spacing w:after="0" w:line="240" w:lineRule="auto"/>
        <w:rPr>
          <w:rFonts w:ascii="Times New Roman" w:hAnsi="Times New Roman" w:cs="Times New Roman"/>
          <w:sz w:val="24"/>
          <w:szCs w:val="24"/>
        </w:rPr>
      </w:pPr>
      <w:r w:rsidRPr="005C17D8">
        <w:rPr>
          <w:rFonts w:ascii="Times New Roman" w:hAnsi="Times New Roman" w:cs="Times New Roman"/>
          <w:i/>
          <w:sz w:val="24"/>
          <w:szCs w:val="24"/>
        </w:rPr>
        <w:t>Mazhande Mazhande Legal Practitioners,</w:t>
      </w:r>
      <w:r w:rsidR="00E11374">
        <w:rPr>
          <w:rFonts w:ascii="Times New Roman" w:hAnsi="Times New Roman" w:cs="Times New Roman"/>
          <w:sz w:val="24"/>
          <w:szCs w:val="24"/>
        </w:rPr>
        <w:t xml:space="preserve"> respondent’s legal p</w:t>
      </w:r>
      <w:r>
        <w:rPr>
          <w:rFonts w:ascii="Times New Roman" w:hAnsi="Times New Roman" w:cs="Times New Roman"/>
          <w:sz w:val="24"/>
          <w:szCs w:val="24"/>
        </w:rPr>
        <w:t>ractitioners</w:t>
      </w:r>
    </w:p>
    <w:p w:rsidR="006F6F51" w:rsidRPr="00C64243" w:rsidRDefault="006F6F51" w:rsidP="0000710D">
      <w:pPr>
        <w:autoSpaceDE w:val="0"/>
        <w:autoSpaceDN w:val="0"/>
        <w:adjustRightInd w:val="0"/>
        <w:spacing w:after="0" w:line="240" w:lineRule="auto"/>
        <w:rPr>
          <w:rFonts w:ascii="Times New Roman" w:hAnsi="Times New Roman" w:cs="Times New Roman"/>
          <w:sz w:val="24"/>
          <w:szCs w:val="24"/>
        </w:rPr>
      </w:pPr>
    </w:p>
    <w:p w:rsidR="0037707F" w:rsidRPr="00C81660" w:rsidRDefault="0037707F" w:rsidP="0037707F">
      <w:pPr>
        <w:autoSpaceDE w:val="0"/>
        <w:autoSpaceDN w:val="0"/>
        <w:adjustRightInd w:val="0"/>
        <w:spacing w:after="0" w:line="240" w:lineRule="auto"/>
        <w:rPr>
          <w:rFonts w:ascii="Times New Roman" w:hAnsi="Times New Roman" w:cs="Times New Roman"/>
          <w:sz w:val="24"/>
          <w:szCs w:val="24"/>
        </w:rPr>
      </w:pPr>
    </w:p>
    <w:p w:rsidR="00F36210" w:rsidRPr="008B5048" w:rsidRDefault="00F36210" w:rsidP="00BC32C8">
      <w:pPr>
        <w:autoSpaceDE w:val="0"/>
        <w:autoSpaceDN w:val="0"/>
        <w:adjustRightInd w:val="0"/>
        <w:spacing w:after="0" w:line="240" w:lineRule="auto"/>
        <w:rPr>
          <w:rFonts w:ascii="Times New Roman" w:hAnsi="Times New Roman" w:cs="Times New Roman"/>
        </w:rPr>
      </w:pPr>
    </w:p>
    <w:p w:rsidR="00BC32C8" w:rsidRPr="008B5048" w:rsidRDefault="00F36210" w:rsidP="00BC32C8">
      <w:pPr>
        <w:autoSpaceDE w:val="0"/>
        <w:autoSpaceDN w:val="0"/>
        <w:adjustRightInd w:val="0"/>
        <w:spacing w:after="0" w:line="240" w:lineRule="auto"/>
        <w:rPr>
          <w:rFonts w:ascii="Times New Roman" w:hAnsi="Times New Roman" w:cs="Times New Roman"/>
        </w:rPr>
      </w:pPr>
      <w:r w:rsidRPr="008B5048">
        <w:rPr>
          <w:rFonts w:ascii="Times New Roman" w:hAnsi="Times New Roman" w:cs="Times New Roman"/>
        </w:rPr>
        <w:t xml:space="preserve"> </w:t>
      </w:r>
    </w:p>
    <w:p w:rsidR="00A10F4F" w:rsidRPr="00E11374" w:rsidRDefault="00BC32C8" w:rsidP="00E11374">
      <w:pPr>
        <w:autoSpaceDE w:val="0"/>
        <w:autoSpaceDN w:val="0"/>
        <w:adjustRightInd w:val="0"/>
        <w:spacing w:after="0" w:line="240" w:lineRule="auto"/>
        <w:rPr>
          <w:rFonts w:ascii="Times New Roman" w:hAnsi="Times New Roman" w:cs="Times New Roman"/>
        </w:rPr>
      </w:pPr>
      <w:r w:rsidRPr="008B5048">
        <w:rPr>
          <w:rFonts w:ascii="Times New Roman" w:hAnsi="Times New Roman" w:cs="Times New Roman"/>
        </w:rPr>
        <w:t xml:space="preserve"> </w:t>
      </w:r>
    </w:p>
    <w:sectPr w:rsidR="00A10F4F" w:rsidRPr="00E113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0DA" w:rsidRDefault="008010DA" w:rsidP="005C17D8">
      <w:pPr>
        <w:spacing w:after="0" w:line="240" w:lineRule="auto"/>
      </w:pPr>
      <w:r>
        <w:separator/>
      </w:r>
    </w:p>
  </w:endnote>
  <w:endnote w:type="continuationSeparator" w:id="0">
    <w:p w:rsidR="008010DA" w:rsidRDefault="008010DA" w:rsidP="005C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18" w:rsidRDefault="00EB2518">
    <w:pPr>
      <w:pStyle w:val="Footer"/>
      <w:jc w:val="right"/>
    </w:pPr>
  </w:p>
  <w:p w:rsidR="00EB2518" w:rsidRDefault="00EB25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0DA" w:rsidRDefault="008010DA" w:rsidP="005C17D8">
      <w:pPr>
        <w:spacing w:after="0" w:line="240" w:lineRule="auto"/>
      </w:pPr>
      <w:r>
        <w:separator/>
      </w:r>
    </w:p>
  </w:footnote>
  <w:footnote w:type="continuationSeparator" w:id="0">
    <w:p w:rsidR="008010DA" w:rsidRDefault="008010DA" w:rsidP="005C1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934587"/>
      <w:docPartObj>
        <w:docPartGallery w:val="Page Numbers (Top of Page)"/>
        <w:docPartUnique/>
      </w:docPartObj>
    </w:sdtPr>
    <w:sdtEndPr>
      <w:rPr>
        <w:noProof/>
      </w:rPr>
    </w:sdtEndPr>
    <w:sdtContent>
      <w:p w:rsidR="00EB2518" w:rsidRDefault="00EB2518">
        <w:pPr>
          <w:pStyle w:val="Header"/>
          <w:jc w:val="right"/>
          <w:rPr>
            <w:noProof/>
          </w:rPr>
        </w:pPr>
        <w:r>
          <w:fldChar w:fldCharType="begin"/>
        </w:r>
        <w:r>
          <w:instrText xml:space="preserve"> PAGE   \* MERGEFORMAT </w:instrText>
        </w:r>
        <w:r>
          <w:fldChar w:fldCharType="separate"/>
        </w:r>
        <w:r w:rsidR="00174FDA">
          <w:rPr>
            <w:noProof/>
          </w:rPr>
          <w:t>1</w:t>
        </w:r>
        <w:r>
          <w:rPr>
            <w:noProof/>
          </w:rPr>
          <w:fldChar w:fldCharType="end"/>
        </w:r>
      </w:p>
      <w:p w:rsidR="00EB2518" w:rsidRDefault="00EB2518">
        <w:pPr>
          <w:pStyle w:val="Header"/>
          <w:jc w:val="right"/>
          <w:rPr>
            <w:noProof/>
          </w:rPr>
        </w:pPr>
        <w:r>
          <w:rPr>
            <w:noProof/>
          </w:rPr>
          <w:t>HH</w:t>
        </w:r>
        <w:r w:rsidR="00B7140B">
          <w:rPr>
            <w:noProof/>
          </w:rPr>
          <w:t xml:space="preserve"> 86-22</w:t>
        </w:r>
      </w:p>
      <w:p w:rsidR="00EB2518" w:rsidRDefault="00EB2518">
        <w:pPr>
          <w:pStyle w:val="Header"/>
          <w:jc w:val="right"/>
          <w:rPr>
            <w:noProof/>
          </w:rPr>
        </w:pPr>
        <w:r>
          <w:rPr>
            <w:noProof/>
          </w:rPr>
          <w:t>CIV “A” 104/21</w:t>
        </w:r>
      </w:p>
      <w:p w:rsidR="00EB2518" w:rsidRDefault="00EB2518">
        <w:pPr>
          <w:pStyle w:val="Header"/>
          <w:jc w:val="right"/>
        </w:pPr>
        <w:r>
          <w:rPr>
            <w:noProof/>
          </w:rPr>
          <w:t>REF CASE NO. 24235/18</w:t>
        </w:r>
      </w:p>
    </w:sdtContent>
  </w:sdt>
  <w:p w:rsidR="005C17D8" w:rsidRDefault="005C1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717A"/>
    <w:multiLevelType w:val="hybridMultilevel"/>
    <w:tmpl w:val="EE7A853E"/>
    <w:lvl w:ilvl="0" w:tplc="6FEAEF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46BD"/>
    <w:multiLevelType w:val="hybridMultilevel"/>
    <w:tmpl w:val="184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45CC6"/>
    <w:multiLevelType w:val="hybridMultilevel"/>
    <w:tmpl w:val="C34234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13F5C61"/>
    <w:multiLevelType w:val="hybridMultilevel"/>
    <w:tmpl w:val="6D3620C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2B87D1B"/>
    <w:multiLevelType w:val="hybridMultilevel"/>
    <w:tmpl w:val="9DAA1A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FE5554"/>
    <w:multiLevelType w:val="hybridMultilevel"/>
    <w:tmpl w:val="9BBE4BBC"/>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7EFC5D1B"/>
    <w:multiLevelType w:val="hybridMultilevel"/>
    <w:tmpl w:val="5CC6AF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4F"/>
    <w:rsid w:val="0000710D"/>
    <w:rsid w:val="0004178F"/>
    <w:rsid w:val="000C0B27"/>
    <w:rsid w:val="000C14A6"/>
    <w:rsid w:val="000E5B1F"/>
    <w:rsid w:val="000E73A4"/>
    <w:rsid w:val="001511BC"/>
    <w:rsid w:val="00174FDA"/>
    <w:rsid w:val="00181076"/>
    <w:rsid w:val="001D11F8"/>
    <w:rsid w:val="0035284E"/>
    <w:rsid w:val="0037707F"/>
    <w:rsid w:val="00434E6B"/>
    <w:rsid w:val="00442923"/>
    <w:rsid w:val="00487948"/>
    <w:rsid w:val="004E627F"/>
    <w:rsid w:val="00560680"/>
    <w:rsid w:val="005C17D8"/>
    <w:rsid w:val="006F6F51"/>
    <w:rsid w:val="00737658"/>
    <w:rsid w:val="00754774"/>
    <w:rsid w:val="007D05F2"/>
    <w:rsid w:val="008010DA"/>
    <w:rsid w:val="008578E3"/>
    <w:rsid w:val="008B5048"/>
    <w:rsid w:val="008E5085"/>
    <w:rsid w:val="0090760E"/>
    <w:rsid w:val="009836E6"/>
    <w:rsid w:val="009A2A9E"/>
    <w:rsid w:val="009B5E1A"/>
    <w:rsid w:val="009C2F14"/>
    <w:rsid w:val="009C48AD"/>
    <w:rsid w:val="009F4F34"/>
    <w:rsid w:val="00A10F4F"/>
    <w:rsid w:val="00A77761"/>
    <w:rsid w:val="00B7140B"/>
    <w:rsid w:val="00BB6A31"/>
    <w:rsid w:val="00BC32C8"/>
    <w:rsid w:val="00BF6B35"/>
    <w:rsid w:val="00C04A3E"/>
    <w:rsid w:val="00C64243"/>
    <w:rsid w:val="00C81660"/>
    <w:rsid w:val="00D026BE"/>
    <w:rsid w:val="00DE48AE"/>
    <w:rsid w:val="00DE58BE"/>
    <w:rsid w:val="00E11374"/>
    <w:rsid w:val="00E65C6D"/>
    <w:rsid w:val="00E811CC"/>
    <w:rsid w:val="00EB2518"/>
    <w:rsid w:val="00EB33F0"/>
    <w:rsid w:val="00F36210"/>
    <w:rsid w:val="00F37506"/>
    <w:rsid w:val="00F9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EE539-8226-45AC-8686-041C2FF6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97C"/>
    <w:pPr>
      <w:ind w:left="720"/>
      <w:contextualSpacing/>
    </w:pPr>
  </w:style>
  <w:style w:type="paragraph" w:styleId="Header">
    <w:name w:val="header"/>
    <w:basedOn w:val="Normal"/>
    <w:link w:val="HeaderChar"/>
    <w:uiPriority w:val="99"/>
    <w:unhideWhenUsed/>
    <w:rsid w:val="005C1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7D8"/>
  </w:style>
  <w:style w:type="paragraph" w:styleId="Footer">
    <w:name w:val="footer"/>
    <w:basedOn w:val="Normal"/>
    <w:link w:val="FooterChar"/>
    <w:uiPriority w:val="99"/>
    <w:unhideWhenUsed/>
    <w:rsid w:val="005C1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7D8"/>
  </w:style>
  <w:style w:type="paragraph" w:styleId="BalloonText">
    <w:name w:val="Balloon Text"/>
    <w:basedOn w:val="Normal"/>
    <w:link w:val="BalloonTextChar"/>
    <w:uiPriority w:val="99"/>
    <w:semiHidden/>
    <w:unhideWhenUsed/>
    <w:rsid w:val="00E81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2022-02-08T12:49:00Z</cp:lastPrinted>
  <dcterms:created xsi:type="dcterms:W3CDTF">2022-03-11T09:54:00Z</dcterms:created>
  <dcterms:modified xsi:type="dcterms:W3CDTF">2022-03-11T09:54:00Z</dcterms:modified>
</cp:coreProperties>
</file>