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0CF" w:rsidRPr="00E7553C" w:rsidRDefault="007D6126" w:rsidP="007D6126">
      <w:pPr>
        <w:spacing w:after="0" w:line="240" w:lineRule="auto"/>
        <w:rPr>
          <w:rFonts w:ascii="Times New Roman" w:hAnsi="Times New Roman" w:cs="Times New Roman"/>
          <w:b/>
          <w:sz w:val="24"/>
          <w:szCs w:val="24"/>
        </w:rPr>
      </w:pPr>
      <w:r w:rsidRPr="00E7553C">
        <w:rPr>
          <w:rFonts w:ascii="Times New Roman" w:hAnsi="Times New Roman" w:cs="Times New Roman"/>
          <w:b/>
          <w:sz w:val="24"/>
          <w:szCs w:val="24"/>
        </w:rPr>
        <w:t>IN THE LABOUR COURT OF ZIMBABWE</w:t>
      </w:r>
      <w:r w:rsidRPr="00E7553C">
        <w:rPr>
          <w:rFonts w:ascii="Times New Roman" w:hAnsi="Times New Roman" w:cs="Times New Roman"/>
          <w:b/>
          <w:sz w:val="24"/>
          <w:szCs w:val="24"/>
        </w:rPr>
        <w:tab/>
      </w:r>
      <w:r w:rsidR="00E7553C">
        <w:rPr>
          <w:rFonts w:ascii="Times New Roman" w:hAnsi="Times New Roman" w:cs="Times New Roman"/>
          <w:b/>
          <w:sz w:val="24"/>
          <w:szCs w:val="24"/>
        </w:rPr>
        <w:t xml:space="preserve">         </w:t>
      </w:r>
      <w:r w:rsidRPr="00E7553C">
        <w:rPr>
          <w:rFonts w:ascii="Times New Roman" w:hAnsi="Times New Roman" w:cs="Times New Roman"/>
          <w:b/>
          <w:sz w:val="24"/>
          <w:szCs w:val="24"/>
        </w:rPr>
        <w:t>JUDGMENT NO LC/H/</w:t>
      </w:r>
      <w:r w:rsidR="00C8358D">
        <w:rPr>
          <w:rFonts w:ascii="Times New Roman" w:hAnsi="Times New Roman" w:cs="Times New Roman"/>
          <w:b/>
          <w:sz w:val="24"/>
          <w:szCs w:val="24"/>
        </w:rPr>
        <w:t>521</w:t>
      </w:r>
      <w:r w:rsidRPr="00E7553C">
        <w:rPr>
          <w:rFonts w:ascii="Times New Roman" w:hAnsi="Times New Roman" w:cs="Times New Roman"/>
          <w:b/>
          <w:sz w:val="24"/>
          <w:szCs w:val="24"/>
        </w:rPr>
        <w:t>/2016</w:t>
      </w:r>
    </w:p>
    <w:p w:rsidR="007D6126" w:rsidRPr="00E7553C" w:rsidRDefault="007D6126" w:rsidP="007D6126">
      <w:pPr>
        <w:spacing w:after="0" w:line="240" w:lineRule="auto"/>
        <w:rPr>
          <w:rFonts w:ascii="Times New Roman" w:hAnsi="Times New Roman" w:cs="Times New Roman"/>
          <w:b/>
          <w:sz w:val="24"/>
          <w:szCs w:val="24"/>
        </w:rPr>
      </w:pPr>
    </w:p>
    <w:p w:rsidR="007D6126" w:rsidRPr="00E7553C" w:rsidRDefault="007D6126" w:rsidP="007D6126">
      <w:pPr>
        <w:spacing w:after="0" w:line="240" w:lineRule="auto"/>
        <w:rPr>
          <w:rFonts w:ascii="Times New Roman" w:hAnsi="Times New Roman" w:cs="Times New Roman"/>
          <w:b/>
          <w:sz w:val="24"/>
          <w:szCs w:val="24"/>
        </w:rPr>
      </w:pPr>
      <w:r w:rsidRPr="00E7553C">
        <w:rPr>
          <w:rFonts w:ascii="Times New Roman" w:hAnsi="Times New Roman" w:cs="Times New Roman"/>
          <w:b/>
          <w:sz w:val="24"/>
          <w:szCs w:val="24"/>
        </w:rPr>
        <w:t>HARARE, 28 JUNE 2016 &amp;</w:t>
      </w:r>
      <w:r w:rsidRPr="00E7553C">
        <w:rPr>
          <w:rFonts w:ascii="Times New Roman" w:hAnsi="Times New Roman" w:cs="Times New Roman"/>
          <w:b/>
          <w:sz w:val="24"/>
          <w:szCs w:val="24"/>
        </w:rPr>
        <w:tab/>
      </w:r>
      <w:r w:rsidRPr="00E7553C">
        <w:rPr>
          <w:rFonts w:ascii="Times New Roman" w:hAnsi="Times New Roman" w:cs="Times New Roman"/>
          <w:b/>
          <w:sz w:val="24"/>
          <w:szCs w:val="24"/>
        </w:rPr>
        <w:tab/>
      </w:r>
      <w:r w:rsidRPr="00E7553C">
        <w:rPr>
          <w:rFonts w:ascii="Times New Roman" w:hAnsi="Times New Roman" w:cs="Times New Roman"/>
          <w:b/>
          <w:sz w:val="24"/>
          <w:szCs w:val="24"/>
        </w:rPr>
        <w:tab/>
      </w:r>
      <w:r w:rsidRPr="00E7553C">
        <w:rPr>
          <w:rFonts w:ascii="Times New Roman" w:hAnsi="Times New Roman" w:cs="Times New Roman"/>
          <w:b/>
          <w:sz w:val="24"/>
          <w:szCs w:val="24"/>
        </w:rPr>
        <w:tab/>
        <w:t xml:space="preserve">         CASE NO LC/H/999/2014</w:t>
      </w:r>
    </w:p>
    <w:p w:rsidR="007D6126" w:rsidRDefault="00C8358D" w:rsidP="007D6126">
      <w:pPr>
        <w:spacing w:after="0" w:line="240" w:lineRule="auto"/>
        <w:rPr>
          <w:rFonts w:ascii="Times New Roman" w:hAnsi="Times New Roman" w:cs="Times New Roman"/>
          <w:b/>
          <w:sz w:val="24"/>
          <w:szCs w:val="24"/>
        </w:rPr>
      </w:pPr>
      <w:r>
        <w:rPr>
          <w:rFonts w:ascii="Times New Roman" w:hAnsi="Times New Roman" w:cs="Times New Roman"/>
          <w:b/>
          <w:sz w:val="24"/>
          <w:szCs w:val="24"/>
        </w:rPr>
        <w:t>9 SEPTEMBER 2016</w:t>
      </w:r>
    </w:p>
    <w:p w:rsidR="00C8358D" w:rsidRPr="00E7553C" w:rsidRDefault="00C8358D" w:rsidP="007D6126">
      <w:pPr>
        <w:spacing w:after="0" w:line="240" w:lineRule="auto"/>
        <w:rPr>
          <w:rFonts w:ascii="Times New Roman" w:hAnsi="Times New Roman" w:cs="Times New Roman"/>
          <w:b/>
          <w:sz w:val="24"/>
          <w:szCs w:val="24"/>
        </w:rPr>
      </w:pPr>
    </w:p>
    <w:p w:rsidR="007D6126" w:rsidRDefault="007D6126" w:rsidP="007D6126">
      <w:pPr>
        <w:spacing w:after="0" w:line="240" w:lineRule="auto"/>
        <w:rPr>
          <w:rFonts w:ascii="Times New Roman" w:hAnsi="Times New Roman" w:cs="Times New Roman"/>
          <w:sz w:val="24"/>
          <w:szCs w:val="24"/>
        </w:rPr>
      </w:pPr>
    </w:p>
    <w:p w:rsidR="007D6126" w:rsidRDefault="007D6126" w:rsidP="007D6126">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7D6126" w:rsidRDefault="007D6126" w:rsidP="007D6126">
      <w:pPr>
        <w:spacing w:after="0" w:line="240" w:lineRule="auto"/>
        <w:rPr>
          <w:rFonts w:ascii="Times New Roman" w:hAnsi="Times New Roman" w:cs="Times New Roman"/>
          <w:sz w:val="24"/>
          <w:szCs w:val="24"/>
        </w:rPr>
      </w:pPr>
    </w:p>
    <w:p w:rsidR="007D6126" w:rsidRDefault="007D6126" w:rsidP="007D6126">
      <w:pPr>
        <w:spacing w:after="0" w:line="240" w:lineRule="auto"/>
        <w:rPr>
          <w:rFonts w:ascii="Times New Roman" w:hAnsi="Times New Roman" w:cs="Times New Roman"/>
          <w:sz w:val="24"/>
          <w:szCs w:val="24"/>
        </w:rPr>
      </w:pPr>
    </w:p>
    <w:p w:rsidR="007D6126" w:rsidRPr="00E7553C" w:rsidRDefault="007D6126" w:rsidP="007D6126">
      <w:pPr>
        <w:spacing w:after="0" w:line="240" w:lineRule="auto"/>
        <w:rPr>
          <w:rFonts w:ascii="Times New Roman" w:hAnsi="Times New Roman" w:cs="Times New Roman"/>
          <w:b/>
          <w:sz w:val="24"/>
          <w:szCs w:val="24"/>
        </w:rPr>
      </w:pPr>
      <w:r w:rsidRPr="00E7553C">
        <w:rPr>
          <w:rFonts w:ascii="Times New Roman" w:hAnsi="Times New Roman" w:cs="Times New Roman"/>
          <w:b/>
          <w:sz w:val="24"/>
          <w:szCs w:val="24"/>
        </w:rPr>
        <w:t>ZIMBABWE REVENUE AUTHORITY</w:t>
      </w:r>
      <w:r w:rsidRPr="00E7553C">
        <w:rPr>
          <w:rFonts w:ascii="Times New Roman" w:hAnsi="Times New Roman" w:cs="Times New Roman"/>
          <w:b/>
          <w:sz w:val="24"/>
          <w:szCs w:val="24"/>
        </w:rPr>
        <w:tab/>
      </w:r>
      <w:r w:rsidRPr="00E7553C">
        <w:rPr>
          <w:rFonts w:ascii="Times New Roman" w:hAnsi="Times New Roman" w:cs="Times New Roman"/>
          <w:b/>
          <w:sz w:val="24"/>
          <w:szCs w:val="24"/>
        </w:rPr>
        <w:tab/>
      </w:r>
      <w:r w:rsidRPr="00E7553C">
        <w:rPr>
          <w:rFonts w:ascii="Times New Roman" w:hAnsi="Times New Roman" w:cs="Times New Roman"/>
          <w:b/>
          <w:sz w:val="24"/>
          <w:szCs w:val="24"/>
        </w:rPr>
        <w:tab/>
      </w:r>
      <w:r w:rsidRPr="00E7553C">
        <w:rPr>
          <w:rFonts w:ascii="Times New Roman" w:hAnsi="Times New Roman" w:cs="Times New Roman"/>
          <w:b/>
          <w:sz w:val="24"/>
          <w:szCs w:val="24"/>
        </w:rPr>
        <w:tab/>
      </w:r>
      <w:r w:rsidRPr="00E7553C">
        <w:rPr>
          <w:rFonts w:ascii="Times New Roman" w:hAnsi="Times New Roman" w:cs="Times New Roman"/>
          <w:b/>
          <w:sz w:val="24"/>
          <w:szCs w:val="24"/>
        </w:rPr>
        <w:tab/>
        <w:t>APPELLANT</w:t>
      </w:r>
    </w:p>
    <w:p w:rsidR="007D6126" w:rsidRDefault="007D6126" w:rsidP="007D6126">
      <w:pPr>
        <w:spacing w:after="0" w:line="240" w:lineRule="auto"/>
        <w:rPr>
          <w:rFonts w:ascii="Times New Roman" w:hAnsi="Times New Roman" w:cs="Times New Roman"/>
          <w:sz w:val="24"/>
          <w:szCs w:val="24"/>
        </w:rPr>
      </w:pPr>
    </w:p>
    <w:p w:rsidR="007D6126" w:rsidRDefault="007D6126" w:rsidP="007D6126">
      <w:pPr>
        <w:spacing w:after="0" w:line="240" w:lineRule="auto"/>
        <w:rPr>
          <w:rFonts w:ascii="Times New Roman" w:hAnsi="Times New Roman" w:cs="Times New Roman"/>
          <w:sz w:val="24"/>
          <w:szCs w:val="24"/>
        </w:rPr>
      </w:pPr>
    </w:p>
    <w:p w:rsidR="007D6126" w:rsidRDefault="007D6126" w:rsidP="007D612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D6126" w:rsidRDefault="007D6126" w:rsidP="007D6126">
      <w:pPr>
        <w:spacing w:after="0" w:line="240" w:lineRule="auto"/>
        <w:rPr>
          <w:rFonts w:ascii="Times New Roman" w:hAnsi="Times New Roman" w:cs="Times New Roman"/>
          <w:sz w:val="24"/>
          <w:szCs w:val="24"/>
        </w:rPr>
      </w:pPr>
    </w:p>
    <w:p w:rsidR="007D6126" w:rsidRDefault="007D6126" w:rsidP="007D6126">
      <w:pPr>
        <w:spacing w:after="0" w:line="240" w:lineRule="auto"/>
        <w:rPr>
          <w:rFonts w:ascii="Times New Roman" w:hAnsi="Times New Roman" w:cs="Times New Roman"/>
          <w:sz w:val="24"/>
          <w:szCs w:val="24"/>
        </w:rPr>
      </w:pPr>
    </w:p>
    <w:p w:rsidR="007D6126" w:rsidRPr="00E7553C" w:rsidRDefault="007D6126" w:rsidP="007D6126">
      <w:pPr>
        <w:spacing w:after="0" w:line="240" w:lineRule="auto"/>
        <w:rPr>
          <w:rFonts w:ascii="Times New Roman" w:hAnsi="Times New Roman" w:cs="Times New Roman"/>
          <w:b/>
          <w:sz w:val="24"/>
          <w:szCs w:val="24"/>
        </w:rPr>
      </w:pPr>
      <w:r w:rsidRPr="00E7553C">
        <w:rPr>
          <w:rFonts w:ascii="Times New Roman" w:hAnsi="Times New Roman" w:cs="Times New Roman"/>
          <w:b/>
          <w:sz w:val="24"/>
          <w:szCs w:val="24"/>
        </w:rPr>
        <w:t>NEVILLE MANYEMWE</w:t>
      </w:r>
      <w:r w:rsidRPr="00E7553C">
        <w:rPr>
          <w:rFonts w:ascii="Times New Roman" w:hAnsi="Times New Roman" w:cs="Times New Roman"/>
          <w:b/>
          <w:sz w:val="24"/>
          <w:szCs w:val="24"/>
        </w:rPr>
        <w:tab/>
      </w:r>
      <w:r w:rsidRPr="00E7553C">
        <w:rPr>
          <w:rFonts w:ascii="Times New Roman" w:hAnsi="Times New Roman" w:cs="Times New Roman"/>
          <w:b/>
          <w:sz w:val="24"/>
          <w:szCs w:val="24"/>
        </w:rPr>
        <w:tab/>
      </w:r>
      <w:r w:rsidRPr="00E7553C">
        <w:rPr>
          <w:rFonts w:ascii="Times New Roman" w:hAnsi="Times New Roman" w:cs="Times New Roman"/>
          <w:b/>
          <w:sz w:val="24"/>
          <w:szCs w:val="24"/>
        </w:rPr>
        <w:tab/>
      </w:r>
      <w:r w:rsidRPr="00E7553C">
        <w:rPr>
          <w:rFonts w:ascii="Times New Roman" w:hAnsi="Times New Roman" w:cs="Times New Roman"/>
          <w:b/>
          <w:sz w:val="24"/>
          <w:szCs w:val="24"/>
        </w:rPr>
        <w:tab/>
      </w:r>
      <w:r w:rsidRPr="00E7553C">
        <w:rPr>
          <w:rFonts w:ascii="Times New Roman" w:hAnsi="Times New Roman" w:cs="Times New Roman"/>
          <w:b/>
          <w:sz w:val="24"/>
          <w:szCs w:val="24"/>
        </w:rPr>
        <w:tab/>
      </w:r>
      <w:r w:rsidRPr="00E7553C">
        <w:rPr>
          <w:rFonts w:ascii="Times New Roman" w:hAnsi="Times New Roman" w:cs="Times New Roman"/>
          <w:b/>
          <w:sz w:val="24"/>
          <w:szCs w:val="24"/>
        </w:rPr>
        <w:tab/>
      </w:r>
      <w:r w:rsidRPr="00E7553C">
        <w:rPr>
          <w:rFonts w:ascii="Times New Roman" w:hAnsi="Times New Roman" w:cs="Times New Roman"/>
          <w:b/>
          <w:sz w:val="24"/>
          <w:szCs w:val="24"/>
        </w:rPr>
        <w:tab/>
        <w:t>RESPONDENT</w:t>
      </w:r>
    </w:p>
    <w:p w:rsidR="007D6126" w:rsidRDefault="007D6126" w:rsidP="007D6126">
      <w:pPr>
        <w:spacing w:after="0" w:line="240" w:lineRule="auto"/>
        <w:rPr>
          <w:rFonts w:ascii="Times New Roman" w:hAnsi="Times New Roman" w:cs="Times New Roman"/>
          <w:sz w:val="24"/>
          <w:szCs w:val="24"/>
        </w:rPr>
      </w:pPr>
    </w:p>
    <w:p w:rsidR="007D6126" w:rsidRDefault="007D6126" w:rsidP="007D6126">
      <w:pPr>
        <w:spacing w:after="0" w:line="240" w:lineRule="auto"/>
        <w:rPr>
          <w:rFonts w:ascii="Times New Roman" w:hAnsi="Times New Roman" w:cs="Times New Roman"/>
          <w:sz w:val="24"/>
          <w:szCs w:val="24"/>
        </w:rPr>
      </w:pPr>
    </w:p>
    <w:p w:rsidR="007D6126" w:rsidRDefault="007D6126" w:rsidP="007D61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P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7D6126" w:rsidRDefault="007D6126" w:rsidP="007D6126">
      <w:pPr>
        <w:spacing w:after="0" w:line="240" w:lineRule="auto"/>
        <w:rPr>
          <w:rFonts w:ascii="Times New Roman" w:hAnsi="Times New Roman" w:cs="Times New Roman"/>
          <w:sz w:val="24"/>
          <w:szCs w:val="24"/>
        </w:rPr>
      </w:pPr>
    </w:p>
    <w:p w:rsidR="0062274A" w:rsidRDefault="0062274A" w:rsidP="007D6126">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B </w:t>
      </w:r>
      <w:proofErr w:type="spellStart"/>
      <w:r>
        <w:rPr>
          <w:rFonts w:ascii="Times New Roman" w:hAnsi="Times New Roman" w:cs="Times New Roman"/>
          <w:sz w:val="24"/>
          <w:szCs w:val="24"/>
        </w:rPr>
        <w:t>Chidziva</w:t>
      </w:r>
      <w:proofErr w:type="spellEnd"/>
      <w:r>
        <w:rPr>
          <w:rFonts w:ascii="Times New Roman" w:hAnsi="Times New Roman" w:cs="Times New Roman"/>
          <w:sz w:val="24"/>
          <w:szCs w:val="24"/>
        </w:rPr>
        <w:t xml:space="preserve"> (Legal Practitioner)</w:t>
      </w:r>
    </w:p>
    <w:p w:rsidR="0062274A" w:rsidRDefault="0062274A" w:rsidP="007D6126">
      <w:pPr>
        <w:spacing w:after="0" w:line="240" w:lineRule="auto"/>
        <w:rPr>
          <w:rFonts w:ascii="Times New Roman" w:hAnsi="Times New Roman" w:cs="Times New Roman"/>
          <w:sz w:val="24"/>
          <w:szCs w:val="24"/>
        </w:rPr>
      </w:pPr>
    </w:p>
    <w:p w:rsidR="0062274A" w:rsidRDefault="0062274A" w:rsidP="007D61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T J </w:t>
      </w:r>
      <w:proofErr w:type="spellStart"/>
      <w:r>
        <w:rPr>
          <w:rFonts w:ascii="Times New Roman" w:hAnsi="Times New Roman" w:cs="Times New Roman"/>
          <w:sz w:val="24"/>
          <w:szCs w:val="24"/>
        </w:rPr>
        <w:t>Muhonde</w:t>
      </w:r>
      <w:proofErr w:type="spellEnd"/>
      <w:r>
        <w:rPr>
          <w:rFonts w:ascii="Times New Roman" w:hAnsi="Times New Roman" w:cs="Times New Roman"/>
          <w:sz w:val="24"/>
          <w:szCs w:val="24"/>
        </w:rPr>
        <w:t xml:space="preserve"> (Legal Practitioner)</w:t>
      </w:r>
    </w:p>
    <w:p w:rsidR="0062274A" w:rsidRDefault="0062274A" w:rsidP="007D6126">
      <w:pPr>
        <w:spacing w:after="0" w:line="240" w:lineRule="auto"/>
        <w:rPr>
          <w:rFonts w:ascii="Times New Roman" w:hAnsi="Times New Roman" w:cs="Times New Roman"/>
          <w:sz w:val="24"/>
          <w:szCs w:val="24"/>
        </w:rPr>
      </w:pPr>
    </w:p>
    <w:p w:rsidR="0062274A" w:rsidRDefault="0062274A" w:rsidP="007D6126">
      <w:pPr>
        <w:spacing w:after="0" w:line="240" w:lineRule="auto"/>
        <w:rPr>
          <w:rFonts w:ascii="Times New Roman" w:hAnsi="Times New Roman" w:cs="Times New Roman"/>
          <w:sz w:val="24"/>
          <w:szCs w:val="24"/>
        </w:rPr>
      </w:pPr>
    </w:p>
    <w:p w:rsidR="0062274A" w:rsidRPr="00E7553C" w:rsidRDefault="0062274A" w:rsidP="007D6126">
      <w:pPr>
        <w:spacing w:after="0" w:line="240" w:lineRule="auto"/>
        <w:rPr>
          <w:rFonts w:ascii="Times New Roman" w:hAnsi="Times New Roman" w:cs="Times New Roman"/>
          <w:b/>
          <w:sz w:val="24"/>
          <w:szCs w:val="24"/>
        </w:rPr>
      </w:pPr>
      <w:r w:rsidRPr="00E7553C">
        <w:rPr>
          <w:rFonts w:ascii="Times New Roman" w:hAnsi="Times New Roman" w:cs="Times New Roman"/>
          <w:b/>
          <w:sz w:val="24"/>
          <w:szCs w:val="24"/>
        </w:rPr>
        <w:t>MUZOFA J:</w:t>
      </w:r>
    </w:p>
    <w:p w:rsidR="0062274A" w:rsidRDefault="0062274A" w:rsidP="007D6126">
      <w:pPr>
        <w:spacing w:after="0" w:line="240" w:lineRule="auto"/>
        <w:rPr>
          <w:rFonts w:ascii="Times New Roman" w:hAnsi="Times New Roman" w:cs="Times New Roman"/>
          <w:sz w:val="24"/>
          <w:szCs w:val="24"/>
        </w:rPr>
      </w:pPr>
    </w:p>
    <w:p w:rsidR="007D6126" w:rsidRDefault="0062274A"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appeal against an order by an arbitrator. The arbitrator ordered </w:t>
      </w:r>
      <w:r w:rsidR="00247D97">
        <w:rPr>
          <w:rFonts w:ascii="Times New Roman" w:hAnsi="Times New Roman" w:cs="Times New Roman"/>
          <w:sz w:val="24"/>
          <w:szCs w:val="24"/>
        </w:rPr>
        <w:t>that the</w:t>
      </w:r>
      <w:r w:rsidR="001F22BC">
        <w:rPr>
          <w:rFonts w:ascii="Times New Roman" w:hAnsi="Times New Roman" w:cs="Times New Roman"/>
          <w:sz w:val="24"/>
          <w:szCs w:val="24"/>
        </w:rPr>
        <w:t xml:space="preserve"> </w:t>
      </w:r>
      <w:r>
        <w:rPr>
          <w:rFonts w:ascii="Times New Roman" w:hAnsi="Times New Roman" w:cs="Times New Roman"/>
          <w:sz w:val="24"/>
          <w:szCs w:val="24"/>
        </w:rPr>
        <w:t>respondent be reinstated without loss of salary and benefits.</w:t>
      </w:r>
      <w:r w:rsidR="007D6126">
        <w:rPr>
          <w:rFonts w:ascii="Times New Roman" w:hAnsi="Times New Roman" w:cs="Times New Roman"/>
          <w:sz w:val="24"/>
          <w:szCs w:val="24"/>
        </w:rPr>
        <w:t xml:space="preserve"> </w:t>
      </w:r>
      <w:bookmarkStart w:id="0" w:name="_GoBack"/>
      <w:bookmarkEnd w:id="0"/>
    </w:p>
    <w:p w:rsidR="0062274A" w:rsidRDefault="0062274A"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the case is largely common cause. The respondent was employed as a revenue specialist by the appellant. Following alleged misconduct, the respondent together with three other employees were suspended from employment pending investigations. He together </w:t>
      </w:r>
      <w:r w:rsidR="00247D97">
        <w:rPr>
          <w:rFonts w:ascii="Times New Roman" w:hAnsi="Times New Roman" w:cs="Times New Roman"/>
          <w:sz w:val="24"/>
          <w:szCs w:val="24"/>
        </w:rPr>
        <w:t xml:space="preserve">with the other </w:t>
      </w:r>
      <w:proofErr w:type="spellStart"/>
      <w:r w:rsidR="00247D97">
        <w:rPr>
          <w:rFonts w:ascii="Times New Roman" w:hAnsi="Times New Roman" w:cs="Times New Roman"/>
          <w:sz w:val="24"/>
          <w:szCs w:val="24"/>
        </w:rPr>
        <w:t>employee’s</w:t>
      </w:r>
      <w:proofErr w:type="spellEnd"/>
      <w:r w:rsidR="00247D97">
        <w:rPr>
          <w:rFonts w:ascii="Times New Roman" w:hAnsi="Times New Roman" w:cs="Times New Roman"/>
          <w:sz w:val="24"/>
          <w:szCs w:val="24"/>
        </w:rPr>
        <w:t xml:space="preserve"> </w:t>
      </w:r>
      <w:proofErr w:type="gramStart"/>
      <w:r w:rsidR="00247D97">
        <w:rPr>
          <w:rFonts w:ascii="Times New Roman" w:hAnsi="Times New Roman" w:cs="Times New Roman"/>
          <w:sz w:val="24"/>
          <w:szCs w:val="24"/>
        </w:rPr>
        <w:t>were</w:t>
      </w:r>
      <w:proofErr w:type="gramEnd"/>
      <w:r>
        <w:rPr>
          <w:rFonts w:ascii="Times New Roman" w:hAnsi="Times New Roman" w:cs="Times New Roman"/>
          <w:sz w:val="24"/>
          <w:szCs w:val="24"/>
        </w:rPr>
        <w:t xml:space="preserve"> subsequently charged in terms of the appellant’s Code of Conduct. It was alleged that the e</w:t>
      </w:r>
      <w:r w:rsidR="009A5B00">
        <w:rPr>
          <w:rFonts w:ascii="Times New Roman" w:hAnsi="Times New Roman" w:cs="Times New Roman"/>
          <w:sz w:val="24"/>
          <w:szCs w:val="24"/>
        </w:rPr>
        <w:t xml:space="preserve">mployees including the </w:t>
      </w:r>
      <w:r>
        <w:rPr>
          <w:rFonts w:ascii="Times New Roman" w:hAnsi="Times New Roman" w:cs="Times New Roman"/>
          <w:sz w:val="24"/>
          <w:szCs w:val="24"/>
        </w:rPr>
        <w:t>respondent valued motor vehicles without authority and that he used an incorrect procedure in valuing the said motor vehicles.</w:t>
      </w:r>
    </w:p>
    <w:p w:rsidR="00F02666" w:rsidRDefault="00F02666"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hearing was scheduled for 13 October 2010 but failed </w:t>
      </w:r>
      <w:r w:rsidR="00985B7D">
        <w:rPr>
          <w:rFonts w:ascii="Times New Roman" w:hAnsi="Times New Roman" w:cs="Times New Roman"/>
          <w:sz w:val="24"/>
          <w:szCs w:val="24"/>
        </w:rPr>
        <w:t>to materialize. The matter was not determined until thirty days lapsed.</w:t>
      </w:r>
    </w:p>
    <w:p w:rsidR="00985B7D" w:rsidRDefault="00985B7D"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was therefore referred to a labour officer in terms of section 101 (6)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(“the Act”). Conciliation efforts failed and the matter went </w:t>
      </w:r>
      <w:r w:rsidR="00247D97">
        <w:rPr>
          <w:rFonts w:ascii="Times New Roman" w:hAnsi="Times New Roman" w:cs="Times New Roman"/>
          <w:sz w:val="24"/>
          <w:szCs w:val="24"/>
        </w:rPr>
        <w:t>to</w:t>
      </w:r>
      <w:r>
        <w:rPr>
          <w:rFonts w:ascii="Times New Roman" w:hAnsi="Times New Roman" w:cs="Times New Roman"/>
          <w:sz w:val="24"/>
          <w:szCs w:val="24"/>
        </w:rPr>
        <w:t xml:space="preserve"> arbitration.</w:t>
      </w:r>
    </w:p>
    <w:p w:rsidR="00985B7D" w:rsidRDefault="00985B7D"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did not set out the terms of reference. Parties have conflicting versions of what the terms of the arbitrator were.</w:t>
      </w:r>
    </w:p>
    <w:p w:rsidR="00985B7D" w:rsidRDefault="00985B7D"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That as it may be the arbitrator made the following order:</w:t>
      </w:r>
    </w:p>
    <w:p w:rsidR="00985B7D" w:rsidRDefault="00985B7D" w:rsidP="00E7553C">
      <w:pPr>
        <w:spacing w:after="0" w:line="240" w:lineRule="auto"/>
        <w:jc w:val="both"/>
        <w:rPr>
          <w:rFonts w:ascii="Times New Roman" w:hAnsi="Times New Roman" w:cs="Times New Roman"/>
          <w:sz w:val="24"/>
          <w:szCs w:val="24"/>
        </w:rPr>
      </w:pPr>
    </w:p>
    <w:p w:rsidR="00985B7D" w:rsidRDefault="00985B7D" w:rsidP="00E7553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employer was appointed an acting supervisor and therefore by implication was authorized to value commercial vehicles when he did so.</w:t>
      </w:r>
    </w:p>
    <w:p w:rsidR="00985B7D" w:rsidRDefault="00985B7D" w:rsidP="00E7553C">
      <w:pPr>
        <w:spacing w:after="0" w:line="240" w:lineRule="auto"/>
        <w:ind w:left="1440" w:hanging="720"/>
        <w:jc w:val="both"/>
        <w:rPr>
          <w:rFonts w:ascii="Times New Roman" w:hAnsi="Times New Roman" w:cs="Times New Roman"/>
          <w:sz w:val="24"/>
          <w:szCs w:val="24"/>
        </w:rPr>
      </w:pPr>
    </w:p>
    <w:p w:rsidR="00985B7D" w:rsidRDefault="00985B7D" w:rsidP="00E7553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I therefore order that the employee be reinstated to his position of revenue specialist without loss of pay and benefits with effect from the date of his suspension. The reinstatement is with immediate effect.”</w:t>
      </w:r>
    </w:p>
    <w:p w:rsidR="000511F9" w:rsidRDefault="000511F9" w:rsidP="00E7553C">
      <w:pPr>
        <w:spacing w:after="0" w:line="240" w:lineRule="auto"/>
        <w:jc w:val="both"/>
        <w:rPr>
          <w:rFonts w:ascii="Times New Roman" w:hAnsi="Times New Roman" w:cs="Times New Roman"/>
          <w:sz w:val="24"/>
          <w:szCs w:val="24"/>
        </w:rPr>
      </w:pPr>
    </w:p>
    <w:p w:rsidR="000511F9" w:rsidRDefault="000511F9" w:rsidP="00E7553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appellant appealed to this court. The following are the grounds of appeal.</w:t>
      </w:r>
    </w:p>
    <w:p w:rsidR="000511F9" w:rsidRDefault="000511F9" w:rsidP="00E7553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arbitrator misdirected himself at law in that:</w:t>
      </w:r>
    </w:p>
    <w:p w:rsidR="000511F9" w:rsidRDefault="000511F9" w:rsidP="00E7553C">
      <w:pPr>
        <w:spacing w:after="0" w:line="240" w:lineRule="auto"/>
        <w:jc w:val="both"/>
        <w:rPr>
          <w:rFonts w:ascii="Times New Roman" w:hAnsi="Times New Roman" w:cs="Times New Roman"/>
          <w:sz w:val="24"/>
          <w:szCs w:val="24"/>
        </w:rPr>
      </w:pPr>
    </w:p>
    <w:p w:rsidR="000511F9" w:rsidRDefault="000511F9" w:rsidP="00E7553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failed to appreciate on the facts and at law that the respondent improperly valued motor vehicles. He failed to follow the correct procedure in valuing motor vehicles.</w:t>
      </w:r>
    </w:p>
    <w:p w:rsidR="000511F9" w:rsidRDefault="000511F9" w:rsidP="00E7553C">
      <w:pPr>
        <w:pStyle w:val="ListParagraph"/>
        <w:numPr>
          <w:ilvl w:val="0"/>
          <w:numId w:val="1"/>
        </w:numPr>
        <w:spacing w:after="0" w:line="240" w:lineRule="auto"/>
        <w:jc w:val="both"/>
        <w:rPr>
          <w:rFonts w:ascii="Times New Roman" w:hAnsi="Times New Roman" w:cs="Times New Roman"/>
          <w:sz w:val="24"/>
          <w:szCs w:val="24"/>
        </w:rPr>
      </w:pPr>
      <w:r w:rsidRPr="000511F9">
        <w:rPr>
          <w:rFonts w:ascii="Times New Roman" w:hAnsi="Times New Roman" w:cs="Times New Roman"/>
          <w:sz w:val="24"/>
          <w:szCs w:val="24"/>
        </w:rPr>
        <w:t xml:space="preserve">He grossly misdirected himself on the facts such misdirection amounting to </w:t>
      </w:r>
      <w:proofErr w:type="gramStart"/>
      <w:r w:rsidRPr="000511F9">
        <w:rPr>
          <w:rFonts w:ascii="Times New Roman" w:hAnsi="Times New Roman" w:cs="Times New Roman"/>
          <w:sz w:val="24"/>
          <w:szCs w:val="24"/>
        </w:rPr>
        <w:t>a misdirection</w:t>
      </w:r>
      <w:proofErr w:type="gramEnd"/>
      <w:r w:rsidRPr="000511F9">
        <w:rPr>
          <w:rFonts w:ascii="Times New Roman" w:hAnsi="Times New Roman" w:cs="Times New Roman"/>
          <w:sz w:val="24"/>
          <w:szCs w:val="24"/>
        </w:rPr>
        <w:t xml:space="preserve"> at law in holding that since the respondent was authorized to value motor vehicles, the issue of how the valuations w</w:t>
      </w:r>
      <w:r>
        <w:rPr>
          <w:rFonts w:ascii="Times New Roman" w:hAnsi="Times New Roman" w:cs="Times New Roman"/>
          <w:sz w:val="24"/>
          <w:szCs w:val="24"/>
        </w:rPr>
        <w:t>ere done becomes academic.</w:t>
      </w:r>
    </w:p>
    <w:p w:rsidR="000511F9" w:rsidRDefault="000511F9" w:rsidP="00E7553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carrying out the valuations, the respondent was acting outside the scope of his mandate. He was not empowered to value motor vehicles.</w:t>
      </w:r>
    </w:p>
    <w:p w:rsidR="000511F9" w:rsidRDefault="000511F9" w:rsidP="00E7553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arbitrator misdirected himself in holding that the charge preferred was too harsh.</w:t>
      </w:r>
    </w:p>
    <w:p w:rsidR="000511F9" w:rsidRDefault="000511F9" w:rsidP="00E7553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arbitrator having ordered reinstatement was obliged to award specific damages as required by section 89 of the Labour Act [</w:t>
      </w:r>
      <w:r w:rsidR="00D17354">
        <w:rPr>
          <w:rFonts w:ascii="Times New Roman" w:hAnsi="Times New Roman" w:cs="Times New Roman"/>
          <w:i/>
          <w:sz w:val="24"/>
          <w:szCs w:val="24"/>
        </w:rPr>
        <w:t>Chapter</w:t>
      </w:r>
      <w:r>
        <w:rPr>
          <w:rFonts w:ascii="Times New Roman" w:hAnsi="Times New Roman" w:cs="Times New Roman"/>
          <w:i/>
          <w:sz w:val="24"/>
          <w:szCs w:val="24"/>
        </w:rPr>
        <w:t xml:space="preserve">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w:t>
      </w:r>
    </w:p>
    <w:p w:rsidR="000511F9" w:rsidRDefault="000511F9" w:rsidP="00E7553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holding as he did that the respondent should have been treated in the same way as </w:t>
      </w:r>
      <w:proofErr w:type="spellStart"/>
      <w:r>
        <w:rPr>
          <w:rFonts w:ascii="Times New Roman" w:hAnsi="Times New Roman" w:cs="Times New Roman"/>
          <w:sz w:val="24"/>
          <w:szCs w:val="24"/>
        </w:rPr>
        <w:t>Makuyana</w:t>
      </w:r>
      <w:proofErr w:type="spellEnd"/>
      <w:r>
        <w:rPr>
          <w:rFonts w:ascii="Times New Roman" w:hAnsi="Times New Roman" w:cs="Times New Roman"/>
          <w:sz w:val="24"/>
          <w:szCs w:val="24"/>
        </w:rPr>
        <w:t xml:space="preserve"> yet their circumstances were different.</w:t>
      </w:r>
    </w:p>
    <w:p w:rsidR="000511F9" w:rsidRDefault="000511F9" w:rsidP="00E7553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Honourable arbitrator </w:t>
      </w:r>
      <w:r w:rsidR="00D17354">
        <w:rPr>
          <w:rFonts w:ascii="Times New Roman" w:hAnsi="Times New Roman" w:cs="Times New Roman"/>
          <w:sz w:val="24"/>
          <w:szCs w:val="24"/>
        </w:rPr>
        <w:t>misdirected</w:t>
      </w:r>
      <w:r>
        <w:rPr>
          <w:rFonts w:ascii="Times New Roman" w:hAnsi="Times New Roman" w:cs="Times New Roman"/>
          <w:sz w:val="24"/>
          <w:szCs w:val="24"/>
        </w:rPr>
        <w:t xml:space="preserve"> himself in failing to interpret the provisions of section 101 (6) and consequently he failed to appreciate his jurisdiction</w:t>
      </w:r>
      <w:r w:rsidR="00D17354">
        <w:rPr>
          <w:rFonts w:ascii="Times New Roman" w:hAnsi="Times New Roman" w:cs="Times New Roman"/>
          <w:sz w:val="24"/>
          <w:szCs w:val="24"/>
        </w:rPr>
        <w:t>.</w:t>
      </w:r>
    </w:p>
    <w:p w:rsidR="00D17354" w:rsidRDefault="00D17354" w:rsidP="00E7553C">
      <w:pPr>
        <w:spacing w:after="0" w:line="360" w:lineRule="auto"/>
        <w:jc w:val="both"/>
        <w:rPr>
          <w:rFonts w:ascii="Times New Roman" w:hAnsi="Times New Roman" w:cs="Times New Roman"/>
          <w:sz w:val="24"/>
          <w:szCs w:val="24"/>
        </w:rPr>
      </w:pPr>
    </w:p>
    <w:p w:rsidR="00D17354" w:rsidRDefault="00D17354"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address the issue on the arbitrator’s terms of reference</w:t>
      </w:r>
      <w:r w:rsidR="00247D97">
        <w:rPr>
          <w:rFonts w:ascii="Times New Roman" w:hAnsi="Times New Roman" w:cs="Times New Roman"/>
          <w:sz w:val="24"/>
          <w:szCs w:val="24"/>
        </w:rPr>
        <w:t xml:space="preserve"> since parties are not agreed</w:t>
      </w:r>
      <w:proofErr w:type="gramStart"/>
      <w:r w:rsidR="00247D97">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The minutes of the arbitration proceedings were not available to the court for a proper determination on the issue to be made. Sadly when a request was made through the Registrar, the Registrar was advised that the arbitrator had since passed on.</w:t>
      </w:r>
    </w:p>
    <w:p w:rsidR="00D17354" w:rsidRDefault="00FD77B9"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will therefore use the information available in the record.</w:t>
      </w:r>
    </w:p>
    <w:p w:rsidR="00FD77B9" w:rsidRDefault="00FD77B9"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respondent parties agreed that the arbitrator deal with one issue that is whether the respondent was appointed an acting supervisor. The appellant conceded that the procedure for valuing motor vehicles outlined and used by the respondent was correct. So that left one issue for determination.</w:t>
      </w:r>
    </w:p>
    <w:p w:rsidR="00FD77B9" w:rsidRDefault="00FD77B9"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denied that parties agreed to refer one issue for determination before the arbitrator. All the issues were live and were supposed to be addressed by the arbitrator</w:t>
      </w:r>
    </w:p>
    <w:p w:rsidR="00FD77B9" w:rsidRDefault="00FD77B9"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w:t>
      </w:r>
      <w:r w:rsidR="00247D97">
        <w:rPr>
          <w:rFonts w:ascii="Times New Roman" w:hAnsi="Times New Roman" w:cs="Times New Roman"/>
          <w:sz w:val="24"/>
          <w:szCs w:val="24"/>
        </w:rPr>
        <w:t xml:space="preserve"> a</w:t>
      </w:r>
      <w:r>
        <w:rPr>
          <w:rFonts w:ascii="Times New Roman" w:hAnsi="Times New Roman" w:cs="Times New Roman"/>
          <w:sz w:val="24"/>
          <w:szCs w:val="24"/>
        </w:rPr>
        <w:t xml:space="preserve"> factual issue and can only be determined with reference to the documents filed of record.</w:t>
      </w:r>
    </w:p>
    <w:p w:rsidR="00FD77B9" w:rsidRDefault="00FD77B9"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Section 98 (4)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provides for referrals to an arbitrator and provides:</w:t>
      </w:r>
    </w:p>
    <w:p w:rsidR="00FD77B9" w:rsidRDefault="00FD77B9" w:rsidP="00E7553C">
      <w:pPr>
        <w:spacing w:after="0" w:line="240" w:lineRule="auto"/>
        <w:jc w:val="both"/>
        <w:rPr>
          <w:rFonts w:ascii="Times New Roman" w:hAnsi="Times New Roman" w:cs="Times New Roman"/>
          <w:sz w:val="24"/>
          <w:szCs w:val="24"/>
        </w:rPr>
      </w:pPr>
    </w:p>
    <w:p w:rsidR="00FD77B9" w:rsidRDefault="00FD77B9" w:rsidP="00E755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3422AD">
        <w:rPr>
          <w:rFonts w:ascii="Times New Roman" w:hAnsi="Times New Roman" w:cs="Times New Roman"/>
          <w:sz w:val="24"/>
          <w:szCs w:val="24"/>
        </w:rPr>
        <w:t>In ordering a dispute to be referred to compulsory arbitration, the Labour Court or labour officer, as the case may be, shall determine the arbitrator’s terms of reference after consultation with the parties to the dispute.”</w:t>
      </w:r>
    </w:p>
    <w:p w:rsidR="003422AD" w:rsidRDefault="003422AD" w:rsidP="00E7553C">
      <w:pPr>
        <w:spacing w:after="0" w:line="240" w:lineRule="auto"/>
        <w:jc w:val="both"/>
        <w:rPr>
          <w:rFonts w:ascii="Times New Roman" w:hAnsi="Times New Roman" w:cs="Times New Roman"/>
          <w:sz w:val="24"/>
          <w:szCs w:val="24"/>
        </w:rPr>
      </w:pPr>
    </w:p>
    <w:p w:rsidR="003422AD" w:rsidRDefault="003422AD"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labour officer referred the matter to arbitration, the terms of reference were not set out but the portion where these were to be set out is inscribed.</w:t>
      </w:r>
    </w:p>
    <w:p w:rsidR="003422AD" w:rsidRDefault="003422AD" w:rsidP="00E7553C">
      <w:pPr>
        <w:spacing w:after="0" w:line="240" w:lineRule="auto"/>
        <w:jc w:val="both"/>
        <w:rPr>
          <w:rFonts w:ascii="Times New Roman" w:hAnsi="Times New Roman" w:cs="Times New Roman"/>
          <w:sz w:val="24"/>
          <w:szCs w:val="24"/>
        </w:rPr>
      </w:pPr>
    </w:p>
    <w:p w:rsidR="003422AD" w:rsidRDefault="003422AD" w:rsidP="00E755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“Terms of reference to be agreed at pre-arbitration hearing in terms of the views proposed in the attached document.”</w:t>
      </w:r>
    </w:p>
    <w:p w:rsidR="003422AD" w:rsidRDefault="003422AD" w:rsidP="00E7553C">
      <w:pPr>
        <w:spacing w:after="0" w:line="240" w:lineRule="auto"/>
        <w:jc w:val="both"/>
        <w:rPr>
          <w:rFonts w:ascii="Times New Roman" w:hAnsi="Times New Roman" w:cs="Times New Roman"/>
          <w:sz w:val="24"/>
          <w:szCs w:val="24"/>
        </w:rPr>
      </w:pPr>
    </w:p>
    <w:p w:rsidR="003422AD" w:rsidRDefault="003422AD"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parties were to agree on the terms of reference. The purpose of the process is to curtail proceedings. Where parties find common ground that issue cannot be a term of reference.</w:t>
      </w:r>
    </w:p>
    <w:p w:rsidR="003422AD" w:rsidRDefault="003422AD"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Parties </w:t>
      </w:r>
      <w:r w:rsidR="00576E02">
        <w:rPr>
          <w:rFonts w:ascii="Times New Roman" w:hAnsi="Times New Roman" w:cs="Times New Roman"/>
          <w:sz w:val="24"/>
          <w:szCs w:val="24"/>
        </w:rPr>
        <w:t>refer</w:t>
      </w:r>
      <w:r>
        <w:rPr>
          <w:rFonts w:ascii="Times New Roman" w:hAnsi="Times New Roman" w:cs="Times New Roman"/>
          <w:sz w:val="24"/>
          <w:szCs w:val="24"/>
        </w:rPr>
        <w:t xml:space="preserve"> to an arbitrator issues that are in dispute for a determination to be made.</w:t>
      </w:r>
    </w:p>
    <w:p w:rsidR="00576E02" w:rsidRDefault="00576E02"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 terms of reference inform the submissions to be made before the arbitrator.</w:t>
      </w:r>
    </w:p>
    <w:p w:rsidR="00576E02" w:rsidRDefault="00576E02"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parties’ submissions before the arbitrator relate to the three issues namely whether the respondent was appointed an acting supervisor, whether the respondent adopted the proper procedure in valuing the motor vehicles and whether the appellant selectively applied the law by charging and dismissing other employees and not dismissing others who had engaged in the same conduct.</w:t>
      </w:r>
    </w:p>
    <w:p w:rsidR="00576E02" w:rsidRDefault="00576E02"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if the parties had agreed on one issue, their submissions would have been confined to the one issue only. The court is of the view that all issues were live before the arbitrator. As a result the arbitrator addressed all the issues and made a finding on each one of them.</w:t>
      </w:r>
    </w:p>
    <w:p w:rsidR="00576E02" w:rsidRDefault="00576E02"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therefore find that </w:t>
      </w:r>
      <w:r w:rsidR="00561504">
        <w:rPr>
          <w:rFonts w:ascii="Times New Roman" w:hAnsi="Times New Roman" w:cs="Times New Roman"/>
          <w:sz w:val="24"/>
          <w:szCs w:val="24"/>
        </w:rPr>
        <w:t>there</w:t>
      </w:r>
      <w:r>
        <w:rPr>
          <w:rFonts w:ascii="Times New Roman" w:hAnsi="Times New Roman" w:cs="Times New Roman"/>
          <w:sz w:val="24"/>
          <w:szCs w:val="24"/>
        </w:rPr>
        <w:t xml:space="preserve"> was no </w:t>
      </w:r>
      <w:r w:rsidR="00561504">
        <w:rPr>
          <w:rFonts w:ascii="Times New Roman" w:hAnsi="Times New Roman" w:cs="Times New Roman"/>
          <w:sz w:val="24"/>
          <w:szCs w:val="24"/>
        </w:rPr>
        <w:t>agreement</w:t>
      </w:r>
      <w:r>
        <w:rPr>
          <w:rFonts w:ascii="Times New Roman" w:hAnsi="Times New Roman" w:cs="Times New Roman"/>
          <w:sz w:val="24"/>
          <w:szCs w:val="24"/>
        </w:rPr>
        <w:t xml:space="preserve"> that the arbitrator deal with one issue.</w:t>
      </w:r>
    </w:p>
    <w:p w:rsidR="00561504" w:rsidRDefault="00561504"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made that finding I will address the grounds of appeal.</w:t>
      </w:r>
    </w:p>
    <w:p w:rsidR="00561504" w:rsidRDefault="00561504"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predominantly raise questions of fact. It is settled that a question of</w:t>
      </w:r>
      <w:r w:rsidR="00247D97">
        <w:rPr>
          <w:rFonts w:ascii="Times New Roman" w:hAnsi="Times New Roman" w:cs="Times New Roman"/>
          <w:sz w:val="24"/>
          <w:szCs w:val="24"/>
        </w:rPr>
        <w:t xml:space="preserve"> can</w:t>
      </w:r>
      <w:r>
        <w:rPr>
          <w:rFonts w:ascii="Times New Roman" w:hAnsi="Times New Roman" w:cs="Times New Roman"/>
          <w:sz w:val="24"/>
          <w:szCs w:val="24"/>
        </w:rPr>
        <w:t xml:space="preserve"> amount to a question of law where the findings of fact are grossly unreasonable in light of the proved facts. See </w:t>
      </w:r>
      <w:proofErr w:type="spellStart"/>
      <w:r>
        <w:rPr>
          <w:rFonts w:ascii="Times New Roman" w:hAnsi="Times New Roman" w:cs="Times New Roman"/>
          <w:i/>
          <w:sz w:val="24"/>
          <w:szCs w:val="24"/>
        </w:rPr>
        <w:t>Muzuva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United Bottlers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1994 (1) ZLR 217 (S).</w:t>
      </w:r>
    </w:p>
    <w:p w:rsidR="00E24B4F" w:rsidRDefault="00561504"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therefore has to satisfy the requirement, that in view of the proved</w:t>
      </w:r>
      <w:r w:rsidR="00E24B4F">
        <w:rPr>
          <w:rFonts w:ascii="Times New Roman" w:hAnsi="Times New Roman" w:cs="Times New Roman"/>
          <w:sz w:val="24"/>
          <w:szCs w:val="24"/>
        </w:rPr>
        <w:t xml:space="preserve"> facts in this case the arbitrator made a grossly unreasonable finding. The court will bear in mind </w:t>
      </w:r>
      <w:r w:rsidR="00E24B4F">
        <w:rPr>
          <w:rFonts w:ascii="Times New Roman" w:hAnsi="Times New Roman" w:cs="Times New Roman"/>
          <w:sz w:val="24"/>
          <w:szCs w:val="24"/>
        </w:rPr>
        <w:lastRenderedPageBreak/>
        <w:t xml:space="preserve">that the appellant was expected to prove its case against the respondent on a balance of probabilities. See </w:t>
      </w:r>
      <w:proofErr w:type="spellStart"/>
      <w:r w:rsidR="00E24B4F">
        <w:rPr>
          <w:rFonts w:ascii="Times New Roman" w:hAnsi="Times New Roman" w:cs="Times New Roman"/>
          <w:i/>
          <w:sz w:val="24"/>
          <w:szCs w:val="24"/>
        </w:rPr>
        <w:t>Zesa</w:t>
      </w:r>
      <w:proofErr w:type="spellEnd"/>
      <w:r w:rsidR="00E24B4F">
        <w:rPr>
          <w:rFonts w:ascii="Times New Roman" w:hAnsi="Times New Roman" w:cs="Times New Roman"/>
          <w:sz w:val="24"/>
          <w:szCs w:val="24"/>
        </w:rPr>
        <w:t xml:space="preserve"> v </w:t>
      </w:r>
      <w:proofErr w:type="spellStart"/>
      <w:r w:rsidR="00E24B4F">
        <w:rPr>
          <w:rFonts w:ascii="Times New Roman" w:hAnsi="Times New Roman" w:cs="Times New Roman"/>
          <w:i/>
          <w:sz w:val="24"/>
          <w:szCs w:val="24"/>
        </w:rPr>
        <w:t>Dera</w:t>
      </w:r>
      <w:proofErr w:type="spellEnd"/>
      <w:r w:rsidR="00E24B4F">
        <w:rPr>
          <w:rFonts w:ascii="Times New Roman" w:hAnsi="Times New Roman" w:cs="Times New Roman"/>
          <w:sz w:val="24"/>
          <w:szCs w:val="24"/>
        </w:rPr>
        <w:t xml:space="preserve"> SC 1998 (1) ZLR 500 (SC).</w:t>
      </w:r>
    </w:p>
    <w:p w:rsidR="00561504" w:rsidRDefault="00E24B4F"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propose to address the third ground of appeal on which the arbitrator disposed of the matter. The issue is whether the respondent was appointed an acting supervisor. </w:t>
      </w:r>
    </w:p>
    <w:p w:rsidR="00E24B4F" w:rsidRDefault="00E24B4F"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before the arbitrator was derived from BC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respondent’s supervisor. According to the arbitrator she was the supervisor. At any time she was not on duty she appointed G </w:t>
      </w:r>
      <w:proofErr w:type="spellStart"/>
      <w:r>
        <w:rPr>
          <w:rFonts w:ascii="Times New Roman" w:hAnsi="Times New Roman" w:cs="Times New Roman"/>
          <w:sz w:val="24"/>
          <w:szCs w:val="24"/>
        </w:rPr>
        <w:t>Kuzanga</w:t>
      </w:r>
      <w:proofErr w:type="spellEnd"/>
      <w:r>
        <w:rPr>
          <w:rFonts w:ascii="Times New Roman" w:hAnsi="Times New Roman" w:cs="Times New Roman"/>
          <w:sz w:val="24"/>
          <w:szCs w:val="24"/>
        </w:rPr>
        <w:t xml:space="preserve"> to be an acting supervisor. She also said all appointments were done through an email.</w:t>
      </w:r>
    </w:p>
    <w:p w:rsidR="00E24B4F" w:rsidRDefault="00E24B4F"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conceded that as a revenue specialist he could not valuate motor vehicles.</w:t>
      </w:r>
    </w:p>
    <w:p w:rsidR="00E24B4F" w:rsidRDefault="00E24B4F"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he only valu</w:t>
      </w:r>
      <w:r w:rsidR="00247D97">
        <w:rPr>
          <w:rFonts w:ascii="Times New Roman" w:hAnsi="Times New Roman" w:cs="Times New Roman"/>
          <w:sz w:val="24"/>
          <w:szCs w:val="24"/>
        </w:rPr>
        <w:t>ated</w:t>
      </w:r>
      <w:r>
        <w:rPr>
          <w:rFonts w:ascii="Times New Roman" w:hAnsi="Times New Roman" w:cs="Times New Roman"/>
          <w:sz w:val="24"/>
          <w:szCs w:val="24"/>
        </w:rPr>
        <w:t xml:space="preserve"> motor vehicles when he was authorised </w:t>
      </w:r>
      <w:r w:rsidR="006B32FE">
        <w:rPr>
          <w:rFonts w:ascii="Times New Roman" w:hAnsi="Times New Roman" w:cs="Times New Roman"/>
          <w:sz w:val="24"/>
          <w:szCs w:val="24"/>
        </w:rPr>
        <w:t xml:space="preserve">to do so by </w:t>
      </w:r>
      <w:proofErr w:type="spellStart"/>
      <w:r w:rsidR="006B32FE">
        <w:rPr>
          <w:rFonts w:ascii="Times New Roman" w:hAnsi="Times New Roman" w:cs="Times New Roman"/>
          <w:sz w:val="24"/>
          <w:szCs w:val="24"/>
        </w:rPr>
        <w:t>Kuzanga</w:t>
      </w:r>
      <w:proofErr w:type="spellEnd"/>
      <w:r w:rsidR="006B32FE">
        <w:rPr>
          <w:rFonts w:ascii="Times New Roman" w:hAnsi="Times New Roman" w:cs="Times New Roman"/>
          <w:sz w:val="24"/>
          <w:szCs w:val="24"/>
        </w:rPr>
        <w:t xml:space="preserve">. The arbitrator noted that the appellant did not dispute that at one point. B C </w:t>
      </w:r>
      <w:proofErr w:type="spellStart"/>
      <w:r w:rsidR="006B32FE">
        <w:rPr>
          <w:rFonts w:ascii="Times New Roman" w:hAnsi="Times New Roman" w:cs="Times New Roman"/>
          <w:sz w:val="24"/>
          <w:szCs w:val="24"/>
        </w:rPr>
        <w:t>Ndlovu</w:t>
      </w:r>
      <w:proofErr w:type="spellEnd"/>
      <w:r w:rsidR="006B32FE">
        <w:rPr>
          <w:rFonts w:ascii="Times New Roman" w:hAnsi="Times New Roman" w:cs="Times New Roman"/>
          <w:sz w:val="24"/>
          <w:szCs w:val="24"/>
        </w:rPr>
        <w:t xml:space="preserve"> was not on duty studying at the National University of Technology at the same time </w:t>
      </w:r>
      <w:proofErr w:type="spellStart"/>
      <w:r w:rsidR="006B32FE">
        <w:rPr>
          <w:rFonts w:ascii="Times New Roman" w:hAnsi="Times New Roman" w:cs="Times New Roman"/>
          <w:sz w:val="24"/>
          <w:szCs w:val="24"/>
        </w:rPr>
        <w:t>Kuzanga</w:t>
      </w:r>
      <w:proofErr w:type="spellEnd"/>
      <w:r w:rsidR="006B32FE">
        <w:rPr>
          <w:rFonts w:ascii="Times New Roman" w:hAnsi="Times New Roman" w:cs="Times New Roman"/>
          <w:sz w:val="24"/>
          <w:szCs w:val="24"/>
        </w:rPr>
        <w:t xml:space="preserve"> was at the Midlands State University. This is the time the respondent was authorised by </w:t>
      </w:r>
      <w:proofErr w:type="spellStart"/>
      <w:r w:rsidR="006B32FE">
        <w:rPr>
          <w:rFonts w:ascii="Times New Roman" w:hAnsi="Times New Roman" w:cs="Times New Roman"/>
          <w:sz w:val="24"/>
          <w:szCs w:val="24"/>
        </w:rPr>
        <w:t>Kuzanga</w:t>
      </w:r>
      <w:proofErr w:type="spellEnd"/>
      <w:r w:rsidR="006B32FE">
        <w:rPr>
          <w:rFonts w:ascii="Times New Roman" w:hAnsi="Times New Roman" w:cs="Times New Roman"/>
          <w:sz w:val="24"/>
          <w:szCs w:val="24"/>
        </w:rPr>
        <w:t xml:space="preserve"> to valuate motor vehicles.</w:t>
      </w:r>
    </w:p>
    <w:p w:rsidR="006B32FE" w:rsidRDefault="006B32FE"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evidence relied on by the arbitrator is not what the respondent relied on before the arbitrator.</w:t>
      </w:r>
    </w:p>
    <w:p w:rsidR="006B32FE" w:rsidRDefault="006B32FE"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closing submissions from the respondent were as follows – paragraph 29 (c) (iii) the respondent said supervisor BC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at one </w:t>
      </w:r>
      <w:proofErr w:type="gramStart"/>
      <w:r>
        <w:rPr>
          <w:rFonts w:ascii="Times New Roman" w:hAnsi="Times New Roman" w:cs="Times New Roman"/>
          <w:sz w:val="24"/>
          <w:szCs w:val="24"/>
        </w:rPr>
        <w:t>point</w:t>
      </w:r>
      <w:proofErr w:type="gramEnd"/>
      <w:r>
        <w:rPr>
          <w:rFonts w:ascii="Times New Roman" w:hAnsi="Times New Roman" w:cs="Times New Roman"/>
          <w:sz w:val="24"/>
          <w:szCs w:val="24"/>
        </w:rPr>
        <w:t xml:space="preserve"> went for studies at the National University of Science and Technology (NUST). </w:t>
      </w:r>
      <w:proofErr w:type="gramStart"/>
      <w:r>
        <w:rPr>
          <w:rFonts w:ascii="Times New Roman" w:hAnsi="Times New Roman" w:cs="Times New Roman"/>
          <w:sz w:val="24"/>
          <w:szCs w:val="24"/>
        </w:rPr>
        <w:t xml:space="preserve">“Leaving the claimant (respondent herein) and one G </w:t>
      </w:r>
      <w:proofErr w:type="spellStart"/>
      <w:r>
        <w:rPr>
          <w:rFonts w:ascii="Times New Roman" w:hAnsi="Times New Roman" w:cs="Times New Roman"/>
          <w:sz w:val="24"/>
          <w:szCs w:val="24"/>
        </w:rPr>
        <w:t>Kuzanga</w:t>
      </w:r>
      <w:proofErr w:type="spellEnd"/>
      <w:r>
        <w:rPr>
          <w:rFonts w:ascii="Times New Roman" w:hAnsi="Times New Roman" w:cs="Times New Roman"/>
          <w:sz w:val="24"/>
          <w:szCs w:val="24"/>
        </w:rPr>
        <w:t xml:space="preserve"> in the commercial sections as supervisors.”</w:t>
      </w:r>
      <w:proofErr w:type="gramEnd"/>
    </w:p>
    <w:p w:rsidR="000D15F6" w:rsidRDefault="006B32FE"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submission shows that the respondent exercised supervisory roles even in </w:t>
      </w:r>
      <w:r w:rsidR="000D15F6">
        <w:rPr>
          <w:rFonts w:ascii="Times New Roman" w:hAnsi="Times New Roman" w:cs="Times New Roman"/>
          <w:sz w:val="24"/>
          <w:szCs w:val="24"/>
        </w:rPr>
        <w:t>the</w:t>
      </w:r>
      <w:r>
        <w:rPr>
          <w:rFonts w:ascii="Times New Roman" w:hAnsi="Times New Roman" w:cs="Times New Roman"/>
          <w:sz w:val="24"/>
          <w:szCs w:val="24"/>
        </w:rPr>
        <w:t xml:space="preserve"> presence of </w:t>
      </w:r>
      <w:proofErr w:type="spellStart"/>
      <w:r>
        <w:rPr>
          <w:rFonts w:ascii="Times New Roman" w:hAnsi="Times New Roman" w:cs="Times New Roman"/>
          <w:sz w:val="24"/>
          <w:szCs w:val="24"/>
        </w:rPr>
        <w:t>Kuzanga</w:t>
      </w:r>
      <w:proofErr w:type="spellEnd"/>
      <w:r>
        <w:rPr>
          <w:rFonts w:ascii="Times New Roman" w:hAnsi="Times New Roman" w:cs="Times New Roman"/>
          <w:sz w:val="24"/>
          <w:szCs w:val="24"/>
        </w:rPr>
        <w:t>.</w:t>
      </w:r>
      <w:r w:rsidR="000D15F6">
        <w:rPr>
          <w:rFonts w:ascii="Times New Roman" w:hAnsi="Times New Roman" w:cs="Times New Roman"/>
          <w:sz w:val="24"/>
          <w:szCs w:val="24"/>
        </w:rPr>
        <w:t xml:space="preserve"> The arbitrator ignored this evidence. B C </w:t>
      </w:r>
      <w:proofErr w:type="spellStart"/>
      <w:r w:rsidR="000D15F6">
        <w:rPr>
          <w:rFonts w:ascii="Times New Roman" w:hAnsi="Times New Roman" w:cs="Times New Roman"/>
          <w:sz w:val="24"/>
          <w:szCs w:val="24"/>
        </w:rPr>
        <w:t>Ndlovu</w:t>
      </w:r>
      <w:proofErr w:type="spellEnd"/>
      <w:r w:rsidR="000D15F6">
        <w:rPr>
          <w:rFonts w:ascii="Times New Roman" w:hAnsi="Times New Roman" w:cs="Times New Roman"/>
          <w:sz w:val="24"/>
          <w:szCs w:val="24"/>
        </w:rPr>
        <w:t xml:space="preserve"> denied that she appointed the respondent to be an acting supervisor.</w:t>
      </w:r>
    </w:p>
    <w:p w:rsidR="000D15F6" w:rsidRDefault="000D15F6"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paragraph 29 </w:t>
      </w:r>
      <w:proofErr w:type="gramStart"/>
      <w:r>
        <w:rPr>
          <w:rFonts w:ascii="Times New Roman" w:hAnsi="Times New Roman" w:cs="Times New Roman"/>
          <w:sz w:val="24"/>
          <w:szCs w:val="24"/>
        </w:rPr>
        <w:t>( c</w:t>
      </w:r>
      <w:proofErr w:type="gramEnd"/>
      <w:r>
        <w:rPr>
          <w:rFonts w:ascii="Times New Roman" w:hAnsi="Times New Roman" w:cs="Times New Roman"/>
          <w:sz w:val="24"/>
          <w:szCs w:val="24"/>
        </w:rPr>
        <w:t>) (v) of the respondent’s submissions before the arbitrator it was said:</w:t>
      </w:r>
    </w:p>
    <w:p w:rsidR="000D15F6" w:rsidRDefault="000D15F6" w:rsidP="00E7553C">
      <w:pPr>
        <w:spacing w:after="0" w:line="240" w:lineRule="auto"/>
        <w:jc w:val="both"/>
        <w:rPr>
          <w:rFonts w:ascii="Times New Roman" w:hAnsi="Times New Roman" w:cs="Times New Roman"/>
          <w:sz w:val="24"/>
          <w:szCs w:val="24"/>
        </w:rPr>
      </w:pPr>
    </w:p>
    <w:p w:rsidR="000D15F6" w:rsidRDefault="000D15F6" w:rsidP="00E755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when</w:t>
      </w:r>
      <w:proofErr w:type="gramEnd"/>
      <w:r>
        <w:rPr>
          <w:rFonts w:ascii="Times New Roman" w:hAnsi="Times New Roman" w:cs="Times New Roman"/>
          <w:sz w:val="24"/>
          <w:szCs w:val="24"/>
        </w:rPr>
        <w:t xml:space="preserve"> claimant was not in the acting capacity and </w:t>
      </w:r>
      <w:proofErr w:type="spellStart"/>
      <w:r>
        <w:rPr>
          <w:rFonts w:ascii="Times New Roman" w:hAnsi="Times New Roman" w:cs="Times New Roman"/>
          <w:sz w:val="24"/>
          <w:szCs w:val="24"/>
        </w:rPr>
        <w:t>Kuzanga</w:t>
      </w:r>
      <w:proofErr w:type="spellEnd"/>
      <w:r>
        <w:rPr>
          <w:rFonts w:ascii="Times New Roman" w:hAnsi="Times New Roman" w:cs="Times New Roman"/>
          <w:sz w:val="24"/>
          <w:szCs w:val="24"/>
        </w:rPr>
        <w:t xml:space="preserve"> was under pressure, </w:t>
      </w:r>
      <w:proofErr w:type="spellStart"/>
      <w:r>
        <w:rPr>
          <w:rFonts w:ascii="Times New Roman" w:hAnsi="Times New Roman" w:cs="Times New Roman"/>
          <w:sz w:val="24"/>
          <w:szCs w:val="24"/>
        </w:rPr>
        <w:t>Kuzanga</w:t>
      </w:r>
      <w:proofErr w:type="spellEnd"/>
      <w:r>
        <w:rPr>
          <w:rFonts w:ascii="Times New Roman" w:hAnsi="Times New Roman" w:cs="Times New Roman"/>
          <w:sz w:val="24"/>
          <w:szCs w:val="24"/>
        </w:rPr>
        <w:t xml:space="preserve"> would assign the claimant to assist in valuating commercial vehicles.”</w:t>
      </w:r>
    </w:p>
    <w:p w:rsidR="000D15F6" w:rsidRDefault="000D15F6" w:rsidP="00E7553C">
      <w:pPr>
        <w:spacing w:after="0" w:line="360" w:lineRule="auto"/>
        <w:jc w:val="both"/>
        <w:rPr>
          <w:rFonts w:ascii="Times New Roman" w:hAnsi="Times New Roman" w:cs="Times New Roman"/>
          <w:sz w:val="24"/>
          <w:szCs w:val="24"/>
        </w:rPr>
      </w:pPr>
    </w:p>
    <w:p w:rsidR="00B05573" w:rsidRDefault="00B05573"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mention that the respondent valu</w:t>
      </w:r>
      <w:r w:rsidR="00247D97">
        <w:rPr>
          <w:rFonts w:ascii="Times New Roman" w:hAnsi="Times New Roman" w:cs="Times New Roman"/>
          <w:sz w:val="24"/>
          <w:szCs w:val="24"/>
        </w:rPr>
        <w:t>ated</w:t>
      </w:r>
      <w:r>
        <w:rPr>
          <w:rFonts w:ascii="Times New Roman" w:hAnsi="Times New Roman" w:cs="Times New Roman"/>
          <w:sz w:val="24"/>
          <w:szCs w:val="24"/>
        </w:rPr>
        <w:t xml:space="preserve"> the motor vehicles while both B C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and G </w:t>
      </w:r>
      <w:proofErr w:type="spellStart"/>
      <w:r>
        <w:rPr>
          <w:rFonts w:ascii="Times New Roman" w:hAnsi="Times New Roman" w:cs="Times New Roman"/>
          <w:sz w:val="24"/>
          <w:szCs w:val="24"/>
        </w:rPr>
        <w:t>Kuzanga</w:t>
      </w:r>
      <w:proofErr w:type="spellEnd"/>
      <w:r>
        <w:rPr>
          <w:rFonts w:ascii="Times New Roman" w:hAnsi="Times New Roman" w:cs="Times New Roman"/>
          <w:sz w:val="24"/>
          <w:szCs w:val="24"/>
        </w:rPr>
        <w:t xml:space="preserve"> were away. This point was only flagged and relied on by the </w:t>
      </w:r>
      <w:proofErr w:type="gramStart"/>
      <w:r>
        <w:rPr>
          <w:rFonts w:ascii="Times New Roman" w:hAnsi="Times New Roman" w:cs="Times New Roman"/>
          <w:sz w:val="24"/>
          <w:szCs w:val="24"/>
        </w:rPr>
        <w:t>arbitrator,</w:t>
      </w:r>
      <w:proofErr w:type="gramEnd"/>
      <w:r>
        <w:rPr>
          <w:rFonts w:ascii="Times New Roman" w:hAnsi="Times New Roman" w:cs="Times New Roman"/>
          <w:sz w:val="24"/>
          <w:szCs w:val="24"/>
        </w:rPr>
        <w:t xml:space="preserve"> respondent did not rely on this issue. </w:t>
      </w:r>
    </w:p>
    <w:p w:rsidR="006B32FE" w:rsidRDefault="00B05573"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arbitrator also dr</w:t>
      </w:r>
      <w:r w:rsidR="00247D97">
        <w:rPr>
          <w:rFonts w:ascii="Times New Roman" w:hAnsi="Times New Roman" w:cs="Times New Roman"/>
          <w:sz w:val="24"/>
          <w:szCs w:val="24"/>
        </w:rPr>
        <w:t>e</w:t>
      </w:r>
      <w:r>
        <w:rPr>
          <w:rFonts w:ascii="Times New Roman" w:hAnsi="Times New Roman" w:cs="Times New Roman"/>
          <w:sz w:val="24"/>
          <w:szCs w:val="24"/>
        </w:rPr>
        <w:t xml:space="preserve">w an adverse inference from the appellant’s conduct when it failed to produce e mails appointing G </w:t>
      </w:r>
      <w:proofErr w:type="spellStart"/>
      <w:r>
        <w:rPr>
          <w:rFonts w:ascii="Times New Roman" w:hAnsi="Times New Roman" w:cs="Times New Roman"/>
          <w:sz w:val="24"/>
          <w:szCs w:val="24"/>
        </w:rPr>
        <w:t>Kuzanga</w:t>
      </w:r>
      <w:proofErr w:type="spellEnd"/>
      <w:r>
        <w:rPr>
          <w:rFonts w:ascii="Times New Roman" w:hAnsi="Times New Roman" w:cs="Times New Roman"/>
          <w:sz w:val="24"/>
          <w:szCs w:val="24"/>
        </w:rPr>
        <w:t xml:space="preserve">. The arbitrator concluded that </w:t>
      </w:r>
      <w:r w:rsidR="00247D97">
        <w:rPr>
          <w:rFonts w:ascii="Times New Roman" w:hAnsi="Times New Roman" w:cs="Times New Roman"/>
          <w:sz w:val="24"/>
          <w:szCs w:val="24"/>
        </w:rPr>
        <w:t>there were</w:t>
      </w:r>
      <w:r>
        <w:rPr>
          <w:rFonts w:ascii="Times New Roman" w:hAnsi="Times New Roman" w:cs="Times New Roman"/>
          <w:sz w:val="24"/>
          <w:szCs w:val="24"/>
        </w:rPr>
        <w:t xml:space="preserve"> therefore no such written appointments but verbal</w:t>
      </w:r>
      <w:r w:rsidR="000D15F6">
        <w:rPr>
          <w:rFonts w:ascii="Times New Roman" w:hAnsi="Times New Roman" w:cs="Times New Roman"/>
          <w:sz w:val="24"/>
          <w:szCs w:val="24"/>
        </w:rPr>
        <w:t xml:space="preserve"> </w:t>
      </w:r>
      <w:r>
        <w:rPr>
          <w:rFonts w:ascii="Times New Roman" w:hAnsi="Times New Roman" w:cs="Times New Roman"/>
          <w:sz w:val="24"/>
          <w:szCs w:val="24"/>
        </w:rPr>
        <w:t>appointments as claimed by the respondent.</w:t>
      </w:r>
    </w:p>
    <w:p w:rsidR="00B05573" w:rsidRDefault="00B05573"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arbitrator missed the point. Written </w:t>
      </w:r>
      <w:proofErr w:type="gramStart"/>
      <w:r>
        <w:rPr>
          <w:rFonts w:ascii="Times New Roman" w:hAnsi="Times New Roman" w:cs="Times New Roman"/>
          <w:sz w:val="24"/>
          <w:szCs w:val="24"/>
        </w:rPr>
        <w:t>proof of appointments were</w:t>
      </w:r>
      <w:proofErr w:type="gramEnd"/>
      <w:r>
        <w:rPr>
          <w:rFonts w:ascii="Times New Roman" w:hAnsi="Times New Roman" w:cs="Times New Roman"/>
          <w:sz w:val="24"/>
          <w:szCs w:val="24"/>
        </w:rPr>
        <w:t xml:space="preserve"> for </w:t>
      </w:r>
      <w:proofErr w:type="spellStart"/>
      <w:r>
        <w:rPr>
          <w:rFonts w:ascii="Times New Roman" w:hAnsi="Times New Roman" w:cs="Times New Roman"/>
          <w:sz w:val="24"/>
          <w:szCs w:val="24"/>
        </w:rPr>
        <w:t>K</w:t>
      </w:r>
      <w:r w:rsidR="00247D97">
        <w:rPr>
          <w:rFonts w:ascii="Times New Roman" w:hAnsi="Times New Roman" w:cs="Times New Roman"/>
          <w:sz w:val="24"/>
          <w:szCs w:val="24"/>
        </w:rPr>
        <w:t>u</w:t>
      </w:r>
      <w:r>
        <w:rPr>
          <w:rFonts w:ascii="Times New Roman" w:hAnsi="Times New Roman" w:cs="Times New Roman"/>
          <w:sz w:val="24"/>
          <w:szCs w:val="24"/>
        </w:rPr>
        <w:t>zanga</w:t>
      </w:r>
      <w:proofErr w:type="spellEnd"/>
      <w:r>
        <w:rPr>
          <w:rFonts w:ascii="Times New Roman" w:hAnsi="Times New Roman" w:cs="Times New Roman"/>
          <w:sz w:val="24"/>
          <w:szCs w:val="24"/>
        </w:rPr>
        <w:t xml:space="preserve"> and not for the appointment of the respondent.</w:t>
      </w:r>
    </w:p>
    <w:p w:rsidR="00B05573" w:rsidRDefault="00B05573"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claimed </w:t>
      </w:r>
      <w:proofErr w:type="spellStart"/>
      <w:r>
        <w:rPr>
          <w:rFonts w:ascii="Times New Roman" w:hAnsi="Times New Roman" w:cs="Times New Roman"/>
          <w:sz w:val="24"/>
          <w:szCs w:val="24"/>
        </w:rPr>
        <w:t>Kuzanga</w:t>
      </w:r>
      <w:proofErr w:type="spellEnd"/>
      <w:r>
        <w:rPr>
          <w:rFonts w:ascii="Times New Roman" w:hAnsi="Times New Roman" w:cs="Times New Roman"/>
          <w:sz w:val="24"/>
          <w:szCs w:val="24"/>
        </w:rPr>
        <w:t xml:space="preserve"> authorised him to valuate motor vehicles. Neither of the parties called </w:t>
      </w:r>
      <w:proofErr w:type="spellStart"/>
      <w:r>
        <w:rPr>
          <w:rFonts w:ascii="Times New Roman" w:hAnsi="Times New Roman" w:cs="Times New Roman"/>
          <w:sz w:val="24"/>
          <w:szCs w:val="24"/>
        </w:rPr>
        <w:t>Kuzanga</w:t>
      </w:r>
      <w:proofErr w:type="spellEnd"/>
      <w:r>
        <w:rPr>
          <w:rFonts w:ascii="Times New Roman" w:hAnsi="Times New Roman" w:cs="Times New Roman"/>
          <w:sz w:val="24"/>
          <w:szCs w:val="24"/>
        </w:rPr>
        <w:t>. The arbitrator also did not consider it necessary.</w:t>
      </w:r>
    </w:p>
    <w:p w:rsidR="00B05573" w:rsidRDefault="00B05573"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using its discretion in terms of Rules 12 (1) and 28 (6) (c) for the clarification of the issue and fair resolution of this case directed that </w:t>
      </w:r>
      <w:proofErr w:type="spellStart"/>
      <w:r>
        <w:rPr>
          <w:rFonts w:ascii="Times New Roman" w:hAnsi="Times New Roman" w:cs="Times New Roman"/>
          <w:sz w:val="24"/>
          <w:szCs w:val="24"/>
        </w:rPr>
        <w:t>Kuzanga</w:t>
      </w:r>
      <w:proofErr w:type="spellEnd"/>
      <w:r>
        <w:rPr>
          <w:rFonts w:ascii="Times New Roman" w:hAnsi="Times New Roman" w:cs="Times New Roman"/>
          <w:sz w:val="24"/>
          <w:szCs w:val="24"/>
        </w:rPr>
        <w:t xml:space="preserve"> be called and give evidence.</w:t>
      </w:r>
    </w:p>
    <w:p w:rsidR="00B05573" w:rsidRDefault="00B05573" w:rsidP="00E7553C">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Kuzanga’s</w:t>
      </w:r>
      <w:proofErr w:type="spellEnd"/>
      <w:r>
        <w:rPr>
          <w:rFonts w:ascii="Times New Roman" w:hAnsi="Times New Roman" w:cs="Times New Roman"/>
          <w:sz w:val="24"/>
          <w:szCs w:val="24"/>
        </w:rPr>
        <w:t xml:space="preserve"> evidence was that at no time were both himself and B C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away from duty. He also denied that he appointed the respondent as an acting supervisor</w:t>
      </w:r>
      <w:r w:rsidR="00C44842">
        <w:rPr>
          <w:rFonts w:ascii="Times New Roman" w:hAnsi="Times New Roman" w:cs="Times New Roman"/>
          <w:sz w:val="24"/>
          <w:szCs w:val="24"/>
        </w:rPr>
        <w:t>.</w:t>
      </w:r>
    </w:p>
    <w:p w:rsidR="00C44842" w:rsidRDefault="00C44842"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said he was appointed acting supervisor through e-mails copied to other employees in the section.</w:t>
      </w:r>
    </w:p>
    <w:p w:rsidR="00C44842" w:rsidRDefault="00C44842"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explained why the e-mails could not be produced. It was said the appellant systems had migrated and the e-mails could not be retrieved.</w:t>
      </w:r>
    </w:p>
    <w:p w:rsidR="00C44842" w:rsidRDefault="00C44842"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that extent the failure to produce the e-mails before the arbitrator was not deliberate to conceal evidence nor did it signify that such e-mails were </w:t>
      </w:r>
      <w:r w:rsidR="00E7553C">
        <w:rPr>
          <w:rFonts w:ascii="Times New Roman" w:hAnsi="Times New Roman" w:cs="Times New Roman"/>
          <w:sz w:val="24"/>
          <w:szCs w:val="24"/>
        </w:rPr>
        <w:t>not ever</w:t>
      </w:r>
      <w:r>
        <w:rPr>
          <w:rFonts w:ascii="Times New Roman" w:hAnsi="Times New Roman" w:cs="Times New Roman"/>
          <w:sz w:val="24"/>
          <w:szCs w:val="24"/>
        </w:rPr>
        <w:t xml:space="preserve"> made.</w:t>
      </w:r>
    </w:p>
    <w:p w:rsidR="00C44842" w:rsidRDefault="00C44842"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is cognisant that </w:t>
      </w:r>
      <w:proofErr w:type="spellStart"/>
      <w:r>
        <w:rPr>
          <w:rFonts w:ascii="Times New Roman" w:hAnsi="Times New Roman" w:cs="Times New Roman"/>
          <w:sz w:val="24"/>
          <w:szCs w:val="24"/>
        </w:rPr>
        <w:t>Kuzanga’s</w:t>
      </w:r>
      <w:proofErr w:type="spellEnd"/>
      <w:r>
        <w:rPr>
          <w:rFonts w:ascii="Times New Roman" w:hAnsi="Times New Roman" w:cs="Times New Roman"/>
          <w:sz w:val="24"/>
          <w:szCs w:val="24"/>
        </w:rPr>
        <w:t xml:space="preserve"> evidence was not before the arbitrator. However his evidence corroborated B C </w:t>
      </w:r>
      <w:proofErr w:type="spellStart"/>
      <w:r>
        <w:rPr>
          <w:rFonts w:ascii="Times New Roman" w:hAnsi="Times New Roman" w:cs="Times New Roman"/>
          <w:sz w:val="24"/>
          <w:szCs w:val="24"/>
        </w:rPr>
        <w:t>Ndlovu’s</w:t>
      </w:r>
      <w:proofErr w:type="spellEnd"/>
      <w:r>
        <w:rPr>
          <w:rFonts w:ascii="Times New Roman" w:hAnsi="Times New Roman" w:cs="Times New Roman"/>
          <w:sz w:val="24"/>
          <w:szCs w:val="24"/>
        </w:rPr>
        <w:t xml:space="preserve"> evidence.</w:t>
      </w:r>
    </w:p>
    <w:p w:rsidR="00C44842" w:rsidRDefault="00C44842"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stated before even discarding </w:t>
      </w:r>
      <w:proofErr w:type="spellStart"/>
      <w:r>
        <w:rPr>
          <w:rFonts w:ascii="Times New Roman" w:hAnsi="Times New Roman" w:cs="Times New Roman"/>
          <w:sz w:val="24"/>
          <w:szCs w:val="24"/>
        </w:rPr>
        <w:t>Kuzanga’s</w:t>
      </w:r>
      <w:proofErr w:type="spellEnd"/>
      <w:r>
        <w:rPr>
          <w:rFonts w:ascii="Times New Roman" w:hAnsi="Times New Roman" w:cs="Times New Roman"/>
          <w:sz w:val="24"/>
          <w:szCs w:val="24"/>
        </w:rPr>
        <w:t xml:space="preserve"> evidence, the arbitrator fell into error. The respondent did not say he acted when both B C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Kuzanga</w:t>
      </w:r>
      <w:proofErr w:type="spellEnd"/>
      <w:r>
        <w:rPr>
          <w:rFonts w:ascii="Times New Roman" w:hAnsi="Times New Roman" w:cs="Times New Roman"/>
          <w:sz w:val="24"/>
          <w:szCs w:val="24"/>
        </w:rPr>
        <w:t xml:space="preserve"> were away. He said in his submissions he acted when </w:t>
      </w:r>
      <w:proofErr w:type="spellStart"/>
      <w:r>
        <w:rPr>
          <w:rFonts w:ascii="Times New Roman" w:hAnsi="Times New Roman" w:cs="Times New Roman"/>
          <w:sz w:val="24"/>
          <w:szCs w:val="24"/>
        </w:rPr>
        <w:t>Kuzanga</w:t>
      </w:r>
      <w:proofErr w:type="spellEnd"/>
      <w:r>
        <w:rPr>
          <w:rFonts w:ascii="Times New Roman" w:hAnsi="Times New Roman" w:cs="Times New Roman"/>
          <w:sz w:val="24"/>
          <w:szCs w:val="24"/>
        </w:rPr>
        <w:t xml:space="preserve"> was actually on duty. He was assigned the duties because there was a lot of work.</w:t>
      </w:r>
    </w:p>
    <w:p w:rsidR="00C44842" w:rsidRDefault="00C44842"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was denied by B C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w:t>
      </w:r>
    </w:p>
    <w:p w:rsidR="00C44842" w:rsidRDefault="00C44842"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appellant proved its case on a balance of probabilities. There was a gross misdirection on the facts.</w:t>
      </w:r>
    </w:p>
    <w:p w:rsidR="00C44842" w:rsidRDefault="00C44842"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 of appeal is meritorious and therefore upheld.  </w:t>
      </w:r>
    </w:p>
    <w:p w:rsidR="00C44842" w:rsidRDefault="00466BAF"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of appeal impugns the arbitrator’s findings that since the respondent was authorised to valuate motor vehicles, the issue on how the valuations were done became academic.</w:t>
      </w:r>
    </w:p>
    <w:p w:rsidR="00466BAF" w:rsidRDefault="00466BAF"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Clearly this ground of appeal should succeed. It does not naturally follow that where one is authorised to valuate motor vehicles they would carry out the duty in accordance with the prescribed procedure.</w:t>
      </w:r>
    </w:p>
    <w:p w:rsidR="00466BAF" w:rsidRDefault="00466BAF"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was duty bound to address the issue as it was placed before him for determination. In the circumstances of this </w:t>
      </w:r>
      <w:r w:rsidR="00270964">
        <w:rPr>
          <w:rFonts w:ascii="Times New Roman" w:hAnsi="Times New Roman" w:cs="Times New Roman"/>
          <w:sz w:val="24"/>
          <w:szCs w:val="24"/>
        </w:rPr>
        <w:t>case the arbitrator had found that the respondent was authorised to valuate motor vehicles. The next issue was whether he did so procedurally.</w:t>
      </w:r>
    </w:p>
    <w:p w:rsidR="00270964" w:rsidRDefault="00270964"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extend the second ground of appeal is upheld.</w:t>
      </w:r>
    </w:p>
    <w:p w:rsidR="009F5FF6" w:rsidRDefault="009F5FF6"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ground of appeal is that the respondent used an incorrect procedure when he valuated the motor vehicles.</w:t>
      </w:r>
    </w:p>
    <w:p w:rsidR="009F5FF6" w:rsidRDefault="009F5FF6"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did not determine the issue. It becomes difficult for the court to determine on the issue in the absence of a finding from the arbitrator. There was a dispute as to the applicable procedure.</w:t>
      </w:r>
    </w:p>
    <w:p w:rsidR="009F5FF6" w:rsidRDefault="009F5FF6"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written submissions the respondent insisted that parties agreed that the procedure he used was the applicable one.</w:t>
      </w:r>
    </w:p>
    <w:p w:rsidR="009F5FF6" w:rsidRDefault="009F5FF6"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w:t>
      </w:r>
      <w:r w:rsidR="00247D97">
        <w:rPr>
          <w:rFonts w:ascii="Times New Roman" w:hAnsi="Times New Roman" w:cs="Times New Roman"/>
          <w:sz w:val="24"/>
          <w:szCs w:val="24"/>
        </w:rPr>
        <w:t>in</w:t>
      </w:r>
      <w:r>
        <w:rPr>
          <w:rFonts w:ascii="Times New Roman" w:hAnsi="Times New Roman" w:cs="Times New Roman"/>
          <w:sz w:val="24"/>
          <w:szCs w:val="24"/>
        </w:rPr>
        <w:t>adequate information for the court to make a determination on this issue. In my view the court is not properly placed to make a value judgment on this issue.</w:t>
      </w:r>
    </w:p>
    <w:p w:rsidR="009F5FF6" w:rsidRDefault="009F5FF6"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what is clear and accepted by both parties is that the Customs and Excise Act in section 106 provides that the transaction method is the primary valuation method.</w:t>
      </w:r>
      <w:r w:rsidR="00143D2B">
        <w:rPr>
          <w:rFonts w:ascii="Times New Roman" w:hAnsi="Times New Roman" w:cs="Times New Roman"/>
          <w:sz w:val="24"/>
          <w:szCs w:val="24"/>
        </w:rPr>
        <w:t xml:space="preserve"> The respondent did not use it. It was also not in dispute that of the bills of entry that he cleared one bill of entry C 36860 the respondent raised a query notification.</w:t>
      </w:r>
    </w:p>
    <w:p w:rsidR="00143D2B" w:rsidRDefault="00143D2B"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he did not refer the bill of entry to the valuation section. He proceeded to do the valuations.</w:t>
      </w:r>
    </w:p>
    <w:p w:rsidR="00247D97" w:rsidRDefault="00143D2B"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he failed to follow the procedure</w:t>
      </w:r>
      <w:r w:rsidR="00247D97">
        <w:rPr>
          <w:rFonts w:ascii="Times New Roman" w:hAnsi="Times New Roman" w:cs="Times New Roman"/>
          <w:sz w:val="24"/>
          <w:szCs w:val="24"/>
        </w:rPr>
        <w:t>.</w:t>
      </w:r>
      <w:r>
        <w:rPr>
          <w:rFonts w:ascii="Times New Roman" w:hAnsi="Times New Roman" w:cs="Times New Roman"/>
          <w:sz w:val="24"/>
          <w:szCs w:val="24"/>
        </w:rPr>
        <w:t xml:space="preserve"> </w:t>
      </w:r>
    </w:p>
    <w:p w:rsidR="00143D2B" w:rsidRDefault="00A408D9"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 respondent was not authorised to </w:t>
      </w:r>
      <w:proofErr w:type="spellStart"/>
      <w:r>
        <w:rPr>
          <w:rFonts w:ascii="Times New Roman" w:hAnsi="Times New Roman" w:cs="Times New Roman"/>
          <w:sz w:val="24"/>
          <w:szCs w:val="24"/>
        </w:rPr>
        <w:t>valuate</w:t>
      </w:r>
      <w:proofErr w:type="spellEnd"/>
      <w:r>
        <w:rPr>
          <w:rFonts w:ascii="Times New Roman" w:hAnsi="Times New Roman" w:cs="Times New Roman"/>
          <w:sz w:val="24"/>
          <w:szCs w:val="24"/>
        </w:rPr>
        <w:t xml:space="preserve"> the said motor vehicles. I will leave the issue open.</w:t>
      </w:r>
    </w:p>
    <w:p w:rsidR="00A408D9" w:rsidRDefault="00A408D9"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fourth ground of appeal is that the arbitrator misdirected himself in finding that the charge preferred against the respondent was too harsh.</w:t>
      </w:r>
    </w:p>
    <w:p w:rsidR="00A408D9" w:rsidRDefault="00A408D9"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finding in my view was an obiter statement. It did not affect the order of the arbitrator. The arbitrator did not make an order in respect of the charges.</w:t>
      </w:r>
    </w:p>
    <w:p w:rsidR="00A408D9" w:rsidRDefault="00A408D9" w:rsidP="00E7553C">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That as it maybe</w:t>
      </w:r>
      <w:r w:rsidR="00577FB0">
        <w:rPr>
          <w:rFonts w:ascii="Times New Roman" w:hAnsi="Times New Roman" w:cs="Times New Roman"/>
          <w:sz w:val="24"/>
          <w:szCs w:val="24"/>
        </w:rPr>
        <w:t xml:space="preserve"> t</w:t>
      </w:r>
      <w:r>
        <w:rPr>
          <w:rFonts w:ascii="Times New Roman" w:hAnsi="Times New Roman" w:cs="Times New Roman"/>
          <w:sz w:val="24"/>
          <w:szCs w:val="24"/>
        </w:rPr>
        <w:t>he position of the law is clear.</w:t>
      </w:r>
      <w:proofErr w:type="gramEnd"/>
      <w:r>
        <w:rPr>
          <w:rFonts w:ascii="Times New Roman" w:hAnsi="Times New Roman" w:cs="Times New Roman"/>
          <w:sz w:val="24"/>
          <w:szCs w:val="24"/>
        </w:rPr>
        <w:t xml:space="preserve"> It is the prerogative of the employer to consider the alleged misconduct</w:t>
      </w:r>
      <w:r w:rsidR="00247D97">
        <w:rPr>
          <w:rFonts w:ascii="Times New Roman" w:hAnsi="Times New Roman" w:cs="Times New Roman"/>
          <w:sz w:val="24"/>
          <w:szCs w:val="24"/>
        </w:rPr>
        <w:t xml:space="preserve"> and</w:t>
      </w:r>
      <w:r>
        <w:rPr>
          <w:rFonts w:ascii="Times New Roman" w:hAnsi="Times New Roman" w:cs="Times New Roman"/>
          <w:sz w:val="24"/>
          <w:szCs w:val="24"/>
        </w:rPr>
        <w:t xml:space="preserve"> to</w:t>
      </w:r>
      <w:r w:rsidR="00141E46">
        <w:rPr>
          <w:rFonts w:ascii="Times New Roman" w:hAnsi="Times New Roman" w:cs="Times New Roman"/>
          <w:sz w:val="24"/>
          <w:szCs w:val="24"/>
        </w:rPr>
        <w:t xml:space="preserve"> prefer</w:t>
      </w:r>
      <w:r>
        <w:rPr>
          <w:rFonts w:ascii="Times New Roman" w:hAnsi="Times New Roman" w:cs="Times New Roman"/>
          <w:sz w:val="24"/>
          <w:szCs w:val="24"/>
        </w:rPr>
        <w:t xml:space="preserve"> the appropriate charge.</w:t>
      </w:r>
    </w:p>
    <w:p w:rsidR="004A5AC7" w:rsidRDefault="004A5AC7"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not for the arbitrator or the court </w:t>
      </w:r>
      <w:r w:rsidR="008057A0">
        <w:rPr>
          <w:rFonts w:ascii="Times New Roman" w:hAnsi="Times New Roman" w:cs="Times New Roman"/>
          <w:sz w:val="24"/>
          <w:szCs w:val="24"/>
        </w:rPr>
        <w:t xml:space="preserve">for that matter </w:t>
      </w:r>
      <w:r>
        <w:rPr>
          <w:rFonts w:ascii="Times New Roman" w:hAnsi="Times New Roman" w:cs="Times New Roman"/>
          <w:sz w:val="24"/>
          <w:szCs w:val="24"/>
        </w:rPr>
        <w:t xml:space="preserve">to prefer charges. The duty of the court or the arbitrator is to determine if the charges preferred were proved. See generally </w:t>
      </w:r>
      <w:proofErr w:type="spellStart"/>
      <w:r>
        <w:rPr>
          <w:rFonts w:ascii="Times New Roman" w:hAnsi="Times New Roman" w:cs="Times New Roman"/>
          <w:i/>
          <w:sz w:val="24"/>
          <w:szCs w:val="24"/>
        </w:rPr>
        <w:t>Zimasco</w:t>
      </w:r>
      <w:proofErr w:type="spellEnd"/>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Chizema</w:t>
      </w:r>
      <w:proofErr w:type="spellEnd"/>
      <w:r>
        <w:rPr>
          <w:rFonts w:ascii="Times New Roman" w:hAnsi="Times New Roman" w:cs="Times New Roman"/>
          <w:sz w:val="24"/>
          <w:szCs w:val="24"/>
        </w:rPr>
        <w:t xml:space="preserve"> 2007 (2) ZLR 314 (S).</w:t>
      </w:r>
    </w:p>
    <w:p w:rsidR="004A5AC7" w:rsidRDefault="004A5AC7"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ground of appeal is therefore upheld.</w:t>
      </w:r>
    </w:p>
    <w:p w:rsidR="004A5AC7" w:rsidRDefault="004A5AC7"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address the fifth and seventh grounds of appeal simultaneously as they are related. It was alleged that the arbitrator failed to interpret section 101 (6) of the Act and that the arbitrator was obliged to specify the damages in terms of section 89 of the Act.</w:t>
      </w:r>
    </w:p>
    <w:p w:rsidR="004A5AC7" w:rsidRDefault="004A5AC7"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powers of arbitrators are set out in </w:t>
      </w:r>
      <w:r w:rsidR="008057A0">
        <w:rPr>
          <w:rFonts w:ascii="Times New Roman" w:hAnsi="Times New Roman" w:cs="Times New Roman"/>
          <w:sz w:val="24"/>
          <w:szCs w:val="24"/>
        </w:rPr>
        <w:t>S</w:t>
      </w:r>
      <w:r>
        <w:rPr>
          <w:rFonts w:ascii="Times New Roman" w:hAnsi="Times New Roman" w:cs="Times New Roman"/>
          <w:sz w:val="24"/>
          <w:szCs w:val="24"/>
        </w:rPr>
        <w:t>ection 101 (6)</w:t>
      </w:r>
      <w:r w:rsidR="008057A0">
        <w:rPr>
          <w:rFonts w:ascii="Times New Roman" w:hAnsi="Times New Roman" w:cs="Times New Roman"/>
          <w:sz w:val="24"/>
          <w:szCs w:val="24"/>
        </w:rPr>
        <w:t xml:space="preserve">, </w:t>
      </w:r>
      <w:r>
        <w:rPr>
          <w:rFonts w:ascii="Times New Roman" w:hAnsi="Times New Roman" w:cs="Times New Roman"/>
          <w:sz w:val="24"/>
          <w:szCs w:val="24"/>
        </w:rPr>
        <w:t>Section 98 (9) and section 89 of the Act.</w:t>
      </w:r>
    </w:p>
    <w:p w:rsidR="00434332" w:rsidRDefault="004A5AC7"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434332">
        <w:rPr>
          <w:rFonts w:ascii="Times New Roman" w:hAnsi="Times New Roman" w:cs="Times New Roman"/>
          <w:sz w:val="24"/>
          <w:szCs w:val="24"/>
        </w:rPr>
        <w:t xml:space="preserve"> sections give an arbitrator power to deal with a matter where parties have failed to resolve it within thirty (30) days and the matter was referred to a labour officer. The labour officer if he or she fails to conciliate the matter has to refer the matter for compulsory arbitrat</w:t>
      </w:r>
      <w:r w:rsidR="008057A0">
        <w:rPr>
          <w:rFonts w:ascii="Times New Roman" w:hAnsi="Times New Roman" w:cs="Times New Roman"/>
          <w:sz w:val="24"/>
          <w:szCs w:val="24"/>
        </w:rPr>
        <w:t>ion</w:t>
      </w:r>
      <w:r w:rsidR="00434332">
        <w:rPr>
          <w:rFonts w:ascii="Times New Roman" w:hAnsi="Times New Roman" w:cs="Times New Roman"/>
          <w:sz w:val="24"/>
          <w:szCs w:val="24"/>
        </w:rPr>
        <w:t>.</w:t>
      </w:r>
    </w:p>
    <w:p w:rsidR="00C15EBD" w:rsidRDefault="00434332"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in terms of section 98 (a) has the same powers as the Labour Court. To that extent the arbitrator had jurisdiction</w:t>
      </w:r>
      <w:r w:rsidR="00C15EBD">
        <w:rPr>
          <w:rFonts w:ascii="Times New Roman" w:hAnsi="Times New Roman" w:cs="Times New Roman"/>
          <w:sz w:val="24"/>
          <w:szCs w:val="24"/>
        </w:rPr>
        <w:t xml:space="preserve"> to make a determination on damages.</w:t>
      </w:r>
    </w:p>
    <w:p w:rsidR="00C15EBD" w:rsidRDefault="00C15EBD"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Invariably in making an order for reinstatement the arbitrator should have provided for damages. In </w:t>
      </w:r>
      <w:proofErr w:type="spellStart"/>
      <w:r>
        <w:rPr>
          <w:rFonts w:ascii="Times New Roman" w:hAnsi="Times New Roman" w:cs="Times New Roman"/>
          <w:i/>
          <w:sz w:val="24"/>
          <w:szCs w:val="24"/>
        </w:rPr>
        <w:t>Zimnat</w:t>
      </w:r>
      <w:proofErr w:type="spellEnd"/>
      <w:r>
        <w:rPr>
          <w:rFonts w:ascii="Times New Roman" w:hAnsi="Times New Roman" w:cs="Times New Roman"/>
          <w:i/>
          <w:sz w:val="24"/>
          <w:szCs w:val="24"/>
        </w:rPr>
        <w:t xml:space="preserve"> Life Assurance Limited</w:t>
      </w:r>
      <w:r>
        <w:rPr>
          <w:rFonts w:ascii="Times New Roman" w:hAnsi="Times New Roman" w:cs="Times New Roman"/>
          <w:sz w:val="24"/>
          <w:szCs w:val="24"/>
        </w:rPr>
        <w:t xml:space="preserve"> v </w:t>
      </w:r>
      <w:r>
        <w:rPr>
          <w:rFonts w:ascii="Times New Roman" w:hAnsi="Times New Roman" w:cs="Times New Roman"/>
          <w:i/>
          <w:sz w:val="24"/>
          <w:szCs w:val="24"/>
        </w:rPr>
        <w:t xml:space="preserve">George </w:t>
      </w:r>
      <w:proofErr w:type="spellStart"/>
      <w:r>
        <w:rPr>
          <w:rFonts w:ascii="Times New Roman" w:hAnsi="Times New Roman" w:cs="Times New Roman"/>
          <w:i/>
          <w:sz w:val="24"/>
          <w:szCs w:val="24"/>
        </w:rPr>
        <w:t>Dikinya</w:t>
      </w:r>
      <w:proofErr w:type="spellEnd"/>
      <w:r>
        <w:rPr>
          <w:rFonts w:ascii="Times New Roman" w:hAnsi="Times New Roman" w:cs="Times New Roman"/>
          <w:sz w:val="24"/>
          <w:szCs w:val="24"/>
        </w:rPr>
        <w:t xml:space="preserve"> SC 30-10 the court held that a failure to order damages as an alternative to reinstatement amounts to a misdirection in law.</w:t>
      </w:r>
    </w:p>
    <w:p w:rsidR="00C15EBD" w:rsidRDefault="00C15EBD"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two grounds of appeal are merited and therefore upheld.</w:t>
      </w:r>
    </w:p>
    <w:p w:rsidR="00C15EBD" w:rsidRDefault="00C15EBD"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issue is on the parity principle.</w:t>
      </w:r>
    </w:p>
    <w:p w:rsidR="00C15EBD" w:rsidRDefault="00C15EBD"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the respondent and three other employees were alleged to have committed similar acts of misconduct</w:t>
      </w:r>
      <w:r w:rsidR="008057A0">
        <w:rPr>
          <w:rFonts w:ascii="Times New Roman" w:hAnsi="Times New Roman" w:cs="Times New Roman"/>
          <w:sz w:val="24"/>
          <w:szCs w:val="24"/>
        </w:rPr>
        <w:t xml:space="preserve"> that is</w:t>
      </w:r>
      <w:r>
        <w:rPr>
          <w:rFonts w:ascii="Times New Roman" w:hAnsi="Times New Roman" w:cs="Times New Roman"/>
          <w:sz w:val="24"/>
          <w:szCs w:val="24"/>
        </w:rPr>
        <w:t xml:space="preserve"> improperly evaluating motor vehicles. They were not treated the same. One F </w:t>
      </w:r>
      <w:proofErr w:type="spellStart"/>
      <w:r>
        <w:rPr>
          <w:rFonts w:ascii="Times New Roman" w:hAnsi="Times New Roman" w:cs="Times New Roman"/>
          <w:sz w:val="24"/>
          <w:szCs w:val="24"/>
        </w:rPr>
        <w:t>Makuyana</w:t>
      </w:r>
      <w:proofErr w:type="spellEnd"/>
      <w:r>
        <w:rPr>
          <w:rFonts w:ascii="Times New Roman" w:hAnsi="Times New Roman" w:cs="Times New Roman"/>
          <w:sz w:val="24"/>
          <w:szCs w:val="24"/>
        </w:rPr>
        <w:t xml:space="preserve"> was just counselled by the supervisor.</w:t>
      </w:r>
    </w:p>
    <w:p w:rsidR="00C15EBD" w:rsidRDefault="00C15EBD"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argued that it was the prerogative of the employer to decide what to do. F </w:t>
      </w:r>
      <w:proofErr w:type="spellStart"/>
      <w:r>
        <w:rPr>
          <w:rFonts w:ascii="Times New Roman" w:hAnsi="Times New Roman" w:cs="Times New Roman"/>
          <w:sz w:val="24"/>
          <w:szCs w:val="24"/>
        </w:rPr>
        <w:t>Makuyana</w:t>
      </w:r>
      <w:proofErr w:type="spellEnd"/>
      <w:r>
        <w:rPr>
          <w:rFonts w:ascii="Times New Roman" w:hAnsi="Times New Roman" w:cs="Times New Roman"/>
          <w:sz w:val="24"/>
          <w:szCs w:val="24"/>
        </w:rPr>
        <w:t xml:space="preserve"> admitted to the charges and the respondent denied the charges therefore he could not be counselled.</w:t>
      </w:r>
    </w:p>
    <w:p w:rsidR="00003F21" w:rsidRDefault="00C15EBD"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agreed in principle with the appellant’s submissions. An employer is able, at law to treat offenders differently and punish them selectively. See </w:t>
      </w:r>
      <w:r>
        <w:rPr>
          <w:rFonts w:ascii="Times New Roman" w:hAnsi="Times New Roman" w:cs="Times New Roman"/>
          <w:i/>
          <w:sz w:val="24"/>
          <w:szCs w:val="24"/>
        </w:rPr>
        <w:t>Lancashire Steel</w:t>
      </w:r>
      <w:r>
        <w:rPr>
          <w:rFonts w:ascii="Times New Roman" w:hAnsi="Times New Roman" w:cs="Times New Roman"/>
          <w:sz w:val="24"/>
          <w:szCs w:val="24"/>
        </w:rPr>
        <w:t xml:space="preserve"> v </w:t>
      </w:r>
      <w:r>
        <w:rPr>
          <w:rFonts w:ascii="Times New Roman" w:hAnsi="Times New Roman" w:cs="Times New Roman"/>
          <w:i/>
          <w:sz w:val="24"/>
          <w:szCs w:val="24"/>
        </w:rPr>
        <w:t xml:space="preserve">Elijah </w:t>
      </w:r>
      <w:proofErr w:type="spellStart"/>
      <w:r>
        <w:rPr>
          <w:rFonts w:ascii="Times New Roman" w:hAnsi="Times New Roman" w:cs="Times New Roman"/>
          <w:i/>
          <w:sz w:val="24"/>
          <w:szCs w:val="24"/>
        </w:rPr>
        <w:t>Zvidzai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29-95.</w:t>
      </w:r>
      <w:r w:rsidR="00003F21">
        <w:rPr>
          <w:rFonts w:ascii="Times New Roman" w:hAnsi="Times New Roman" w:cs="Times New Roman"/>
          <w:sz w:val="24"/>
          <w:szCs w:val="24"/>
        </w:rPr>
        <w:t xml:space="preserve"> The ground of appeal succeeds.</w:t>
      </w:r>
    </w:p>
    <w:p w:rsidR="00003F21" w:rsidRDefault="00003F21" w:rsidP="00E75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the appeal has merit. Accordingly the following order is made:</w:t>
      </w:r>
    </w:p>
    <w:p w:rsidR="00003F21" w:rsidRDefault="00003F21" w:rsidP="00E7553C">
      <w:pPr>
        <w:spacing w:after="0" w:line="240" w:lineRule="auto"/>
        <w:jc w:val="both"/>
        <w:rPr>
          <w:rFonts w:ascii="Times New Roman" w:hAnsi="Times New Roman" w:cs="Times New Roman"/>
          <w:sz w:val="24"/>
          <w:szCs w:val="24"/>
        </w:rPr>
      </w:pPr>
    </w:p>
    <w:p w:rsidR="00003F21" w:rsidRDefault="00003F21" w:rsidP="00E755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003F21" w:rsidRDefault="00003F21" w:rsidP="00E755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arbitration award is set aside and replaced by the following:</w:t>
      </w:r>
    </w:p>
    <w:p w:rsidR="004A5AC7" w:rsidRDefault="00003F21" w:rsidP="00E7553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respondent is found liable and dismissed from employment from the date of the arbitral award.</w:t>
      </w:r>
      <w:r w:rsidR="00C15EBD" w:rsidRPr="00003F21">
        <w:rPr>
          <w:rFonts w:ascii="Times New Roman" w:hAnsi="Times New Roman" w:cs="Times New Roman"/>
          <w:sz w:val="24"/>
          <w:szCs w:val="24"/>
        </w:rPr>
        <w:t xml:space="preserve"> </w:t>
      </w:r>
      <w:r w:rsidR="004A5AC7" w:rsidRPr="00003F21">
        <w:rPr>
          <w:rFonts w:ascii="Times New Roman" w:hAnsi="Times New Roman" w:cs="Times New Roman"/>
          <w:sz w:val="24"/>
          <w:szCs w:val="24"/>
        </w:rPr>
        <w:t xml:space="preserve"> </w:t>
      </w:r>
    </w:p>
    <w:p w:rsidR="00E7553C" w:rsidRDefault="00E7553C" w:rsidP="00E7553C">
      <w:pPr>
        <w:spacing w:after="0" w:line="360" w:lineRule="auto"/>
        <w:jc w:val="both"/>
        <w:rPr>
          <w:rFonts w:ascii="Times New Roman" w:hAnsi="Times New Roman" w:cs="Times New Roman"/>
          <w:sz w:val="24"/>
          <w:szCs w:val="24"/>
        </w:rPr>
      </w:pPr>
    </w:p>
    <w:p w:rsidR="00E7553C" w:rsidRDefault="00E7553C" w:rsidP="00E7553C">
      <w:pPr>
        <w:spacing w:after="0" w:line="360" w:lineRule="auto"/>
        <w:jc w:val="both"/>
        <w:rPr>
          <w:rFonts w:ascii="Times New Roman" w:hAnsi="Times New Roman" w:cs="Times New Roman"/>
          <w:sz w:val="24"/>
          <w:szCs w:val="24"/>
        </w:rPr>
      </w:pPr>
    </w:p>
    <w:p w:rsidR="00E7553C" w:rsidRDefault="00E7553C" w:rsidP="00E7553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Kantor &amp; </w:t>
      </w:r>
      <w:proofErr w:type="spellStart"/>
      <w:r>
        <w:rPr>
          <w:rFonts w:ascii="Times New Roman" w:hAnsi="Times New Roman" w:cs="Times New Roman"/>
          <w:i/>
          <w:sz w:val="24"/>
          <w:szCs w:val="24"/>
        </w:rPr>
        <w:t>Immerman</w:t>
      </w:r>
      <w:proofErr w:type="spellEnd"/>
      <w:r>
        <w:rPr>
          <w:rFonts w:ascii="Times New Roman" w:hAnsi="Times New Roman" w:cs="Times New Roman"/>
          <w:sz w:val="24"/>
          <w:szCs w:val="24"/>
        </w:rPr>
        <w:t>, appellant’s legal practitioner</w:t>
      </w:r>
    </w:p>
    <w:p w:rsidR="00E7553C" w:rsidRPr="00E7553C" w:rsidRDefault="00E7553C" w:rsidP="00E7553C">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Muhonde</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respondent’s legal practitioner</w:t>
      </w:r>
    </w:p>
    <w:p w:rsidR="00A408D9" w:rsidRDefault="00A408D9" w:rsidP="00B0557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9F5FF6" w:rsidRDefault="009F5FF6" w:rsidP="00B05573">
      <w:pPr>
        <w:spacing w:after="0" w:line="360" w:lineRule="auto"/>
        <w:ind w:firstLine="720"/>
        <w:rPr>
          <w:rFonts w:ascii="Times New Roman" w:hAnsi="Times New Roman" w:cs="Times New Roman"/>
          <w:sz w:val="24"/>
          <w:szCs w:val="24"/>
        </w:rPr>
      </w:pPr>
    </w:p>
    <w:p w:rsidR="009F5FF6" w:rsidRDefault="009F5FF6" w:rsidP="00B05573">
      <w:pPr>
        <w:spacing w:after="0" w:line="360" w:lineRule="auto"/>
        <w:ind w:firstLine="720"/>
        <w:rPr>
          <w:rFonts w:ascii="Times New Roman" w:hAnsi="Times New Roman" w:cs="Times New Roman"/>
          <w:sz w:val="24"/>
          <w:szCs w:val="24"/>
        </w:rPr>
      </w:pPr>
    </w:p>
    <w:p w:rsidR="00270964" w:rsidRDefault="00270964" w:rsidP="00B05573">
      <w:pPr>
        <w:spacing w:after="0" w:line="360" w:lineRule="auto"/>
        <w:ind w:firstLine="720"/>
        <w:rPr>
          <w:rFonts w:ascii="Times New Roman" w:hAnsi="Times New Roman" w:cs="Times New Roman"/>
          <w:sz w:val="24"/>
          <w:szCs w:val="24"/>
        </w:rPr>
      </w:pPr>
    </w:p>
    <w:p w:rsidR="00466BAF" w:rsidRDefault="00466BAF" w:rsidP="00B05573">
      <w:pPr>
        <w:spacing w:after="0" w:line="360" w:lineRule="auto"/>
        <w:ind w:firstLine="720"/>
        <w:rPr>
          <w:rFonts w:ascii="Times New Roman" w:hAnsi="Times New Roman" w:cs="Times New Roman"/>
          <w:sz w:val="24"/>
          <w:szCs w:val="24"/>
        </w:rPr>
      </w:pPr>
    </w:p>
    <w:p w:rsidR="00E24B4F" w:rsidRPr="00561504" w:rsidRDefault="00E24B4F" w:rsidP="003422AD">
      <w:pPr>
        <w:spacing w:after="0" w:line="360" w:lineRule="auto"/>
        <w:ind w:firstLine="720"/>
        <w:rPr>
          <w:rFonts w:ascii="Times New Roman" w:hAnsi="Times New Roman" w:cs="Times New Roman"/>
          <w:sz w:val="24"/>
          <w:szCs w:val="24"/>
        </w:rPr>
      </w:pPr>
    </w:p>
    <w:p w:rsidR="00576E02" w:rsidRDefault="00576E02" w:rsidP="003422AD">
      <w:pPr>
        <w:spacing w:after="0" w:line="360" w:lineRule="auto"/>
        <w:ind w:firstLine="720"/>
        <w:rPr>
          <w:rFonts w:ascii="Times New Roman" w:hAnsi="Times New Roman" w:cs="Times New Roman"/>
          <w:sz w:val="24"/>
          <w:szCs w:val="24"/>
        </w:rPr>
      </w:pPr>
    </w:p>
    <w:p w:rsidR="003422AD" w:rsidRPr="00FD77B9" w:rsidRDefault="003422AD" w:rsidP="00FD77B9">
      <w:pPr>
        <w:spacing w:after="0" w:line="240" w:lineRule="auto"/>
        <w:ind w:left="720"/>
        <w:rPr>
          <w:rFonts w:ascii="Times New Roman" w:hAnsi="Times New Roman" w:cs="Times New Roman"/>
          <w:sz w:val="24"/>
          <w:szCs w:val="24"/>
        </w:rPr>
      </w:pPr>
    </w:p>
    <w:p w:rsidR="000511F9" w:rsidRPr="00985B7D" w:rsidRDefault="000511F9" w:rsidP="000511F9">
      <w:pPr>
        <w:spacing w:after="0" w:line="360" w:lineRule="auto"/>
        <w:ind w:left="720"/>
        <w:rPr>
          <w:rFonts w:ascii="Times New Roman" w:hAnsi="Times New Roman" w:cs="Times New Roman"/>
          <w:sz w:val="24"/>
          <w:szCs w:val="24"/>
        </w:rPr>
      </w:pPr>
    </w:p>
    <w:sectPr w:rsidR="000511F9" w:rsidRPr="00985B7D" w:rsidSect="00E7553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7A9" w:rsidRDefault="006027A9" w:rsidP="00E7553C">
      <w:pPr>
        <w:spacing w:after="0" w:line="240" w:lineRule="auto"/>
      </w:pPr>
      <w:r>
        <w:separator/>
      </w:r>
    </w:p>
  </w:endnote>
  <w:endnote w:type="continuationSeparator" w:id="0">
    <w:p w:rsidR="006027A9" w:rsidRDefault="006027A9" w:rsidP="00E75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7A9" w:rsidRDefault="006027A9" w:rsidP="00E7553C">
      <w:pPr>
        <w:spacing w:after="0" w:line="240" w:lineRule="auto"/>
      </w:pPr>
      <w:r>
        <w:separator/>
      </w:r>
    </w:p>
  </w:footnote>
  <w:footnote w:type="continuationSeparator" w:id="0">
    <w:p w:rsidR="006027A9" w:rsidRDefault="006027A9" w:rsidP="00E755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474439"/>
      <w:docPartObj>
        <w:docPartGallery w:val="Page Numbers (Top of Page)"/>
        <w:docPartUnique/>
      </w:docPartObj>
    </w:sdtPr>
    <w:sdtEndPr>
      <w:rPr>
        <w:noProof/>
      </w:rPr>
    </w:sdtEndPr>
    <w:sdtContent>
      <w:p w:rsidR="00E7553C" w:rsidRDefault="00E7553C">
        <w:pPr>
          <w:pStyle w:val="Header"/>
          <w:jc w:val="right"/>
          <w:rPr>
            <w:noProof/>
          </w:rPr>
        </w:pPr>
        <w:r>
          <w:fldChar w:fldCharType="begin"/>
        </w:r>
        <w:r>
          <w:instrText xml:space="preserve"> PAGE   \* MERGEFORMAT </w:instrText>
        </w:r>
        <w:r>
          <w:fldChar w:fldCharType="separate"/>
        </w:r>
        <w:r w:rsidR="00C8358D">
          <w:rPr>
            <w:noProof/>
          </w:rPr>
          <w:t>2</w:t>
        </w:r>
        <w:r>
          <w:rPr>
            <w:noProof/>
          </w:rPr>
          <w:fldChar w:fldCharType="end"/>
        </w:r>
      </w:p>
      <w:p w:rsidR="00E7553C" w:rsidRDefault="00E7553C">
        <w:pPr>
          <w:pStyle w:val="Header"/>
          <w:jc w:val="right"/>
          <w:rPr>
            <w:noProof/>
          </w:rPr>
        </w:pPr>
        <w:r>
          <w:rPr>
            <w:noProof/>
          </w:rPr>
          <w:t>JUDGMENT NO LC/H/</w:t>
        </w:r>
        <w:r w:rsidR="00C8358D">
          <w:rPr>
            <w:noProof/>
          </w:rPr>
          <w:t>521</w:t>
        </w:r>
        <w:r>
          <w:rPr>
            <w:noProof/>
          </w:rPr>
          <w:t>/2016</w:t>
        </w:r>
      </w:p>
      <w:p w:rsidR="00E7553C" w:rsidRDefault="00E7553C">
        <w:pPr>
          <w:pStyle w:val="Header"/>
          <w:jc w:val="right"/>
        </w:pPr>
        <w:r>
          <w:rPr>
            <w:noProof/>
          </w:rPr>
          <w:t>CASE NO LC/H/999/2014</w:t>
        </w:r>
      </w:p>
    </w:sdtContent>
  </w:sdt>
  <w:p w:rsidR="00E7553C" w:rsidRDefault="00E755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7305D"/>
    <w:multiLevelType w:val="hybridMultilevel"/>
    <w:tmpl w:val="05B67E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BCF3078"/>
    <w:multiLevelType w:val="hybridMultilevel"/>
    <w:tmpl w:val="8FEA94A6"/>
    <w:lvl w:ilvl="0" w:tplc="D9F8A9B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126"/>
    <w:rsid w:val="00003F21"/>
    <w:rsid w:val="000511F9"/>
    <w:rsid w:val="000D15F6"/>
    <w:rsid w:val="00141E46"/>
    <w:rsid w:val="00143D2B"/>
    <w:rsid w:val="001F22BC"/>
    <w:rsid w:val="00247D97"/>
    <w:rsid w:val="00270964"/>
    <w:rsid w:val="003422AD"/>
    <w:rsid w:val="00434332"/>
    <w:rsid w:val="00466BAF"/>
    <w:rsid w:val="004A5AC7"/>
    <w:rsid w:val="00561504"/>
    <w:rsid w:val="00576E02"/>
    <w:rsid w:val="00577FB0"/>
    <w:rsid w:val="0058162D"/>
    <w:rsid w:val="006027A9"/>
    <w:rsid w:val="0062274A"/>
    <w:rsid w:val="006B32FE"/>
    <w:rsid w:val="007D6126"/>
    <w:rsid w:val="008057A0"/>
    <w:rsid w:val="008F094F"/>
    <w:rsid w:val="00985B7D"/>
    <w:rsid w:val="009A5B00"/>
    <w:rsid w:val="009F5FF6"/>
    <w:rsid w:val="00A408D9"/>
    <w:rsid w:val="00B05573"/>
    <w:rsid w:val="00C15EBD"/>
    <w:rsid w:val="00C44842"/>
    <w:rsid w:val="00C8358D"/>
    <w:rsid w:val="00D17354"/>
    <w:rsid w:val="00D809F0"/>
    <w:rsid w:val="00E24B4F"/>
    <w:rsid w:val="00E610CF"/>
    <w:rsid w:val="00E7553C"/>
    <w:rsid w:val="00F02666"/>
    <w:rsid w:val="00FD77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1F9"/>
    <w:pPr>
      <w:ind w:left="720"/>
      <w:contextualSpacing/>
    </w:pPr>
  </w:style>
  <w:style w:type="paragraph" w:styleId="Header">
    <w:name w:val="header"/>
    <w:basedOn w:val="Normal"/>
    <w:link w:val="HeaderChar"/>
    <w:uiPriority w:val="99"/>
    <w:unhideWhenUsed/>
    <w:rsid w:val="00E75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53C"/>
  </w:style>
  <w:style w:type="paragraph" w:styleId="Footer">
    <w:name w:val="footer"/>
    <w:basedOn w:val="Normal"/>
    <w:link w:val="FooterChar"/>
    <w:uiPriority w:val="99"/>
    <w:unhideWhenUsed/>
    <w:rsid w:val="00E75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5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1F9"/>
    <w:pPr>
      <w:ind w:left="720"/>
      <w:contextualSpacing/>
    </w:pPr>
  </w:style>
  <w:style w:type="paragraph" w:styleId="Header">
    <w:name w:val="header"/>
    <w:basedOn w:val="Normal"/>
    <w:link w:val="HeaderChar"/>
    <w:uiPriority w:val="99"/>
    <w:unhideWhenUsed/>
    <w:rsid w:val="00E75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53C"/>
  </w:style>
  <w:style w:type="paragraph" w:styleId="Footer">
    <w:name w:val="footer"/>
    <w:basedOn w:val="Normal"/>
    <w:link w:val="FooterChar"/>
    <w:uiPriority w:val="99"/>
    <w:unhideWhenUsed/>
    <w:rsid w:val="00E75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8</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cp:lastPrinted>2016-08-24T12:12:00Z</cp:lastPrinted>
  <dcterms:created xsi:type="dcterms:W3CDTF">2016-08-24T07:04:00Z</dcterms:created>
  <dcterms:modified xsi:type="dcterms:W3CDTF">2016-08-29T14:48:00Z</dcterms:modified>
</cp:coreProperties>
</file>