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3AA8" w:rsidRDefault="00090730" w:rsidP="00090730">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ZIMBABWE POSTS (PVT) LTD</w:t>
      </w:r>
    </w:p>
    <w:p w:rsidR="00090730" w:rsidRDefault="00A86297" w:rsidP="000907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090730">
        <w:rPr>
          <w:rFonts w:ascii="Times New Roman" w:hAnsi="Times New Roman" w:cs="Times New Roman"/>
          <w:sz w:val="24"/>
          <w:szCs w:val="24"/>
        </w:rPr>
        <w:t>ersus</w:t>
      </w:r>
    </w:p>
    <w:p w:rsidR="00090730" w:rsidRDefault="00090730" w:rsidP="000907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BROADWELL CHIGERE</w:t>
      </w:r>
    </w:p>
    <w:p w:rsidR="00090730" w:rsidRDefault="00090730" w:rsidP="00090730">
      <w:pPr>
        <w:spacing w:after="0" w:line="240" w:lineRule="auto"/>
        <w:jc w:val="both"/>
        <w:rPr>
          <w:rFonts w:ascii="Times New Roman" w:hAnsi="Times New Roman" w:cs="Times New Roman"/>
          <w:sz w:val="24"/>
          <w:szCs w:val="24"/>
        </w:rPr>
      </w:pPr>
    </w:p>
    <w:p w:rsidR="00090730" w:rsidRDefault="00090730" w:rsidP="00090730">
      <w:pPr>
        <w:spacing w:after="0" w:line="240" w:lineRule="auto"/>
        <w:jc w:val="both"/>
        <w:rPr>
          <w:rFonts w:ascii="Times New Roman" w:hAnsi="Times New Roman" w:cs="Times New Roman"/>
          <w:sz w:val="24"/>
          <w:szCs w:val="24"/>
        </w:rPr>
      </w:pPr>
    </w:p>
    <w:p w:rsidR="00090730" w:rsidRDefault="00090730" w:rsidP="00090730">
      <w:pPr>
        <w:spacing w:after="0" w:line="240" w:lineRule="auto"/>
        <w:jc w:val="both"/>
        <w:rPr>
          <w:rFonts w:ascii="Times New Roman" w:hAnsi="Times New Roman" w:cs="Times New Roman"/>
          <w:sz w:val="24"/>
          <w:szCs w:val="24"/>
        </w:rPr>
      </w:pPr>
    </w:p>
    <w:p w:rsidR="00090730" w:rsidRDefault="00090730" w:rsidP="000907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090730" w:rsidRDefault="00090730" w:rsidP="000907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MTSHIYA J</w:t>
      </w:r>
    </w:p>
    <w:p w:rsidR="00090730" w:rsidRDefault="00090730" w:rsidP="0009073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9 July 2013</w:t>
      </w:r>
      <w:r w:rsidR="00B87C09">
        <w:rPr>
          <w:rFonts w:ascii="Times New Roman" w:hAnsi="Times New Roman" w:cs="Times New Roman"/>
          <w:sz w:val="24"/>
          <w:szCs w:val="24"/>
        </w:rPr>
        <w:t xml:space="preserve"> and 12 July 2013</w:t>
      </w:r>
    </w:p>
    <w:p w:rsidR="00090730" w:rsidRDefault="00090730" w:rsidP="00090730">
      <w:pPr>
        <w:spacing w:after="0" w:line="240" w:lineRule="auto"/>
        <w:jc w:val="both"/>
        <w:rPr>
          <w:rFonts w:ascii="Times New Roman" w:hAnsi="Times New Roman" w:cs="Times New Roman"/>
          <w:sz w:val="24"/>
          <w:szCs w:val="24"/>
        </w:rPr>
      </w:pPr>
    </w:p>
    <w:p w:rsidR="00090730" w:rsidRDefault="00090730" w:rsidP="00090730">
      <w:pPr>
        <w:spacing w:after="0" w:line="240" w:lineRule="auto"/>
        <w:jc w:val="both"/>
        <w:rPr>
          <w:rFonts w:ascii="Times New Roman" w:hAnsi="Times New Roman" w:cs="Times New Roman"/>
          <w:sz w:val="24"/>
          <w:szCs w:val="24"/>
        </w:rPr>
      </w:pPr>
    </w:p>
    <w:p w:rsidR="00090730" w:rsidRDefault="00090730" w:rsidP="0009073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 Kwaramba</w:t>
      </w:r>
      <w:r>
        <w:rPr>
          <w:rFonts w:ascii="Times New Roman" w:hAnsi="Times New Roman" w:cs="Times New Roman"/>
          <w:sz w:val="24"/>
          <w:szCs w:val="24"/>
        </w:rPr>
        <w:t>, for the applicant</w:t>
      </w:r>
    </w:p>
    <w:p w:rsidR="00090730" w:rsidRDefault="00090730" w:rsidP="00090730">
      <w:pPr>
        <w:spacing w:after="0" w:line="240" w:lineRule="auto"/>
        <w:jc w:val="both"/>
        <w:rPr>
          <w:rFonts w:ascii="Times New Roman" w:hAnsi="Times New Roman" w:cs="Times New Roman"/>
          <w:sz w:val="24"/>
          <w:szCs w:val="24"/>
        </w:rPr>
      </w:pPr>
      <w:r w:rsidRPr="00090730">
        <w:rPr>
          <w:rFonts w:ascii="Times New Roman" w:hAnsi="Times New Roman" w:cs="Times New Roman"/>
          <w:sz w:val="24"/>
          <w:szCs w:val="24"/>
        </w:rPr>
        <w:t xml:space="preserve">Mr B. Chigere, </w:t>
      </w:r>
      <w:r>
        <w:rPr>
          <w:rFonts w:ascii="Times New Roman" w:hAnsi="Times New Roman" w:cs="Times New Roman"/>
          <w:sz w:val="24"/>
          <w:szCs w:val="24"/>
        </w:rPr>
        <w:t>(respondent in person)</w:t>
      </w:r>
    </w:p>
    <w:p w:rsidR="00090730" w:rsidRDefault="00090730" w:rsidP="00090730">
      <w:pPr>
        <w:spacing w:after="0" w:line="240" w:lineRule="auto"/>
        <w:jc w:val="both"/>
        <w:rPr>
          <w:rFonts w:ascii="Times New Roman" w:hAnsi="Times New Roman" w:cs="Times New Roman"/>
          <w:sz w:val="24"/>
          <w:szCs w:val="24"/>
        </w:rPr>
      </w:pPr>
    </w:p>
    <w:p w:rsidR="00090730" w:rsidRDefault="00090730" w:rsidP="00090730">
      <w:pPr>
        <w:spacing w:after="0" w:line="240" w:lineRule="auto"/>
        <w:jc w:val="both"/>
        <w:rPr>
          <w:rFonts w:ascii="Times New Roman" w:hAnsi="Times New Roman" w:cs="Times New Roman"/>
          <w:sz w:val="24"/>
          <w:szCs w:val="24"/>
        </w:rPr>
      </w:pPr>
    </w:p>
    <w:p w:rsidR="00090730" w:rsidRDefault="00090730" w:rsidP="000907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MTSHIYA J:   This </w:t>
      </w:r>
      <w:r w:rsidR="00A86297">
        <w:rPr>
          <w:rFonts w:ascii="Times New Roman" w:hAnsi="Times New Roman" w:cs="Times New Roman"/>
          <w:sz w:val="24"/>
          <w:szCs w:val="24"/>
        </w:rPr>
        <w:t xml:space="preserve">is </w:t>
      </w:r>
      <w:r>
        <w:rPr>
          <w:rFonts w:ascii="Times New Roman" w:hAnsi="Times New Roman" w:cs="Times New Roman"/>
          <w:sz w:val="24"/>
          <w:szCs w:val="24"/>
        </w:rPr>
        <w:t>an application for execution pending appeal.</w:t>
      </w:r>
    </w:p>
    <w:p w:rsidR="00090730" w:rsidRDefault="00090730" w:rsidP="000907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9 July 2013 I granted the following order:- </w:t>
      </w:r>
    </w:p>
    <w:p w:rsidR="00090730" w:rsidRDefault="00090730" w:rsidP="00090730">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“1.</w:t>
      </w:r>
      <w:r>
        <w:rPr>
          <w:rFonts w:ascii="Times New Roman" w:hAnsi="Times New Roman" w:cs="Times New Roman"/>
          <w:sz w:val="24"/>
          <w:szCs w:val="24"/>
        </w:rPr>
        <w:tab/>
        <w:t xml:space="preserve">Execution of the judgment in case number HC 2583/10 pending appeal be and </w:t>
      </w:r>
    </w:p>
    <w:p w:rsidR="00090730" w:rsidRDefault="00090730" w:rsidP="00090730">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is hereby granted.</w:t>
      </w:r>
    </w:p>
    <w:p w:rsidR="00090730" w:rsidRDefault="00090730" w:rsidP="00090730">
      <w:pPr>
        <w:spacing w:after="0" w:line="240" w:lineRule="auto"/>
        <w:jc w:val="both"/>
        <w:rPr>
          <w:rFonts w:ascii="Times New Roman" w:hAnsi="Times New Roman" w:cs="Times New Roman"/>
          <w:sz w:val="24"/>
          <w:szCs w:val="24"/>
        </w:rPr>
      </w:pPr>
    </w:p>
    <w:p w:rsidR="00090730" w:rsidRDefault="00090730" w:rsidP="0009073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Respondent shall pay the costs of suit on a Legal Practitioner and client scale”.</w:t>
      </w:r>
    </w:p>
    <w:p w:rsidR="00090730" w:rsidRDefault="00090730" w:rsidP="00090730">
      <w:pPr>
        <w:spacing w:after="0" w:line="240" w:lineRule="auto"/>
        <w:ind w:left="1440" w:hanging="720"/>
        <w:jc w:val="both"/>
        <w:rPr>
          <w:rFonts w:ascii="Times New Roman" w:hAnsi="Times New Roman" w:cs="Times New Roman"/>
          <w:sz w:val="24"/>
          <w:szCs w:val="24"/>
        </w:rPr>
      </w:pPr>
    </w:p>
    <w:p w:rsidR="00090730" w:rsidRDefault="00090730" w:rsidP="0006257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I promised to give my reasons later. These are they.</w:t>
      </w:r>
    </w:p>
    <w:p w:rsidR="00062574" w:rsidRDefault="00062574" w:rsidP="00062574">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On 22 February 2011 this court ordered the eviction of the respondent from the </w:t>
      </w:r>
    </w:p>
    <w:p w:rsidR="00062574" w:rsidRDefault="00062574" w:rsidP="0006257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applicant’s property, namely 15 Baines Road Victoria Falls</w:t>
      </w:r>
      <w:r w:rsidR="001C2185">
        <w:rPr>
          <w:rFonts w:ascii="Times New Roman" w:hAnsi="Times New Roman" w:cs="Times New Roman"/>
          <w:sz w:val="24"/>
          <w:szCs w:val="24"/>
        </w:rPr>
        <w:t>.</w:t>
      </w:r>
      <w:r>
        <w:rPr>
          <w:rFonts w:ascii="Times New Roman" w:hAnsi="Times New Roman" w:cs="Times New Roman"/>
          <w:sz w:val="24"/>
          <w:szCs w:val="24"/>
        </w:rPr>
        <w:t xml:space="preserve"> Having appealed against the</w:t>
      </w:r>
      <w:r w:rsidR="001C2185">
        <w:rPr>
          <w:rFonts w:ascii="Times New Roman" w:hAnsi="Times New Roman" w:cs="Times New Roman"/>
          <w:sz w:val="24"/>
          <w:szCs w:val="24"/>
        </w:rPr>
        <w:t xml:space="preserve"> eviction</w:t>
      </w:r>
      <w:r>
        <w:rPr>
          <w:rFonts w:ascii="Times New Roman" w:hAnsi="Times New Roman" w:cs="Times New Roman"/>
          <w:sz w:val="24"/>
          <w:szCs w:val="24"/>
        </w:rPr>
        <w:t xml:space="preserve"> order of this court</w:t>
      </w:r>
      <w:r w:rsidR="001C2185">
        <w:rPr>
          <w:rFonts w:ascii="Times New Roman" w:hAnsi="Times New Roman" w:cs="Times New Roman"/>
          <w:sz w:val="24"/>
          <w:szCs w:val="24"/>
        </w:rPr>
        <w:t>,</w:t>
      </w:r>
      <w:r>
        <w:rPr>
          <w:rFonts w:ascii="Times New Roman" w:hAnsi="Times New Roman" w:cs="Times New Roman"/>
          <w:sz w:val="24"/>
          <w:szCs w:val="24"/>
        </w:rPr>
        <w:t xml:space="preserve"> the respondent remains in occupation of the property and hence this application</w:t>
      </w:r>
      <w:r w:rsidR="001C2185">
        <w:rPr>
          <w:rFonts w:ascii="Times New Roman" w:hAnsi="Times New Roman" w:cs="Times New Roman"/>
          <w:sz w:val="24"/>
          <w:szCs w:val="24"/>
        </w:rPr>
        <w:t xml:space="preserve"> by the applicant for execution pending appeal.</w:t>
      </w:r>
    </w:p>
    <w:p w:rsidR="00062574" w:rsidRDefault="00062574" w:rsidP="000625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background facts of this case are common cause and are well detailed in two judgments of the Labour Court and one judgment of this court.</w:t>
      </w:r>
      <w:r w:rsidR="001C2185">
        <w:rPr>
          <w:rFonts w:ascii="Times New Roman" w:hAnsi="Times New Roman" w:cs="Times New Roman"/>
          <w:sz w:val="24"/>
          <w:szCs w:val="24"/>
        </w:rPr>
        <w:t xml:space="preserve"> I therefore do not need to repeat them herein.</w:t>
      </w:r>
    </w:p>
    <w:p w:rsidR="00CF340B" w:rsidRDefault="00CF340B" w:rsidP="000625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is in occupation of the property by virtue of having been given same for accommodation purposes when he was still employed by the applicant. Notwithstanding the three judgments referred to above</w:t>
      </w:r>
      <w:r w:rsidR="001C2185">
        <w:rPr>
          <w:rFonts w:ascii="Times New Roman" w:hAnsi="Times New Roman" w:cs="Times New Roman"/>
          <w:sz w:val="24"/>
          <w:szCs w:val="24"/>
        </w:rPr>
        <w:t>,</w:t>
      </w:r>
      <w:r>
        <w:rPr>
          <w:rFonts w:ascii="Times New Roman" w:hAnsi="Times New Roman" w:cs="Times New Roman"/>
          <w:sz w:val="24"/>
          <w:szCs w:val="24"/>
        </w:rPr>
        <w:t xml:space="preserve"> the respondent still maintains that he is still employed by the applicant and hence his refusal to leave the property. In its judgment of 22 February 2011</w:t>
      </w:r>
      <w:r w:rsidR="001C2185">
        <w:rPr>
          <w:rFonts w:ascii="Times New Roman" w:hAnsi="Times New Roman" w:cs="Times New Roman"/>
          <w:sz w:val="24"/>
          <w:szCs w:val="24"/>
        </w:rPr>
        <w:t>,</w:t>
      </w:r>
      <w:r>
        <w:rPr>
          <w:rFonts w:ascii="Times New Roman" w:hAnsi="Times New Roman" w:cs="Times New Roman"/>
          <w:sz w:val="24"/>
          <w:szCs w:val="24"/>
        </w:rPr>
        <w:t xml:space="preserve"> this court noted that on 11 June 2008 the Labour Court confirmed its ruling of 10 November 2004 where it </w:t>
      </w:r>
      <w:r w:rsidR="001C2185">
        <w:rPr>
          <w:rFonts w:ascii="Times New Roman" w:hAnsi="Times New Roman" w:cs="Times New Roman"/>
          <w:sz w:val="24"/>
          <w:szCs w:val="24"/>
        </w:rPr>
        <w:t>ordered</w:t>
      </w:r>
      <w:r>
        <w:rPr>
          <w:rFonts w:ascii="Times New Roman" w:hAnsi="Times New Roman" w:cs="Times New Roman"/>
          <w:sz w:val="24"/>
          <w:szCs w:val="24"/>
        </w:rPr>
        <w:t xml:space="preserve"> as follows:-</w:t>
      </w:r>
    </w:p>
    <w:p w:rsidR="00CF340B" w:rsidRPr="00C30035" w:rsidRDefault="00C30035" w:rsidP="00F845B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 xml:space="preserve">The employer is to pay full salary as increased from time to time inclusive of all benefits that the appellant was entitled to from the date of suspension to the 22 May 2001. These amounts shall be paid together with interest at the prescribed rate calculated on each amount as it fell due to the date of payment. The employer shall deduct what it has already paid. </w:t>
      </w:r>
      <w:r w:rsidR="00CF340B" w:rsidRPr="00C30035">
        <w:rPr>
          <w:rFonts w:ascii="Times New Roman" w:hAnsi="Times New Roman" w:cs="Times New Roman"/>
          <w:sz w:val="24"/>
          <w:szCs w:val="24"/>
        </w:rPr>
        <w:tab/>
        <w:t xml:space="preserve">    </w:t>
      </w:r>
    </w:p>
    <w:p w:rsidR="00062574" w:rsidRDefault="00931DEC" w:rsidP="0009073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lastRenderedPageBreak/>
        <w:t>`</w:t>
      </w:r>
    </w:p>
    <w:p w:rsidR="00931DEC" w:rsidRDefault="00931DEC" w:rsidP="0009073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t>The employer shall pay 6 months salary at today’s rates as damages for lots o</w:t>
      </w:r>
      <w:r w:rsidR="00A640BC">
        <w:rPr>
          <w:rFonts w:ascii="Times New Roman" w:hAnsi="Times New Roman" w:cs="Times New Roman"/>
          <w:sz w:val="24"/>
          <w:szCs w:val="24"/>
        </w:rPr>
        <w:t>f</w:t>
      </w:r>
      <w:r>
        <w:rPr>
          <w:rFonts w:ascii="Times New Roman" w:hAnsi="Times New Roman" w:cs="Times New Roman"/>
          <w:sz w:val="24"/>
          <w:szCs w:val="24"/>
        </w:rPr>
        <w:t xml:space="preserve"> employment together with interest calculated at the prescribed rate from today’s date to the date of payment in full. The employer shall deduct what it has already paid.</w:t>
      </w:r>
    </w:p>
    <w:p w:rsidR="00931DEC" w:rsidRDefault="00931DEC" w:rsidP="00090730">
      <w:pPr>
        <w:spacing w:after="0" w:line="240" w:lineRule="auto"/>
        <w:ind w:left="1440" w:hanging="720"/>
        <w:jc w:val="both"/>
        <w:rPr>
          <w:rFonts w:ascii="Times New Roman" w:hAnsi="Times New Roman" w:cs="Times New Roman"/>
          <w:sz w:val="24"/>
          <w:szCs w:val="24"/>
        </w:rPr>
      </w:pPr>
    </w:p>
    <w:p w:rsidR="00931DEC" w:rsidRDefault="00931DEC" w:rsidP="00090730">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Terminal benefits and leave days due shall again be calculated at today’s rates”.</w:t>
      </w:r>
    </w:p>
    <w:p w:rsidR="00030722" w:rsidRDefault="00030722" w:rsidP="00090730">
      <w:pPr>
        <w:spacing w:after="0" w:line="240" w:lineRule="auto"/>
        <w:ind w:left="1440" w:hanging="720"/>
        <w:jc w:val="both"/>
        <w:rPr>
          <w:rFonts w:ascii="Times New Roman" w:hAnsi="Times New Roman" w:cs="Times New Roman"/>
          <w:sz w:val="24"/>
          <w:szCs w:val="24"/>
        </w:rPr>
      </w:pPr>
    </w:p>
    <w:p w:rsidR="001C2185" w:rsidRDefault="001C2185" w:rsidP="00030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Clearly in terms of the above order the respondent ceased to be an employee of the </w:t>
      </w:r>
    </w:p>
    <w:p w:rsidR="001C2185" w:rsidRDefault="001C2185" w:rsidP="001C218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applicant from 22 May 2001 and hence the order for payment of damages for loss of employment referred to in para (b) of the above order.</w:t>
      </w:r>
      <w:r w:rsidR="00E12042">
        <w:rPr>
          <w:rFonts w:ascii="Times New Roman" w:hAnsi="Times New Roman" w:cs="Times New Roman"/>
          <w:sz w:val="24"/>
          <w:szCs w:val="24"/>
        </w:rPr>
        <w:t xml:space="preserve"> The respondent only remained a salaried employee of the applicant up to 22 May 2001.</w:t>
      </w:r>
    </w:p>
    <w:p w:rsidR="001C2185" w:rsidRDefault="00030722" w:rsidP="00030722">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The above</w:t>
      </w:r>
      <w:r w:rsidR="001C2185">
        <w:rPr>
          <w:rFonts w:ascii="Times New Roman" w:hAnsi="Times New Roman" w:cs="Times New Roman"/>
          <w:sz w:val="24"/>
          <w:szCs w:val="24"/>
        </w:rPr>
        <w:t xml:space="preserve"> order therefore</w:t>
      </w:r>
      <w:r>
        <w:rPr>
          <w:rFonts w:ascii="Times New Roman" w:hAnsi="Times New Roman" w:cs="Times New Roman"/>
          <w:sz w:val="24"/>
          <w:szCs w:val="24"/>
        </w:rPr>
        <w:t xml:space="preserve"> indicates how the employment relationship between the </w:t>
      </w:r>
    </w:p>
    <w:p w:rsidR="001C2185" w:rsidRDefault="00030722" w:rsidP="000307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 and the applicant was terminated. That decision and the later decision of that court made on 11 June 2008 were never appealed against. Further</w:t>
      </w:r>
      <w:r w:rsidR="001C2185">
        <w:rPr>
          <w:rFonts w:ascii="Times New Roman" w:hAnsi="Times New Roman" w:cs="Times New Roman"/>
          <w:sz w:val="24"/>
          <w:szCs w:val="24"/>
        </w:rPr>
        <w:t>more</w:t>
      </w:r>
      <w:r>
        <w:rPr>
          <w:rFonts w:ascii="Times New Roman" w:hAnsi="Times New Roman" w:cs="Times New Roman"/>
          <w:sz w:val="24"/>
          <w:szCs w:val="24"/>
        </w:rPr>
        <w:t xml:space="preserve"> on 3 June 2006 the respondent acknowledged payment which was made in terms of the order of the Labour Court. In my view, that was the end of the </w:t>
      </w:r>
      <w:r w:rsidR="001C2185">
        <w:rPr>
          <w:rFonts w:ascii="Times New Roman" w:hAnsi="Times New Roman" w:cs="Times New Roman"/>
          <w:sz w:val="24"/>
          <w:szCs w:val="24"/>
        </w:rPr>
        <w:t>matter</w:t>
      </w:r>
      <w:r>
        <w:rPr>
          <w:rFonts w:ascii="Times New Roman" w:hAnsi="Times New Roman" w:cs="Times New Roman"/>
          <w:sz w:val="24"/>
          <w:szCs w:val="24"/>
        </w:rPr>
        <w:t>. The respondent resided in the applicant’s property by virtue of employment and once the employment was terminated the right to remain in the property disappeared.</w:t>
      </w:r>
      <w:r w:rsidR="00EA14C8">
        <w:rPr>
          <w:rFonts w:ascii="Times New Roman" w:hAnsi="Times New Roman" w:cs="Times New Roman"/>
          <w:sz w:val="24"/>
          <w:szCs w:val="24"/>
        </w:rPr>
        <w:tab/>
      </w:r>
    </w:p>
    <w:p w:rsidR="002B73C6" w:rsidRDefault="002B73C6" w:rsidP="000307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could only remain in the property for a period of one month after termination of employment as provided for in s 12(6) of the Labour Act (</w:t>
      </w:r>
      <w:r>
        <w:rPr>
          <w:rFonts w:ascii="Times New Roman" w:hAnsi="Times New Roman" w:cs="Times New Roman"/>
          <w:i/>
          <w:sz w:val="24"/>
          <w:szCs w:val="24"/>
        </w:rPr>
        <w:t>Cap 28:01</w:t>
      </w:r>
      <w:r>
        <w:rPr>
          <w:rFonts w:ascii="Times New Roman" w:hAnsi="Times New Roman" w:cs="Times New Roman"/>
          <w:sz w:val="24"/>
          <w:szCs w:val="24"/>
        </w:rPr>
        <w:t xml:space="preserve">]. The section provides as follows:- </w:t>
      </w:r>
    </w:p>
    <w:p w:rsidR="002B73C6" w:rsidRDefault="002B73C6" w:rsidP="002B73C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Whenever an employee has been provided with accommodation directly or indirectly by his employer, the employee shall not be required to vacate the accommodation before the expiry of a period of one month after the period of notice specified in terms of subs (4) or (5)”.</w:t>
      </w:r>
    </w:p>
    <w:p w:rsidR="002B73C6" w:rsidRDefault="002B73C6" w:rsidP="002B73C6">
      <w:pPr>
        <w:spacing w:after="0" w:line="240" w:lineRule="auto"/>
        <w:ind w:left="1440" w:hanging="720"/>
        <w:jc w:val="both"/>
        <w:rPr>
          <w:rFonts w:ascii="Times New Roman" w:hAnsi="Times New Roman" w:cs="Times New Roman"/>
          <w:sz w:val="24"/>
          <w:szCs w:val="24"/>
        </w:rPr>
      </w:pPr>
    </w:p>
    <w:p w:rsidR="00E12042" w:rsidRDefault="00EA14C8" w:rsidP="000307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12042">
        <w:rPr>
          <w:rFonts w:ascii="Times New Roman" w:hAnsi="Times New Roman" w:cs="Times New Roman"/>
          <w:sz w:val="24"/>
          <w:szCs w:val="24"/>
        </w:rPr>
        <w:t xml:space="preserve">The respondent has remained in occupation of the property, since 10 November 2001 when termination of his employment was confirmed. </w:t>
      </w:r>
    </w:p>
    <w:p w:rsidR="00EA14C8" w:rsidRDefault="00EA14C8" w:rsidP="00E120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summarised the factors to be considered in an application of this nature</w:t>
      </w:r>
      <w:r w:rsidR="00E12042">
        <w:rPr>
          <w:rFonts w:ascii="Times New Roman" w:hAnsi="Times New Roman" w:cs="Times New Roman"/>
          <w:sz w:val="24"/>
          <w:szCs w:val="24"/>
        </w:rPr>
        <w:t xml:space="preserve"> and two of them being:-</w:t>
      </w:r>
    </w:p>
    <w:p w:rsidR="00030722" w:rsidRDefault="00E12042" w:rsidP="00EA14C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w:t>
      </w:r>
      <w:r w:rsidR="00EA14C8">
        <w:rPr>
          <w:rFonts w:ascii="Times New Roman" w:hAnsi="Times New Roman" w:cs="Times New Roman"/>
          <w:sz w:val="24"/>
          <w:szCs w:val="24"/>
        </w:rPr>
        <w:t>5.3.</w:t>
      </w:r>
      <w:r w:rsidR="00EA14C8">
        <w:rPr>
          <w:rFonts w:ascii="Times New Roman" w:hAnsi="Times New Roman" w:cs="Times New Roman"/>
          <w:sz w:val="24"/>
          <w:szCs w:val="24"/>
        </w:rPr>
        <w:tab/>
        <w:t>The prospects of success on appeal, including more particularly the question as to whether the appeal is frivolou</w:t>
      </w:r>
      <w:r w:rsidR="00431C05">
        <w:rPr>
          <w:rFonts w:ascii="Times New Roman" w:hAnsi="Times New Roman" w:cs="Times New Roman"/>
          <w:sz w:val="24"/>
          <w:szCs w:val="24"/>
        </w:rPr>
        <w:t>s</w:t>
      </w:r>
      <w:r w:rsidR="00EA14C8">
        <w:rPr>
          <w:rFonts w:ascii="Times New Roman" w:hAnsi="Times New Roman" w:cs="Times New Roman"/>
          <w:sz w:val="24"/>
          <w:szCs w:val="24"/>
        </w:rPr>
        <w:t xml:space="preserve"> or v</w:t>
      </w:r>
      <w:r w:rsidR="00431C05">
        <w:rPr>
          <w:rFonts w:ascii="Times New Roman" w:hAnsi="Times New Roman" w:cs="Times New Roman"/>
          <w:sz w:val="24"/>
          <w:szCs w:val="24"/>
        </w:rPr>
        <w:t>e</w:t>
      </w:r>
      <w:r w:rsidR="00EA14C8">
        <w:rPr>
          <w:rFonts w:ascii="Times New Roman" w:hAnsi="Times New Roman" w:cs="Times New Roman"/>
          <w:sz w:val="24"/>
          <w:szCs w:val="24"/>
        </w:rPr>
        <w:t xml:space="preserve">xatious or has been noted not with the </w:t>
      </w:r>
      <w:r w:rsidR="00EA14C8">
        <w:rPr>
          <w:rFonts w:ascii="Times New Roman" w:hAnsi="Times New Roman" w:cs="Times New Roman"/>
          <w:i/>
          <w:sz w:val="24"/>
          <w:szCs w:val="24"/>
        </w:rPr>
        <w:t>bona fide</w:t>
      </w:r>
      <w:r w:rsidR="00EA14C8">
        <w:rPr>
          <w:rFonts w:ascii="Times New Roman" w:hAnsi="Times New Roman" w:cs="Times New Roman"/>
          <w:sz w:val="24"/>
          <w:szCs w:val="24"/>
        </w:rPr>
        <w:t xml:space="preserve"> intention of seeking to reverse the judgment </w:t>
      </w:r>
      <w:r w:rsidR="00431C05">
        <w:rPr>
          <w:rFonts w:ascii="Times New Roman" w:hAnsi="Times New Roman" w:cs="Times New Roman"/>
          <w:sz w:val="24"/>
          <w:szCs w:val="24"/>
        </w:rPr>
        <w:t>but for some indirect purpose, e.g. to gain time or harass the other party and;</w:t>
      </w:r>
      <w:r w:rsidR="00030722">
        <w:rPr>
          <w:rFonts w:ascii="Times New Roman" w:hAnsi="Times New Roman" w:cs="Times New Roman"/>
          <w:sz w:val="24"/>
          <w:szCs w:val="24"/>
        </w:rPr>
        <w:t xml:space="preserve"> </w:t>
      </w:r>
    </w:p>
    <w:p w:rsidR="00431C05" w:rsidRDefault="00431C05" w:rsidP="00EA14C8">
      <w:pPr>
        <w:spacing w:after="0" w:line="240" w:lineRule="auto"/>
        <w:ind w:left="1440" w:hanging="720"/>
        <w:jc w:val="both"/>
        <w:rPr>
          <w:rFonts w:ascii="Times New Roman" w:hAnsi="Times New Roman" w:cs="Times New Roman"/>
          <w:sz w:val="24"/>
          <w:szCs w:val="24"/>
        </w:rPr>
      </w:pPr>
    </w:p>
    <w:p w:rsidR="00D56CF6" w:rsidRDefault="00431C05" w:rsidP="00EA14C8">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t>Where there is potential of irreparable harm or prejudice to both appellant and respondent, the balance of hardship or inconvenience, as the case may be”.</w:t>
      </w:r>
    </w:p>
    <w:p w:rsidR="00D56CF6" w:rsidRDefault="00D56CF6" w:rsidP="00D56CF6">
      <w:pPr>
        <w:spacing w:after="0" w:line="240" w:lineRule="auto"/>
        <w:jc w:val="both"/>
        <w:rPr>
          <w:rFonts w:ascii="Times New Roman" w:hAnsi="Times New Roman" w:cs="Times New Roman"/>
          <w:sz w:val="24"/>
          <w:szCs w:val="24"/>
        </w:rPr>
      </w:pPr>
    </w:p>
    <w:p w:rsidR="00E12042" w:rsidRDefault="00D56CF6" w:rsidP="00D56C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E12042">
        <w:rPr>
          <w:rFonts w:ascii="Times New Roman" w:hAnsi="Times New Roman" w:cs="Times New Roman"/>
          <w:sz w:val="24"/>
          <w:szCs w:val="24"/>
        </w:rPr>
        <w:t>Given the circumstances of this case, I regard the above two factors to be the most relevant in determining whether or not to grant the relief sought by the applicant.</w:t>
      </w:r>
    </w:p>
    <w:p w:rsidR="00557548" w:rsidRDefault="00E12042" w:rsidP="00E1204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557548">
        <w:rPr>
          <w:rFonts w:ascii="Times New Roman" w:hAnsi="Times New Roman" w:cs="Times New Roman"/>
          <w:sz w:val="24"/>
          <w:szCs w:val="24"/>
        </w:rPr>
        <w:t xml:space="preserve">his matter was concluded as far back as </w:t>
      </w:r>
      <w:r>
        <w:rPr>
          <w:rFonts w:ascii="Times New Roman" w:hAnsi="Times New Roman" w:cs="Times New Roman"/>
          <w:sz w:val="24"/>
          <w:szCs w:val="24"/>
        </w:rPr>
        <w:t>10 November 2004 and the fact that</w:t>
      </w:r>
      <w:r w:rsidR="001C2185">
        <w:rPr>
          <w:rFonts w:ascii="Times New Roman" w:hAnsi="Times New Roman" w:cs="Times New Roman"/>
          <w:sz w:val="24"/>
          <w:szCs w:val="24"/>
        </w:rPr>
        <w:t xml:space="preserve"> the respondent accepted payment in terms of the Labour Court Order</w:t>
      </w:r>
      <w:r>
        <w:rPr>
          <w:rFonts w:ascii="Times New Roman" w:hAnsi="Times New Roman" w:cs="Times New Roman"/>
          <w:sz w:val="24"/>
          <w:szCs w:val="24"/>
        </w:rPr>
        <w:t xml:space="preserve"> of that date</w:t>
      </w:r>
      <w:r w:rsidR="0050790F">
        <w:rPr>
          <w:rFonts w:ascii="Times New Roman" w:hAnsi="Times New Roman" w:cs="Times New Roman"/>
          <w:sz w:val="24"/>
          <w:szCs w:val="24"/>
        </w:rPr>
        <w:t>,</w:t>
      </w:r>
      <w:r w:rsidR="00557548">
        <w:rPr>
          <w:rFonts w:ascii="Times New Roman" w:hAnsi="Times New Roman" w:cs="Times New Roman"/>
          <w:sz w:val="24"/>
          <w:szCs w:val="24"/>
        </w:rPr>
        <w:t xml:space="preserve"> it cannot be denied that the applicant has indeed suffered prejudice. It has </w:t>
      </w:r>
      <w:r w:rsidR="0050790F">
        <w:rPr>
          <w:rFonts w:ascii="Times New Roman" w:hAnsi="Times New Roman" w:cs="Times New Roman"/>
          <w:sz w:val="24"/>
          <w:szCs w:val="24"/>
        </w:rPr>
        <w:t xml:space="preserve">actually </w:t>
      </w:r>
      <w:r w:rsidR="00557548">
        <w:rPr>
          <w:rFonts w:ascii="Times New Roman" w:hAnsi="Times New Roman" w:cs="Times New Roman"/>
          <w:sz w:val="24"/>
          <w:szCs w:val="24"/>
        </w:rPr>
        <w:t>been denied the use of its property</w:t>
      </w:r>
      <w:r w:rsidR="00B87C09">
        <w:rPr>
          <w:rFonts w:ascii="Times New Roman" w:hAnsi="Times New Roman" w:cs="Times New Roman"/>
          <w:sz w:val="24"/>
          <w:szCs w:val="24"/>
        </w:rPr>
        <w:t xml:space="preserve"> from </w:t>
      </w:r>
      <w:r>
        <w:rPr>
          <w:rFonts w:ascii="Times New Roman" w:hAnsi="Times New Roman" w:cs="Times New Roman"/>
          <w:sz w:val="24"/>
          <w:szCs w:val="24"/>
        </w:rPr>
        <w:t>the time the respondent ceased to be its employee</w:t>
      </w:r>
      <w:r w:rsidR="00557548">
        <w:rPr>
          <w:rFonts w:ascii="Times New Roman" w:hAnsi="Times New Roman" w:cs="Times New Roman"/>
          <w:sz w:val="24"/>
          <w:szCs w:val="24"/>
        </w:rPr>
        <w:t>. Furthermore</w:t>
      </w:r>
      <w:r w:rsidR="00B87C09">
        <w:rPr>
          <w:rFonts w:ascii="Times New Roman" w:hAnsi="Times New Roman" w:cs="Times New Roman"/>
          <w:sz w:val="24"/>
          <w:szCs w:val="24"/>
        </w:rPr>
        <w:t>,</w:t>
      </w:r>
      <w:r w:rsidR="00557548">
        <w:rPr>
          <w:rFonts w:ascii="Times New Roman" w:hAnsi="Times New Roman" w:cs="Times New Roman"/>
          <w:sz w:val="24"/>
          <w:szCs w:val="24"/>
        </w:rPr>
        <w:t xml:space="preserve"> given the rulings of both this Court and the Labour Court, I am unable to pronounce that there are prospects of success in the respondent’s appeal that now lies before the Supreme Court.</w:t>
      </w:r>
    </w:p>
    <w:p w:rsidR="00557548" w:rsidRDefault="00557548" w:rsidP="00D56CF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w:t>
      </w:r>
      <w:r w:rsidR="00B87C09">
        <w:rPr>
          <w:rFonts w:ascii="Times New Roman" w:hAnsi="Times New Roman" w:cs="Times New Roman"/>
          <w:sz w:val="24"/>
          <w:szCs w:val="24"/>
        </w:rPr>
        <w:t>,</w:t>
      </w:r>
      <w:r>
        <w:rPr>
          <w:rFonts w:ascii="Times New Roman" w:hAnsi="Times New Roman" w:cs="Times New Roman"/>
          <w:sz w:val="24"/>
          <w:szCs w:val="24"/>
        </w:rPr>
        <w:t xml:space="preserve"> for the reasons </w:t>
      </w:r>
      <w:r w:rsidR="0050790F">
        <w:rPr>
          <w:rFonts w:ascii="Times New Roman" w:hAnsi="Times New Roman" w:cs="Times New Roman"/>
          <w:sz w:val="24"/>
          <w:szCs w:val="24"/>
        </w:rPr>
        <w:t xml:space="preserve">given </w:t>
      </w:r>
      <w:r>
        <w:rPr>
          <w:rFonts w:ascii="Times New Roman" w:hAnsi="Times New Roman" w:cs="Times New Roman"/>
          <w:sz w:val="24"/>
          <w:szCs w:val="24"/>
        </w:rPr>
        <w:t>above</w:t>
      </w:r>
      <w:r w:rsidR="00B87C09">
        <w:rPr>
          <w:rFonts w:ascii="Times New Roman" w:hAnsi="Times New Roman" w:cs="Times New Roman"/>
          <w:sz w:val="24"/>
          <w:szCs w:val="24"/>
        </w:rPr>
        <w:t>,</w:t>
      </w:r>
      <w:r>
        <w:rPr>
          <w:rFonts w:ascii="Times New Roman" w:hAnsi="Times New Roman" w:cs="Times New Roman"/>
          <w:sz w:val="24"/>
          <w:szCs w:val="24"/>
        </w:rPr>
        <w:t xml:space="preserve"> I found merit in the applicant’s request to execute this court’s order of 22 February 2011 pending the respondent’s appeal in the Supreme Court. </w:t>
      </w:r>
      <w:r w:rsidR="00E12042">
        <w:rPr>
          <w:rFonts w:ascii="Times New Roman" w:hAnsi="Times New Roman" w:cs="Times New Roman"/>
          <w:sz w:val="24"/>
          <w:szCs w:val="24"/>
        </w:rPr>
        <w:t>I therefore granted the relief sought.</w:t>
      </w:r>
      <w:r>
        <w:rPr>
          <w:rFonts w:ascii="Times New Roman" w:hAnsi="Times New Roman" w:cs="Times New Roman"/>
          <w:sz w:val="24"/>
          <w:szCs w:val="24"/>
        </w:rPr>
        <w:t xml:space="preserve"> </w:t>
      </w:r>
    </w:p>
    <w:p w:rsidR="00557548" w:rsidRDefault="00557548" w:rsidP="00D56CF6">
      <w:pPr>
        <w:spacing w:after="0" w:line="360" w:lineRule="auto"/>
        <w:jc w:val="both"/>
        <w:rPr>
          <w:rFonts w:ascii="Times New Roman" w:hAnsi="Times New Roman" w:cs="Times New Roman"/>
          <w:sz w:val="24"/>
          <w:szCs w:val="24"/>
        </w:rPr>
      </w:pPr>
    </w:p>
    <w:p w:rsidR="00557548" w:rsidRDefault="00557548" w:rsidP="00D56CF6">
      <w:pPr>
        <w:spacing w:after="0" w:line="360" w:lineRule="auto"/>
        <w:jc w:val="both"/>
        <w:rPr>
          <w:rFonts w:ascii="Times New Roman" w:hAnsi="Times New Roman" w:cs="Times New Roman"/>
          <w:sz w:val="24"/>
          <w:szCs w:val="24"/>
        </w:rPr>
      </w:pPr>
    </w:p>
    <w:p w:rsidR="00557548" w:rsidRDefault="00557548" w:rsidP="00D56CF6">
      <w:pPr>
        <w:spacing w:after="0" w:line="360" w:lineRule="auto"/>
        <w:jc w:val="both"/>
        <w:rPr>
          <w:rFonts w:ascii="Times New Roman" w:hAnsi="Times New Roman" w:cs="Times New Roman"/>
          <w:sz w:val="24"/>
          <w:szCs w:val="24"/>
        </w:rPr>
      </w:pPr>
    </w:p>
    <w:p w:rsidR="00557548" w:rsidRDefault="00557548" w:rsidP="00A640B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Mbidzo Muchadehama &amp; Makoni</w:t>
      </w:r>
      <w:r>
        <w:rPr>
          <w:rFonts w:ascii="Times New Roman" w:hAnsi="Times New Roman" w:cs="Times New Roman"/>
          <w:sz w:val="24"/>
          <w:szCs w:val="24"/>
        </w:rPr>
        <w:t>, applicant’s legal practitioners</w:t>
      </w:r>
    </w:p>
    <w:p w:rsidR="00557548" w:rsidRDefault="00557548" w:rsidP="00A64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Mr Broadwell Chig</w:t>
      </w:r>
      <w:r w:rsidR="003B3710">
        <w:rPr>
          <w:rFonts w:ascii="Times New Roman" w:hAnsi="Times New Roman" w:cs="Times New Roman"/>
          <w:sz w:val="24"/>
          <w:szCs w:val="24"/>
        </w:rPr>
        <w:t>e</w:t>
      </w:r>
      <w:r>
        <w:rPr>
          <w:rFonts w:ascii="Times New Roman" w:hAnsi="Times New Roman" w:cs="Times New Roman"/>
          <w:sz w:val="24"/>
          <w:szCs w:val="24"/>
        </w:rPr>
        <w:t>re, respondent</w:t>
      </w:r>
    </w:p>
    <w:p w:rsidR="00557548" w:rsidRDefault="00557548" w:rsidP="00A64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104 Central</w:t>
      </w:r>
    </w:p>
    <w:p w:rsidR="00431C05" w:rsidRDefault="00557548" w:rsidP="00A640B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Pr>
          <w:rFonts w:ascii="Times New Roman" w:hAnsi="Times New Roman" w:cs="Times New Roman"/>
          <w:sz w:val="24"/>
          <w:szCs w:val="24"/>
        </w:rPr>
        <w:tab/>
        <w:t xml:space="preserve"> </w:t>
      </w:r>
      <w:r w:rsidR="00431C05">
        <w:rPr>
          <w:rFonts w:ascii="Times New Roman" w:hAnsi="Times New Roman" w:cs="Times New Roman"/>
          <w:sz w:val="24"/>
          <w:szCs w:val="24"/>
        </w:rPr>
        <w:t xml:space="preserve"> </w:t>
      </w:r>
    </w:p>
    <w:p w:rsidR="00090730" w:rsidRPr="00090730" w:rsidRDefault="00090730" w:rsidP="00EA14C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090730">
        <w:rPr>
          <w:rFonts w:ascii="Times New Roman" w:hAnsi="Times New Roman" w:cs="Times New Roman"/>
          <w:sz w:val="24"/>
          <w:szCs w:val="24"/>
        </w:rPr>
        <w:t xml:space="preserve"> </w:t>
      </w:r>
    </w:p>
    <w:sectPr w:rsidR="00090730" w:rsidRPr="0009073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8C2" w:rsidRDefault="009268C2" w:rsidP="00A640BC">
      <w:pPr>
        <w:spacing w:after="0" w:line="240" w:lineRule="auto"/>
      </w:pPr>
      <w:r>
        <w:separator/>
      </w:r>
    </w:p>
  </w:endnote>
  <w:endnote w:type="continuationSeparator" w:id="0">
    <w:p w:rsidR="009268C2" w:rsidRDefault="009268C2" w:rsidP="00A64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8C2" w:rsidRDefault="009268C2" w:rsidP="00A640BC">
      <w:pPr>
        <w:spacing w:after="0" w:line="240" w:lineRule="auto"/>
      </w:pPr>
      <w:r>
        <w:separator/>
      </w:r>
    </w:p>
  </w:footnote>
  <w:footnote w:type="continuationSeparator" w:id="0">
    <w:p w:rsidR="009268C2" w:rsidRDefault="009268C2" w:rsidP="00A640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8619128"/>
      <w:docPartObj>
        <w:docPartGallery w:val="Page Numbers (Top of Page)"/>
        <w:docPartUnique/>
      </w:docPartObj>
    </w:sdtPr>
    <w:sdtEndPr>
      <w:rPr>
        <w:noProof/>
      </w:rPr>
    </w:sdtEndPr>
    <w:sdtContent>
      <w:p w:rsidR="00A640BC" w:rsidRDefault="00A640BC">
        <w:pPr>
          <w:pStyle w:val="Header"/>
          <w:jc w:val="right"/>
          <w:rPr>
            <w:noProof/>
          </w:rPr>
        </w:pPr>
        <w:r>
          <w:fldChar w:fldCharType="begin"/>
        </w:r>
        <w:r>
          <w:instrText xml:space="preserve"> PAGE   \* MERGEFORMAT </w:instrText>
        </w:r>
        <w:r>
          <w:fldChar w:fldCharType="separate"/>
        </w:r>
        <w:r w:rsidR="00406FDF">
          <w:rPr>
            <w:noProof/>
          </w:rPr>
          <w:t>1</w:t>
        </w:r>
        <w:r>
          <w:rPr>
            <w:noProof/>
          </w:rPr>
          <w:fldChar w:fldCharType="end"/>
        </w:r>
      </w:p>
      <w:p w:rsidR="00A640BC" w:rsidRDefault="00A640BC">
        <w:pPr>
          <w:pStyle w:val="Header"/>
          <w:jc w:val="right"/>
          <w:rPr>
            <w:noProof/>
          </w:rPr>
        </w:pPr>
        <w:r>
          <w:rPr>
            <w:noProof/>
          </w:rPr>
          <w:t>HH</w:t>
        </w:r>
        <w:r w:rsidR="00655AC2">
          <w:rPr>
            <w:noProof/>
          </w:rPr>
          <w:t xml:space="preserve"> 216-13</w:t>
        </w:r>
      </w:p>
      <w:p w:rsidR="00A640BC" w:rsidRDefault="00A640BC">
        <w:pPr>
          <w:pStyle w:val="Header"/>
          <w:jc w:val="right"/>
        </w:pPr>
        <w:r>
          <w:rPr>
            <w:noProof/>
          </w:rPr>
          <w:t>HC 4654/11</w:t>
        </w:r>
      </w:p>
    </w:sdtContent>
  </w:sdt>
  <w:p w:rsidR="00A640BC" w:rsidRDefault="00A640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2F7C11"/>
    <w:multiLevelType w:val="hybridMultilevel"/>
    <w:tmpl w:val="A3800866"/>
    <w:lvl w:ilvl="0" w:tplc="74E6012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730"/>
    <w:rsid w:val="00030722"/>
    <w:rsid w:val="00062574"/>
    <w:rsid w:val="00090730"/>
    <w:rsid w:val="000A3AA8"/>
    <w:rsid w:val="001649D9"/>
    <w:rsid w:val="001C2185"/>
    <w:rsid w:val="002B73C6"/>
    <w:rsid w:val="003B3710"/>
    <w:rsid w:val="00406FDF"/>
    <w:rsid w:val="00431C05"/>
    <w:rsid w:val="00433B7E"/>
    <w:rsid w:val="0050790F"/>
    <w:rsid w:val="00557548"/>
    <w:rsid w:val="005A5C30"/>
    <w:rsid w:val="00655AC2"/>
    <w:rsid w:val="00720526"/>
    <w:rsid w:val="009268C2"/>
    <w:rsid w:val="00931DEC"/>
    <w:rsid w:val="009E6E61"/>
    <w:rsid w:val="00A640BC"/>
    <w:rsid w:val="00A86297"/>
    <w:rsid w:val="00B87C09"/>
    <w:rsid w:val="00C30035"/>
    <w:rsid w:val="00C9683E"/>
    <w:rsid w:val="00CF340B"/>
    <w:rsid w:val="00D56CF6"/>
    <w:rsid w:val="00D713A8"/>
    <w:rsid w:val="00E12042"/>
    <w:rsid w:val="00EA14C8"/>
    <w:rsid w:val="00F621A4"/>
    <w:rsid w:val="00F845B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035"/>
    <w:pPr>
      <w:ind w:left="720"/>
      <w:contextualSpacing/>
    </w:pPr>
  </w:style>
  <w:style w:type="paragraph" w:styleId="Header">
    <w:name w:val="header"/>
    <w:basedOn w:val="Normal"/>
    <w:link w:val="HeaderChar"/>
    <w:uiPriority w:val="99"/>
    <w:unhideWhenUsed/>
    <w:rsid w:val="00A640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0BC"/>
  </w:style>
  <w:style w:type="paragraph" w:styleId="Footer">
    <w:name w:val="footer"/>
    <w:basedOn w:val="Normal"/>
    <w:link w:val="FooterChar"/>
    <w:uiPriority w:val="99"/>
    <w:unhideWhenUsed/>
    <w:rsid w:val="00A64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0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0035"/>
    <w:pPr>
      <w:ind w:left="720"/>
      <w:contextualSpacing/>
    </w:pPr>
  </w:style>
  <w:style w:type="paragraph" w:styleId="Header">
    <w:name w:val="header"/>
    <w:basedOn w:val="Normal"/>
    <w:link w:val="HeaderChar"/>
    <w:uiPriority w:val="99"/>
    <w:unhideWhenUsed/>
    <w:rsid w:val="00A640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40BC"/>
  </w:style>
  <w:style w:type="paragraph" w:styleId="Footer">
    <w:name w:val="footer"/>
    <w:basedOn w:val="Normal"/>
    <w:link w:val="FooterChar"/>
    <w:uiPriority w:val="99"/>
    <w:unhideWhenUsed/>
    <w:rsid w:val="00A64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4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2013-08-08T14:41:00Z</dcterms:created>
  <dcterms:modified xsi:type="dcterms:W3CDTF">2013-08-08T14:41:00Z</dcterms:modified>
</cp:coreProperties>
</file>