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59" w:rsidRPr="00D16828" w:rsidRDefault="00D16828" w:rsidP="00C84CEF">
      <w:pPr>
        <w:spacing w:after="0"/>
        <w:rPr>
          <w:rFonts w:ascii="Times New Roman" w:hAnsi="Times New Roman" w:cs="Times New Roman"/>
          <w:b/>
          <w:sz w:val="24"/>
          <w:szCs w:val="24"/>
        </w:rPr>
      </w:pPr>
      <w:bookmarkStart w:id="0" w:name="_GoBack"/>
      <w:bookmarkEnd w:id="0"/>
      <w:r w:rsidRPr="00D16828">
        <w:rPr>
          <w:rFonts w:ascii="Times New Roman" w:hAnsi="Times New Roman" w:cs="Times New Roman"/>
          <w:b/>
          <w:sz w:val="24"/>
          <w:szCs w:val="24"/>
          <w:u w:val="single"/>
        </w:rPr>
        <w:t>REPORTABLE</w:t>
      </w:r>
      <w:r w:rsidRPr="00D16828">
        <w:rPr>
          <w:rFonts w:ascii="Times New Roman" w:hAnsi="Times New Roman" w:cs="Times New Roman"/>
          <w:b/>
          <w:sz w:val="24"/>
          <w:szCs w:val="24"/>
        </w:rPr>
        <w:tab/>
        <w:t>(50)</w:t>
      </w:r>
    </w:p>
    <w:p w:rsidR="00C84CEF" w:rsidRPr="009363BD" w:rsidRDefault="00C84CEF" w:rsidP="00C84CEF">
      <w:pPr>
        <w:spacing w:after="0"/>
        <w:rPr>
          <w:rFonts w:ascii="Times New Roman" w:hAnsi="Times New Roman" w:cs="Times New Roman"/>
          <w:sz w:val="24"/>
          <w:szCs w:val="24"/>
        </w:rPr>
      </w:pPr>
    </w:p>
    <w:p w:rsidR="00C84CEF" w:rsidRPr="009363BD" w:rsidRDefault="00C84CEF" w:rsidP="00C84CEF">
      <w:pPr>
        <w:spacing w:after="0"/>
        <w:jc w:val="center"/>
        <w:rPr>
          <w:rFonts w:ascii="Times New Roman" w:hAnsi="Times New Roman" w:cs="Times New Roman"/>
          <w:b/>
          <w:sz w:val="24"/>
          <w:szCs w:val="24"/>
        </w:rPr>
      </w:pPr>
    </w:p>
    <w:p w:rsidR="00C84CEF" w:rsidRPr="009363BD" w:rsidRDefault="00C84CEF" w:rsidP="00C84CEF">
      <w:pPr>
        <w:spacing w:after="0"/>
        <w:jc w:val="center"/>
        <w:rPr>
          <w:rFonts w:ascii="Times New Roman" w:hAnsi="Times New Roman" w:cs="Times New Roman"/>
          <w:b/>
          <w:sz w:val="24"/>
          <w:szCs w:val="24"/>
        </w:rPr>
      </w:pPr>
    </w:p>
    <w:p w:rsidR="00C84CEF" w:rsidRPr="009363BD" w:rsidRDefault="00AC4D35" w:rsidP="00C84CEF">
      <w:pPr>
        <w:spacing w:after="0" w:line="240" w:lineRule="auto"/>
        <w:jc w:val="center"/>
        <w:rPr>
          <w:rFonts w:ascii="Times New Roman" w:hAnsi="Times New Roman" w:cs="Times New Roman"/>
          <w:b/>
          <w:sz w:val="24"/>
          <w:szCs w:val="24"/>
        </w:rPr>
      </w:pPr>
      <w:r w:rsidRPr="009363BD">
        <w:rPr>
          <w:rFonts w:ascii="Times New Roman" w:hAnsi="Times New Roman" w:cs="Times New Roman"/>
          <w:b/>
          <w:sz w:val="24"/>
          <w:szCs w:val="24"/>
        </w:rPr>
        <w:t>ZIMBABWE</w:t>
      </w:r>
      <w:r w:rsidR="003F5B7F" w:rsidRPr="009363BD">
        <w:rPr>
          <w:rFonts w:ascii="Times New Roman" w:hAnsi="Times New Roman" w:cs="Times New Roman"/>
          <w:b/>
          <w:sz w:val="24"/>
          <w:szCs w:val="24"/>
        </w:rPr>
        <w:t xml:space="preserve">    </w:t>
      </w:r>
      <w:r w:rsidR="00C84CEF" w:rsidRPr="009363BD">
        <w:rPr>
          <w:rFonts w:ascii="Times New Roman" w:hAnsi="Times New Roman" w:cs="Times New Roman"/>
          <w:b/>
          <w:sz w:val="24"/>
          <w:szCs w:val="24"/>
        </w:rPr>
        <w:t xml:space="preserve"> </w:t>
      </w:r>
      <w:r w:rsidRPr="009363BD">
        <w:rPr>
          <w:rFonts w:ascii="Times New Roman" w:hAnsi="Times New Roman" w:cs="Times New Roman"/>
          <w:b/>
          <w:sz w:val="24"/>
          <w:szCs w:val="24"/>
        </w:rPr>
        <w:t>OPEN</w:t>
      </w:r>
      <w:r w:rsidR="003F5B7F" w:rsidRPr="009363BD">
        <w:rPr>
          <w:rFonts w:ascii="Times New Roman" w:hAnsi="Times New Roman" w:cs="Times New Roman"/>
          <w:b/>
          <w:sz w:val="24"/>
          <w:szCs w:val="24"/>
        </w:rPr>
        <w:t xml:space="preserve">    </w:t>
      </w:r>
      <w:r w:rsidRPr="009363BD">
        <w:rPr>
          <w:rFonts w:ascii="Times New Roman" w:hAnsi="Times New Roman" w:cs="Times New Roman"/>
          <w:b/>
          <w:sz w:val="24"/>
          <w:szCs w:val="24"/>
        </w:rPr>
        <w:t>UNIVERSITY</w:t>
      </w:r>
    </w:p>
    <w:p w:rsidR="00C84CEF" w:rsidRPr="009363BD" w:rsidRDefault="00C84CEF" w:rsidP="00C84CEF">
      <w:pPr>
        <w:spacing w:after="0" w:line="240" w:lineRule="auto"/>
        <w:jc w:val="center"/>
        <w:rPr>
          <w:rFonts w:ascii="Times New Roman" w:hAnsi="Times New Roman" w:cs="Times New Roman"/>
          <w:b/>
          <w:sz w:val="24"/>
          <w:szCs w:val="24"/>
        </w:rPr>
      </w:pPr>
      <w:r w:rsidRPr="009363BD">
        <w:rPr>
          <w:rFonts w:ascii="Times New Roman" w:hAnsi="Times New Roman" w:cs="Times New Roman"/>
          <w:b/>
          <w:sz w:val="24"/>
          <w:szCs w:val="24"/>
        </w:rPr>
        <w:t>v</w:t>
      </w:r>
    </w:p>
    <w:p w:rsidR="00C84CEF" w:rsidRPr="009363BD" w:rsidRDefault="00AC4D35" w:rsidP="00C84CEF">
      <w:pPr>
        <w:spacing w:after="0"/>
        <w:jc w:val="center"/>
        <w:rPr>
          <w:rFonts w:ascii="Times New Roman" w:hAnsi="Times New Roman" w:cs="Times New Roman"/>
          <w:b/>
          <w:sz w:val="24"/>
          <w:szCs w:val="24"/>
        </w:rPr>
      </w:pPr>
      <w:r w:rsidRPr="009363BD">
        <w:rPr>
          <w:rFonts w:ascii="Times New Roman" w:hAnsi="Times New Roman" w:cs="Times New Roman"/>
          <w:b/>
          <w:sz w:val="24"/>
          <w:szCs w:val="24"/>
        </w:rPr>
        <w:t>PERPETUAL</w:t>
      </w:r>
      <w:r w:rsidR="003F5B7F" w:rsidRPr="009363BD">
        <w:rPr>
          <w:rFonts w:ascii="Times New Roman" w:hAnsi="Times New Roman" w:cs="Times New Roman"/>
          <w:b/>
          <w:sz w:val="24"/>
          <w:szCs w:val="24"/>
        </w:rPr>
        <w:t xml:space="preserve">    </w:t>
      </w:r>
      <w:r w:rsidR="00C84CEF" w:rsidRPr="009363BD">
        <w:rPr>
          <w:rFonts w:ascii="Times New Roman" w:hAnsi="Times New Roman" w:cs="Times New Roman"/>
          <w:b/>
          <w:sz w:val="24"/>
          <w:szCs w:val="24"/>
        </w:rPr>
        <w:t xml:space="preserve"> </w:t>
      </w:r>
      <w:r w:rsidRPr="009363BD">
        <w:rPr>
          <w:rFonts w:ascii="Times New Roman" w:hAnsi="Times New Roman" w:cs="Times New Roman"/>
          <w:b/>
          <w:sz w:val="24"/>
          <w:szCs w:val="24"/>
        </w:rPr>
        <w:t>JOY</w:t>
      </w:r>
      <w:r w:rsidR="00C84CEF" w:rsidRPr="009363BD">
        <w:rPr>
          <w:rFonts w:ascii="Times New Roman" w:hAnsi="Times New Roman" w:cs="Times New Roman"/>
          <w:b/>
          <w:sz w:val="24"/>
          <w:szCs w:val="24"/>
        </w:rPr>
        <w:t xml:space="preserve"> </w:t>
      </w:r>
      <w:r w:rsidR="003F5B7F" w:rsidRPr="009363BD">
        <w:rPr>
          <w:rFonts w:ascii="Times New Roman" w:hAnsi="Times New Roman" w:cs="Times New Roman"/>
          <w:b/>
          <w:sz w:val="24"/>
          <w:szCs w:val="24"/>
        </w:rPr>
        <w:t xml:space="preserve">    </w:t>
      </w:r>
      <w:r w:rsidRPr="009363BD">
        <w:rPr>
          <w:rFonts w:ascii="Times New Roman" w:hAnsi="Times New Roman" w:cs="Times New Roman"/>
          <w:b/>
          <w:sz w:val="24"/>
          <w:szCs w:val="24"/>
        </w:rPr>
        <w:t>NDEKWERE</w:t>
      </w:r>
    </w:p>
    <w:p w:rsidR="00C84CEF" w:rsidRPr="009363BD" w:rsidRDefault="00C84CEF" w:rsidP="00C84CEF">
      <w:pPr>
        <w:spacing w:after="0"/>
        <w:jc w:val="center"/>
        <w:rPr>
          <w:rFonts w:ascii="Times New Roman" w:hAnsi="Times New Roman" w:cs="Times New Roman"/>
          <w:b/>
          <w:sz w:val="24"/>
          <w:szCs w:val="24"/>
        </w:rPr>
      </w:pPr>
    </w:p>
    <w:p w:rsidR="00C84CEF" w:rsidRPr="009363BD" w:rsidRDefault="00C84CEF" w:rsidP="00C84CEF">
      <w:pPr>
        <w:spacing w:after="0"/>
        <w:jc w:val="center"/>
        <w:rPr>
          <w:rFonts w:ascii="Times New Roman" w:hAnsi="Times New Roman" w:cs="Times New Roman"/>
          <w:b/>
          <w:sz w:val="24"/>
          <w:szCs w:val="24"/>
        </w:rPr>
      </w:pPr>
    </w:p>
    <w:p w:rsidR="00C84CEF" w:rsidRPr="009363BD" w:rsidRDefault="00C84CEF" w:rsidP="00C84CEF">
      <w:pPr>
        <w:spacing w:after="0" w:line="240" w:lineRule="auto"/>
        <w:jc w:val="both"/>
        <w:rPr>
          <w:rFonts w:ascii="Times New Roman" w:hAnsi="Times New Roman" w:cs="Times New Roman"/>
          <w:b/>
          <w:sz w:val="24"/>
          <w:szCs w:val="24"/>
        </w:rPr>
      </w:pPr>
      <w:r w:rsidRPr="009363BD">
        <w:rPr>
          <w:rFonts w:ascii="Times New Roman" w:hAnsi="Times New Roman" w:cs="Times New Roman"/>
          <w:b/>
          <w:sz w:val="24"/>
          <w:szCs w:val="24"/>
        </w:rPr>
        <w:t>SUPREME COURT OF ZIMBABWE</w:t>
      </w:r>
    </w:p>
    <w:p w:rsidR="00C84CEF" w:rsidRPr="009363BD" w:rsidRDefault="00C84CEF" w:rsidP="00C84CEF">
      <w:pPr>
        <w:spacing w:after="0" w:line="240" w:lineRule="auto"/>
        <w:jc w:val="both"/>
        <w:rPr>
          <w:rFonts w:ascii="Times New Roman" w:hAnsi="Times New Roman" w:cs="Times New Roman"/>
          <w:b/>
          <w:sz w:val="24"/>
          <w:szCs w:val="24"/>
        </w:rPr>
      </w:pPr>
      <w:r w:rsidRPr="009363BD">
        <w:rPr>
          <w:rFonts w:ascii="Times New Roman" w:hAnsi="Times New Roman" w:cs="Times New Roman"/>
          <w:b/>
          <w:sz w:val="24"/>
          <w:szCs w:val="24"/>
        </w:rPr>
        <w:t>GARWE JA, G</w:t>
      </w:r>
      <w:r w:rsidR="00896AFA" w:rsidRPr="009363BD">
        <w:rPr>
          <w:rFonts w:ascii="Times New Roman" w:hAnsi="Times New Roman" w:cs="Times New Roman"/>
          <w:b/>
          <w:sz w:val="24"/>
          <w:szCs w:val="24"/>
        </w:rPr>
        <w:t>UVAV</w:t>
      </w:r>
      <w:r w:rsidRPr="009363BD">
        <w:rPr>
          <w:rFonts w:ascii="Times New Roman" w:hAnsi="Times New Roman" w:cs="Times New Roman"/>
          <w:b/>
          <w:sz w:val="24"/>
          <w:szCs w:val="24"/>
        </w:rPr>
        <w:t xml:space="preserve">A JA &amp; </w:t>
      </w:r>
      <w:r w:rsidR="00896AFA" w:rsidRPr="009363BD">
        <w:rPr>
          <w:rFonts w:ascii="Times New Roman" w:hAnsi="Times New Roman" w:cs="Times New Roman"/>
          <w:b/>
          <w:sz w:val="24"/>
          <w:szCs w:val="24"/>
        </w:rPr>
        <w:t>MAVANGIRA</w:t>
      </w:r>
      <w:r w:rsidRPr="009363BD">
        <w:rPr>
          <w:rFonts w:ascii="Times New Roman" w:hAnsi="Times New Roman" w:cs="Times New Roman"/>
          <w:b/>
          <w:sz w:val="24"/>
          <w:szCs w:val="24"/>
        </w:rPr>
        <w:t xml:space="preserve"> JA</w:t>
      </w:r>
    </w:p>
    <w:p w:rsidR="00C84CEF" w:rsidRPr="009363BD" w:rsidRDefault="00C84CEF" w:rsidP="00C84CEF">
      <w:pPr>
        <w:spacing w:after="0"/>
        <w:jc w:val="both"/>
        <w:rPr>
          <w:rFonts w:ascii="Times New Roman" w:hAnsi="Times New Roman" w:cs="Times New Roman"/>
          <w:sz w:val="24"/>
          <w:szCs w:val="24"/>
        </w:rPr>
      </w:pPr>
      <w:r w:rsidRPr="009363BD">
        <w:rPr>
          <w:rFonts w:ascii="Times New Roman" w:hAnsi="Times New Roman" w:cs="Times New Roman"/>
          <w:b/>
          <w:sz w:val="24"/>
          <w:szCs w:val="24"/>
        </w:rPr>
        <w:t>HARARE;</w:t>
      </w:r>
      <w:r w:rsidRPr="009363BD">
        <w:rPr>
          <w:rFonts w:ascii="Times New Roman" w:hAnsi="Times New Roman" w:cs="Times New Roman"/>
          <w:b/>
          <w:sz w:val="24"/>
          <w:szCs w:val="24"/>
        </w:rPr>
        <w:tab/>
      </w:r>
      <w:r w:rsidR="00896AFA" w:rsidRPr="009363BD">
        <w:rPr>
          <w:rFonts w:ascii="Times New Roman" w:hAnsi="Times New Roman" w:cs="Times New Roman"/>
          <w:b/>
          <w:sz w:val="24"/>
          <w:szCs w:val="24"/>
        </w:rPr>
        <w:t>NOVEM</w:t>
      </w:r>
      <w:r w:rsidRPr="009363BD">
        <w:rPr>
          <w:rFonts w:ascii="Times New Roman" w:hAnsi="Times New Roman" w:cs="Times New Roman"/>
          <w:b/>
          <w:sz w:val="24"/>
          <w:szCs w:val="24"/>
        </w:rPr>
        <w:t>BER 2</w:t>
      </w:r>
      <w:r w:rsidR="00896AFA" w:rsidRPr="009363BD">
        <w:rPr>
          <w:rFonts w:ascii="Times New Roman" w:hAnsi="Times New Roman" w:cs="Times New Roman"/>
          <w:b/>
          <w:sz w:val="24"/>
          <w:szCs w:val="24"/>
        </w:rPr>
        <w:t>1</w:t>
      </w:r>
      <w:r w:rsidRPr="009363BD">
        <w:rPr>
          <w:rFonts w:ascii="Times New Roman" w:hAnsi="Times New Roman" w:cs="Times New Roman"/>
          <w:b/>
          <w:sz w:val="24"/>
          <w:szCs w:val="24"/>
        </w:rPr>
        <w:t>, 2017 &amp;</w:t>
      </w:r>
      <w:r w:rsidR="002466F4" w:rsidRPr="009363BD">
        <w:rPr>
          <w:rFonts w:ascii="Times New Roman" w:hAnsi="Times New Roman" w:cs="Times New Roman"/>
          <w:b/>
          <w:sz w:val="24"/>
          <w:szCs w:val="24"/>
        </w:rPr>
        <w:t xml:space="preserve"> </w:t>
      </w:r>
      <w:r w:rsidR="00B70760" w:rsidRPr="009363BD">
        <w:rPr>
          <w:rFonts w:ascii="Times New Roman" w:hAnsi="Times New Roman" w:cs="Times New Roman"/>
          <w:b/>
          <w:sz w:val="24"/>
          <w:szCs w:val="24"/>
        </w:rPr>
        <w:t>JUNE</w:t>
      </w:r>
      <w:r w:rsidR="002466F4" w:rsidRPr="009363BD">
        <w:rPr>
          <w:rFonts w:ascii="Times New Roman" w:hAnsi="Times New Roman" w:cs="Times New Roman"/>
          <w:b/>
          <w:sz w:val="24"/>
          <w:szCs w:val="24"/>
        </w:rPr>
        <w:t xml:space="preserve"> </w:t>
      </w:r>
      <w:r w:rsidR="00B70760" w:rsidRPr="009363BD">
        <w:rPr>
          <w:rFonts w:ascii="Times New Roman" w:hAnsi="Times New Roman" w:cs="Times New Roman"/>
          <w:b/>
          <w:sz w:val="24"/>
          <w:szCs w:val="24"/>
        </w:rPr>
        <w:t>13</w:t>
      </w:r>
      <w:r w:rsidR="002466F4" w:rsidRPr="009363BD">
        <w:rPr>
          <w:rFonts w:ascii="Times New Roman" w:hAnsi="Times New Roman" w:cs="Times New Roman"/>
          <w:b/>
          <w:sz w:val="24"/>
          <w:szCs w:val="24"/>
        </w:rPr>
        <w:t xml:space="preserve">, </w:t>
      </w:r>
      <w:r w:rsidRPr="009363BD">
        <w:rPr>
          <w:rFonts w:ascii="Times New Roman" w:hAnsi="Times New Roman" w:cs="Times New Roman"/>
          <w:b/>
          <w:sz w:val="24"/>
          <w:szCs w:val="24"/>
        </w:rPr>
        <w:t>2019</w:t>
      </w:r>
    </w:p>
    <w:p w:rsidR="00C84CEF" w:rsidRPr="009363BD" w:rsidRDefault="00C84CEF" w:rsidP="00C84CEF">
      <w:pPr>
        <w:spacing w:after="0"/>
        <w:jc w:val="both"/>
        <w:rPr>
          <w:rFonts w:ascii="Times New Roman" w:hAnsi="Times New Roman" w:cs="Times New Roman"/>
          <w:sz w:val="24"/>
          <w:szCs w:val="24"/>
        </w:rPr>
      </w:pPr>
    </w:p>
    <w:p w:rsidR="00C84CEF" w:rsidRPr="009363BD" w:rsidRDefault="00C84CEF" w:rsidP="00C84CEF">
      <w:pPr>
        <w:spacing w:after="0"/>
        <w:jc w:val="both"/>
        <w:rPr>
          <w:rFonts w:ascii="Times New Roman" w:hAnsi="Times New Roman" w:cs="Times New Roman"/>
          <w:sz w:val="24"/>
          <w:szCs w:val="24"/>
        </w:rPr>
      </w:pPr>
    </w:p>
    <w:p w:rsidR="00C84CEF" w:rsidRPr="009363BD" w:rsidRDefault="00C84CEF" w:rsidP="00C84CEF">
      <w:pPr>
        <w:spacing w:after="0"/>
        <w:jc w:val="both"/>
        <w:rPr>
          <w:rFonts w:ascii="Times New Roman" w:hAnsi="Times New Roman" w:cs="Times New Roman"/>
          <w:sz w:val="24"/>
          <w:szCs w:val="24"/>
        </w:rPr>
      </w:pPr>
    </w:p>
    <w:p w:rsidR="00C84CEF" w:rsidRPr="009363BD" w:rsidRDefault="003A370D"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A</w:t>
      </w:r>
      <w:r w:rsidR="00C84CEF" w:rsidRPr="009363BD">
        <w:rPr>
          <w:rFonts w:ascii="Times New Roman" w:hAnsi="Times New Roman" w:cs="Times New Roman"/>
          <w:i/>
          <w:sz w:val="24"/>
          <w:szCs w:val="24"/>
        </w:rPr>
        <w:t xml:space="preserve">. </w:t>
      </w:r>
      <w:r w:rsidRPr="009363BD">
        <w:rPr>
          <w:rFonts w:ascii="Times New Roman" w:hAnsi="Times New Roman" w:cs="Times New Roman"/>
          <w:i/>
          <w:sz w:val="24"/>
          <w:szCs w:val="24"/>
        </w:rPr>
        <w:t xml:space="preserve">K. </w:t>
      </w:r>
      <w:r w:rsidR="00274C55">
        <w:rPr>
          <w:rFonts w:ascii="Times New Roman" w:hAnsi="Times New Roman" w:cs="Times New Roman"/>
          <w:i/>
          <w:sz w:val="24"/>
          <w:szCs w:val="24"/>
        </w:rPr>
        <w:t>Ma</w:t>
      </w:r>
      <w:r w:rsidRPr="009363BD">
        <w:rPr>
          <w:rFonts w:ascii="Times New Roman" w:hAnsi="Times New Roman" w:cs="Times New Roman"/>
          <w:i/>
          <w:sz w:val="24"/>
          <w:szCs w:val="24"/>
        </w:rPr>
        <w:t>guchu</w:t>
      </w:r>
      <w:r w:rsidR="00C84CEF" w:rsidRPr="009363BD">
        <w:rPr>
          <w:rFonts w:ascii="Times New Roman" w:hAnsi="Times New Roman" w:cs="Times New Roman"/>
          <w:sz w:val="24"/>
          <w:szCs w:val="24"/>
        </w:rPr>
        <w:t>, for the appellant</w:t>
      </w:r>
    </w:p>
    <w:p w:rsidR="00C84CEF" w:rsidRPr="009363BD" w:rsidRDefault="003A370D" w:rsidP="00C84CEF">
      <w:pPr>
        <w:spacing w:after="0"/>
        <w:jc w:val="both"/>
        <w:rPr>
          <w:rFonts w:ascii="Times New Roman" w:hAnsi="Times New Roman" w:cs="Times New Roman"/>
          <w:sz w:val="24"/>
          <w:szCs w:val="24"/>
        </w:rPr>
      </w:pPr>
      <w:r w:rsidRPr="009363BD">
        <w:rPr>
          <w:rFonts w:ascii="Times New Roman" w:hAnsi="Times New Roman" w:cs="Times New Roman"/>
          <w:i/>
          <w:sz w:val="24"/>
          <w:szCs w:val="24"/>
        </w:rPr>
        <w:t>Z. Zhuwarara</w:t>
      </w:r>
      <w:r w:rsidR="00C84CEF" w:rsidRPr="009363BD">
        <w:rPr>
          <w:rFonts w:ascii="Times New Roman" w:hAnsi="Times New Roman" w:cs="Times New Roman"/>
          <w:sz w:val="24"/>
          <w:szCs w:val="24"/>
        </w:rPr>
        <w:t>, for the respondent</w:t>
      </w:r>
    </w:p>
    <w:p w:rsidR="00C84CEF" w:rsidRPr="009363BD" w:rsidRDefault="00C84CEF" w:rsidP="00C84CEF">
      <w:pPr>
        <w:spacing w:after="0"/>
        <w:jc w:val="both"/>
        <w:rPr>
          <w:rFonts w:ascii="Times New Roman" w:hAnsi="Times New Roman" w:cs="Times New Roman"/>
          <w:sz w:val="24"/>
          <w:szCs w:val="24"/>
        </w:rPr>
      </w:pPr>
    </w:p>
    <w:p w:rsidR="00C84CEF" w:rsidRPr="009363BD" w:rsidRDefault="00C84CEF" w:rsidP="00C84CEF">
      <w:pPr>
        <w:spacing w:after="0"/>
        <w:jc w:val="both"/>
        <w:rPr>
          <w:rFonts w:ascii="Times New Roman" w:hAnsi="Times New Roman" w:cs="Times New Roman"/>
          <w:sz w:val="24"/>
          <w:szCs w:val="24"/>
        </w:rPr>
      </w:pPr>
    </w:p>
    <w:p w:rsidR="00C84CEF" w:rsidRPr="009363BD" w:rsidRDefault="00C84CEF" w:rsidP="00C84CEF">
      <w:pPr>
        <w:spacing w:after="0"/>
        <w:jc w:val="both"/>
        <w:rPr>
          <w:rFonts w:ascii="Times New Roman" w:hAnsi="Times New Roman" w:cs="Times New Roman"/>
          <w:sz w:val="24"/>
          <w:szCs w:val="24"/>
        </w:rPr>
      </w:pPr>
    </w:p>
    <w:p w:rsidR="00C84CEF" w:rsidRPr="009363BD" w:rsidRDefault="00C84CEF" w:rsidP="00C84CEF">
      <w:pPr>
        <w:spacing w:after="0" w:line="480" w:lineRule="auto"/>
        <w:jc w:val="both"/>
        <w:rPr>
          <w:rFonts w:ascii="Times New Roman" w:hAnsi="Times New Roman" w:cs="Times New Roman"/>
          <w:b/>
          <w:sz w:val="24"/>
          <w:szCs w:val="24"/>
        </w:rPr>
      </w:pPr>
      <w:r w:rsidRPr="009363BD">
        <w:rPr>
          <w:rFonts w:ascii="Times New Roman" w:hAnsi="Times New Roman" w:cs="Times New Roman"/>
          <w:b/>
          <w:sz w:val="24"/>
          <w:szCs w:val="24"/>
        </w:rPr>
        <w:t>GARWE JA</w:t>
      </w:r>
    </w:p>
    <w:p w:rsidR="00C84CEF" w:rsidRPr="009363BD" w:rsidRDefault="00C84CEF"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w:t>
      </w:r>
      <w:r w:rsidRPr="009363BD">
        <w:rPr>
          <w:rFonts w:ascii="Times New Roman" w:hAnsi="Times New Roman" w:cs="Times New Roman"/>
          <w:sz w:val="24"/>
          <w:szCs w:val="24"/>
        </w:rPr>
        <w:tab/>
        <w:t xml:space="preserve">At the </w:t>
      </w:r>
      <w:r w:rsidR="00056E0C" w:rsidRPr="009363BD">
        <w:rPr>
          <w:rFonts w:ascii="Times New Roman" w:hAnsi="Times New Roman" w:cs="Times New Roman"/>
          <w:sz w:val="24"/>
          <w:szCs w:val="24"/>
        </w:rPr>
        <w:t xml:space="preserve">conclusion of the </w:t>
      </w:r>
      <w:r w:rsidR="00D55026" w:rsidRPr="009363BD">
        <w:rPr>
          <w:rFonts w:ascii="Times New Roman" w:hAnsi="Times New Roman" w:cs="Times New Roman"/>
          <w:sz w:val="24"/>
          <w:szCs w:val="24"/>
        </w:rPr>
        <w:t xml:space="preserve">hearing of an appeal noted to the Labour Court by the appellant, the Labour Court upheld the point in </w:t>
      </w:r>
      <w:r w:rsidR="00D55026" w:rsidRPr="009363BD">
        <w:rPr>
          <w:rFonts w:ascii="Times New Roman" w:hAnsi="Times New Roman" w:cs="Times New Roman"/>
          <w:i/>
          <w:sz w:val="24"/>
          <w:szCs w:val="24"/>
        </w:rPr>
        <w:t xml:space="preserve">limine </w:t>
      </w:r>
      <w:r w:rsidR="00D55026" w:rsidRPr="009363BD">
        <w:rPr>
          <w:rFonts w:ascii="Times New Roman" w:hAnsi="Times New Roman" w:cs="Times New Roman"/>
          <w:sz w:val="24"/>
          <w:szCs w:val="24"/>
        </w:rPr>
        <w:t xml:space="preserve">taken by the respondent that the appeal was improperly before the court as it sought to impugn findings of fact rather than law.  </w:t>
      </w:r>
      <w:r w:rsidR="00056E0C" w:rsidRPr="009363BD">
        <w:rPr>
          <w:rFonts w:ascii="Times New Roman" w:hAnsi="Times New Roman" w:cs="Times New Roman"/>
          <w:sz w:val="24"/>
          <w:szCs w:val="24"/>
        </w:rPr>
        <w:t>As a c</w:t>
      </w:r>
      <w:r w:rsidR="00D55026" w:rsidRPr="009363BD">
        <w:rPr>
          <w:rFonts w:ascii="Times New Roman" w:hAnsi="Times New Roman" w:cs="Times New Roman"/>
          <w:sz w:val="24"/>
          <w:szCs w:val="24"/>
        </w:rPr>
        <w:t>onsequen</w:t>
      </w:r>
      <w:r w:rsidR="00056E0C" w:rsidRPr="009363BD">
        <w:rPr>
          <w:rFonts w:ascii="Times New Roman" w:hAnsi="Times New Roman" w:cs="Times New Roman"/>
          <w:sz w:val="24"/>
          <w:szCs w:val="24"/>
        </w:rPr>
        <w:t>ce</w:t>
      </w:r>
      <w:r w:rsidR="00D55026" w:rsidRPr="009363BD">
        <w:rPr>
          <w:rFonts w:ascii="Times New Roman" w:hAnsi="Times New Roman" w:cs="Times New Roman"/>
          <w:sz w:val="24"/>
          <w:szCs w:val="24"/>
        </w:rPr>
        <w:t xml:space="preserve"> </w:t>
      </w:r>
      <w:r w:rsidR="00056E0C" w:rsidRPr="009363BD">
        <w:rPr>
          <w:rFonts w:ascii="Times New Roman" w:hAnsi="Times New Roman" w:cs="Times New Roman"/>
          <w:sz w:val="24"/>
          <w:szCs w:val="24"/>
        </w:rPr>
        <w:t>of that finding</w:t>
      </w:r>
      <w:r w:rsidR="005C29FF" w:rsidRPr="009363BD">
        <w:rPr>
          <w:rFonts w:ascii="Times New Roman" w:hAnsi="Times New Roman" w:cs="Times New Roman"/>
          <w:sz w:val="24"/>
          <w:szCs w:val="24"/>
        </w:rPr>
        <w:t>,</w:t>
      </w:r>
      <w:r w:rsidR="00056E0C" w:rsidRPr="009363BD">
        <w:rPr>
          <w:rFonts w:ascii="Times New Roman" w:hAnsi="Times New Roman" w:cs="Times New Roman"/>
          <w:sz w:val="24"/>
          <w:szCs w:val="24"/>
        </w:rPr>
        <w:t xml:space="preserve"> </w:t>
      </w:r>
      <w:r w:rsidR="00D55026" w:rsidRPr="009363BD">
        <w:rPr>
          <w:rFonts w:ascii="Times New Roman" w:hAnsi="Times New Roman" w:cs="Times New Roman"/>
          <w:sz w:val="24"/>
          <w:szCs w:val="24"/>
        </w:rPr>
        <w:t xml:space="preserve">the court </w:t>
      </w:r>
      <w:r w:rsidR="00D55026" w:rsidRPr="009363BD">
        <w:rPr>
          <w:rFonts w:ascii="Times New Roman" w:hAnsi="Times New Roman" w:cs="Times New Roman"/>
          <w:i/>
          <w:sz w:val="24"/>
          <w:szCs w:val="24"/>
        </w:rPr>
        <w:t xml:space="preserve">a quo </w:t>
      </w:r>
      <w:r w:rsidR="00D55026" w:rsidRPr="009363BD">
        <w:rPr>
          <w:rFonts w:ascii="Times New Roman" w:hAnsi="Times New Roman" w:cs="Times New Roman"/>
          <w:sz w:val="24"/>
          <w:szCs w:val="24"/>
        </w:rPr>
        <w:t xml:space="preserve">dismissed the appeal with costs.  It is against that order that the appellant has now approached this Court seeking an order setting aside </w:t>
      </w:r>
      <w:r w:rsidR="0031455E" w:rsidRPr="009363BD">
        <w:rPr>
          <w:rFonts w:ascii="Times New Roman" w:hAnsi="Times New Roman" w:cs="Times New Roman"/>
          <w:sz w:val="24"/>
          <w:szCs w:val="24"/>
        </w:rPr>
        <w:t xml:space="preserve">that finding and remitting the matter to the court </w:t>
      </w:r>
      <w:r w:rsidR="0031455E" w:rsidRPr="009363BD">
        <w:rPr>
          <w:rFonts w:ascii="Times New Roman" w:hAnsi="Times New Roman" w:cs="Times New Roman"/>
          <w:i/>
          <w:sz w:val="24"/>
          <w:szCs w:val="24"/>
        </w:rPr>
        <w:t xml:space="preserve">a </w:t>
      </w:r>
      <w:r w:rsidR="009A7361" w:rsidRPr="009363BD">
        <w:rPr>
          <w:rFonts w:ascii="Times New Roman" w:hAnsi="Times New Roman" w:cs="Times New Roman"/>
          <w:i/>
          <w:sz w:val="24"/>
          <w:szCs w:val="24"/>
        </w:rPr>
        <w:t xml:space="preserve">quo </w:t>
      </w:r>
      <w:r w:rsidR="009A7361" w:rsidRPr="009363BD">
        <w:rPr>
          <w:rFonts w:ascii="Times New Roman" w:hAnsi="Times New Roman" w:cs="Times New Roman"/>
          <w:sz w:val="24"/>
          <w:szCs w:val="24"/>
        </w:rPr>
        <w:t>for</w:t>
      </w:r>
      <w:r w:rsidR="0031455E" w:rsidRPr="009363BD">
        <w:rPr>
          <w:rFonts w:ascii="Times New Roman" w:hAnsi="Times New Roman" w:cs="Times New Roman"/>
          <w:sz w:val="24"/>
          <w:szCs w:val="24"/>
        </w:rPr>
        <w:t xml:space="preserve"> a determination </w:t>
      </w:r>
      <w:r w:rsidR="005D319E" w:rsidRPr="009363BD">
        <w:rPr>
          <w:rFonts w:ascii="Times New Roman" w:hAnsi="Times New Roman" w:cs="Times New Roman"/>
          <w:sz w:val="24"/>
          <w:szCs w:val="24"/>
        </w:rPr>
        <w:t xml:space="preserve">of the matter </w:t>
      </w:r>
      <w:r w:rsidR="0031455E" w:rsidRPr="009363BD">
        <w:rPr>
          <w:rFonts w:ascii="Times New Roman" w:hAnsi="Times New Roman" w:cs="Times New Roman"/>
          <w:sz w:val="24"/>
          <w:szCs w:val="24"/>
        </w:rPr>
        <w:t>on the merits.</w:t>
      </w:r>
    </w:p>
    <w:p w:rsidR="00C84CEF" w:rsidRPr="009363BD" w:rsidRDefault="00C84CEF" w:rsidP="00C84CEF">
      <w:pPr>
        <w:spacing w:after="0" w:line="480" w:lineRule="auto"/>
        <w:jc w:val="both"/>
        <w:rPr>
          <w:rFonts w:ascii="Times New Roman" w:hAnsi="Times New Roman" w:cs="Times New Roman"/>
          <w:sz w:val="24"/>
          <w:szCs w:val="24"/>
        </w:rPr>
      </w:pPr>
    </w:p>
    <w:p w:rsidR="00C84CEF" w:rsidRPr="009363BD" w:rsidRDefault="00C84CEF"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t>FACTUAL BACKGROUND</w:t>
      </w:r>
    </w:p>
    <w:p w:rsidR="00C84CEF" w:rsidRPr="009363BD" w:rsidRDefault="00C84CEF"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w:t>
      </w:r>
      <w:r w:rsidRPr="009363BD">
        <w:rPr>
          <w:rFonts w:ascii="Times New Roman" w:hAnsi="Times New Roman" w:cs="Times New Roman"/>
          <w:sz w:val="24"/>
          <w:szCs w:val="24"/>
        </w:rPr>
        <w:tab/>
        <w:t xml:space="preserve">The respondent was employed </w:t>
      </w:r>
      <w:r w:rsidR="00513EEE" w:rsidRPr="009363BD">
        <w:rPr>
          <w:rFonts w:ascii="Times New Roman" w:hAnsi="Times New Roman" w:cs="Times New Roman"/>
          <w:sz w:val="24"/>
          <w:szCs w:val="24"/>
        </w:rPr>
        <w:t xml:space="preserve">by the appellant as its finance director.  Although both the arbitrator and the court </w:t>
      </w:r>
      <w:r w:rsidR="00513EEE" w:rsidRPr="009363BD">
        <w:rPr>
          <w:rFonts w:ascii="Times New Roman" w:hAnsi="Times New Roman" w:cs="Times New Roman"/>
          <w:i/>
          <w:sz w:val="24"/>
          <w:szCs w:val="24"/>
        </w:rPr>
        <w:t xml:space="preserve">a quo </w:t>
      </w:r>
      <w:r w:rsidR="00513EEE" w:rsidRPr="009363BD">
        <w:rPr>
          <w:rFonts w:ascii="Times New Roman" w:hAnsi="Times New Roman" w:cs="Times New Roman"/>
          <w:sz w:val="24"/>
          <w:szCs w:val="24"/>
        </w:rPr>
        <w:t>say that she was employed on fixed term contracts which were periodically renewed, the record</w:t>
      </w:r>
      <w:r w:rsidR="007665EE" w:rsidRPr="009363BD">
        <w:rPr>
          <w:rFonts w:ascii="Times New Roman" w:hAnsi="Times New Roman" w:cs="Times New Roman"/>
          <w:sz w:val="24"/>
          <w:szCs w:val="24"/>
        </w:rPr>
        <w:t>,</w:t>
      </w:r>
      <w:r w:rsidR="00513EEE" w:rsidRPr="009363BD">
        <w:rPr>
          <w:rFonts w:ascii="Times New Roman" w:hAnsi="Times New Roman" w:cs="Times New Roman"/>
          <w:sz w:val="24"/>
          <w:szCs w:val="24"/>
        </w:rPr>
        <w:t xml:space="preserve"> in fact</w:t>
      </w:r>
      <w:r w:rsidR="007665EE" w:rsidRPr="009363BD">
        <w:rPr>
          <w:rFonts w:ascii="Times New Roman" w:hAnsi="Times New Roman" w:cs="Times New Roman"/>
          <w:sz w:val="24"/>
          <w:szCs w:val="24"/>
        </w:rPr>
        <w:t>,</w:t>
      </w:r>
      <w:r w:rsidR="00513EEE" w:rsidRPr="009363BD">
        <w:rPr>
          <w:rFonts w:ascii="Times New Roman" w:hAnsi="Times New Roman" w:cs="Times New Roman"/>
          <w:sz w:val="24"/>
          <w:szCs w:val="24"/>
        </w:rPr>
        <w:t xml:space="preserve"> shows that she was employed in that capacity on a </w:t>
      </w:r>
      <w:r w:rsidR="007665EE" w:rsidRPr="009363BD">
        <w:rPr>
          <w:rFonts w:ascii="Times New Roman" w:hAnsi="Times New Roman" w:cs="Times New Roman"/>
          <w:sz w:val="24"/>
          <w:szCs w:val="24"/>
        </w:rPr>
        <w:t xml:space="preserve">fixed </w:t>
      </w:r>
      <w:r w:rsidR="00513EEE" w:rsidRPr="009363BD">
        <w:rPr>
          <w:rFonts w:ascii="Times New Roman" w:hAnsi="Times New Roman" w:cs="Times New Roman"/>
          <w:sz w:val="24"/>
          <w:szCs w:val="24"/>
        </w:rPr>
        <w:t>three</w:t>
      </w:r>
      <w:r w:rsidR="007665EE" w:rsidRPr="009363BD">
        <w:rPr>
          <w:rFonts w:ascii="Times New Roman" w:hAnsi="Times New Roman" w:cs="Times New Roman"/>
          <w:sz w:val="24"/>
          <w:szCs w:val="24"/>
        </w:rPr>
        <w:t xml:space="preserve"> -</w:t>
      </w:r>
      <w:r w:rsidR="00513EEE" w:rsidRPr="009363BD">
        <w:rPr>
          <w:rFonts w:ascii="Times New Roman" w:hAnsi="Times New Roman" w:cs="Times New Roman"/>
          <w:sz w:val="24"/>
          <w:szCs w:val="24"/>
        </w:rPr>
        <w:t xml:space="preserve"> year contract which commenced on 8 June 2009 and was </w:t>
      </w:r>
      <w:r w:rsidR="007665EE" w:rsidRPr="009363BD">
        <w:rPr>
          <w:rFonts w:ascii="Times New Roman" w:hAnsi="Times New Roman" w:cs="Times New Roman"/>
          <w:sz w:val="24"/>
          <w:szCs w:val="24"/>
        </w:rPr>
        <w:t xml:space="preserve">set </w:t>
      </w:r>
      <w:r w:rsidR="00513EEE" w:rsidRPr="009363BD">
        <w:rPr>
          <w:rFonts w:ascii="Times New Roman" w:hAnsi="Times New Roman" w:cs="Times New Roman"/>
          <w:sz w:val="24"/>
          <w:szCs w:val="24"/>
        </w:rPr>
        <w:t xml:space="preserve">to expire on 7 </w:t>
      </w:r>
      <w:r w:rsidR="00513EEE" w:rsidRPr="009363BD">
        <w:rPr>
          <w:rFonts w:ascii="Times New Roman" w:hAnsi="Times New Roman" w:cs="Times New Roman"/>
          <w:sz w:val="24"/>
          <w:szCs w:val="24"/>
        </w:rPr>
        <w:lastRenderedPageBreak/>
        <w:t xml:space="preserve">June 2012.  </w:t>
      </w:r>
      <w:r w:rsidR="004C21FE" w:rsidRPr="009363BD">
        <w:rPr>
          <w:rFonts w:ascii="Times New Roman" w:hAnsi="Times New Roman" w:cs="Times New Roman"/>
          <w:sz w:val="24"/>
          <w:szCs w:val="24"/>
        </w:rPr>
        <w:t>For the duration of the contract period, either party had the right</w:t>
      </w:r>
      <w:r w:rsidR="005C29FF" w:rsidRPr="009363BD">
        <w:rPr>
          <w:rFonts w:ascii="Times New Roman" w:hAnsi="Times New Roman" w:cs="Times New Roman"/>
          <w:sz w:val="24"/>
          <w:szCs w:val="24"/>
        </w:rPr>
        <w:t>,</w:t>
      </w:r>
      <w:r w:rsidR="004C21FE" w:rsidRPr="009363BD">
        <w:rPr>
          <w:rFonts w:ascii="Times New Roman" w:hAnsi="Times New Roman" w:cs="Times New Roman"/>
          <w:sz w:val="24"/>
          <w:szCs w:val="24"/>
        </w:rPr>
        <w:t xml:space="preserve"> </w:t>
      </w:r>
      <w:r w:rsidR="007665EE" w:rsidRPr="009363BD">
        <w:rPr>
          <w:rFonts w:ascii="Times New Roman" w:hAnsi="Times New Roman" w:cs="Times New Roman"/>
          <w:sz w:val="24"/>
          <w:szCs w:val="24"/>
        </w:rPr>
        <w:t>in terms of the contract</w:t>
      </w:r>
      <w:r w:rsidR="005C29FF" w:rsidRPr="009363BD">
        <w:rPr>
          <w:rFonts w:ascii="Times New Roman" w:hAnsi="Times New Roman" w:cs="Times New Roman"/>
          <w:sz w:val="24"/>
          <w:szCs w:val="24"/>
        </w:rPr>
        <w:t>,</w:t>
      </w:r>
      <w:r w:rsidR="007665EE" w:rsidRPr="009363BD">
        <w:rPr>
          <w:rFonts w:ascii="Times New Roman" w:hAnsi="Times New Roman" w:cs="Times New Roman"/>
          <w:sz w:val="24"/>
          <w:szCs w:val="24"/>
        </w:rPr>
        <w:t xml:space="preserve"> </w:t>
      </w:r>
      <w:r w:rsidR="004C21FE" w:rsidRPr="009363BD">
        <w:rPr>
          <w:rFonts w:ascii="Times New Roman" w:hAnsi="Times New Roman" w:cs="Times New Roman"/>
          <w:sz w:val="24"/>
          <w:szCs w:val="24"/>
        </w:rPr>
        <w:t xml:space="preserve">to terminate the contract upon giving </w:t>
      </w:r>
      <w:r w:rsidR="007665EE" w:rsidRPr="009363BD">
        <w:rPr>
          <w:rFonts w:ascii="Times New Roman" w:hAnsi="Times New Roman" w:cs="Times New Roman"/>
          <w:sz w:val="24"/>
          <w:szCs w:val="24"/>
        </w:rPr>
        <w:t>six</w:t>
      </w:r>
      <w:r w:rsidR="004C21FE" w:rsidRPr="009363BD">
        <w:rPr>
          <w:rFonts w:ascii="Times New Roman" w:hAnsi="Times New Roman" w:cs="Times New Roman"/>
          <w:sz w:val="24"/>
          <w:szCs w:val="24"/>
        </w:rPr>
        <w:t xml:space="preserve"> months</w:t>
      </w:r>
      <w:r w:rsidR="00420CD8" w:rsidRPr="009363BD">
        <w:rPr>
          <w:rFonts w:ascii="Times New Roman" w:hAnsi="Times New Roman" w:cs="Times New Roman"/>
          <w:sz w:val="24"/>
          <w:szCs w:val="24"/>
        </w:rPr>
        <w:t>’</w:t>
      </w:r>
      <w:r w:rsidR="004C21FE" w:rsidRPr="009363BD">
        <w:rPr>
          <w:rFonts w:ascii="Times New Roman" w:hAnsi="Times New Roman" w:cs="Times New Roman"/>
          <w:sz w:val="24"/>
          <w:szCs w:val="24"/>
        </w:rPr>
        <w:t xml:space="preserve"> notice in writing of such termination.</w:t>
      </w:r>
    </w:p>
    <w:p w:rsidR="00A7437A" w:rsidRPr="009363BD" w:rsidRDefault="00A7437A" w:rsidP="00C84CEF">
      <w:pPr>
        <w:spacing w:after="0" w:line="480" w:lineRule="auto"/>
        <w:jc w:val="both"/>
        <w:rPr>
          <w:rFonts w:ascii="Times New Roman" w:hAnsi="Times New Roman" w:cs="Times New Roman"/>
          <w:sz w:val="24"/>
          <w:szCs w:val="24"/>
        </w:rPr>
      </w:pPr>
    </w:p>
    <w:p w:rsidR="00772D2B" w:rsidRPr="009363BD" w:rsidRDefault="00A7437A" w:rsidP="008944B2">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Pr="009363BD">
        <w:rPr>
          <w:rFonts w:ascii="Times New Roman" w:hAnsi="Times New Roman" w:cs="Times New Roman"/>
          <w:sz w:val="24"/>
          <w:szCs w:val="24"/>
        </w:rPr>
        <w:tab/>
        <w:t xml:space="preserve">On </w:t>
      </w:r>
      <w:r w:rsidR="008944B2" w:rsidRPr="009363BD">
        <w:rPr>
          <w:rFonts w:ascii="Times New Roman" w:hAnsi="Times New Roman" w:cs="Times New Roman"/>
          <w:sz w:val="24"/>
          <w:szCs w:val="24"/>
        </w:rPr>
        <w:t xml:space="preserve">27 March 2012, less than three months before her contract was set to </w:t>
      </w:r>
      <w:r w:rsidR="00715DF7" w:rsidRPr="009363BD">
        <w:rPr>
          <w:rFonts w:ascii="Times New Roman" w:hAnsi="Times New Roman" w:cs="Times New Roman"/>
          <w:sz w:val="24"/>
          <w:szCs w:val="24"/>
        </w:rPr>
        <w:t>expire, the appellant’s</w:t>
      </w:r>
      <w:r w:rsidR="00D420BF" w:rsidRPr="009363BD">
        <w:rPr>
          <w:rFonts w:ascii="Times New Roman" w:hAnsi="Times New Roman" w:cs="Times New Roman"/>
          <w:sz w:val="24"/>
          <w:szCs w:val="24"/>
        </w:rPr>
        <w:t xml:space="preserve"> Human Resources Committee held a meeting at which all the members present (excluding the respondent who </w:t>
      </w:r>
      <w:r w:rsidR="003827C5" w:rsidRPr="009363BD">
        <w:rPr>
          <w:rFonts w:ascii="Times New Roman" w:hAnsi="Times New Roman" w:cs="Times New Roman"/>
          <w:sz w:val="24"/>
          <w:szCs w:val="24"/>
        </w:rPr>
        <w:t xml:space="preserve">had been asked to recuse herself) recommended that her contract be renewed, subject to approval by the Council of the appellant.  A special executive committee of the council </w:t>
      </w:r>
      <w:r w:rsidR="00AD4B88" w:rsidRPr="009363BD">
        <w:rPr>
          <w:rFonts w:ascii="Times New Roman" w:hAnsi="Times New Roman" w:cs="Times New Roman"/>
          <w:sz w:val="24"/>
          <w:szCs w:val="24"/>
        </w:rPr>
        <w:t>m</w:t>
      </w:r>
      <w:r w:rsidR="003827C5" w:rsidRPr="009363BD">
        <w:rPr>
          <w:rFonts w:ascii="Times New Roman" w:hAnsi="Times New Roman" w:cs="Times New Roman"/>
          <w:sz w:val="24"/>
          <w:szCs w:val="24"/>
        </w:rPr>
        <w:t>et two days later and also “strongly and unanimously” recommended that the respondent</w:t>
      </w:r>
      <w:r w:rsidR="00AD4B88" w:rsidRPr="009363BD">
        <w:rPr>
          <w:rFonts w:ascii="Times New Roman" w:hAnsi="Times New Roman" w:cs="Times New Roman"/>
          <w:sz w:val="24"/>
          <w:szCs w:val="24"/>
        </w:rPr>
        <w:t>’</w:t>
      </w:r>
      <w:r w:rsidR="003827C5" w:rsidRPr="009363BD">
        <w:rPr>
          <w:rFonts w:ascii="Times New Roman" w:hAnsi="Times New Roman" w:cs="Times New Roman"/>
          <w:sz w:val="24"/>
          <w:szCs w:val="24"/>
        </w:rPr>
        <w:t>s contract</w:t>
      </w:r>
      <w:r w:rsidR="005C29FF" w:rsidRPr="009363BD">
        <w:rPr>
          <w:rFonts w:ascii="Times New Roman" w:hAnsi="Times New Roman" w:cs="Times New Roman"/>
          <w:sz w:val="24"/>
          <w:szCs w:val="24"/>
        </w:rPr>
        <w:t xml:space="preserve"> of employment</w:t>
      </w:r>
      <w:r w:rsidR="003827C5" w:rsidRPr="009363BD">
        <w:rPr>
          <w:rFonts w:ascii="Times New Roman" w:hAnsi="Times New Roman" w:cs="Times New Roman"/>
          <w:sz w:val="24"/>
          <w:szCs w:val="24"/>
        </w:rPr>
        <w:t xml:space="preserve"> as finance director be renewed for a further period of three years, on the same terms and conditions</w:t>
      </w:r>
      <w:r w:rsidR="00AD4B88" w:rsidRPr="009363BD">
        <w:rPr>
          <w:rFonts w:ascii="Times New Roman" w:hAnsi="Times New Roman" w:cs="Times New Roman"/>
          <w:sz w:val="24"/>
          <w:szCs w:val="24"/>
        </w:rPr>
        <w:t>,</w:t>
      </w:r>
      <w:r w:rsidR="003827C5" w:rsidRPr="009363BD">
        <w:rPr>
          <w:rFonts w:ascii="Times New Roman" w:hAnsi="Times New Roman" w:cs="Times New Roman"/>
          <w:sz w:val="24"/>
          <w:szCs w:val="24"/>
        </w:rPr>
        <w:t xml:space="preserve"> subject to approval by the Minister.</w:t>
      </w:r>
    </w:p>
    <w:p w:rsidR="00772D2B" w:rsidRPr="009363BD" w:rsidRDefault="00772D2B" w:rsidP="00C84CEF">
      <w:pPr>
        <w:spacing w:after="0" w:line="480" w:lineRule="auto"/>
        <w:jc w:val="both"/>
        <w:rPr>
          <w:rFonts w:ascii="Times New Roman" w:hAnsi="Times New Roman" w:cs="Times New Roman"/>
          <w:sz w:val="24"/>
          <w:szCs w:val="24"/>
        </w:rPr>
      </w:pPr>
    </w:p>
    <w:p w:rsidR="00772D2B" w:rsidRPr="009363BD" w:rsidRDefault="00772D2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[4]</w:t>
      </w:r>
      <w:r w:rsidRPr="009363BD">
        <w:rPr>
          <w:rFonts w:ascii="Times New Roman" w:hAnsi="Times New Roman" w:cs="Times New Roman"/>
          <w:sz w:val="24"/>
          <w:szCs w:val="24"/>
        </w:rPr>
        <w:tab/>
        <w:t xml:space="preserve">On </w:t>
      </w:r>
      <w:r w:rsidR="00DC2EB0" w:rsidRPr="009363BD">
        <w:rPr>
          <w:rFonts w:ascii="Times New Roman" w:hAnsi="Times New Roman" w:cs="Times New Roman"/>
          <w:sz w:val="24"/>
          <w:szCs w:val="24"/>
        </w:rPr>
        <w:t xml:space="preserve">7 June 2012, the date on which her contract was set to expire, the </w:t>
      </w:r>
      <w:r w:rsidR="00D563CC" w:rsidRPr="009363BD">
        <w:rPr>
          <w:rFonts w:ascii="Times New Roman" w:hAnsi="Times New Roman" w:cs="Times New Roman"/>
          <w:sz w:val="24"/>
          <w:szCs w:val="24"/>
        </w:rPr>
        <w:t>Vice-</w:t>
      </w:r>
      <w:r w:rsidR="00F5620D" w:rsidRPr="009363BD">
        <w:rPr>
          <w:rFonts w:ascii="Times New Roman" w:hAnsi="Times New Roman" w:cs="Times New Roman"/>
          <w:sz w:val="24"/>
          <w:szCs w:val="24"/>
        </w:rPr>
        <w:t xml:space="preserve">Chancellor </w:t>
      </w:r>
      <w:r w:rsidR="00DC2EB0" w:rsidRPr="009363BD">
        <w:rPr>
          <w:rFonts w:ascii="Times New Roman" w:hAnsi="Times New Roman" w:cs="Times New Roman"/>
          <w:sz w:val="24"/>
          <w:szCs w:val="24"/>
        </w:rPr>
        <w:t>of the appellant, a Dr P. Kurasha, wrote to the respondent advising that the Council of the appellant had decided to appoint her in an acting capacity</w:t>
      </w:r>
      <w:r w:rsidR="00913623" w:rsidRPr="009363BD">
        <w:rPr>
          <w:rFonts w:ascii="Times New Roman" w:hAnsi="Times New Roman" w:cs="Times New Roman"/>
          <w:sz w:val="24"/>
          <w:szCs w:val="24"/>
        </w:rPr>
        <w:t xml:space="preserve"> from 9 Ju</w:t>
      </w:r>
      <w:r w:rsidR="00221045" w:rsidRPr="009363BD">
        <w:rPr>
          <w:rFonts w:ascii="Times New Roman" w:hAnsi="Times New Roman" w:cs="Times New Roman"/>
          <w:sz w:val="24"/>
          <w:szCs w:val="24"/>
        </w:rPr>
        <w:t xml:space="preserve">ne 2012 “until further notice”. </w:t>
      </w:r>
      <w:r w:rsidR="002E1D83" w:rsidRPr="009363BD">
        <w:rPr>
          <w:rFonts w:ascii="Times New Roman" w:hAnsi="Times New Roman" w:cs="Times New Roman"/>
          <w:sz w:val="24"/>
          <w:szCs w:val="24"/>
        </w:rPr>
        <w:t xml:space="preserve">Pursuant to that </w:t>
      </w:r>
      <w:r w:rsidR="0065517B" w:rsidRPr="009363BD">
        <w:rPr>
          <w:rFonts w:ascii="Times New Roman" w:hAnsi="Times New Roman" w:cs="Times New Roman"/>
          <w:sz w:val="24"/>
          <w:szCs w:val="24"/>
        </w:rPr>
        <w:t>communication</w:t>
      </w:r>
      <w:r w:rsidR="002E1D83" w:rsidRPr="009363BD">
        <w:rPr>
          <w:rFonts w:ascii="Times New Roman" w:hAnsi="Times New Roman" w:cs="Times New Roman"/>
          <w:sz w:val="24"/>
          <w:szCs w:val="24"/>
        </w:rPr>
        <w:t>, the respondent continued offering her services as finance director until 27 June 2013, over a year later, when she received a letter from the chairman of the council.</w:t>
      </w:r>
      <w:r w:rsidR="00DA3E8B" w:rsidRPr="009363BD">
        <w:rPr>
          <w:rFonts w:ascii="Times New Roman" w:hAnsi="Times New Roman" w:cs="Times New Roman"/>
          <w:sz w:val="24"/>
          <w:szCs w:val="24"/>
        </w:rPr>
        <w:t xml:space="preserve">  The letter advised that the council was now in a position to make a substantive appointment of a finance director.  In </w:t>
      </w:r>
      <w:r w:rsidR="00F975ED" w:rsidRPr="009363BD">
        <w:rPr>
          <w:rFonts w:ascii="Times New Roman" w:hAnsi="Times New Roman" w:cs="Times New Roman"/>
          <w:sz w:val="24"/>
          <w:szCs w:val="24"/>
        </w:rPr>
        <w:t>the letter</w:t>
      </w:r>
      <w:r w:rsidR="000F51FC" w:rsidRPr="009363BD">
        <w:rPr>
          <w:rFonts w:ascii="Times New Roman" w:hAnsi="Times New Roman" w:cs="Times New Roman"/>
          <w:sz w:val="24"/>
          <w:szCs w:val="24"/>
        </w:rPr>
        <w:t>,</w:t>
      </w:r>
      <w:r w:rsidR="00F975ED" w:rsidRPr="009363BD">
        <w:rPr>
          <w:rFonts w:ascii="Times New Roman" w:hAnsi="Times New Roman" w:cs="Times New Roman"/>
          <w:sz w:val="24"/>
          <w:szCs w:val="24"/>
        </w:rPr>
        <w:t xml:space="preserve"> the chairman gave the appellant notice of termination of her contract of employment, effective 30 September 2013.  </w:t>
      </w:r>
      <w:r w:rsidR="00077055" w:rsidRPr="009363BD">
        <w:rPr>
          <w:rFonts w:ascii="Times New Roman" w:hAnsi="Times New Roman" w:cs="Times New Roman"/>
          <w:sz w:val="24"/>
          <w:szCs w:val="24"/>
        </w:rPr>
        <w:t>It bears mention at this stage that, as a matter of</w:t>
      </w:r>
      <w:r w:rsidR="009953C3" w:rsidRPr="009363BD">
        <w:rPr>
          <w:rFonts w:ascii="Times New Roman" w:hAnsi="Times New Roman" w:cs="Times New Roman"/>
          <w:sz w:val="24"/>
          <w:szCs w:val="24"/>
        </w:rPr>
        <w:t xml:space="preserve"> fact</w:t>
      </w:r>
      <w:r w:rsidR="00077055" w:rsidRPr="009363BD">
        <w:rPr>
          <w:rFonts w:ascii="Times New Roman" w:hAnsi="Times New Roman" w:cs="Times New Roman"/>
          <w:sz w:val="24"/>
          <w:szCs w:val="24"/>
        </w:rPr>
        <w:t>,</w:t>
      </w:r>
      <w:r w:rsidR="009953C3" w:rsidRPr="009363BD">
        <w:rPr>
          <w:rFonts w:ascii="Times New Roman" w:hAnsi="Times New Roman" w:cs="Times New Roman"/>
          <w:sz w:val="24"/>
          <w:szCs w:val="24"/>
        </w:rPr>
        <w:t xml:space="preserve"> the chairman of council gave her three calendar months</w:t>
      </w:r>
      <w:r w:rsidR="00420CD8" w:rsidRPr="009363BD">
        <w:rPr>
          <w:rFonts w:ascii="Times New Roman" w:hAnsi="Times New Roman" w:cs="Times New Roman"/>
          <w:sz w:val="24"/>
          <w:szCs w:val="24"/>
        </w:rPr>
        <w:t>’</w:t>
      </w:r>
      <w:r w:rsidR="009953C3" w:rsidRPr="009363BD">
        <w:rPr>
          <w:rFonts w:ascii="Times New Roman" w:hAnsi="Times New Roman" w:cs="Times New Roman"/>
          <w:sz w:val="24"/>
          <w:szCs w:val="24"/>
        </w:rPr>
        <w:t xml:space="preserve"> notice of the termination of her employment</w:t>
      </w:r>
      <w:r w:rsidR="009F036E" w:rsidRPr="009363BD">
        <w:rPr>
          <w:rFonts w:ascii="Times New Roman" w:hAnsi="Times New Roman" w:cs="Times New Roman"/>
          <w:sz w:val="24"/>
          <w:szCs w:val="24"/>
        </w:rPr>
        <w:t>.  The letter</w:t>
      </w:r>
      <w:r w:rsidR="009953C3" w:rsidRPr="009363BD">
        <w:rPr>
          <w:rFonts w:ascii="Times New Roman" w:hAnsi="Times New Roman" w:cs="Times New Roman"/>
          <w:sz w:val="24"/>
          <w:szCs w:val="24"/>
        </w:rPr>
        <w:t xml:space="preserve"> also requested that she vacates her office immediately and that she carries out a handover</w:t>
      </w:r>
      <w:r w:rsidR="000E4D1D" w:rsidRPr="009363BD">
        <w:rPr>
          <w:rFonts w:ascii="Times New Roman" w:hAnsi="Times New Roman" w:cs="Times New Roman"/>
          <w:sz w:val="24"/>
          <w:szCs w:val="24"/>
        </w:rPr>
        <w:t>-</w:t>
      </w:r>
      <w:r w:rsidR="009953C3" w:rsidRPr="009363BD">
        <w:rPr>
          <w:rFonts w:ascii="Times New Roman" w:hAnsi="Times New Roman" w:cs="Times New Roman"/>
          <w:sz w:val="24"/>
          <w:szCs w:val="24"/>
        </w:rPr>
        <w:t>takeover of assets and r</w:t>
      </w:r>
      <w:r w:rsidR="00B97C5C" w:rsidRPr="009363BD">
        <w:rPr>
          <w:rFonts w:ascii="Times New Roman" w:hAnsi="Times New Roman" w:cs="Times New Roman"/>
          <w:sz w:val="24"/>
          <w:szCs w:val="24"/>
        </w:rPr>
        <w:t xml:space="preserve">ecords </w:t>
      </w:r>
      <w:r w:rsidR="009F036E" w:rsidRPr="009363BD">
        <w:rPr>
          <w:rFonts w:ascii="Times New Roman" w:hAnsi="Times New Roman" w:cs="Times New Roman"/>
          <w:sz w:val="24"/>
          <w:szCs w:val="24"/>
        </w:rPr>
        <w:t>with</w:t>
      </w:r>
      <w:r w:rsidR="009953C3" w:rsidRPr="009363BD">
        <w:rPr>
          <w:rFonts w:ascii="Times New Roman" w:hAnsi="Times New Roman" w:cs="Times New Roman"/>
          <w:sz w:val="24"/>
          <w:szCs w:val="24"/>
        </w:rPr>
        <w:t xml:space="preserve"> the Acting Finance Manager.</w:t>
      </w:r>
    </w:p>
    <w:p w:rsidR="00772D2B" w:rsidRPr="009363BD" w:rsidRDefault="00772D2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[5]</w:t>
      </w:r>
      <w:r w:rsidRPr="009363BD">
        <w:rPr>
          <w:rFonts w:ascii="Times New Roman" w:hAnsi="Times New Roman" w:cs="Times New Roman"/>
          <w:sz w:val="24"/>
          <w:szCs w:val="24"/>
        </w:rPr>
        <w:tab/>
      </w:r>
      <w:r w:rsidR="00F32DE4" w:rsidRPr="009363BD">
        <w:rPr>
          <w:rFonts w:ascii="Times New Roman" w:hAnsi="Times New Roman" w:cs="Times New Roman"/>
          <w:sz w:val="24"/>
          <w:szCs w:val="24"/>
        </w:rPr>
        <w:t xml:space="preserve">Unhappy with the sudden turn of events, the respondent lodged a </w:t>
      </w:r>
      <w:r w:rsidR="00BF4721" w:rsidRPr="009363BD">
        <w:rPr>
          <w:rFonts w:ascii="Times New Roman" w:hAnsi="Times New Roman" w:cs="Times New Roman"/>
          <w:sz w:val="24"/>
          <w:szCs w:val="24"/>
        </w:rPr>
        <w:t>complaint of unfair dismissal with a labour officer.</w:t>
      </w:r>
      <w:r w:rsidR="00032971" w:rsidRPr="009363BD">
        <w:rPr>
          <w:rFonts w:ascii="Times New Roman" w:hAnsi="Times New Roman" w:cs="Times New Roman"/>
          <w:sz w:val="24"/>
          <w:szCs w:val="24"/>
        </w:rPr>
        <w:t xml:space="preserve">  Having failed to conciliate the dispute between the parties, the Labour Officer </w:t>
      </w:r>
      <w:r w:rsidR="00C86753" w:rsidRPr="009363BD">
        <w:rPr>
          <w:rFonts w:ascii="Times New Roman" w:hAnsi="Times New Roman" w:cs="Times New Roman"/>
          <w:sz w:val="24"/>
          <w:szCs w:val="24"/>
        </w:rPr>
        <w:t>(</w:t>
      </w:r>
      <w:r w:rsidR="00032971" w:rsidRPr="009363BD">
        <w:rPr>
          <w:rFonts w:ascii="Times New Roman" w:hAnsi="Times New Roman" w:cs="Times New Roman"/>
          <w:sz w:val="24"/>
          <w:szCs w:val="24"/>
        </w:rPr>
        <w:t>then</w:t>
      </w:r>
      <w:r w:rsidR="00C86753" w:rsidRPr="009363BD">
        <w:rPr>
          <w:rFonts w:ascii="Times New Roman" w:hAnsi="Times New Roman" w:cs="Times New Roman"/>
          <w:sz w:val="24"/>
          <w:szCs w:val="24"/>
        </w:rPr>
        <w:t>)</w:t>
      </w:r>
      <w:r w:rsidR="00032971" w:rsidRPr="009363BD">
        <w:rPr>
          <w:rFonts w:ascii="Times New Roman" w:hAnsi="Times New Roman" w:cs="Times New Roman"/>
          <w:sz w:val="24"/>
          <w:szCs w:val="24"/>
        </w:rPr>
        <w:t xml:space="preserve"> referred the matter to an arbitrator to determine whether she had been unlawfully dismissed and, if that was the case, the appropriate remedy. </w:t>
      </w:r>
    </w:p>
    <w:p w:rsidR="00772D2B" w:rsidRPr="009363BD" w:rsidRDefault="00772D2B" w:rsidP="00C84CEF">
      <w:pPr>
        <w:spacing w:after="0" w:line="480" w:lineRule="auto"/>
        <w:jc w:val="both"/>
        <w:rPr>
          <w:rFonts w:ascii="Times New Roman" w:hAnsi="Times New Roman" w:cs="Times New Roman"/>
          <w:sz w:val="24"/>
          <w:szCs w:val="24"/>
        </w:rPr>
      </w:pPr>
    </w:p>
    <w:p w:rsidR="00772D2B" w:rsidRPr="009363BD" w:rsidRDefault="00772D2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[6]</w:t>
      </w:r>
      <w:r w:rsidRPr="009363BD">
        <w:rPr>
          <w:rFonts w:ascii="Times New Roman" w:hAnsi="Times New Roman" w:cs="Times New Roman"/>
          <w:sz w:val="24"/>
          <w:szCs w:val="24"/>
        </w:rPr>
        <w:tab/>
        <w:t xml:space="preserve">In </w:t>
      </w:r>
      <w:r w:rsidR="00157F93" w:rsidRPr="009363BD">
        <w:rPr>
          <w:rFonts w:ascii="Times New Roman" w:hAnsi="Times New Roman" w:cs="Times New Roman"/>
          <w:sz w:val="24"/>
          <w:szCs w:val="24"/>
        </w:rPr>
        <w:t xml:space="preserve">proceedings before the arbitrator, the appellant disputed that the respondent could have </w:t>
      </w:r>
      <w:r w:rsidR="00B91583" w:rsidRPr="009363BD">
        <w:rPr>
          <w:rFonts w:ascii="Times New Roman" w:hAnsi="Times New Roman" w:cs="Times New Roman"/>
          <w:sz w:val="24"/>
          <w:szCs w:val="24"/>
        </w:rPr>
        <w:t>entertained</w:t>
      </w:r>
      <w:r w:rsidR="00157F93" w:rsidRPr="009363BD">
        <w:rPr>
          <w:rFonts w:ascii="Times New Roman" w:hAnsi="Times New Roman" w:cs="Times New Roman"/>
          <w:sz w:val="24"/>
          <w:szCs w:val="24"/>
        </w:rPr>
        <w:t xml:space="preserve"> a legitimate expectation of her contract being renewed.  It argued that the respondent could not rely on a mere recommendation of a committee of </w:t>
      </w:r>
      <w:r w:rsidR="00B91583" w:rsidRPr="009363BD">
        <w:rPr>
          <w:rFonts w:ascii="Times New Roman" w:hAnsi="Times New Roman" w:cs="Times New Roman"/>
          <w:sz w:val="24"/>
          <w:szCs w:val="24"/>
        </w:rPr>
        <w:t xml:space="preserve">the </w:t>
      </w:r>
      <w:r w:rsidR="00157F93" w:rsidRPr="009363BD">
        <w:rPr>
          <w:rFonts w:ascii="Times New Roman" w:hAnsi="Times New Roman" w:cs="Times New Roman"/>
          <w:sz w:val="24"/>
          <w:szCs w:val="24"/>
        </w:rPr>
        <w:t xml:space="preserve">council.  </w:t>
      </w:r>
      <w:r w:rsidR="002756B8" w:rsidRPr="009363BD">
        <w:rPr>
          <w:rFonts w:ascii="Times New Roman" w:hAnsi="Times New Roman" w:cs="Times New Roman"/>
          <w:sz w:val="24"/>
          <w:szCs w:val="24"/>
        </w:rPr>
        <w:t>Appellant also argued that the respondent had accepted her termination and</w:t>
      </w:r>
      <w:r w:rsidR="00B91583" w:rsidRPr="009363BD">
        <w:rPr>
          <w:rFonts w:ascii="Times New Roman" w:hAnsi="Times New Roman" w:cs="Times New Roman"/>
          <w:sz w:val="24"/>
          <w:szCs w:val="24"/>
        </w:rPr>
        <w:t>,</w:t>
      </w:r>
      <w:r w:rsidR="002756B8" w:rsidRPr="009363BD">
        <w:rPr>
          <w:rFonts w:ascii="Times New Roman" w:hAnsi="Times New Roman" w:cs="Times New Roman"/>
          <w:sz w:val="24"/>
          <w:szCs w:val="24"/>
        </w:rPr>
        <w:t xml:space="preserve"> pursuant thereto</w:t>
      </w:r>
      <w:r w:rsidR="00B91583" w:rsidRPr="009363BD">
        <w:rPr>
          <w:rFonts w:ascii="Times New Roman" w:hAnsi="Times New Roman" w:cs="Times New Roman"/>
          <w:sz w:val="24"/>
          <w:szCs w:val="24"/>
        </w:rPr>
        <w:t>,</w:t>
      </w:r>
      <w:r w:rsidR="002756B8" w:rsidRPr="009363BD">
        <w:rPr>
          <w:rFonts w:ascii="Times New Roman" w:hAnsi="Times New Roman" w:cs="Times New Roman"/>
          <w:sz w:val="24"/>
          <w:szCs w:val="24"/>
        </w:rPr>
        <w:t xml:space="preserve"> had vacated her office and accepted </w:t>
      </w:r>
      <w:r w:rsidR="003C0EB2" w:rsidRPr="009363BD">
        <w:rPr>
          <w:rFonts w:ascii="Times New Roman" w:hAnsi="Times New Roman" w:cs="Times New Roman"/>
          <w:sz w:val="24"/>
          <w:szCs w:val="24"/>
        </w:rPr>
        <w:t>her terminal benefits.</w:t>
      </w:r>
    </w:p>
    <w:p w:rsidR="00C17B45" w:rsidRPr="009363BD" w:rsidRDefault="00C17B45" w:rsidP="00C84CEF">
      <w:pPr>
        <w:spacing w:after="0" w:line="480" w:lineRule="auto"/>
        <w:jc w:val="both"/>
        <w:rPr>
          <w:rFonts w:ascii="Times New Roman" w:hAnsi="Times New Roman" w:cs="Times New Roman"/>
          <w:sz w:val="24"/>
          <w:szCs w:val="24"/>
        </w:rPr>
      </w:pPr>
    </w:p>
    <w:p w:rsidR="00EB33C9" w:rsidRPr="009363BD" w:rsidRDefault="00EB33C9"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[7]</w:t>
      </w:r>
      <w:r w:rsidRPr="009363BD">
        <w:rPr>
          <w:rFonts w:ascii="Times New Roman" w:hAnsi="Times New Roman" w:cs="Times New Roman"/>
          <w:sz w:val="24"/>
          <w:szCs w:val="24"/>
        </w:rPr>
        <w:tab/>
      </w:r>
      <w:r w:rsidR="00B235F3" w:rsidRPr="009363BD">
        <w:rPr>
          <w:rFonts w:ascii="Times New Roman" w:hAnsi="Times New Roman" w:cs="Times New Roman"/>
          <w:sz w:val="24"/>
          <w:szCs w:val="24"/>
        </w:rPr>
        <w:t xml:space="preserve">In his findings, the arbitrator </w:t>
      </w:r>
      <w:r w:rsidR="00312E83" w:rsidRPr="009363BD">
        <w:rPr>
          <w:rFonts w:ascii="Times New Roman" w:hAnsi="Times New Roman" w:cs="Times New Roman"/>
          <w:sz w:val="24"/>
          <w:szCs w:val="24"/>
        </w:rPr>
        <w:t>rejected the contention that the respondent had waived her right to appeal.</w:t>
      </w:r>
      <w:r w:rsidR="0090088F" w:rsidRPr="009363BD">
        <w:rPr>
          <w:rFonts w:ascii="Times New Roman" w:hAnsi="Times New Roman" w:cs="Times New Roman"/>
          <w:sz w:val="24"/>
          <w:szCs w:val="24"/>
        </w:rPr>
        <w:t xml:space="preserve"> The arbitrator agonised over the status of the respondent between 7 June 2012 and 27 June 2013 when her employment was formally terminated.  He </w:t>
      </w:r>
      <w:r w:rsidR="0049253C" w:rsidRPr="009363BD">
        <w:rPr>
          <w:rFonts w:ascii="Times New Roman" w:hAnsi="Times New Roman" w:cs="Times New Roman"/>
          <w:sz w:val="24"/>
          <w:szCs w:val="24"/>
        </w:rPr>
        <w:t>noted</w:t>
      </w:r>
      <w:r w:rsidR="0090088F" w:rsidRPr="009363BD">
        <w:rPr>
          <w:rFonts w:ascii="Times New Roman" w:hAnsi="Times New Roman" w:cs="Times New Roman"/>
          <w:sz w:val="24"/>
          <w:szCs w:val="24"/>
        </w:rPr>
        <w:t xml:space="preserve"> that the acting appointment di</w:t>
      </w:r>
      <w:r w:rsidR="0049253C" w:rsidRPr="009363BD">
        <w:rPr>
          <w:rFonts w:ascii="Times New Roman" w:hAnsi="Times New Roman" w:cs="Times New Roman"/>
          <w:sz w:val="24"/>
          <w:szCs w:val="24"/>
        </w:rPr>
        <w:t>d</w:t>
      </w:r>
      <w:r w:rsidR="0090088F" w:rsidRPr="009363BD">
        <w:rPr>
          <w:rFonts w:ascii="Times New Roman" w:hAnsi="Times New Roman" w:cs="Times New Roman"/>
          <w:sz w:val="24"/>
          <w:szCs w:val="24"/>
        </w:rPr>
        <w:t xml:space="preserve"> not “mention an extension of the fixed term contract</w:t>
      </w:r>
      <w:r w:rsidR="00420CD8" w:rsidRPr="009363BD">
        <w:rPr>
          <w:rFonts w:ascii="Times New Roman" w:hAnsi="Times New Roman" w:cs="Times New Roman"/>
          <w:sz w:val="24"/>
          <w:szCs w:val="24"/>
        </w:rPr>
        <w:t xml:space="preserve"> </w:t>
      </w:r>
      <w:r w:rsidR="0090088F" w:rsidRPr="009363BD">
        <w:rPr>
          <w:rFonts w:ascii="Times New Roman" w:hAnsi="Times New Roman" w:cs="Times New Roman"/>
          <w:sz w:val="24"/>
          <w:szCs w:val="24"/>
        </w:rPr>
        <w:t xml:space="preserve">… nor </w:t>
      </w:r>
      <w:r w:rsidR="0002224C" w:rsidRPr="009363BD">
        <w:rPr>
          <w:rFonts w:ascii="Times New Roman" w:hAnsi="Times New Roman" w:cs="Times New Roman"/>
          <w:sz w:val="24"/>
          <w:szCs w:val="24"/>
        </w:rPr>
        <w:t xml:space="preserve">does it specify the basis for such acting appointment or the duration of the same.”  </w:t>
      </w:r>
      <w:r w:rsidR="00260BAB" w:rsidRPr="009363BD">
        <w:rPr>
          <w:rFonts w:ascii="Times New Roman" w:hAnsi="Times New Roman" w:cs="Times New Roman"/>
          <w:sz w:val="24"/>
          <w:szCs w:val="24"/>
        </w:rPr>
        <w:t>He concluded that this was a contract without limit of time as there could not be an employment relationship “on a temporary basis</w:t>
      </w:r>
      <w:r w:rsidR="00B7736A" w:rsidRPr="009363BD">
        <w:rPr>
          <w:rFonts w:ascii="Times New Roman" w:hAnsi="Times New Roman" w:cs="Times New Roman"/>
          <w:sz w:val="24"/>
          <w:szCs w:val="24"/>
        </w:rPr>
        <w:t>.”</w:t>
      </w:r>
      <w:r w:rsidR="00260BAB" w:rsidRPr="009363BD">
        <w:rPr>
          <w:rFonts w:ascii="Times New Roman" w:hAnsi="Times New Roman" w:cs="Times New Roman"/>
          <w:sz w:val="24"/>
          <w:szCs w:val="24"/>
        </w:rPr>
        <w:t xml:space="preserve">  He expressed the view that the nature of the employment relationship that subsequently subsisted between the parties was one of a contract without limit of time.</w:t>
      </w:r>
    </w:p>
    <w:p w:rsidR="00B1497B" w:rsidRPr="009363BD" w:rsidRDefault="00B1497B" w:rsidP="00C84CEF">
      <w:pPr>
        <w:spacing w:after="0" w:line="480" w:lineRule="auto"/>
        <w:jc w:val="both"/>
        <w:rPr>
          <w:rFonts w:ascii="Times New Roman" w:hAnsi="Times New Roman" w:cs="Times New Roman"/>
          <w:sz w:val="24"/>
          <w:szCs w:val="24"/>
        </w:rPr>
      </w:pPr>
    </w:p>
    <w:p w:rsidR="00B1497B" w:rsidRPr="009363BD" w:rsidRDefault="00B1497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[8]</w:t>
      </w:r>
      <w:r w:rsidRPr="009363BD">
        <w:rPr>
          <w:rFonts w:ascii="Times New Roman" w:hAnsi="Times New Roman" w:cs="Times New Roman"/>
          <w:sz w:val="24"/>
          <w:szCs w:val="24"/>
        </w:rPr>
        <w:tab/>
      </w:r>
      <w:r w:rsidR="00FE60BF" w:rsidRPr="009363BD">
        <w:rPr>
          <w:rFonts w:ascii="Times New Roman" w:hAnsi="Times New Roman" w:cs="Times New Roman"/>
          <w:sz w:val="24"/>
          <w:szCs w:val="24"/>
        </w:rPr>
        <w:t xml:space="preserve">Notwithstanding that conclusion, the arbitrator proceeded to determine whether the respondent had a legitimate expectation of being re-engaged.  He noted that the position </w:t>
      </w:r>
      <w:r w:rsidR="005C6A29" w:rsidRPr="009363BD">
        <w:rPr>
          <w:rFonts w:ascii="Times New Roman" w:hAnsi="Times New Roman" w:cs="Times New Roman"/>
          <w:sz w:val="24"/>
          <w:szCs w:val="24"/>
        </w:rPr>
        <w:t xml:space="preserve">that she had previously occupied </w:t>
      </w:r>
      <w:r w:rsidR="00FE60BF" w:rsidRPr="009363BD">
        <w:rPr>
          <w:rFonts w:ascii="Times New Roman" w:hAnsi="Times New Roman" w:cs="Times New Roman"/>
          <w:sz w:val="24"/>
          <w:szCs w:val="24"/>
        </w:rPr>
        <w:t>had been fi</w:t>
      </w:r>
      <w:r w:rsidR="005C6A29" w:rsidRPr="009363BD">
        <w:rPr>
          <w:rFonts w:ascii="Times New Roman" w:hAnsi="Times New Roman" w:cs="Times New Roman"/>
          <w:sz w:val="24"/>
          <w:szCs w:val="24"/>
        </w:rPr>
        <w:t>l</w:t>
      </w:r>
      <w:r w:rsidR="00FE60BF" w:rsidRPr="009363BD">
        <w:rPr>
          <w:rFonts w:ascii="Times New Roman" w:hAnsi="Times New Roman" w:cs="Times New Roman"/>
          <w:sz w:val="24"/>
          <w:szCs w:val="24"/>
        </w:rPr>
        <w:t xml:space="preserve">led by someone else in an acting position.  </w:t>
      </w:r>
      <w:r w:rsidR="00AF2973" w:rsidRPr="009363BD">
        <w:rPr>
          <w:rFonts w:ascii="Times New Roman" w:hAnsi="Times New Roman" w:cs="Times New Roman"/>
          <w:sz w:val="24"/>
          <w:szCs w:val="24"/>
        </w:rPr>
        <w:t xml:space="preserve">He concluded that the respondent may have had a legitimate expectation of her contract being renewed, </w:t>
      </w:r>
      <w:r w:rsidR="005C6A29" w:rsidRPr="009363BD">
        <w:rPr>
          <w:rFonts w:ascii="Times New Roman" w:hAnsi="Times New Roman" w:cs="Times New Roman"/>
          <w:sz w:val="24"/>
          <w:szCs w:val="24"/>
        </w:rPr>
        <w:t>taking into account</w:t>
      </w:r>
      <w:r w:rsidR="00AF2973" w:rsidRPr="009363BD">
        <w:rPr>
          <w:rFonts w:ascii="Times New Roman" w:hAnsi="Times New Roman" w:cs="Times New Roman"/>
          <w:sz w:val="24"/>
          <w:szCs w:val="24"/>
        </w:rPr>
        <w:t xml:space="preserve"> the favourable recommendation made by both the Human </w:t>
      </w:r>
      <w:r w:rsidR="00AF2973" w:rsidRPr="009363BD">
        <w:rPr>
          <w:rFonts w:ascii="Times New Roman" w:hAnsi="Times New Roman" w:cs="Times New Roman"/>
          <w:sz w:val="24"/>
          <w:szCs w:val="24"/>
        </w:rPr>
        <w:lastRenderedPageBreak/>
        <w:t>Resources Committee and the Special Executive Committee of Co</w:t>
      </w:r>
      <w:r w:rsidR="003A50BA" w:rsidRPr="009363BD">
        <w:rPr>
          <w:rFonts w:ascii="Times New Roman" w:hAnsi="Times New Roman" w:cs="Times New Roman"/>
          <w:sz w:val="24"/>
          <w:szCs w:val="24"/>
        </w:rPr>
        <w:t xml:space="preserve">uncil and the fact that she </w:t>
      </w:r>
      <w:r w:rsidR="0032135C" w:rsidRPr="009363BD">
        <w:rPr>
          <w:rFonts w:ascii="Times New Roman" w:hAnsi="Times New Roman" w:cs="Times New Roman"/>
          <w:sz w:val="24"/>
          <w:szCs w:val="24"/>
        </w:rPr>
        <w:t>was appointed to act in the same position, albeit for an indefinite period.</w:t>
      </w:r>
      <w:r w:rsidR="00E6021F" w:rsidRPr="009363BD">
        <w:rPr>
          <w:rFonts w:ascii="Times New Roman" w:hAnsi="Times New Roman" w:cs="Times New Roman"/>
          <w:sz w:val="24"/>
          <w:szCs w:val="24"/>
        </w:rPr>
        <w:t xml:space="preserve">  </w:t>
      </w:r>
      <w:r w:rsidR="00F172E1" w:rsidRPr="009363BD">
        <w:rPr>
          <w:rFonts w:ascii="Times New Roman" w:hAnsi="Times New Roman" w:cs="Times New Roman"/>
          <w:sz w:val="24"/>
          <w:szCs w:val="24"/>
        </w:rPr>
        <w:t>Consequently h</w:t>
      </w:r>
      <w:r w:rsidR="004A0EDE" w:rsidRPr="009363BD">
        <w:rPr>
          <w:rFonts w:ascii="Times New Roman" w:hAnsi="Times New Roman" w:cs="Times New Roman"/>
          <w:sz w:val="24"/>
          <w:szCs w:val="24"/>
        </w:rPr>
        <w:t>e determined that the respondent had been unfairly dismissed and that she should be reinstated to her position without loss of salary or benefits or</w:t>
      </w:r>
      <w:r w:rsidR="00F172E1" w:rsidRPr="009363BD">
        <w:rPr>
          <w:rFonts w:ascii="Times New Roman" w:hAnsi="Times New Roman" w:cs="Times New Roman"/>
          <w:sz w:val="24"/>
          <w:szCs w:val="24"/>
        </w:rPr>
        <w:t>,</w:t>
      </w:r>
      <w:r w:rsidR="004A0EDE" w:rsidRPr="009363BD">
        <w:rPr>
          <w:rFonts w:ascii="Times New Roman" w:hAnsi="Times New Roman" w:cs="Times New Roman"/>
          <w:sz w:val="24"/>
          <w:szCs w:val="24"/>
        </w:rPr>
        <w:t xml:space="preserve"> </w:t>
      </w:r>
      <w:r w:rsidR="007A0C92" w:rsidRPr="009363BD">
        <w:rPr>
          <w:rFonts w:ascii="Times New Roman" w:hAnsi="Times New Roman" w:cs="Times New Roman"/>
          <w:sz w:val="24"/>
          <w:szCs w:val="24"/>
        </w:rPr>
        <w:t>alternatively</w:t>
      </w:r>
      <w:r w:rsidR="00F172E1" w:rsidRPr="009363BD">
        <w:rPr>
          <w:rFonts w:ascii="Times New Roman" w:hAnsi="Times New Roman" w:cs="Times New Roman"/>
          <w:sz w:val="24"/>
          <w:szCs w:val="24"/>
        </w:rPr>
        <w:t>,</w:t>
      </w:r>
      <w:r w:rsidR="007A0C92" w:rsidRPr="009363BD">
        <w:rPr>
          <w:rFonts w:ascii="Times New Roman" w:hAnsi="Times New Roman" w:cs="Times New Roman"/>
          <w:sz w:val="24"/>
          <w:szCs w:val="24"/>
        </w:rPr>
        <w:t xml:space="preserve"> that the appellant pays damages in </w:t>
      </w:r>
      <w:r w:rsidR="007A0C92" w:rsidRPr="009363BD">
        <w:rPr>
          <w:rFonts w:ascii="Times New Roman" w:hAnsi="Times New Roman" w:cs="Times New Roman"/>
          <w:i/>
          <w:sz w:val="24"/>
          <w:szCs w:val="24"/>
        </w:rPr>
        <w:t xml:space="preserve">lieu </w:t>
      </w:r>
      <w:r w:rsidR="007A0C92" w:rsidRPr="009363BD">
        <w:rPr>
          <w:rFonts w:ascii="Times New Roman" w:hAnsi="Times New Roman" w:cs="Times New Roman"/>
          <w:sz w:val="24"/>
          <w:szCs w:val="24"/>
        </w:rPr>
        <w:t>of reinstatement.</w:t>
      </w:r>
    </w:p>
    <w:p w:rsidR="00E20BB6" w:rsidRPr="009363BD" w:rsidRDefault="00E20BB6" w:rsidP="00C84CEF">
      <w:pPr>
        <w:spacing w:after="0" w:line="480" w:lineRule="auto"/>
        <w:jc w:val="both"/>
        <w:rPr>
          <w:rFonts w:ascii="Times New Roman" w:hAnsi="Times New Roman" w:cs="Times New Roman"/>
          <w:sz w:val="24"/>
          <w:szCs w:val="24"/>
        </w:rPr>
      </w:pPr>
    </w:p>
    <w:p w:rsidR="00B1497B" w:rsidRPr="009363BD" w:rsidRDefault="00B1497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t>PROCEEDINGS BEFORE THE LABOUR COURT</w:t>
      </w:r>
    </w:p>
    <w:p w:rsidR="007210AA" w:rsidRPr="009363BD" w:rsidRDefault="00B1497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[9]</w:t>
      </w:r>
      <w:r w:rsidRPr="009363BD">
        <w:rPr>
          <w:rFonts w:ascii="Times New Roman" w:hAnsi="Times New Roman" w:cs="Times New Roman"/>
          <w:sz w:val="24"/>
          <w:szCs w:val="24"/>
        </w:rPr>
        <w:tab/>
      </w:r>
      <w:r w:rsidR="009247E6" w:rsidRPr="009363BD">
        <w:rPr>
          <w:rFonts w:ascii="Times New Roman" w:hAnsi="Times New Roman" w:cs="Times New Roman"/>
          <w:sz w:val="24"/>
          <w:szCs w:val="24"/>
        </w:rPr>
        <w:t xml:space="preserve">Aggrieved by the </w:t>
      </w:r>
      <w:r w:rsidR="00CE636D" w:rsidRPr="009363BD">
        <w:rPr>
          <w:rFonts w:ascii="Times New Roman" w:hAnsi="Times New Roman" w:cs="Times New Roman"/>
          <w:sz w:val="24"/>
          <w:szCs w:val="24"/>
        </w:rPr>
        <w:t xml:space="preserve">above </w:t>
      </w:r>
      <w:r w:rsidR="009247E6" w:rsidRPr="009363BD">
        <w:rPr>
          <w:rFonts w:ascii="Times New Roman" w:hAnsi="Times New Roman" w:cs="Times New Roman"/>
          <w:sz w:val="24"/>
          <w:szCs w:val="24"/>
        </w:rPr>
        <w:t xml:space="preserve">arbitral determination, the appellant appealed to the Labour Court.  </w:t>
      </w:r>
      <w:r w:rsidR="00BB24E8" w:rsidRPr="009363BD">
        <w:rPr>
          <w:rFonts w:ascii="Times New Roman" w:hAnsi="Times New Roman" w:cs="Times New Roman"/>
          <w:sz w:val="24"/>
          <w:szCs w:val="24"/>
        </w:rPr>
        <w:t xml:space="preserve">It did so on a number of grounds of appeal.  As the determination of the Labour Court was </w:t>
      </w:r>
      <w:r w:rsidR="00CE636D" w:rsidRPr="009363BD">
        <w:rPr>
          <w:rFonts w:ascii="Times New Roman" w:hAnsi="Times New Roman" w:cs="Times New Roman"/>
          <w:sz w:val="24"/>
          <w:szCs w:val="24"/>
        </w:rPr>
        <w:t xml:space="preserve">predicated </w:t>
      </w:r>
      <w:r w:rsidR="00BB24E8" w:rsidRPr="009363BD">
        <w:rPr>
          <w:rFonts w:ascii="Times New Roman" w:hAnsi="Times New Roman" w:cs="Times New Roman"/>
          <w:sz w:val="24"/>
          <w:szCs w:val="24"/>
        </w:rPr>
        <w:t xml:space="preserve">on the validity of those grounds of appeal, it is necessary to set these out in full.  </w:t>
      </w:r>
      <w:r w:rsidR="007210AA" w:rsidRPr="009363BD">
        <w:rPr>
          <w:rFonts w:ascii="Times New Roman" w:hAnsi="Times New Roman" w:cs="Times New Roman"/>
          <w:sz w:val="24"/>
          <w:szCs w:val="24"/>
        </w:rPr>
        <w:t xml:space="preserve">I cite them verbatim.  </w:t>
      </w:r>
    </w:p>
    <w:p w:rsidR="00CE636D" w:rsidRPr="009363BD" w:rsidRDefault="007210AA" w:rsidP="007D0DAA">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w:t>
      </w:r>
      <w:r w:rsidR="00CE636D" w:rsidRPr="009363BD">
        <w:rPr>
          <w:rFonts w:ascii="Times New Roman" w:hAnsi="Times New Roman" w:cs="Times New Roman"/>
          <w:sz w:val="24"/>
          <w:szCs w:val="24"/>
        </w:rPr>
        <w:t xml:space="preserve">1. </w:t>
      </w:r>
      <w:r w:rsidRPr="009363BD">
        <w:rPr>
          <w:rFonts w:ascii="Times New Roman" w:hAnsi="Times New Roman" w:cs="Times New Roman"/>
          <w:sz w:val="24"/>
          <w:szCs w:val="24"/>
        </w:rPr>
        <w:t xml:space="preserve"> </w:t>
      </w:r>
      <w:r w:rsidR="002F4227" w:rsidRPr="009363BD">
        <w:rPr>
          <w:rFonts w:ascii="Times New Roman" w:hAnsi="Times New Roman" w:cs="Times New Roman"/>
          <w:sz w:val="24"/>
          <w:szCs w:val="24"/>
        </w:rPr>
        <w:t>T</w:t>
      </w:r>
      <w:r w:rsidR="00CE636D" w:rsidRPr="009363BD">
        <w:rPr>
          <w:rFonts w:ascii="Times New Roman" w:hAnsi="Times New Roman" w:cs="Times New Roman"/>
          <w:sz w:val="24"/>
          <w:szCs w:val="24"/>
        </w:rPr>
        <w:t xml:space="preserve">he </w:t>
      </w:r>
      <w:r w:rsidRPr="009363BD">
        <w:rPr>
          <w:rFonts w:ascii="Times New Roman" w:hAnsi="Times New Roman" w:cs="Times New Roman"/>
          <w:sz w:val="24"/>
          <w:szCs w:val="24"/>
        </w:rPr>
        <w:t xml:space="preserve">Honourable </w:t>
      </w:r>
      <w:r w:rsidR="001553B1" w:rsidRPr="009363BD">
        <w:rPr>
          <w:rFonts w:ascii="Times New Roman" w:hAnsi="Times New Roman" w:cs="Times New Roman"/>
          <w:sz w:val="24"/>
          <w:szCs w:val="24"/>
        </w:rPr>
        <w:t>A</w:t>
      </w:r>
      <w:r w:rsidRPr="009363BD">
        <w:rPr>
          <w:rFonts w:ascii="Times New Roman" w:hAnsi="Times New Roman" w:cs="Times New Roman"/>
          <w:sz w:val="24"/>
          <w:szCs w:val="24"/>
        </w:rPr>
        <w:t xml:space="preserve">rbitrator erred at law in exploring </w:t>
      </w:r>
    </w:p>
    <w:p w:rsidR="001553B1" w:rsidRPr="009363BD" w:rsidRDefault="007210AA" w:rsidP="00CE636D">
      <w:pPr>
        <w:spacing w:after="0" w:line="240" w:lineRule="auto"/>
        <w:ind w:left="1440"/>
        <w:jc w:val="both"/>
        <w:rPr>
          <w:rFonts w:ascii="Times New Roman" w:hAnsi="Times New Roman" w:cs="Times New Roman"/>
          <w:sz w:val="24"/>
          <w:szCs w:val="24"/>
        </w:rPr>
      </w:pPr>
      <w:r w:rsidRPr="009363BD">
        <w:rPr>
          <w:rFonts w:ascii="Times New Roman" w:hAnsi="Times New Roman" w:cs="Times New Roman"/>
          <w:sz w:val="24"/>
          <w:szCs w:val="24"/>
        </w:rPr>
        <w:t>and making a finding on the nature of the contract entered into between the parties with effect from 9 June 2012 when such was not an issue before him.</w:t>
      </w:r>
      <w:r w:rsidR="001553B1" w:rsidRPr="009363BD">
        <w:rPr>
          <w:rFonts w:ascii="Times New Roman" w:hAnsi="Times New Roman" w:cs="Times New Roman"/>
          <w:sz w:val="24"/>
          <w:szCs w:val="24"/>
        </w:rPr>
        <w:t xml:space="preserve">  </w:t>
      </w:r>
    </w:p>
    <w:p w:rsidR="001553B1" w:rsidRPr="009363BD" w:rsidRDefault="001553B1" w:rsidP="007D0DAA">
      <w:pPr>
        <w:spacing w:after="0" w:line="240" w:lineRule="auto"/>
        <w:ind w:left="720"/>
        <w:jc w:val="both"/>
        <w:rPr>
          <w:rFonts w:ascii="Times New Roman" w:hAnsi="Times New Roman" w:cs="Times New Roman"/>
          <w:sz w:val="24"/>
          <w:szCs w:val="24"/>
        </w:rPr>
      </w:pPr>
    </w:p>
    <w:p w:rsidR="00084EA8" w:rsidRPr="009363BD" w:rsidRDefault="00CE636D" w:rsidP="00CE636D">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 xml:space="preserve">2. </w:t>
      </w:r>
      <w:r w:rsidRPr="009363BD">
        <w:rPr>
          <w:rFonts w:ascii="Times New Roman" w:hAnsi="Times New Roman" w:cs="Times New Roman"/>
          <w:sz w:val="24"/>
          <w:szCs w:val="24"/>
        </w:rPr>
        <w:tab/>
      </w:r>
      <w:r w:rsidR="001553B1" w:rsidRPr="009363BD">
        <w:rPr>
          <w:rFonts w:ascii="Times New Roman" w:hAnsi="Times New Roman" w:cs="Times New Roman"/>
          <w:sz w:val="24"/>
          <w:szCs w:val="24"/>
        </w:rPr>
        <w:t xml:space="preserve">The Honourable Arbitrator erred grossly on the facts in finding that the contract entered into between the parties with effect from 9 June 2012 was a contract without limit of time. </w:t>
      </w:r>
      <w:r w:rsidR="00F94BC9" w:rsidRPr="009363BD">
        <w:rPr>
          <w:rFonts w:ascii="Times New Roman" w:hAnsi="Times New Roman" w:cs="Times New Roman"/>
          <w:sz w:val="24"/>
          <w:szCs w:val="24"/>
        </w:rPr>
        <w:t xml:space="preserve">  The Honourable Arbitrator’s findings in this respect is not supported by any evidence and is so grossly unreasonable such that no reasonable person properly applying his mind to the matter would have arrived at such a decision.</w:t>
      </w:r>
    </w:p>
    <w:p w:rsidR="00084EA8" w:rsidRPr="009363BD" w:rsidRDefault="00084EA8" w:rsidP="007D0DAA">
      <w:pPr>
        <w:spacing w:after="0" w:line="240" w:lineRule="auto"/>
        <w:ind w:left="720"/>
        <w:jc w:val="both"/>
        <w:rPr>
          <w:rFonts w:ascii="Times New Roman" w:hAnsi="Times New Roman" w:cs="Times New Roman"/>
          <w:sz w:val="24"/>
          <w:szCs w:val="24"/>
        </w:rPr>
      </w:pPr>
    </w:p>
    <w:p w:rsidR="00130290" w:rsidRPr="009363BD" w:rsidRDefault="00CE636D" w:rsidP="00CE636D">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3.</w:t>
      </w:r>
      <w:r w:rsidRPr="009363BD">
        <w:rPr>
          <w:rFonts w:ascii="Times New Roman" w:hAnsi="Times New Roman" w:cs="Times New Roman"/>
          <w:sz w:val="24"/>
          <w:szCs w:val="24"/>
        </w:rPr>
        <w:tab/>
      </w:r>
      <w:r w:rsidR="00084EA8" w:rsidRPr="009363BD">
        <w:rPr>
          <w:rFonts w:ascii="Times New Roman" w:hAnsi="Times New Roman" w:cs="Times New Roman"/>
          <w:sz w:val="24"/>
          <w:szCs w:val="24"/>
        </w:rPr>
        <w:t>The Honourable Arbitrator made a finding to the fact that the respondent had legitimate expectation of renewal of a contract based on recommendations made during Council meetings.</w:t>
      </w:r>
      <w:r w:rsidR="005D11F4" w:rsidRPr="009363BD">
        <w:rPr>
          <w:rFonts w:ascii="Times New Roman" w:hAnsi="Times New Roman" w:cs="Times New Roman"/>
          <w:sz w:val="24"/>
          <w:szCs w:val="24"/>
        </w:rPr>
        <w:t xml:space="preserve">  The </w:t>
      </w:r>
      <w:r w:rsidR="00130290" w:rsidRPr="009363BD">
        <w:rPr>
          <w:rFonts w:ascii="Times New Roman" w:hAnsi="Times New Roman" w:cs="Times New Roman"/>
          <w:sz w:val="24"/>
          <w:szCs w:val="24"/>
        </w:rPr>
        <w:t>Honourable Arbitrator erred at law in relying o</w:t>
      </w:r>
      <w:r w:rsidR="00002CA3" w:rsidRPr="009363BD">
        <w:rPr>
          <w:rFonts w:ascii="Times New Roman" w:hAnsi="Times New Roman" w:cs="Times New Roman"/>
          <w:sz w:val="24"/>
          <w:szCs w:val="24"/>
        </w:rPr>
        <w:t>n</w:t>
      </w:r>
      <w:r w:rsidR="00130290" w:rsidRPr="009363BD">
        <w:rPr>
          <w:rFonts w:ascii="Times New Roman" w:hAnsi="Times New Roman" w:cs="Times New Roman"/>
          <w:sz w:val="24"/>
          <w:szCs w:val="24"/>
        </w:rPr>
        <w:t xml:space="preserve"> the proceedings and resolutions in those meetings.</w:t>
      </w:r>
    </w:p>
    <w:p w:rsidR="00130290" w:rsidRPr="009363BD" w:rsidRDefault="00130290" w:rsidP="007D0DAA">
      <w:pPr>
        <w:spacing w:after="0" w:line="240" w:lineRule="auto"/>
        <w:ind w:left="720"/>
        <w:jc w:val="both"/>
        <w:rPr>
          <w:rFonts w:ascii="Times New Roman" w:hAnsi="Times New Roman" w:cs="Times New Roman"/>
          <w:sz w:val="24"/>
          <w:szCs w:val="24"/>
        </w:rPr>
      </w:pPr>
    </w:p>
    <w:p w:rsidR="009A3ACC" w:rsidRPr="009363BD" w:rsidRDefault="00283A1D" w:rsidP="00283A1D">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4.</w:t>
      </w:r>
      <w:r w:rsidRPr="009363BD">
        <w:rPr>
          <w:rFonts w:ascii="Times New Roman" w:hAnsi="Times New Roman" w:cs="Times New Roman"/>
          <w:sz w:val="24"/>
          <w:szCs w:val="24"/>
        </w:rPr>
        <w:tab/>
      </w:r>
      <w:r w:rsidR="00774320" w:rsidRPr="009363BD">
        <w:rPr>
          <w:rFonts w:ascii="Times New Roman" w:hAnsi="Times New Roman" w:cs="Times New Roman"/>
          <w:sz w:val="24"/>
          <w:szCs w:val="24"/>
        </w:rPr>
        <w:t>The Honourable Arbitrator erred grossly on the facts in finding that respondent was legitimately entitled to expect the renewal of her contract.  The Arbitrator’s findings in this regard are so grossly unreasonable such that no reasonable person properly applying his mind to the matter would have arrived at such a decision.</w:t>
      </w:r>
    </w:p>
    <w:p w:rsidR="009A3ACC" w:rsidRPr="009363BD" w:rsidRDefault="009A3ACC" w:rsidP="007D0DAA">
      <w:pPr>
        <w:spacing w:after="0" w:line="240" w:lineRule="auto"/>
        <w:ind w:left="720"/>
        <w:jc w:val="both"/>
        <w:rPr>
          <w:rFonts w:ascii="Times New Roman" w:hAnsi="Times New Roman" w:cs="Times New Roman"/>
          <w:sz w:val="24"/>
          <w:szCs w:val="24"/>
        </w:rPr>
      </w:pPr>
    </w:p>
    <w:p w:rsidR="00B97606" w:rsidRPr="009363BD" w:rsidRDefault="006E0420" w:rsidP="00D203C5">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4.1</w:t>
      </w:r>
      <w:r w:rsidRPr="009363BD">
        <w:rPr>
          <w:rFonts w:ascii="Times New Roman" w:hAnsi="Times New Roman" w:cs="Times New Roman"/>
          <w:sz w:val="24"/>
          <w:szCs w:val="24"/>
        </w:rPr>
        <w:tab/>
      </w:r>
      <w:r w:rsidR="009A3ACC" w:rsidRPr="009363BD">
        <w:rPr>
          <w:rFonts w:ascii="Times New Roman" w:hAnsi="Times New Roman" w:cs="Times New Roman"/>
          <w:sz w:val="24"/>
          <w:szCs w:val="24"/>
        </w:rPr>
        <w:t xml:space="preserve">The Honourable Arbitrator also made a finding that the fact that the Executive Committee made its decision subject to the approval of full Council or the Minister did not deny respondent a legitimate expectation since her appointment on 7 June 2012 was not blessed with Council or ministerial approval.  </w:t>
      </w:r>
      <w:r w:rsidR="00F53B00" w:rsidRPr="009363BD">
        <w:rPr>
          <w:rFonts w:ascii="Times New Roman" w:hAnsi="Times New Roman" w:cs="Times New Roman"/>
          <w:sz w:val="24"/>
          <w:szCs w:val="24"/>
        </w:rPr>
        <w:t>The Ar</w:t>
      </w:r>
      <w:r w:rsidR="00B97606" w:rsidRPr="009363BD">
        <w:rPr>
          <w:rFonts w:ascii="Times New Roman" w:hAnsi="Times New Roman" w:cs="Times New Roman"/>
          <w:sz w:val="24"/>
          <w:szCs w:val="24"/>
        </w:rPr>
        <w:t>bitrator’s finding in this regard is grossly unreasonable as:-</w:t>
      </w:r>
    </w:p>
    <w:p w:rsidR="00B97606" w:rsidRPr="009363BD" w:rsidRDefault="00B97606" w:rsidP="00B97606">
      <w:pPr>
        <w:pStyle w:val="ListParagraph"/>
        <w:numPr>
          <w:ilvl w:val="0"/>
          <w:numId w:val="1"/>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Whether or not the consent of Council or the Minister was asked for and / or obtained for the 7 June 2012 appointment was never an issue;</w:t>
      </w:r>
    </w:p>
    <w:p w:rsidR="00B1497B" w:rsidRPr="009363BD" w:rsidRDefault="00B97606" w:rsidP="00B97606">
      <w:pPr>
        <w:pStyle w:val="ListParagraph"/>
        <w:numPr>
          <w:ilvl w:val="0"/>
          <w:numId w:val="1"/>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In any event, the 7 June 2012 appointment </w:t>
      </w:r>
      <w:r w:rsidR="00C90AC9" w:rsidRPr="009363BD">
        <w:rPr>
          <w:rFonts w:ascii="Times New Roman" w:hAnsi="Times New Roman" w:cs="Times New Roman"/>
          <w:sz w:val="24"/>
          <w:szCs w:val="24"/>
        </w:rPr>
        <w:t>w</w:t>
      </w:r>
      <w:r w:rsidRPr="009363BD">
        <w:rPr>
          <w:rFonts w:ascii="Times New Roman" w:hAnsi="Times New Roman" w:cs="Times New Roman"/>
          <w:sz w:val="24"/>
          <w:szCs w:val="24"/>
        </w:rPr>
        <w:t xml:space="preserve">as a temporary appointment </w:t>
      </w:r>
      <w:r w:rsidR="00025883" w:rsidRPr="009363BD">
        <w:rPr>
          <w:rFonts w:ascii="Times New Roman" w:hAnsi="Times New Roman" w:cs="Times New Roman"/>
          <w:sz w:val="24"/>
          <w:szCs w:val="24"/>
        </w:rPr>
        <w:t>(</w:t>
      </w:r>
      <w:r w:rsidR="00025883" w:rsidRPr="009363BD">
        <w:rPr>
          <w:rFonts w:ascii="Times New Roman" w:hAnsi="Times New Roman" w:cs="Times New Roman"/>
          <w:i/>
          <w:sz w:val="24"/>
          <w:szCs w:val="24"/>
        </w:rPr>
        <w:t>sic</w:t>
      </w:r>
      <w:r w:rsidR="00025883" w:rsidRPr="009363BD">
        <w:rPr>
          <w:rFonts w:ascii="Times New Roman" w:hAnsi="Times New Roman" w:cs="Times New Roman"/>
          <w:sz w:val="24"/>
          <w:szCs w:val="24"/>
        </w:rPr>
        <w:t>)</w:t>
      </w:r>
      <w:r w:rsidR="00025883" w:rsidRPr="009363BD">
        <w:rPr>
          <w:rFonts w:ascii="Times New Roman" w:hAnsi="Times New Roman" w:cs="Times New Roman"/>
          <w:i/>
          <w:sz w:val="24"/>
          <w:szCs w:val="24"/>
        </w:rPr>
        <w:t xml:space="preserve"> </w:t>
      </w:r>
      <w:r w:rsidRPr="009363BD">
        <w:rPr>
          <w:rFonts w:ascii="Times New Roman" w:hAnsi="Times New Roman" w:cs="Times New Roman"/>
          <w:sz w:val="24"/>
          <w:szCs w:val="24"/>
        </w:rPr>
        <w:t>while the appointment allegedly expected is a three (3) year appointment;</w:t>
      </w:r>
      <w:r w:rsidR="00774320" w:rsidRPr="009363BD">
        <w:rPr>
          <w:rFonts w:ascii="Times New Roman" w:hAnsi="Times New Roman" w:cs="Times New Roman"/>
          <w:sz w:val="24"/>
          <w:szCs w:val="24"/>
        </w:rPr>
        <w:t xml:space="preserve"> </w:t>
      </w:r>
      <w:r w:rsidR="001553B1" w:rsidRPr="009363BD">
        <w:rPr>
          <w:rFonts w:ascii="Times New Roman" w:hAnsi="Times New Roman" w:cs="Times New Roman"/>
          <w:sz w:val="24"/>
          <w:szCs w:val="24"/>
        </w:rPr>
        <w:t xml:space="preserve"> </w:t>
      </w:r>
    </w:p>
    <w:p w:rsidR="001D7823" w:rsidRPr="009363BD" w:rsidRDefault="00C90AC9" w:rsidP="00B97606">
      <w:pPr>
        <w:pStyle w:val="ListParagraph"/>
        <w:numPr>
          <w:ilvl w:val="0"/>
          <w:numId w:val="1"/>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t>Further and any event</w:t>
      </w:r>
      <w:r w:rsidR="00802291" w:rsidRPr="009363BD">
        <w:rPr>
          <w:rFonts w:ascii="Times New Roman" w:hAnsi="Times New Roman" w:cs="Times New Roman"/>
          <w:i/>
          <w:sz w:val="24"/>
          <w:szCs w:val="24"/>
        </w:rPr>
        <w:t xml:space="preserve"> </w:t>
      </w:r>
      <w:r w:rsidR="001D7823" w:rsidRPr="009363BD">
        <w:rPr>
          <w:rFonts w:ascii="Times New Roman" w:hAnsi="Times New Roman" w:cs="Times New Roman"/>
          <w:sz w:val="24"/>
          <w:szCs w:val="24"/>
        </w:rPr>
        <w:t>it is the employer’s prerogative to choose which appointment to subject to approval and which not.  Once one is informed that a specific appointment is subject to approval, then without such approval, no legitimate expectation can arise.</w:t>
      </w:r>
    </w:p>
    <w:p w:rsidR="00585A93" w:rsidRPr="009363BD" w:rsidRDefault="00585A93" w:rsidP="00585A93">
      <w:pPr>
        <w:spacing w:after="0" w:line="240" w:lineRule="auto"/>
        <w:ind w:left="720"/>
        <w:jc w:val="both"/>
        <w:rPr>
          <w:rFonts w:ascii="Times New Roman" w:hAnsi="Times New Roman" w:cs="Times New Roman"/>
          <w:sz w:val="24"/>
          <w:szCs w:val="24"/>
        </w:rPr>
      </w:pPr>
    </w:p>
    <w:p w:rsidR="00585A93" w:rsidRPr="009363BD" w:rsidRDefault="00237285" w:rsidP="00237285">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4.2</w:t>
      </w:r>
      <w:r w:rsidRPr="009363BD">
        <w:rPr>
          <w:rFonts w:ascii="Times New Roman" w:hAnsi="Times New Roman" w:cs="Times New Roman"/>
          <w:sz w:val="24"/>
          <w:szCs w:val="24"/>
        </w:rPr>
        <w:tab/>
      </w:r>
      <w:r w:rsidR="00585A93" w:rsidRPr="009363BD">
        <w:rPr>
          <w:rFonts w:ascii="Times New Roman" w:hAnsi="Times New Roman" w:cs="Times New Roman"/>
          <w:sz w:val="24"/>
          <w:szCs w:val="24"/>
        </w:rPr>
        <w:t>The Arbitrator also made a finding that a year’s delay in obtaining Council o</w:t>
      </w:r>
      <w:r w:rsidR="00802291" w:rsidRPr="009363BD">
        <w:rPr>
          <w:rFonts w:ascii="Times New Roman" w:hAnsi="Times New Roman" w:cs="Times New Roman"/>
          <w:sz w:val="24"/>
          <w:szCs w:val="24"/>
        </w:rPr>
        <w:t>r</w:t>
      </w:r>
      <w:r w:rsidR="00585A93" w:rsidRPr="009363BD">
        <w:rPr>
          <w:rFonts w:ascii="Times New Roman" w:hAnsi="Times New Roman" w:cs="Times New Roman"/>
          <w:sz w:val="24"/>
          <w:szCs w:val="24"/>
        </w:rPr>
        <w:t xml:space="preserve"> Ministerial approval entitled respondent to legitimately expect that her three year (3) fixed term contract will be renewed.  </w:t>
      </w:r>
      <w:r w:rsidR="00EF7135" w:rsidRPr="009363BD">
        <w:rPr>
          <w:rFonts w:ascii="Times New Roman" w:hAnsi="Times New Roman" w:cs="Times New Roman"/>
          <w:sz w:val="24"/>
          <w:szCs w:val="24"/>
        </w:rPr>
        <w:t>This finding by the Arbitrator is so grossly unreasonable such that no person properly applying his mind to the matter would arri</w:t>
      </w:r>
      <w:r w:rsidR="00C90AC9" w:rsidRPr="009363BD">
        <w:rPr>
          <w:rFonts w:ascii="Times New Roman" w:hAnsi="Times New Roman" w:cs="Times New Roman"/>
          <w:sz w:val="24"/>
          <w:szCs w:val="24"/>
        </w:rPr>
        <w:t>ve to</w:t>
      </w:r>
      <w:r w:rsidR="00802291" w:rsidRPr="009363BD">
        <w:rPr>
          <w:rFonts w:ascii="Times New Roman" w:hAnsi="Times New Roman" w:cs="Times New Roman"/>
          <w:i/>
          <w:sz w:val="24"/>
          <w:szCs w:val="24"/>
        </w:rPr>
        <w:t xml:space="preserve"> </w:t>
      </w:r>
      <w:r w:rsidR="00EF7135" w:rsidRPr="009363BD">
        <w:rPr>
          <w:rFonts w:ascii="Times New Roman" w:hAnsi="Times New Roman" w:cs="Times New Roman"/>
          <w:sz w:val="24"/>
          <w:szCs w:val="24"/>
        </w:rPr>
        <w:t>such a decision.</w:t>
      </w:r>
    </w:p>
    <w:p w:rsidR="00BF45C7" w:rsidRPr="009363BD" w:rsidRDefault="00BF45C7" w:rsidP="00585A93">
      <w:pPr>
        <w:spacing w:after="0" w:line="240" w:lineRule="auto"/>
        <w:ind w:left="720"/>
        <w:jc w:val="both"/>
        <w:rPr>
          <w:rFonts w:ascii="Times New Roman" w:hAnsi="Times New Roman" w:cs="Times New Roman"/>
          <w:sz w:val="24"/>
          <w:szCs w:val="24"/>
        </w:rPr>
      </w:pPr>
    </w:p>
    <w:p w:rsidR="00BF45C7" w:rsidRPr="009363BD" w:rsidRDefault="00237285" w:rsidP="00237285">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4.3</w:t>
      </w:r>
      <w:r w:rsidRPr="009363BD">
        <w:rPr>
          <w:rFonts w:ascii="Times New Roman" w:hAnsi="Times New Roman" w:cs="Times New Roman"/>
          <w:sz w:val="24"/>
          <w:szCs w:val="24"/>
        </w:rPr>
        <w:tab/>
      </w:r>
      <w:r w:rsidR="00BF45C7" w:rsidRPr="009363BD">
        <w:rPr>
          <w:rFonts w:ascii="Times New Roman" w:hAnsi="Times New Roman" w:cs="Times New Roman"/>
          <w:sz w:val="24"/>
          <w:szCs w:val="24"/>
        </w:rPr>
        <w:t>The Arbitrator also held that no proof o</w:t>
      </w:r>
      <w:r w:rsidR="00802291" w:rsidRPr="009363BD">
        <w:rPr>
          <w:rFonts w:ascii="Times New Roman" w:hAnsi="Times New Roman" w:cs="Times New Roman"/>
          <w:sz w:val="24"/>
          <w:szCs w:val="24"/>
        </w:rPr>
        <w:t>f</w:t>
      </w:r>
      <w:r w:rsidR="00BF45C7" w:rsidRPr="009363BD">
        <w:rPr>
          <w:rFonts w:ascii="Times New Roman" w:hAnsi="Times New Roman" w:cs="Times New Roman"/>
          <w:sz w:val="24"/>
          <w:szCs w:val="24"/>
        </w:rPr>
        <w:t xml:space="preserve"> a negative decision from the decision maker was furnished and as </w:t>
      </w:r>
      <w:r w:rsidR="00802291" w:rsidRPr="009363BD">
        <w:rPr>
          <w:rFonts w:ascii="Times New Roman" w:hAnsi="Times New Roman" w:cs="Times New Roman"/>
          <w:sz w:val="24"/>
          <w:szCs w:val="24"/>
        </w:rPr>
        <w:t xml:space="preserve">a </w:t>
      </w:r>
      <w:r w:rsidR="00BF45C7" w:rsidRPr="009363BD">
        <w:rPr>
          <w:rFonts w:ascii="Times New Roman" w:hAnsi="Times New Roman" w:cs="Times New Roman"/>
          <w:sz w:val="24"/>
          <w:szCs w:val="24"/>
        </w:rPr>
        <w:t xml:space="preserve">result respondent was entitled to legitimately expect that her contract will be renewed.  </w:t>
      </w:r>
      <w:r w:rsidR="00FD707B" w:rsidRPr="009363BD">
        <w:rPr>
          <w:rFonts w:ascii="Times New Roman" w:hAnsi="Times New Roman" w:cs="Times New Roman"/>
          <w:sz w:val="24"/>
          <w:szCs w:val="24"/>
        </w:rPr>
        <w:t xml:space="preserve">The Arbitrator’s decision in this </w:t>
      </w:r>
      <w:r w:rsidR="004D5A2D" w:rsidRPr="009363BD">
        <w:rPr>
          <w:rFonts w:ascii="Times New Roman" w:hAnsi="Times New Roman" w:cs="Times New Roman"/>
          <w:sz w:val="24"/>
          <w:szCs w:val="24"/>
        </w:rPr>
        <w:t>respect is so grossly unreasonable such that no person properly applying his mind to the matter would arrive at such a decision.”</w:t>
      </w:r>
    </w:p>
    <w:p w:rsidR="00B1497B" w:rsidRPr="009363BD" w:rsidRDefault="00B1497B" w:rsidP="00C84CEF">
      <w:pPr>
        <w:spacing w:after="0" w:line="480" w:lineRule="auto"/>
        <w:jc w:val="both"/>
        <w:rPr>
          <w:rFonts w:ascii="Times New Roman" w:hAnsi="Times New Roman" w:cs="Times New Roman"/>
          <w:sz w:val="24"/>
          <w:szCs w:val="24"/>
        </w:rPr>
      </w:pPr>
    </w:p>
    <w:p w:rsidR="00420CD8" w:rsidRPr="009363BD" w:rsidRDefault="00420CD8" w:rsidP="00420CD8">
      <w:pPr>
        <w:spacing w:after="0" w:line="240" w:lineRule="auto"/>
        <w:jc w:val="both"/>
        <w:rPr>
          <w:rFonts w:ascii="Times New Roman" w:hAnsi="Times New Roman" w:cs="Times New Roman"/>
          <w:sz w:val="24"/>
          <w:szCs w:val="24"/>
        </w:rPr>
      </w:pPr>
    </w:p>
    <w:p w:rsidR="00B1497B" w:rsidRPr="009363BD" w:rsidRDefault="00B1497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[10]</w:t>
      </w:r>
      <w:r w:rsidRPr="009363BD">
        <w:rPr>
          <w:rFonts w:ascii="Times New Roman" w:hAnsi="Times New Roman" w:cs="Times New Roman"/>
          <w:sz w:val="24"/>
          <w:szCs w:val="24"/>
        </w:rPr>
        <w:tab/>
        <w:t>I</w:t>
      </w:r>
      <w:r w:rsidR="00361D24" w:rsidRPr="009363BD">
        <w:rPr>
          <w:rFonts w:ascii="Times New Roman" w:hAnsi="Times New Roman" w:cs="Times New Roman"/>
          <w:sz w:val="24"/>
          <w:szCs w:val="24"/>
        </w:rPr>
        <w:t>n</w:t>
      </w:r>
      <w:r w:rsidRPr="009363BD">
        <w:rPr>
          <w:rFonts w:ascii="Times New Roman" w:hAnsi="Times New Roman" w:cs="Times New Roman"/>
          <w:sz w:val="24"/>
          <w:szCs w:val="24"/>
        </w:rPr>
        <w:t xml:space="preserve"> </w:t>
      </w:r>
      <w:r w:rsidR="00361D24" w:rsidRPr="009363BD">
        <w:rPr>
          <w:rFonts w:ascii="Times New Roman" w:hAnsi="Times New Roman" w:cs="Times New Roman"/>
          <w:sz w:val="24"/>
          <w:szCs w:val="24"/>
        </w:rPr>
        <w:t>its submissions</w:t>
      </w:r>
      <w:r w:rsidR="00AD0B07" w:rsidRPr="009363BD">
        <w:rPr>
          <w:rFonts w:ascii="Times New Roman" w:hAnsi="Times New Roman" w:cs="Times New Roman"/>
          <w:sz w:val="24"/>
          <w:szCs w:val="24"/>
        </w:rPr>
        <w:t xml:space="preserve"> </w:t>
      </w:r>
      <w:r w:rsidR="00AD0B07" w:rsidRPr="009363BD">
        <w:rPr>
          <w:rFonts w:ascii="Times New Roman" w:hAnsi="Times New Roman" w:cs="Times New Roman"/>
          <w:i/>
          <w:sz w:val="24"/>
          <w:szCs w:val="24"/>
        </w:rPr>
        <w:t>a quo</w:t>
      </w:r>
      <w:r w:rsidR="00361D24" w:rsidRPr="009363BD">
        <w:rPr>
          <w:rFonts w:ascii="Times New Roman" w:hAnsi="Times New Roman" w:cs="Times New Roman"/>
          <w:sz w:val="24"/>
          <w:szCs w:val="24"/>
        </w:rPr>
        <w:t>, the appellant stated as follows.  Firs</w:t>
      </w:r>
      <w:r w:rsidR="00AD0B07" w:rsidRPr="009363BD">
        <w:rPr>
          <w:rFonts w:ascii="Times New Roman" w:hAnsi="Times New Roman" w:cs="Times New Roman"/>
          <w:sz w:val="24"/>
          <w:szCs w:val="24"/>
        </w:rPr>
        <w:t>t,</w:t>
      </w:r>
      <w:r w:rsidR="00361D24" w:rsidRPr="009363BD">
        <w:rPr>
          <w:rFonts w:ascii="Times New Roman" w:hAnsi="Times New Roman" w:cs="Times New Roman"/>
          <w:sz w:val="24"/>
          <w:szCs w:val="24"/>
        </w:rPr>
        <w:t xml:space="preserve"> that the arbitrator made a finding on an issue that was not before him and in respect of which no evidence had been led.  </w:t>
      </w:r>
      <w:r w:rsidR="00CB23E8" w:rsidRPr="009363BD">
        <w:rPr>
          <w:rFonts w:ascii="Times New Roman" w:hAnsi="Times New Roman" w:cs="Times New Roman"/>
          <w:sz w:val="24"/>
          <w:szCs w:val="24"/>
        </w:rPr>
        <w:t xml:space="preserve">In particular the appellant </w:t>
      </w:r>
      <w:r w:rsidR="0069454C" w:rsidRPr="009363BD">
        <w:rPr>
          <w:rFonts w:ascii="Times New Roman" w:hAnsi="Times New Roman" w:cs="Times New Roman"/>
          <w:sz w:val="24"/>
          <w:szCs w:val="24"/>
        </w:rPr>
        <w:t xml:space="preserve">submitted that the nature of the contract that </w:t>
      </w:r>
      <w:r w:rsidR="00AD0B07" w:rsidRPr="009363BD">
        <w:rPr>
          <w:rFonts w:ascii="Times New Roman" w:hAnsi="Times New Roman" w:cs="Times New Roman"/>
          <w:sz w:val="24"/>
          <w:szCs w:val="24"/>
        </w:rPr>
        <w:t>subsi</w:t>
      </w:r>
      <w:r w:rsidR="0069454C" w:rsidRPr="009363BD">
        <w:rPr>
          <w:rFonts w:ascii="Times New Roman" w:hAnsi="Times New Roman" w:cs="Times New Roman"/>
          <w:sz w:val="24"/>
          <w:szCs w:val="24"/>
        </w:rPr>
        <w:t xml:space="preserve">sted between the parties from 7 June 2012 was not an issue </w:t>
      </w:r>
      <w:r w:rsidR="00A3386E" w:rsidRPr="009363BD">
        <w:rPr>
          <w:rFonts w:ascii="Times New Roman" w:hAnsi="Times New Roman" w:cs="Times New Roman"/>
          <w:sz w:val="24"/>
          <w:szCs w:val="24"/>
        </w:rPr>
        <w:t>before the arbitrator and</w:t>
      </w:r>
      <w:r w:rsidR="00AD0B07" w:rsidRPr="009363BD">
        <w:rPr>
          <w:rFonts w:ascii="Times New Roman" w:hAnsi="Times New Roman" w:cs="Times New Roman"/>
          <w:sz w:val="24"/>
          <w:szCs w:val="24"/>
        </w:rPr>
        <w:t>,</w:t>
      </w:r>
      <w:r w:rsidR="00A3386E" w:rsidRPr="009363BD">
        <w:rPr>
          <w:rFonts w:ascii="Times New Roman" w:hAnsi="Times New Roman" w:cs="Times New Roman"/>
          <w:sz w:val="24"/>
          <w:szCs w:val="24"/>
        </w:rPr>
        <w:t xml:space="preserve"> therefore</w:t>
      </w:r>
      <w:r w:rsidR="00AD0B07" w:rsidRPr="009363BD">
        <w:rPr>
          <w:rFonts w:ascii="Times New Roman" w:hAnsi="Times New Roman" w:cs="Times New Roman"/>
          <w:sz w:val="24"/>
          <w:szCs w:val="24"/>
        </w:rPr>
        <w:t>,</w:t>
      </w:r>
      <w:r w:rsidR="00A3386E" w:rsidRPr="009363BD">
        <w:rPr>
          <w:rFonts w:ascii="Times New Roman" w:hAnsi="Times New Roman" w:cs="Times New Roman"/>
          <w:sz w:val="24"/>
          <w:szCs w:val="24"/>
        </w:rPr>
        <w:t xml:space="preserve"> his finding that there existed a contract without limit of time was irregular.  Second, that the crux of the matter revolved around the question of legitimate expectation.  The recommendation to extend her contract had not been communicated to her</w:t>
      </w:r>
      <w:r w:rsidR="00AD0B07" w:rsidRPr="009363BD">
        <w:rPr>
          <w:rFonts w:ascii="Times New Roman" w:hAnsi="Times New Roman" w:cs="Times New Roman"/>
          <w:sz w:val="24"/>
          <w:szCs w:val="24"/>
        </w:rPr>
        <w:t>.</w:t>
      </w:r>
      <w:r w:rsidR="00A3386E" w:rsidRPr="009363BD">
        <w:rPr>
          <w:rFonts w:ascii="Times New Roman" w:hAnsi="Times New Roman" w:cs="Times New Roman"/>
          <w:sz w:val="24"/>
          <w:szCs w:val="24"/>
        </w:rPr>
        <w:t xml:space="preserve"> </w:t>
      </w:r>
      <w:r w:rsidR="00AD0B07" w:rsidRPr="009363BD">
        <w:rPr>
          <w:rFonts w:ascii="Times New Roman" w:hAnsi="Times New Roman" w:cs="Times New Roman"/>
          <w:sz w:val="24"/>
          <w:szCs w:val="24"/>
        </w:rPr>
        <w:t xml:space="preserve">It had been </w:t>
      </w:r>
      <w:r w:rsidR="00A3386E" w:rsidRPr="009363BD">
        <w:rPr>
          <w:rFonts w:ascii="Times New Roman" w:hAnsi="Times New Roman" w:cs="Times New Roman"/>
          <w:sz w:val="24"/>
          <w:szCs w:val="24"/>
        </w:rPr>
        <w:t xml:space="preserve">made by appellant’s executive committee </w:t>
      </w:r>
      <w:r w:rsidR="005103F3" w:rsidRPr="009363BD">
        <w:rPr>
          <w:rFonts w:ascii="Times New Roman" w:hAnsi="Times New Roman" w:cs="Times New Roman"/>
          <w:sz w:val="24"/>
          <w:szCs w:val="24"/>
        </w:rPr>
        <w:t>of</w:t>
      </w:r>
      <w:r w:rsidR="00A3386E" w:rsidRPr="009363BD">
        <w:rPr>
          <w:rFonts w:ascii="Times New Roman" w:hAnsi="Times New Roman" w:cs="Times New Roman"/>
          <w:sz w:val="24"/>
          <w:szCs w:val="24"/>
        </w:rPr>
        <w:t xml:space="preserve"> Council</w:t>
      </w:r>
      <w:r w:rsidR="005103F3" w:rsidRPr="009363BD">
        <w:rPr>
          <w:rFonts w:ascii="Times New Roman" w:hAnsi="Times New Roman" w:cs="Times New Roman"/>
          <w:sz w:val="24"/>
          <w:szCs w:val="24"/>
        </w:rPr>
        <w:t>,</w:t>
      </w:r>
      <w:r w:rsidR="00A3386E" w:rsidRPr="009363BD">
        <w:rPr>
          <w:rFonts w:ascii="Times New Roman" w:hAnsi="Times New Roman" w:cs="Times New Roman"/>
          <w:sz w:val="24"/>
          <w:szCs w:val="24"/>
        </w:rPr>
        <w:t xml:space="preserve"> </w:t>
      </w:r>
      <w:r w:rsidR="005103F3" w:rsidRPr="009363BD">
        <w:rPr>
          <w:rFonts w:ascii="Times New Roman" w:hAnsi="Times New Roman" w:cs="Times New Roman"/>
          <w:sz w:val="24"/>
          <w:szCs w:val="24"/>
        </w:rPr>
        <w:t>not to her</w:t>
      </w:r>
      <w:r w:rsidR="00EE20FC" w:rsidRPr="009363BD">
        <w:rPr>
          <w:rFonts w:ascii="Times New Roman" w:hAnsi="Times New Roman" w:cs="Times New Roman"/>
          <w:sz w:val="24"/>
          <w:szCs w:val="24"/>
        </w:rPr>
        <w:t>,</w:t>
      </w:r>
      <w:r w:rsidR="005103F3" w:rsidRPr="009363BD">
        <w:rPr>
          <w:rFonts w:ascii="Times New Roman" w:hAnsi="Times New Roman" w:cs="Times New Roman"/>
          <w:sz w:val="24"/>
          <w:szCs w:val="24"/>
        </w:rPr>
        <w:t xml:space="preserve"> but </w:t>
      </w:r>
      <w:r w:rsidR="00A3386E" w:rsidRPr="009363BD">
        <w:rPr>
          <w:rFonts w:ascii="Times New Roman" w:hAnsi="Times New Roman" w:cs="Times New Roman"/>
          <w:sz w:val="24"/>
          <w:szCs w:val="24"/>
        </w:rPr>
        <w:t xml:space="preserve">to the appellant.  </w:t>
      </w:r>
      <w:r w:rsidR="005103F3" w:rsidRPr="009363BD">
        <w:rPr>
          <w:rFonts w:ascii="Times New Roman" w:hAnsi="Times New Roman" w:cs="Times New Roman"/>
          <w:sz w:val="24"/>
          <w:szCs w:val="24"/>
        </w:rPr>
        <w:t>The respondent</w:t>
      </w:r>
      <w:r w:rsidR="00D73673" w:rsidRPr="009363BD">
        <w:rPr>
          <w:rFonts w:ascii="Times New Roman" w:hAnsi="Times New Roman" w:cs="Times New Roman"/>
          <w:sz w:val="24"/>
          <w:szCs w:val="24"/>
        </w:rPr>
        <w:t xml:space="preserve"> could not</w:t>
      </w:r>
      <w:r w:rsidR="002501DC" w:rsidRPr="009363BD">
        <w:rPr>
          <w:rFonts w:ascii="Times New Roman" w:hAnsi="Times New Roman" w:cs="Times New Roman"/>
          <w:sz w:val="24"/>
          <w:szCs w:val="24"/>
        </w:rPr>
        <w:t>, therefore,</w:t>
      </w:r>
      <w:r w:rsidR="00D73673" w:rsidRPr="009363BD">
        <w:rPr>
          <w:rFonts w:ascii="Times New Roman" w:hAnsi="Times New Roman" w:cs="Times New Roman"/>
          <w:sz w:val="24"/>
          <w:szCs w:val="24"/>
        </w:rPr>
        <w:t xml:space="preserve"> rely on a representation that was </w:t>
      </w:r>
      <w:r w:rsidR="002A7357" w:rsidRPr="009363BD">
        <w:rPr>
          <w:rFonts w:ascii="Times New Roman" w:hAnsi="Times New Roman" w:cs="Times New Roman"/>
          <w:sz w:val="24"/>
          <w:szCs w:val="24"/>
        </w:rPr>
        <w:t>never made to her</w:t>
      </w:r>
      <w:r w:rsidR="0026755A" w:rsidRPr="009363BD">
        <w:rPr>
          <w:rFonts w:ascii="Times New Roman" w:hAnsi="Times New Roman" w:cs="Times New Roman"/>
          <w:sz w:val="24"/>
          <w:szCs w:val="24"/>
        </w:rPr>
        <w:t>.</w:t>
      </w:r>
      <w:r w:rsidR="002A7357" w:rsidRPr="009363BD">
        <w:rPr>
          <w:rFonts w:ascii="Times New Roman" w:hAnsi="Times New Roman" w:cs="Times New Roman"/>
          <w:sz w:val="24"/>
          <w:szCs w:val="24"/>
        </w:rPr>
        <w:t xml:space="preserve"> </w:t>
      </w:r>
      <w:r w:rsidR="0026755A" w:rsidRPr="009363BD">
        <w:rPr>
          <w:rFonts w:ascii="Times New Roman" w:hAnsi="Times New Roman" w:cs="Times New Roman"/>
          <w:sz w:val="24"/>
          <w:szCs w:val="24"/>
        </w:rPr>
        <w:t>I</w:t>
      </w:r>
      <w:r w:rsidR="002A7357" w:rsidRPr="009363BD">
        <w:rPr>
          <w:rFonts w:ascii="Times New Roman" w:hAnsi="Times New Roman" w:cs="Times New Roman"/>
          <w:sz w:val="24"/>
          <w:szCs w:val="24"/>
        </w:rPr>
        <w:t>n any event</w:t>
      </w:r>
      <w:r w:rsidR="0026755A" w:rsidRPr="009363BD">
        <w:rPr>
          <w:rFonts w:ascii="Times New Roman" w:hAnsi="Times New Roman" w:cs="Times New Roman"/>
          <w:sz w:val="24"/>
          <w:szCs w:val="24"/>
        </w:rPr>
        <w:t>,</w:t>
      </w:r>
      <w:r w:rsidR="002A7357" w:rsidRPr="009363BD">
        <w:rPr>
          <w:rFonts w:ascii="Times New Roman" w:hAnsi="Times New Roman" w:cs="Times New Roman"/>
          <w:sz w:val="24"/>
          <w:szCs w:val="24"/>
        </w:rPr>
        <w:t xml:space="preserve"> no </w:t>
      </w:r>
      <w:r w:rsidR="0026755A" w:rsidRPr="009363BD">
        <w:rPr>
          <w:rFonts w:ascii="Times New Roman" w:hAnsi="Times New Roman" w:cs="Times New Roman"/>
          <w:sz w:val="24"/>
          <w:szCs w:val="24"/>
        </w:rPr>
        <w:t>re</w:t>
      </w:r>
      <w:r w:rsidR="002A7357" w:rsidRPr="009363BD">
        <w:rPr>
          <w:rFonts w:ascii="Times New Roman" w:hAnsi="Times New Roman" w:cs="Times New Roman"/>
          <w:sz w:val="24"/>
          <w:szCs w:val="24"/>
        </w:rPr>
        <w:t xml:space="preserve">presentation was ever </w:t>
      </w:r>
      <w:r w:rsidR="0026755A" w:rsidRPr="009363BD">
        <w:rPr>
          <w:rFonts w:ascii="Times New Roman" w:hAnsi="Times New Roman" w:cs="Times New Roman"/>
          <w:sz w:val="24"/>
          <w:szCs w:val="24"/>
        </w:rPr>
        <w:t>made</w:t>
      </w:r>
      <w:r w:rsidR="002A7357" w:rsidRPr="009363BD">
        <w:rPr>
          <w:rFonts w:ascii="Times New Roman" w:hAnsi="Times New Roman" w:cs="Times New Roman"/>
          <w:sz w:val="24"/>
          <w:szCs w:val="24"/>
        </w:rPr>
        <w:t xml:space="preserve"> by the appellant so as to induce her to legitimately expect that her contract was to be extended.  </w:t>
      </w:r>
      <w:r w:rsidR="00013457" w:rsidRPr="009363BD">
        <w:rPr>
          <w:rFonts w:ascii="Times New Roman" w:hAnsi="Times New Roman" w:cs="Times New Roman"/>
          <w:sz w:val="24"/>
          <w:szCs w:val="24"/>
        </w:rPr>
        <w:t xml:space="preserve">Third, the recommendation made by </w:t>
      </w:r>
      <w:r w:rsidR="0026755A" w:rsidRPr="009363BD">
        <w:rPr>
          <w:rFonts w:ascii="Times New Roman" w:hAnsi="Times New Roman" w:cs="Times New Roman"/>
          <w:sz w:val="24"/>
          <w:szCs w:val="24"/>
        </w:rPr>
        <w:t>C</w:t>
      </w:r>
      <w:r w:rsidR="00013457" w:rsidRPr="009363BD">
        <w:rPr>
          <w:rFonts w:ascii="Times New Roman" w:hAnsi="Times New Roman" w:cs="Times New Roman"/>
          <w:sz w:val="24"/>
          <w:szCs w:val="24"/>
        </w:rPr>
        <w:t xml:space="preserve">ouncil was </w:t>
      </w:r>
      <w:r w:rsidR="0026755A" w:rsidRPr="009363BD">
        <w:rPr>
          <w:rFonts w:ascii="Times New Roman" w:hAnsi="Times New Roman" w:cs="Times New Roman"/>
          <w:sz w:val="24"/>
          <w:szCs w:val="24"/>
        </w:rPr>
        <w:t>subject to</w:t>
      </w:r>
      <w:r w:rsidR="003A25E4" w:rsidRPr="009363BD">
        <w:rPr>
          <w:rFonts w:ascii="Times New Roman" w:hAnsi="Times New Roman" w:cs="Times New Roman"/>
          <w:sz w:val="24"/>
          <w:szCs w:val="24"/>
        </w:rPr>
        <w:t xml:space="preserve"> acceptance or rejection by the appellant.  That recommendation was therefore </w:t>
      </w:r>
      <w:r w:rsidR="0026755A" w:rsidRPr="009363BD">
        <w:rPr>
          <w:rFonts w:ascii="Times New Roman" w:hAnsi="Times New Roman" w:cs="Times New Roman"/>
          <w:sz w:val="24"/>
          <w:szCs w:val="24"/>
        </w:rPr>
        <w:t>“</w:t>
      </w:r>
      <w:r w:rsidR="003A25E4" w:rsidRPr="009363BD">
        <w:rPr>
          <w:rFonts w:ascii="Times New Roman" w:hAnsi="Times New Roman" w:cs="Times New Roman"/>
          <w:sz w:val="24"/>
          <w:szCs w:val="24"/>
        </w:rPr>
        <w:t>not clear, unambiguous and devoid of relevant qualifications</w:t>
      </w:r>
      <w:r w:rsidR="0026755A" w:rsidRPr="009363BD">
        <w:rPr>
          <w:rFonts w:ascii="Times New Roman" w:hAnsi="Times New Roman" w:cs="Times New Roman"/>
          <w:sz w:val="24"/>
          <w:szCs w:val="24"/>
        </w:rPr>
        <w:t>” as required by the law</w:t>
      </w:r>
      <w:r w:rsidR="003A25E4" w:rsidRPr="009363BD">
        <w:rPr>
          <w:rFonts w:ascii="Times New Roman" w:hAnsi="Times New Roman" w:cs="Times New Roman"/>
          <w:sz w:val="24"/>
          <w:szCs w:val="24"/>
        </w:rPr>
        <w:t xml:space="preserve">.  Lastly, </w:t>
      </w:r>
      <w:r w:rsidR="0076330E" w:rsidRPr="009363BD">
        <w:rPr>
          <w:rFonts w:ascii="Times New Roman" w:hAnsi="Times New Roman" w:cs="Times New Roman"/>
          <w:sz w:val="24"/>
          <w:szCs w:val="24"/>
        </w:rPr>
        <w:t xml:space="preserve">the submission was made that criminal conduct involving abuse of trust had been unearthed in </w:t>
      </w:r>
      <w:r w:rsidR="00D47243" w:rsidRPr="009363BD">
        <w:rPr>
          <w:rFonts w:ascii="Times New Roman" w:hAnsi="Times New Roman" w:cs="Times New Roman"/>
          <w:sz w:val="24"/>
          <w:szCs w:val="24"/>
        </w:rPr>
        <w:t>the finance</w:t>
      </w:r>
      <w:r w:rsidR="0076330E" w:rsidRPr="009363BD">
        <w:rPr>
          <w:rFonts w:ascii="Times New Roman" w:hAnsi="Times New Roman" w:cs="Times New Roman"/>
          <w:sz w:val="24"/>
          <w:szCs w:val="24"/>
        </w:rPr>
        <w:t xml:space="preserve"> department and </w:t>
      </w:r>
      <w:r w:rsidR="00D47243" w:rsidRPr="009363BD">
        <w:rPr>
          <w:rFonts w:ascii="Times New Roman" w:hAnsi="Times New Roman" w:cs="Times New Roman"/>
          <w:sz w:val="24"/>
          <w:szCs w:val="24"/>
        </w:rPr>
        <w:t xml:space="preserve">the </w:t>
      </w:r>
      <w:r w:rsidR="00D47243" w:rsidRPr="009363BD">
        <w:rPr>
          <w:rFonts w:ascii="Times New Roman" w:hAnsi="Times New Roman" w:cs="Times New Roman"/>
          <w:sz w:val="24"/>
          <w:szCs w:val="24"/>
        </w:rPr>
        <w:lastRenderedPageBreak/>
        <w:t>respondent’s</w:t>
      </w:r>
      <w:r w:rsidR="0076330E" w:rsidRPr="009363BD">
        <w:rPr>
          <w:rFonts w:ascii="Times New Roman" w:hAnsi="Times New Roman" w:cs="Times New Roman"/>
          <w:sz w:val="24"/>
          <w:szCs w:val="24"/>
        </w:rPr>
        <w:t xml:space="preserve"> innocence was therefore questionable.</w:t>
      </w:r>
      <w:r w:rsidR="0026755A" w:rsidRPr="009363BD">
        <w:rPr>
          <w:rFonts w:ascii="Times New Roman" w:hAnsi="Times New Roman" w:cs="Times New Roman"/>
          <w:sz w:val="24"/>
          <w:szCs w:val="24"/>
        </w:rPr>
        <w:t xml:space="preserve">  She could not therefore have expected her contract to be extended given that circumstance.</w:t>
      </w:r>
    </w:p>
    <w:p w:rsidR="00B1497B" w:rsidRPr="009363BD" w:rsidRDefault="00B1497B" w:rsidP="00C84CEF">
      <w:pPr>
        <w:spacing w:after="0" w:line="480" w:lineRule="auto"/>
        <w:jc w:val="both"/>
        <w:rPr>
          <w:rFonts w:ascii="Times New Roman" w:hAnsi="Times New Roman" w:cs="Times New Roman"/>
          <w:sz w:val="24"/>
          <w:szCs w:val="24"/>
        </w:rPr>
      </w:pPr>
    </w:p>
    <w:p w:rsidR="00B1497B" w:rsidRPr="009363BD" w:rsidRDefault="00B1497B" w:rsidP="00C84CEF">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[11]</w:t>
      </w:r>
      <w:r w:rsidRPr="009363BD">
        <w:rPr>
          <w:rFonts w:ascii="Times New Roman" w:hAnsi="Times New Roman" w:cs="Times New Roman"/>
          <w:sz w:val="24"/>
          <w:szCs w:val="24"/>
        </w:rPr>
        <w:tab/>
      </w:r>
      <w:r w:rsidR="00473703" w:rsidRPr="009363BD">
        <w:rPr>
          <w:rFonts w:ascii="Times New Roman" w:hAnsi="Times New Roman" w:cs="Times New Roman"/>
          <w:sz w:val="24"/>
          <w:szCs w:val="24"/>
        </w:rPr>
        <w:t>In</w:t>
      </w:r>
      <w:r w:rsidRPr="009363BD">
        <w:rPr>
          <w:rFonts w:ascii="Times New Roman" w:hAnsi="Times New Roman" w:cs="Times New Roman"/>
          <w:sz w:val="24"/>
          <w:szCs w:val="24"/>
        </w:rPr>
        <w:t xml:space="preserve"> </w:t>
      </w:r>
      <w:r w:rsidR="00473703" w:rsidRPr="009363BD">
        <w:rPr>
          <w:rFonts w:ascii="Times New Roman" w:hAnsi="Times New Roman" w:cs="Times New Roman"/>
          <w:sz w:val="24"/>
          <w:szCs w:val="24"/>
        </w:rPr>
        <w:t xml:space="preserve">her submissions before the Labour </w:t>
      </w:r>
      <w:r w:rsidR="00D21AF8" w:rsidRPr="009363BD">
        <w:rPr>
          <w:rFonts w:ascii="Times New Roman" w:hAnsi="Times New Roman" w:cs="Times New Roman"/>
          <w:sz w:val="24"/>
          <w:szCs w:val="24"/>
        </w:rPr>
        <w:t>Court</w:t>
      </w:r>
      <w:r w:rsidR="00276B11" w:rsidRPr="009363BD">
        <w:rPr>
          <w:rFonts w:ascii="Times New Roman" w:hAnsi="Times New Roman" w:cs="Times New Roman"/>
          <w:sz w:val="24"/>
          <w:szCs w:val="24"/>
        </w:rPr>
        <w:t>,</w:t>
      </w:r>
      <w:r w:rsidR="00D21AF8" w:rsidRPr="009363BD">
        <w:rPr>
          <w:rFonts w:ascii="Times New Roman" w:hAnsi="Times New Roman" w:cs="Times New Roman"/>
          <w:sz w:val="24"/>
          <w:szCs w:val="24"/>
        </w:rPr>
        <w:t xml:space="preserve"> the respondent argued that the arbitrator had correctly found that </w:t>
      </w:r>
      <w:r w:rsidR="00276B11" w:rsidRPr="009363BD">
        <w:rPr>
          <w:rFonts w:ascii="Times New Roman" w:hAnsi="Times New Roman" w:cs="Times New Roman"/>
          <w:sz w:val="24"/>
          <w:szCs w:val="24"/>
        </w:rPr>
        <w:t>s</w:t>
      </w:r>
      <w:r w:rsidR="00D21AF8" w:rsidRPr="009363BD">
        <w:rPr>
          <w:rFonts w:ascii="Times New Roman" w:hAnsi="Times New Roman" w:cs="Times New Roman"/>
          <w:sz w:val="24"/>
          <w:szCs w:val="24"/>
        </w:rPr>
        <w:t xml:space="preserve">he had a legitimate expectation to be re-engaged as finance director.  </w:t>
      </w:r>
      <w:r w:rsidR="00276B11" w:rsidRPr="009363BD">
        <w:rPr>
          <w:rFonts w:ascii="Times New Roman" w:hAnsi="Times New Roman" w:cs="Times New Roman"/>
          <w:sz w:val="24"/>
          <w:szCs w:val="24"/>
        </w:rPr>
        <w:t>It being common cause that</w:t>
      </w:r>
      <w:r w:rsidR="00D21AF8" w:rsidRPr="009363BD">
        <w:rPr>
          <w:rFonts w:ascii="Times New Roman" w:hAnsi="Times New Roman" w:cs="Times New Roman"/>
          <w:sz w:val="24"/>
          <w:szCs w:val="24"/>
        </w:rPr>
        <w:t xml:space="preserve"> another person had been engaged in her place, she had therefore been unlawfully dismissed.</w:t>
      </w:r>
      <w:r w:rsidR="00876870" w:rsidRPr="009363BD">
        <w:rPr>
          <w:rFonts w:ascii="Times New Roman" w:hAnsi="Times New Roman" w:cs="Times New Roman"/>
          <w:sz w:val="24"/>
          <w:szCs w:val="24"/>
        </w:rPr>
        <w:t xml:space="preserve"> </w:t>
      </w:r>
      <w:r w:rsidR="00432CEA" w:rsidRPr="009363BD">
        <w:rPr>
          <w:rFonts w:ascii="Times New Roman" w:hAnsi="Times New Roman" w:cs="Times New Roman"/>
          <w:sz w:val="24"/>
          <w:szCs w:val="24"/>
        </w:rPr>
        <w:t xml:space="preserve">The respondent also took the point that the appeal had been noted against findings of fact and not law.  No real question of law had been ventilated.  She therefore prayed that the </w:t>
      </w:r>
      <w:r w:rsidR="00C36190" w:rsidRPr="009363BD">
        <w:rPr>
          <w:rFonts w:ascii="Times New Roman" w:hAnsi="Times New Roman" w:cs="Times New Roman"/>
          <w:sz w:val="24"/>
          <w:szCs w:val="24"/>
        </w:rPr>
        <w:t xml:space="preserve">appeal should </w:t>
      </w:r>
      <w:r w:rsidR="00734D5A" w:rsidRPr="009363BD">
        <w:rPr>
          <w:rFonts w:ascii="Times New Roman" w:hAnsi="Times New Roman" w:cs="Times New Roman"/>
          <w:sz w:val="24"/>
          <w:szCs w:val="24"/>
        </w:rPr>
        <w:t xml:space="preserve">fail </w:t>
      </w:r>
      <w:r w:rsidR="00276B11" w:rsidRPr="009363BD">
        <w:rPr>
          <w:rFonts w:ascii="Times New Roman" w:hAnsi="Times New Roman" w:cs="Times New Roman"/>
          <w:sz w:val="24"/>
          <w:szCs w:val="24"/>
        </w:rPr>
        <w:t>on that basis and that costs be</w:t>
      </w:r>
      <w:r w:rsidR="00734D5A" w:rsidRPr="009363BD">
        <w:rPr>
          <w:rFonts w:ascii="Times New Roman" w:hAnsi="Times New Roman" w:cs="Times New Roman"/>
          <w:sz w:val="24"/>
          <w:szCs w:val="24"/>
        </w:rPr>
        <w:t xml:space="preserve"> awarded in her favour.</w:t>
      </w:r>
    </w:p>
    <w:p w:rsidR="00B1497B" w:rsidRPr="009363BD" w:rsidRDefault="00B1497B" w:rsidP="00C84CEF">
      <w:pPr>
        <w:spacing w:after="0" w:line="480" w:lineRule="auto"/>
        <w:jc w:val="both"/>
        <w:rPr>
          <w:rFonts w:ascii="Times New Roman" w:hAnsi="Times New Roman" w:cs="Times New Roman"/>
          <w:sz w:val="24"/>
          <w:szCs w:val="24"/>
        </w:rPr>
      </w:pPr>
    </w:p>
    <w:p w:rsidR="004C5CF0" w:rsidRPr="009363BD" w:rsidRDefault="008416E6" w:rsidP="003334A6">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[12] At</w:t>
      </w:r>
      <w:r w:rsidR="00B1497B" w:rsidRPr="009363BD">
        <w:rPr>
          <w:rFonts w:ascii="Times New Roman" w:hAnsi="Times New Roman" w:cs="Times New Roman"/>
          <w:sz w:val="24"/>
          <w:szCs w:val="24"/>
        </w:rPr>
        <w:t xml:space="preserve"> </w:t>
      </w:r>
      <w:r w:rsidR="00AE2C22" w:rsidRPr="009363BD">
        <w:rPr>
          <w:rFonts w:ascii="Times New Roman" w:hAnsi="Times New Roman" w:cs="Times New Roman"/>
          <w:sz w:val="24"/>
          <w:szCs w:val="24"/>
        </w:rPr>
        <w:t xml:space="preserve">the </w:t>
      </w:r>
      <w:r w:rsidR="00060321" w:rsidRPr="009363BD">
        <w:rPr>
          <w:rFonts w:ascii="Times New Roman" w:hAnsi="Times New Roman" w:cs="Times New Roman"/>
          <w:sz w:val="24"/>
          <w:szCs w:val="24"/>
        </w:rPr>
        <w:t xml:space="preserve">hearing of the appeal, the court </w:t>
      </w:r>
      <w:r w:rsidR="00060321" w:rsidRPr="009363BD">
        <w:rPr>
          <w:rFonts w:ascii="Times New Roman" w:hAnsi="Times New Roman" w:cs="Times New Roman"/>
          <w:i/>
          <w:sz w:val="24"/>
          <w:szCs w:val="24"/>
        </w:rPr>
        <w:t xml:space="preserve">a quo, </w:t>
      </w:r>
      <w:r w:rsidR="00060321" w:rsidRPr="009363BD">
        <w:rPr>
          <w:rFonts w:ascii="Times New Roman" w:hAnsi="Times New Roman" w:cs="Times New Roman"/>
          <w:sz w:val="24"/>
          <w:szCs w:val="24"/>
        </w:rPr>
        <w:t>quite correctly</w:t>
      </w:r>
      <w:r w:rsidR="00AE2C22" w:rsidRPr="009363BD">
        <w:rPr>
          <w:rFonts w:ascii="Times New Roman" w:hAnsi="Times New Roman" w:cs="Times New Roman"/>
          <w:sz w:val="24"/>
          <w:szCs w:val="24"/>
        </w:rPr>
        <w:t>,</w:t>
      </w:r>
      <w:r w:rsidR="00060321" w:rsidRPr="009363BD">
        <w:rPr>
          <w:rFonts w:ascii="Times New Roman" w:hAnsi="Times New Roman" w:cs="Times New Roman"/>
          <w:sz w:val="24"/>
          <w:szCs w:val="24"/>
        </w:rPr>
        <w:t xml:space="preserve"> decided to determine the point in </w:t>
      </w:r>
      <w:r w:rsidR="00060321" w:rsidRPr="009363BD">
        <w:rPr>
          <w:rFonts w:ascii="Times New Roman" w:hAnsi="Times New Roman" w:cs="Times New Roman"/>
          <w:i/>
          <w:sz w:val="24"/>
          <w:szCs w:val="24"/>
        </w:rPr>
        <w:t xml:space="preserve">limine </w:t>
      </w:r>
      <w:r w:rsidR="00060321" w:rsidRPr="009363BD">
        <w:rPr>
          <w:rFonts w:ascii="Times New Roman" w:hAnsi="Times New Roman" w:cs="Times New Roman"/>
          <w:sz w:val="24"/>
          <w:szCs w:val="24"/>
        </w:rPr>
        <w:t xml:space="preserve">raised by the respondent that the appeal was not properly before the court as it did not </w:t>
      </w:r>
      <w:r w:rsidR="00AE2C22" w:rsidRPr="009363BD">
        <w:rPr>
          <w:rFonts w:ascii="Times New Roman" w:hAnsi="Times New Roman" w:cs="Times New Roman"/>
          <w:sz w:val="24"/>
          <w:szCs w:val="24"/>
        </w:rPr>
        <w:t>implicate</w:t>
      </w:r>
      <w:r w:rsidR="00060321" w:rsidRPr="009363BD">
        <w:rPr>
          <w:rFonts w:ascii="Times New Roman" w:hAnsi="Times New Roman" w:cs="Times New Roman"/>
          <w:sz w:val="24"/>
          <w:szCs w:val="24"/>
        </w:rPr>
        <w:t xml:space="preserve"> any issues of law.  </w:t>
      </w:r>
      <w:r w:rsidR="00C25ADA" w:rsidRPr="009363BD">
        <w:rPr>
          <w:rFonts w:ascii="Times New Roman" w:hAnsi="Times New Roman" w:cs="Times New Roman"/>
          <w:sz w:val="24"/>
          <w:szCs w:val="24"/>
        </w:rPr>
        <w:t xml:space="preserve">The first and second </w:t>
      </w:r>
      <w:r w:rsidR="001D0CCD" w:rsidRPr="009363BD">
        <w:rPr>
          <w:rFonts w:ascii="Times New Roman" w:hAnsi="Times New Roman" w:cs="Times New Roman"/>
          <w:sz w:val="24"/>
          <w:szCs w:val="24"/>
        </w:rPr>
        <w:t>grounds of appeal w</w:t>
      </w:r>
      <w:r w:rsidR="00AE2C22" w:rsidRPr="009363BD">
        <w:rPr>
          <w:rFonts w:ascii="Times New Roman" w:hAnsi="Times New Roman" w:cs="Times New Roman"/>
          <w:sz w:val="24"/>
          <w:szCs w:val="24"/>
        </w:rPr>
        <w:t>ere</w:t>
      </w:r>
      <w:r w:rsidR="001D0CCD" w:rsidRPr="009363BD">
        <w:rPr>
          <w:rFonts w:ascii="Times New Roman" w:hAnsi="Times New Roman" w:cs="Times New Roman"/>
          <w:sz w:val="24"/>
          <w:szCs w:val="24"/>
        </w:rPr>
        <w:t xml:space="preserve"> abandoned by the appellant at the commencement of the hearing. </w:t>
      </w:r>
      <w:r w:rsidR="00894060" w:rsidRPr="009363BD">
        <w:rPr>
          <w:rFonts w:ascii="Times New Roman" w:hAnsi="Times New Roman" w:cs="Times New Roman"/>
          <w:sz w:val="24"/>
          <w:szCs w:val="24"/>
        </w:rPr>
        <w:t xml:space="preserve">The court </w:t>
      </w:r>
      <w:r w:rsidR="00894060" w:rsidRPr="009363BD">
        <w:rPr>
          <w:rFonts w:ascii="Times New Roman" w:hAnsi="Times New Roman" w:cs="Times New Roman"/>
          <w:i/>
          <w:sz w:val="24"/>
          <w:szCs w:val="24"/>
        </w:rPr>
        <w:t xml:space="preserve">a quo </w:t>
      </w:r>
      <w:r w:rsidR="00894060" w:rsidRPr="009363BD">
        <w:rPr>
          <w:rFonts w:ascii="Times New Roman" w:hAnsi="Times New Roman" w:cs="Times New Roman"/>
          <w:sz w:val="24"/>
          <w:szCs w:val="24"/>
        </w:rPr>
        <w:t xml:space="preserve">accordingly confined its </w:t>
      </w:r>
      <w:r w:rsidR="001B377C" w:rsidRPr="009363BD">
        <w:rPr>
          <w:rFonts w:ascii="Times New Roman" w:hAnsi="Times New Roman" w:cs="Times New Roman"/>
          <w:sz w:val="24"/>
          <w:szCs w:val="24"/>
        </w:rPr>
        <w:t>enquiry to the remaining grounds of appeal.</w:t>
      </w:r>
    </w:p>
    <w:p w:rsidR="00420CD8" w:rsidRPr="009363BD" w:rsidRDefault="00420CD8" w:rsidP="003334A6">
      <w:pPr>
        <w:spacing w:after="0" w:line="480" w:lineRule="auto"/>
        <w:jc w:val="both"/>
        <w:rPr>
          <w:rFonts w:ascii="Times New Roman" w:hAnsi="Times New Roman" w:cs="Times New Roman"/>
          <w:sz w:val="24"/>
          <w:szCs w:val="24"/>
        </w:rPr>
      </w:pPr>
    </w:p>
    <w:p w:rsidR="00950DD1" w:rsidRPr="009363BD" w:rsidRDefault="00B45E5C" w:rsidP="003334A6">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[13] The court found </w:t>
      </w:r>
      <w:r w:rsidR="00346CB0" w:rsidRPr="009363BD">
        <w:rPr>
          <w:rFonts w:ascii="Times New Roman" w:hAnsi="Times New Roman" w:cs="Times New Roman"/>
          <w:sz w:val="24"/>
          <w:szCs w:val="24"/>
        </w:rPr>
        <w:t xml:space="preserve">that </w:t>
      </w:r>
      <w:r w:rsidRPr="009363BD">
        <w:rPr>
          <w:rFonts w:ascii="Times New Roman" w:hAnsi="Times New Roman" w:cs="Times New Roman"/>
          <w:sz w:val="24"/>
          <w:szCs w:val="24"/>
        </w:rPr>
        <w:t xml:space="preserve">the third ground of appeal </w:t>
      </w:r>
      <w:r w:rsidR="00346CB0" w:rsidRPr="009363BD">
        <w:rPr>
          <w:rFonts w:ascii="Times New Roman" w:hAnsi="Times New Roman" w:cs="Times New Roman"/>
          <w:sz w:val="24"/>
          <w:szCs w:val="24"/>
        </w:rPr>
        <w:t>raised</w:t>
      </w:r>
      <w:r w:rsidRPr="009363BD">
        <w:rPr>
          <w:rFonts w:ascii="Times New Roman" w:hAnsi="Times New Roman" w:cs="Times New Roman"/>
          <w:sz w:val="24"/>
          <w:szCs w:val="24"/>
        </w:rPr>
        <w:t xml:space="preserve"> a factual finding since no allegation </w:t>
      </w:r>
      <w:r w:rsidR="00346CB0" w:rsidRPr="009363BD">
        <w:rPr>
          <w:rFonts w:ascii="Times New Roman" w:hAnsi="Times New Roman" w:cs="Times New Roman"/>
          <w:sz w:val="24"/>
          <w:szCs w:val="24"/>
        </w:rPr>
        <w:t>had been</w:t>
      </w:r>
      <w:r w:rsidRPr="009363BD">
        <w:rPr>
          <w:rFonts w:ascii="Times New Roman" w:hAnsi="Times New Roman" w:cs="Times New Roman"/>
          <w:sz w:val="24"/>
          <w:szCs w:val="24"/>
        </w:rPr>
        <w:t xml:space="preserve"> made that the arbitrator</w:t>
      </w:r>
      <w:r w:rsidR="00346CB0" w:rsidRPr="009363BD">
        <w:rPr>
          <w:rFonts w:ascii="Times New Roman" w:hAnsi="Times New Roman" w:cs="Times New Roman"/>
          <w:sz w:val="24"/>
          <w:szCs w:val="24"/>
        </w:rPr>
        <w:t>’</w:t>
      </w:r>
      <w:r w:rsidRPr="009363BD">
        <w:rPr>
          <w:rFonts w:ascii="Times New Roman" w:hAnsi="Times New Roman" w:cs="Times New Roman"/>
          <w:sz w:val="24"/>
          <w:szCs w:val="24"/>
        </w:rPr>
        <w:t xml:space="preserve">s reasoning was so outrageous in its defiance of logic that no sensible person who had applied his mind to the question to be decided would have arrived at such a conclusion.  </w:t>
      </w:r>
      <w:r w:rsidR="00B06AF0" w:rsidRPr="009363BD">
        <w:rPr>
          <w:rFonts w:ascii="Times New Roman" w:hAnsi="Times New Roman" w:cs="Times New Roman"/>
          <w:sz w:val="24"/>
          <w:szCs w:val="24"/>
        </w:rPr>
        <w:t xml:space="preserve">It also found the fourth ground </w:t>
      </w:r>
      <w:r w:rsidR="00346CB0" w:rsidRPr="009363BD">
        <w:rPr>
          <w:rFonts w:ascii="Times New Roman" w:hAnsi="Times New Roman" w:cs="Times New Roman"/>
          <w:sz w:val="24"/>
          <w:szCs w:val="24"/>
        </w:rPr>
        <w:t>to have been</w:t>
      </w:r>
      <w:r w:rsidR="00B06AF0" w:rsidRPr="009363BD">
        <w:rPr>
          <w:rFonts w:ascii="Times New Roman" w:hAnsi="Times New Roman" w:cs="Times New Roman"/>
          <w:sz w:val="24"/>
          <w:szCs w:val="24"/>
        </w:rPr>
        <w:t xml:space="preserve"> similarly afflicted.  Whilst in this ground the appellant </w:t>
      </w:r>
      <w:r w:rsidR="00346CB0" w:rsidRPr="009363BD">
        <w:rPr>
          <w:rFonts w:ascii="Times New Roman" w:hAnsi="Times New Roman" w:cs="Times New Roman"/>
          <w:sz w:val="24"/>
          <w:szCs w:val="24"/>
        </w:rPr>
        <w:t>had</w:t>
      </w:r>
      <w:r w:rsidR="00B06AF0" w:rsidRPr="009363BD">
        <w:rPr>
          <w:rFonts w:ascii="Times New Roman" w:hAnsi="Times New Roman" w:cs="Times New Roman"/>
          <w:sz w:val="24"/>
          <w:szCs w:val="24"/>
        </w:rPr>
        <w:t xml:space="preserve"> allege</w:t>
      </w:r>
      <w:r w:rsidR="00346CB0" w:rsidRPr="009363BD">
        <w:rPr>
          <w:rFonts w:ascii="Times New Roman" w:hAnsi="Times New Roman" w:cs="Times New Roman"/>
          <w:sz w:val="24"/>
          <w:szCs w:val="24"/>
        </w:rPr>
        <w:t>d</w:t>
      </w:r>
      <w:r w:rsidR="00B06AF0" w:rsidRPr="009363BD">
        <w:rPr>
          <w:rFonts w:ascii="Times New Roman" w:hAnsi="Times New Roman" w:cs="Times New Roman"/>
          <w:sz w:val="24"/>
          <w:szCs w:val="24"/>
        </w:rPr>
        <w:t xml:space="preserve"> that the arbitrator</w:t>
      </w:r>
      <w:r w:rsidR="00346CB0" w:rsidRPr="009363BD">
        <w:rPr>
          <w:rFonts w:ascii="Times New Roman" w:hAnsi="Times New Roman" w:cs="Times New Roman"/>
          <w:sz w:val="24"/>
          <w:szCs w:val="24"/>
        </w:rPr>
        <w:t>’</w:t>
      </w:r>
      <w:r w:rsidR="00B06AF0" w:rsidRPr="009363BD">
        <w:rPr>
          <w:rFonts w:ascii="Times New Roman" w:hAnsi="Times New Roman" w:cs="Times New Roman"/>
          <w:sz w:val="24"/>
          <w:szCs w:val="24"/>
        </w:rPr>
        <w:t xml:space="preserve">s finding </w:t>
      </w:r>
      <w:r w:rsidR="00346CB0" w:rsidRPr="009363BD">
        <w:rPr>
          <w:rFonts w:ascii="Times New Roman" w:hAnsi="Times New Roman" w:cs="Times New Roman"/>
          <w:sz w:val="24"/>
          <w:szCs w:val="24"/>
        </w:rPr>
        <w:t>had been</w:t>
      </w:r>
      <w:r w:rsidR="00B06AF0" w:rsidRPr="009363BD">
        <w:rPr>
          <w:rFonts w:ascii="Times New Roman" w:hAnsi="Times New Roman" w:cs="Times New Roman"/>
          <w:sz w:val="24"/>
          <w:szCs w:val="24"/>
        </w:rPr>
        <w:t xml:space="preserve"> grossly unreasonable, the court found that, on a perusal of the record, it was apparent that the issue whether </w:t>
      </w:r>
      <w:r w:rsidR="00346CB0" w:rsidRPr="009363BD">
        <w:rPr>
          <w:rFonts w:ascii="Times New Roman" w:hAnsi="Times New Roman" w:cs="Times New Roman"/>
          <w:sz w:val="24"/>
          <w:szCs w:val="24"/>
        </w:rPr>
        <w:t xml:space="preserve">or not </w:t>
      </w:r>
      <w:r w:rsidR="00B06AF0" w:rsidRPr="009363BD">
        <w:rPr>
          <w:rFonts w:ascii="Times New Roman" w:hAnsi="Times New Roman" w:cs="Times New Roman"/>
          <w:sz w:val="24"/>
          <w:szCs w:val="24"/>
        </w:rPr>
        <w:t xml:space="preserve">the recommendation </w:t>
      </w:r>
      <w:r w:rsidR="00346CB0" w:rsidRPr="009363BD">
        <w:rPr>
          <w:rFonts w:ascii="Times New Roman" w:hAnsi="Times New Roman" w:cs="Times New Roman"/>
          <w:sz w:val="24"/>
          <w:szCs w:val="24"/>
        </w:rPr>
        <w:t>had been communicated</w:t>
      </w:r>
      <w:r w:rsidR="00B06AF0" w:rsidRPr="009363BD">
        <w:rPr>
          <w:rFonts w:ascii="Times New Roman" w:hAnsi="Times New Roman" w:cs="Times New Roman"/>
          <w:sz w:val="24"/>
          <w:szCs w:val="24"/>
        </w:rPr>
        <w:t xml:space="preserve"> to her had not been raised before the arbitrator.  </w:t>
      </w:r>
      <w:r w:rsidR="00346CB0" w:rsidRPr="009363BD">
        <w:rPr>
          <w:rFonts w:ascii="Times New Roman" w:hAnsi="Times New Roman" w:cs="Times New Roman"/>
          <w:sz w:val="24"/>
          <w:szCs w:val="24"/>
        </w:rPr>
        <w:t>It a</w:t>
      </w:r>
      <w:r w:rsidR="00B06AF0" w:rsidRPr="009363BD">
        <w:rPr>
          <w:rFonts w:ascii="Times New Roman" w:hAnsi="Times New Roman" w:cs="Times New Roman"/>
          <w:sz w:val="24"/>
          <w:szCs w:val="24"/>
        </w:rPr>
        <w:t xml:space="preserve">ccordingly found that it was improper for the appellant to </w:t>
      </w:r>
      <w:r w:rsidR="00346CB0" w:rsidRPr="009363BD">
        <w:rPr>
          <w:rFonts w:ascii="Times New Roman" w:hAnsi="Times New Roman" w:cs="Times New Roman"/>
          <w:sz w:val="24"/>
          <w:szCs w:val="24"/>
        </w:rPr>
        <w:t xml:space="preserve">have </w:t>
      </w:r>
      <w:r w:rsidR="00B06AF0" w:rsidRPr="009363BD">
        <w:rPr>
          <w:rFonts w:ascii="Times New Roman" w:hAnsi="Times New Roman" w:cs="Times New Roman"/>
          <w:sz w:val="24"/>
          <w:szCs w:val="24"/>
        </w:rPr>
        <w:t>raise</w:t>
      </w:r>
      <w:r w:rsidR="00346CB0" w:rsidRPr="009363BD">
        <w:rPr>
          <w:rFonts w:ascii="Times New Roman" w:hAnsi="Times New Roman" w:cs="Times New Roman"/>
          <w:sz w:val="24"/>
          <w:szCs w:val="24"/>
        </w:rPr>
        <w:t>d</w:t>
      </w:r>
      <w:r w:rsidR="00B06AF0" w:rsidRPr="009363BD">
        <w:rPr>
          <w:rFonts w:ascii="Times New Roman" w:hAnsi="Times New Roman" w:cs="Times New Roman"/>
          <w:sz w:val="24"/>
          <w:szCs w:val="24"/>
        </w:rPr>
        <w:t xml:space="preserve"> this issue for the first time on appeal, the issue raised before the arbitrator having been </w:t>
      </w:r>
      <w:r w:rsidR="00FD45B7" w:rsidRPr="009363BD">
        <w:rPr>
          <w:rFonts w:ascii="Times New Roman" w:hAnsi="Times New Roman" w:cs="Times New Roman"/>
          <w:sz w:val="24"/>
          <w:szCs w:val="24"/>
        </w:rPr>
        <w:t>whether</w:t>
      </w:r>
      <w:r w:rsidR="00B06AF0" w:rsidRPr="009363BD">
        <w:rPr>
          <w:rFonts w:ascii="Times New Roman" w:hAnsi="Times New Roman" w:cs="Times New Roman"/>
          <w:sz w:val="24"/>
          <w:szCs w:val="24"/>
        </w:rPr>
        <w:t xml:space="preserve"> the </w:t>
      </w:r>
      <w:r w:rsidR="00B06AF0" w:rsidRPr="009363BD">
        <w:rPr>
          <w:rFonts w:ascii="Times New Roman" w:hAnsi="Times New Roman" w:cs="Times New Roman"/>
          <w:sz w:val="24"/>
          <w:szCs w:val="24"/>
        </w:rPr>
        <w:lastRenderedPageBreak/>
        <w:t xml:space="preserve">respondent could rely on a recommendation </w:t>
      </w:r>
      <w:r w:rsidR="00FD45B7" w:rsidRPr="009363BD">
        <w:rPr>
          <w:rFonts w:ascii="Times New Roman" w:hAnsi="Times New Roman" w:cs="Times New Roman"/>
          <w:sz w:val="24"/>
          <w:szCs w:val="24"/>
        </w:rPr>
        <w:t xml:space="preserve">made by a Committee of Council </w:t>
      </w:r>
      <w:r w:rsidR="00B06AF0" w:rsidRPr="009363BD">
        <w:rPr>
          <w:rFonts w:ascii="Times New Roman" w:hAnsi="Times New Roman" w:cs="Times New Roman"/>
          <w:sz w:val="24"/>
          <w:szCs w:val="24"/>
        </w:rPr>
        <w:t xml:space="preserve">to found a claim for legitimate </w:t>
      </w:r>
      <w:r w:rsidR="00015266" w:rsidRPr="009363BD">
        <w:rPr>
          <w:rFonts w:ascii="Times New Roman" w:hAnsi="Times New Roman" w:cs="Times New Roman"/>
          <w:sz w:val="24"/>
          <w:szCs w:val="24"/>
        </w:rPr>
        <w:t>expectation.</w:t>
      </w:r>
      <w:r w:rsidR="00B06AF0" w:rsidRPr="009363BD">
        <w:rPr>
          <w:rFonts w:ascii="Times New Roman" w:hAnsi="Times New Roman" w:cs="Times New Roman"/>
          <w:sz w:val="24"/>
          <w:szCs w:val="24"/>
        </w:rPr>
        <w:t xml:space="preserve">  </w:t>
      </w:r>
    </w:p>
    <w:p w:rsidR="00950DD1" w:rsidRPr="009363BD" w:rsidRDefault="00950DD1" w:rsidP="003334A6">
      <w:pPr>
        <w:spacing w:after="0" w:line="480" w:lineRule="auto"/>
        <w:jc w:val="both"/>
        <w:rPr>
          <w:rFonts w:ascii="Times New Roman" w:hAnsi="Times New Roman" w:cs="Times New Roman"/>
          <w:sz w:val="24"/>
          <w:szCs w:val="24"/>
        </w:rPr>
      </w:pPr>
    </w:p>
    <w:p w:rsidR="00950DD1" w:rsidRPr="009363BD" w:rsidRDefault="00893B84" w:rsidP="003334A6">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[14] The</w:t>
      </w:r>
      <w:r w:rsidR="00950DD1" w:rsidRPr="009363BD">
        <w:rPr>
          <w:rFonts w:ascii="Times New Roman" w:hAnsi="Times New Roman" w:cs="Times New Roman"/>
          <w:sz w:val="24"/>
          <w:szCs w:val="24"/>
        </w:rPr>
        <w:t xml:space="preserve"> </w:t>
      </w:r>
      <w:r w:rsidRPr="009363BD">
        <w:rPr>
          <w:rFonts w:ascii="Times New Roman" w:hAnsi="Times New Roman" w:cs="Times New Roman"/>
          <w:sz w:val="24"/>
          <w:szCs w:val="24"/>
        </w:rPr>
        <w:t xml:space="preserve">court also considered the submission by the appellant that the Executive Committee of Council had made </w:t>
      </w:r>
      <w:r w:rsidR="00975834" w:rsidRPr="009363BD">
        <w:rPr>
          <w:rFonts w:ascii="Times New Roman" w:hAnsi="Times New Roman" w:cs="Times New Roman"/>
          <w:sz w:val="24"/>
          <w:szCs w:val="24"/>
        </w:rPr>
        <w:t>its</w:t>
      </w:r>
      <w:r w:rsidRPr="009363BD">
        <w:rPr>
          <w:rFonts w:ascii="Times New Roman" w:hAnsi="Times New Roman" w:cs="Times New Roman"/>
          <w:sz w:val="24"/>
          <w:szCs w:val="24"/>
        </w:rPr>
        <w:t xml:space="preserve"> decision to recommend the re</w:t>
      </w:r>
      <w:r w:rsidR="00975834" w:rsidRPr="009363BD">
        <w:rPr>
          <w:rFonts w:ascii="Times New Roman" w:hAnsi="Times New Roman" w:cs="Times New Roman"/>
          <w:sz w:val="24"/>
          <w:szCs w:val="24"/>
        </w:rPr>
        <w:t>-</w:t>
      </w:r>
      <w:r w:rsidRPr="009363BD">
        <w:rPr>
          <w:rFonts w:ascii="Times New Roman" w:hAnsi="Times New Roman" w:cs="Times New Roman"/>
          <w:sz w:val="24"/>
          <w:szCs w:val="24"/>
        </w:rPr>
        <w:t>appointment of the respondent subject to approval by the full Council and the Minister and that</w:t>
      </w:r>
      <w:r w:rsidR="009E1860" w:rsidRPr="009363BD">
        <w:rPr>
          <w:rFonts w:ascii="Times New Roman" w:hAnsi="Times New Roman" w:cs="Times New Roman"/>
          <w:sz w:val="24"/>
          <w:szCs w:val="24"/>
        </w:rPr>
        <w:t>,</w:t>
      </w:r>
      <w:r w:rsidRPr="009363BD">
        <w:rPr>
          <w:rFonts w:ascii="Times New Roman" w:hAnsi="Times New Roman" w:cs="Times New Roman"/>
          <w:sz w:val="24"/>
          <w:szCs w:val="24"/>
        </w:rPr>
        <w:t xml:space="preserve"> in th</w:t>
      </w:r>
      <w:r w:rsidR="00975834" w:rsidRPr="009363BD">
        <w:rPr>
          <w:rFonts w:ascii="Times New Roman" w:hAnsi="Times New Roman" w:cs="Times New Roman"/>
          <w:sz w:val="24"/>
          <w:szCs w:val="24"/>
        </w:rPr>
        <w:t>e</w:t>
      </w:r>
      <w:r w:rsidRPr="009363BD">
        <w:rPr>
          <w:rFonts w:ascii="Times New Roman" w:hAnsi="Times New Roman" w:cs="Times New Roman"/>
          <w:sz w:val="24"/>
          <w:szCs w:val="24"/>
        </w:rPr>
        <w:t xml:space="preserve"> </w:t>
      </w:r>
      <w:r w:rsidR="00975834" w:rsidRPr="009363BD">
        <w:rPr>
          <w:rFonts w:ascii="Times New Roman" w:hAnsi="Times New Roman" w:cs="Times New Roman"/>
          <w:sz w:val="24"/>
          <w:szCs w:val="24"/>
        </w:rPr>
        <w:t>circumstances</w:t>
      </w:r>
      <w:r w:rsidR="009E1860" w:rsidRPr="009363BD">
        <w:rPr>
          <w:rFonts w:ascii="Times New Roman" w:hAnsi="Times New Roman" w:cs="Times New Roman"/>
          <w:sz w:val="24"/>
          <w:szCs w:val="24"/>
        </w:rPr>
        <w:t>,</w:t>
      </w:r>
      <w:r w:rsidRPr="009363BD">
        <w:rPr>
          <w:rFonts w:ascii="Times New Roman" w:hAnsi="Times New Roman" w:cs="Times New Roman"/>
          <w:sz w:val="24"/>
          <w:szCs w:val="24"/>
        </w:rPr>
        <w:t xml:space="preserve"> no legitimate expectation could have arisen.  </w:t>
      </w:r>
      <w:r w:rsidR="00A62C19" w:rsidRPr="009363BD">
        <w:rPr>
          <w:rFonts w:ascii="Times New Roman" w:hAnsi="Times New Roman" w:cs="Times New Roman"/>
          <w:sz w:val="24"/>
          <w:szCs w:val="24"/>
        </w:rPr>
        <w:t xml:space="preserve">The Court </w:t>
      </w:r>
      <w:r w:rsidR="00975834" w:rsidRPr="009363BD">
        <w:rPr>
          <w:rFonts w:ascii="Times New Roman" w:hAnsi="Times New Roman" w:cs="Times New Roman"/>
          <w:sz w:val="24"/>
          <w:szCs w:val="24"/>
        </w:rPr>
        <w:t>accepted</w:t>
      </w:r>
      <w:r w:rsidR="00A62C19" w:rsidRPr="009363BD">
        <w:rPr>
          <w:rFonts w:ascii="Times New Roman" w:hAnsi="Times New Roman" w:cs="Times New Roman"/>
          <w:sz w:val="24"/>
          <w:szCs w:val="24"/>
        </w:rPr>
        <w:t xml:space="preserve"> the respondent</w:t>
      </w:r>
      <w:r w:rsidR="00975834" w:rsidRPr="009363BD">
        <w:rPr>
          <w:rFonts w:ascii="Times New Roman" w:hAnsi="Times New Roman" w:cs="Times New Roman"/>
          <w:sz w:val="24"/>
          <w:szCs w:val="24"/>
        </w:rPr>
        <w:t>’</w:t>
      </w:r>
      <w:r w:rsidR="00A62C19" w:rsidRPr="009363BD">
        <w:rPr>
          <w:rFonts w:ascii="Times New Roman" w:hAnsi="Times New Roman" w:cs="Times New Roman"/>
          <w:sz w:val="24"/>
          <w:szCs w:val="24"/>
        </w:rPr>
        <w:t xml:space="preserve">s submission that a legitimate expectation can arise from </w:t>
      </w:r>
      <w:r w:rsidR="00975834" w:rsidRPr="009363BD">
        <w:rPr>
          <w:rFonts w:ascii="Times New Roman" w:hAnsi="Times New Roman" w:cs="Times New Roman"/>
          <w:sz w:val="24"/>
          <w:szCs w:val="24"/>
        </w:rPr>
        <w:t xml:space="preserve">a </w:t>
      </w:r>
      <w:r w:rsidR="00A62C19" w:rsidRPr="009363BD">
        <w:rPr>
          <w:rFonts w:ascii="Times New Roman" w:hAnsi="Times New Roman" w:cs="Times New Roman"/>
          <w:sz w:val="24"/>
          <w:szCs w:val="24"/>
        </w:rPr>
        <w:t xml:space="preserve">representation </w:t>
      </w:r>
      <w:r w:rsidR="00975834" w:rsidRPr="009363BD">
        <w:rPr>
          <w:rFonts w:ascii="Times New Roman" w:hAnsi="Times New Roman" w:cs="Times New Roman"/>
          <w:sz w:val="24"/>
          <w:szCs w:val="24"/>
        </w:rPr>
        <w:t xml:space="preserve">made by, or the conduct </w:t>
      </w:r>
      <w:r w:rsidR="00A62C19" w:rsidRPr="009363BD">
        <w:rPr>
          <w:rFonts w:ascii="Times New Roman" w:hAnsi="Times New Roman" w:cs="Times New Roman"/>
          <w:sz w:val="24"/>
          <w:szCs w:val="24"/>
        </w:rPr>
        <w:t>of</w:t>
      </w:r>
      <w:r w:rsidR="00EE60BF" w:rsidRPr="009363BD">
        <w:rPr>
          <w:rFonts w:ascii="Times New Roman" w:hAnsi="Times New Roman" w:cs="Times New Roman"/>
          <w:sz w:val="24"/>
          <w:szCs w:val="24"/>
        </w:rPr>
        <w:t>,</w:t>
      </w:r>
      <w:r w:rsidR="00A62C19" w:rsidRPr="009363BD">
        <w:rPr>
          <w:rFonts w:ascii="Times New Roman" w:hAnsi="Times New Roman" w:cs="Times New Roman"/>
          <w:sz w:val="24"/>
          <w:szCs w:val="24"/>
        </w:rPr>
        <w:t xml:space="preserve"> the employer.  </w:t>
      </w:r>
      <w:r w:rsidR="00EE60BF" w:rsidRPr="009363BD">
        <w:rPr>
          <w:rFonts w:ascii="Times New Roman" w:hAnsi="Times New Roman" w:cs="Times New Roman"/>
          <w:sz w:val="24"/>
          <w:szCs w:val="24"/>
        </w:rPr>
        <w:t>It determined that the placement of the respondent</w:t>
      </w:r>
      <w:r w:rsidR="00AA5C3C" w:rsidRPr="009363BD">
        <w:rPr>
          <w:rFonts w:ascii="Times New Roman" w:hAnsi="Times New Roman" w:cs="Times New Roman"/>
          <w:sz w:val="24"/>
          <w:szCs w:val="24"/>
        </w:rPr>
        <w:t xml:space="preserve"> in an acting position</w:t>
      </w:r>
      <w:r w:rsidR="00EE60BF" w:rsidRPr="009363BD">
        <w:rPr>
          <w:rFonts w:ascii="Times New Roman" w:hAnsi="Times New Roman" w:cs="Times New Roman"/>
          <w:sz w:val="24"/>
          <w:szCs w:val="24"/>
        </w:rPr>
        <w:t>,</w:t>
      </w:r>
      <w:r w:rsidR="00AA5C3C" w:rsidRPr="009363BD">
        <w:rPr>
          <w:rFonts w:ascii="Times New Roman" w:hAnsi="Times New Roman" w:cs="Times New Roman"/>
          <w:sz w:val="24"/>
          <w:szCs w:val="24"/>
        </w:rPr>
        <w:t xml:space="preserve"> coupled with the recommendation by the Executive Committee of Council that her contract of employment be extended</w:t>
      </w:r>
      <w:r w:rsidR="00EE60BF" w:rsidRPr="009363BD">
        <w:rPr>
          <w:rFonts w:ascii="Times New Roman" w:hAnsi="Times New Roman" w:cs="Times New Roman"/>
          <w:sz w:val="24"/>
          <w:szCs w:val="24"/>
        </w:rPr>
        <w:t>,</w:t>
      </w:r>
      <w:r w:rsidR="00AA5C3C" w:rsidRPr="009363BD">
        <w:rPr>
          <w:rFonts w:ascii="Times New Roman" w:hAnsi="Times New Roman" w:cs="Times New Roman"/>
          <w:sz w:val="24"/>
          <w:szCs w:val="24"/>
        </w:rPr>
        <w:t xml:space="preserve"> gave rise to that expectation.  The</w:t>
      </w:r>
      <w:r w:rsidR="00EE60BF" w:rsidRPr="009363BD">
        <w:rPr>
          <w:rFonts w:ascii="Times New Roman" w:hAnsi="Times New Roman" w:cs="Times New Roman"/>
          <w:sz w:val="24"/>
          <w:szCs w:val="24"/>
        </w:rPr>
        <w:t xml:space="preserve">refore </w:t>
      </w:r>
      <w:r w:rsidR="00AA5C3C" w:rsidRPr="009363BD">
        <w:rPr>
          <w:rFonts w:ascii="Times New Roman" w:hAnsi="Times New Roman" w:cs="Times New Roman"/>
          <w:sz w:val="24"/>
          <w:szCs w:val="24"/>
        </w:rPr>
        <w:t>the arbitrator could not be faulted for relying on previous conduct by the appellant</w:t>
      </w:r>
      <w:r w:rsidR="001D0C1D" w:rsidRPr="009363BD">
        <w:rPr>
          <w:rFonts w:ascii="Times New Roman" w:hAnsi="Times New Roman" w:cs="Times New Roman"/>
          <w:sz w:val="24"/>
          <w:szCs w:val="24"/>
        </w:rPr>
        <w:t>,</w:t>
      </w:r>
      <w:r w:rsidR="00AA5C3C" w:rsidRPr="009363BD">
        <w:rPr>
          <w:rFonts w:ascii="Times New Roman" w:hAnsi="Times New Roman" w:cs="Times New Roman"/>
          <w:sz w:val="24"/>
          <w:szCs w:val="24"/>
        </w:rPr>
        <w:t xml:space="preserve"> regard being had to the fact that the </w:t>
      </w:r>
      <w:r w:rsidR="004F5A0A" w:rsidRPr="009363BD">
        <w:rPr>
          <w:rFonts w:ascii="Times New Roman" w:hAnsi="Times New Roman" w:cs="Times New Roman"/>
          <w:sz w:val="24"/>
          <w:szCs w:val="24"/>
        </w:rPr>
        <w:t xml:space="preserve">two meetings that recommended her </w:t>
      </w:r>
      <w:r w:rsidR="001D0C1D" w:rsidRPr="009363BD">
        <w:rPr>
          <w:rFonts w:ascii="Times New Roman" w:hAnsi="Times New Roman" w:cs="Times New Roman"/>
          <w:sz w:val="24"/>
          <w:szCs w:val="24"/>
        </w:rPr>
        <w:t>re-</w:t>
      </w:r>
      <w:r w:rsidR="004F5A0A" w:rsidRPr="009363BD">
        <w:rPr>
          <w:rFonts w:ascii="Times New Roman" w:hAnsi="Times New Roman" w:cs="Times New Roman"/>
          <w:sz w:val="24"/>
          <w:szCs w:val="24"/>
        </w:rPr>
        <w:t>engagement were held before she was re</w:t>
      </w:r>
      <w:r w:rsidR="001D0C1D" w:rsidRPr="009363BD">
        <w:rPr>
          <w:rFonts w:ascii="Times New Roman" w:hAnsi="Times New Roman" w:cs="Times New Roman"/>
          <w:sz w:val="24"/>
          <w:szCs w:val="24"/>
        </w:rPr>
        <w:t>-</w:t>
      </w:r>
      <w:r w:rsidR="004F5A0A" w:rsidRPr="009363BD">
        <w:rPr>
          <w:rFonts w:ascii="Times New Roman" w:hAnsi="Times New Roman" w:cs="Times New Roman"/>
          <w:sz w:val="24"/>
          <w:szCs w:val="24"/>
        </w:rPr>
        <w:t>appointed in an acting capacity.</w:t>
      </w:r>
      <w:r w:rsidR="001D0C1D" w:rsidRPr="009363BD">
        <w:rPr>
          <w:rFonts w:ascii="Times New Roman" w:hAnsi="Times New Roman" w:cs="Times New Roman"/>
          <w:sz w:val="24"/>
          <w:szCs w:val="24"/>
        </w:rPr>
        <w:t xml:space="preserve">  </w:t>
      </w:r>
      <w:r w:rsidR="00B16414" w:rsidRPr="009363BD">
        <w:rPr>
          <w:rFonts w:ascii="Times New Roman" w:hAnsi="Times New Roman" w:cs="Times New Roman"/>
          <w:sz w:val="24"/>
          <w:szCs w:val="24"/>
        </w:rPr>
        <w:t xml:space="preserve">It found that </w:t>
      </w:r>
      <w:r w:rsidR="00A54806" w:rsidRPr="009363BD">
        <w:rPr>
          <w:rFonts w:ascii="Times New Roman" w:hAnsi="Times New Roman" w:cs="Times New Roman"/>
          <w:sz w:val="24"/>
          <w:szCs w:val="24"/>
        </w:rPr>
        <w:t>the arbitrator’s</w:t>
      </w:r>
      <w:r w:rsidR="001D0C1D" w:rsidRPr="009363BD">
        <w:rPr>
          <w:rFonts w:ascii="Times New Roman" w:hAnsi="Times New Roman" w:cs="Times New Roman"/>
          <w:sz w:val="24"/>
          <w:szCs w:val="24"/>
        </w:rPr>
        <w:t xml:space="preserve"> reasoning in this regard could not be termed outrageous or irrational.</w:t>
      </w:r>
    </w:p>
    <w:p w:rsidR="00721815" w:rsidRPr="009363BD" w:rsidRDefault="00721815" w:rsidP="003334A6">
      <w:pPr>
        <w:spacing w:after="0" w:line="480" w:lineRule="auto"/>
        <w:jc w:val="both"/>
        <w:rPr>
          <w:rFonts w:ascii="Times New Roman" w:hAnsi="Times New Roman" w:cs="Times New Roman"/>
          <w:sz w:val="24"/>
          <w:szCs w:val="24"/>
        </w:rPr>
      </w:pPr>
    </w:p>
    <w:p w:rsidR="00721815" w:rsidRPr="009363BD" w:rsidRDefault="0010406C" w:rsidP="003334A6">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[15] </w:t>
      </w:r>
      <w:r w:rsidR="00721815" w:rsidRPr="009363BD">
        <w:rPr>
          <w:rFonts w:ascii="Times New Roman" w:hAnsi="Times New Roman" w:cs="Times New Roman"/>
          <w:sz w:val="24"/>
          <w:szCs w:val="24"/>
        </w:rPr>
        <w:t xml:space="preserve">The </w:t>
      </w:r>
      <w:r w:rsidRPr="009363BD">
        <w:rPr>
          <w:rFonts w:ascii="Times New Roman" w:hAnsi="Times New Roman" w:cs="Times New Roman"/>
          <w:sz w:val="24"/>
          <w:szCs w:val="24"/>
        </w:rPr>
        <w:t>court also considered the attack against the arbitrator</w:t>
      </w:r>
      <w:r w:rsidR="00B03509" w:rsidRPr="009363BD">
        <w:rPr>
          <w:rFonts w:ascii="Times New Roman" w:hAnsi="Times New Roman" w:cs="Times New Roman"/>
          <w:sz w:val="24"/>
          <w:szCs w:val="24"/>
        </w:rPr>
        <w:t>’</w:t>
      </w:r>
      <w:r w:rsidRPr="009363BD">
        <w:rPr>
          <w:rFonts w:ascii="Times New Roman" w:hAnsi="Times New Roman" w:cs="Times New Roman"/>
          <w:sz w:val="24"/>
          <w:szCs w:val="24"/>
        </w:rPr>
        <w:t xml:space="preserve">s finding that a </w:t>
      </w:r>
      <w:r w:rsidR="00420CD8" w:rsidRPr="009363BD">
        <w:rPr>
          <w:rFonts w:ascii="Times New Roman" w:hAnsi="Times New Roman" w:cs="Times New Roman"/>
          <w:sz w:val="24"/>
          <w:szCs w:val="24"/>
        </w:rPr>
        <w:t>year’s</w:t>
      </w:r>
      <w:r w:rsidRPr="009363BD">
        <w:rPr>
          <w:rFonts w:ascii="Times New Roman" w:hAnsi="Times New Roman" w:cs="Times New Roman"/>
          <w:sz w:val="24"/>
          <w:szCs w:val="24"/>
        </w:rPr>
        <w:t xml:space="preserve"> delay in obtaining </w:t>
      </w:r>
      <w:r w:rsidR="00B03509" w:rsidRPr="009363BD">
        <w:rPr>
          <w:rFonts w:ascii="Times New Roman" w:hAnsi="Times New Roman" w:cs="Times New Roman"/>
          <w:sz w:val="24"/>
          <w:szCs w:val="24"/>
        </w:rPr>
        <w:t xml:space="preserve">a determination from the Council or the Minister on the </w:t>
      </w:r>
      <w:r w:rsidR="00B134BC" w:rsidRPr="009363BD">
        <w:rPr>
          <w:rFonts w:ascii="Times New Roman" w:hAnsi="Times New Roman" w:cs="Times New Roman"/>
          <w:sz w:val="24"/>
          <w:szCs w:val="24"/>
        </w:rPr>
        <w:t>recommendations</w:t>
      </w:r>
      <w:r w:rsidRPr="009363BD">
        <w:rPr>
          <w:rFonts w:ascii="Times New Roman" w:hAnsi="Times New Roman" w:cs="Times New Roman"/>
          <w:sz w:val="24"/>
          <w:szCs w:val="24"/>
        </w:rPr>
        <w:t xml:space="preserve"> </w:t>
      </w:r>
      <w:r w:rsidR="00B134BC" w:rsidRPr="009363BD">
        <w:rPr>
          <w:rFonts w:ascii="Times New Roman" w:hAnsi="Times New Roman" w:cs="Times New Roman"/>
          <w:sz w:val="24"/>
          <w:szCs w:val="24"/>
        </w:rPr>
        <w:t xml:space="preserve">previously made </w:t>
      </w:r>
      <w:r w:rsidRPr="009363BD">
        <w:rPr>
          <w:rFonts w:ascii="Times New Roman" w:hAnsi="Times New Roman" w:cs="Times New Roman"/>
          <w:sz w:val="24"/>
          <w:szCs w:val="24"/>
        </w:rPr>
        <w:t xml:space="preserve">was a basis for legitimate expectation.  </w:t>
      </w:r>
      <w:r w:rsidR="00824F5C" w:rsidRPr="009363BD">
        <w:rPr>
          <w:rFonts w:ascii="Times New Roman" w:hAnsi="Times New Roman" w:cs="Times New Roman"/>
          <w:sz w:val="24"/>
          <w:szCs w:val="24"/>
        </w:rPr>
        <w:t>It considered that in the absence of a further averment that the finding was so grossly unreasonable that no person properly applying his mind to the fact would have arrived at such a decision, the attack remained one on a factual finding.</w:t>
      </w:r>
    </w:p>
    <w:p w:rsidR="005D5ADF" w:rsidRPr="009363BD" w:rsidRDefault="005D5ADF" w:rsidP="003334A6">
      <w:pPr>
        <w:spacing w:after="0" w:line="480" w:lineRule="auto"/>
        <w:jc w:val="both"/>
        <w:rPr>
          <w:rFonts w:ascii="Times New Roman" w:hAnsi="Times New Roman" w:cs="Times New Roman"/>
          <w:sz w:val="24"/>
          <w:szCs w:val="24"/>
        </w:rPr>
      </w:pPr>
    </w:p>
    <w:p w:rsidR="00721815" w:rsidRPr="009363BD" w:rsidRDefault="00721815" w:rsidP="0053570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[16]</w:t>
      </w:r>
      <w:r w:rsidRPr="009363BD">
        <w:rPr>
          <w:rFonts w:ascii="Times New Roman" w:hAnsi="Times New Roman" w:cs="Times New Roman"/>
          <w:sz w:val="24"/>
          <w:szCs w:val="24"/>
        </w:rPr>
        <w:tab/>
      </w:r>
      <w:r w:rsidR="0053570C" w:rsidRPr="009363BD">
        <w:rPr>
          <w:rFonts w:ascii="Times New Roman" w:hAnsi="Times New Roman" w:cs="Times New Roman"/>
          <w:sz w:val="24"/>
          <w:szCs w:val="24"/>
        </w:rPr>
        <w:t>Lastly</w:t>
      </w:r>
      <w:r w:rsidR="00693E06" w:rsidRPr="009363BD">
        <w:rPr>
          <w:rFonts w:ascii="Times New Roman" w:hAnsi="Times New Roman" w:cs="Times New Roman"/>
          <w:sz w:val="24"/>
          <w:szCs w:val="24"/>
        </w:rPr>
        <w:t>,</w:t>
      </w:r>
      <w:r w:rsidRPr="009363BD">
        <w:rPr>
          <w:rFonts w:ascii="Times New Roman" w:hAnsi="Times New Roman" w:cs="Times New Roman"/>
          <w:sz w:val="24"/>
          <w:szCs w:val="24"/>
        </w:rPr>
        <w:t xml:space="preserve"> </w:t>
      </w:r>
      <w:r w:rsidR="0053570C" w:rsidRPr="009363BD">
        <w:rPr>
          <w:rFonts w:ascii="Times New Roman" w:hAnsi="Times New Roman" w:cs="Times New Roman"/>
          <w:sz w:val="24"/>
          <w:szCs w:val="24"/>
        </w:rPr>
        <w:t xml:space="preserve">the court </w:t>
      </w:r>
      <w:r w:rsidR="0053570C" w:rsidRPr="009363BD">
        <w:rPr>
          <w:rFonts w:ascii="Times New Roman" w:hAnsi="Times New Roman" w:cs="Times New Roman"/>
          <w:i/>
          <w:sz w:val="24"/>
          <w:szCs w:val="24"/>
        </w:rPr>
        <w:t xml:space="preserve">a quo </w:t>
      </w:r>
      <w:r w:rsidR="0053570C" w:rsidRPr="009363BD">
        <w:rPr>
          <w:rFonts w:ascii="Times New Roman" w:hAnsi="Times New Roman" w:cs="Times New Roman"/>
          <w:sz w:val="24"/>
          <w:szCs w:val="24"/>
        </w:rPr>
        <w:t>found that the attack against the finding by the arbitrator that “no proof of a negative decision from the decision maker was furnished” and</w:t>
      </w:r>
      <w:r w:rsidR="00693E06" w:rsidRPr="009363BD">
        <w:rPr>
          <w:rFonts w:ascii="Times New Roman" w:hAnsi="Times New Roman" w:cs="Times New Roman"/>
          <w:sz w:val="24"/>
          <w:szCs w:val="24"/>
        </w:rPr>
        <w:t>,</w:t>
      </w:r>
      <w:r w:rsidR="0053570C" w:rsidRPr="009363BD">
        <w:rPr>
          <w:rFonts w:ascii="Times New Roman" w:hAnsi="Times New Roman" w:cs="Times New Roman"/>
          <w:sz w:val="24"/>
          <w:szCs w:val="24"/>
        </w:rPr>
        <w:t xml:space="preserve"> consequently</w:t>
      </w:r>
      <w:r w:rsidR="00693E06" w:rsidRPr="009363BD">
        <w:rPr>
          <w:rFonts w:ascii="Times New Roman" w:hAnsi="Times New Roman" w:cs="Times New Roman"/>
          <w:sz w:val="24"/>
          <w:szCs w:val="24"/>
        </w:rPr>
        <w:t>,</w:t>
      </w:r>
      <w:r w:rsidR="0053570C" w:rsidRPr="009363BD">
        <w:rPr>
          <w:rFonts w:ascii="Times New Roman" w:hAnsi="Times New Roman" w:cs="Times New Roman"/>
          <w:sz w:val="24"/>
          <w:szCs w:val="24"/>
        </w:rPr>
        <w:t xml:space="preserve"> </w:t>
      </w:r>
      <w:r w:rsidR="0053570C" w:rsidRPr="009363BD">
        <w:rPr>
          <w:rFonts w:ascii="Times New Roman" w:hAnsi="Times New Roman" w:cs="Times New Roman"/>
          <w:sz w:val="24"/>
          <w:szCs w:val="24"/>
        </w:rPr>
        <w:lastRenderedPageBreak/>
        <w:t>that the respondent legitimately expected that her contract would be renewed</w:t>
      </w:r>
      <w:r w:rsidR="00693E06" w:rsidRPr="009363BD">
        <w:rPr>
          <w:rFonts w:ascii="Times New Roman" w:hAnsi="Times New Roman" w:cs="Times New Roman"/>
          <w:sz w:val="24"/>
          <w:szCs w:val="24"/>
        </w:rPr>
        <w:t>,</w:t>
      </w:r>
      <w:r w:rsidR="0053570C" w:rsidRPr="009363BD">
        <w:rPr>
          <w:rFonts w:ascii="Times New Roman" w:hAnsi="Times New Roman" w:cs="Times New Roman"/>
          <w:sz w:val="24"/>
          <w:szCs w:val="24"/>
        </w:rPr>
        <w:t xml:space="preserve"> did not elaborate in what way the finding was </w:t>
      </w:r>
      <w:r w:rsidR="00D73631" w:rsidRPr="009363BD">
        <w:rPr>
          <w:rFonts w:ascii="Times New Roman" w:hAnsi="Times New Roman" w:cs="Times New Roman"/>
          <w:sz w:val="24"/>
          <w:szCs w:val="24"/>
        </w:rPr>
        <w:t xml:space="preserve">grossly unreasonable.  </w:t>
      </w:r>
      <w:r w:rsidR="00AB4D85" w:rsidRPr="009363BD">
        <w:rPr>
          <w:rFonts w:ascii="Times New Roman" w:hAnsi="Times New Roman" w:cs="Times New Roman"/>
          <w:sz w:val="24"/>
          <w:szCs w:val="24"/>
        </w:rPr>
        <w:t xml:space="preserve">Merely stating that the decision </w:t>
      </w:r>
      <w:r w:rsidR="00693E06" w:rsidRPr="009363BD">
        <w:rPr>
          <w:rFonts w:ascii="Times New Roman" w:hAnsi="Times New Roman" w:cs="Times New Roman"/>
          <w:sz w:val="24"/>
          <w:szCs w:val="24"/>
        </w:rPr>
        <w:t>was</w:t>
      </w:r>
      <w:r w:rsidR="00AB4D85" w:rsidRPr="009363BD">
        <w:rPr>
          <w:rFonts w:ascii="Times New Roman" w:hAnsi="Times New Roman" w:cs="Times New Roman"/>
          <w:sz w:val="24"/>
          <w:szCs w:val="24"/>
        </w:rPr>
        <w:t xml:space="preserve"> grossly unreasonable does not suffice.  The court accordingly found</w:t>
      </w:r>
      <w:r w:rsidR="00693E06" w:rsidRPr="009363BD">
        <w:rPr>
          <w:rFonts w:ascii="Times New Roman" w:hAnsi="Times New Roman" w:cs="Times New Roman"/>
          <w:sz w:val="24"/>
          <w:szCs w:val="24"/>
        </w:rPr>
        <w:t>,</w:t>
      </w:r>
      <w:r w:rsidR="00AB4D85" w:rsidRPr="009363BD">
        <w:rPr>
          <w:rFonts w:ascii="Times New Roman" w:hAnsi="Times New Roman" w:cs="Times New Roman"/>
          <w:sz w:val="24"/>
          <w:szCs w:val="24"/>
        </w:rPr>
        <w:t xml:space="preserve"> as it had done with the other grounds, that the appeal was improper as it sought to impugn factual findings.</w:t>
      </w:r>
    </w:p>
    <w:p w:rsidR="00721815" w:rsidRPr="009363BD" w:rsidRDefault="00721815" w:rsidP="003334A6">
      <w:pPr>
        <w:spacing w:after="0" w:line="480" w:lineRule="auto"/>
        <w:jc w:val="both"/>
        <w:rPr>
          <w:rFonts w:ascii="Times New Roman" w:hAnsi="Times New Roman" w:cs="Times New Roman"/>
          <w:sz w:val="24"/>
          <w:szCs w:val="24"/>
        </w:rPr>
      </w:pPr>
    </w:p>
    <w:p w:rsidR="00721815" w:rsidRPr="009363BD" w:rsidRDefault="00721815" w:rsidP="009B0F04">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[17]</w:t>
      </w:r>
      <w:r w:rsidRPr="009363BD">
        <w:rPr>
          <w:rFonts w:ascii="Times New Roman" w:hAnsi="Times New Roman" w:cs="Times New Roman"/>
          <w:sz w:val="24"/>
          <w:szCs w:val="24"/>
        </w:rPr>
        <w:tab/>
      </w:r>
      <w:r w:rsidR="009B0F04" w:rsidRPr="009363BD">
        <w:rPr>
          <w:rFonts w:ascii="Times New Roman" w:hAnsi="Times New Roman" w:cs="Times New Roman"/>
          <w:sz w:val="24"/>
          <w:szCs w:val="24"/>
        </w:rPr>
        <w:t xml:space="preserve">Having found that all the grounds of appeal were </w:t>
      </w:r>
      <w:r w:rsidR="007569FA" w:rsidRPr="009363BD">
        <w:rPr>
          <w:rFonts w:ascii="Times New Roman" w:hAnsi="Times New Roman" w:cs="Times New Roman"/>
          <w:sz w:val="24"/>
          <w:szCs w:val="24"/>
        </w:rPr>
        <w:t>impugni</w:t>
      </w:r>
      <w:r w:rsidR="009B0F04" w:rsidRPr="009363BD">
        <w:rPr>
          <w:rFonts w:ascii="Times New Roman" w:hAnsi="Times New Roman" w:cs="Times New Roman"/>
          <w:sz w:val="24"/>
          <w:szCs w:val="24"/>
        </w:rPr>
        <w:t xml:space="preserve">ng factual findings, the court </w:t>
      </w:r>
      <w:r w:rsidR="009B0F04" w:rsidRPr="009363BD">
        <w:rPr>
          <w:rFonts w:ascii="Times New Roman" w:hAnsi="Times New Roman" w:cs="Times New Roman"/>
          <w:i/>
          <w:sz w:val="24"/>
          <w:szCs w:val="24"/>
        </w:rPr>
        <w:t xml:space="preserve">a quo </w:t>
      </w:r>
      <w:r w:rsidR="009B0F04" w:rsidRPr="009363BD">
        <w:rPr>
          <w:rFonts w:ascii="Times New Roman" w:hAnsi="Times New Roman" w:cs="Times New Roman"/>
          <w:sz w:val="24"/>
          <w:szCs w:val="24"/>
        </w:rPr>
        <w:t>upheld the point in</w:t>
      </w:r>
      <w:r w:rsidR="009B0F04" w:rsidRPr="009363BD">
        <w:rPr>
          <w:rFonts w:ascii="Times New Roman" w:hAnsi="Times New Roman" w:cs="Times New Roman"/>
          <w:i/>
          <w:sz w:val="24"/>
          <w:szCs w:val="24"/>
        </w:rPr>
        <w:t xml:space="preserve"> limine</w:t>
      </w:r>
      <w:r w:rsidR="00934972" w:rsidRPr="009363BD">
        <w:rPr>
          <w:rFonts w:ascii="Times New Roman" w:hAnsi="Times New Roman" w:cs="Times New Roman"/>
          <w:i/>
          <w:sz w:val="24"/>
          <w:szCs w:val="24"/>
        </w:rPr>
        <w:t xml:space="preserve">.  </w:t>
      </w:r>
      <w:r w:rsidR="00CD3490" w:rsidRPr="009363BD">
        <w:rPr>
          <w:rFonts w:ascii="Times New Roman" w:hAnsi="Times New Roman" w:cs="Times New Roman"/>
          <w:sz w:val="24"/>
          <w:szCs w:val="24"/>
        </w:rPr>
        <w:t>Consequently</w:t>
      </w:r>
      <w:r w:rsidR="0089595D" w:rsidRPr="009363BD">
        <w:rPr>
          <w:rFonts w:ascii="Times New Roman" w:hAnsi="Times New Roman" w:cs="Times New Roman"/>
          <w:sz w:val="24"/>
          <w:szCs w:val="24"/>
        </w:rPr>
        <w:t>,</w:t>
      </w:r>
      <w:r w:rsidR="00CD3490" w:rsidRPr="009363BD">
        <w:rPr>
          <w:rFonts w:ascii="Times New Roman" w:hAnsi="Times New Roman" w:cs="Times New Roman"/>
          <w:sz w:val="24"/>
          <w:szCs w:val="24"/>
        </w:rPr>
        <w:t xml:space="preserve"> it dismissed the appeal with costs. Hence the appeal to this Court.</w:t>
      </w:r>
    </w:p>
    <w:p w:rsidR="00721815" w:rsidRPr="009363BD" w:rsidRDefault="00721815" w:rsidP="00721815">
      <w:pPr>
        <w:spacing w:after="0" w:line="480" w:lineRule="auto"/>
        <w:jc w:val="both"/>
        <w:rPr>
          <w:rFonts w:ascii="Times New Roman" w:hAnsi="Times New Roman" w:cs="Times New Roman"/>
          <w:sz w:val="24"/>
          <w:szCs w:val="24"/>
        </w:rPr>
      </w:pPr>
    </w:p>
    <w:p w:rsidR="008A26C5" w:rsidRPr="00BB731A" w:rsidRDefault="008A26C5" w:rsidP="00721815">
      <w:pPr>
        <w:spacing w:after="0" w:line="480" w:lineRule="auto"/>
        <w:jc w:val="both"/>
        <w:rPr>
          <w:rFonts w:ascii="Times New Roman" w:hAnsi="Times New Roman" w:cs="Times New Roman"/>
          <w:sz w:val="24"/>
          <w:szCs w:val="24"/>
        </w:rPr>
      </w:pPr>
      <w:r w:rsidRPr="00BB731A">
        <w:rPr>
          <w:rFonts w:ascii="Times New Roman" w:hAnsi="Times New Roman" w:cs="Times New Roman"/>
          <w:i/>
          <w:sz w:val="24"/>
          <w:szCs w:val="24"/>
        </w:rPr>
        <w:t>GROUNDS OF APPEAL</w:t>
      </w:r>
    </w:p>
    <w:p w:rsidR="00721815" w:rsidRPr="009363BD" w:rsidRDefault="00721815" w:rsidP="00721815">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[18]</w:t>
      </w:r>
      <w:r w:rsidRPr="009363BD">
        <w:rPr>
          <w:rFonts w:ascii="Times New Roman" w:hAnsi="Times New Roman" w:cs="Times New Roman"/>
          <w:sz w:val="24"/>
          <w:szCs w:val="24"/>
        </w:rPr>
        <w:tab/>
      </w:r>
      <w:r w:rsidR="00A02677" w:rsidRPr="009363BD">
        <w:rPr>
          <w:rFonts w:ascii="Times New Roman" w:hAnsi="Times New Roman" w:cs="Times New Roman"/>
          <w:sz w:val="24"/>
          <w:szCs w:val="24"/>
        </w:rPr>
        <w:t xml:space="preserve">The appellant seeks an order setting aside the judgment of the court </w:t>
      </w:r>
      <w:r w:rsidR="00A02677" w:rsidRPr="009363BD">
        <w:rPr>
          <w:rFonts w:ascii="Times New Roman" w:hAnsi="Times New Roman" w:cs="Times New Roman"/>
          <w:i/>
          <w:sz w:val="24"/>
          <w:szCs w:val="24"/>
        </w:rPr>
        <w:t xml:space="preserve">a quo </w:t>
      </w:r>
      <w:r w:rsidR="00A02677" w:rsidRPr="009363BD">
        <w:rPr>
          <w:rFonts w:ascii="Times New Roman" w:hAnsi="Times New Roman" w:cs="Times New Roman"/>
          <w:sz w:val="24"/>
          <w:szCs w:val="24"/>
        </w:rPr>
        <w:t>and remittal of the matter to the Labour Court for a determination of the dispute between the parties on the merits.  Its grounds of appeal are:-</w:t>
      </w:r>
    </w:p>
    <w:p w:rsidR="00BF23D6" w:rsidRPr="009363BD" w:rsidRDefault="00F379AE" w:rsidP="00420CD8">
      <w:pPr>
        <w:pStyle w:val="ListParagraph"/>
        <w:numPr>
          <w:ilvl w:val="0"/>
          <w:numId w:val="2"/>
        </w:num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w:t>
      </w:r>
      <w:r w:rsidR="00BF23D6" w:rsidRPr="009363BD">
        <w:rPr>
          <w:rFonts w:ascii="Times New Roman" w:hAnsi="Times New Roman" w:cs="Times New Roman"/>
          <w:sz w:val="24"/>
          <w:szCs w:val="24"/>
        </w:rPr>
        <w:t xml:space="preserve">The court </w:t>
      </w:r>
      <w:r w:rsidR="00BF23D6" w:rsidRPr="009363BD">
        <w:rPr>
          <w:rFonts w:ascii="Times New Roman" w:hAnsi="Times New Roman" w:cs="Times New Roman"/>
          <w:i/>
          <w:sz w:val="24"/>
          <w:szCs w:val="24"/>
        </w:rPr>
        <w:t xml:space="preserve">a quo </w:t>
      </w:r>
      <w:r w:rsidR="00BF23D6" w:rsidRPr="009363BD">
        <w:rPr>
          <w:rFonts w:ascii="Times New Roman" w:hAnsi="Times New Roman" w:cs="Times New Roman"/>
          <w:sz w:val="24"/>
          <w:szCs w:val="24"/>
        </w:rPr>
        <w:t>erred in finding that the grounds of appeal relied upon by appellant did not raise points/issues of law either in the primary or secondary sense of the expression</w:t>
      </w:r>
      <w:r w:rsidR="001432CD" w:rsidRPr="009363BD">
        <w:rPr>
          <w:rFonts w:ascii="Times New Roman" w:hAnsi="Times New Roman" w:cs="Times New Roman"/>
          <w:sz w:val="24"/>
          <w:szCs w:val="24"/>
        </w:rPr>
        <w:t>,</w:t>
      </w:r>
    </w:p>
    <w:p w:rsidR="00BF23D6" w:rsidRPr="009363BD" w:rsidRDefault="00BF23D6" w:rsidP="00420CD8">
      <w:pPr>
        <w:pStyle w:val="ListParagraph"/>
        <w:numPr>
          <w:ilvl w:val="0"/>
          <w:numId w:val="2"/>
        </w:num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 xml:space="preserve">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erred in finding that grounds of appeal which attack factual findings made by a Labour Arbitrator fail by that circumstance to disclose points/issues of law as required by statute.</w:t>
      </w:r>
    </w:p>
    <w:p w:rsidR="001432CD" w:rsidRPr="009363BD" w:rsidRDefault="001432CD" w:rsidP="00420CD8">
      <w:pPr>
        <w:pStyle w:val="ListParagraph"/>
        <w:numPr>
          <w:ilvl w:val="0"/>
          <w:numId w:val="2"/>
        </w:num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 xml:space="preserve">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erred in failing to appreciate the distinction between the validity of grounds of appeal on the one hand and the sufficiency thereof on the other and so erred in finding that there were no valid grounds of appeal based on the view it took to the effect that the grounds were meritless,</w:t>
      </w:r>
    </w:p>
    <w:p w:rsidR="001432CD" w:rsidRPr="009363BD" w:rsidRDefault="001432CD" w:rsidP="00420CD8">
      <w:pPr>
        <w:pStyle w:val="ListParagraph"/>
        <w:numPr>
          <w:ilvl w:val="0"/>
          <w:numId w:val="2"/>
        </w:num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 xml:space="preserve">Having found at any rate that there were no valid grounds of appeal, 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erred in,</w:t>
      </w:r>
    </w:p>
    <w:p w:rsidR="001432CD" w:rsidRPr="009363BD" w:rsidRDefault="001432CD" w:rsidP="00420CD8">
      <w:pPr>
        <w:pStyle w:val="ListParagraph"/>
        <w:numPr>
          <w:ilvl w:val="0"/>
          <w:numId w:val="3"/>
        </w:numPr>
        <w:spacing w:after="0" w:line="240" w:lineRule="auto"/>
        <w:ind w:left="1701" w:hanging="567"/>
        <w:jc w:val="both"/>
        <w:rPr>
          <w:rFonts w:ascii="Times New Roman" w:hAnsi="Times New Roman" w:cs="Times New Roman"/>
          <w:sz w:val="24"/>
          <w:szCs w:val="24"/>
        </w:rPr>
      </w:pPr>
      <w:r w:rsidRPr="009363BD">
        <w:rPr>
          <w:rFonts w:ascii="Times New Roman" w:hAnsi="Times New Roman" w:cs="Times New Roman"/>
          <w:sz w:val="24"/>
          <w:szCs w:val="24"/>
        </w:rPr>
        <w:t xml:space="preserve">Relating to the substantive issues raised in the grounds which it had found to be </w:t>
      </w:r>
      <w:r w:rsidR="00420CD8" w:rsidRPr="009363BD">
        <w:rPr>
          <w:rFonts w:ascii="Times New Roman" w:hAnsi="Times New Roman" w:cs="Times New Roman"/>
          <w:sz w:val="24"/>
          <w:szCs w:val="24"/>
        </w:rPr>
        <w:t>non-existent</w:t>
      </w:r>
      <w:r w:rsidRPr="009363BD">
        <w:rPr>
          <w:rFonts w:ascii="Times New Roman" w:hAnsi="Times New Roman" w:cs="Times New Roman"/>
          <w:sz w:val="24"/>
          <w:szCs w:val="24"/>
        </w:rPr>
        <w:t xml:space="preserve">, and, </w:t>
      </w:r>
    </w:p>
    <w:p w:rsidR="001432CD" w:rsidRPr="009363BD" w:rsidRDefault="001432CD" w:rsidP="00420CD8">
      <w:pPr>
        <w:pStyle w:val="ListParagraph"/>
        <w:numPr>
          <w:ilvl w:val="0"/>
          <w:numId w:val="3"/>
        </w:numPr>
        <w:spacing w:after="0" w:line="240" w:lineRule="auto"/>
        <w:ind w:left="1701" w:hanging="567"/>
        <w:jc w:val="both"/>
        <w:rPr>
          <w:rFonts w:ascii="Times New Roman" w:hAnsi="Times New Roman" w:cs="Times New Roman"/>
          <w:sz w:val="24"/>
          <w:szCs w:val="24"/>
        </w:rPr>
      </w:pPr>
      <w:r w:rsidRPr="009363BD">
        <w:rPr>
          <w:rFonts w:ascii="Times New Roman" w:hAnsi="Times New Roman" w:cs="Times New Roman"/>
          <w:sz w:val="24"/>
          <w:szCs w:val="24"/>
        </w:rPr>
        <w:t>In dismissing the appeal instead of striking it off the roll.</w:t>
      </w:r>
    </w:p>
    <w:p w:rsidR="000F3564" w:rsidRPr="009363BD" w:rsidRDefault="000F3564" w:rsidP="00420CD8">
      <w:pPr>
        <w:pStyle w:val="ListParagraph"/>
        <w:numPr>
          <w:ilvl w:val="0"/>
          <w:numId w:val="2"/>
        </w:num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 xml:space="preserve">Alternatively, the court </w:t>
      </w:r>
      <w:r w:rsidRPr="009363BD">
        <w:rPr>
          <w:rFonts w:ascii="Times New Roman" w:hAnsi="Times New Roman" w:cs="Times New Roman"/>
          <w:i/>
          <w:sz w:val="24"/>
          <w:szCs w:val="24"/>
        </w:rPr>
        <w:t xml:space="preserve">a </w:t>
      </w:r>
      <w:r w:rsidR="008D7934" w:rsidRPr="009363BD">
        <w:rPr>
          <w:rFonts w:ascii="Times New Roman" w:hAnsi="Times New Roman" w:cs="Times New Roman"/>
          <w:i/>
          <w:sz w:val="24"/>
          <w:szCs w:val="24"/>
        </w:rPr>
        <w:t xml:space="preserve">quo </w:t>
      </w:r>
      <w:r w:rsidR="008D7934" w:rsidRPr="009363BD">
        <w:rPr>
          <w:rFonts w:ascii="Times New Roman" w:hAnsi="Times New Roman" w:cs="Times New Roman"/>
          <w:sz w:val="24"/>
          <w:szCs w:val="24"/>
        </w:rPr>
        <w:t>erred</w:t>
      </w:r>
      <w:r w:rsidRPr="009363BD">
        <w:rPr>
          <w:rFonts w:ascii="Times New Roman" w:hAnsi="Times New Roman" w:cs="Times New Roman"/>
          <w:sz w:val="24"/>
          <w:szCs w:val="24"/>
        </w:rPr>
        <w:t xml:space="preserve"> in finding that the Arbitrator had properly come to the conclusion that respondent had a legitimate expectation of continued employment with appellant and that appellant’s failure to so employ he</w:t>
      </w:r>
      <w:r w:rsidR="00257EF1" w:rsidRPr="009363BD">
        <w:rPr>
          <w:rFonts w:ascii="Times New Roman" w:hAnsi="Times New Roman" w:cs="Times New Roman"/>
          <w:sz w:val="24"/>
          <w:szCs w:val="24"/>
        </w:rPr>
        <w:t>r constituted unfair dismissal.</w:t>
      </w:r>
      <w:r w:rsidR="0063720E" w:rsidRPr="009363BD">
        <w:rPr>
          <w:rFonts w:ascii="Times New Roman" w:hAnsi="Times New Roman" w:cs="Times New Roman"/>
          <w:sz w:val="24"/>
          <w:szCs w:val="24"/>
        </w:rPr>
        <w:t>”</w:t>
      </w:r>
    </w:p>
    <w:p w:rsidR="00446AC3" w:rsidRPr="009363BD" w:rsidRDefault="00446AC3" w:rsidP="00446AC3">
      <w:pPr>
        <w:pStyle w:val="ListParagraph"/>
        <w:spacing w:after="0" w:line="240" w:lineRule="auto"/>
        <w:ind w:left="1134"/>
        <w:jc w:val="both"/>
        <w:rPr>
          <w:rFonts w:ascii="Times New Roman" w:hAnsi="Times New Roman" w:cs="Times New Roman"/>
          <w:sz w:val="24"/>
          <w:szCs w:val="24"/>
        </w:rPr>
      </w:pPr>
    </w:p>
    <w:p w:rsidR="00446AC3" w:rsidRDefault="00446AC3" w:rsidP="00446AC3">
      <w:pPr>
        <w:pStyle w:val="ListParagraph"/>
        <w:spacing w:after="0" w:line="240" w:lineRule="auto"/>
        <w:ind w:left="1134"/>
        <w:jc w:val="both"/>
        <w:rPr>
          <w:rFonts w:ascii="Times New Roman" w:hAnsi="Times New Roman" w:cs="Times New Roman"/>
          <w:sz w:val="24"/>
          <w:szCs w:val="24"/>
        </w:rPr>
      </w:pPr>
    </w:p>
    <w:p w:rsidR="009363BD" w:rsidRDefault="009363BD" w:rsidP="00446AC3">
      <w:pPr>
        <w:pStyle w:val="ListParagraph"/>
        <w:spacing w:after="0" w:line="240" w:lineRule="auto"/>
        <w:ind w:left="1134"/>
        <w:jc w:val="both"/>
        <w:rPr>
          <w:rFonts w:ascii="Times New Roman" w:hAnsi="Times New Roman" w:cs="Times New Roman"/>
          <w:sz w:val="24"/>
          <w:szCs w:val="24"/>
        </w:rPr>
      </w:pPr>
    </w:p>
    <w:p w:rsidR="009363BD" w:rsidRDefault="009363BD" w:rsidP="00446AC3">
      <w:pPr>
        <w:pStyle w:val="ListParagraph"/>
        <w:spacing w:after="0" w:line="240" w:lineRule="auto"/>
        <w:ind w:left="1134"/>
        <w:jc w:val="both"/>
        <w:rPr>
          <w:rFonts w:ascii="Times New Roman" w:hAnsi="Times New Roman" w:cs="Times New Roman"/>
          <w:sz w:val="24"/>
          <w:szCs w:val="24"/>
        </w:rPr>
      </w:pPr>
    </w:p>
    <w:p w:rsidR="009363BD" w:rsidRPr="009363BD" w:rsidRDefault="009363BD" w:rsidP="00446AC3">
      <w:pPr>
        <w:pStyle w:val="ListParagraph"/>
        <w:spacing w:after="0" w:line="240" w:lineRule="auto"/>
        <w:ind w:left="1134"/>
        <w:jc w:val="both"/>
        <w:rPr>
          <w:rFonts w:ascii="Times New Roman" w:hAnsi="Times New Roman" w:cs="Times New Roman"/>
          <w:sz w:val="24"/>
          <w:szCs w:val="24"/>
        </w:rPr>
      </w:pPr>
    </w:p>
    <w:p w:rsidR="00900310" w:rsidRPr="00BB731A" w:rsidRDefault="00900310" w:rsidP="00721815">
      <w:pPr>
        <w:spacing w:after="0" w:line="480" w:lineRule="auto"/>
        <w:jc w:val="both"/>
        <w:rPr>
          <w:rFonts w:ascii="Times New Roman" w:hAnsi="Times New Roman" w:cs="Times New Roman"/>
          <w:sz w:val="24"/>
          <w:szCs w:val="24"/>
        </w:rPr>
      </w:pPr>
      <w:r w:rsidRPr="00BB731A">
        <w:rPr>
          <w:rFonts w:ascii="Times New Roman" w:hAnsi="Times New Roman" w:cs="Times New Roman"/>
          <w:i/>
          <w:sz w:val="24"/>
          <w:szCs w:val="24"/>
        </w:rPr>
        <w:lastRenderedPageBreak/>
        <w:t>APPELLANT’S SUBMIS</w:t>
      </w:r>
      <w:r w:rsidR="00BF102E" w:rsidRPr="00BB731A">
        <w:rPr>
          <w:rFonts w:ascii="Times New Roman" w:hAnsi="Times New Roman" w:cs="Times New Roman"/>
          <w:i/>
          <w:sz w:val="24"/>
          <w:szCs w:val="24"/>
        </w:rPr>
        <w:t>S</w:t>
      </w:r>
      <w:r w:rsidRPr="00BB731A">
        <w:rPr>
          <w:rFonts w:ascii="Times New Roman" w:hAnsi="Times New Roman" w:cs="Times New Roman"/>
          <w:i/>
          <w:sz w:val="24"/>
          <w:szCs w:val="24"/>
        </w:rPr>
        <w:t>IONS ON APPEAL</w:t>
      </w:r>
    </w:p>
    <w:p w:rsidR="00A51297" w:rsidRPr="009363BD" w:rsidRDefault="0043375A" w:rsidP="00721815">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[19]</w:t>
      </w:r>
      <w:r w:rsidRPr="009363BD">
        <w:rPr>
          <w:rFonts w:ascii="Times New Roman" w:hAnsi="Times New Roman" w:cs="Times New Roman"/>
          <w:sz w:val="24"/>
          <w:szCs w:val="24"/>
        </w:rPr>
        <w:tab/>
        <w:t>I</w:t>
      </w:r>
      <w:r w:rsidR="00111B1B" w:rsidRPr="009363BD">
        <w:rPr>
          <w:rFonts w:ascii="Times New Roman" w:hAnsi="Times New Roman" w:cs="Times New Roman"/>
          <w:sz w:val="24"/>
          <w:szCs w:val="24"/>
        </w:rPr>
        <w:t>n</w:t>
      </w:r>
      <w:r w:rsidRPr="009363BD">
        <w:rPr>
          <w:rFonts w:ascii="Times New Roman" w:hAnsi="Times New Roman" w:cs="Times New Roman"/>
          <w:sz w:val="24"/>
          <w:szCs w:val="24"/>
        </w:rPr>
        <w:t xml:space="preserve"> i</w:t>
      </w:r>
      <w:r w:rsidR="00111B1B" w:rsidRPr="009363BD">
        <w:rPr>
          <w:rFonts w:ascii="Times New Roman" w:hAnsi="Times New Roman" w:cs="Times New Roman"/>
          <w:sz w:val="24"/>
          <w:szCs w:val="24"/>
        </w:rPr>
        <w:t>t</w:t>
      </w:r>
      <w:r w:rsidRPr="009363BD">
        <w:rPr>
          <w:rFonts w:ascii="Times New Roman" w:hAnsi="Times New Roman" w:cs="Times New Roman"/>
          <w:sz w:val="24"/>
          <w:szCs w:val="24"/>
        </w:rPr>
        <w:t xml:space="preserve">s </w:t>
      </w:r>
      <w:r w:rsidR="00111B1B" w:rsidRPr="009363BD">
        <w:rPr>
          <w:rFonts w:ascii="Times New Roman" w:hAnsi="Times New Roman" w:cs="Times New Roman"/>
          <w:sz w:val="24"/>
          <w:szCs w:val="24"/>
        </w:rPr>
        <w:t>submissions before this Court, the appellant has argued that</w:t>
      </w:r>
      <w:r w:rsidR="00E54DD5" w:rsidRPr="009363BD">
        <w:rPr>
          <w:rFonts w:ascii="Times New Roman" w:hAnsi="Times New Roman" w:cs="Times New Roman"/>
          <w:sz w:val="24"/>
          <w:szCs w:val="24"/>
        </w:rPr>
        <w:t>,</w:t>
      </w:r>
      <w:r w:rsidR="00111B1B" w:rsidRPr="009363BD">
        <w:rPr>
          <w:rFonts w:ascii="Times New Roman" w:hAnsi="Times New Roman" w:cs="Times New Roman"/>
          <w:sz w:val="24"/>
          <w:szCs w:val="24"/>
        </w:rPr>
        <w:t xml:space="preserve"> in large part</w:t>
      </w:r>
      <w:r w:rsidR="00E54DD5" w:rsidRPr="009363BD">
        <w:rPr>
          <w:rFonts w:ascii="Times New Roman" w:hAnsi="Times New Roman" w:cs="Times New Roman"/>
          <w:sz w:val="24"/>
          <w:szCs w:val="24"/>
        </w:rPr>
        <w:t>,</w:t>
      </w:r>
      <w:r w:rsidR="00111B1B" w:rsidRPr="009363BD">
        <w:rPr>
          <w:rFonts w:ascii="Times New Roman" w:hAnsi="Times New Roman" w:cs="Times New Roman"/>
          <w:sz w:val="24"/>
          <w:szCs w:val="24"/>
        </w:rPr>
        <w:t xml:space="preserve"> the </w:t>
      </w:r>
      <w:r w:rsidR="008E5EF5" w:rsidRPr="009363BD">
        <w:rPr>
          <w:rFonts w:ascii="Times New Roman" w:hAnsi="Times New Roman" w:cs="Times New Roman"/>
          <w:sz w:val="24"/>
          <w:szCs w:val="24"/>
        </w:rPr>
        <w:t>determination</w:t>
      </w:r>
      <w:r w:rsidR="00111B1B" w:rsidRPr="009363BD">
        <w:rPr>
          <w:rFonts w:ascii="Times New Roman" w:hAnsi="Times New Roman" w:cs="Times New Roman"/>
          <w:sz w:val="24"/>
          <w:szCs w:val="24"/>
        </w:rPr>
        <w:t xml:space="preserve"> of the court </w:t>
      </w:r>
      <w:r w:rsidR="00111B1B" w:rsidRPr="009363BD">
        <w:rPr>
          <w:rFonts w:ascii="Times New Roman" w:hAnsi="Times New Roman" w:cs="Times New Roman"/>
          <w:i/>
          <w:sz w:val="24"/>
          <w:szCs w:val="24"/>
        </w:rPr>
        <w:t xml:space="preserve">a quo </w:t>
      </w:r>
      <w:r w:rsidR="00111B1B" w:rsidRPr="009363BD">
        <w:rPr>
          <w:rFonts w:ascii="Times New Roman" w:hAnsi="Times New Roman" w:cs="Times New Roman"/>
          <w:sz w:val="24"/>
          <w:szCs w:val="24"/>
        </w:rPr>
        <w:t>w</w:t>
      </w:r>
      <w:r w:rsidR="008E5EF5" w:rsidRPr="009363BD">
        <w:rPr>
          <w:rFonts w:ascii="Times New Roman" w:hAnsi="Times New Roman" w:cs="Times New Roman"/>
          <w:sz w:val="24"/>
          <w:szCs w:val="24"/>
        </w:rPr>
        <w:t>as</w:t>
      </w:r>
      <w:r w:rsidR="00111B1B" w:rsidRPr="009363BD">
        <w:rPr>
          <w:rFonts w:ascii="Times New Roman" w:hAnsi="Times New Roman" w:cs="Times New Roman"/>
          <w:sz w:val="24"/>
          <w:szCs w:val="24"/>
        </w:rPr>
        <w:t xml:space="preserve"> </w:t>
      </w:r>
      <w:r w:rsidR="005E590E" w:rsidRPr="009363BD">
        <w:rPr>
          <w:rFonts w:ascii="Times New Roman" w:hAnsi="Times New Roman" w:cs="Times New Roman"/>
          <w:sz w:val="24"/>
          <w:szCs w:val="24"/>
        </w:rPr>
        <w:t>predicated on a finding</w:t>
      </w:r>
      <w:r w:rsidR="00111B1B" w:rsidRPr="009363BD">
        <w:rPr>
          <w:rFonts w:ascii="Times New Roman" w:hAnsi="Times New Roman" w:cs="Times New Roman"/>
          <w:sz w:val="24"/>
          <w:szCs w:val="24"/>
        </w:rPr>
        <w:t xml:space="preserve"> that the grounds of appeal had no merit.  This, the appellant submitted, was an incorrect approach.  The court </w:t>
      </w:r>
      <w:r w:rsidR="00111B1B" w:rsidRPr="009363BD">
        <w:rPr>
          <w:rFonts w:ascii="Times New Roman" w:hAnsi="Times New Roman" w:cs="Times New Roman"/>
          <w:i/>
          <w:sz w:val="24"/>
          <w:szCs w:val="24"/>
        </w:rPr>
        <w:t xml:space="preserve">a quo </w:t>
      </w:r>
      <w:r w:rsidR="00111B1B" w:rsidRPr="009363BD">
        <w:rPr>
          <w:rFonts w:ascii="Times New Roman" w:hAnsi="Times New Roman" w:cs="Times New Roman"/>
          <w:sz w:val="24"/>
          <w:szCs w:val="24"/>
        </w:rPr>
        <w:t>was limited to an assessment of the phraseology of the grounds of appeal, without reference</w:t>
      </w:r>
      <w:r w:rsidR="00BE3B98" w:rsidRPr="009363BD">
        <w:rPr>
          <w:rFonts w:ascii="Times New Roman" w:hAnsi="Times New Roman" w:cs="Times New Roman"/>
          <w:sz w:val="24"/>
          <w:szCs w:val="24"/>
        </w:rPr>
        <w:t>,</w:t>
      </w:r>
      <w:r w:rsidR="00111B1B" w:rsidRPr="009363BD">
        <w:rPr>
          <w:rFonts w:ascii="Times New Roman" w:hAnsi="Times New Roman" w:cs="Times New Roman"/>
          <w:sz w:val="24"/>
          <w:szCs w:val="24"/>
        </w:rPr>
        <w:t xml:space="preserve"> at that stage</w:t>
      </w:r>
      <w:r w:rsidR="00BE3B98" w:rsidRPr="009363BD">
        <w:rPr>
          <w:rFonts w:ascii="Times New Roman" w:hAnsi="Times New Roman" w:cs="Times New Roman"/>
          <w:sz w:val="24"/>
          <w:szCs w:val="24"/>
        </w:rPr>
        <w:t>,</w:t>
      </w:r>
      <w:r w:rsidR="00111B1B" w:rsidRPr="009363BD">
        <w:rPr>
          <w:rFonts w:ascii="Times New Roman" w:hAnsi="Times New Roman" w:cs="Times New Roman"/>
          <w:sz w:val="24"/>
          <w:szCs w:val="24"/>
        </w:rPr>
        <w:t xml:space="preserve"> to the merits.  Instead the court assessed the merits of the grounds of appeal in order to determine whether or not they properly raised issues of law.  It </w:t>
      </w:r>
      <w:r w:rsidR="00BE3B98" w:rsidRPr="009363BD">
        <w:rPr>
          <w:rFonts w:ascii="Times New Roman" w:hAnsi="Times New Roman" w:cs="Times New Roman"/>
          <w:sz w:val="24"/>
          <w:szCs w:val="24"/>
        </w:rPr>
        <w:t>wa</w:t>
      </w:r>
      <w:r w:rsidR="00111B1B" w:rsidRPr="009363BD">
        <w:rPr>
          <w:rFonts w:ascii="Times New Roman" w:hAnsi="Times New Roman" w:cs="Times New Roman"/>
          <w:sz w:val="24"/>
          <w:szCs w:val="24"/>
        </w:rPr>
        <w:t xml:space="preserve">s for that reason that the court </w:t>
      </w:r>
      <w:r w:rsidR="00111B1B" w:rsidRPr="009363BD">
        <w:rPr>
          <w:rFonts w:ascii="Times New Roman" w:hAnsi="Times New Roman" w:cs="Times New Roman"/>
          <w:i/>
          <w:sz w:val="24"/>
          <w:szCs w:val="24"/>
        </w:rPr>
        <w:t xml:space="preserve">a quo </w:t>
      </w:r>
      <w:r w:rsidR="00111B1B" w:rsidRPr="009363BD">
        <w:rPr>
          <w:rFonts w:ascii="Times New Roman" w:hAnsi="Times New Roman" w:cs="Times New Roman"/>
          <w:sz w:val="24"/>
          <w:szCs w:val="24"/>
        </w:rPr>
        <w:t>remarked at one stage that it found “… the arbitrator</w:t>
      </w:r>
      <w:r w:rsidR="005E590E" w:rsidRPr="009363BD">
        <w:rPr>
          <w:rFonts w:ascii="Times New Roman" w:hAnsi="Times New Roman" w:cs="Times New Roman"/>
          <w:sz w:val="24"/>
          <w:szCs w:val="24"/>
        </w:rPr>
        <w:t>’</w:t>
      </w:r>
      <w:r w:rsidR="00111B1B" w:rsidRPr="009363BD">
        <w:rPr>
          <w:rFonts w:ascii="Times New Roman" w:hAnsi="Times New Roman" w:cs="Times New Roman"/>
          <w:sz w:val="24"/>
          <w:szCs w:val="24"/>
        </w:rPr>
        <w:t>s reasoning cannot be termed outrageous or irrational.”</w:t>
      </w:r>
      <w:r w:rsidR="00984033" w:rsidRPr="009363BD">
        <w:rPr>
          <w:rFonts w:ascii="Times New Roman" w:hAnsi="Times New Roman" w:cs="Times New Roman"/>
          <w:sz w:val="24"/>
          <w:szCs w:val="24"/>
        </w:rPr>
        <w:t xml:space="preserve">  Th</w:t>
      </w:r>
      <w:r w:rsidR="00BE3B98" w:rsidRPr="009363BD">
        <w:rPr>
          <w:rFonts w:ascii="Times New Roman" w:hAnsi="Times New Roman" w:cs="Times New Roman"/>
          <w:sz w:val="24"/>
          <w:szCs w:val="24"/>
        </w:rPr>
        <w:t xml:space="preserve">e merits were </w:t>
      </w:r>
      <w:r w:rsidR="00984033" w:rsidRPr="009363BD">
        <w:rPr>
          <w:rFonts w:ascii="Times New Roman" w:hAnsi="Times New Roman" w:cs="Times New Roman"/>
          <w:sz w:val="24"/>
          <w:szCs w:val="24"/>
        </w:rPr>
        <w:t xml:space="preserve">not a relevant consideration in determining the validity of the grounds of appeal.  </w:t>
      </w:r>
      <w:r w:rsidR="003A3959" w:rsidRPr="009363BD">
        <w:rPr>
          <w:rFonts w:ascii="Times New Roman" w:hAnsi="Times New Roman" w:cs="Times New Roman"/>
          <w:sz w:val="24"/>
          <w:szCs w:val="24"/>
        </w:rPr>
        <w:t xml:space="preserve">Therefore the court </w:t>
      </w:r>
      <w:r w:rsidR="003A3959" w:rsidRPr="009363BD">
        <w:rPr>
          <w:rFonts w:ascii="Times New Roman" w:hAnsi="Times New Roman" w:cs="Times New Roman"/>
          <w:i/>
          <w:sz w:val="24"/>
          <w:szCs w:val="24"/>
        </w:rPr>
        <w:t xml:space="preserve">a quo </w:t>
      </w:r>
      <w:r w:rsidR="003A3959" w:rsidRPr="009363BD">
        <w:rPr>
          <w:rFonts w:ascii="Times New Roman" w:hAnsi="Times New Roman" w:cs="Times New Roman"/>
          <w:sz w:val="24"/>
          <w:szCs w:val="24"/>
        </w:rPr>
        <w:t xml:space="preserve">conflated the two processes, namely the assessment of the validity of the grounds of appeal </w:t>
      </w:r>
      <w:r w:rsidR="00A620F0" w:rsidRPr="009363BD">
        <w:rPr>
          <w:rFonts w:ascii="Times New Roman" w:hAnsi="Times New Roman" w:cs="Times New Roman"/>
          <w:sz w:val="24"/>
          <w:szCs w:val="24"/>
        </w:rPr>
        <w:t>and</w:t>
      </w:r>
      <w:r w:rsidR="009D6E95" w:rsidRPr="009363BD">
        <w:rPr>
          <w:rFonts w:ascii="Times New Roman" w:hAnsi="Times New Roman" w:cs="Times New Roman"/>
          <w:sz w:val="24"/>
          <w:szCs w:val="24"/>
        </w:rPr>
        <w:t xml:space="preserve"> their sufficiency. </w:t>
      </w:r>
    </w:p>
    <w:p w:rsidR="004C5CF0" w:rsidRPr="009363BD" w:rsidRDefault="009D6E95" w:rsidP="00721815">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 </w:t>
      </w:r>
    </w:p>
    <w:p w:rsidR="0043375A" w:rsidRPr="009363BD" w:rsidRDefault="0043375A" w:rsidP="00721815">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[20]</w:t>
      </w:r>
      <w:r w:rsidRPr="009363BD">
        <w:rPr>
          <w:rFonts w:ascii="Times New Roman" w:hAnsi="Times New Roman" w:cs="Times New Roman"/>
          <w:sz w:val="24"/>
          <w:szCs w:val="24"/>
        </w:rPr>
        <w:tab/>
      </w:r>
      <w:r w:rsidR="00ED25C7" w:rsidRPr="009363BD">
        <w:rPr>
          <w:rFonts w:ascii="Times New Roman" w:hAnsi="Times New Roman" w:cs="Times New Roman"/>
          <w:sz w:val="24"/>
          <w:szCs w:val="24"/>
        </w:rPr>
        <w:t>Further, the appellant submitted that if</w:t>
      </w:r>
      <w:r w:rsidR="008241D6" w:rsidRPr="009363BD">
        <w:rPr>
          <w:rFonts w:ascii="Times New Roman" w:hAnsi="Times New Roman" w:cs="Times New Roman"/>
          <w:sz w:val="24"/>
          <w:szCs w:val="24"/>
        </w:rPr>
        <w:t>,</w:t>
      </w:r>
      <w:r w:rsidR="00ED25C7" w:rsidRPr="009363BD">
        <w:rPr>
          <w:rFonts w:ascii="Times New Roman" w:hAnsi="Times New Roman" w:cs="Times New Roman"/>
          <w:sz w:val="24"/>
          <w:szCs w:val="24"/>
        </w:rPr>
        <w:t xml:space="preserve"> indeed</w:t>
      </w:r>
      <w:r w:rsidR="008241D6" w:rsidRPr="009363BD">
        <w:rPr>
          <w:rFonts w:ascii="Times New Roman" w:hAnsi="Times New Roman" w:cs="Times New Roman"/>
          <w:sz w:val="24"/>
          <w:szCs w:val="24"/>
        </w:rPr>
        <w:t>,</w:t>
      </w:r>
      <w:r w:rsidR="00ED25C7" w:rsidRPr="009363BD">
        <w:rPr>
          <w:rFonts w:ascii="Times New Roman" w:hAnsi="Times New Roman" w:cs="Times New Roman"/>
          <w:sz w:val="24"/>
          <w:szCs w:val="24"/>
        </w:rPr>
        <w:t xml:space="preserve"> there were no valid grounds of appeal before</w:t>
      </w:r>
      <w:r w:rsidR="00632EE1" w:rsidRPr="009363BD">
        <w:rPr>
          <w:rFonts w:ascii="Times New Roman" w:hAnsi="Times New Roman" w:cs="Times New Roman"/>
          <w:sz w:val="24"/>
          <w:szCs w:val="24"/>
        </w:rPr>
        <w:t xml:space="preserve"> the court </w:t>
      </w:r>
      <w:r w:rsidR="00632EE1" w:rsidRPr="009363BD">
        <w:rPr>
          <w:rFonts w:ascii="Times New Roman" w:hAnsi="Times New Roman" w:cs="Times New Roman"/>
          <w:i/>
          <w:sz w:val="24"/>
          <w:szCs w:val="24"/>
        </w:rPr>
        <w:t xml:space="preserve">a quo, </w:t>
      </w:r>
      <w:r w:rsidR="00632EE1" w:rsidRPr="009363BD">
        <w:rPr>
          <w:rFonts w:ascii="Times New Roman" w:hAnsi="Times New Roman" w:cs="Times New Roman"/>
          <w:sz w:val="24"/>
          <w:szCs w:val="24"/>
        </w:rPr>
        <w:t>the court</w:t>
      </w:r>
      <w:r w:rsidR="00632EE1" w:rsidRPr="009363BD">
        <w:rPr>
          <w:rFonts w:ascii="Times New Roman" w:hAnsi="Times New Roman" w:cs="Times New Roman"/>
          <w:i/>
          <w:sz w:val="24"/>
          <w:szCs w:val="24"/>
        </w:rPr>
        <w:t xml:space="preserve"> </w:t>
      </w:r>
      <w:r w:rsidR="00632EE1" w:rsidRPr="009363BD">
        <w:rPr>
          <w:rFonts w:ascii="Times New Roman" w:hAnsi="Times New Roman" w:cs="Times New Roman"/>
          <w:sz w:val="24"/>
          <w:szCs w:val="24"/>
        </w:rPr>
        <w:t>should have found that there was no valid appeal before it.  Consequently</w:t>
      </w:r>
      <w:r w:rsidR="007D754E" w:rsidRPr="009363BD">
        <w:rPr>
          <w:rFonts w:ascii="Times New Roman" w:hAnsi="Times New Roman" w:cs="Times New Roman"/>
          <w:sz w:val="24"/>
          <w:szCs w:val="24"/>
        </w:rPr>
        <w:t>,</w:t>
      </w:r>
      <w:r w:rsidR="00632EE1" w:rsidRPr="009363BD">
        <w:rPr>
          <w:rFonts w:ascii="Times New Roman" w:hAnsi="Times New Roman" w:cs="Times New Roman"/>
          <w:sz w:val="24"/>
          <w:szCs w:val="24"/>
        </w:rPr>
        <w:t xml:space="preserve"> it should have simply struck the matter off roll instead of dismissing it.  A dismissal would </w:t>
      </w:r>
      <w:r w:rsidR="007D754E" w:rsidRPr="009363BD">
        <w:rPr>
          <w:rFonts w:ascii="Times New Roman" w:hAnsi="Times New Roman" w:cs="Times New Roman"/>
          <w:sz w:val="24"/>
          <w:szCs w:val="24"/>
        </w:rPr>
        <w:t xml:space="preserve">ordinarily </w:t>
      </w:r>
      <w:r w:rsidR="00632EE1" w:rsidRPr="009363BD">
        <w:rPr>
          <w:rFonts w:ascii="Times New Roman" w:hAnsi="Times New Roman" w:cs="Times New Roman"/>
          <w:sz w:val="24"/>
          <w:szCs w:val="24"/>
        </w:rPr>
        <w:t>suggest that the matter was considered on the merits and was then dismissed.</w:t>
      </w:r>
    </w:p>
    <w:p w:rsidR="0043375A" w:rsidRPr="009363BD" w:rsidRDefault="0043375A" w:rsidP="00721815">
      <w:pPr>
        <w:spacing w:after="0" w:line="480" w:lineRule="auto"/>
        <w:jc w:val="both"/>
        <w:rPr>
          <w:rFonts w:ascii="Times New Roman" w:hAnsi="Times New Roman" w:cs="Times New Roman"/>
          <w:sz w:val="24"/>
          <w:szCs w:val="24"/>
        </w:rPr>
      </w:pPr>
    </w:p>
    <w:p w:rsidR="0043375A" w:rsidRPr="009363BD" w:rsidRDefault="0043375A" w:rsidP="00721815">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[21]</w:t>
      </w:r>
      <w:r w:rsidRPr="009363BD">
        <w:rPr>
          <w:rFonts w:ascii="Times New Roman" w:hAnsi="Times New Roman" w:cs="Times New Roman"/>
          <w:sz w:val="24"/>
          <w:szCs w:val="24"/>
        </w:rPr>
        <w:tab/>
      </w:r>
      <w:r w:rsidR="00850BDA" w:rsidRPr="009363BD">
        <w:rPr>
          <w:rFonts w:ascii="Times New Roman" w:hAnsi="Times New Roman" w:cs="Times New Roman"/>
          <w:sz w:val="24"/>
          <w:szCs w:val="24"/>
        </w:rPr>
        <w:t>The</w:t>
      </w:r>
      <w:r w:rsidRPr="009363BD">
        <w:rPr>
          <w:rFonts w:ascii="Times New Roman" w:hAnsi="Times New Roman" w:cs="Times New Roman"/>
          <w:sz w:val="24"/>
          <w:szCs w:val="24"/>
        </w:rPr>
        <w:t xml:space="preserve"> </w:t>
      </w:r>
      <w:r w:rsidR="00850BDA" w:rsidRPr="009363BD">
        <w:rPr>
          <w:rFonts w:ascii="Times New Roman" w:hAnsi="Times New Roman" w:cs="Times New Roman"/>
          <w:sz w:val="24"/>
          <w:szCs w:val="24"/>
        </w:rPr>
        <w:t>appellant has further argued that</w:t>
      </w:r>
      <w:r w:rsidR="00C51890" w:rsidRPr="009363BD">
        <w:rPr>
          <w:rFonts w:ascii="Times New Roman" w:hAnsi="Times New Roman" w:cs="Times New Roman"/>
          <w:sz w:val="24"/>
          <w:szCs w:val="24"/>
        </w:rPr>
        <w:t xml:space="preserve"> </w:t>
      </w:r>
      <w:r w:rsidR="00850BDA" w:rsidRPr="009363BD">
        <w:rPr>
          <w:rFonts w:ascii="Times New Roman" w:hAnsi="Times New Roman" w:cs="Times New Roman"/>
          <w:sz w:val="24"/>
          <w:szCs w:val="24"/>
        </w:rPr>
        <w:t>there was no legitimate expectation that the contract would be renewed.  No evidence of the expectation was given.  Moreover the resolution on which the respondent</w:t>
      </w:r>
      <w:r w:rsidR="00873C70" w:rsidRPr="009363BD">
        <w:rPr>
          <w:rFonts w:ascii="Times New Roman" w:hAnsi="Times New Roman" w:cs="Times New Roman"/>
          <w:sz w:val="24"/>
          <w:szCs w:val="24"/>
        </w:rPr>
        <w:t>’</w:t>
      </w:r>
      <w:r w:rsidR="00850BDA" w:rsidRPr="009363BD">
        <w:rPr>
          <w:rFonts w:ascii="Times New Roman" w:hAnsi="Times New Roman" w:cs="Times New Roman"/>
          <w:sz w:val="24"/>
          <w:szCs w:val="24"/>
        </w:rPr>
        <w:t xml:space="preserve">s claim was </w:t>
      </w:r>
      <w:r w:rsidR="00780B2A" w:rsidRPr="009363BD">
        <w:rPr>
          <w:rFonts w:ascii="Times New Roman" w:hAnsi="Times New Roman" w:cs="Times New Roman"/>
          <w:sz w:val="24"/>
          <w:szCs w:val="24"/>
        </w:rPr>
        <w:t>predicated</w:t>
      </w:r>
      <w:r w:rsidR="00850BDA" w:rsidRPr="009363BD">
        <w:rPr>
          <w:rFonts w:ascii="Times New Roman" w:hAnsi="Times New Roman" w:cs="Times New Roman"/>
          <w:sz w:val="24"/>
          <w:szCs w:val="24"/>
        </w:rPr>
        <w:t xml:space="preserve"> w</w:t>
      </w:r>
      <w:r w:rsidR="00873C70" w:rsidRPr="009363BD">
        <w:rPr>
          <w:rFonts w:ascii="Times New Roman" w:hAnsi="Times New Roman" w:cs="Times New Roman"/>
          <w:sz w:val="24"/>
          <w:szCs w:val="24"/>
        </w:rPr>
        <w:t>as</w:t>
      </w:r>
      <w:r w:rsidR="00850BDA" w:rsidRPr="009363BD">
        <w:rPr>
          <w:rFonts w:ascii="Times New Roman" w:hAnsi="Times New Roman" w:cs="Times New Roman"/>
          <w:sz w:val="24"/>
          <w:szCs w:val="24"/>
        </w:rPr>
        <w:t xml:space="preserve"> never officially communicated to her by the full </w:t>
      </w:r>
      <w:r w:rsidR="00A14275" w:rsidRPr="009363BD">
        <w:rPr>
          <w:rFonts w:ascii="Times New Roman" w:hAnsi="Times New Roman" w:cs="Times New Roman"/>
          <w:sz w:val="24"/>
          <w:szCs w:val="24"/>
        </w:rPr>
        <w:t>C</w:t>
      </w:r>
      <w:r w:rsidR="00850BDA" w:rsidRPr="009363BD">
        <w:rPr>
          <w:rFonts w:ascii="Times New Roman" w:hAnsi="Times New Roman" w:cs="Times New Roman"/>
          <w:sz w:val="24"/>
          <w:szCs w:val="24"/>
        </w:rPr>
        <w:t>ouncil of the appellant.</w:t>
      </w:r>
      <w:r w:rsidR="00780B2A" w:rsidRPr="009363BD">
        <w:rPr>
          <w:rFonts w:ascii="Times New Roman" w:hAnsi="Times New Roman" w:cs="Times New Roman"/>
          <w:sz w:val="24"/>
          <w:szCs w:val="24"/>
        </w:rPr>
        <w:t xml:space="preserve">  </w:t>
      </w:r>
      <w:r w:rsidR="006B28A2" w:rsidRPr="009363BD">
        <w:rPr>
          <w:rFonts w:ascii="Times New Roman" w:hAnsi="Times New Roman" w:cs="Times New Roman"/>
          <w:sz w:val="24"/>
          <w:szCs w:val="24"/>
        </w:rPr>
        <w:t>In any event</w:t>
      </w:r>
      <w:r w:rsidR="00873C70" w:rsidRPr="009363BD">
        <w:rPr>
          <w:rFonts w:ascii="Times New Roman" w:hAnsi="Times New Roman" w:cs="Times New Roman"/>
          <w:sz w:val="24"/>
          <w:szCs w:val="24"/>
        </w:rPr>
        <w:t>,</w:t>
      </w:r>
      <w:r w:rsidR="006B28A2" w:rsidRPr="009363BD">
        <w:rPr>
          <w:rFonts w:ascii="Times New Roman" w:hAnsi="Times New Roman" w:cs="Times New Roman"/>
          <w:sz w:val="24"/>
          <w:szCs w:val="24"/>
        </w:rPr>
        <w:t xml:space="preserve"> the resolution </w:t>
      </w:r>
      <w:r w:rsidR="00873C70" w:rsidRPr="009363BD">
        <w:rPr>
          <w:rFonts w:ascii="Times New Roman" w:hAnsi="Times New Roman" w:cs="Times New Roman"/>
          <w:sz w:val="24"/>
          <w:szCs w:val="24"/>
        </w:rPr>
        <w:t>remained a</w:t>
      </w:r>
      <w:r w:rsidR="006B28A2" w:rsidRPr="009363BD">
        <w:rPr>
          <w:rFonts w:ascii="Times New Roman" w:hAnsi="Times New Roman" w:cs="Times New Roman"/>
          <w:sz w:val="24"/>
          <w:szCs w:val="24"/>
        </w:rPr>
        <w:t xml:space="preserve"> mere recommendation which </w:t>
      </w:r>
      <w:r w:rsidR="00C87B3B" w:rsidRPr="009363BD">
        <w:rPr>
          <w:rFonts w:ascii="Times New Roman" w:hAnsi="Times New Roman" w:cs="Times New Roman"/>
          <w:sz w:val="24"/>
          <w:szCs w:val="24"/>
        </w:rPr>
        <w:t xml:space="preserve">meant that Council </w:t>
      </w:r>
      <w:r w:rsidR="00873C70" w:rsidRPr="009363BD">
        <w:rPr>
          <w:rFonts w:ascii="Times New Roman" w:hAnsi="Times New Roman" w:cs="Times New Roman"/>
          <w:sz w:val="24"/>
          <w:szCs w:val="24"/>
        </w:rPr>
        <w:t>was at liberty</w:t>
      </w:r>
      <w:r w:rsidR="00C87B3B" w:rsidRPr="009363BD">
        <w:rPr>
          <w:rFonts w:ascii="Times New Roman" w:hAnsi="Times New Roman" w:cs="Times New Roman"/>
          <w:sz w:val="24"/>
          <w:szCs w:val="24"/>
        </w:rPr>
        <w:t xml:space="preserve"> either to accept or reject </w:t>
      </w:r>
      <w:r w:rsidR="00873C70" w:rsidRPr="009363BD">
        <w:rPr>
          <w:rFonts w:ascii="Times New Roman" w:hAnsi="Times New Roman" w:cs="Times New Roman"/>
          <w:sz w:val="24"/>
          <w:szCs w:val="24"/>
        </w:rPr>
        <w:t>it</w:t>
      </w:r>
      <w:r w:rsidR="00C87B3B" w:rsidRPr="009363BD">
        <w:rPr>
          <w:rFonts w:ascii="Times New Roman" w:hAnsi="Times New Roman" w:cs="Times New Roman"/>
          <w:sz w:val="24"/>
          <w:szCs w:val="24"/>
        </w:rPr>
        <w:t>.</w:t>
      </w:r>
    </w:p>
    <w:p w:rsidR="0043375A" w:rsidRPr="009363BD" w:rsidRDefault="0043375A" w:rsidP="00721815">
      <w:pPr>
        <w:spacing w:after="0" w:line="480" w:lineRule="auto"/>
        <w:jc w:val="both"/>
        <w:rPr>
          <w:rFonts w:ascii="Times New Roman" w:hAnsi="Times New Roman" w:cs="Times New Roman"/>
          <w:sz w:val="24"/>
          <w:szCs w:val="24"/>
        </w:rPr>
      </w:pPr>
    </w:p>
    <w:p w:rsidR="0028620E" w:rsidRPr="009363BD" w:rsidRDefault="0043375A" w:rsidP="00467217">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[22]</w:t>
      </w:r>
      <w:r w:rsidRPr="009363BD">
        <w:rPr>
          <w:rFonts w:ascii="Times New Roman" w:hAnsi="Times New Roman" w:cs="Times New Roman"/>
          <w:sz w:val="24"/>
          <w:szCs w:val="24"/>
        </w:rPr>
        <w:tab/>
      </w:r>
      <w:r w:rsidR="00467217" w:rsidRPr="009363BD">
        <w:rPr>
          <w:rFonts w:ascii="Times New Roman" w:hAnsi="Times New Roman" w:cs="Times New Roman"/>
          <w:sz w:val="24"/>
          <w:szCs w:val="24"/>
        </w:rPr>
        <w:t>Lastly</w:t>
      </w:r>
      <w:r w:rsidR="007931BF" w:rsidRPr="009363BD">
        <w:rPr>
          <w:rFonts w:ascii="Times New Roman" w:hAnsi="Times New Roman" w:cs="Times New Roman"/>
          <w:sz w:val="24"/>
          <w:szCs w:val="24"/>
        </w:rPr>
        <w:t>,</w:t>
      </w:r>
      <w:r w:rsidRPr="009363BD">
        <w:rPr>
          <w:rFonts w:ascii="Times New Roman" w:hAnsi="Times New Roman" w:cs="Times New Roman"/>
          <w:sz w:val="24"/>
          <w:szCs w:val="24"/>
        </w:rPr>
        <w:t xml:space="preserve"> </w:t>
      </w:r>
      <w:r w:rsidR="00467217" w:rsidRPr="009363BD">
        <w:rPr>
          <w:rFonts w:ascii="Times New Roman" w:hAnsi="Times New Roman" w:cs="Times New Roman"/>
          <w:sz w:val="24"/>
          <w:szCs w:val="24"/>
        </w:rPr>
        <w:t>the appellant submitted that</w:t>
      </w:r>
      <w:r w:rsidR="007931BF" w:rsidRPr="009363BD">
        <w:rPr>
          <w:rFonts w:ascii="Times New Roman" w:hAnsi="Times New Roman" w:cs="Times New Roman"/>
          <w:sz w:val="24"/>
          <w:szCs w:val="24"/>
        </w:rPr>
        <w:t>,</w:t>
      </w:r>
      <w:r w:rsidR="00467217" w:rsidRPr="009363BD">
        <w:rPr>
          <w:rFonts w:ascii="Times New Roman" w:hAnsi="Times New Roman" w:cs="Times New Roman"/>
          <w:sz w:val="24"/>
          <w:szCs w:val="24"/>
        </w:rPr>
        <w:t xml:space="preserve"> having found that the respondent was not on a fixed term contract but </w:t>
      </w:r>
      <w:r w:rsidR="0083737D" w:rsidRPr="009363BD">
        <w:rPr>
          <w:rFonts w:ascii="Times New Roman" w:hAnsi="Times New Roman" w:cs="Times New Roman"/>
          <w:sz w:val="24"/>
          <w:szCs w:val="24"/>
        </w:rPr>
        <w:t xml:space="preserve">was on </w:t>
      </w:r>
      <w:r w:rsidR="00467217" w:rsidRPr="009363BD">
        <w:rPr>
          <w:rFonts w:ascii="Times New Roman" w:hAnsi="Times New Roman" w:cs="Times New Roman"/>
          <w:sz w:val="24"/>
          <w:szCs w:val="24"/>
        </w:rPr>
        <w:t>a contract without limit of time</w:t>
      </w:r>
      <w:r w:rsidR="0083737D" w:rsidRPr="009363BD">
        <w:rPr>
          <w:rFonts w:ascii="Times New Roman" w:hAnsi="Times New Roman" w:cs="Times New Roman"/>
          <w:sz w:val="24"/>
          <w:szCs w:val="24"/>
        </w:rPr>
        <w:t>, the question of legitimate expectation did not</w:t>
      </w:r>
      <w:r w:rsidR="00C51890" w:rsidRPr="009363BD">
        <w:rPr>
          <w:rFonts w:ascii="Times New Roman" w:hAnsi="Times New Roman" w:cs="Times New Roman"/>
          <w:sz w:val="24"/>
          <w:szCs w:val="24"/>
        </w:rPr>
        <w:t>,</w:t>
      </w:r>
      <w:r w:rsidR="0083737D" w:rsidRPr="009363BD">
        <w:rPr>
          <w:rFonts w:ascii="Times New Roman" w:hAnsi="Times New Roman" w:cs="Times New Roman"/>
          <w:sz w:val="24"/>
          <w:szCs w:val="24"/>
        </w:rPr>
        <w:t xml:space="preserve"> therefore</w:t>
      </w:r>
      <w:r w:rsidR="00C51890" w:rsidRPr="009363BD">
        <w:rPr>
          <w:rFonts w:ascii="Times New Roman" w:hAnsi="Times New Roman" w:cs="Times New Roman"/>
          <w:sz w:val="24"/>
          <w:szCs w:val="24"/>
        </w:rPr>
        <w:t>,</w:t>
      </w:r>
      <w:r w:rsidR="0083737D" w:rsidRPr="009363BD">
        <w:rPr>
          <w:rFonts w:ascii="Times New Roman" w:hAnsi="Times New Roman" w:cs="Times New Roman"/>
          <w:sz w:val="24"/>
          <w:szCs w:val="24"/>
        </w:rPr>
        <w:t xml:space="preserve"> arise.</w:t>
      </w:r>
      <w:r w:rsidR="00467217" w:rsidRPr="009363BD">
        <w:rPr>
          <w:rFonts w:ascii="Times New Roman" w:hAnsi="Times New Roman" w:cs="Times New Roman"/>
          <w:sz w:val="24"/>
          <w:szCs w:val="24"/>
        </w:rPr>
        <w:t xml:space="preserve">  Since the acting appointment did not provide for the duration of the contract, she bec</w:t>
      </w:r>
      <w:r w:rsidR="00D10930" w:rsidRPr="009363BD">
        <w:rPr>
          <w:rFonts w:ascii="Times New Roman" w:hAnsi="Times New Roman" w:cs="Times New Roman"/>
          <w:sz w:val="24"/>
          <w:szCs w:val="24"/>
        </w:rPr>
        <w:t>a</w:t>
      </w:r>
      <w:r w:rsidR="00467217" w:rsidRPr="009363BD">
        <w:rPr>
          <w:rFonts w:ascii="Times New Roman" w:hAnsi="Times New Roman" w:cs="Times New Roman"/>
          <w:sz w:val="24"/>
          <w:szCs w:val="24"/>
        </w:rPr>
        <w:t xml:space="preserve">me a permanent employee whose tenure could be terminated on notice as enunciated in the case of </w:t>
      </w:r>
      <w:r w:rsidR="00467217" w:rsidRPr="009363BD">
        <w:rPr>
          <w:rFonts w:ascii="Times New Roman" w:hAnsi="Times New Roman" w:cs="Times New Roman"/>
          <w:i/>
          <w:sz w:val="24"/>
          <w:szCs w:val="24"/>
        </w:rPr>
        <w:t xml:space="preserve">Nyamande &amp; </w:t>
      </w:r>
      <w:r w:rsidR="00715DF7" w:rsidRPr="009363BD">
        <w:rPr>
          <w:rFonts w:ascii="Times New Roman" w:hAnsi="Times New Roman" w:cs="Times New Roman"/>
          <w:i/>
          <w:sz w:val="24"/>
          <w:szCs w:val="24"/>
        </w:rPr>
        <w:t>Ano</w:t>
      </w:r>
      <w:r w:rsidR="00AC70F6" w:rsidRPr="009363BD">
        <w:rPr>
          <w:rFonts w:ascii="Times New Roman" w:hAnsi="Times New Roman" w:cs="Times New Roman"/>
          <w:i/>
          <w:sz w:val="24"/>
          <w:szCs w:val="24"/>
        </w:rPr>
        <w:t>r v Zuva Petroleum</w:t>
      </w:r>
      <w:r w:rsidR="00AC70F6" w:rsidRPr="009363BD">
        <w:rPr>
          <w:rFonts w:ascii="Times New Roman" w:hAnsi="Times New Roman" w:cs="Times New Roman"/>
          <w:sz w:val="24"/>
          <w:szCs w:val="24"/>
        </w:rPr>
        <w:t xml:space="preserve"> SC 43/15.  The arbitrator could not</w:t>
      </w:r>
      <w:r w:rsidR="001034AB" w:rsidRPr="009363BD">
        <w:rPr>
          <w:rFonts w:ascii="Times New Roman" w:hAnsi="Times New Roman" w:cs="Times New Roman"/>
          <w:sz w:val="24"/>
          <w:szCs w:val="24"/>
        </w:rPr>
        <w:t>,</w:t>
      </w:r>
      <w:r w:rsidR="00AC70F6" w:rsidRPr="009363BD">
        <w:rPr>
          <w:rFonts w:ascii="Times New Roman" w:hAnsi="Times New Roman" w:cs="Times New Roman"/>
          <w:sz w:val="24"/>
          <w:szCs w:val="24"/>
        </w:rPr>
        <w:t xml:space="preserve"> therefore</w:t>
      </w:r>
      <w:r w:rsidR="001034AB" w:rsidRPr="009363BD">
        <w:rPr>
          <w:rFonts w:ascii="Times New Roman" w:hAnsi="Times New Roman" w:cs="Times New Roman"/>
          <w:sz w:val="24"/>
          <w:szCs w:val="24"/>
        </w:rPr>
        <w:t>,</w:t>
      </w:r>
      <w:r w:rsidR="00AC70F6" w:rsidRPr="009363BD">
        <w:rPr>
          <w:rFonts w:ascii="Times New Roman" w:hAnsi="Times New Roman" w:cs="Times New Roman"/>
          <w:sz w:val="24"/>
          <w:szCs w:val="24"/>
        </w:rPr>
        <w:t xml:space="preserve"> apply Section </w:t>
      </w:r>
      <w:r w:rsidR="002411D9" w:rsidRPr="009363BD">
        <w:rPr>
          <w:rFonts w:ascii="Times New Roman" w:hAnsi="Times New Roman" w:cs="Times New Roman"/>
          <w:sz w:val="24"/>
          <w:szCs w:val="24"/>
        </w:rPr>
        <w:t xml:space="preserve">12 </w:t>
      </w:r>
      <w:r w:rsidR="00AC70F6" w:rsidRPr="009363BD">
        <w:rPr>
          <w:rFonts w:ascii="Times New Roman" w:hAnsi="Times New Roman" w:cs="Times New Roman"/>
          <w:sz w:val="24"/>
          <w:szCs w:val="24"/>
        </w:rPr>
        <w:t>B of the Act which applies to a person on a fixed term contract.</w:t>
      </w:r>
    </w:p>
    <w:p w:rsidR="00C17B45" w:rsidRPr="00BB731A" w:rsidRDefault="00C17B45" w:rsidP="00467217">
      <w:pPr>
        <w:spacing w:after="0" w:line="480" w:lineRule="auto"/>
        <w:jc w:val="both"/>
        <w:rPr>
          <w:rFonts w:ascii="Times New Roman" w:hAnsi="Times New Roman" w:cs="Times New Roman"/>
          <w:sz w:val="24"/>
          <w:szCs w:val="24"/>
        </w:rPr>
      </w:pPr>
    </w:p>
    <w:p w:rsidR="004C5CF0" w:rsidRPr="00BB731A" w:rsidRDefault="00BF102E" w:rsidP="00BF102E">
      <w:pPr>
        <w:spacing w:after="0" w:line="480" w:lineRule="auto"/>
        <w:jc w:val="both"/>
        <w:rPr>
          <w:rFonts w:ascii="Times New Roman" w:hAnsi="Times New Roman" w:cs="Times New Roman"/>
          <w:sz w:val="24"/>
          <w:szCs w:val="24"/>
        </w:rPr>
      </w:pPr>
      <w:r w:rsidRPr="00BB731A">
        <w:rPr>
          <w:rFonts w:ascii="Times New Roman" w:hAnsi="Times New Roman" w:cs="Times New Roman"/>
          <w:i/>
          <w:sz w:val="24"/>
          <w:szCs w:val="24"/>
        </w:rPr>
        <w:t>RESPONDENT’S SUBMISSIONS ON APPEAL</w:t>
      </w:r>
    </w:p>
    <w:p w:rsidR="0028620E" w:rsidRPr="009363BD" w:rsidRDefault="0028620E"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[23]</w:t>
      </w:r>
      <w:r w:rsidRPr="009363BD">
        <w:rPr>
          <w:rFonts w:ascii="Times New Roman" w:hAnsi="Times New Roman" w:cs="Times New Roman"/>
          <w:sz w:val="24"/>
          <w:szCs w:val="24"/>
        </w:rPr>
        <w:tab/>
      </w:r>
      <w:r w:rsidR="005D12DE" w:rsidRPr="009363BD">
        <w:rPr>
          <w:rFonts w:ascii="Times New Roman" w:hAnsi="Times New Roman" w:cs="Times New Roman"/>
          <w:sz w:val="24"/>
          <w:szCs w:val="24"/>
        </w:rPr>
        <w:t>In her</w:t>
      </w:r>
      <w:r w:rsidRPr="009363BD">
        <w:rPr>
          <w:rFonts w:ascii="Times New Roman" w:hAnsi="Times New Roman" w:cs="Times New Roman"/>
          <w:sz w:val="24"/>
          <w:szCs w:val="24"/>
        </w:rPr>
        <w:t xml:space="preserve"> </w:t>
      </w:r>
      <w:r w:rsidR="005D12DE" w:rsidRPr="009363BD">
        <w:rPr>
          <w:rFonts w:ascii="Times New Roman" w:hAnsi="Times New Roman" w:cs="Times New Roman"/>
          <w:sz w:val="24"/>
          <w:szCs w:val="24"/>
        </w:rPr>
        <w:t xml:space="preserve">response, the respondent has submitted that the court </w:t>
      </w:r>
      <w:r w:rsidR="005D12DE" w:rsidRPr="009363BD">
        <w:rPr>
          <w:rFonts w:ascii="Times New Roman" w:hAnsi="Times New Roman" w:cs="Times New Roman"/>
          <w:i/>
          <w:sz w:val="24"/>
          <w:szCs w:val="24"/>
        </w:rPr>
        <w:t xml:space="preserve">a quo </w:t>
      </w:r>
      <w:r w:rsidR="005D12DE" w:rsidRPr="009363BD">
        <w:rPr>
          <w:rFonts w:ascii="Times New Roman" w:hAnsi="Times New Roman" w:cs="Times New Roman"/>
          <w:sz w:val="24"/>
          <w:szCs w:val="24"/>
        </w:rPr>
        <w:t xml:space="preserve">was correct in finding that the grounds of appeal were </w:t>
      </w:r>
      <w:r w:rsidR="00AB362D" w:rsidRPr="009363BD">
        <w:rPr>
          <w:rFonts w:ascii="Times New Roman" w:hAnsi="Times New Roman" w:cs="Times New Roman"/>
          <w:sz w:val="24"/>
          <w:szCs w:val="24"/>
        </w:rPr>
        <w:t>impugning</w:t>
      </w:r>
      <w:r w:rsidR="005D12DE" w:rsidRPr="009363BD">
        <w:rPr>
          <w:rFonts w:ascii="Times New Roman" w:hAnsi="Times New Roman" w:cs="Times New Roman"/>
          <w:sz w:val="24"/>
          <w:szCs w:val="24"/>
        </w:rPr>
        <w:t xml:space="preserve"> factual findings and that they were</w:t>
      </w:r>
      <w:r w:rsidR="0089595D" w:rsidRPr="009363BD">
        <w:rPr>
          <w:rFonts w:ascii="Times New Roman" w:hAnsi="Times New Roman" w:cs="Times New Roman"/>
          <w:sz w:val="24"/>
          <w:szCs w:val="24"/>
        </w:rPr>
        <w:t>,</w:t>
      </w:r>
      <w:r w:rsidR="005D12DE" w:rsidRPr="009363BD">
        <w:rPr>
          <w:rFonts w:ascii="Times New Roman" w:hAnsi="Times New Roman" w:cs="Times New Roman"/>
          <w:sz w:val="24"/>
          <w:szCs w:val="24"/>
        </w:rPr>
        <w:t xml:space="preserve"> therefore</w:t>
      </w:r>
      <w:r w:rsidR="0089595D" w:rsidRPr="009363BD">
        <w:rPr>
          <w:rFonts w:ascii="Times New Roman" w:hAnsi="Times New Roman" w:cs="Times New Roman"/>
          <w:sz w:val="24"/>
          <w:szCs w:val="24"/>
        </w:rPr>
        <w:t>,</w:t>
      </w:r>
      <w:r w:rsidR="005D12DE" w:rsidRPr="009363BD">
        <w:rPr>
          <w:rFonts w:ascii="Times New Roman" w:hAnsi="Times New Roman" w:cs="Times New Roman"/>
          <w:sz w:val="24"/>
          <w:szCs w:val="24"/>
        </w:rPr>
        <w:t xml:space="preserve"> not valid.  </w:t>
      </w:r>
      <w:r w:rsidR="000C2B25" w:rsidRPr="009363BD">
        <w:rPr>
          <w:rFonts w:ascii="Times New Roman" w:hAnsi="Times New Roman" w:cs="Times New Roman"/>
          <w:sz w:val="24"/>
          <w:szCs w:val="24"/>
        </w:rPr>
        <w:t>I</w:t>
      </w:r>
      <w:r w:rsidR="00AB362D" w:rsidRPr="009363BD">
        <w:rPr>
          <w:rFonts w:ascii="Times New Roman" w:hAnsi="Times New Roman" w:cs="Times New Roman"/>
          <w:sz w:val="24"/>
          <w:szCs w:val="24"/>
        </w:rPr>
        <w:t>t is not sufficient</w:t>
      </w:r>
      <w:r w:rsidR="00282E96" w:rsidRPr="009363BD">
        <w:rPr>
          <w:rFonts w:ascii="Times New Roman" w:hAnsi="Times New Roman" w:cs="Times New Roman"/>
          <w:sz w:val="24"/>
          <w:szCs w:val="24"/>
        </w:rPr>
        <w:t>,</w:t>
      </w:r>
      <w:r w:rsidR="00AB362D" w:rsidRPr="009363BD">
        <w:rPr>
          <w:rFonts w:ascii="Times New Roman" w:hAnsi="Times New Roman" w:cs="Times New Roman"/>
          <w:sz w:val="24"/>
          <w:szCs w:val="24"/>
        </w:rPr>
        <w:t xml:space="preserve"> </w:t>
      </w:r>
      <w:r w:rsidR="000C2B25" w:rsidRPr="009363BD">
        <w:rPr>
          <w:rFonts w:ascii="Times New Roman" w:hAnsi="Times New Roman" w:cs="Times New Roman"/>
          <w:sz w:val="24"/>
          <w:szCs w:val="24"/>
        </w:rPr>
        <w:t>in formulating grounds of appeal</w:t>
      </w:r>
      <w:r w:rsidR="00282E96" w:rsidRPr="009363BD">
        <w:rPr>
          <w:rFonts w:ascii="Times New Roman" w:hAnsi="Times New Roman" w:cs="Times New Roman"/>
          <w:sz w:val="24"/>
          <w:szCs w:val="24"/>
        </w:rPr>
        <w:t>,</w:t>
      </w:r>
      <w:r w:rsidR="000C2B25" w:rsidRPr="009363BD">
        <w:rPr>
          <w:rFonts w:ascii="Times New Roman" w:hAnsi="Times New Roman" w:cs="Times New Roman"/>
          <w:sz w:val="24"/>
          <w:szCs w:val="24"/>
        </w:rPr>
        <w:t xml:space="preserve"> </w:t>
      </w:r>
      <w:r w:rsidR="00AB362D" w:rsidRPr="009363BD">
        <w:rPr>
          <w:rFonts w:ascii="Times New Roman" w:hAnsi="Times New Roman" w:cs="Times New Roman"/>
          <w:sz w:val="24"/>
          <w:szCs w:val="24"/>
        </w:rPr>
        <w:t xml:space="preserve">to merely assert that a </w:t>
      </w:r>
      <w:r w:rsidR="00871DF2" w:rsidRPr="009363BD">
        <w:rPr>
          <w:rFonts w:ascii="Times New Roman" w:hAnsi="Times New Roman" w:cs="Times New Roman"/>
          <w:sz w:val="24"/>
          <w:szCs w:val="24"/>
        </w:rPr>
        <w:t>judicial officer erred at law.  The particular m</w:t>
      </w:r>
      <w:r w:rsidR="00031A35" w:rsidRPr="009363BD">
        <w:rPr>
          <w:rFonts w:ascii="Times New Roman" w:hAnsi="Times New Roman" w:cs="Times New Roman"/>
          <w:sz w:val="24"/>
          <w:szCs w:val="24"/>
        </w:rPr>
        <w:t xml:space="preserve">istake of law should be stated </w:t>
      </w:r>
      <w:r w:rsidR="00282E96" w:rsidRPr="009363BD">
        <w:rPr>
          <w:rFonts w:ascii="Times New Roman" w:hAnsi="Times New Roman" w:cs="Times New Roman"/>
          <w:sz w:val="24"/>
          <w:szCs w:val="24"/>
        </w:rPr>
        <w:t xml:space="preserve">and, </w:t>
      </w:r>
      <w:r w:rsidR="00031A35" w:rsidRPr="009363BD">
        <w:rPr>
          <w:rFonts w:ascii="Times New Roman" w:hAnsi="Times New Roman" w:cs="Times New Roman"/>
          <w:sz w:val="24"/>
          <w:szCs w:val="24"/>
        </w:rPr>
        <w:t>unless substantiated</w:t>
      </w:r>
      <w:r w:rsidR="00282E96" w:rsidRPr="009363BD">
        <w:rPr>
          <w:rFonts w:ascii="Times New Roman" w:hAnsi="Times New Roman" w:cs="Times New Roman"/>
          <w:sz w:val="24"/>
          <w:szCs w:val="24"/>
        </w:rPr>
        <w:t>,</w:t>
      </w:r>
      <w:r w:rsidR="00031A35" w:rsidRPr="009363BD">
        <w:rPr>
          <w:rFonts w:ascii="Times New Roman" w:hAnsi="Times New Roman" w:cs="Times New Roman"/>
          <w:sz w:val="24"/>
          <w:szCs w:val="24"/>
        </w:rPr>
        <w:t xml:space="preserve"> such a ground remain</w:t>
      </w:r>
      <w:r w:rsidR="004C1C8A" w:rsidRPr="009363BD">
        <w:rPr>
          <w:rFonts w:ascii="Times New Roman" w:hAnsi="Times New Roman" w:cs="Times New Roman"/>
          <w:sz w:val="24"/>
          <w:szCs w:val="24"/>
        </w:rPr>
        <w:t>s</w:t>
      </w:r>
      <w:r w:rsidR="00031A35" w:rsidRPr="009363BD">
        <w:rPr>
          <w:rFonts w:ascii="Times New Roman" w:hAnsi="Times New Roman" w:cs="Times New Roman"/>
          <w:sz w:val="24"/>
          <w:szCs w:val="24"/>
        </w:rPr>
        <w:t xml:space="preserve"> one of fact.</w:t>
      </w:r>
      <w:r w:rsidR="00871DF2" w:rsidRPr="009363BD">
        <w:rPr>
          <w:rFonts w:ascii="Times New Roman" w:hAnsi="Times New Roman" w:cs="Times New Roman"/>
          <w:sz w:val="24"/>
          <w:szCs w:val="24"/>
        </w:rPr>
        <w:t xml:space="preserve"> </w:t>
      </w:r>
    </w:p>
    <w:p w:rsidR="000C2B25" w:rsidRPr="009363BD" w:rsidRDefault="000C2B25" w:rsidP="0028620E">
      <w:pPr>
        <w:spacing w:after="0" w:line="480" w:lineRule="auto"/>
        <w:jc w:val="both"/>
        <w:rPr>
          <w:rFonts w:ascii="Times New Roman" w:hAnsi="Times New Roman" w:cs="Times New Roman"/>
          <w:sz w:val="24"/>
          <w:szCs w:val="24"/>
        </w:rPr>
      </w:pPr>
    </w:p>
    <w:p w:rsidR="0028620E" w:rsidRPr="009363BD" w:rsidRDefault="0028620E"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[24]</w:t>
      </w:r>
      <w:r w:rsidRPr="009363BD">
        <w:rPr>
          <w:rFonts w:ascii="Times New Roman" w:hAnsi="Times New Roman" w:cs="Times New Roman"/>
          <w:sz w:val="24"/>
          <w:szCs w:val="24"/>
        </w:rPr>
        <w:tab/>
      </w:r>
      <w:r w:rsidR="007C3F35" w:rsidRPr="009363BD">
        <w:rPr>
          <w:rFonts w:ascii="Times New Roman" w:hAnsi="Times New Roman" w:cs="Times New Roman"/>
          <w:sz w:val="24"/>
          <w:szCs w:val="24"/>
        </w:rPr>
        <w:t xml:space="preserve">The respondent further argued as follows.  </w:t>
      </w:r>
      <w:r w:rsidR="00574B61" w:rsidRPr="009363BD">
        <w:rPr>
          <w:rFonts w:ascii="Times New Roman" w:hAnsi="Times New Roman" w:cs="Times New Roman"/>
          <w:sz w:val="24"/>
          <w:szCs w:val="24"/>
        </w:rPr>
        <w:t>S</w:t>
      </w:r>
      <w:r w:rsidR="007C3F35" w:rsidRPr="009363BD">
        <w:rPr>
          <w:rFonts w:ascii="Times New Roman" w:hAnsi="Times New Roman" w:cs="Times New Roman"/>
          <w:sz w:val="24"/>
          <w:szCs w:val="24"/>
        </w:rPr>
        <w:t>ince</w:t>
      </w:r>
      <w:r w:rsidR="00A3405B" w:rsidRPr="009363BD">
        <w:rPr>
          <w:rFonts w:ascii="Times New Roman" w:hAnsi="Times New Roman" w:cs="Times New Roman"/>
          <w:sz w:val="24"/>
          <w:szCs w:val="24"/>
        </w:rPr>
        <w:t xml:space="preserve"> the sole issue for determination before the </w:t>
      </w:r>
      <w:r w:rsidR="003E6EE8" w:rsidRPr="009363BD">
        <w:rPr>
          <w:rFonts w:ascii="Times New Roman" w:hAnsi="Times New Roman" w:cs="Times New Roman"/>
          <w:sz w:val="24"/>
          <w:szCs w:val="24"/>
        </w:rPr>
        <w:t xml:space="preserve">court </w:t>
      </w:r>
      <w:r w:rsidR="003E6EE8" w:rsidRPr="009363BD">
        <w:rPr>
          <w:rFonts w:ascii="Times New Roman" w:hAnsi="Times New Roman" w:cs="Times New Roman"/>
          <w:i/>
          <w:sz w:val="24"/>
          <w:szCs w:val="24"/>
        </w:rPr>
        <w:t xml:space="preserve">a quo </w:t>
      </w:r>
      <w:r w:rsidR="003E6EE8" w:rsidRPr="009363BD">
        <w:rPr>
          <w:rFonts w:ascii="Times New Roman" w:hAnsi="Times New Roman" w:cs="Times New Roman"/>
          <w:sz w:val="24"/>
          <w:szCs w:val="24"/>
        </w:rPr>
        <w:t>was whether the arbitrator</w:t>
      </w:r>
      <w:r w:rsidR="00574B61" w:rsidRPr="009363BD">
        <w:rPr>
          <w:rFonts w:ascii="Times New Roman" w:hAnsi="Times New Roman" w:cs="Times New Roman"/>
          <w:sz w:val="24"/>
          <w:szCs w:val="24"/>
        </w:rPr>
        <w:t>’</w:t>
      </w:r>
      <w:r w:rsidR="003E6EE8" w:rsidRPr="009363BD">
        <w:rPr>
          <w:rFonts w:ascii="Times New Roman" w:hAnsi="Times New Roman" w:cs="Times New Roman"/>
          <w:sz w:val="24"/>
          <w:szCs w:val="24"/>
        </w:rPr>
        <w:t>s findings on the issue of legitimate expectation could be impugned</w:t>
      </w:r>
      <w:r w:rsidR="00574B61" w:rsidRPr="009363BD">
        <w:rPr>
          <w:rFonts w:ascii="Times New Roman" w:hAnsi="Times New Roman" w:cs="Times New Roman"/>
          <w:sz w:val="24"/>
          <w:szCs w:val="24"/>
        </w:rPr>
        <w:t>,</w:t>
      </w:r>
      <w:r w:rsidR="003E6EE8" w:rsidRPr="009363BD">
        <w:rPr>
          <w:rFonts w:ascii="Times New Roman" w:hAnsi="Times New Roman" w:cs="Times New Roman"/>
          <w:sz w:val="24"/>
          <w:szCs w:val="24"/>
        </w:rPr>
        <w:t xml:space="preserve"> </w:t>
      </w:r>
      <w:r w:rsidR="00574B61" w:rsidRPr="009363BD">
        <w:rPr>
          <w:rFonts w:ascii="Times New Roman" w:hAnsi="Times New Roman" w:cs="Times New Roman"/>
          <w:sz w:val="24"/>
          <w:szCs w:val="24"/>
        </w:rPr>
        <w:t>that</w:t>
      </w:r>
      <w:r w:rsidR="001E2128" w:rsidRPr="009363BD">
        <w:rPr>
          <w:rFonts w:ascii="Times New Roman" w:hAnsi="Times New Roman" w:cs="Times New Roman"/>
          <w:sz w:val="24"/>
          <w:szCs w:val="24"/>
        </w:rPr>
        <w:t xml:space="preserve"> issue could only be dealt with by considering the merits.  </w:t>
      </w:r>
      <w:r w:rsidR="00504D61" w:rsidRPr="009363BD">
        <w:rPr>
          <w:rFonts w:ascii="Times New Roman" w:hAnsi="Times New Roman" w:cs="Times New Roman"/>
          <w:sz w:val="24"/>
          <w:szCs w:val="24"/>
        </w:rPr>
        <w:t>In any event</w:t>
      </w:r>
      <w:r w:rsidR="00574B61" w:rsidRPr="009363BD">
        <w:rPr>
          <w:rFonts w:ascii="Times New Roman" w:hAnsi="Times New Roman" w:cs="Times New Roman"/>
          <w:sz w:val="24"/>
          <w:szCs w:val="24"/>
        </w:rPr>
        <w:t>,</w:t>
      </w:r>
      <w:r w:rsidR="00504D61" w:rsidRPr="009363BD">
        <w:rPr>
          <w:rFonts w:ascii="Times New Roman" w:hAnsi="Times New Roman" w:cs="Times New Roman"/>
          <w:sz w:val="24"/>
          <w:szCs w:val="24"/>
        </w:rPr>
        <w:t xml:space="preserve"> a court can interrogate the record of the proceedings in order to</w:t>
      </w:r>
      <w:r w:rsidR="00CD6722" w:rsidRPr="009363BD">
        <w:rPr>
          <w:rFonts w:ascii="Times New Roman" w:hAnsi="Times New Roman" w:cs="Times New Roman"/>
          <w:sz w:val="24"/>
          <w:szCs w:val="24"/>
        </w:rPr>
        <w:t xml:space="preserve"> resolve the question whether there is substance to the grounds themselves.  Having found that the grounds raised factual issues and that the grounds had no merit, the court </w:t>
      </w:r>
      <w:r w:rsidR="00CD6722" w:rsidRPr="009363BD">
        <w:rPr>
          <w:rFonts w:ascii="Times New Roman" w:hAnsi="Times New Roman" w:cs="Times New Roman"/>
          <w:i/>
          <w:sz w:val="24"/>
          <w:szCs w:val="24"/>
        </w:rPr>
        <w:t xml:space="preserve">a quo </w:t>
      </w:r>
      <w:r w:rsidR="00CD6722" w:rsidRPr="009363BD">
        <w:rPr>
          <w:rFonts w:ascii="Times New Roman" w:hAnsi="Times New Roman" w:cs="Times New Roman"/>
          <w:sz w:val="24"/>
          <w:szCs w:val="24"/>
        </w:rPr>
        <w:t xml:space="preserve">correctly </w:t>
      </w:r>
      <w:r w:rsidR="00835D52" w:rsidRPr="009363BD">
        <w:rPr>
          <w:rFonts w:ascii="Times New Roman" w:hAnsi="Times New Roman" w:cs="Times New Roman"/>
          <w:sz w:val="24"/>
          <w:szCs w:val="24"/>
        </w:rPr>
        <w:t>dismissed</w:t>
      </w:r>
      <w:r w:rsidR="00CD6722" w:rsidRPr="009363BD">
        <w:rPr>
          <w:rFonts w:ascii="Times New Roman" w:hAnsi="Times New Roman" w:cs="Times New Roman"/>
          <w:sz w:val="24"/>
          <w:szCs w:val="24"/>
        </w:rPr>
        <w:t xml:space="preserve"> the appeal. </w:t>
      </w:r>
      <w:r w:rsidR="00835D52" w:rsidRPr="009363BD">
        <w:rPr>
          <w:rFonts w:ascii="Times New Roman" w:hAnsi="Times New Roman" w:cs="Times New Roman"/>
          <w:sz w:val="24"/>
          <w:szCs w:val="24"/>
        </w:rPr>
        <w:t>Further</w:t>
      </w:r>
      <w:r w:rsidR="00574B61" w:rsidRPr="009363BD">
        <w:rPr>
          <w:rFonts w:ascii="Times New Roman" w:hAnsi="Times New Roman" w:cs="Times New Roman"/>
          <w:sz w:val="24"/>
          <w:szCs w:val="24"/>
        </w:rPr>
        <w:t>,</w:t>
      </w:r>
      <w:r w:rsidR="00835D52" w:rsidRPr="009363BD">
        <w:rPr>
          <w:rFonts w:ascii="Times New Roman" w:hAnsi="Times New Roman" w:cs="Times New Roman"/>
          <w:sz w:val="24"/>
          <w:szCs w:val="24"/>
        </w:rPr>
        <w:t xml:space="preserve"> the court </w:t>
      </w:r>
      <w:r w:rsidR="00835D52" w:rsidRPr="009363BD">
        <w:rPr>
          <w:rFonts w:ascii="Times New Roman" w:hAnsi="Times New Roman" w:cs="Times New Roman"/>
          <w:i/>
          <w:sz w:val="24"/>
          <w:szCs w:val="24"/>
        </w:rPr>
        <w:t xml:space="preserve">a quo </w:t>
      </w:r>
      <w:r w:rsidR="00835D52" w:rsidRPr="009363BD">
        <w:rPr>
          <w:rFonts w:ascii="Times New Roman" w:hAnsi="Times New Roman" w:cs="Times New Roman"/>
          <w:sz w:val="24"/>
          <w:szCs w:val="24"/>
        </w:rPr>
        <w:t xml:space="preserve">was correct in finding that the respondent had </w:t>
      </w:r>
      <w:r w:rsidR="005C5B74" w:rsidRPr="009363BD">
        <w:rPr>
          <w:rFonts w:ascii="Times New Roman" w:hAnsi="Times New Roman" w:cs="Times New Roman"/>
          <w:sz w:val="24"/>
          <w:szCs w:val="24"/>
        </w:rPr>
        <w:t>a legitimate expectation that her contract would be extended.  Lastly</w:t>
      </w:r>
      <w:r w:rsidR="00366252" w:rsidRPr="009363BD">
        <w:rPr>
          <w:rFonts w:ascii="Times New Roman" w:hAnsi="Times New Roman" w:cs="Times New Roman"/>
          <w:sz w:val="24"/>
          <w:szCs w:val="24"/>
        </w:rPr>
        <w:t>,</w:t>
      </w:r>
      <w:r w:rsidR="005C5B74" w:rsidRPr="009363BD">
        <w:rPr>
          <w:rFonts w:ascii="Times New Roman" w:hAnsi="Times New Roman" w:cs="Times New Roman"/>
          <w:sz w:val="24"/>
          <w:szCs w:val="24"/>
        </w:rPr>
        <w:t xml:space="preserve"> </w:t>
      </w:r>
      <w:r w:rsidR="00EE7631" w:rsidRPr="009363BD">
        <w:rPr>
          <w:rFonts w:ascii="Times New Roman" w:hAnsi="Times New Roman" w:cs="Times New Roman"/>
          <w:sz w:val="24"/>
          <w:szCs w:val="24"/>
        </w:rPr>
        <w:t>the submission</w:t>
      </w:r>
      <w:r w:rsidR="00366252" w:rsidRPr="009363BD">
        <w:rPr>
          <w:rFonts w:ascii="Times New Roman" w:hAnsi="Times New Roman" w:cs="Times New Roman"/>
          <w:sz w:val="24"/>
          <w:szCs w:val="24"/>
        </w:rPr>
        <w:t xml:space="preserve"> made by the appellant</w:t>
      </w:r>
      <w:r w:rsidR="00EE7631" w:rsidRPr="009363BD">
        <w:rPr>
          <w:rFonts w:ascii="Times New Roman" w:hAnsi="Times New Roman" w:cs="Times New Roman"/>
          <w:sz w:val="24"/>
          <w:szCs w:val="24"/>
        </w:rPr>
        <w:t xml:space="preserve"> that the contract was terminated on </w:t>
      </w:r>
      <w:r w:rsidR="00366252" w:rsidRPr="009363BD">
        <w:rPr>
          <w:rFonts w:ascii="Times New Roman" w:hAnsi="Times New Roman" w:cs="Times New Roman"/>
          <w:sz w:val="24"/>
          <w:szCs w:val="24"/>
        </w:rPr>
        <w:t>not</w:t>
      </w:r>
      <w:r w:rsidR="00EE7631" w:rsidRPr="009363BD">
        <w:rPr>
          <w:rFonts w:ascii="Times New Roman" w:hAnsi="Times New Roman" w:cs="Times New Roman"/>
          <w:sz w:val="24"/>
          <w:szCs w:val="24"/>
        </w:rPr>
        <w:t>ice was not an issue</w:t>
      </w:r>
      <w:r w:rsidR="00CD6722" w:rsidRPr="009363BD">
        <w:rPr>
          <w:rFonts w:ascii="Times New Roman" w:hAnsi="Times New Roman" w:cs="Times New Roman"/>
          <w:sz w:val="24"/>
          <w:szCs w:val="24"/>
        </w:rPr>
        <w:t xml:space="preserve"> </w:t>
      </w:r>
      <w:r w:rsidR="00EE7631" w:rsidRPr="009363BD">
        <w:rPr>
          <w:rFonts w:ascii="Times New Roman" w:hAnsi="Times New Roman" w:cs="Times New Roman"/>
          <w:sz w:val="24"/>
          <w:szCs w:val="24"/>
        </w:rPr>
        <w:t xml:space="preserve">before the court </w:t>
      </w:r>
      <w:r w:rsidR="00EE7631" w:rsidRPr="009363BD">
        <w:rPr>
          <w:rFonts w:ascii="Times New Roman" w:hAnsi="Times New Roman" w:cs="Times New Roman"/>
          <w:i/>
          <w:sz w:val="24"/>
          <w:szCs w:val="24"/>
        </w:rPr>
        <w:t xml:space="preserve">a quo </w:t>
      </w:r>
      <w:r w:rsidR="00EE7631" w:rsidRPr="009363BD">
        <w:rPr>
          <w:rFonts w:ascii="Times New Roman" w:hAnsi="Times New Roman" w:cs="Times New Roman"/>
          <w:sz w:val="24"/>
          <w:szCs w:val="24"/>
        </w:rPr>
        <w:t>and cannot</w:t>
      </w:r>
      <w:r w:rsidR="00162D86" w:rsidRPr="009363BD">
        <w:rPr>
          <w:rFonts w:ascii="Times New Roman" w:hAnsi="Times New Roman" w:cs="Times New Roman"/>
          <w:sz w:val="24"/>
          <w:szCs w:val="24"/>
        </w:rPr>
        <w:t>,</w:t>
      </w:r>
      <w:r w:rsidR="00EE7631" w:rsidRPr="009363BD">
        <w:rPr>
          <w:rFonts w:ascii="Times New Roman" w:hAnsi="Times New Roman" w:cs="Times New Roman"/>
          <w:sz w:val="24"/>
          <w:szCs w:val="24"/>
        </w:rPr>
        <w:t xml:space="preserve"> therefore</w:t>
      </w:r>
      <w:r w:rsidR="00162D86" w:rsidRPr="009363BD">
        <w:rPr>
          <w:rFonts w:ascii="Times New Roman" w:hAnsi="Times New Roman" w:cs="Times New Roman"/>
          <w:sz w:val="24"/>
          <w:szCs w:val="24"/>
        </w:rPr>
        <w:t>,</w:t>
      </w:r>
      <w:r w:rsidR="00EE7631" w:rsidRPr="009363BD">
        <w:rPr>
          <w:rFonts w:ascii="Times New Roman" w:hAnsi="Times New Roman" w:cs="Times New Roman"/>
          <w:sz w:val="24"/>
          <w:szCs w:val="24"/>
        </w:rPr>
        <w:t xml:space="preserve"> be an issue before this Court.</w:t>
      </w:r>
    </w:p>
    <w:p w:rsidR="00A51297" w:rsidRPr="009363BD" w:rsidRDefault="00A51297" w:rsidP="0028620E">
      <w:pPr>
        <w:spacing w:after="0" w:line="480" w:lineRule="auto"/>
        <w:jc w:val="both"/>
        <w:rPr>
          <w:rFonts w:ascii="Times New Roman" w:hAnsi="Times New Roman" w:cs="Times New Roman"/>
          <w:b/>
          <w:i/>
          <w:sz w:val="24"/>
          <w:szCs w:val="24"/>
        </w:rPr>
      </w:pPr>
    </w:p>
    <w:p w:rsidR="00122452" w:rsidRPr="009363BD" w:rsidRDefault="009E7212"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lastRenderedPageBreak/>
        <w:t>ISSUES FOR DETERMINATION</w:t>
      </w:r>
    </w:p>
    <w:p w:rsidR="0028620E" w:rsidRPr="009363BD" w:rsidRDefault="0028620E"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[25]</w:t>
      </w:r>
      <w:r w:rsidRPr="009363BD">
        <w:rPr>
          <w:rFonts w:ascii="Times New Roman" w:hAnsi="Times New Roman" w:cs="Times New Roman"/>
          <w:sz w:val="24"/>
          <w:szCs w:val="24"/>
        </w:rPr>
        <w:tab/>
      </w:r>
      <w:r w:rsidR="00427284" w:rsidRPr="009363BD">
        <w:rPr>
          <w:rFonts w:ascii="Times New Roman" w:hAnsi="Times New Roman" w:cs="Times New Roman"/>
          <w:sz w:val="24"/>
          <w:szCs w:val="24"/>
        </w:rPr>
        <w:t>On</w:t>
      </w:r>
      <w:r w:rsidRPr="009363BD">
        <w:rPr>
          <w:rFonts w:ascii="Times New Roman" w:hAnsi="Times New Roman" w:cs="Times New Roman"/>
          <w:sz w:val="24"/>
          <w:szCs w:val="24"/>
        </w:rPr>
        <w:t xml:space="preserve"> </w:t>
      </w:r>
      <w:r w:rsidR="00427284" w:rsidRPr="009363BD">
        <w:rPr>
          <w:rFonts w:ascii="Times New Roman" w:hAnsi="Times New Roman" w:cs="Times New Roman"/>
          <w:sz w:val="24"/>
          <w:szCs w:val="24"/>
        </w:rPr>
        <w:t>a consideration of the record of the proceedings and the submission</w:t>
      </w:r>
      <w:r w:rsidR="00BA7ED6" w:rsidRPr="009363BD">
        <w:rPr>
          <w:rFonts w:ascii="Times New Roman" w:hAnsi="Times New Roman" w:cs="Times New Roman"/>
          <w:sz w:val="24"/>
          <w:szCs w:val="24"/>
        </w:rPr>
        <w:t>s</w:t>
      </w:r>
      <w:r w:rsidR="00427284" w:rsidRPr="009363BD">
        <w:rPr>
          <w:rFonts w:ascii="Times New Roman" w:hAnsi="Times New Roman" w:cs="Times New Roman"/>
          <w:sz w:val="24"/>
          <w:szCs w:val="24"/>
        </w:rPr>
        <w:t xml:space="preserve"> made by both parties before this Court, </w:t>
      </w:r>
      <w:r w:rsidR="00283B2C" w:rsidRPr="009363BD">
        <w:rPr>
          <w:rFonts w:ascii="Times New Roman" w:hAnsi="Times New Roman" w:cs="Times New Roman"/>
          <w:sz w:val="24"/>
          <w:szCs w:val="24"/>
        </w:rPr>
        <w:t xml:space="preserve">it seems to me that three issues arise for determination by this Court.  The </w:t>
      </w:r>
      <w:r w:rsidR="002918E5" w:rsidRPr="009363BD">
        <w:rPr>
          <w:rFonts w:ascii="Times New Roman" w:hAnsi="Times New Roman" w:cs="Times New Roman"/>
          <w:sz w:val="24"/>
          <w:szCs w:val="24"/>
        </w:rPr>
        <w:t xml:space="preserve">first relates to </w:t>
      </w:r>
      <w:r w:rsidR="008C6A8B" w:rsidRPr="009363BD">
        <w:rPr>
          <w:rFonts w:ascii="Times New Roman" w:hAnsi="Times New Roman" w:cs="Times New Roman"/>
          <w:sz w:val="24"/>
          <w:szCs w:val="24"/>
        </w:rPr>
        <w:t xml:space="preserve">the </w:t>
      </w:r>
      <w:r w:rsidR="002918E5" w:rsidRPr="009363BD">
        <w:rPr>
          <w:rFonts w:ascii="Times New Roman" w:hAnsi="Times New Roman" w:cs="Times New Roman"/>
          <w:sz w:val="24"/>
          <w:szCs w:val="24"/>
        </w:rPr>
        <w:t>correct approach in determining whether a ground of appeal raises an issue of law and whether</w:t>
      </w:r>
      <w:r w:rsidR="00BA7ED6" w:rsidRPr="009363BD">
        <w:rPr>
          <w:rFonts w:ascii="Times New Roman" w:hAnsi="Times New Roman" w:cs="Times New Roman"/>
          <w:sz w:val="24"/>
          <w:szCs w:val="24"/>
        </w:rPr>
        <w:t>, in so determining,</w:t>
      </w:r>
      <w:r w:rsidR="002918E5" w:rsidRPr="009363BD">
        <w:rPr>
          <w:rFonts w:ascii="Times New Roman" w:hAnsi="Times New Roman" w:cs="Times New Roman"/>
          <w:sz w:val="24"/>
          <w:szCs w:val="24"/>
        </w:rPr>
        <w:t xml:space="preserve"> it is permissible for a court to have regard to the merits of the matter in order to make th</w:t>
      </w:r>
      <w:r w:rsidR="00BA7ED6" w:rsidRPr="009363BD">
        <w:rPr>
          <w:rFonts w:ascii="Times New Roman" w:hAnsi="Times New Roman" w:cs="Times New Roman"/>
          <w:sz w:val="24"/>
          <w:szCs w:val="24"/>
        </w:rPr>
        <w:t>at</w:t>
      </w:r>
      <w:r w:rsidR="002918E5" w:rsidRPr="009363BD">
        <w:rPr>
          <w:rFonts w:ascii="Times New Roman" w:hAnsi="Times New Roman" w:cs="Times New Roman"/>
          <w:sz w:val="24"/>
          <w:szCs w:val="24"/>
        </w:rPr>
        <w:t xml:space="preserve"> determination.  </w:t>
      </w:r>
      <w:r w:rsidR="00147B3C" w:rsidRPr="009363BD">
        <w:rPr>
          <w:rFonts w:ascii="Times New Roman" w:hAnsi="Times New Roman" w:cs="Times New Roman"/>
          <w:sz w:val="24"/>
          <w:szCs w:val="24"/>
        </w:rPr>
        <w:t xml:space="preserve">The second is whether the grounds of appeal before the Labour Court raised questions of law, i.e. whether they were valid grounds </w:t>
      </w:r>
      <w:r w:rsidR="000D6D49" w:rsidRPr="009363BD">
        <w:rPr>
          <w:rFonts w:ascii="Times New Roman" w:hAnsi="Times New Roman" w:cs="Times New Roman"/>
          <w:sz w:val="24"/>
          <w:szCs w:val="24"/>
        </w:rPr>
        <w:t>of appeal.  Th</w:t>
      </w:r>
      <w:r w:rsidR="00BA7ED6" w:rsidRPr="009363BD">
        <w:rPr>
          <w:rFonts w:ascii="Times New Roman" w:hAnsi="Times New Roman" w:cs="Times New Roman"/>
          <w:sz w:val="24"/>
          <w:szCs w:val="24"/>
        </w:rPr>
        <w:t>e third is</w:t>
      </w:r>
      <w:r w:rsidR="000D6D49" w:rsidRPr="009363BD">
        <w:rPr>
          <w:rFonts w:ascii="Times New Roman" w:hAnsi="Times New Roman" w:cs="Times New Roman"/>
          <w:sz w:val="24"/>
          <w:szCs w:val="24"/>
        </w:rPr>
        <w:t xml:space="preserve"> whether </w:t>
      </w:r>
      <w:r w:rsidR="00044D9C" w:rsidRPr="009363BD">
        <w:rPr>
          <w:rFonts w:ascii="Times New Roman" w:hAnsi="Times New Roman" w:cs="Times New Roman"/>
          <w:sz w:val="24"/>
          <w:szCs w:val="24"/>
        </w:rPr>
        <w:t xml:space="preserve">the court </w:t>
      </w:r>
      <w:r w:rsidR="00044D9C" w:rsidRPr="009363BD">
        <w:rPr>
          <w:rFonts w:ascii="Times New Roman" w:hAnsi="Times New Roman" w:cs="Times New Roman"/>
          <w:i/>
          <w:sz w:val="24"/>
          <w:szCs w:val="24"/>
        </w:rPr>
        <w:t xml:space="preserve">a quo </w:t>
      </w:r>
      <w:r w:rsidR="00044D9C" w:rsidRPr="009363BD">
        <w:rPr>
          <w:rFonts w:ascii="Times New Roman" w:hAnsi="Times New Roman" w:cs="Times New Roman"/>
          <w:sz w:val="24"/>
          <w:szCs w:val="24"/>
        </w:rPr>
        <w:t>was correct in dismissing the appeal once it found, as it did, that the grounds of appeal were not valid.</w:t>
      </w:r>
    </w:p>
    <w:p w:rsidR="00C5756F" w:rsidRPr="009363BD" w:rsidRDefault="00C5756F" w:rsidP="0028620E">
      <w:pPr>
        <w:spacing w:after="0" w:line="480" w:lineRule="auto"/>
        <w:jc w:val="both"/>
        <w:rPr>
          <w:rFonts w:ascii="Times New Roman" w:hAnsi="Times New Roman" w:cs="Times New Roman"/>
          <w:sz w:val="24"/>
          <w:szCs w:val="24"/>
        </w:rPr>
      </w:pPr>
    </w:p>
    <w:p w:rsidR="00C5756F" w:rsidRPr="009363BD" w:rsidRDefault="00C5756F"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I consider each of the issues in turn.</w:t>
      </w:r>
    </w:p>
    <w:p w:rsidR="00B2718C" w:rsidRPr="009363BD" w:rsidRDefault="00B2718C" w:rsidP="0028620E">
      <w:pPr>
        <w:spacing w:after="0" w:line="480" w:lineRule="auto"/>
        <w:jc w:val="both"/>
        <w:rPr>
          <w:rFonts w:ascii="Times New Roman" w:hAnsi="Times New Roman" w:cs="Times New Roman"/>
          <w:sz w:val="24"/>
          <w:szCs w:val="24"/>
        </w:rPr>
      </w:pPr>
    </w:p>
    <w:p w:rsidR="00564384" w:rsidRPr="009363BD" w:rsidRDefault="00564384"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t>DETERMINATION OF THE VALIDITY OF GROUNDS OF APPEAL</w:t>
      </w:r>
    </w:p>
    <w:p w:rsidR="00B2718C" w:rsidRPr="009363BD" w:rsidRDefault="00B2718C" w:rsidP="009B5FE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[26]</w:t>
      </w:r>
      <w:r w:rsidRPr="009363BD">
        <w:rPr>
          <w:rFonts w:ascii="Times New Roman" w:hAnsi="Times New Roman" w:cs="Times New Roman"/>
          <w:sz w:val="24"/>
          <w:szCs w:val="24"/>
        </w:rPr>
        <w:tab/>
      </w:r>
      <w:r w:rsidR="009B5FEC" w:rsidRPr="009363BD">
        <w:rPr>
          <w:rFonts w:ascii="Times New Roman" w:hAnsi="Times New Roman" w:cs="Times New Roman"/>
          <w:sz w:val="24"/>
          <w:szCs w:val="24"/>
        </w:rPr>
        <w:t>There is a dispute in this matter</w:t>
      </w:r>
      <w:r w:rsidR="0064787A" w:rsidRPr="009363BD">
        <w:rPr>
          <w:rFonts w:ascii="Times New Roman" w:hAnsi="Times New Roman" w:cs="Times New Roman"/>
          <w:sz w:val="24"/>
          <w:szCs w:val="24"/>
        </w:rPr>
        <w:t xml:space="preserve"> on the correct approach by a court in determining whether a ground of appeal raises an issue of law.  </w:t>
      </w:r>
      <w:r w:rsidR="00843F0E" w:rsidRPr="009363BD">
        <w:rPr>
          <w:rFonts w:ascii="Times New Roman" w:hAnsi="Times New Roman" w:cs="Times New Roman"/>
          <w:sz w:val="24"/>
          <w:szCs w:val="24"/>
        </w:rPr>
        <w:t>There is</w:t>
      </w:r>
      <w:r w:rsidR="002709C9" w:rsidRPr="009363BD">
        <w:rPr>
          <w:rFonts w:ascii="Times New Roman" w:hAnsi="Times New Roman" w:cs="Times New Roman"/>
          <w:sz w:val="24"/>
          <w:szCs w:val="24"/>
        </w:rPr>
        <w:t>,</w:t>
      </w:r>
      <w:r w:rsidR="00843F0E" w:rsidRPr="009363BD">
        <w:rPr>
          <w:rFonts w:ascii="Times New Roman" w:hAnsi="Times New Roman" w:cs="Times New Roman"/>
          <w:sz w:val="24"/>
          <w:szCs w:val="24"/>
        </w:rPr>
        <w:t xml:space="preserve"> therefore</w:t>
      </w:r>
      <w:r w:rsidR="002709C9" w:rsidRPr="009363BD">
        <w:rPr>
          <w:rFonts w:ascii="Times New Roman" w:hAnsi="Times New Roman" w:cs="Times New Roman"/>
          <w:sz w:val="24"/>
          <w:szCs w:val="24"/>
        </w:rPr>
        <w:t>,</w:t>
      </w:r>
      <w:r w:rsidR="00843F0E" w:rsidRPr="009363BD">
        <w:rPr>
          <w:rFonts w:ascii="Times New Roman" w:hAnsi="Times New Roman" w:cs="Times New Roman"/>
          <w:sz w:val="24"/>
          <w:szCs w:val="24"/>
        </w:rPr>
        <w:t xml:space="preserve"> need to clarify the correct approach in assessing whether a ground of appeal complies with the legal requirement that it must be predicated on an issue of law</w:t>
      </w:r>
      <w:r w:rsidR="00516661" w:rsidRPr="009363BD">
        <w:rPr>
          <w:rFonts w:ascii="Times New Roman" w:hAnsi="Times New Roman" w:cs="Times New Roman"/>
          <w:sz w:val="24"/>
          <w:szCs w:val="24"/>
        </w:rPr>
        <w:t>.</w:t>
      </w:r>
    </w:p>
    <w:p w:rsidR="004A265E" w:rsidRPr="009363BD" w:rsidRDefault="004A265E" w:rsidP="009B5FEC">
      <w:pPr>
        <w:spacing w:after="0" w:line="480" w:lineRule="auto"/>
        <w:jc w:val="both"/>
        <w:rPr>
          <w:rFonts w:ascii="Times New Roman" w:hAnsi="Times New Roman" w:cs="Times New Roman"/>
          <w:sz w:val="24"/>
          <w:szCs w:val="24"/>
        </w:rPr>
      </w:pPr>
    </w:p>
    <w:p w:rsidR="004A265E" w:rsidRPr="009363BD" w:rsidRDefault="00BA3F8C" w:rsidP="009B5FE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[27] </w:t>
      </w:r>
      <w:r w:rsidR="004A265E" w:rsidRPr="009363BD">
        <w:rPr>
          <w:rFonts w:ascii="Times New Roman" w:hAnsi="Times New Roman" w:cs="Times New Roman"/>
          <w:sz w:val="24"/>
          <w:szCs w:val="24"/>
        </w:rPr>
        <w:t xml:space="preserve">The term </w:t>
      </w:r>
      <w:r w:rsidRPr="009363BD">
        <w:rPr>
          <w:rFonts w:ascii="Times New Roman" w:hAnsi="Times New Roman" w:cs="Times New Roman"/>
          <w:sz w:val="24"/>
          <w:szCs w:val="24"/>
        </w:rPr>
        <w:t>“</w:t>
      </w:r>
      <w:r w:rsidR="004A265E" w:rsidRPr="009363BD">
        <w:rPr>
          <w:rFonts w:ascii="Times New Roman" w:hAnsi="Times New Roman" w:cs="Times New Roman"/>
          <w:sz w:val="24"/>
          <w:szCs w:val="24"/>
        </w:rPr>
        <w:t>question of law</w:t>
      </w:r>
      <w:r w:rsidRPr="009363BD">
        <w:rPr>
          <w:rFonts w:ascii="Times New Roman" w:hAnsi="Times New Roman" w:cs="Times New Roman"/>
          <w:sz w:val="24"/>
          <w:szCs w:val="24"/>
        </w:rPr>
        <w:t>”</w:t>
      </w:r>
      <w:r w:rsidR="004A265E" w:rsidRPr="009363BD">
        <w:rPr>
          <w:rFonts w:ascii="Times New Roman" w:hAnsi="Times New Roman" w:cs="Times New Roman"/>
          <w:sz w:val="24"/>
          <w:szCs w:val="24"/>
        </w:rPr>
        <w:t xml:space="preserve"> is used in three distinct</w:t>
      </w:r>
      <w:r w:rsidR="00E30C10" w:rsidRPr="009363BD">
        <w:rPr>
          <w:rFonts w:ascii="Times New Roman" w:hAnsi="Times New Roman" w:cs="Times New Roman"/>
          <w:sz w:val="24"/>
          <w:szCs w:val="24"/>
        </w:rPr>
        <w:t>,</w:t>
      </w:r>
      <w:r w:rsidR="004A265E" w:rsidRPr="009363BD">
        <w:rPr>
          <w:rFonts w:ascii="Times New Roman" w:hAnsi="Times New Roman" w:cs="Times New Roman"/>
          <w:sz w:val="24"/>
          <w:szCs w:val="24"/>
        </w:rPr>
        <w:t xml:space="preserve"> though related</w:t>
      </w:r>
      <w:r w:rsidR="00E30C10" w:rsidRPr="009363BD">
        <w:rPr>
          <w:rFonts w:ascii="Times New Roman" w:hAnsi="Times New Roman" w:cs="Times New Roman"/>
          <w:sz w:val="24"/>
          <w:szCs w:val="24"/>
        </w:rPr>
        <w:t>,</w:t>
      </w:r>
      <w:r w:rsidR="004A265E" w:rsidRPr="009363BD">
        <w:rPr>
          <w:rFonts w:ascii="Times New Roman" w:hAnsi="Times New Roman" w:cs="Times New Roman"/>
          <w:sz w:val="24"/>
          <w:szCs w:val="24"/>
        </w:rPr>
        <w:t xml:space="preserve"> senses.  </w:t>
      </w:r>
      <w:r w:rsidR="00E7132B" w:rsidRPr="009363BD">
        <w:rPr>
          <w:rFonts w:ascii="Times New Roman" w:hAnsi="Times New Roman" w:cs="Times New Roman"/>
          <w:sz w:val="24"/>
          <w:szCs w:val="24"/>
        </w:rPr>
        <w:t>First</w:t>
      </w:r>
      <w:r w:rsidRPr="009363BD">
        <w:rPr>
          <w:rFonts w:ascii="Times New Roman" w:hAnsi="Times New Roman" w:cs="Times New Roman"/>
          <w:sz w:val="24"/>
          <w:szCs w:val="24"/>
        </w:rPr>
        <w:t>,</w:t>
      </w:r>
      <w:r w:rsidR="00E7132B" w:rsidRPr="009363BD">
        <w:rPr>
          <w:rFonts w:ascii="Times New Roman" w:hAnsi="Times New Roman" w:cs="Times New Roman"/>
          <w:sz w:val="24"/>
          <w:szCs w:val="24"/>
        </w:rPr>
        <w:t xml:space="preserve"> it means a question which the law itself has authoritatively answered to the exclusion of the </w:t>
      </w:r>
      <w:r w:rsidR="00E8437A" w:rsidRPr="009363BD">
        <w:rPr>
          <w:rFonts w:ascii="Times New Roman" w:hAnsi="Times New Roman" w:cs="Times New Roman"/>
          <w:sz w:val="24"/>
          <w:szCs w:val="24"/>
        </w:rPr>
        <w:t>right of the court to answer the question as it thinks fit.  Second</w:t>
      </w:r>
      <w:r w:rsidRPr="009363BD">
        <w:rPr>
          <w:rFonts w:ascii="Times New Roman" w:hAnsi="Times New Roman" w:cs="Times New Roman"/>
          <w:sz w:val="24"/>
          <w:szCs w:val="24"/>
        </w:rPr>
        <w:t>,</w:t>
      </w:r>
      <w:r w:rsidR="00E8437A" w:rsidRPr="009363BD">
        <w:rPr>
          <w:rFonts w:ascii="Times New Roman" w:hAnsi="Times New Roman" w:cs="Times New Roman"/>
          <w:sz w:val="24"/>
          <w:szCs w:val="24"/>
        </w:rPr>
        <w:t xml:space="preserve"> it means a question as to what the law is.  And third, any question </w:t>
      </w:r>
      <w:r w:rsidR="00DD32CF" w:rsidRPr="009363BD">
        <w:rPr>
          <w:rFonts w:ascii="Times New Roman" w:hAnsi="Times New Roman" w:cs="Times New Roman"/>
          <w:sz w:val="24"/>
          <w:szCs w:val="24"/>
        </w:rPr>
        <w:t xml:space="preserve">which is within the province of the judge instead of the jury or assessors – </w:t>
      </w:r>
      <w:r w:rsidR="00715DF7" w:rsidRPr="009363BD">
        <w:rPr>
          <w:rFonts w:ascii="Times New Roman" w:hAnsi="Times New Roman" w:cs="Times New Roman"/>
          <w:i/>
          <w:sz w:val="24"/>
          <w:szCs w:val="24"/>
        </w:rPr>
        <w:t>Muzuva v United Bottlers (Pvt</w:t>
      </w:r>
      <w:r w:rsidR="00DD32CF" w:rsidRPr="009363BD">
        <w:rPr>
          <w:rFonts w:ascii="Times New Roman" w:hAnsi="Times New Roman" w:cs="Times New Roman"/>
          <w:i/>
          <w:sz w:val="24"/>
          <w:szCs w:val="24"/>
        </w:rPr>
        <w:t xml:space="preserve">) Ltd </w:t>
      </w:r>
      <w:r w:rsidR="00DD32CF" w:rsidRPr="009363BD">
        <w:rPr>
          <w:rFonts w:ascii="Times New Roman" w:hAnsi="Times New Roman" w:cs="Times New Roman"/>
          <w:sz w:val="24"/>
          <w:szCs w:val="24"/>
        </w:rPr>
        <w:t xml:space="preserve">1994 (1) ZLR 217 (S), 220 D – F; </w:t>
      </w:r>
      <w:r w:rsidR="00DD32CF" w:rsidRPr="009363BD">
        <w:rPr>
          <w:rFonts w:ascii="Times New Roman" w:hAnsi="Times New Roman" w:cs="Times New Roman"/>
          <w:i/>
          <w:sz w:val="24"/>
          <w:szCs w:val="24"/>
        </w:rPr>
        <w:t xml:space="preserve">Sable Chemical Industries Ltd v David Peter Eastenbrook </w:t>
      </w:r>
      <w:r w:rsidR="00DD32CF" w:rsidRPr="009363BD">
        <w:rPr>
          <w:rFonts w:ascii="Times New Roman" w:hAnsi="Times New Roman" w:cs="Times New Roman"/>
          <w:sz w:val="24"/>
          <w:szCs w:val="24"/>
        </w:rPr>
        <w:t>SC 18/10.</w:t>
      </w:r>
    </w:p>
    <w:p w:rsidR="00DD32CF" w:rsidRPr="009363BD" w:rsidRDefault="00DD32CF" w:rsidP="009B5FEC">
      <w:pPr>
        <w:spacing w:after="0" w:line="480" w:lineRule="auto"/>
        <w:jc w:val="both"/>
        <w:rPr>
          <w:rFonts w:ascii="Times New Roman" w:hAnsi="Times New Roman" w:cs="Times New Roman"/>
          <w:sz w:val="24"/>
          <w:szCs w:val="24"/>
        </w:rPr>
      </w:pPr>
    </w:p>
    <w:p w:rsidR="00BB28A0" w:rsidRPr="009363BD" w:rsidRDefault="00DB6AB5" w:rsidP="009B5FE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 xml:space="preserve">[28] </w:t>
      </w:r>
      <w:r w:rsidR="00DD32CF" w:rsidRPr="009363BD">
        <w:rPr>
          <w:rFonts w:ascii="Times New Roman" w:hAnsi="Times New Roman" w:cs="Times New Roman"/>
          <w:sz w:val="24"/>
          <w:szCs w:val="24"/>
        </w:rPr>
        <w:t>Used in the three related senses referred to above, the term causes no difficulty.  It is</w:t>
      </w:r>
      <w:r w:rsidR="003B435F" w:rsidRPr="009363BD">
        <w:rPr>
          <w:rFonts w:ascii="Times New Roman" w:hAnsi="Times New Roman" w:cs="Times New Roman"/>
          <w:sz w:val="24"/>
          <w:szCs w:val="24"/>
        </w:rPr>
        <w:t>,</w:t>
      </w:r>
      <w:r w:rsidR="00DD32CF" w:rsidRPr="009363BD">
        <w:rPr>
          <w:rFonts w:ascii="Times New Roman" w:hAnsi="Times New Roman" w:cs="Times New Roman"/>
          <w:sz w:val="24"/>
          <w:szCs w:val="24"/>
        </w:rPr>
        <w:t xml:space="preserve"> however</w:t>
      </w:r>
      <w:r w:rsidR="003B435F" w:rsidRPr="009363BD">
        <w:rPr>
          <w:rFonts w:ascii="Times New Roman" w:hAnsi="Times New Roman" w:cs="Times New Roman"/>
          <w:sz w:val="24"/>
          <w:szCs w:val="24"/>
        </w:rPr>
        <w:t>,</w:t>
      </w:r>
      <w:r w:rsidR="00DD32CF" w:rsidRPr="009363BD">
        <w:rPr>
          <w:rFonts w:ascii="Times New Roman" w:hAnsi="Times New Roman" w:cs="Times New Roman"/>
          <w:sz w:val="24"/>
          <w:szCs w:val="24"/>
        </w:rPr>
        <w:t xml:space="preserve"> used in a fourth sense, that is, where the finding </w:t>
      </w:r>
      <w:r w:rsidR="00AF550D" w:rsidRPr="009363BD">
        <w:rPr>
          <w:rFonts w:ascii="Times New Roman" w:hAnsi="Times New Roman" w:cs="Times New Roman"/>
          <w:sz w:val="24"/>
          <w:szCs w:val="24"/>
        </w:rPr>
        <w:t>complained of is so outrageous in its defiance of logic or accepted moral standards that no sensible person who has applied his mind to the question to be decided could have arrived at such a conclusion.  The nature and circumstances of the case must be such that it is reasonably probable that the tribunal would not have determined as it did had there been no misdirection; in o</w:t>
      </w:r>
      <w:r w:rsidR="005660B2" w:rsidRPr="009363BD">
        <w:rPr>
          <w:rFonts w:ascii="Times New Roman" w:hAnsi="Times New Roman" w:cs="Times New Roman"/>
          <w:sz w:val="24"/>
          <w:szCs w:val="24"/>
        </w:rPr>
        <w:t xml:space="preserve">ther words that the determination was irrational.  A serious </w:t>
      </w:r>
      <w:r w:rsidR="00CE4E28" w:rsidRPr="009363BD">
        <w:rPr>
          <w:rFonts w:ascii="Times New Roman" w:hAnsi="Times New Roman" w:cs="Times New Roman"/>
          <w:sz w:val="24"/>
          <w:szCs w:val="24"/>
        </w:rPr>
        <w:t>misdirection on the facts amounts to a misdirection in law</w:t>
      </w:r>
      <w:r w:rsidR="00791F62" w:rsidRPr="009363BD">
        <w:rPr>
          <w:rFonts w:ascii="Times New Roman" w:hAnsi="Times New Roman" w:cs="Times New Roman"/>
          <w:sz w:val="24"/>
          <w:szCs w:val="24"/>
        </w:rPr>
        <w:t xml:space="preserve"> -</w:t>
      </w:r>
      <w:r w:rsidR="00BB28A0" w:rsidRPr="009363BD">
        <w:rPr>
          <w:rFonts w:ascii="Times New Roman" w:hAnsi="Times New Roman" w:cs="Times New Roman"/>
          <w:sz w:val="24"/>
          <w:szCs w:val="24"/>
        </w:rPr>
        <w:t xml:space="preserve"> </w:t>
      </w:r>
      <w:r w:rsidR="00BB28A0" w:rsidRPr="009363BD">
        <w:rPr>
          <w:rFonts w:ascii="Times New Roman" w:hAnsi="Times New Roman" w:cs="Times New Roman"/>
          <w:i/>
          <w:sz w:val="24"/>
          <w:szCs w:val="24"/>
        </w:rPr>
        <w:t>Hama v National Railways of Zimbabwe</w:t>
      </w:r>
      <w:r w:rsidR="00BB28A0" w:rsidRPr="009363BD">
        <w:rPr>
          <w:rFonts w:ascii="Times New Roman" w:hAnsi="Times New Roman" w:cs="Times New Roman"/>
          <w:sz w:val="24"/>
          <w:szCs w:val="24"/>
        </w:rPr>
        <w:t xml:space="preserve"> 1996 (1) ZLR 664 (SC), 670D.  </w:t>
      </w:r>
    </w:p>
    <w:p w:rsidR="00BB28A0" w:rsidRPr="009363BD" w:rsidRDefault="00BB28A0" w:rsidP="009B5FEC">
      <w:pPr>
        <w:spacing w:after="0" w:line="480" w:lineRule="auto"/>
        <w:jc w:val="both"/>
        <w:rPr>
          <w:rFonts w:ascii="Times New Roman" w:hAnsi="Times New Roman" w:cs="Times New Roman"/>
          <w:sz w:val="24"/>
          <w:szCs w:val="24"/>
        </w:rPr>
      </w:pPr>
    </w:p>
    <w:p w:rsidR="00DD32CF" w:rsidRPr="009363BD" w:rsidRDefault="00BB28A0" w:rsidP="009B5FE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[29]</w:t>
      </w:r>
      <w:r w:rsidR="00CE4E28" w:rsidRPr="009363BD">
        <w:rPr>
          <w:rFonts w:ascii="Times New Roman" w:hAnsi="Times New Roman" w:cs="Times New Roman"/>
          <w:sz w:val="24"/>
          <w:szCs w:val="24"/>
        </w:rPr>
        <w:t xml:space="preserve"> </w:t>
      </w:r>
      <w:r w:rsidR="00310BCE" w:rsidRPr="009363BD">
        <w:rPr>
          <w:rFonts w:ascii="Times New Roman" w:hAnsi="Times New Roman" w:cs="Times New Roman"/>
          <w:sz w:val="24"/>
          <w:szCs w:val="24"/>
        </w:rPr>
        <w:t>The dispute in this case centres around how an appellant</w:t>
      </w:r>
      <w:r w:rsidR="006F2037" w:rsidRPr="009363BD">
        <w:rPr>
          <w:rFonts w:ascii="Times New Roman" w:hAnsi="Times New Roman" w:cs="Times New Roman"/>
          <w:sz w:val="24"/>
          <w:szCs w:val="24"/>
        </w:rPr>
        <w:t>,</w:t>
      </w:r>
      <w:r w:rsidR="00310BCE" w:rsidRPr="009363BD">
        <w:rPr>
          <w:rFonts w:ascii="Times New Roman" w:hAnsi="Times New Roman" w:cs="Times New Roman"/>
          <w:sz w:val="24"/>
          <w:szCs w:val="24"/>
        </w:rPr>
        <w:t xml:space="preserve"> who alleges a misdirection on the facts, should formulate such a ground in his notice of appeal.</w:t>
      </w:r>
      <w:r w:rsidR="006F2037" w:rsidRPr="009363BD">
        <w:rPr>
          <w:rFonts w:ascii="Times New Roman" w:hAnsi="Times New Roman" w:cs="Times New Roman"/>
          <w:sz w:val="24"/>
          <w:szCs w:val="24"/>
        </w:rPr>
        <w:t xml:space="preserve">  To answer this question, I proceed to look at cases previously decided by this Court on the subject.</w:t>
      </w:r>
    </w:p>
    <w:p w:rsidR="00C17B45" w:rsidRPr="009363BD" w:rsidRDefault="00C17B45" w:rsidP="009B5FEC">
      <w:pPr>
        <w:spacing w:after="0" w:line="480" w:lineRule="auto"/>
        <w:jc w:val="both"/>
        <w:rPr>
          <w:rFonts w:ascii="Times New Roman" w:hAnsi="Times New Roman" w:cs="Times New Roman"/>
          <w:sz w:val="24"/>
          <w:szCs w:val="24"/>
        </w:rPr>
      </w:pPr>
    </w:p>
    <w:p w:rsidR="00B2718C" w:rsidRPr="009363BD" w:rsidRDefault="00B2718C"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7C7564" w:rsidRPr="009363BD">
        <w:rPr>
          <w:rFonts w:ascii="Times New Roman" w:hAnsi="Times New Roman" w:cs="Times New Roman"/>
          <w:sz w:val="24"/>
          <w:szCs w:val="24"/>
        </w:rPr>
        <w:t>30</w:t>
      </w:r>
      <w:r w:rsidR="00777C22" w:rsidRPr="009363BD">
        <w:rPr>
          <w:rFonts w:ascii="Times New Roman" w:hAnsi="Times New Roman" w:cs="Times New Roman"/>
          <w:sz w:val="24"/>
          <w:szCs w:val="24"/>
        </w:rPr>
        <w:t>]</w:t>
      </w:r>
      <w:r w:rsidR="00777C22" w:rsidRPr="009363BD">
        <w:rPr>
          <w:rFonts w:ascii="Times New Roman" w:hAnsi="Times New Roman" w:cs="Times New Roman"/>
          <w:sz w:val="24"/>
          <w:szCs w:val="24"/>
        </w:rPr>
        <w:tab/>
      </w:r>
      <w:r w:rsidRPr="009363BD">
        <w:rPr>
          <w:rFonts w:ascii="Times New Roman" w:hAnsi="Times New Roman" w:cs="Times New Roman"/>
          <w:sz w:val="24"/>
          <w:szCs w:val="24"/>
        </w:rPr>
        <w:t xml:space="preserve">In </w:t>
      </w:r>
      <w:r w:rsidR="009B5FEC" w:rsidRPr="009363BD">
        <w:rPr>
          <w:rFonts w:ascii="Times New Roman" w:hAnsi="Times New Roman" w:cs="Times New Roman"/>
          <w:i/>
          <w:sz w:val="24"/>
          <w:szCs w:val="24"/>
        </w:rPr>
        <w:t xml:space="preserve">Reserve Bank of Zimbabwe </w:t>
      </w:r>
      <w:r w:rsidR="003D7FE2" w:rsidRPr="009363BD">
        <w:rPr>
          <w:rFonts w:ascii="Times New Roman" w:hAnsi="Times New Roman" w:cs="Times New Roman"/>
          <w:i/>
          <w:sz w:val="24"/>
          <w:szCs w:val="24"/>
        </w:rPr>
        <w:t xml:space="preserve">v </w:t>
      </w:r>
      <w:r w:rsidR="009B5FEC" w:rsidRPr="009363BD">
        <w:rPr>
          <w:rFonts w:ascii="Times New Roman" w:hAnsi="Times New Roman" w:cs="Times New Roman"/>
          <w:i/>
          <w:sz w:val="24"/>
          <w:szCs w:val="24"/>
        </w:rPr>
        <w:t>Granger &amp; Anor</w:t>
      </w:r>
      <w:r w:rsidR="009B5FEC" w:rsidRPr="009363BD">
        <w:rPr>
          <w:rFonts w:ascii="Times New Roman" w:hAnsi="Times New Roman" w:cs="Times New Roman"/>
          <w:sz w:val="24"/>
          <w:szCs w:val="24"/>
        </w:rPr>
        <w:t xml:space="preserve"> SC 34/01, </w:t>
      </w:r>
      <w:r w:rsidR="00705FFF" w:rsidRPr="009363BD">
        <w:rPr>
          <w:rFonts w:ascii="Times New Roman" w:hAnsi="Times New Roman" w:cs="Times New Roman"/>
          <w:sz w:val="24"/>
          <w:szCs w:val="24"/>
        </w:rPr>
        <w:t>MUCHECHETERE JA</w:t>
      </w:r>
      <w:r w:rsidR="00B63AAE" w:rsidRPr="009363BD">
        <w:rPr>
          <w:rFonts w:ascii="Times New Roman" w:hAnsi="Times New Roman" w:cs="Times New Roman"/>
          <w:sz w:val="24"/>
          <w:szCs w:val="24"/>
        </w:rPr>
        <w:t xml:space="preserve"> </w:t>
      </w:r>
      <w:r w:rsidR="0084128A" w:rsidRPr="009363BD">
        <w:rPr>
          <w:rFonts w:ascii="Times New Roman" w:hAnsi="Times New Roman" w:cs="Times New Roman"/>
          <w:sz w:val="24"/>
          <w:szCs w:val="24"/>
        </w:rPr>
        <w:t>remarked as follows:-</w:t>
      </w:r>
    </w:p>
    <w:p w:rsidR="0084128A" w:rsidRPr="009363BD" w:rsidRDefault="0084128A" w:rsidP="00777C22">
      <w:pPr>
        <w:spacing w:after="0" w:line="240" w:lineRule="auto"/>
        <w:ind w:left="567"/>
        <w:jc w:val="both"/>
        <w:rPr>
          <w:rFonts w:ascii="Times New Roman" w:hAnsi="Times New Roman" w:cs="Times New Roman"/>
          <w:sz w:val="24"/>
          <w:szCs w:val="24"/>
        </w:rPr>
      </w:pPr>
      <w:r w:rsidRPr="009363BD">
        <w:rPr>
          <w:rFonts w:ascii="Times New Roman" w:hAnsi="Times New Roman" w:cs="Times New Roman"/>
          <w:sz w:val="24"/>
          <w:szCs w:val="24"/>
        </w:rPr>
        <w:t>“</w:t>
      </w:r>
      <w:r w:rsidR="00767678" w:rsidRPr="009363BD">
        <w:rPr>
          <w:rFonts w:ascii="Times New Roman" w:hAnsi="Times New Roman" w:cs="Times New Roman"/>
          <w:sz w:val="24"/>
          <w:szCs w:val="24"/>
        </w:rPr>
        <w:t>A</w:t>
      </w:r>
      <w:r w:rsidRPr="009363BD">
        <w:rPr>
          <w:rFonts w:ascii="Times New Roman" w:hAnsi="Times New Roman" w:cs="Times New Roman"/>
          <w:sz w:val="24"/>
          <w:szCs w:val="24"/>
        </w:rPr>
        <w:t xml:space="preserve">n appeal to this Court is based on the record.  If it is to be related to the facts there must be an allegation that there has been a misdirection on the facts which is so </w:t>
      </w:r>
      <w:r w:rsidR="00767678" w:rsidRPr="009363BD">
        <w:rPr>
          <w:rFonts w:ascii="Times New Roman" w:hAnsi="Times New Roman" w:cs="Times New Roman"/>
          <w:sz w:val="24"/>
          <w:szCs w:val="24"/>
        </w:rPr>
        <w:t>unreasonable that no sensible person who applied his mind to the facts would have arrived at such decision.  And a misdirection of fact</w:t>
      </w:r>
      <w:r w:rsidR="00715DF7" w:rsidRPr="009363BD">
        <w:rPr>
          <w:rFonts w:ascii="Times New Roman" w:hAnsi="Times New Roman" w:cs="Times New Roman"/>
          <w:sz w:val="24"/>
          <w:szCs w:val="24"/>
        </w:rPr>
        <w:t>s</w:t>
      </w:r>
      <w:r w:rsidR="00767678" w:rsidRPr="009363BD">
        <w:rPr>
          <w:rFonts w:ascii="Times New Roman" w:hAnsi="Times New Roman" w:cs="Times New Roman"/>
          <w:sz w:val="24"/>
          <w:szCs w:val="24"/>
        </w:rPr>
        <w:t xml:space="preserve"> is either a failure to appreciate a fact at all or a finding that is contrary to the evidence actually presented</w:t>
      </w:r>
      <w:r w:rsidR="00777C22" w:rsidRPr="009363BD">
        <w:rPr>
          <w:rFonts w:ascii="Times New Roman" w:hAnsi="Times New Roman" w:cs="Times New Roman"/>
          <w:sz w:val="24"/>
          <w:szCs w:val="24"/>
        </w:rPr>
        <w:t xml:space="preserve"> </w:t>
      </w:r>
      <w:r w:rsidR="00767678" w:rsidRPr="009363BD">
        <w:rPr>
          <w:rFonts w:ascii="Times New Roman" w:hAnsi="Times New Roman" w:cs="Times New Roman"/>
          <w:sz w:val="24"/>
          <w:szCs w:val="24"/>
        </w:rPr>
        <w:t>…”</w:t>
      </w:r>
    </w:p>
    <w:p w:rsidR="00B2718C" w:rsidRPr="009363BD" w:rsidRDefault="00B2718C" w:rsidP="0028620E">
      <w:pPr>
        <w:spacing w:after="0" w:line="480" w:lineRule="auto"/>
        <w:jc w:val="both"/>
        <w:rPr>
          <w:rFonts w:ascii="Times New Roman" w:hAnsi="Times New Roman" w:cs="Times New Roman"/>
          <w:sz w:val="24"/>
          <w:szCs w:val="24"/>
        </w:rPr>
      </w:pPr>
    </w:p>
    <w:p w:rsidR="00B2718C" w:rsidRPr="009363BD" w:rsidRDefault="00B2718C" w:rsidP="00DC040C">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7C7564" w:rsidRPr="009363BD">
        <w:rPr>
          <w:rFonts w:ascii="Times New Roman" w:hAnsi="Times New Roman" w:cs="Times New Roman"/>
          <w:sz w:val="24"/>
          <w:szCs w:val="24"/>
        </w:rPr>
        <w:t>31</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In </w:t>
      </w:r>
      <w:r w:rsidR="00DC040C" w:rsidRPr="009363BD">
        <w:rPr>
          <w:rFonts w:ascii="Times New Roman" w:hAnsi="Times New Roman" w:cs="Times New Roman"/>
          <w:i/>
          <w:sz w:val="24"/>
          <w:szCs w:val="24"/>
        </w:rPr>
        <w:t>Zvokusekwa v Bikita Rural District Council</w:t>
      </w:r>
      <w:r w:rsidR="00DC040C" w:rsidRPr="009363BD">
        <w:rPr>
          <w:rFonts w:ascii="Times New Roman" w:hAnsi="Times New Roman" w:cs="Times New Roman"/>
          <w:sz w:val="24"/>
          <w:szCs w:val="24"/>
        </w:rPr>
        <w:t xml:space="preserve"> SC 44/15, </w:t>
      </w:r>
      <w:r w:rsidR="00192807" w:rsidRPr="009363BD">
        <w:rPr>
          <w:rFonts w:ascii="Times New Roman" w:hAnsi="Times New Roman" w:cs="Times New Roman"/>
          <w:sz w:val="24"/>
          <w:szCs w:val="24"/>
        </w:rPr>
        <w:t>this Court further added:</w:t>
      </w:r>
    </w:p>
    <w:p w:rsidR="00192807" w:rsidRPr="009363BD" w:rsidRDefault="00192807" w:rsidP="00777C22">
      <w:pPr>
        <w:spacing w:after="0" w:line="240" w:lineRule="auto"/>
        <w:ind w:left="567"/>
        <w:jc w:val="both"/>
        <w:rPr>
          <w:rFonts w:ascii="Times New Roman" w:hAnsi="Times New Roman" w:cs="Times New Roman"/>
          <w:sz w:val="24"/>
          <w:szCs w:val="24"/>
        </w:rPr>
      </w:pPr>
      <w:r w:rsidRPr="009363BD">
        <w:rPr>
          <w:rFonts w:ascii="Times New Roman" w:hAnsi="Times New Roman" w:cs="Times New Roman"/>
          <w:sz w:val="24"/>
          <w:szCs w:val="24"/>
        </w:rPr>
        <w:t>“(22)… the remarks in Gr</w:t>
      </w:r>
      <w:r w:rsidR="007C7564" w:rsidRPr="009363BD">
        <w:rPr>
          <w:rFonts w:ascii="Times New Roman" w:hAnsi="Times New Roman" w:cs="Times New Roman"/>
          <w:sz w:val="24"/>
          <w:szCs w:val="24"/>
        </w:rPr>
        <w:t>a</w:t>
      </w:r>
      <w:r w:rsidRPr="009363BD">
        <w:rPr>
          <w:rFonts w:ascii="Times New Roman" w:hAnsi="Times New Roman" w:cs="Times New Roman"/>
          <w:sz w:val="24"/>
          <w:szCs w:val="24"/>
        </w:rPr>
        <w:t>nger’s case (</w:t>
      </w:r>
      <w:r w:rsidRPr="009363BD">
        <w:rPr>
          <w:rFonts w:ascii="Times New Roman" w:hAnsi="Times New Roman" w:cs="Times New Roman"/>
          <w:i/>
          <w:sz w:val="24"/>
          <w:szCs w:val="24"/>
        </w:rPr>
        <w:t>supra)</w:t>
      </w:r>
      <w:r w:rsidRPr="009363BD">
        <w:rPr>
          <w:rFonts w:ascii="Times New Roman" w:hAnsi="Times New Roman" w:cs="Times New Roman"/>
          <w:sz w:val="24"/>
          <w:szCs w:val="24"/>
        </w:rPr>
        <w:t xml:space="preserve"> need to be qualified, to the extent that they may be interpreted as saying that, to constitute a point law, in all cases where findings of fact are attac</w:t>
      </w:r>
      <w:r w:rsidR="001869FE" w:rsidRPr="009363BD">
        <w:rPr>
          <w:rFonts w:ascii="Times New Roman" w:hAnsi="Times New Roman" w:cs="Times New Roman"/>
          <w:sz w:val="24"/>
          <w:szCs w:val="24"/>
        </w:rPr>
        <w:t>k</w:t>
      </w:r>
      <w:r w:rsidRPr="009363BD">
        <w:rPr>
          <w:rFonts w:ascii="Times New Roman" w:hAnsi="Times New Roman" w:cs="Times New Roman"/>
          <w:sz w:val="24"/>
          <w:szCs w:val="24"/>
        </w:rPr>
        <w:t>ed, there must be an allegation that there was a misdirection on the facts which was so unreasonable that no sensible person properly applying his mind would have arrived at such a decision.  One must, I think, be guided by the substance of the grounds of appeal and not th</w:t>
      </w:r>
      <w:r w:rsidR="007C7564" w:rsidRPr="009363BD">
        <w:rPr>
          <w:rFonts w:ascii="Times New Roman" w:hAnsi="Times New Roman" w:cs="Times New Roman"/>
          <w:sz w:val="24"/>
          <w:szCs w:val="24"/>
        </w:rPr>
        <w:t>e</w:t>
      </w:r>
      <w:r w:rsidRPr="009363BD">
        <w:rPr>
          <w:rFonts w:ascii="Times New Roman" w:hAnsi="Times New Roman" w:cs="Times New Roman"/>
          <w:sz w:val="24"/>
          <w:szCs w:val="24"/>
        </w:rPr>
        <w:t xml:space="preserve"> form …</w:t>
      </w:r>
      <w:r w:rsidR="001D122A" w:rsidRPr="009363BD">
        <w:rPr>
          <w:rFonts w:ascii="Times New Roman" w:hAnsi="Times New Roman" w:cs="Times New Roman"/>
          <w:sz w:val="24"/>
          <w:szCs w:val="24"/>
        </w:rPr>
        <w:t>.</w:t>
      </w:r>
      <w:r w:rsidRPr="009363BD">
        <w:rPr>
          <w:rFonts w:ascii="Times New Roman" w:hAnsi="Times New Roman" w:cs="Times New Roman"/>
          <w:sz w:val="24"/>
          <w:szCs w:val="24"/>
        </w:rPr>
        <w:t xml:space="preserve">  What is important at the end of the day is that the grounds must disclose the basis upon which the decision of the lower court is impugned in a clear and concise manner.”</w:t>
      </w:r>
    </w:p>
    <w:p w:rsidR="00B2718C" w:rsidRPr="009363BD" w:rsidRDefault="00B2718C" w:rsidP="0028620E">
      <w:pPr>
        <w:spacing w:after="0" w:line="480" w:lineRule="auto"/>
        <w:jc w:val="both"/>
        <w:rPr>
          <w:rFonts w:ascii="Times New Roman" w:hAnsi="Times New Roman" w:cs="Times New Roman"/>
          <w:sz w:val="24"/>
          <w:szCs w:val="24"/>
        </w:rPr>
      </w:pPr>
    </w:p>
    <w:p w:rsidR="00777C22" w:rsidRPr="009363BD" w:rsidRDefault="00777C22" w:rsidP="00777C22">
      <w:pPr>
        <w:spacing w:after="0" w:line="240" w:lineRule="auto"/>
        <w:jc w:val="both"/>
        <w:rPr>
          <w:rFonts w:ascii="Times New Roman" w:hAnsi="Times New Roman" w:cs="Times New Roman"/>
          <w:sz w:val="24"/>
          <w:szCs w:val="24"/>
        </w:rPr>
      </w:pPr>
    </w:p>
    <w:p w:rsidR="00B2718C" w:rsidRPr="009363BD" w:rsidRDefault="007C7564"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 xml:space="preserve">[32] </w:t>
      </w:r>
      <w:r w:rsidR="001F3439" w:rsidRPr="009363BD">
        <w:rPr>
          <w:rFonts w:ascii="Times New Roman" w:hAnsi="Times New Roman" w:cs="Times New Roman"/>
          <w:sz w:val="24"/>
          <w:szCs w:val="24"/>
        </w:rPr>
        <w:t xml:space="preserve">The </w:t>
      </w:r>
      <w:r w:rsidR="00B86CDB" w:rsidRPr="009363BD">
        <w:rPr>
          <w:rFonts w:ascii="Times New Roman" w:hAnsi="Times New Roman" w:cs="Times New Roman"/>
          <w:sz w:val="24"/>
          <w:szCs w:val="24"/>
        </w:rPr>
        <w:t xml:space="preserve">pertinent </w:t>
      </w:r>
      <w:r w:rsidR="001F3439" w:rsidRPr="009363BD">
        <w:rPr>
          <w:rFonts w:ascii="Times New Roman" w:hAnsi="Times New Roman" w:cs="Times New Roman"/>
          <w:sz w:val="24"/>
          <w:szCs w:val="24"/>
        </w:rPr>
        <w:t xml:space="preserve">question </w:t>
      </w:r>
      <w:r w:rsidR="00B86CDB" w:rsidRPr="009363BD">
        <w:rPr>
          <w:rFonts w:ascii="Times New Roman" w:hAnsi="Times New Roman" w:cs="Times New Roman"/>
          <w:sz w:val="24"/>
          <w:szCs w:val="24"/>
        </w:rPr>
        <w:t>in the present case</w:t>
      </w:r>
      <w:r w:rsidR="001F3439" w:rsidRPr="009363BD">
        <w:rPr>
          <w:rFonts w:ascii="Times New Roman" w:hAnsi="Times New Roman" w:cs="Times New Roman"/>
          <w:sz w:val="24"/>
          <w:szCs w:val="24"/>
        </w:rPr>
        <w:t xml:space="preserve"> is this.</w:t>
      </w:r>
      <w:r w:rsidR="0013633E" w:rsidRPr="009363BD">
        <w:rPr>
          <w:rFonts w:ascii="Times New Roman" w:hAnsi="Times New Roman" w:cs="Times New Roman"/>
          <w:sz w:val="24"/>
          <w:szCs w:val="24"/>
        </w:rPr>
        <w:t xml:space="preserve"> In determining whether a ground of appeal raises an issue of law</w:t>
      </w:r>
      <w:r w:rsidR="00E3702F" w:rsidRPr="009363BD">
        <w:rPr>
          <w:rFonts w:ascii="Times New Roman" w:hAnsi="Times New Roman" w:cs="Times New Roman"/>
          <w:sz w:val="24"/>
          <w:szCs w:val="24"/>
        </w:rPr>
        <w:t>,</w:t>
      </w:r>
      <w:r w:rsidR="0013633E" w:rsidRPr="009363BD">
        <w:rPr>
          <w:rFonts w:ascii="Times New Roman" w:hAnsi="Times New Roman" w:cs="Times New Roman"/>
          <w:sz w:val="24"/>
          <w:szCs w:val="24"/>
        </w:rPr>
        <w:t xml:space="preserve"> should a court be confined </w:t>
      </w:r>
      <w:r w:rsidR="00355F01" w:rsidRPr="009363BD">
        <w:rPr>
          <w:rFonts w:ascii="Times New Roman" w:hAnsi="Times New Roman" w:cs="Times New Roman"/>
          <w:sz w:val="24"/>
          <w:szCs w:val="24"/>
        </w:rPr>
        <w:t>to</w:t>
      </w:r>
      <w:r w:rsidR="0013633E" w:rsidRPr="009363BD">
        <w:rPr>
          <w:rFonts w:ascii="Times New Roman" w:hAnsi="Times New Roman" w:cs="Times New Roman"/>
          <w:sz w:val="24"/>
          <w:szCs w:val="24"/>
        </w:rPr>
        <w:t xml:space="preserve"> the </w:t>
      </w:r>
      <w:r w:rsidR="00355F01" w:rsidRPr="009363BD">
        <w:rPr>
          <w:rFonts w:ascii="Times New Roman" w:hAnsi="Times New Roman" w:cs="Times New Roman"/>
          <w:sz w:val="24"/>
          <w:szCs w:val="24"/>
        </w:rPr>
        <w:t xml:space="preserve">wording of the </w:t>
      </w:r>
      <w:r w:rsidR="0013633E" w:rsidRPr="009363BD">
        <w:rPr>
          <w:rFonts w:ascii="Times New Roman" w:hAnsi="Times New Roman" w:cs="Times New Roman"/>
          <w:sz w:val="24"/>
          <w:szCs w:val="24"/>
        </w:rPr>
        <w:t xml:space="preserve">ground of appeal only </w:t>
      </w:r>
      <w:r w:rsidR="00E3702F" w:rsidRPr="009363BD">
        <w:rPr>
          <w:rFonts w:ascii="Times New Roman" w:hAnsi="Times New Roman" w:cs="Times New Roman"/>
          <w:sz w:val="24"/>
          <w:szCs w:val="24"/>
        </w:rPr>
        <w:t>or should it, additionally,</w:t>
      </w:r>
      <w:r w:rsidR="0013633E" w:rsidRPr="009363BD">
        <w:rPr>
          <w:rFonts w:ascii="Times New Roman" w:hAnsi="Times New Roman" w:cs="Times New Roman"/>
          <w:sz w:val="24"/>
          <w:szCs w:val="24"/>
        </w:rPr>
        <w:t xml:space="preserve"> have recourse to the record or the merits</w:t>
      </w:r>
      <w:r w:rsidR="00E3702F" w:rsidRPr="009363BD">
        <w:rPr>
          <w:rFonts w:ascii="Times New Roman" w:hAnsi="Times New Roman" w:cs="Times New Roman"/>
          <w:sz w:val="24"/>
          <w:szCs w:val="24"/>
        </w:rPr>
        <w:t xml:space="preserve"> of the case</w:t>
      </w:r>
      <w:r w:rsidR="0013633E" w:rsidRPr="009363BD">
        <w:rPr>
          <w:rFonts w:ascii="Times New Roman" w:hAnsi="Times New Roman" w:cs="Times New Roman"/>
          <w:sz w:val="24"/>
          <w:szCs w:val="24"/>
        </w:rPr>
        <w:t>?</w:t>
      </w:r>
    </w:p>
    <w:p w:rsidR="00014EB6" w:rsidRPr="009363BD" w:rsidRDefault="00014EB6" w:rsidP="0028620E">
      <w:pPr>
        <w:spacing w:after="0" w:line="480" w:lineRule="auto"/>
        <w:jc w:val="both"/>
        <w:rPr>
          <w:rFonts w:ascii="Times New Roman" w:hAnsi="Times New Roman" w:cs="Times New Roman"/>
          <w:sz w:val="24"/>
          <w:szCs w:val="24"/>
        </w:rPr>
      </w:pPr>
    </w:p>
    <w:p w:rsidR="00C91C3B" w:rsidRPr="009363BD" w:rsidRDefault="00C91C3B"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A20C69" w:rsidRPr="009363BD">
        <w:rPr>
          <w:rFonts w:ascii="Times New Roman" w:hAnsi="Times New Roman" w:cs="Times New Roman"/>
          <w:sz w:val="24"/>
          <w:szCs w:val="24"/>
        </w:rPr>
        <w:t>33</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531F1D" w:rsidRPr="009363BD">
        <w:rPr>
          <w:rFonts w:ascii="Times New Roman" w:hAnsi="Times New Roman" w:cs="Times New Roman"/>
          <w:sz w:val="24"/>
          <w:szCs w:val="24"/>
        </w:rPr>
        <w:t xml:space="preserve">In </w:t>
      </w:r>
      <w:r w:rsidR="00531F1D" w:rsidRPr="009363BD">
        <w:rPr>
          <w:rFonts w:ascii="Times New Roman" w:hAnsi="Times New Roman" w:cs="Times New Roman"/>
          <w:i/>
          <w:sz w:val="24"/>
          <w:szCs w:val="24"/>
        </w:rPr>
        <w:t>Chinyange v Jaggers Wholesalers</w:t>
      </w:r>
      <w:r w:rsidR="00531F1D" w:rsidRPr="009363BD">
        <w:rPr>
          <w:rFonts w:ascii="Times New Roman" w:hAnsi="Times New Roman" w:cs="Times New Roman"/>
          <w:sz w:val="24"/>
          <w:szCs w:val="24"/>
        </w:rPr>
        <w:t xml:space="preserve"> SC 24/04 GWAUNZA JA</w:t>
      </w:r>
      <w:r w:rsidR="003A2A0E" w:rsidRPr="009363BD">
        <w:rPr>
          <w:rFonts w:ascii="Times New Roman" w:hAnsi="Times New Roman" w:cs="Times New Roman"/>
          <w:sz w:val="24"/>
          <w:szCs w:val="24"/>
        </w:rPr>
        <w:t xml:space="preserve"> (as she then was)</w:t>
      </w:r>
      <w:r w:rsidR="00531F1D" w:rsidRPr="009363BD">
        <w:rPr>
          <w:rFonts w:ascii="Times New Roman" w:hAnsi="Times New Roman" w:cs="Times New Roman"/>
          <w:sz w:val="24"/>
          <w:szCs w:val="24"/>
        </w:rPr>
        <w:t xml:space="preserve">, writing for the court, stated at page 2 of the cyclostyled judgment:- </w:t>
      </w:r>
    </w:p>
    <w:p w:rsidR="002164F7" w:rsidRPr="009363BD" w:rsidRDefault="00531F1D" w:rsidP="00531F1D">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 .  The appellant must in other words not only allege, but also show, that the Labour Court misdirected itself on a point of law.”</w:t>
      </w:r>
      <w:r w:rsidR="002164F7" w:rsidRPr="009363BD">
        <w:rPr>
          <w:rFonts w:ascii="Times New Roman" w:hAnsi="Times New Roman" w:cs="Times New Roman"/>
          <w:sz w:val="24"/>
          <w:szCs w:val="24"/>
        </w:rPr>
        <w:t xml:space="preserve">  </w:t>
      </w:r>
    </w:p>
    <w:p w:rsidR="002164F7" w:rsidRPr="009363BD" w:rsidRDefault="002164F7" w:rsidP="00531F1D">
      <w:pPr>
        <w:spacing w:after="0" w:line="240" w:lineRule="auto"/>
        <w:ind w:left="720"/>
        <w:jc w:val="both"/>
        <w:rPr>
          <w:rFonts w:ascii="Times New Roman" w:hAnsi="Times New Roman" w:cs="Times New Roman"/>
          <w:sz w:val="24"/>
          <w:szCs w:val="24"/>
        </w:rPr>
      </w:pPr>
    </w:p>
    <w:p w:rsidR="00531F1D" w:rsidRPr="009363BD" w:rsidRDefault="002164F7" w:rsidP="00531F1D">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 xml:space="preserve">At page 3, the learned judge </w:t>
      </w:r>
      <w:r w:rsidR="00A20C69" w:rsidRPr="009363BD">
        <w:rPr>
          <w:rFonts w:ascii="Times New Roman" w:hAnsi="Times New Roman" w:cs="Times New Roman"/>
          <w:sz w:val="24"/>
          <w:szCs w:val="24"/>
        </w:rPr>
        <w:t>continued:-</w:t>
      </w:r>
    </w:p>
    <w:p w:rsidR="00777C22" w:rsidRPr="009363BD" w:rsidRDefault="00777C22" w:rsidP="00531F1D">
      <w:pPr>
        <w:spacing w:after="0" w:line="240" w:lineRule="auto"/>
        <w:ind w:left="720"/>
        <w:jc w:val="both"/>
        <w:rPr>
          <w:rFonts w:ascii="Times New Roman" w:hAnsi="Times New Roman" w:cs="Times New Roman"/>
          <w:sz w:val="24"/>
          <w:szCs w:val="24"/>
        </w:rPr>
      </w:pPr>
    </w:p>
    <w:p w:rsidR="002164F7" w:rsidRPr="009363BD" w:rsidRDefault="002164F7" w:rsidP="002164F7">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“The appellant has not alleged nor show</w:t>
      </w:r>
      <w:r w:rsidR="00A20C69" w:rsidRPr="009363BD">
        <w:rPr>
          <w:rFonts w:ascii="Times New Roman" w:hAnsi="Times New Roman" w:cs="Times New Roman"/>
          <w:sz w:val="24"/>
          <w:szCs w:val="24"/>
        </w:rPr>
        <w:t>n</w:t>
      </w:r>
      <w:r w:rsidR="00715DF7" w:rsidRPr="009363BD">
        <w:rPr>
          <w:rFonts w:ascii="Times New Roman" w:hAnsi="Times New Roman" w:cs="Times New Roman"/>
          <w:sz w:val="24"/>
          <w:szCs w:val="24"/>
        </w:rPr>
        <w:t>,</w:t>
      </w:r>
      <w:r w:rsidRPr="009363BD">
        <w:rPr>
          <w:rFonts w:ascii="Times New Roman" w:hAnsi="Times New Roman" w:cs="Times New Roman"/>
          <w:sz w:val="24"/>
          <w:szCs w:val="24"/>
        </w:rPr>
        <w:t xml:space="preserve"> that the Labour Court misdirected itself, nor that such misdirection, being based on findings of fact, was so unreasonable that no sensible person applying his mind to the facts would have arrived at such a conclusion.”</w:t>
      </w:r>
    </w:p>
    <w:p w:rsidR="002164F7" w:rsidRPr="009363BD" w:rsidRDefault="002164F7" w:rsidP="0038339D">
      <w:pPr>
        <w:spacing w:after="0" w:line="240" w:lineRule="auto"/>
        <w:jc w:val="both"/>
        <w:rPr>
          <w:rFonts w:ascii="Times New Roman" w:hAnsi="Times New Roman" w:cs="Times New Roman"/>
          <w:sz w:val="24"/>
          <w:szCs w:val="24"/>
        </w:rPr>
      </w:pPr>
    </w:p>
    <w:p w:rsidR="002164F7" w:rsidRPr="009363BD" w:rsidRDefault="002164F7" w:rsidP="002164F7">
      <w:pPr>
        <w:spacing w:after="0" w:line="240" w:lineRule="auto"/>
        <w:ind w:left="720"/>
        <w:jc w:val="both"/>
        <w:rPr>
          <w:rFonts w:ascii="Times New Roman" w:hAnsi="Times New Roman" w:cs="Times New Roman"/>
          <w:sz w:val="24"/>
          <w:szCs w:val="24"/>
        </w:rPr>
      </w:pPr>
    </w:p>
    <w:p w:rsidR="00C91C3B" w:rsidRPr="009363BD" w:rsidRDefault="00C91C3B"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00000A40" w:rsidRPr="009363BD">
        <w:rPr>
          <w:rFonts w:ascii="Times New Roman" w:hAnsi="Times New Roman" w:cs="Times New Roman"/>
          <w:sz w:val="24"/>
          <w:szCs w:val="24"/>
        </w:rPr>
        <w:t>4</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FC0296" w:rsidRPr="009363BD">
        <w:rPr>
          <w:rFonts w:ascii="Times New Roman" w:hAnsi="Times New Roman" w:cs="Times New Roman"/>
          <w:sz w:val="24"/>
          <w:szCs w:val="24"/>
        </w:rPr>
        <w:t>In</w:t>
      </w:r>
      <w:r w:rsidRPr="009363BD">
        <w:rPr>
          <w:rFonts w:ascii="Times New Roman" w:hAnsi="Times New Roman" w:cs="Times New Roman"/>
          <w:sz w:val="24"/>
          <w:szCs w:val="24"/>
        </w:rPr>
        <w:t xml:space="preserve"> </w:t>
      </w:r>
      <w:r w:rsidR="00715DF7" w:rsidRPr="009363BD">
        <w:rPr>
          <w:rFonts w:ascii="Times New Roman" w:hAnsi="Times New Roman" w:cs="Times New Roman"/>
          <w:i/>
          <w:sz w:val="24"/>
          <w:szCs w:val="24"/>
        </w:rPr>
        <w:t>Mutsuta and Anor</w:t>
      </w:r>
      <w:r w:rsidR="00FC0296" w:rsidRPr="009363BD">
        <w:rPr>
          <w:rFonts w:ascii="Times New Roman" w:hAnsi="Times New Roman" w:cs="Times New Roman"/>
          <w:i/>
          <w:sz w:val="24"/>
          <w:szCs w:val="24"/>
        </w:rPr>
        <w:t xml:space="preserve"> v Cagar (Private) Limited</w:t>
      </w:r>
      <w:r w:rsidR="00FC0296" w:rsidRPr="009363BD">
        <w:rPr>
          <w:rFonts w:ascii="Times New Roman" w:hAnsi="Times New Roman" w:cs="Times New Roman"/>
          <w:sz w:val="24"/>
          <w:szCs w:val="24"/>
        </w:rPr>
        <w:t xml:space="preserve"> SC 47/09, SANDURA JA stated </w:t>
      </w:r>
      <w:r w:rsidR="003C6F1C" w:rsidRPr="009363BD">
        <w:rPr>
          <w:rFonts w:ascii="Times New Roman" w:hAnsi="Times New Roman" w:cs="Times New Roman"/>
          <w:sz w:val="24"/>
          <w:szCs w:val="24"/>
        </w:rPr>
        <w:t xml:space="preserve">at page </w:t>
      </w:r>
      <w:r w:rsidR="001869FE" w:rsidRPr="009363BD">
        <w:rPr>
          <w:rFonts w:ascii="Times New Roman" w:hAnsi="Times New Roman" w:cs="Times New Roman"/>
          <w:sz w:val="24"/>
          <w:szCs w:val="24"/>
        </w:rPr>
        <w:t>6</w:t>
      </w:r>
      <w:r w:rsidR="003C6F1C" w:rsidRPr="009363BD">
        <w:rPr>
          <w:rFonts w:ascii="Times New Roman" w:hAnsi="Times New Roman" w:cs="Times New Roman"/>
          <w:sz w:val="24"/>
          <w:szCs w:val="24"/>
        </w:rPr>
        <w:t xml:space="preserve"> of the cyclostyled judgment:-</w:t>
      </w:r>
    </w:p>
    <w:p w:rsidR="003C6F1C" w:rsidRPr="009363BD" w:rsidRDefault="003C6F1C" w:rsidP="00777C22">
      <w:pPr>
        <w:spacing w:after="0" w:line="240" w:lineRule="auto"/>
        <w:ind w:left="567"/>
        <w:jc w:val="both"/>
        <w:rPr>
          <w:rFonts w:ascii="Times New Roman" w:hAnsi="Times New Roman" w:cs="Times New Roman"/>
          <w:sz w:val="24"/>
          <w:szCs w:val="24"/>
        </w:rPr>
      </w:pPr>
      <w:r w:rsidRPr="009363BD">
        <w:rPr>
          <w:rFonts w:ascii="Times New Roman" w:hAnsi="Times New Roman" w:cs="Times New Roman"/>
          <w:sz w:val="24"/>
          <w:szCs w:val="24"/>
        </w:rPr>
        <w:t>“Applying the principles set out in the three cases cited above, I have no doubt in my mind that the appeal raises questions of law.  There are allegations in the grounds of appeal that the Labour Court committed misdirection</w:t>
      </w:r>
      <w:r w:rsidR="00715DF7" w:rsidRPr="009363BD">
        <w:rPr>
          <w:rFonts w:ascii="Times New Roman" w:hAnsi="Times New Roman" w:cs="Times New Roman"/>
          <w:sz w:val="24"/>
          <w:szCs w:val="24"/>
        </w:rPr>
        <w:t>s</w:t>
      </w:r>
      <w:r w:rsidRPr="009363BD">
        <w:rPr>
          <w:rFonts w:ascii="Times New Roman" w:hAnsi="Times New Roman" w:cs="Times New Roman"/>
          <w:sz w:val="24"/>
          <w:szCs w:val="24"/>
        </w:rPr>
        <w:t xml:space="preserve"> on the facts which are so unreasonable that no sensible person who had applied his mind to the facts would have arrived at such a decision.  The appeal is</w:t>
      </w:r>
      <w:r w:rsidR="00715DF7" w:rsidRPr="009363BD">
        <w:rPr>
          <w:rFonts w:ascii="Times New Roman" w:hAnsi="Times New Roman" w:cs="Times New Roman"/>
          <w:sz w:val="24"/>
          <w:szCs w:val="24"/>
        </w:rPr>
        <w:t>,</w:t>
      </w:r>
      <w:r w:rsidRPr="009363BD">
        <w:rPr>
          <w:rFonts w:ascii="Times New Roman" w:hAnsi="Times New Roman" w:cs="Times New Roman"/>
          <w:sz w:val="24"/>
          <w:szCs w:val="24"/>
        </w:rPr>
        <w:t xml:space="preserve"> therefore, properly before the court.”</w:t>
      </w:r>
    </w:p>
    <w:p w:rsidR="00000A40" w:rsidRPr="009363BD" w:rsidRDefault="00000A40" w:rsidP="00777C22">
      <w:pPr>
        <w:spacing w:after="0" w:line="240" w:lineRule="auto"/>
        <w:ind w:left="567"/>
        <w:jc w:val="both"/>
        <w:rPr>
          <w:rFonts w:ascii="Times New Roman" w:hAnsi="Times New Roman" w:cs="Times New Roman"/>
          <w:sz w:val="24"/>
          <w:szCs w:val="24"/>
        </w:rPr>
      </w:pPr>
    </w:p>
    <w:p w:rsidR="00000A40" w:rsidRPr="009363BD" w:rsidRDefault="00000A40" w:rsidP="00777C22">
      <w:pPr>
        <w:spacing w:after="0" w:line="240" w:lineRule="auto"/>
        <w:ind w:left="567"/>
        <w:jc w:val="both"/>
        <w:rPr>
          <w:rFonts w:ascii="Times New Roman" w:hAnsi="Times New Roman" w:cs="Times New Roman"/>
          <w:sz w:val="24"/>
          <w:szCs w:val="24"/>
        </w:rPr>
      </w:pPr>
    </w:p>
    <w:p w:rsidR="00C91C3B" w:rsidRPr="009363BD" w:rsidRDefault="00C91C3B"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00000A40" w:rsidRPr="009363BD">
        <w:rPr>
          <w:rFonts w:ascii="Times New Roman" w:hAnsi="Times New Roman" w:cs="Times New Roman"/>
          <w:sz w:val="24"/>
          <w:szCs w:val="24"/>
        </w:rPr>
        <w:t>5</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000A40" w:rsidRPr="009363BD">
        <w:rPr>
          <w:rFonts w:ascii="Times New Roman" w:hAnsi="Times New Roman" w:cs="Times New Roman"/>
          <w:sz w:val="24"/>
          <w:szCs w:val="24"/>
        </w:rPr>
        <w:t>I</w:t>
      </w:r>
      <w:r w:rsidR="0038339D" w:rsidRPr="009363BD">
        <w:rPr>
          <w:rFonts w:ascii="Times New Roman" w:hAnsi="Times New Roman" w:cs="Times New Roman"/>
          <w:sz w:val="24"/>
          <w:szCs w:val="24"/>
        </w:rPr>
        <w:t xml:space="preserve">n </w:t>
      </w:r>
      <w:r w:rsidR="0038339D" w:rsidRPr="009363BD">
        <w:rPr>
          <w:rFonts w:ascii="Times New Roman" w:hAnsi="Times New Roman" w:cs="Times New Roman"/>
          <w:i/>
          <w:sz w:val="24"/>
          <w:szCs w:val="24"/>
        </w:rPr>
        <w:t xml:space="preserve">Sable Chemical Industries Limited </w:t>
      </w:r>
      <w:r w:rsidR="0038339D" w:rsidRPr="009363BD">
        <w:rPr>
          <w:rFonts w:ascii="Times New Roman" w:hAnsi="Times New Roman" w:cs="Times New Roman"/>
          <w:sz w:val="24"/>
          <w:szCs w:val="24"/>
        </w:rPr>
        <w:t>(</w:t>
      </w:r>
      <w:r w:rsidR="0038339D" w:rsidRPr="009363BD">
        <w:rPr>
          <w:rFonts w:ascii="Times New Roman" w:hAnsi="Times New Roman" w:cs="Times New Roman"/>
          <w:i/>
          <w:sz w:val="24"/>
          <w:szCs w:val="24"/>
        </w:rPr>
        <w:t>supra)</w:t>
      </w:r>
      <w:r w:rsidR="003303AE" w:rsidRPr="009363BD">
        <w:rPr>
          <w:rFonts w:ascii="Times New Roman" w:hAnsi="Times New Roman" w:cs="Times New Roman"/>
          <w:i/>
          <w:sz w:val="24"/>
          <w:szCs w:val="24"/>
        </w:rPr>
        <w:t>,</w:t>
      </w:r>
      <w:r w:rsidR="008C6594" w:rsidRPr="009363BD">
        <w:rPr>
          <w:rFonts w:ascii="Times New Roman" w:hAnsi="Times New Roman" w:cs="Times New Roman"/>
          <w:i/>
          <w:sz w:val="24"/>
          <w:szCs w:val="24"/>
        </w:rPr>
        <w:t xml:space="preserve"> </w:t>
      </w:r>
      <w:r w:rsidR="008C6594" w:rsidRPr="009363BD">
        <w:rPr>
          <w:rFonts w:ascii="Times New Roman" w:hAnsi="Times New Roman" w:cs="Times New Roman"/>
          <w:sz w:val="24"/>
          <w:szCs w:val="24"/>
        </w:rPr>
        <w:t>this Court rem</w:t>
      </w:r>
      <w:r w:rsidR="00DF627B" w:rsidRPr="009363BD">
        <w:rPr>
          <w:rFonts w:ascii="Times New Roman" w:hAnsi="Times New Roman" w:cs="Times New Roman"/>
          <w:sz w:val="24"/>
          <w:szCs w:val="24"/>
        </w:rPr>
        <w:t xml:space="preserve">arked at page 5 of the judgment:- </w:t>
      </w:r>
    </w:p>
    <w:p w:rsidR="00AF7466" w:rsidRPr="009363BD" w:rsidRDefault="00DF627B" w:rsidP="00492E8C">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 xml:space="preserve">“The first ground of </w:t>
      </w:r>
      <w:r w:rsidR="004E577F" w:rsidRPr="009363BD">
        <w:rPr>
          <w:rFonts w:ascii="Times New Roman" w:hAnsi="Times New Roman" w:cs="Times New Roman"/>
          <w:sz w:val="24"/>
          <w:szCs w:val="24"/>
        </w:rPr>
        <w:t xml:space="preserve">appeal is that the Labour Court erred on a question of law in holding that the disciplinary committee was improperly constituted. </w:t>
      </w:r>
      <w:r w:rsidR="00AF7466" w:rsidRPr="009363BD">
        <w:rPr>
          <w:rFonts w:ascii="Times New Roman" w:hAnsi="Times New Roman" w:cs="Times New Roman"/>
          <w:sz w:val="24"/>
          <w:szCs w:val="24"/>
        </w:rPr>
        <w:t>It is the respondent’s submission that this question is one of fact and not law.  I agree with the respondent’s submission in this regard.”</w:t>
      </w:r>
    </w:p>
    <w:p w:rsidR="00AF7466" w:rsidRPr="009363BD" w:rsidRDefault="00AF7466" w:rsidP="00C91C3B">
      <w:pPr>
        <w:spacing w:after="0" w:line="480" w:lineRule="auto"/>
        <w:jc w:val="both"/>
        <w:rPr>
          <w:rFonts w:ascii="Times New Roman" w:hAnsi="Times New Roman" w:cs="Times New Roman"/>
          <w:sz w:val="24"/>
          <w:szCs w:val="24"/>
        </w:rPr>
      </w:pPr>
    </w:p>
    <w:p w:rsidR="00AF7466" w:rsidRPr="009363BD" w:rsidRDefault="00AF7466"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And at page 7</w:t>
      </w:r>
      <w:r w:rsidR="00843650" w:rsidRPr="009363BD">
        <w:rPr>
          <w:rFonts w:ascii="Times New Roman" w:hAnsi="Times New Roman" w:cs="Times New Roman"/>
          <w:sz w:val="24"/>
          <w:szCs w:val="24"/>
        </w:rPr>
        <w:t>:-</w:t>
      </w:r>
    </w:p>
    <w:p w:rsidR="00DF627B" w:rsidRPr="009363BD" w:rsidRDefault="00AF7466" w:rsidP="00492E8C">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 xml:space="preserve">“There is no suggestion by the appellant that 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 xml:space="preserve">misdirected itself on the facts in coming to the conclusion that the committee was not properly constituted and that such misdirection constitutes a question of law.  </w:t>
      </w:r>
      <w:r w:rsidR="002D0D32" w:rsidRPr="009363BD">
        <w:rPr>
          <w:rFonts w:ascii="Times New Roman" w:hAnsi="Times New Roman" w:cs="Times New Roman"/>
          <w:sz w:val="24"/>
          <w:szCs w:val="24"/>
        </w:rPr>
        <w:t>I would agree with the respondent that this ground of appeal raises a question of fact and not law.”</w:t>
      </w:r>
      <w:r w:rsidR="004E577F" w:rsidRPr="009363BD">
        <w:rPr>
          <w:rFonts w:ascii="Times New Roman" w:hAnsi="Times New Roman" w:cs="Times New Roman"/>
          <w:sz w:val="24"/>
          <w:szCs w:val="24"/>
        </w:rPr>
        <w:t xml:space="preserve"> </w:t>
      </w:r>
    </w:p>
    <w:p w:rsidR="00CF7C30" w:rsidRPr="009363BD" w:rsidRDefault="00CF7C30" w:rsidP="00492E8C">
      <w:pPr>
        <w:spacing w:after="0" w:line="240" w:lineRule="auto"/>
        <w:ind w:left="720"/>
        <w:jc w:val="both"/>
        <w:rPr>
          <w:rFonts w:ascii="Times New Roman" w:hAnsi="Times New Roman" w:cs="Times New Roman"/>
          <w:sz w:val="24"/>
          <w:szCs w:val="24"/>
        </w:rPr>
      </w:pPr>
    </w:p>
    <w:p w:rsidR="00C91C3B" w:rsidRPr="009363BD" w:rsidRDefault="00C91C3B"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lastRenderedPageBreak/>
        <w:t>[3</w:t>
      </w:r>
      <w:r w:rsidR="009E5234" w:rsidRPr="009363BD">
        <w:rPr>
          <w:rFonts w:ascii="Times New Roman" w:hAnsi="Times New Roman" w:cs="Times New Roman"/>
          <w:sz w:val="24"/>
          <w:szCs w:val="24"/>
        </w:rPr>
        <w:t>6</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764B03" w:rsidRPr="009363BD">
        <w:rPr>
          <w:rFonts w:ascii="Times New Roman" w:hAnsi="Times New Roman" w:cs="Times New Roman"/>
          <w:sz w:val="24"/>
          <w:szCs w:val="24"/>
        </w:rPr>
        <w:t>It</w:t>
      </w:r>
      <w:r w:rsidRPr="009363BD">
        <w:rPr>
          <w:rFonts w:ascii="Times New Roman" w:hAnsi="Times New Roman" w:cs="Times New Roman"/>
          <w:sz w:val="24"/>
          <w:szCs w:val="24"/>
        </w:rPr>
        <w:t xml:space="preserve"> is </w:t>
      </w:r>
      <w:r w:rsidR="00764B03" w:rsidRPr="009363BD">
        <w:rPr>
          <w:rFonts w:ascii="Times New Roman" w:hAnsi="Times New Roman" w:cs="Times New Roman"/>
          <w:sz w:val="24"/>
          <w:szCs w:val="24"/>
        </w:rPr>
        <w:t>correct that</w:t>
      </w:r>
      <w:r w:rsidR="003C5ED7" w:rsidRPr="009363BD">
        <w:rPr>
          <w:rFonts w:ascii="Times New Roman" w:hAnsi="Times New Roman" w:cs="Times New Roman"/>
          <w:sz w:val="24"/>
          <w:szCs w:val="24"/>
        </w:rPr>
        <w:t>,</w:t>
      </w:r>
      <w:r w:rsidR="00764B03" w:rsidRPr="009363BD">
        <w:rPr>
          <w:rFonts w:ascii="Times New Roman" w:hAnsi="Times New Roman" w:cs="Times New Roman"/>
          <w:sz w:val="24"/>
          <w:szCs w:val="24"/>
        </w:rPr>
        <w:t xml:space="preserve"> in the </w:t>
      </w:r>
      <w:r w:rsidR="00764B03" w:rsidRPr="009363BD">
        <w:rPr>
          <w:rFonts w:ascii="Times New Roman" w:hAnsi="Times New Roman" w:cs="Times New Roman"/>
          <w:i/>
          <w:sz w:val="24"/>
          <w:szCs w:val="24"/>
        </w:rPr>
        <w:t>Sable Chemical Industries Limited</w:t>
      </w:r>
      <w:r w:rsidR="00764B03" w:rsidRPr="009363BD">
        <w:rPr>
          <w:rFonts w:ascii="Times New Roman" w:hAnsi="Times New Roman" w:cs="Times New Roman"/>
          <w:sz w:val="24"/>
          <w:szCs w:val="24"/>
        </w:rPr>
        <w:t xml:space="preserve"> case</w:t>
      </w:r>
      <w:r w:rsidR="00EA7D05" w:rsidRPr="009363BD">
        <w:rPr>
          <w:rFonts w:ascii="Times New Roman" w:hAnsi="Times New Roman" w:cs="Times New Roman"/>
          <w:sz w:val="24"/>
          <w:szCs w:val="24"/>
        </w:rPr>
        <w:t xml:space="preserve"> (</w:t>
      </w:r>
      <w:r w:rsidR="00EA7D05" w:rsidRPr="009363BD">
        <w:rPr>
          <w:rFonts w:ascii="Times New Roman" w:hAnsi="Times New Roman" w:cs="Times New Roman"/>
          <w:i/>
          <w:sz w:val="24"/>
          <w:szCs w:val="24"/>
        </w:rPr>
        <w:t>supra)</w:t>
      </w:r>
      <w:r w:rsidR="009E5234" w:rsidRPr="009363BD">
        <w:rPr>
          <w:rFonts w:ascii="Times New Roman" w:hAnsi="Times New Roman" w:cs="Times New Roman"/>
          <w:sz w:val="24"/>
          <w:szCs w:val="24"/>
        </w:rPr>
        <w:t>,</w:t>
      </w:r>
      <w:r w:rsidR="00764B03" w:rsidRPr="009363BD">
        <w:rPr>
          <w:rFonts w:ascii="Times New Roman" w:hAnsi="Times New Roman" w:cs="Times New Roman"/>
          <w:sz w:val="24"/>
          <w:szCs w:val="24"/>
        </w:rPr>
        <w:t xml:space="preserve"> the impression was </w:t>
      </w:r>
      <w:r w:rsidR="009E5234" w:rsidRPr="009363BD">
        <w:rPr>
          <w:rFonts w:ascii="Times New Roman" w:hAnsi="Times New Roman" w:cs="Times New Roman"/>
          <w:sz w:val="24"/>
          <w:szCs w:val="24"/>
        </w:rPr>
        <w:t>created</w:t>
      </w:r>
      <w:r w:rsidR="00764B03" w:rsidRPr="009363BD">
        <w:rPr>
          <w:rFonts w:ascii="Times New Roman" w:hAnsi="Times New Roman" w:cs="Times New Roman"/>
          <w:sz w:val="24"/>
          <w:szCs w:val="24"/>
        </w:rPr>
        <w:t xml:space="preserve"> that a court can </w:t>
      </w:r>
      <w:r w:rsidR="009E5234" w:rsidRPr="009363BD">
        <w:rPr>
          <w:rFonts w:ascii="Times New Roman" w:hAnsi="Times New Roman" w:cs="Times New Roman"/>
          <w:sz w:val="24"/>
          <w:szCs w:val="24"/>
        </w:rPr>
        <w:t xml:space="preserve">have </w:t>
      </w:r>
      <w:r w:rsidR="00764B03" w:rsidRPr="009363BD">
        <w:rPr>
          <w:rFonts w:ascii="Times New Roman" w:hAnsi="Times New Roman" w:cs="Times New Roman"/>
          <w:sz w:val="24"/>
          <w:szCs w:val="24"/>
        </w:rPr>
        <w:t xml:space="preserve">regard to the </w:t>
      </w:r>
      <w:r w:rsidR="00C80AA4" w:rsidRPr="009363BD">
        <w:rPr>
          <w:rFonts w:ascii="Times New Roman" w:hAnsi="Times New Roman" w:cs="Times New Roman"/>
          <w:sz w:val="24"/>
          <w:szCs w:val="24"/>
        </w:rPr>
        <w:t xml:space="preserve">merits in order to determine the validity of a ground of appeal.  </w:t>
      </w:r>
      <w:r w:rsidR="003C5ED7" w:rsidRPr="009363BD">
        <w:rPr>
          <w:rFonts w:ascii="Times New Roman" w:hAnsi="Times New Roman" w:cs="Times New Roman"/>
          <w:sz w:val="24"/>
          <w:szCs w:val="24"/>
        </w:rPr>
        <w:t>It is clear</w:t>
      </w:r>
      <w:r w:rsidR="005F3B51" w:rsidRPr="009363BD">
        <w:rPr>
          <w:rFonts w:ascii="Times New Roman" w:hAnsi="Times New Roman" w:cs="Times New Roman"/>
          <w:sz w:val="24"/>
          <w:szCs w:val="24"/>
        </w:rPr>
        <w:t>,</w:t>
      </w:r>
      <w:r w:rsidR="003C5ED7" w:rsidRPr="009363BD">
        <w:rPr>
          <w:rFonts w:ascii="Times New Roman" w:hAnsi="Times New Roman" w:cs="Times New Roman"/>
          <w:sz w:val="24"/>
          <w:szCs w:val="24"/>
        </w:rPr>
        <w:t xml:space="preserve"> however</w:t>
      </w:r>
      <w:r w:rsidR="005F3B51" w:rsidRPr="009363BD">
        <w:rPr>
          <w:rFonts w:ascii="Times New Roman" w:hAnsi="Times New Roman" w:cs="Times New Roman"/>
          <w:sz w:val="24"/>
          <w:szCs w:val="24"/>
        </w:rPr>
        <w:t>,</w:t>
      </w:r>
      <w:r w:rsidR="003C5ED7" w:rsidRPr="009363BD">
        <w:rPr>
          <w:rFonts w:ascii="Times New Roman" w:hAnsi="Times New Roman" w:cs="Times New Roman"/>
          <w:sz w:val="24"/>
          <w:szCs w:val="24"/>
        </w:rPr>
        <w:t xml:space="preserve"> on a proper reading of the case</w:t>
      </w:r>
      <w:r w:rsidR="00C80AA4" w:rsidRPr="009363BD">
        <w:rPr>
          <w:rFonts w:ascii="Times New Roman" w:hAnsi="Times New Roman" w:cs="Times New Roman"/>
          <w:sz w:val="24"/>
          <w:szCs w:val="24"/>
        </w:rPr>
        <w:t xml:space="preserve"> that</w:t>
      </w:r>
      <w:r w:rsidR="009E5234" w:rsidRPr="009363BD">
        <w:rPr>
          <w:rFonts w:ascii="Times New Roman" w:hAnsi="Times New Roman" w:cs="Times New Roman"/>
          <w:sz w:val="24"/>
          <w:szCs w:val="24"/>
        </w:rPr>
        <w:t>,</w:t>
      </w:r>
      <w:r w:rsidR="00C80AA4" w:rsidRPr="009363BD">
        <w:rPr>
          <w:rFonts w:ascii="Times New Roman" w:hAnsi="Times New Roman" w:cs="Times New Roman"/>
          <w:sz w:val="24"/>
          <w:szCs w:val="24"/>
        </w:rPr>
        <w:t xml:space="preserve"> in fact</w:t>
      </w:r>
      <w:r w:rsidR="009E5234" w:rsidRPr="009363BD">
        <w:rPr>
          <w:rFonts w:ascii="Times New Roman" w:hAnsi="Times New Roman" w:cs="Times New Roman"/>
          <w:sz w:val="24"/>
          <w:szCs w:val="24"/>
        </w:rPr>
        <w:t>,</w:t>
      </w:r>
      <w:r w:rsidR="00C80AA4" w:rsidRPr="009363BD">
        <w:rPr>
          <w:rFonts w:ascii="Times New Roman" w:hAnsi="Times New Roman" w:cs="Times New Roman"/>
          <w:sz w:val="24"/>
          <w:szCs w:val="24"/>
        </w:rPr>
        <w:t xml:space="preserve"> the court determined the validity of the grounds of appeal based only on the specific allegations made in the grounds of appeal </w:t>
      </w:r>
      <w:r w:rsidR="009E5234" w:rsidRPr="009363BD">
        <w:rPr>
          <w:rFonts w:ascii="Times New Roman" w:hAnsi="Times New Roman" w:cs="Times New Roman"/>
          <w:sz w:val="24"/>
          <w:szCs w:val="24"/>
        </w:rPr>
        <w:t>and not</w:t>
      </w:r>
      <w:r w:rsidR="00C80AA4" w:rsidRPr="009363BD">
        <w:rPr>
          <w:rFonts w:ascii="Times New Roman" w:hAnsi="Times New Roman" w:cs="Times New Roman"/>
          <w:sz w:val="24"/>
          <w:szCs w:val="24"/>
        </w:rPr>
        <w:t xml:space="preserve"> the merits of the matter.</w:t>
      </w:r>
    </w:p>
    <w:p w:rsidR="00C91C3B" w:rsidRPr="009363BD" w:rsidRDefault="00C91C3B" w:rsidP="0028620E">
      <w:pPr>
        <w:spacing w:after="0" w:line="480" w:lineRule="auto"/>
        <w:jc w:val="both"/>
        <w:rPr>
          <w:rFonts w:ascii="Times New Roman" w:hAnsi="Times New Roman" w:cs="Times New Roman"/>
          <w:sz w:val="24"/>
          <w:szCs w:val="24"/>
        </w:rPr>
      </w:pPr>
    </w:p>
    <w:p w:rsidR="008E1FDD" w:rsidRPr="009363BD" w:rsidRDefault="00C91C3B" w:rsidP="00C91C3B">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008740E1" w:rsidRPr="009363BD">
        <w:rPr>
          <w:rFonts w:ascii="Times New Roman" w:hAnsi="Times New Roman" w:cs="Times New Roman"/>
          <w:sz w:val="24"/>
          <w:szCs w:val="24"/>
        </w:rPr>
        <w:t>7</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762E99" w:rsidRPr="009363BD">
        <w:rPr>
          <w:rFonts w:ascii="Times New Roman" w:hAnsi="Times New Roman" w:cs="Times New Roman"/>
          <w:sz w:val="24"/>
          <w:szCs w:val="24"/>
        </w:rPr>
        <w:t xml:space="preserve">Everything considered, </w:t>
      </w:r>
      <w:r w:rsidR="008740E1" w:rsidRPr="009363BD">
        <w:rPr>
          <w:rFonts w:ascii="Times New Roman" w:hAnsi="Times New Roman" w:cs="Times New Roman"/>
          <w:sz w:val="24"/>
          <w:szCs w:val="24"/>
        </w:rPr>
        <w:t xml:space="preserve">therefore, </w:t>
      </w:r>
      <w:r w:rsidR="00762E99" w:rsidRPr="009363BD">
        <w:rPr>
          <w:rFonts w:ascii="Times New Roman" w:hAnsi="Times New Roman" w:cs="Times New Roman"/>
          <w:sz w:val="24"/>
          <w:szCs w:val="24"/>
        </w:rPr>
        <w:t>the correct approach</w:t>
      </w:r>
      <w:r w:rsidR="008740E1" w:rsidRPr="009363BD">
        <w:rPr>
          <w:rFonts w:ascii="Times New Roman" w:hAnsi="Times New Roman" w:cs="Times New Roman"/>
          <w:sz w:val="24"/>
          <w:szCs w:val="24"/>
        </w:rPr>
        <w:t>,</w:t>
      </w:r>
      <w:r w:rsidR="00762E99" w:rsidRPr="009363BD">
        <w:rPr>
          <w:rFonts w:ascii="Times New Roman" w:hAnsi="Times New Roman" w:cs="Times New Roman"/>
          <w:sz w:val="24"/>
          <w:szCs w:val="24"/>
        </w:rPr>
        <w:t xml:space="preserve"> in my view, is that in determining whether a ground of appeal raises an issue of law, a court will confine itself to the wording of the ground of appeal only and not to the merits of the matter.  </w:t>
      </w:r>
      <w:r w:rsidR="00CA666F" w:rsidRPr="009363BD">
        <w:rPr>
          <w:rFonts w:ascii="Times New Roman" w:hAnsi="Times New Roman" w:cs="Times New Roman"/>
          <w:sz w:val="24"/>
          <w:szCs w:val="24"/>
        </w:rPr>
        <w:t xml:space="preserve">The merits of the matter only become relevant if a ground of appeal is found to be valid.  </w:t>
      </w:r>
      <w:r w:rsidR="00FA0D59" w:rsidRPr="009363BD">
        <w:rPr>
          <w:rFonts w:ascii="Times New Roman" w:hAnsi="Times New Roman" w:cs="Times New Roman"/>
          <w:sz w:val="24"/>
          <w:szCs w:val="24"/>
        </w:rPr>
        <w:t xml:space="preserve">Whether or not </w:t>
      </w:r>
      <w:r w:rsidR="004A753E" w:rsidRPr="009363BD">
        <w:rPr>
          <w:rFonts w:ascii="Times New Roman" w:hAnsi="Times New Roman" w:cs="Times New Roman"/>
          <w:sz w:val="24"/>
          <w:szCs w:val="24"/>
        </w:rPr>
        <w:t>an</w:t>
      </w:r>
      <w:r w:rsidR="00FA0D59" w:rsidRPr="009363BD">
        <w:rPr>
          <w:rFonts w:ascii="Times New Roman" w:hAnsi="Times New Roman" w:cs="Times New Roman"/>
          <w:sz w:val="24"/>
          <w:szCs w:val="24"/>
        </w:rPr>
        <w:t xml:space="preserve"> appellant</w:t>
      </w:r>
      <w:r w:rsidR="004A753E" w:rsidRPr="009363BD">
        <w:rPr>
          <w:rFonts w:ascii="Times New Roman" w:hAnsi="Times New Roman" w:cs="Times New Roman"/>
          <w:sz w:val="24"/>
          <w:szCs w:val="24"/>
        </w:rPr>
        <w:t>’</w:t>
      </w:r>
      <w:r w:rsidR="00FA0D59" w:rsidRPr="009363BD">
        <w:rPr>
          <w:rFonts w:ascii="Times New Roman" w:hAnsi="Times New Roman" w:cs="Times New Roman"/>
          <w:sz w:val="24"/>
          <w:szCs w:val="24"/>
        </w:rPr>
        <w:t xml:space="preserve">s case </w:t>
      </w:r>
      <w:r w:rsidR="003E6856" w:rsidRPr="009363BD">
        <w:rPr>
          <w:rFonts w:ascii="Times New Roman" w:hAnsi="Times New Roman" w:cs="Times New Roman"/>
          <w:sz w:val="24"/>
          <w:szCs w:val="24"/>
        </w:rPr>
        <w:t xml:space="preserve">has merit and whether or not the appeal should succeed are issues to be determined separately </w:t>
      </w:r>
      <w:r w:rsidR="00861D9C" w:rsidRPr="009363BD">
        <w:rPr>
          <w:rFonts w:ascii="Times New Roman" w:hAnsi="Times New Roman" w:cs="Times New Roman"/>
          <w:sz w:val="24"/>
          <w:szCs w:val="24"/>
        </w:rPr>
        <w:t xml:space="preserve">and only </w:t>
      </w:r>
      <w:r w:rsidR="003E6856" w:rsidRPr="009363BD">
        <w:rPr>
          <w:rFonts w:ascii="Times New Roman" w:hAnsi="Times New Roman" w:cs="Times New Roman"/>
          <w:sz w:val="24"/>
          <w:szCs w:val="24"/>
        </w:rPr>
        <w:t>after a finding on the validity of the grounds of appeal.</w:t>
      </w:r>
    </w:p>
    <w:p w:rsidR="008E1FDD" w:rsidRPr="009363BD" w:rsidRDefault="008E1FDD" w:rsidP="008E1FDD">
      <w:pPr>
        <w:spacing w:after="0" w:line="480" w:lineRule="auto"/>
        <w:jc w:val="both"/>
        <w:rPr>
          <w:rFonts w:ascii="Times New Roman" w:hAnsi="Times New Roman" w:cs="Times New Roman"/>
          <w:sz w:val="24"/>
          <w:szCs w:val="24"/>
        </w:rPr>
      </w:pPr>
    </w:p>
    <w:p w:rsidR="008E1FDD" w:rsidRPr="009363BD" w:rsidRDefault="008E1FDD"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00861D9C" w:rsidRPr="009363BD">
        <w:rPr>
          <w:rFonts w:ascii="Times New Roman" w:hAnsi="Times New Roman" w:cs="Times New Roman"/>
          <w:sz w:val="24"/>
          <w:szCs w:val="24"/>
        </w:rPr>
        <w:t>8</w:t>
      </w:r>
      <w:r w:rsidRPr="009363BD">
        <w:rPr>
          <w:rFonts w:ascii="Times New Roman" w:hAnsi="Times New Roman" w:cs="Times New Roman"/>
          <w:sz w:val="24"/>
          <w:szCs w:val="24"/>
        </w:rPr>
        <w:t xml:space="preserve">] A ground of appeal </w:t>
      </w:r>
      <w:r w:rsidR="00AC7AE4" w:rsidRPr="009363BD">
        <w:rPr>
          <w:rFonts w:ascii="Times New Roman" w:hAnsi="Times New Roman" w:cs="Times New Roman"/>
          <w:sz w:val="24"/>
          <w:szCs w:val="24"/>
        </w:rPr>
        <w:t xml:space="preserve">which attacks </w:t>
      </w:r>
      <w:r w:rsidR="00503360" w:rsidRPr="009363BD">
        <w:rPr>
          <w:rFonts w:ascii="Times New Roman" w:hAnsi="Times New Roman" w:cs="Times New Roman"/>
          <w:sz w:val="24"/>
          <w:szCs w:val="24"/>
        </w:rPr>
        <w:t>findings of fact must</w:t>
      </w:r>
      <w:r w:rsidR="005F3B51" w:rsidRPr="009363BD">
        <w:rPr>
          <w:rFonts w:ascii="Times New Roman" w:hAnsi="Times New Roman" w:cs="Times New Roman"/>
          <w:sz w:val="24"/>
          <w:szCs w:val="24"/>
        </w:rPr>
        <w:t>, therefore,</w:t>
      </w:r>
      <w:r w:rsidR="00503360" w:rsidRPr="009363BD">
        <w:rPr>
          <w:rFonts w:ascii="Times New Roman" w:hAnsi="Times New Roman" w:cs="Times New Roman"/>
          <w:sz w:val="24"/>
          <w:szCs w:val="24"/>
        </w:rPr>
        <w:t xml:space="preserve"> not only allege that the lower court misdirected itself on the facts but must go further and show how that misdirection c</w:t>
      </w:r>
      <w:r w:rsidR="00861D9C" w:rsidRPr="009363BD">
        <w:rPr>
          <w:rFonts w:ascii="Times New Roman" w:hAnsi="Times New Roman" w:cs="Times New Roman"/>
          <w:sz w:val="24"/>
          <w:szCs w:val="24"/>
        </w:rPr>
        <w:t>a</w:t>
      </w:r>
      <w:r w:rsidR="00503360" w:rsidRPr="009363BD">
        <w:rPr>
          <w:rFonts w:ascii="Times New Roman" w:hAnsi="Times New Roman" w:cs="Times New Roman"/>
          <w:sz w:val="24"/>
          <w:szCs w:val="24"/>
        </w:rPr>
        <w:t>me about</w:t>
      </w:r>
      <w:r w:rsidR="00861D9C" w:rsidRPr="009363BD">
        <w:rPr>
          <w:rFonts w:ascii="Times New Roman" w:hAnsi="Times New Roman" w:cs="Times New Roman"/>
          <w:sz w:val="24"/>
          <w:szCs w:val="24"/>
        </w:rPr>
        <w:t>.</w:t>
      </w:r>
      <w:r w:rsidR="00503360" w:rsidRPr="009363BD">
        <w:rPr>
          <w:rFonts w:ascii="Times New Roman" w:hAnsi="Times New Roman" w:cs="Times New Roman"/>
          <w:sz w:val="24"/>
          <w:szCs w:val="24"/>
        </w:rPr>
        <w:t xml:space="preserve"> </w:t>
      </w:r>
      <w:r w:rsidR="00861D9C" w:rsidRPr="009363BD">
        <w:rPr>
          <w:rFonts w:ascii="Times New Roman" w:hAnsi="Times New Roman" w:cs="Times New Roman"/>
          <w:sz w:val="24"/>
          <w:szCs w:val="24"/>
        </w:rPr>
        <w:t>Merely</w:t>
      </w:r>
      <w:r w:rsidR="00503360" w:rsidRPr="009363BD">
        <w:rPr>
          <w:rFonts w:ascii="Times New Roman" w:hAnsi="Times New Roman" w:cs="Times New Roman"/>
          <w:sz w:val="24"/>
          <w:szCs w:val="24"/>
        </w:rPr>
        <w:t xml:space="preserve"> alleging a misdirection </w:t>
      </w:r>
      <w:r w:rsidR="00861D9C" w:rsidRPr="009363BD">
        <w:rPr>
          <w:rFonts w:ascii="Times New Roman" w:hAnsi="Times New Roman" w:cs="Times New Roman"/>
          <w:sz w:val="24"/>
          <w:szCs w:val="24"/>
        </w:rPr>
        <w:t>without further substantiation would not be</w:t>
      </w:r>
      <w:r w:rsidR="00503360" w:rsidRPr="009363BD">
        <w:rPr>
          <w:rFonts w:ascii="Times New Roman" w:hAnsi="Times New Roman" w:cs="Times New Roman"/>
          <w:sz w:val="24"/>
          <w:szCs w:val="24"/>
        </w:rPr>
        <w:t xml:space="preserve"> enough as the attack </w:t>
      </w:r>
      <w:r w:rsidR="00861D9C" w:rsidRPr="009363BD">
        <w:rPr>
          <w:rFonts w:ascii="Times New Roman" w:hAnsi="Times New Roman" w:cs="Times New Roman"/>
          <w:sz w:val="24"/>
          <w:szCs w:val="24"/>
        </w:rPr>
        <w:t xml:space="preserve">would </w:t>
      </w:r>
      <w:r w:rsidR="00503360" w:rsidRPr="009363BD">
        <w:rPr>
          <w:rFonts w:ascii="Times New Roman" w:hAnsi="Times New Roman" w:cs="Times New Roman"/>
          <w:sz w:val="24"/>
          <w:szCs w:val="24"/>
        </w:rPr>
        <w:t xml:space="preserve">remain one against a factual finding. </w:t>
      </w:r>
      <w:r w:rsidR="008F798B" w:rsidRPr="009363BD">
        <w:rPr>
          <w:rFonts w:ascii="Times New Roman" w:hAnsi="Times New Roman" w:cs="Times New Roman"/>
          <w:sz w:val="24"/>
          <w:szCs w:val="24"/>
        </w:rPr>
        <w:t>In other words</w:t>
      </w:r>
      <w:r w:rsidR="00FC557C" w:rsidRPr="009363BD">
        <w:rPr>
          <w:rFonts w:ascii="Times New Roman" w:hAnsi="Times New Roman" w:cs="Times New Roman"/>
          <w:sz w:val="24"/>
          <w:szCs w:val="24"/>
        </w:rPr>
        <w:t>,</w:t>
      </w:r>
      <w:r w:rsidR="008F798B" w:rsidRPr="009363BD">
        <w:rPr>
          <w:rFonts w:ascii="Times New Roman" w:hAnsi="Times New Roman" w:cs="Times New Roman"/>
          <w:sz w:val="24"/>
          <w:szCs w:val="24"/>
        </w:rPr>
        <w:t xml:space="preserve"> in alleging a misdirection on the facts, the </w:t>
      </w:r>
      <w:r w:rsidR="00861D9C" w:rsidRPr="009363BD">
        <w:rPr>
          <w:rFonts w:ascii="Times New Roman" w:hAnsi="Times New Roman" w:cs="Times New Roman"/>
          <w:sz w:val="24"/>
          <w:szCs w:val="24"/>
        </w:rPr>
        <w:t>ground of appeal must</w:t>
      </w:r>
      <w:r w:rsidR="008F798B" w:rsidRPr="009363BD">
        <w:rPr>
          <w:rFonts w:ascii="Times New Roman" w:hAnsi="Times New Roman" w:cs="Times New Roman"/>
          <w:sz w:val="24"/>
          <w:szCs w:val="24"/>
        </w:rPr>
        <w:t xml:space="preserve"> also show in what way those findings </w:t>
      </w:r>
      <w:r w:rsidR="008E51C4" w:rsidRPr="009363BD">
        <w:rPr>
          <w:rFonts w:ascii="Times New Roman" w:hAnsi="Times New Roman" w:cs="Times New Roman"/>
          <w:sz w:val="24"/>
          <w:szCs w:val="24"/>
        </w:rPr>
        <w:t xml:space="preserve">of fact </w:t>
      </w:r>
      <w:r w:rsidR="00FC557C" w:rsidRPr="009363BD">
        <w:rPr>
          <w:rFonts w:ascii="Times New Roman" w:hAnsi="Times New Roman" w:cs="Times New Roman"/>
          <w:sz w:val="24"/>
          <w:szCs w:val="24"/>
        </w:rPr>
        <w:t>are</w:t>
      </w:r>
      <w:r w:rsidR="008E51C4" w:rsidRPr="009363BD">
        <w:rPr>
          <w:rFonts w:ascii="Times New Roman" w:hAnsi="Times New Roman" w:cs="Times New Roman"/>
          <w:sz w:val="24"/>
          <w:szCs w:val="24"/>
        </w:rPr>
        <w:t xml:space="preserve"> irrational.  </w:t>
      </w:r>
      <w:r w:rsidR="00861D9C" w:rsidRPr="009363BD">
        <w:rPr>
          <w:rFonts w:ascii="Times New Roman" w:hAnsi="Times New Roman" w:cs="Times New Roman"/>
          <w:sz w:val="24"/>
          <w:szCs w:val="24"/>
        </w:rPr>
        <w:t xml:space="preserve">To the extent therefore that the decision of this Court in the </w:t>
      </w:r>
      <w:r w:rsidR="00861D9C" w:rsidRPr="009363BD">
        <w:rPr>
          <w:rFonts w:ascii="Times New Roman" w:hAnsi="Times New Roman" w:cs="Times New Roman"/>
          <w:i/>
          <w:sz w:val="24"/>
          <w:szCs w:val="24"/>
        </w:rPr>
        <w:t>Sable Chemical Industries Limited</w:t>
      </w:r>
      <w:r w:rsidR="00861D9C" w:rsidRPr="009363BD">
        <w:rPr>
          <w:rFonts w:ascii="Times New Roman" w:hAnsi="Times New Roman" w:cs="Times New Roman"/>
          <w:sz w:val="24"/>
          <w:szCs w:val="24"/>
        </w:rPr>
        <w:t xml:space="preserve"> case (</w:t>
      </w:r>
      <w:r w:rsidR="00861D9C" w:rsidRPr="009363BD">
        <w:rPr>
          <w:rFonts w:ascii="Times New Roman" w:hAnsi="Times New Roman" w:cs="Times New Roman"/>
          <w:i/>
          <w:sz w:val="24"/>
          <w:szCs w:val="24"/>
        </w:rPr>
        <w:t>supra)</w:t>
      </w:r>
      <w:r w:rsidR="00861D9C" w:rsidRPr="009363BD">
        <w:rPr>
          <w:rFonts w:ascii="Times New Roman" w:hAnsi="Times New Roman" w:cs="Times New Roman"/>
          <w:sz w:val="24"/>
          <w:szCs w:val="24"/>
        </w:rPr>
        <w:t xml:space="preserve"> may have created an impression to the contrary, it does not reflect the correct approach and should therefore, to that extent, not be followed.</w:t>
      </w:r>
    </w:p>
    <w:p w:rsidR="008A253D" w:rsidRPr="009363BD" w:rsidRDefault="008A253D" w:rsidP="008E1FDD">
      <w:pPr>
        <w:spacing w:after="0" w:line="480" w:lineRule="auto"/>
        <w:jc w:val="both"/>
        <w:rPr>
          <w:rFonts w:ascii="Times New Roman" w:hAnsi="Times New Roman" w:cs="Times New Roman"/>
          <w:sz w:val="24"/>
          <w:szCs w:val="24"/>
        </w:rPr>
      </w:pPr>
    </w:p>
    <w:p w:rsidR="008E1FDD" w:rsidRPr="009363BD" w:rsidRDefault="008A253D"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t xml:space="preserve">THE </w:t>
      </w:r>
      <w:r w:rsidR="004A0AFB" w:rsidRPr="009363BD">
        <w:rPr>
          <w:rFonts w:ascii="Times New Roman" w:hAnsi="Times New Roman" w:cs="Times New Roman"/>
          <w:i/>
          <w:sz w:val="24"/>
          <w:szCs w:val="24"/>
        </w:rPr>
        <w:t xml:space="preserve">GROUNDS OF APPEAL BEFORE THE </w:t>
      </w:r>
      <w:r w:rsidRPr="009363BD">
        <w:rPr>
          <w:rFonts w:ascii="Times New Roman" w:hAnsi="Times New Roman" w:cs="Times New Roman"/>
          <w:i/>
          <w:sz w:val="24"/>
          <w:szCs w:val="24"/>
        </w:rPr>
        <w:t xml:space="preserve">COURT A QUO </w:t>
      </w:r>
      <w:r w:rsidR="004A0AFB" w:rsidRPr="009363BD">
        <w:rPr>
          <w:rFonts w:ascii="Times New Roman" w:hAnsi="Times New Roman" w:cs="Times New Roman"/>
          <w:i/>
          <w:sz w:val="24"/>
          <w:szCs w:val="24"/>
        </w:rPr>
        <w:t>- WHETHER VALID</w:t>
      </w:r>
    </w:p>
    <w:p w:rsidR="008E1FDD" w:rsidRPr="009363BD" w:rsidRDefault="008E1FDD"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[3</w:t>
      </w:r>
      <w:r w:rsidR="004A0AFB" w:rsidRPr="009363BD">
        <w:rPr>
          <w:rFonts w:ascii="Times New Roman" w:hAnsi="Times New Roman" w:cs="Times New Roman"/>
          <w:sz w:val="24"/>
          <w:szCs w:val="24"/>
        </w:rPr>
        <w:t>9</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This is really the crux of </w:t>
      </w:r>
      <w:r w:rsidR="00091662" w:rsidRPr="009363BD">
        <w:rPr>
          <w:rFonts w:ascii="Times New Roman" w:hAnsi="Times New Roman" w:cs="Times New Roman"/>
          <w:sz w:val="24"/>
          <w:szCs w:val="24"/>
        </w:rPr>
        <w:t xml:space="preserve">the matter.  </w:t>
      </w:r>
      <w:r w:rsidR="004A0AFB" w:rsidRPr="009363BD">
        <w:rPr>
          <w:rFonts w:ascii="Times New Roman" w:hAnsi="Times New Roman" w:cs="Times New Roman"/>
          <w:sz w:val="24"/>
          <w:szCs w:val="24"/>
        </w:rPr>
        <w:t>To answer the question it</w:t>
      </w:r>
      <w:r w:rsidR="00091662" w:rsidRPr="009363BD">
        <w:rPr>
          <w:rFonts w:ascii="Times New Roman" w:hAnsi="Times New Roman" w:cs="Times New Roman"/>
          <w:sz w:val="24"/>
          <w:szCs w:val="24"/>
        </w:rPr>
        <w:t xml:space="preserve"> is necessary to look at the individual grounds that were considered by the court.  </w:t>
      </w:r>
      <w:r w:rsidR="004A0AFB" w:rsidRPr="009363BD">
        <w:rPr>
          <w:rFonts w:ascii="Times New Roman" w:hAnsi="Times New Roman" w:cs="Times New Roman"/>
          <w:sz w:val="24"/>
          <w:szCs w:val="24"/>
        </w:rPr>
        <w:t>T</w:t>
      </w:r>
      <w:r w:rsidR="00091662" w:rsidRPr="009363BD">
        <w:rPr>
          <w:rFonts w:ascii="Times New Roman" w:hAnsi="Times New Roman" w:cs="Times New Roman"/>
          <w:sz w:val="24"/>
          <w:szCs w:val="24"/>
        </w:rPr>
        <w:t xml:space="preserve">he judgment of the court </w:t>
      </w:r>
      <w:r w:rsidR="00091662" w:rsidRPr="009363BD">
        <w:rPr>
          <w:rFonts w:ascii="Times New Roman" w:hAnsi="Times New Roman" w:cs="Times New Roman"/>
          <w:i/>
          <w:sz w:val="24"/>
          <w:szCs w:val="24"/>
        </w:rPr>
        <w:t>a</w:t>
      </w:r>
      <w:r w:rsidR="00091662" w:rsidRPr="009363BD">
        <w:rPr>
          <w:rFonts w:ascii="Times New Roman" w:hAnsi="Times New Roman" w:cs="Times New Roman"/>
          <w:sz w:val="24"/>
          <w:szCs w:val="24"/>
        </w:rPr>
        <w:t xml:space="preserve"> </w:t>
      </w:r>
      <w:r w:rsidR="00091662" w:rsidRPr="009363BD">
        <w:rPr>
          <w:rFonts w:ascii="Times New Roman" w:hAnsi="Times New Roman" w:cs="Times New Roman"/>
          <w:i/>
          <w:sz w:val="24"/>
          <w:szCs w:val="24"/>
        </w:rPr>
        <w:t>quo</w:t>
      </w:r>
      <w:r w:rsidR="004A0AFB" w:rsidRPr="009363BD">
        <w:rPr>
          <w:rFonts w:ascii="Times New Roman" w:hAnsi="Times New Roman" w:cs="Times New Roman"/>
          <w:i/>
          <w:sz w:val="24"/>
          <w:szCs w:val="24"/>
        </w:rPr>
        <w:t xml:space="preserve"> </w:t>
      </w:r>
      <w:r w:rsidR="004A0AFB" w:rsidRPr="009363BD">
        <w:rPr>
          <w:rFonts w:ascii="Times New Roman" w:hAnsi="Times New Roman" w:cs="Times New Roman"/>
          <w:sz w:val="24"/>
          <w:szCs w:val="24"/>
        </w:rPr>
        <w:lastRenderedPageBreak/>
        <w:t>reflects</w:t>
      </w:r>
      <w:r w:rsidR="00520B3E" w:rsidRPr="009363BD">
        <w:rPr>
          <w:rFonts w:ascii="Times New Roman" w:hAnsi="Times New Roman" w:cs="Times New Roman"/>
          <w:sz w:val="24"/>
          <w:szCs w:val="24"/>
        </w:rPr>
        <w:t xml:space="preserve"> that</w:t>
      </w:r>
      <w:r w:rsidR="00091662" w:rsidRPr="009363BD">
        <w:rPr>
          <w:rFonts w:ascii="Times New Roman" w:hAnsi="Times New Roman" w:cs="Times New Roman"/>
          <w:i/>
          <w:sz w:val="24"/>
          <w:szCs w:val="24"/>
        </w:rPr>
        <w:t xml:space="preserve"> </w:t>
      </w:r>
      <w:r w:rsidR="00091662" w:rsidRPr="009363BD">
        <w:rPr>
          <w:rFonts w:ascii="Times New Roman" w:hAnsi="Times New Roman" w:cs="Times New Roman"/>
          <w:sz w:val="24"/>
          <w:szCs w:val="24"/>
        </w:rPr>
        <w:t>grounds</w:t>
      </w:r>
      <w:r w:rsidR="00091662" w:rsidRPr="009363BD">
        <w:rPr>
          <w:rFonts w:ascii="Times New Roman" w:hAnsi="Times New Roman" w:cs="Times New Roman"/>
          <w:i/>
          <w:sz w:val="24"/>
          <w:szCs w:val="24"/>
        </w:rPr>
        <w:t xml:space="preserve"> </w:t>
      </w:r>
      <w:r w:rsidR="00091662" w:rsidRPr="009363BD">
        <w:rPr>
          <w:rFonts w:ascii="Times New Roman" w:hAnsi="Times New Roman" w:cs="Times New Roman"/>
          <w:sz w:val="24"/>
          <w:szCs w:val="24"/>
        </w:rPr>
        <w:t>one and two were abandoned at the hearing of the matter.</w:t>
      </w:r>
      <w:r w:rsidR="00B44EC6" w:rsidRPr="009363BD">
        <w:rPr>
          <w:rFonts w:ascii="Times New Roman" w:hAnsi="Times New Roman" w:cs="Times New Roman"/>
          <w:sz w:val="24"/>
          <w:szCs w:val="24"/>
        </w:rPr>
        <w:t xml:space="preserve">  E</w:t>
      </w:r>
      <w:r w:rsidR="00372C27" w:rsidRPr="009363BD">
        <w:rPr>
          <w:rFonts w:ascii="Times New Roman" w:hAnsi="Times New Roman" w:cs="Times New Roman"/>
          <w:sz w:val="24"/>
          <w:szCs w:val="24"/>
        </w:rPr>
        <w:t>ssentially</w:t>
      </w:r>
      <w:r w:rsidR="00520B3E" w:rsidRPr="009363BD">
        <w:rPr>
          <w:rFonts w:ascii="Times New Roman" w:hAnsi="Times New Roman" w:cs="Times New Roman"/>
          <w:sz w:val="24"/>
          <w:szCs w:val="24"/>
        </w:rPr>
        <w:t>,</w:t>
      </w:r>
      <w:r w:rsidR="00372C27" w:rsidRPr="009363BD">
        <w:rPr>
          <w:rFonts w:ascii="Times New Roman" w:hAnsi="Times New Roman" w:cs="Times New Roman"/>
          <w:sz w:val="24"/>
          <w:szCs w:val="24"/>
        </w:rPr>
        <w:t xml:space="preserve"> therefore</w:t>
      </w:r>
      <w:r w:rsidR="002A74B1" w:rsidRPr="009363BD">
        <w:rPr>
          <w:rFonts w:ascii="Times New Roman" w:hAnsi="Times New Roman" w:cs="Times New Roman"/>
          <w:sz w:val="24"/>
          <w:szCs w:val="24"/>
        </w:rPr>
        <w:t>,</w:t>
      </w:r>
      <w:r w:rsidR="00372C27" w:rsidRPr="009363BD">
        <w:rPr>
          <w:rFonts w:ascii="Times New Roman" w:hAnsi="Times New Roman" w:cs="Times New Roman"/>
          <w:sz w:val="24"/>
          <w:szCs w:val="24"/>
        </w:rPr>
        <w:t xml:space="preserve"> there were three grounds of appeal before the court </w:t>
      </w:r>
      <w:r w:rsidR="00372C27" w:rsidRPr="009363BD">
        <w:rPr>
          <w:rFonts w:ascii="Times New Roman" w:hAnsi="Times New Roman" w:cs="Times New Roman"/>
          <w:i/>
          <w:sz w:val="24"/>
          <w:szCs w:val="24"/>
        </w:rPr>
        <w:t>a quo.</w:t>
      </w:r>
      <w:r w:rsidR="00372C27" w:rsidRPr="009363BD">
        <w:rPr>
          <w:rFonts w:ascii="Times New Roman" w:hAnsi="Times New Roman" w:cs="Times New Roman"/>
          <w:sz w:val="24"/>
          <w:szCs w:val="24"/>
        </w:rPr>
        <w:t xml:space="preserve">  </w:t>
      </w:r>
      <w:r w:rsidR="00096BC5" w:rsidRPr="009363BD">
        <w:rPr>
          <w:rFonts w:ascii="Times New Roman" w:hAnsi="Times New Roman" w:cs="Times New Roman"/>
          <w:sz w:val="24"/>
          <w:szCs w:val="24"/>
        </w:rPr>
        <w:t xml:space="preserve">The court </w:t>
      </w:r>
      <w:r w:rsidR="00096BC5" w:rsidRPr="009363BD">
        <w:rPr>
          <w:rFonts w:ascii="Times New Roman" w:hAnsi="Times New Roman" w:cs="Times New Roman"/>
          <w:i/>
          <w:sz w:val="24"/>
          <w:szCs w:val="24"/>
        </w:rPr>
        <w:t xml:space="preserve">a quo </w:t>
      </w:r>
      <w:r w:rsidR="00096BC5" w:rsidRPr="009363BD">
        <w:rPr>
          <w:rFonts w:ascii="Times New Roman" w:hAnsi="Times New Roman" w:cs="Times New Roman"/>
          <w:sz w:val="24"/>
          <w:szCs w:val="24"/>
        </w:rPr>
        <w:t xml:space="preserve">found that these attacked factual findings. </w:t>
      </w:r>
      <w:r w:rsidR="00075983" w:rsidRPr="009363BD">
        <w:rPr>
          <w:rFonts w:ascii="Times New Roman" w:hAnsi="Times New Roman" w:cs="Times New Roman"/>
          <w:sz w:val="24"/>
          <w:szCs w:val="24"/>
        </w:rPr>
        <w:t>I proceed to</w:t>
      </w:r>
      <w:r w:rsidR="00372C27" w:rsidRPr="009363BD">
        <w:rPr>
          <w:rFonts w:ascii="Times New Roman" w:hAnsi="Times New Roman" w:cs="Times New Roman"/>
          <w:sz w:val="24"/>
          <w:szCs w:val="24"/>
        </w:rPr>
        <w:t xml:space="preserve"> consider</w:t>
      </w:r>
      <w:r w:rsidR="00075983" w:rsidRPr="009363BD">
        <w:rPr>
          <w:rFonts w:ascii="Times New Roman" w:hAnsi="Times New Roman" w:cs="Times New Roman"/>
          <w:sz w:val="24"/>
          <w:szCs w:val="24"/>
        </w:rPr>
        <w:t xml:space="preserve"> each of these in turn</w:t>
      </w:r>
      <w:r w:rsidR="00372C27" w:rsidRPr="009363BD">
        <w:rPr>
          <w:rFonts w:ascii="Times New Roman" w:hAnsi="Times New Roman" w:cs="Times New Roman"/>
          <w:sz w:val="24"/>
          <w:szCs w:val="24"/>
        </w:rPr>
        <w:t>.</w:t>
      </w:r>
    </w:p>
    <w:p w:rsidR="008E1FDD" w:rsidRPr="009363BD" w:rsidRDefault="008E1FDD" w:rsidP="008E1FDD">
      <w:pPr>
        <w:spacing w:after="0" w:line="480" w:lineRule="auto"/>
        <w:jc w:val="both"/>
        <w:rPr>
          <w:rFonts w:ascii="Times New Roman" w:hAnsi="Times New Roman" w:cs="Times New Roman"/>
          <w:sz w:val="24"/>
          <w:szCs w:val="24"/>
        </w:rPr>
      </w:pPr>
    </w:p>
    <w:p w:rsidR="005E7CC6" w:rsidRPr="009363BD" w:rsidRDefault="008E1FDD"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66244D" w:rsidRPr="009363BD">
        <w:rPr>
          <w:rFonts w:ascii="Times New Roman" w:hAnsi="Times New Roman" w:cs="Times New Roman"/>
          <w:sz w:val="24"/>
          <w:szCs w:val="24"/>
        </w:rPr>
        <w:t>40</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The third ground </w:t>
      </w:r>
      <w:r w:rsidR="005E7CC6" w:rsidRPr="009363BD">
        <w:rPr>
          <w:rFonts w:ascii="Times New Roman" w:hAnsi="Times New Roman" w:cs="Times New Roman"/>
          <w:sz w:val="24"/>
          <w:szCs w:val="24"/>
        </w:rPr>
        <w:t xml:space="preserve">of appeal </w:t>
      </w:r>
      <w:r w:rsidR="00086E77" w:rsidRPr="009363BD">
        <w:rPr>
          <w:rFonts w:ascii="Times New Roman" w:hAnsi="Times New Roman" w:cs="Times New Roman"/>
          <w:sz w:val="24"/>
          <w:szCs w:val="24"/>
        </w:rPr>
        <w:t xml:space="preserve">before the Labour Court </w:t>
      </w:r>
      <w:r w:rsidR="005E7CC6" w:rsidRPr="009363BD">
        <w:rPr>
          <w:rFonts w:ascii="Times New Roman" w:hAnsi="Times New Roman" w:cs="Times New Roman"/>
          <w:sz w:val="24"/>
          <w:szCs w:val="24"/>
        </w:rPr>
        <w:t xml:space="preserve">was couched in the following manner: </w:t>
      </w:r>
    </w:p>
    <w:p w:rsidR="008E1FDD" w:rsidRPr="009363BD" w:rsidRDefault="005E7CC6" w:rsidP="00777C22">
      <w:pPr>
        <w:spacing w:after="0" w:line="240" w:lineRule="auto"/>
        <w:ind w:left="1134" w:hanging="567"/>
        <w:jc w:val="both"/>
        <w:rPr>
          <w:rFonts w:ascii="Times New Roman" w:hAnsi="Times New Roman" w:cs="Times New Roman"/>
          <w:sz w:val="24"/>
          <w:szCs w:val="24"/>
        </w:rPr>
      </w:pPr>
      <w:r w:rsidRPr="009363BD">
        <w:rPr>
          <w:rFonts w:ascii="Times New Roman" w:hAnsi="Times New Roman" w:cs="Times New Roman"/>
          <w:sz w:val="24"/>
          <w:szCs w:val="24"/>
        </w:rPr>
        <w:t>“3</w:t>
      </w:r>
      <w:r w:rsidRPr="009363BD">
        <w:rPr>
          <w:rFonts w:ascii="Times New Roman" w:hAnsi="Times New Roman" w:cs="Times New Roman"/>
          <w:sz w:val="24"/>
          <w:szCs w:val="24"/>
        </w:rPr>
        <w:tab/>
        <w:t>The Honourable Arbitrator made a finding to the fact that the respondent had legitimate expectation of renewal of the contract based on the recommendations made during council meetings.  The Honourable Arbitrator erred at law in relying on the proceedings and resolutions of these meetings.”</w:t>
      </w:r>
      <w:r w:rsidR="008E1FDD" w:rsidRPr="009363BD">
        <w:rPr>
          <w:rFonts w:ascii="Times New Roman" w:hAnsi="Times New Roman" w:cs="Times New Roman"/>
          <w:sz w:val="24"/>
          <w:szCs w:val="24"/>
        </w:rPr>
        <w:t xml:space="preserve"> </w:t>
      </w:r>
    </w:p>
    <w:p w:rsidR="00E271AB" w:rsidRPr="009363BD" w:rsidRDefault="00E271AB" w:rsidP="00E271AB">
      <w:pPr>
        <w:spacing w:after="0" w:line="480" w:lineRule="auto"/>
        <w:ind w:left="709" w:firstLine="11"/>
        <w:jc w:val="both"/>
        <w:rPr>
          <w:rFonts w:ascii="Times New Roman" w:hAnsi="Times New Roman" w:cs="Times New Roman"/>
          <w:sz w:val="24"/>
          <w:szCs w:val="24"/>
        </w:rPr>
      </w:pPr>
    </w:p>
    <w:p w:rsidR="00E271AB" w:rsidRPr="009363BD" w:rsidRDefault="00E271AB" w:rsidP="00777C22">
      <w:pPr>
        <w:spacing w:after="0" w:line="480" w:lineRule="auto"/>
        <w:ind w:firstLine="1145"/>
        <w:jc w:val="both"/>
        <w:rPr>
          <w:rFonts w:ascii="Times New Roman" w:hAnsi="Times New Roman" w:cs="Times New Roman"/>
          <w:sz w:val="24"/>
          <w:szCs w:val="24"/>
        </w:rPr>
      </w:pPr>
      <w:r w:rsidRPr="009363BD">
        <w:rPr>
          <w:rFonts w:ascii="Times New Roman" w:hAnsi="Times New Roman" w:cs="Times New Roman"/>
          <w:sz w:val="24"/>
          <w:szCs w:val="24"/>
        </w:rPr>
        <w:t xml:space="preserve">Whilst the ground could have been more elegantly phrased, there is no doubt in my mind that it </w:t>
      </w:r>
      <w:r w:rsidR="00FC3F70" w:rsidRPr="009363BD">
        <w:rPr>
          <w:rFonts w:ascii="Times New Roman" w:hAnsi="Times New Roman" w:cs="Times New Roman"/>
          <w:sz w:val="24"/>
          <w:szCs w:val="24"/>
        </w:rPr>
        <w:t>did, in fact, raise the question whether the arbitrator could base his finding that the respondent had a legitimate expectation of re-engagement o</w:t>
      </w:r>
      <w:r w:rsidR="004911BA" w:rsidRPr="009363BD">
        <w:rPr>
          <w:rFonts w:ascii="Times New Roman" w:hAnsi="Times New Roman" w:cs="Times New Roman"/>
          <w:sz w:val="24"/>
          <w:szCs w:val="24"/>
        </w:rPr>
        <w:t>n</w:t>
      </w:r>
      <w:r w:rsidR="00FC3F70" w:rsidRPr="009363BD">
        <w:rPr>
          <w:rFonts w:ascii="Times New Roman" w:hAnsi="Times New Roman" w:cs="Times New Roman"/>
          <w:sz w:val="24"/>
          <w:szCs w:val="24"/>
        </w:rPr>
        <w:t xml:space="preserve"> proceedings and resolutions of a council meeting.  As stated in the </w:t>
      </w:r>
      <w:r w:rsidR="00FC3F70" w:rsidRPr="009363BD">
        <w:rPr>
          <w:rFonts w:ascii="Times New Roman" w:hAnsi="Times New Roman" w:cs="Times New Roman"/>
          <w:i/>
          <w:sz w:val="24"/>
          <w:szCs w:val="24"/>
        </w:rPr>
        <w:t>Zvokusekwa</w:t>
      </w:r>
      <w:r w:rsidR="00FC3F70" w:rsidRPr="009363BD">
        <w:rPr>
          <w:rFonts w:ascii="Times New Roman" w:hAnsi="Times New Roman" w:cs="Times New Roman"/>
          <w:sz w:val="24"/>
          <w:szCs w:val="24"/>
        </w:rPr>
        <w:t xml:space="preserve"> case (</w:t>
      </w:r>
      <w:r w:rsidR="00FC3F70" w:rsidRPr="009363BD">
        <w:rPr>
          <w:rFonts w:ascii="Times New Roman" w:hAnsi="Times New Roman" w:cs="Times New Roman"/>
          <w:i/>
          <w:sz w:val="24"/>
          <w:szCs w:val="24"/>
        </w:rPr>
        <w:t>supra)</w:t>
      </w:r>
      <w:r w:rsidR="004911BA" w:rsidRPr="009363BD">
        <w:rPr>
          <w:rFonts w:ascii="Times New Roman" w:hAnsi="Times New Roman" w:cs="Times New Roman"/>
          <w:i/>
          <w:sz w:val="24"/>
          <w:szCs w:val="24"/>
        </w:rPr>
        <w:t>,</w:t>
      </w:r>
      <w:r w:rsidR="00FC3F70" w:rsidRPr="009363BD">
        <w:rPr>
          <w:rFonts w:ascii="Times New Roman" w:hAnsi="Times New Roman" w:cs="Times New Roman"/>
          <w:sz w:val="24"/>
          <w:szCs w:val="24"/>
        </w:rPr>
        <w:t xml:space="preserve"> one should be guided by the substance rather than the form.  I am satisfied that the court </w:t>
      </w:r>
      <w:r w:rsidR="00FC3F70" w:rsidRPr="009363BD">
        <w:rPr>
          <w:rFonts w:ascii="Times New Roman" w:hAnsi="Times New Roman" w:cs="Times New Roman"/>
          <w:i/>
          <w:sz w:val="24"/>
          <w:szCs w:val="24"/>
        </w:rPr>
        <w:t xml:space="preserve">a quo </w:t>
      </w:r>
      <w:r w:rsidR="00FC3F70" w:rsidRPr="009363BD">
        <w:rPr>
          <w:rFonts w:ascii="Times New Roman" w:hAnsi="Times New Roman" w:cs="Times New Roman"/>
          <w:sz w:val="24"/>
          <w:szCs w:val="24"/>
        </w:rPr>
        <w:t xml:space="preserve">was wrong in treating this ground as one </w:t>
      </w:r>
      <w:r w:rsidR="004911BA" w:rsidRPr="009363BD">
        <w:rPr>
          <w:rFonts w:ascii="Times New Roman" w:hAnsi="Times New Roman" w:cs="Times New Roman"/>
          <w:sz w:val="24"/>
          <w:szCs w:val="24"/>
        </w:rPr>
        <w:t>attacking a finding of</w:t>
      </w:r>
      <w:r w:rsidR="00FC3F70" w:rsidRPr="009363BD">
        <w:rPr>
          <w:rFonts w:ascii="Times New Roman" w:hAnsi="Times New Roman" w:cs="Times New Roman"/>
          <w:sz w:val="24"/>
          <w:szCs w:val="24"/>
        </w:rPr>
        <w:t xml:space="preserve"> fact.</w:t>
      </w:r>
    </w:p>
    <w:p w:rsidR="008E1FDD" w:rsidRPr="009363BD" w:rsidRDefault="008E1FDD" w:rsidP="008E1FDD">
      <w:pPr>
        <w:spacing w:after="0" w:line="480" w:lineRule="auto"/>
        <w:jc w:val="both"/>
        <w:rPr>
          <w:rFonts w:ascii="Times New Roman" w:hAnsi="Times New Roman" w:cs="Times New Roman"/>
          <w:sz w:val="24"/>
          <w:szCs w:val="24"/>
        </w:rPr>
      </w:pPr>
    </w:p>
    <w:p w:rsidR="008E1FDD" w:rsidRPr="009363BD" w:rsidRDefault="008E1FDD"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3F4FBC" w:rsidRPr="009363BD">
        <w:rPr>
          <w:rFonts w:ascii="Times New Roman" w:hAnsi="Times New Roman" w:cs="Times New Roman"/>
          <w:sz w:val="24"/>
          <w:szCs w:val="24"/>
        </w:rPr>
        <w:t>41</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The fourth ground of appeal </w:t>
      </w:r>
      <w:r w:rsidR="00794557" w:rsidRPr="009363BD">
        <w:rPr>
          <w:rFonts w:ascii="Times New Roman" w:hAnsi="Times New Roman" w:cs="Times New Roman"/>
          <w:sz w:val="24"/>
          <w:szCs w:val="24"/>
        </w:rPr>
        <w:t xml:space="preserve">before the court </w:t>
      </w:r>
      <w:r w:rsidR="00794557" w:rsidRPr="009363BD">
        <w:rPr>
          <w:rFonts w:ascii="Times New Roman" w:hAnsi="Times New Roman" w:cs="Times New Roman"/>
          <w:i/>
          <w:sz w:val="24"/>
          <w:szCs w:val="24"/>
        </w:rPr>
        <w:t xml:space="preserve">a quo </w:t>
      </w:r>
      <w:r w:rsidR="000A1C6C" w:rsidRPr="009363BD">
        <w:rPr>
          <w:rFonts w:ascii="Times New Roman" w:hAnsi="Times New Roman" w:cs="Times New Roman"/>
          <w:sz w:val="24"/>
          <w:szCs w:val="24"/>
        </w:rPr>
        <w:t>read as follows:-</w:t>
      </w:r>
    </w:p>
    <w:p w:rsidR="000A1C6C" w:rsidRPr="009363BD" w:rsidRDefault="006245B5" w:rsidP="000A1C6C">
      <w:pPr>
        <w:spacing w:after="0" w:line="240" w:lineRule="auto"/>
        <w:ind w:left="720"/>
        <w:jc w:val="both"/>
        <w:rPr>
          <w:rFonts w:ascii="Times New Roman" w:hAnsi="Times New Roman" w:cs="Times New Roman"/>
          <w:sz w:val="24"/>
          <w:szCs w:val="24"/>
        </w:rPr>
      </w:pPr>
      <w:r w:rsidRPr="009363BD">
        <w:rPr>
          <w:rFonts w:ascii="Times New Roman" w:hAnsi="Times New Roman" w:cs="Times New Roman"/>
          <w:sz w:val="24"/>
          <w:szCs w:val="24"/>
        </w:rPr>
        <w:t>“The</w:t>
      </w:r>
      <w:r w:rsidR="000A1C6C" w:rsidRPr="009363BD">
        <w:rPr>
          <w:rFonts w:ascii="Times New Roman" w:hAnsi="Times New Roman" w:cs="Times New Roman"/>
          <w:sz w:val="24"/>
          <w:szCs w:val="24"/>
        </w:rPr>
        <w:t xml:space="preserve"> Honourable Arbitrator erred grossly on the facts in finding that the respondent was legitimately entitled to expect the renewal of her contract.</w:t>
      </w:r>
      <w:r w:rsidR="00794557" w:rsidRPr="009363BD">
        <w:rPr>
          <w:rFonts w:ascii="Times New Roman" w:hAnsi="Times New Roman" w:cs="Times New Roman"/>
          <w:sz w:val="24"/>
          <w:szCs w:val="24"/>
        </w:rPr>
        <w:t xml:space="preserve">  The arbitrator’s findings in this regard are so grossly unreasonable such that no reasonable person properly applying his mind to the matter would have arrived at such a decision.”</w:t>
      </w:r>
    </w:p>
    <w:p w:rsidR="00777C22" w:rsidRPr="009363BD" w:rsidRDefault="00777C22" w:rsidP="00777C22">
      <w:pPr>
        <w:spacing w:after="0" w:line="240" w:lineRule="auto"/>
        <w:jc w:val="both"/>
        <w:rPr>
          <w:rFonts w:ascii="Times New Roman" w:hAnsi="Times New Roman" w:cs="Times New Roman"/>
          <w:sz w:val="24"/>
          <w:szCs w:val="24"/>
        </w:rPr>
      </w:pPr>
    </w:p>
    <w:p w:rsidR="00E91D20" w:rsidRPr="009363BD" w:rsidRDefault="002430F4" w:rsidP="008E1FDD">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The gross aberration on the facts was not articulated.  It remained a bald allegation impugning findings of fact.  It d</w:t>
      </w:r>
      <w:r w:rsidR="00C0541A" w:rsidRPr="009363BD">
        <w:rPr>
          <w:rFonts w:ascii="Times New Roman" w:hAnsi="Times New Roman" w:cs="Times New Roman"/>
          <w:sz w:val="24"/>
          <w:szCs w:val="24"/>
        </w:rPr>
        <w:t>id</w:t>
      </w:r>
      <w:r w:rsidRPr="009363BD">
        <w:rPr>
          <w:rFonts w:ascii="Times New Roman" w:hAnsi="Times New Roman" w:cs="Times New Roman"/>
          <w:sz w:val="24"/>
          <w:szCs w:val="24"/>
        </w:rPr>
        <w:t xml:space="preserve"> </w:t>
      </w:r>
      <w:r w:rsidR="00EC1890" w:rsidRPr="009363BD">
        <w:rPr>
          <w:rFonts w:ascii="Times New Roman" w:hAnsi="Times New Roman" w:cs="Times New Roman"/>
          <w:sz w:val="24"/>
          <w:szCs w:val="24"/>
        </w:rPr>
        <w:t xml:space="preserve">not </w:t>
      </w:r>
      <w:r w:rsidRPr="009363BD">
        <w:rPr>
          <w:rFonts w:ascii="Times New Roman" w:hAnsi="Times New Roman" w:cs="Times New Roman"/>
          <w:sz w:val="24"/>
          <w:szCs w:val="24"/>
        </w:rPr>
        <w:t xml:space="preserve">state how and in what way the arbitrator grossly erred in reaching the conclusion that </w:t>
      </w:r>
      <w:r w:rsidR="00716DC1" w:rsidRPr="009363BD">
        <w:rPr>
          <w:rFonts w:ascii="Times New Roman" w:hAnsi="Times New Roman" w:cs="Times New Roman"/>
          <w:sz w:val="24"/>
          <w:szCs w:val="24"/>
        </w:rPr>
        <w:t>wa</w:t>
      </w:r>
      <w:r w:rsidRPr="009363BD">
        <w:rPr>
          <w:rFonts w:ascii="Times New Roman" w:hAnsi="Times New Roman" w:cs="Times New Roman"/>
          <w:sz w:val="24"/>
          <w:szCs w:val="24"/>
        </w:rPr>
        <w:t xml:space="preserve">s sought to be impugned.  </w:t>
      </w:r>
      <w:r w:rsidR="00272144" w:rsidRPr="009363BD">
        <w:rPr>
          <w:rFonts w:ascii="Times New Roman" w:hAnsi="Times New Roman" w:cs="Times New Roman"/>
          <w:sz w:val="24"/>
          <w:szCs w:val="24"/>
        </w:rPr>
        <w:t>In these circumstances</w:t>
      </w:r>
      <w:r w:rsidR="00A264E6" w:rsidRPr="009363BD">
        <w:rPr>
          <w:rFonts w:ascii="Times New Roman" w:hAnsi="Times New Roman" w:cs="Times New Roman"/>
          <w:sz w:val="24"/>
          <w:szCs w:val="24"/>
        </w:rPr>
        <w:t>,</w:t>
      </w:r>
      <w:r w:rsidR="00272144" w:rsidRPr="009363BD">
        <w:rPr>
          <w:rFonts w:ascii="Times New Roman" w:hAnsi="Times New Roman" w:cs="Times New Roman"/>
          <w:sz w:val="24"/>
          <w:szCs w:val="24"/>
        </w:rPr>
        <w:t xml:space="preserve"> it remain</w:t>
      </w:r>
      <w:r w:rsidR="00716DC1" w:rsidRPr="009363BD">
        <w:rPr>
          <w:rFonts w:ascii="Times New Roman" w:hAnsi="Times New Roman" w:cs="Times New Roman"/>
          <w:sz w:val="24"/>
          <w:szCs w:val="24"/>
        </w:rPr>
        <w:t>ed</w:t>
      </w:r>
      <w:r w:rsidR="00272144" w:rsidRPr="009363BD">
        <w:rPr>
          <w:rFonts w:ascii="Times New Roman" w:hAnsi="Times New Roman" w:cs="Times New Roman"/>
          <w:sz w:val="24"/>
          <w:szCs w:val="24"/>
        </w:rPr>
        <w:t xml:space="preserve"> an attack </w:t>
      </w:r>
      <w:r w:rsidR="00716DC1" w:rsidRPr="009363BD">
        <w:rPr>
          <w:rFonts w:ascii="Times New Roman" w:hAnsi="Times New Roman" w:cs="Times New Roman"/>
          <w:sz w:val="24"/>
          <w:szCs w:val="24"/>
        </w:rPr>
        <w:t>against</w:t>
      </w:r>
      <w:r w:rsidR="00272144" w:rsidRPr="009363BD">
        <w:rPr>
          <w:rFonts w:ascii="Times New Roman" w:hAnsi="Times New Roman" w:cs="Times New Roman"/>
          <w:sz w:val="24"/>
          <w:szCs w:val="24"/>
        </w:rPr>
        <w:t xml:space="preserve"> a simple finding of fact and</w:t>
      </w:r>
      <w:r w:rsidR="00A264E6" w:rsidRPr="009363BD">
        <w:rPr>
          <w:rFonts w:ascii="Times New Roman" w:hAnsi="Times New Roman" w:cs="Times New Roman"/>
          <w:sz w:val="24"/>
          <w:szCs w:val="24"/>
        </w:rPr>
        <w:t>,</w:t>
      </w:r>
      <w:r w:rsidR="00272144" w:rsidRPr="009363BD">
        <w:rPr>
          <w:rFonts w:ascii="Times New Roman" w:hAnsi="Times New Roman" w:cs="Times New Roman"/>
          <w:sz w:val="24"/>
          <w:szCs w:val="24"/>
        </w:rPr>
        <w:t xml:space="preserve"> clearly</w:t>
      </w:r>
      <w:r w:rsidR="00A264E6" w:rsidRPr="009363BD">
        <w:rPr>
          <w:rFonts w:ascii="Times New Roman" w:hAnsi="Times New Roman" w:cs="Times New Roman"/>
          <w:sz w:val="24"/>
          <w:szCs w:val="24"/>
        </w:rPr>
        <w:t>,</w:t>
      </w:r>
      <w:r w:rsidR="00272144" w:rsidRPr="009363BD">
        <w:rPr>
          <w:rFonts w:ascii="Times New Roman" w:hAnsi="Times New Roman" w:cs="Times New Roman"/>
          <w:sz w:val="24"/>
          <w:szCs w:val="24"/>
        </w:rPr>
        <w:t xml:space="preserve"> does not raise any issue of law.</w:t>
      </w:r>
    </w:p>
    <w:p w:rsidR="005B36EB" w:rsidRDefault="005B36EB" w:rsidP="008E1FDD">
      <w:pPr>
        <w:spacing w:after="0" w:line="480" w:lineRule="auto"/>
        <w:jc w:val="both"/>
        <w:rPr>
          <w:rFonts w:ascii="Times New Roman" w:hAnsi="Times New Roman" w:cs="Times New Roman"/>
          <w:sz w:val="24"/>
          <w:szCs w:val="24"/>
        </w:rPr>
      </w:pPr>
    </w:p>
    <w:p w:rsidR="009363BD" w:rsidRPr="009363BD" w:rsidRDefault="009363BD" w:rsidP="008E1FDD">
      <w:pPr>
        <w:spacing w:after="0" w:line="480" w:lineRule="auto"/>
        <w:jc w:val="both"/>
        <w:rPr>
          <w:rFonts w:ascii="Times New Roman" w:hAnsi="Times New Roman" w:cs="Times New Roman"/>
          <w:sz w:val="24"/>
          <w:szCs w:val="24"/>
        </w:rPr>
      </w:pPr>
    </w:p>
    <w:p w:rsidR="00E91D20" w:rsidRPr="009363BD" w:rsidRDefault="00E6274B" w:rsidP="00A16083">
      <w:pPr>
        <w:spacing w:after="0" w:line="240" w:lineRule="auto"/>
        <w:jc w:val="both"/>
        <w:rPr>
          <w:rFonts w:ascii="Times New Roman" w:hAnsi="Times New Roman" w:cs="Times New Roman"/>
          <w:b/>
          <w:i/>
          <w:sz w:val="24"/>
          <w:szCs w:val="24"/>
        </w:rPr>
      </w:pPr>
      <w:r w:rsidRPr="009363BD">
        <w:rPr>
          <w:rFonts w:ascii="Times New Roman" w:hAnsi="Times New Roman" w:cs="Times New Roman"/>
          <w:sz w:val="24"/>
          <w:szCs w:val="24"/>
        </w:rPr>
        <w:lastRenderedPageBreak/>
        <w:t>[</w:t>
      </w:r>
      <w:r w:rsidR="003F4FBC" w:rsidRPr="009363BD">
        <w:rPr>
          <w:rFonts w:ascii="Times New Roman" w:hAnsi="Times New Roman" w:cs="Times New Roman"/>
          <w:sz w:val="24"/>
          <w:szCs w:val="24"/>
        </w:rPr>
        <w:t>42</w:t>
      </w:r>
      <w:r w:rsidRPr="009363BD">
        <w:rPr>
          <w:rFonts w:ascii="Times New Roman" w:hAnsi="Times New Roman" w:cs="Times New Roman"/>
          <w:sz w:val="24"/>
          <w:szCs w:val="24"/>
        </w:rPr>
        <w:t xml:space="preserve">] </w:t>
      </w:r>
      <w:r w:rsidR="00A16083" w:rsidRPr="009363BD">
        <w:rPr>
          <w:rFonts w:ascii="Times New Roman" w:hAnsi="Times New Roman" w:cs="Times New Roman"/>
          <w:i/>
          <w:sz w:val="24"/>
          <w:szCs w:val="24"/>
        </w:rPr>
        <w:t>G</w:t>
      </w:r>
      <w:r w:rsidR="00046D34" w:rsidRPr="009363BD">
        <w:rPr>
          <w:rFonts w:ascii="Times New Roman" w:hAnsi="Times New Roman" w:cs="Times New Roman"/>
          <w:i/>
          <w:sz w:val="24"/>
          <w:szCs w:val="24"/>
        </w:rPr>
        <w:t>round</w:t>
      </w:r>
      <w:r w:rsidR="00A16083" w:rsidRPr="009363BD">
        <w:rPr>
          <w:rFonts w:ascii="Times New Roman" w:hAnsi="Times New Roman" w:cs="Times New Roman"/>
          <w:i/>
          <w:sz w:val="24"/>
          <w:szCs w:val="24"/>
        </w:rPr>
        <w:t xml:space="preserve"> 4.1 </w:t>
      </w:r>
      <w:r w:rsidR="00216143" w:rsidRPr="009363BD">
        <w:rPr>
          <w:rFonts w:ascii="Times New Roman" w:hAnsi="Times New Roman" w:cs="Times New Roman"/>
          <w:i/>
          <w:sz w:val="24"/>
          <w:szCs w:val="24"/>
        </w:rPr>
        <w:t>read</w:t>
      </w:r>
      <w:r w:rsidR="00A16083" w:rsidRPr="009363BD">
        <w:rPr>
          <w:rFonts w:ascii="Times New Roman" w:hAnsi="Times New Roman" w:cs="Times New Roman"/>
          <w:i/>
          <w:sz w:val="24"/>
          <w:szCs w:val="24"/>
        </w:rPr>
        <w:t>:-</w:t>
      </w:r>
      <w:r w:rsidR="00A16083" w:rsidRPr="009363BD">
        <w:rPr>
          <w:rFonts w:ascii="Times New Roman" w:hAnsi="Times New Roman" w:cs="Times New Roman"/>
          <w:b/>
          <w:i/>
          <w:sz w:val="24"/>
          <w:szCs w:val="24"/>
        </w:rPr>
        <w:t xml:space="preserve"> </w:t>
      </w:r>
    </w:p>
    <w:p w:rsidR="00087023" w:rsidRPr="009363BD" w:rsidRDefault="00087023" w:rsidP="00A16083">
      <w:pPr>
        <w:spacing w:after="0" w:line="240" w:lineRule="auto"/>
        <w:jc w:val="both"/>
        <w:rPr>
          <w:rFonts w:ascii="Times New Roman" w:hAnsi="Times New Roman" w:cs="Times New Roman"/>
          <w:b/>
          <w:i/>
          <w:sz w:val="24"/>
          <w:szCs w:val="24"/>
        </w:rPr>
      </w:pPr>
    </w:p>
    <w:p w:rsidR="00120298" w:rsidRPr="009363BD" w:rsidRDefault="00120298" w:rsidP="00EE1A0C">
      <w:pPr>
        <w:spacing w:after="0" w:line="240" w:lineRule="auto"/>
        <w:ind w:left="720"/>
        <w:jc w:val="both"/>
        <w:rPr>
          <w:rFonts w:ascii="Times New Roman" w:hAnsi="Times New Roman" w:cs="Times New Roman"/>
          <w:b/>
          <w:sz w:val="24"/>
          <w:szCs w:val="24"/>
        </w:rPr>
      </w:pPr>
      <w:r w:rsidRPr="009363BD">
        <w:rPr>
          <w:rFonts w:ascii="Times New Roman" w:hAnsi="Times New Roman" w:cs="Times New Roman"/>
          <w:sz w:val="24"/>
          <w:szCs w:val="24"/>
        </w:rPr>
        <w:t xml:space="preserve">“4.1 The Honourable </w:t>
      </w:r>
      <w:r w:rsidR="005C4363" w:rsidRPr="009363BD">
        <w:rPr>
          <w:rFonts w:ascii="Times New Roman" w:hAnsi="Times New Roman" w:cs="Times New Roman"/>
          <w:sz w:val="24"/>
          <w:szCs w:val="24"/>
        </w:rPr>
        <w:t>arbitrator made a finding that the fact that the Executive Committee made its decision subject to the approval of full council or the Minister did not deny respondent legitimate expectation since her appointment on 7 June 2012 was not blessed with council or ministerial approval. The arbitrator’s finding in this regard is grossly unreasonable as:</w:t>
      </w:r>
    </w:p>
    <w:p w:rsidR="00654EE2" w:rsidRPr="009363BD" w:rsidRDefault="00654EE2" w:rsidP="005C4363">
      <w:pPr>
        <w:spacing w:after="0" w:line="240" w:lineRule="auto"/>
        <w:ind w:left="720"/>
        <w:jc w:val="both"/>
        <w:rPr>
          <w:rFonts w:ascii="Times New Roman" w:hAnsi="Times New Roman" w:cs="Times New Roman"/>
          <w:sz w:val="24"/>
          <w:szCs w:val="24"/>
        </w:rPr>
      </w:pPr>
    </w:p>
    <w:p w:rsidR="00654EE2" w:rsidRPr="009363BD" w:rsidRDefault="00654EE2" w:rsidP="00654EE2">
      <w:pPr>
        <w:pStyle w:val="ListParagraph"/>
        <w:numPr>
          <w:ilvl w:val="0"/>
          <w:numId w:val="4"/>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t>Whether or not the consent of council or the Minister was asked for and/or obtained for the 7 June 2012 appointment was never an issue;</w:t>
      </w:r>
    </w:p>
    <w:p w:rsidR="008B50A1" w:rsidRPr="009363BD" w:rsidRDefault="008B50A1" w:rsidP="008B50A1">
      <w:pPr>
        <w:pStyle w:val="ListParagraph"/>
        <w:spacing w:after="0" w:line="240" w:lineRule="auto"/>
        <w:ind w:left="1080"/>
        <w:jc w:val="both"/>
        <w:rPr>
          <w:rFonts w:ascii="Times New Roman" w:hAnsi="Times New Roman" w:cs="Times New Roman"/>
          <w:sz w:val="24"/>
          <w:szCs w:val="24"/>
        </w:rPr>
      </w:pPr>
    </w:p>
    <w:p w:rsidR="00654EE2" w:rsidRPr="009363BD" w:rsidRDefault="00654EE2" w:rsidP="00654EE2">
      <w:pPr>
        <w:pStyle w:val="ListParagraph"/>
        <w:numPr>
          <w:ilvl w:val="0"/>
          <w:numId w:val="4"/>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t>In any event, the 7 June 2012 appointment was a temporary appointment while the appointment allegedly expected is a 3 (three) year appointment;</w:t>
      </w:r>
    </w:p>
    <w:p w:rsidR="008B50A1" w:rsidRPr="009363BD" w:rsidRDefault="008B50A1" w:rsidP="008B50A1">
      <w:pPr>
        <w:spacing w:after="0" w:line="240" w:lineRule="auto"/>
        <w:jc w:val="both"/>
        <w:rPr>
          <w:rFonts w:ascii="Times New Roman" w:hAnsi="Times New Roman" w:cs="Times New Roman"/>
          <w:sz w:val="24"/>
          <w:szCs w:val="24"/>
        </w:rPr>
      </w:pPr>
    </w:p>
    <w:p w:rsidR="00654EE2" w:rsidRPr="009363BD" w:rsidRDefault="00715DF7" w:rsidP="00654EE2">
      <w:pPr>
        <w:pStyle w:val="ListParagraph"/>
        <w:numPr>
          <w:ilvl w:val="0"/>
          <w:numId w:val="4"/>
        </w:numPr>
        <w:spacing w:after="0" w:line="240" w:lineRule="auto"/>
        <w:jc w:val="both"/>
        <w:rPr>
          <w:rFonts w:ascii="Times New Roman" w:hAnsi="Times New Roman" w:cs="Times New Roman"/>
          <w:sz w:val="24"/>
          <w:szCs w:val="24"/>
        </w:rPr>
      </w:pPr>
      <w:r w:rsidRPr="009363BD">
        <w:rPr>
          <w:rFonts w:ascii="Times New Roman" w:hAnsi="Times New Roman" w:cs="Times New Roman"/>
          <w:sz w:val="24"/>
          <w:szCs w:val="24"/>
        </w:rPr>
        <w:t>Further and any event</w:t>
      </w:r>
      <w:r w:rsidR="00654EE2" w:rsidRPr="009363BD">
        <w:rPr>
          <w:rFonts w:ascii="Times New Roman" w:hAnsi="Times New Roman" w:cs="Times New Roman"/>
          <w:sz w:val="24"/>
          <w:szCs w:val="24"/>
        </w:rPr>
        <w:t xml:space="preserve"> it is the employer’s prerogative to choose which appointment is subject to approval and which not</w:t>
      </w:r>
      <w:r w:rsidR="00D20042" w:rsidRPr="009363BD">
        <w:rPr>
          <w:rFonts w:ascii="Times New Roman" w:hAnsi="Times New Roman" w:cs="Times New Roman"/>
          <w:sz w:val="24"/>
          <w:szCs w:val="24"/>
        </w:rPr>
        <w:t xml:space="preserve"> (</w:t>
      </w:r>
      <w:r w:rsidR="00D20042" w:rsidRPr="009363BD">
        <w:rPr>
          <w:rFonts w:ascii="Times New Roman" w:hAnsi="Times New Roman" w:cs="Times New Roman"/>
          <w:i/>
          <w:sz w:val="24"/>
          <w:szCs w:val="24"/>
        </w:rPr>
        <w:t xml:space="preserve">sic). </w:t>
      </w:r>
      <w:r w:rsidR="00654EE2" w:rsidRPr="009363BD">
        <w:rPr>
          <w:rFonts w:ascii="Times New Roman" w:hAnsi="Times New Roman" w:cs="Times New Roman"/>
          <w:sz w:val="24"/>
          <w:szCs w:val="24"/>
        </w:rPr>
        <w:t xml:space="preserve"> </w:t>
      </w:r>
      <w:r w:rsidR="00D20042" w:rsidRPr="009363BD">
        <w:rPr>
          <w:rFonts w:ascii="Times New Roman" w:hAnsi="Times New Roman" w:cs="Times New Roman"/>
          <w:sz w:val="24"/>
          <w:szCs w:val="24"/>
        </w:rPr>
        <w:t>O</w:t>
      </w:r>
      <w:r w:rsidR="00654EE2" w:rsidRPr="009363BD">
        <w:rPr>
          <w:rFonts w:ascii="Times New Roman" w:hAnsi="Times New Roman" w:cs="Times New Roman"/>
          <w:sz w:val="24"/>
          <w:szCs w:val="24"/>
        </w:rPr>
        <w:t>nce one is informed that a specific appointment is subject to approval, then without such approval, no legitimate expectation can arise.”</w:t>
      </w:r>
    </w:p>
    <w:p w:rsidR="008818A3" w:rsidRPr="009363BD" w:rsidRDefault="008818A3" w:rsidP="008818A3">
      <w:pPr>
        <w:pStyle w:val="ListParagraph"/>
        <w:rPr>
          <w:rFonts w:ascii="Times New Roman" w:hAnsi="Times New Roman" w:cs="Times New Roman"/>
          <w:sz w:val="24"/>
          <w:szCs w:val="24"/>
        </w:rPr>
      </w:pPr>
    </w:p>
    <w:p w:rsidR="008818A3" w:rsidRPr="009363BD" w:rsidRDefault="008818A3" w:rsidP="008818A3">
      <w:pPr>
        <w:pStyle w:val="ListParagraph"/>
        <w:spacing w:after="0" w:line="240" w:lineRule="auto"/>
        <w:ind w:left="1080"/>
        <w:jc w:val="both"/>
        <w:rPr>
          <w:rFonts w:ascii="Times New Roman" w:hAnsi="Times New Roman" w:cs="Times New Roman"/>
          <w:sz w:val="24"/>
          <w:szCs w:val="24"/>
        </w:rPr>
      </w:pPr>
    </w:p>
    <w:p w:rsidR="00654EE2" w:rsidRPr="009363BD" w:rsidRDefault="00654EE2" w:rsidP="005C4363">
      <w:pPr>
        <w:spacing w:after="0" w:line="240" w:lineRule="auto"/>
        <w:ind w:left="720"/>
        <w:jc w:val="both"/>
        <w:rPr>
          <w:rFonts w:ascii="Times New Roman" w:hAnsi="Times New Roman" w:cs="Times New Roman"/>
          <w:sz w:val="24"/>
          <w:szCs w:val="24"/>
        </w:rPr>
      </w:pPr>
    </w:p>
    <w:p w:rsidR="00654EE2" w:rsidRPr="009363BD" w:rsidRDefault="008818A3" w:rsidP="00777C22">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[43] </w:t>
      </w:r>
      <w:r w:rsidR="00A7516A" w:rsidRPr="009363BD">
        <w:rPr>
          <w:rFonts w:ascii="Times New Roman" w:hAnsi="Times New Roman" w:cs="Times New Roman"/>
          <w:sz w:val="24"/>
          <w:szCs w:val="24"/>
        </w:rPr>
        <w:t xml:space="preserve">The </w:t>
      </w:r>
      <w:r w:rsidRPr="009363BD">
        <w:rPr>
          <w:rFonts w:ascii="Times New Roman" w:hAnsi="Times New Roman" w:cs="Times New Roman"/>
          <w:sz w:val="24"/>
          <w:szCs w:val="24"/>
        </w:rPr>
        <w:t>difficulty</w:t>
      </w:r>
      <w:r w:rsidR="00A7516A" w:rsidRPr="009363BD">
        <w:rPr>
          <w:rFonts w:ascii="Times New Roman" w:hAnsi="Times New Roman" w:cs="Times New Roman"/>
          <w:sz w:val="24"/>
          <w:szCs w:val="24"/>
        </w:rPr>
        <w:t xml:space="preserve"> with this ground </w:t>
      </w:r>
      <w:r w:rsidR="00F075C6" w:rsidRPr="009363BD">
        <w:rPr>
          <w:rFonts w:ascii="Times New Roman" w:hAnsi="Times New Roman" w:cs="Times New Roman"/>
          <w:sz w:val="24"/>
          <w:szCs w:val="24"/>
        </w:rPr>
        <w:t>wa</w:t>
      </w:r>
      <w:r w:rsidR="00A7516A" w:rsidRPr="009363BD">
        <w:rPr>
          <w:rFonts w:ascii="Times New Roman" w:hAnsi="Times New Roman" w:cs="Times New Roman"/>
          <w:sz w:val="24"/>
          <w:szCs w:val="24"/>
        </w:rPr>
        <w:t>s its lack of particularity and precision.  It sound</w:t>
      </w:r>
      <w:r w:rsidR="00F075C6" w:rsidRPr="009363BD">
        <w:rPr>
          <w:rFonts w:ascii="Times New Roman" w:hAnsi="Times New Roman" w:cs="Times New Roman"/>
          <w:sz w:val="24"/>
          <w:szCs w:val="24"/>
        </w:rPr>
        <w:t>ed</w:t>
      </w:r>
      <w:r w:rsidR="00A7516A" w:rsidRPr="009363BD">
        <w:rPr>
          <w:rFonts w:ascii="Times New Roman" w:hAnsi="Times New Roman" w:cs="Times New Roman"/>
          <w:sz w:val="24"/>
          <w:szCs w:val="24"/>
        </w:rPr>
        <w:t xml:space="preserve"> argumentative.  </w:t>
      </w:r>
      <w:r w:rsidRPr="009363BD">
        <w:rPr>
          <w:rFonts w:ascii="Times New Roman" w:hAnsi="Times New Roman" w:cs="Times New Roman"/>
          <w:sz w:val="24"/>
          <w:szCs w:val="24"/>
        </w:rPr>
        <w:t xml:space="preserve">Unlike </w:t>
      </w:r>
      <w:r w:rsidR="00816F83" w:rsidRPr="009363BD">
        <w:rPr>
          <w:rFonts w:ascii="Times New Roman" w:hAnsi="Times New Roman" w:cs="Times New Roman"/>
          <w:sz w:val="24"/>
          <w:szCs w:val="24"/>
        </w:rPr>
        <w:t xml:space="preserve">in </w:t>
      </w:r>
      <w:r w:rsidRPr="009363BD">
        <w:rPr>
          <w:rFonts w:ascii="Times New Roman" w:hAnsi="Times New Roman" w:cs="Times New Roman"/>
          <w:sz w:val="24"/>
          <w:szCs w:val="24"/>
        </w:rPr>
        <w:t>appeals from the High Court,</w:t>
      </w:r>
      <w:r w:rsidR="00A7516A" w:rsidRPr="009363BD">
        <w:rPr>
          <w:rFonts w:ascii="Times New Roman" w:hAnsi="Times New Roman" w:cs="Times New Roman"/>
          <w:sz w:val="24"/>
          <w:szCs w:val="24"/>
        </w:rPr>
        <w:t xml:space="preserve"> there has </w:t>
      </w:r>
      <w:r w:rsidRPr="009363BD">
        <w:rPr>
          <w:rFonts w:ascii="Times New Roman" w:hAnsi="Times New Roman" w:cs="Times New Roman"/>
          <w:sz w:val="24"/>
          <w:szCs w:val="24"/>
        </w:rPr>
        <w:t xml:space="preserve">not </w:t>
      </w:r>
      <w:r w:rsidR="00A7516A" w:rsidRPr="009363BD">
        <w:rPr>
          <w:rFonts w:ascii="Times New Roman" w:hAnsi="Times New Roman" w:cs="Times New Roman"/>
          <w:sz w:val="24"/>
          <w:szCs w:val="24"/>
        </w:rPr>
        <w:t xml:space="preserve">been </w:t>
      </w:r>
      <w:r w:rsidRPr="009363BD">
        <w:rPr>
          <w:rFonts w:ascii="Times New Roman" w:hAnsi="Times New Roman" w:cs="Times New Roman"/>
          <w:sz w:val="24"/>
          <w:szCs w:val="24"/>
        </w:rPr>
        <w:t>a</w:t>
      </w:r>
      <w:r w:rsidR="00A7516A" w:rsidRPr="009363BD">
        <w:rPr>
          <w:rFonts w:ascii="Times New Roman" w:hAnsi="Times New Roman" w:cs="Times New Roman"/>
          <w:sz w:val="24"/>
          <w:szCs w:val="24"/>
        </w:rPr>
        <w:t xml:space="preserve"> requirement</w:t>
      </w:r>
      <w:r w:rsidRPr="009363BD">
        <w:rPr>
          <w:rFonts w:ascii="Times New Roman" w:hAnsi="Times New Roman" w:cs="Times New Roman"/>
          <w:sz w:val="24"/>
          <w:szCs w:val="24"/>
        </w:rPr>
        <w:t>,</w:t>
      </w:r>
      <w:r w:rsidR="00A7516A" w:rsidRPr="009363BD">
        <w:rPr>
          <w:rFonts w:ascii="Times New Roman" w:hAnsi="Times New Roman" w:cs="Times New Roman"/>
          <w:sz w:val="24"/>
          <w:szCs w:val="24"/>
        </w:rPr>
        <w:t xml:space="preserve"> </w:t>
      </w:r>
      <w:r w:rsidRPr="009363BD">
        <w:rPr>
          <w:rFonts w:ascii="Times New Roman" w:hAnsi="Times New Roman" w:cs="Times New Roman"/>
          <w:sz w:val="24"/>
          <w:szCs w:val="24"/>
        </w:rPr>
        <w:t>in labour cases, that</w:t>
      </w:r>
      <w:r w:rsidR="00BB5E35" w:rsidRPr="009363BD">
        <w:rPr>
          <w:rFonts w:ascii="Times New Roman" w:hAnsi="Times New Roman" w:cs="Times New Roman"/>
          <w:sz w:val="24"/>
          <w:szCs w:val="24"/>
        </w:rPr>
        <w:t xml:space="preserve"> the grounds of appeal must be clear and concise.  </w:t>
      </w:r>
      <w:r w:rsidRPr="009363BD">
        <w:rPr>
          <w:rFonts w:ascii="Times New Roman" w:hAnsi="Times New Roman" w:cs="Times New Roman"/>
          <w:sz w:val="24"/>
          <w:szCs w:val="24"/>
        </w:rPr>
        <w:t>However</w:t>
      </w:r>
      <w:r w:rsidR="00D55601"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the </w:t>
      </w:r>
      <w:r w:rsidR="00777C22" w:rsidRPr="009363BD">
        <w:rPr>
          <w:rFonts w:ascii="Times New Roman" w:hAnsi="Times New Roman" w:cs="Times New Roman"/>
          <w:sz w:val="24"/>
          <w:szCs w:val="24"/>
        </w:rPr>
        <w:t>Labour Court Rules, 2017, in LC </w:t>
      </w:r>
      <w:r w:rsidR="00A263F1" w:rsidRPr="009363BD">
        <w:rPr>
          <w:rFonts w:ascii="Times New Roman" w:hAnsi="Times New Roman" w:cs="Times New Roman"/>
          <w:sz w:val="24"/>
          <w:szCs w:val="24"/>
        </w:rPr>
        <w:t>4</w:t>
      </w:r>
      <w:r w:rsidR="00CB2278"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now require grounds to be clear and concise.  This was not a requirement at the time the </w:t>
      </w:r>
      <w:r w:rsidR="00D55601" w:rsidRPr="009363BD">
        <w:rPr>
          <w:rFonts w:ascii="Times New Roman" w:hAnsi="Times New Roman" w:cs="Times New Roman"/>
          <w:sz w:val="24"/>
          <w:szCs w:val="24"/>
        </w:rPr>
        <w:t xml:space="preserve">present </w:t>
      </w:r>
      <w:r w:rsidR="00A263F1" w:rsidRPr="009363BD">
        <w:rPr>
          <w:rFonts w:ascii="Times New Roman" w:hAnsi="Times New Roman" w:cs="Times New Roman"/>
          <w:sz w:val="24"/>
          <w:szCs w:val="24"/>
        </w:rPr>
        <w:t>appeal was argued before the Labour Court.  In my view</w:t>
      </w:r>
      <w:r w:rsidR="00816F83"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the ground</w:t>
      </w:r>
      <w:r w:rsidR="00D55601" w:rsidRPr="009363BD">
        <w:rPr>
          <w:rFonts w:ascii="Times New Roman" w:hAnsi="Times New Roman" w:cs="Times New Roman"/>
          <w:sz w:val="24"/>
          <w:szCs w:val="24"/>
        </w:rPr>
        <w:t xml:space="preserve">, though not formulated with precision, </w:t>
      </w:r>
      <w:r w:rsidR="00A263F1" w:rsidRPr="009363BD">
        <w:rPr>
          <w:rFonts w:ascii="Times New Roman" w:hAnsi="Times New Roman" w:cs="Times New Roman"/>
          <w:sz w:val="24"/>
          <w:szCs w:val="24"/>
        </w:rPr>
        <w:t>d</w:t>
      </w:r>
      <w:r w:rsidR="00F075C6" w:rsidRPr="009363BD">
        <w:rPr>
          <w:rFonts w:ascii="Times New Roman" w:hAnsi="Times New Roman" w:cs="Times New Roman"/>
          <w:sz w:val="24"/>
          <w:szCs w:val="24"/>
        </w:rPr>
        <w:t>id</w:t>
      </w:r>
      <w:r w:rsidR="00A263F1" w:rsidRPr="009363BD">
        <w:rPr>
          <w:rFonts w:ascii="Times New Roman" w:hAnsi="Times New Roman" w:cs="Times New Roman"/>
          <w:sz w:val="24"/>
          <w:szCs w:val="24"/>
        </w:rPr>
        <w:t xml:space="preserve"> indeed </w:t>
      </w:r>
      <w:r w:rsidR="00D55601" w:rsidRPr="009363BD">
        <w:rPr>
          <w:rFonts w:ascii="Times New Roman" w:hAnsi="Times New Roman" w:cs="Times New Roman"/>
          <w:sz w:val="24"/>
          <w:szCs w:val="24"/>
        </w:rPr>
        <w:t>rai</w:t>
      </w:r>
      <w:r w:rsidR="00A263F1" w:rsidRPr="009363BD">
        <w:rPr>
          <w:rFonts w:ascii="Times New Roman" w:hAnsi="Times New Roman" w:cs="Times New Roman"/>
          <w:sz w:val="24"/>
          <w:szCs w:val="24"/>
        </w:rPr>
        <w:t>se an issue of law.  What the ground says</w:t>
      </w:r>
      <w:r w:rsidR="00D55601"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in a nutshell</w:t>
      </w:r>
      <w:r w:rsidR="00D55601"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is that</w:t>
      </w:r>
      <w:r w:rsidR="00D55601"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whilst the recommendation that </w:t>
      </w:r>
      <w:r w:rsidR="00F075C6" w:rsidRPr="009363BD">
        <w:rPr>
          <w:rFonts w:ascii="Times New Roman" w:hAnsi="Times New Roman" w:cs="Times New Roman"/>
          <w:sz w:val="24"/>
          <w:szCs w:val="24"/>
        </w:rPr>
        <w:t xml:space="preserve">the </w:t>
      </w:r>
      <w:r w:rsidR="00A263F1" w:rsidRPr="009363BD">
        <w:rPr>
          <w:rFonts w:ascii="Times New Roman" w:hAnsi="Times New Roman" w:cs="Times New Roman"/>
          <w:sz w:val="24"/>
          <w:szCs w:val="24"/>
        </w:rPr>
        <w:t xml:space="preserve">respondent’s contract be renewed was subject to approval by </w:t>
      </w:r>
      <w:r w:rsidR="00F075C6" w:rsidRPr="009363BD">
        <w:rPr>
          <w:rFonts w:ascii="Times New Roman" w:hAnsi="Times New Roman" w:cs="Times New Roman"/>
          <w:sz w:val="24"/>
          <w:szCs w:val="24"/>
        </w:rPr>
        <w:t xml:space="preserve">both the </w:t>
      </w:r>
      <w:r w:rsidR="00A263F1" w:rsidRPr="009363BD">
        <w:rPr>
          <w:rFonts w:ascii="Times New Roman" w:hAnsi="Times New Roman" w:cs="Times New Roman"/>
          <w:sz w:val="24"/>
          <w:szCs w:val="24"/>
        </w:rPr>
        <w:t>Council and the Minister</w:t>
      </w:r>
      <w:r w:rsidR="00B64262" w:rsidRPr="009363BD">
        <w:rPr>
          <w:rFonts w:ascii="Times New Roman" w:hAnsi="Times New Roman" w:cs="Times New Roman"/>
          <w:sz w:val="24"/>
          <w:szCs w:val="24"/>
        </w:rPr>
        <w:t>,</w:t>
      </w:r>
      <w:r w:rsidR="00A263F1" w:rsidRPr="009363BD">
        <w:rPr>
          <w:rFonts w:ascii="Times New Roman" w:hAnsi="Times New Roman" w:cs="Times New Roman"/>
          <w:sz w:val="24"/>
          <w:szCs w:val="24"/>
        </w:rPr>
        <w:t xml:space="preserve"> this did not affect the decision of the appellant to appoint her in an acting position for an indefinite period.  The appellant</w:t>
      </w:r>
      <w:r w:rsidR="00B64262" w:rsidRPr="009363BD">
        <w:rPr>
          <w:rFonts w:ascii="Times New Roman" w:hAnsi="Times New Roman" w:cs="Times New Roman"/>
          <w:sz w:val="24"/>
          <w:szCs w:val="24"/>
        </w:rPr>
        <w:t xml:space="preserve"> </w:t>
      </w:r>
      <w:r w:rsidR="00DA3EAF" w:rsidRPr="009363BD">
        <w:rPr>
          <w:rFonts w:ascii="Times New Roman" w:hAnsi="Times New Roman" w:cs="Times New Roman"/>
          <w:sz w:val="24"/>
          <w:szCs w:val="24"/>
        </w:rPr>
        <w:t>was further saying</w:t>
      </w:r>
      <w:r w:rsidR="00A263F1" w:rsidRPr="009363BD">
        <w:rPr>
          <w:rFonts w:ascii="Times New Roman" w:hAnsi="Times New Roman" w:cs="Times New Roman"/>
          <w:sz w:val="24"/>
          <w:szCs w:val="24"/>
        </w:rPr>
        <w:t xml:space="preserve"> that the issue whether or not the consent of the </w:t>
      </w:r>
      <w:r w:rsidR="00CF7445" w:rsidRPr="009363BD">
        <w:rPr>
          <w:rFonts w:ascii="Times New Roman" w:hAnsi="Times New Roman" w:cs="Times New Roman"/>
          <w:sz w:val="24"/>
          <w:szCs w:val="24"/>
        </w:rPr>
        <w:t xml:space="preserve">Council or Minister was sought and obtained was not an issue before the arbitrator and that, in any event, the appointment was temporary.  </w:t>
      </w:r>
      <w:r w:rsidR="00057302" w:rsidRPr="009363BD">
        <w:rPr>
          <w:rFonts w:ascii="Times New Roman" w:hAnsi="Times New Roman" w:cs="Times New Roman"/>
          <w:sz w:val="24"/>
          <w:szCs w:val="24"/>
        </w:rPr>
        <w:t>Lastly</w:t>
      </w:r>
      <w:r w:rsidR="0075566C" w:rsidRPr="009363BD">
        <w:rPr>
          <w:rFonts w:ascii="Times New Roman" w:hAnsi="Times New Roman" w:cs="Times New Roman"/>
          <w:sz w:val="24"/>
          <w:szCs w:val="24"/>
        </w:rPr>
        <w:t xml:space="preserve"> that, once an employee is advised that a re-engagement is subject to approval, then, without such approval, no legitimate expectation </w:t>
      </w:r>
      <w:r w:rsidR="00DA3EAF" w:rsidRPr="009363BD">
        <w:rPr>
          <w:rFonts w:ascii="Times New Roman" w:hAnsi="Times New Roman" w:cs="Times New Roman"/>
          <w:sz w:val="24"/>
          <w:szCs w:val="24"/>
        </w:rPr>
        <w:t>of re-engagement can, in this situation,</w:t>
      </w:r>
      <w:r w:rsidR="0075566C" w:rsidRPr="009363BD">
        <w:rPr>
          <w:rFonts w:ascii="Times New Roman" w:hAnsi="Times New Roman" w:cs="Times New Roman"/>
          <w:sz w:val="24"/>
          <w:szCs w:val="24"/>
        </w:rPr>
        <w:t xml:space="preserve"> arise.</w:t>
      </w:r>
    </w:p>
    <w:p w:rsidR="00654EE2" w:rsidRPr="009363BD" w:rsidRDefault="00654EE2" w:rsidP="005C4363">
      <w:pPr>
        <w:spacing w:after="0" w:line="240" w:lineRule="auto"/>
        <w:ind w:left="720"/>
        <w:jc w:val="both"/>
        <w:rPr>
          <w:rFonts w:ascii="Times New Roman" w:hAnsi="Times New Roman" w:cs="Times New Roman"/>
          <w:sz w:val="24"/>
          <w:szCs w:val="24"/>
        </w:rPr>
      </w:pPr>
    </w:p>
    <w:p w:rsidR="00654EE2" w:rsidRPr="009363BD" w:rsidRDefault="00654EE2" w:rsidP="00E96E65">
      <w:pPr>
        <w:spacing w:after="0" w:line="240" w:lineRule="auto"/>
        <w:jc w:val="both"/>
        <w:rPr>
          <w:rFonts w:ascii="Times New Roman" w:hAnsi="Times New Roman" w:cs="Times New Roman"/>
          <w:sz w:val="24"/>
          <w:szCs w:val="24"/>
        </w:rPr>
      </w:pPr>
    </w:p>
    <w:p w:rsidR="008E1FDD" w:rsidRPr="009363BD" w:rsidRDefault="008E1FDD" w:rsidP="00AC7AE4">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A1161B" w:rsidRPr="009363BD">
        <w:rPr>
          <w:rFonts w:ascii="Times New Roman" w:hAnsi="Times New Roman" w:cs="Times New Roman"/>
          <w:sz w:val="24"/>
          <w:szCs w:val="24"/>
        </w:rPr>
        <w:t>44</w:t>
      </w:r>
      <w:r w:rsidRPr="009363BD">
        <w:rPr>
          <w:rFonts w:ascii="Times New Roman" w:hAnsi="Times New Roman" w:cs="Times New Roman"/>
          <w:sz w:val="24"/>
          <w:szCs w:val="24"/>
        </w:rPr>
        <w:t>]</w:t>
      </w:r>
      <w:r w:rsidRPr="009363BD">
        <w:rPr>
          <w:rFonts w:ascii="Times New Roman" w:hAnsi="Times New Roman" w:cs="Times New Roman"/>
          <w:sz w:val="24"/>
          <w:szCs w:val="24"/>
        </w:rPr>
        <w:tab/>
      </w:r>
      <w:r w:rsidR="00372EA7" w:rsidRPr="009363BD">
        <w:rPr>
          <w:rFonts w:ascii="Times New Roman" w:hAnsi="Times New Roman" w:cs="Times New Roman"/>
          <w:sz w:val="24"/>
          <w:szCs w:val="24"/>
        </w:rPr>
        <w:t>I am satisfied that, properly considered, ground 4.1 did in fact raise issue</w:t>
      </w:r>
      <w:r w:rsidR="00A1161B" w:rsidRPr="009363BD">
        <w:rPr>
          <w:rFonts w:ascii="Times New Roman" w:hAnsi="Times New Roman" w:cs="Times New Roman"/>
          <w:sz w:val="24"/>
          <w:szCs w:val="24"/>
        </w:rPr>
        <w:t>s</w:t>
      </w:r>
      <w:r w:rsidR="00372EA7" w:rsidRPr="009363BD">
        <w:rPr>
          <w:rFonts w:ascii="Times New Roman" w:hAnsi="Times New Roman" w:cs="Times New Roman"/>
          <w:sz w:val="24"/>
          <w:szCs w:val="24"/>
        </w:rPr>
        <w:t xml:space="preserve"> of law and that the court </w:t>
      </w:r>
      <w:r w:rsidR="00372EA7" w:rsidRPr="009363BD">
        <w:rPr>
          <w:rFonts w:ascii="Times New Roman" w:hAnsi="Times New Roman" w:cs="Times New Roman"/>
          <w:i/>
          <w:sz w:val="24"/>
          <w:szCs w:val="24"/>
        </w:rPr>
        <w:t xml:space="preserve">a quo </w:t>
      </w:r>
      <w:r w:rsidR="00371D69" w:rsidRPr="009363BD">
        <w:rPr>
          <w:rFonts w:ascii="Times New Roman" w:hAnsi="Times New Roman" w:cs="Times New Roman"/>
          <w:sz w:val="24"/>
          <w:szCs w:val="24"/>
        </w:rPr>
        <w:t>was wrong in reaching a contrary conclusion.</w:t>
      </w:r>
    </w:p>
    <w:p w:rsidR="00C91C3B" w:rsidRPr="009363BD" w:rsidRDefault="00C91C3B" w:rsidP="00C91C3B">
      <w:pPr>
        <w:spacing w:after="0" w:line="480" w:lineRule="auto"/>
        <w:jc w:val="both"/>
        <w:rPr>
          <w:rFonts w:ascii="Times New Roman" w:hAnsi="Times New Roman" w:cs="Times New Roman"/>
          <w:sz w:val="24"/>
          <w:szCs w:val="24"/>
        </w:rPr>
      </w:pPr>
    </w:p>
    <w:p w:rsidR="00BD3C0B" w:rsidRPr="009363BD" w:rsidRDefault="00BD3C0B" w:rsidP="00F41619">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[4</w:t>
      </w:r>
      <w:r w:rsidR="00F41619" w:rsidRPr="009363BD">
        <w:rPr>
          <w:rFonts w:ascii="Times New Roman" w:hAnsi="Times New Roman" w:cs="Times New Roman"/>
          <w:sz w:val="24"/>
          <w:szCs w:val="24"/>
        </w:rPr>
        <w:t>5</w:t>
      </w:r>
      <w:r w:rsidRPr="009363BD">
        <w:rPr>
          <w:rFonts w:ascii="Times New Roman" w:hAnsi="Times New Roman" w:cs="Times New Roman"/>
          <w:sz w:val="24"/>
          <w:szCs w:val="24"/>
        </w:rPr>
        <w:t xml:space="preserve">] </w:t>
      </w:r>
      <w:r w:rsidRPr="009363BD">
        <w:rPr>
          <w:rFonts w:ascii="Times New Roman" w:hAnsi="Times New Roman" w:cs="Times New Roman"/>
          <w:i/>
          <w:sz w:val="24"/>
          <w:szCs w:val="24"/>
        </w:rPr>
        <w:t>G</w:t>
      </w:r>
      <w:r w:rsidR="00F219F4" w:rsidRPr="009363BD">
        <w:rPr>
          <w:rFonts w:ascii="Times New Roman" w:hAnsi="Times New Roman" w:cs="Times New Roman"/>
          <w:i/>
          <w:sz w:val="24"/>
          <w:szCs w:val="24"/>
        </w:rPr>
        <w:t>round</w:t>
      </w:r>
      <w:r w:rsidRPr="009363BD">
        <w:rPr>
          <w:rFonts w:ascii="Times New Roman" w:hAnsi="Times New Roman" w:cs="Times New Roman"/>
          <w:i/>
          <w:sz w:val="24"/>
          <w:szCs w:val="24"/>
        </w:rPr>
        <w:t xml:space="preserve"> 4.2 </w:t>
      </w:r>
      <w:r w:rsidR="007B52AE" w:rsidRPr="009363BD">
        <w:rPr>
          <w:rFonts w:ascii="Times New Roman" w:hAnsi="Times New Roman" w:cs="Times New Roman"/>
          <w:sz w:val="24"/>
          <w:szCs w:val="24"/>
        </w:rPr>
        <w:t>state</w:t>
      </w:r>
      <w:r w:rsidR="00F41619" w:rsidRPr="009363BD">
        <w:rPr>
          <w:rFonts w:ascii="Times New Roman" w:hAnsi="Times New Roman" w:cs="Times New Roman"/>
          <w:sz w:val="24"/>
          <w:szCs w:val="24"/>
        </w:rPr>
        <w:t>d</w:t>
      </w:r>
      <w:r w:rsidRPr="009363BD">
        <w:rPr>
          <w:rFonts w:ascii="Times New Roman" w:hAnsi="Times New Roman" w:cs="Times New Roman"/>
          <w:i/>
          <w:sz w:val="24"/>
          <w:szCs w:val="24"/>
        </w:rPr>
        <w:t xml:space="preserve"> </w:t>
      </w:r>
      <w:r w:rsidR="007B52AE" w:rsidRPr="009363BD">
        <w:rPr>
          <w:rFonts w:ascii="Times New Roman" w:hAnsi="Times New Roman" w:cs="Times New Roman"/>
          <w:sz w:val="24"/>
          <w:szCs w:val="24"/>
        </w:rPr>
        <w:t>and I quote:-</w:t>
      </w:r>
    </w:p>
    <w:p w:rsidR="007B52AE" w:rsidRPr="009363BD" w:rsidRDefault="007B52AE" w:rsidP="007B52AE">
      <w:pPr>
        <w:spacing w:after="0" w:line="240" w:lineRule="auto"/>
        <w:ind w:left="709"/>
        <w:jc w:val="both"/>
        <w:rPr>
          <w:rFonts w:ascii="Times New Roman" w:hAnsi="Times New Roman" w:cs="Times New Roman"/>
          <w:sz w:val="24"/>
          <w:szCs w:val="24"/>
        </w:rPr>
      </w:pPr>
      <w:r w:rsidRPr="009363BD">
        <w:rPr>
          <w:rFonts w:ascii="Times New Roman" w:hAnsi="Times New Roman" w:cs="Times New Roman"/>
          <w:sz w:val="24"/>
          <w:szCs w:val="24"/>
        </w:rPr>
        <w:t xml:space="preserve">“4.2.The arbitrator also made a finding that a year’s delay </w:t>
      </w:r>
    </w:p>
    <w:p w:rsidR="007B52AE" w:rsidRPr="009363BD" w:rsidRDefault="007B52AE" w:rsidP="007B52AE">
      <w:pPr>
        <w:spacing w:after="0" w:line="240" w:lineRule="auto"/>
        <w:ind w:left="1440"/>
        <w:jc w:val="both"/>
        <w:rPr>
          <w:rFonts w:ascii="Times New Roman" w:hAnsi="Times New Roman" w:cs="Times New Roman"/>
          <w:sz w:val="24"/>
          <w:szCs w:val="24"/>
        </w:rPr>
      </w:pPr>
      <w:r w:rsidRPr="009363BD">
        <w:rPr>
          <w:rFonts w:ascii="Times New Roman" w:hAnsi="Times New Roman" w:cs="Times New Roman"/>
          <w:sz w:val="24"/>
          <w:szCs w:val="24"/>
        </w:rPr>
        <w:t>in obtaining council or ministerial approval entitled respondent to legitimately expect that her three (3) year fixed term contract will be renewed.  This finding by the arbitrator is so grossly unreasonable such that no person properly applying his mind to the matter would arrive at such a decision.</w:t>
      </w:r>
    </w:p>
    <w:p w:rsidR="007B4EFC" w:rsidRPr="009363BD" w:rsidRDefault="007B4EFC" w:rsidP="00215A43">
      <w:pPr>
        <w:spacing w:after="0" w:line="240" w:lineRule="auto"/>
        <w:ind w:left="1440" w:hanging="720"/>
        <w:jc w:val="both"/>
        <w:rPr>
          <w:rFonts w:ascii="Times New Roman" w:hAnsi="Times New Roman" w:cs="Times New Roman"/>
          <w:sz w:val="24"/>
          <w:szCs w:val="24"/>
        </w:rPr>
      </w:pPr>
      <w:r w:rsidRPr="009363BD">
        <w:rPr>
          <w:rFonts w:ascii="Times New Roman" w:hAnsi="Times New Roman" w:cs="Times New Roman"/>
          <w:sz w:val="24"/>
          <w:szCs w:val="24"/>
        </w:rPr>
        <w:t>4.3</w:t>
      </w:r>
      <w:r w:rsidRPr="009363BD">
        <w:rPr>
          <w:rFonts w:ascii="Times New Roman" w:hAnsi="Times New Roman" w:cs="Times New Roman"/>
          <w:sz w:val="24"/>
          <w:szCs w:val="24"/>
        </w:rPr>
        <w:tab/>
        <w:t xml:space="preserve">The arbitrator also held that no proof of a negative decision from the decision maker was furnished and as a result respondent was entitled to legitimately expect that her contract will be renewed.  </w:t>
      </w:r>
      <w:r w:rsidR="007F0E82" w:rsidRPr="009363BD">
        <w:rPr>
          <w:rFonts w:ascii="Times New Roman" w:hAnsi="Times New Roman" w:cs="Times New Roman"/>
          <w:sz w:val="24"/>
          <w:szCs w:val="24"/>
        </w:rPr>
        <w:t>The Arbitrator’s decision in that respect is so grossly unreasonable such that no person applying his mind to the matter would arrive at such a decision.”</w:t>
      </w:r>
      <w:r w:rsidRPr="009363BD">
        <w:rPr>
          <w:rFonts w:ascii="Times New Roman" w:hAnsi="Times New Roman" w:cs="Times New Roman"/>
          <w:sz w:val="24"/>
          <w:szCs w:val="24"/>
        </w:rPr>
        <w:t xml:space="preserve"> </w:t>
      </w:r>
      <w:r w:rsidRPr="009363BD">
        <w:rPr>
          <w:rFonts w:ascii="Times New Roman" w:hAnsi="Times New Roman" w:cs="Times New Roman"/>
          <w:sz w:val="24"/>
          <w:szCs w:val="24"/>
        </w:rPr>
        <w:tab/>
      </w:r>
    </w:p>
    <w:p w:rsidR="00C91C3B" w:rsidRPr="009363BD" w:rsidRDefault="00C91C3B" w:rsidP="0028620E">
      <w:pPr>
        <w:spacing w:after="0" w:line="480" w:lineRule="auto"/>
        <w:jc w:val="both"/>
        <w:rPr>
          <w:rFonts w:ascii="Times New Roman" w:hAnsi="Times New Roman" w:cs="Times New Roman"/>
          <w:sz w:val="24"/>
          <w:szCs w:val="24"/>
        </w:rPr>
      </w:pPr>
    </w:p>
    <w:p w:rsidR="00777C22" w:rsidRPr="009363BD" w:rsidRDefault="00777C22" w:rsidP="00777C22">
      <w:pPr>
        <w:spacing w:after="0" w:line="240" w:lineRule="auto"/>
        <w:jc w:val="both"/>
        <w:rPr>
          <w:rFonts w:ascii="Times New Roman" w:hAnsi="Times New Roman" w:cs="Times New Roman"/>
          <w:sz w:val="24"/>
          <w:szCs w:val="24"/>
        </w:rPr>
      </w:pPr>
    </w:p>
    <w:p w:rsidR="00413A1F" w:rsidRPr="009363BD" w:rsidRDefault="00413A1F" w:rsidP="00777C22">
      <w:pPr>
        <w:spacing w:after="0" w:line="480" w:lineRule="auto"/>
        <w:ind w:firstLine="1134"/>
        <w:jc w:val="both"/>
        <w:rPr>
          <w:rFonts w:ascii="Times New Roman" w:hAnsi="Times New Roman" w:cs="Times New Roman"/>
          <w:sz w:val="24"/>
          <w:szCs w:val="24"/>
        </w:rPr>
      </w:pPr>
      <w:r w:rsidRPr="009363BD">
        <w:rPr>
          <w:rFonts w:ascii="Times New Roman" w:hAnsi="Times New Roman" w:cs="Times New Roman"/>
          <w:sz w:val="24"/>
          <w:szCs w:val="24"/>
        </w:rPr>
        <w:t xml:space="preserve">What the appellant sought to challenge in the court </w:t>
      </w:r>
      <w:r w:rsidRPr="009363BD">
        <w:rPr>
          <w:rFonts w:ascii="Times New Roman" w:hAnsi="Times New Roman" w:cs="Times New Roman"/>
          <w:i/>
          <w:sz w:val="24"/>
          <w:szCs w:val="24"/>
        </w:rPr>
        <w:t xml:space="preserve">a quo </w:t>
      </w:r>
      <w:r w:rsidR="009006ED" w:rsidRPr="009363BD">
        <w:rPr>
          <w:rFonts w:ascii="Times New Roman" w:hAnsi="Times New Roman" w:cs="Times New Roman"/>
          <w:sz w:val="24"/>
          <w:szCs w:val="24"/>
        </w:rPr>
        <w:t xml:space="preserve">was the </w:t>
      </w:r>
      <w:r w:rsidR="00AE1D2E" w:rsidRPr="009363BD">
        <w:rPr>
          <w:rFonts w:ascii="Times New Roman" w:hAnsi="Times New Roman" w:cs="Times New Roman"/>
          <w:sz w:val="24"/>
          <w:szCs w:val="24"/>
        </w:rPr>
        <w:t>conclusion reached</w:t>
      </w:r>
      <w:r w:rsidR="009006ED" w:rsidRPr="009363BD">
        <w:rPr>
          <w:rFonts w:ascii="Times New Roman" w:hAnsi="Times New Roman" w:cs="Times New Roman"/>
          <w:sz w:val="24"/>
          <w:szCs w:val="24"/>
        </w:rPr>
        <w:t xml:space="preserve"> by the arbitrator </w:t>
      </w:r>
      <w:r w:rsidR="00AE1D2E" w:rsidRPr="009363BD">
        <w:rPr>
          <w:rFonts w:ascii="Times New Roman" w:hAnsi="Times New Roman" w:cs="Times New Roman"/>
          <w:sz w:val="24"/>
          <w:szCs w:val="24"/>
        </w:rPr>
        <w:t>on</w:t>
      </w:r>
      <w:r w:rsidR="009006ED" w:rsidRPr="009363BD">
        <w:rPr>
          <w:rFonts w:ascii="Times New Roman" w:hAnsi="Times New Roman" w:cs="Times New Roman"/>
          <w:sz w:val="24"/>
          <w:szCs w:val="24"/>
        </w:rPr>
        <w:t xml:space="preserve"> the facts which were before him.  </w:t>
      </w:r>
      <w:r w:rsidR="00196338" w:rsidRPr="009363BD">
        <w:rPr>
          <w:rFonts w:ascii="Times New Roman" w:hAnsi="Times New Roman" w:cs="Times New Roman"/>
          <w:sz w:val="24"/>
          <w:szCs w:val="24"/>
        </w:rPr>
        <w:t>The appellant was saying delay</w:t>
      </w:r>
      <w:r w:rsidR="00AE1D2E" w:rsidRPr="009363BD">
        <w:rPr>
          <w:rFonts w:ascii="Times New Roman" w:hAnsi="Times New Roman" w:cs="Times New Roman"/>
          <w:sz w:val="24"/>
          <w:szCs w:val="24"/>
        </w:rPr>
        <w:t>,</w:t>
      </w:r>
      <w:r w:rsidR="00196338" w:rsidRPr="009363BD">
        <w:rPr>
          <w:rFonts w:ascii="Times New Roman" w:hAnsi="Times New Roman" w:cs="Times New Roman"/>
          <w:sz w:val="24"/>
          <w:szCs w:val="24"/>
        </w:rPr>
        <w:t xml:space="preserve"> on its own</w:t>
      </w:r>
      <w:r w:rsidR="00AE1D2E" w:rsidRPr="009363BD">
        <w:rPr>
          <w:rFonts w:ascii="Times New Roman" w:hAnsi="Times New Roman" w:cs="Times New Roman"/>
          <w:sz w:val="24"/>
          <w:szCs w:val="24"/>
        </w:rPr>
        <w:t>,</w:t>
      </w:r>
      <w:r w:rsidR="00196338" w:rsidRPr="009363BD">
        <w:rPr>
          <w:rFonts w:ascii="Times New Roman" w:hAnsi="Times New Roman" w:cs="Times New Roman"/>
          <w:sz w:val="24"/>
          <w:szCs w:val="24"/>
        </w:rPr>
        <w:t xml:space="preserve"> could not have led the respondent to believe that her employment would be extended by a further three years</w:t>
      </w:r>
      <w:r w:rsidR="00CD02DE" w:rsidRPr="009363BD">
        <w:rPr>
          <w:rFonts w:ascii="Times New Roman" w:hAnsi="Times New Roman" w:cs="Times New Roman"/>
          <w:sz w:val="24"/>
          <w:szCs w:val="24"/>
        </w:rPr>
        <w:t xml:space="preserve"> and that a conclusion to that effect would be irrational</w:t>
      </w:r>
      <w:r w:rsidR="00196338" w:rsidRPr="009363BD">
        <w:rPr>
          <w:rFonts w:ascii="Times New Roman" w:hAnsi="Times New Roman" w:cs="Times New Roman"/>
          <w:sz w:val="24"/>
          <w:szCs w:val="24"/>
        </w:rPr>
        <w:t xml:space="preserve">.  </w:t>
      </w:r>
      <w:r w:rsidR="005E5765" w:rsidRPr="009363BD">
        <w:rPr>
          <w:rFonts w:ascii="Times New Roman" w:hAnsi="Times New Roman" w:cs="Times New Roman"/>
          <w:sz w:val="24"/>
          <w:szCs w:val="24"/>
        </w:rPr>
        <w:t xml:space="preserve">The court </w:t>
      </w:r>
      <w:r w:rsidR="005E5765" w:rsidRPr="009363BD">
        <w:rPr>
          <w:rFonts w:ascii="Times New Roman" w:hAnsi="Times New Roman" w:cs="Times New Roman"/>
          <w:i/>
          <w:sz w:val="24"/>
          <w:szCs w:val="24"/>
        </w:rPr>
        <w:t xml:space="preserve">a quo </w:t>
      </w:r>
      <w:r w:rsidR="005E5765" w:rsidRPr="009363BD">
        <w:rPr>
          <w:rFonts w:ascii="Times New Roman" w:hAnsi="Times New Roman" w:cs="Times New Roman"/>
          <w:sz w:val="24"/>
          <w:szCs w:val="24"/>
        </w:rPr>
        <w:t xml:space="preserve">was therefore wrong in coming to the conclusion that </w:t>
      </w:r>
      <w:r w:rsidR="00581909" w:rsidRPr="009363BD">
        <w:rPr>
          <w:rFonts w:ascii="Times New Roman" w:hAnsi="Times New Roman" w:cs="Times New Roman"/>
          <w:sz w:val="24"/>
          <w:szCs w:val="24"/>
        </w:rPr>
        <w:t xml:space="preserve">grounds 4.2 and 4.3 did not raise any questions of law. </w:t>
      </w:r>
    </w:p>
    <w:p w:rsidR="00326176" w:rsidRPr="009363BD" w:rsidRDefault="00326176" w:rsidP="00777C22">
      <w:pPr>
        <w:spacing w:after="0" w:line="480" w:lineRule="auto"/>
        <w:ind w:firstLine="1134"/>
        <w:jc w:val="both"/>
        <w:rPr>
          <w:rFonts w:ascii="Times New Roman" w:hAnsi="Times New Roman" w:cs="Times New Roman"/>
          <w:sz w:val="24"/>
          <w:szCs w:val="24"/>
        </w:rPr>
      </w:pPr>
    </w:p>
    <w:p w:rsidR="00581909" w:rsidRPr="009363BD" w:rsidRDefault="00AA03D4"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[4</w:t>
      </w:r>
      <w:r w:rsidR="00326176" w:rsidRPr="009363BD">
        <w:rPr>
          <w:rFonts w:ascii="Times New Roman" w:hAnsi="Times New Roman" w:cs="Times New Roman"/>
          <w:sz w:val="24"/>
          <w:szCs w:val="24"/>
        </w:rPr>
        <w:t>6</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In </w:t>
      </w:r>
      <w:r w:rsidR="007B3468" w:rsidRPr="009363BD">
        <w:rPr>
          <w:rFonts w:ascii="Times New Roman" w:hAnsi="Times New Roman" w:cs="Times New Roman"/>
          <w:sz w:val="24"/>
          <w:szCs w:val="24"/>
        </w:rPr>
        <w:t>all the circumstances</w:t>
      </w:r>
      <w:r w:rsidR="00326176" w:rsidRPr="009363BD">
        <w:rPr>
          <w:rFonts w:ascii="Times New Roman" w:hAnsi="Times New Roman" w:cs="Times New Roman"/>
          <w:sz w:val="24"/>
          <w:szCs w:val="24"/>
        </w:rPr>
        <w:t>,</w:t>
      </w:r>
      <w:r w:rsidR="007B3468" w:rsidRPr="009363BD">
        <w:rPr>
          <w:rFonts w:ascii="Times New Roman" w:hAnsi="Times New Roman" w:cs="Times New Roman"/>
          <w:sz w:val="24"/>
          <w:szCs w:val="24"/>
        </w:rPr>
        <w:t xml:space="preserve"> therefore</w:t>
      </w:r>
      <w:r w:rsidR="00326176" w:rsidRPr="009363BD">
        <w:rPr>
          <w:rFonts w:ascii="Times New Roman" w:hAnsi="Times New Roman" w:cs="Times New Roman"/>
          <w:sz w:val="24"/>
          <w:szCs w:val="24"/>
        </w:rPr>
        <w:t xml:space="preserve">, I </w:t>
      </w:r>
      <w:r w:rsidR="007B3468" w:rsidRPr="009363BD">
        <w:rPr>
          <w:rFonts w:ascii="Times New Roman" w:hAnsi="Times New Roman" w:cs="Times New Roman"/>
          <w:sz w:val="24"/>
          <w:szCs w:val="24"/>
        </w:rPr>
        <w:t>am satisfied that</w:t>
      </w:r>
      <w:r w:rsidR="00184DB3" w:rsidRPr="009363BD">
        <w:rPr>
          <w:rFonts w:ascii="Times New Roman" w:hAnsi="Times New Roman" w:cs="Times New Roman"/>
          <w:sz w:val="24"/>
          <w:szCs w:val="24"/>
        </w:rPr>
        <w:t>, save for the fourth ground of appeal,</w:t>
      </w:r>
      <w:r w:rsidR="007B3468" w:rsidRPr="009363BD">
        <w:rPr>
          <w:rFonts w:ascii="Times New Roman" w:hAnsi="Times New Roman" w:cs="Times New Roman"/>
          <w:sz w:val="24"/>
          <w:szCs w:val="24"/>
        </w:rPr>
        <w:t xml:space="preserve"> the court </w:t>
      </w:r>
      <w:r w:rsidR="007B3468" w:rsidRPr="009363BD">
        <w:rPr>
          <w:rFonts w:ascii="Times New Roman" w:hAnsi="Times New Roman" w:cs="Times New Roman"/>
          <w:i/>
          <w:sz w:val="24"/>
          <w:szCs w:val="24"/>
        </w:rPr>
        <w:t xml:space="preserve">a quo </w:t>
      </w:r>
      <w:r w:rsidR="007B3468" w:rsidRPr="009363BD">
        <w:rPr>
          <w:rFonts w:ascii="Times New Roman" w:hAnsi="Times New Roman" w:cs="Times New Roman"/>
          <w:sz w:val="24"/>
          <w:szCs w:val="24"/>
        </w:rPr>
        <w:t xml:space="preserve">was not correct when it </w:t>
      </w:r>
      <w:r w:rsidR="00326176" w:rsidRPr="009363BD">
        <w:rPr>
          <w:rFonts w:ascii="Times New Roman" w:hAnsi="Times New Roman" w:cs="Times New Roman"/>
          <w:sz w:val="24"/>
          <w:szCs w:val="24"/>
        </w:rPr>
        <w:t>non-suited</w:t>
      </w:r>
      <w:r w:rsidR="007B3468" w:rsidRPr="009363BD">
        <w:rPr>
          <w:rFonts w:ascii="Times New Roman" w:hAnsi="Times New Roman" w:cs="Times New Roman"/>
          <w:sz w:val="24"/>
          <w:szCs w:val="24"/>
        </w:rPr>
        <w:t xml:space="preserve"> the appellant on the preliminary point</w:t>
      </w:r>
      <w:r w:rsidR="00423983" w:rsidRPr="009363BD">
        <w:rPr>
          <w:rFonts w:ascii="Times New Roman" w:hAnsi="Times New Roman" w:cs="Times New Roman"/>
          <w:sz w:val="24"/>
          <w:szCs w:val="24"/>
        </w:rPr>
        <w:t xml:space="preserve"> raised that the appeal before that court was not predicated on issues of law.  </w:t>
      </w:r>
      <w:r w:rsidR="00326176" w:rsidRPr="009363BD">
        <w:rPr>
          <w:rFonts w:ascii="Times New Roman" w:hAnsi="Times New Roman" w:cs="Times New Roman"/>
          <w:sz w:val="24"/>
          <w:szCs w:val="24"/>
        </w:rPr>
        <w:t>H</w:t>
      </w:r>
      <w:r w:rsidR="001943A1" w:rsidRPr="009363BD">
        <w:rPr>
          <w:rFonts w:ascii="Times New Roman" w:hAnsi="Times New Roman" w:cs="Times New Roman"/>
          <w:sz w:val="24"/>
          <w:szCs w:val="24"/>
        </w:rPr>
        <w:t xml:space="preserve">aving made that decision, the court </w:t>
      </w:r>
      <w:r w:rsidR="001943A1" w:rsidRPr="009363BD">
        <w:rPr>
          <w:rFonts w:ascii="Times New Roman" w:hAnsi="Times New Roman" w:cs="Times New Roman"/>
          <w:i/>
          <w:sz w:val="24"/>
          <w:szCs w:val="24"/>
        </w:rPr>
        <w:t xml:space="preserve">a quo </w:t>
      </w:r>
      <w:r w:rsidR="001943A1" w:rsidRPr="009363BD">
        <w:rPr>
          <w:rFonts w:ascii="Times New Roman" w:hAnsi="Times New Roman" w:cs="Times New Roman"/>
          <w:sz w:val="24"/>
          <w:szCs w:val="24"/>
        </w:rPr>
        <w:t xml:space="preserve">went on to dismiss the appeal in its entirety.  </w:t>
      </w:r>
      <w:r w:rsidR="00927F17" w:rsidRPr="009363BD">
        <w:rPr>
          <w:rFonts w:ascii="Times New Roman" w:hAnsi="Times New Roman" w:cs="Times New Roman"/>
          <w:sz w:val="24"/>
          <w:szCs w:val="24"/>
        </w:rPr>
        <w:t>That this was also improper goes without saying.</w:t>
      </w:r>
    </w:p>
    <w:p w:rsidR="00B6513A" w:rsidRDefault="00B6513A" w:rsidP="0028620E">
      <w:pPr>
        <w:spacing w:after="0" w:line="480" w:lineRule="auto"/>
        <w:jc w:val="both"/>
        <w:rPr>
          <w:rFonts w:ascii="Times New Roman" w:hAnsi="Times New Roman" w:cs="Times New Roman"/>
          <w:sz w:val="24"/>
          <w:szCs w:val="24"/>
        </w:rPr>
      </w:pPr>
    </w:p>
    <w:p w:rsidR="009363BD" w:rsidRPr="009363BD" w:rsidRDefault="009363BD" w:rsidP="0028620E">
      <w:pPr>
        <w:spacing w:after="0" w:line="480" w:lineRule="auto"/>
        <w:jc w:val="both"/>
        <w:rPr>
          <w:rFonts w:ascii="Times New Roman" w:hAnsi="Times New Roman" w:cs="Times New Roman"/>
          <w:sz w:val="24"/>
          <w:szCs w:val="24"/>
        </w:rPr>
      </w:pPr>
    </w:p>
    <w:p w:rsidR="007A6872" w:rsidRPr="009363BD" w:rsidRDefault="00B6513A" w:rsidP="0028620E">
      <w:pPr>
        <w:spacing w:after="0" w:line="480" w:lineRule="auto"/>
        <w:jc w:val="both"/>
        <w:rPr>
          <w:rFonts w:ascii="Times New Roman" w:hAnsi="Times New Roman" w:cs="Times New Roman"/>
          <w:i/>
          <w:sz w:val="24"/>
          <w:szCs w:val="24"/>
        </w:rPr>
      </w:pPr>
      <w:r w:rsidRPr="009363BD">
        <w:rPr>
          <w:rFonts w:ascii="Times New Roman" w:hAnsi="Times New Roman" w:cs="Times New Roman"/>
          <w:i/>
          <w:sz w:val="24"/>
          <w:szCs w:val="24"/>
        </w:rPr>
        <w:lastRenderedPageBreak/>
        <w:t>COURT A QUO S</w:t>
      </w:r>
      <w:r w:rsidR="007A6872" w:rsidRPr="009363BD">
        <w:rPr>
          <w:rFonts w:ascii="Times New Roman" w:hAnsi="Times New Roman" w:cs="Times New Roman"/>
          <w:i/>
          <w:sz w:val="24"/>
          <w:szCs w:val="24"/>
        </w:rPr>
        <w:t>HOULD HAVE STRUCK THE MATTER OF</w:t>
      </w:r>
      <w:r w:rsidR="00184DB3" w:rsidRPr="009363BD">
        <w:rPr>
          <w:rFonts w:ascii="Times New Roman" w:hAnsi="Times New Roman" w:cs="Times New Roman"/>
          <w:i/>
          <w:sz w:val="24"/>
          <w:szCs w:val="24"/>
        </w:rPr>
        <w:t>F</w:t>
      </w:r>
      <w:r w:rsidR="007A6872" w:rsidRPr="009363BD">
        <w:rPr>
          <w:rFonts w:ascii="Times New Roman" w:hAnsi="Times New Roman" w:cs="Times New Roman"/>
          <w:i/>
          <w:sz w:val="24"/>
          <w:szCs w:val="24"/>
        </w:rPr>
        <w:t xml:space="preserve"> </w:t>
      </w:r>
      <w:r w:rsidRPr="009363BD">
        <w:rPr>
          <w:rFonts w:ascii="Times New Roman" w:hAnsi="Times New Roman" w:cs="Times New Roman"/>
          <w:i/>
          <w:sz w:val="24"/>
          <w:szCs w:val="24"/>
        </w:rPr>
        <w:t>THE ROLL</w:t>
      </w:r>
    </w:p>
    <w:p w:rsidR="007A6872" w:rsidRPr="009363BD" w:rsidRDefault="007A6872"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[4</w:t>
      </w:r>
      <w:r w:rsidR="00155290" w:rsidRPr="009363BD">
        <w:rPr>
          <w:rFonts w:ascii="Times New Roman" w:hAnsi="Times New Roman" w:cs="Times New Roman"/>
          <w:sz w:val="24"/>
          <w:szCs w:val="24"/>
        </w:rPr>
        <w:t>7</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One of the complaints by the appellant is that once 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had come to the conclusion that the appeal before it was a nullity on account of defective grounds of appeal, it should not have dismissed the appeal but rather struck the matter of</w:t>
      </w:r>
      <w:r w:rsidR="00184DB3" w:rsidRPr="009363BD">
        <w:rPr>
          <w:rFonts w:ascii="Times New Roman" w:hAnsi="Times New Roman" w:cs="Times New Roman"/>
          <w:sz w:val="24"/>
          <w:szCs w:val="24"/>
        </w:rPr>
        <w:t>f</w:t>
      </w:r>
      <w:r w:rsidRPr="009363BD">
        <w:rPr>
          <w:rFonts w:ascii="Times New Roman" w:hAnsi="Times New Roman" w:cs="Times New Roman"/>
          <w:sz w:val="24"/>
          <w:szCs w:val="24"/>
        </w:rPr>
        <w:t xml:space="preserve"> the roll</w:t>
      </w:r>
      <w:r w:rsidR="001B5FFB" w:rsidRPr="009363BD">
        <w:rPr>
          <w:rFonts w:ascii="Times New Roman" w:hAnsi="Times New Roman" w:cs="Times New Roman"/>
          <w:sz w:val="24"/>
          <w:szCs w:val="24"/>
        </w:rPr>
        <w:t xml:space="preserve">.  </w:t>
      </w:r>
      <w:r w:rsidR="004D3266" w:rsidRPr="009363BD">
        <w:rPr>
          <w:rFonts w:ascii="Times New Roman" w:hAnsi="Times New Roman" w:cs="Times New Roman"/>
          <w:sz w:val="24"/>
          <w:szCs w:val="24"/>
        </w:rPr>
        <w:t>I agree</w:t>
      </w:r>
      <w:r w:rsidR="00155290" w:rsidRPr="009363BD">
        <w:rPr>
          <w:rFonts w:ascii="Times New Roman" w:hAnsi="Times New Roman" w:cs="Times New Roman"/>
          <w:sz w:val="24"/>
          <w:szCs w:val="24"/>
        </w:rPr>
        <w:t xml:space="preserve"> entirely</w:t>
      </w:r>
      <w:r w:rsidR="004D3266" w:rsidRPr="009363BD">
        <w:rPr>
          <w:rFonts w:ascii="Times New Roman" w:hAnsi="Times New Roman" w:cs="Times New Roman"/>
          <w:sz w:val="24"/>
          <w:szCs w:val="24"/>
        </w:rPr>
        <w:t xml:space="preserve"> with this submission.  Once the court had </w:t>
      </w:r>
      <w:r w:rsidR="00155290" w:rsidRPr="009363BD">
        <w:rPr>
          <w:rFonts w:ascii="Times New Roman" w:hAnsi="Times New Roman" w:cs="Times New Roman"/>
          <w:sz w:val="24"/>
          <w:szCs w:val="24"/>
        </w:rPr>
        <w:t>determined</w:t>
      </w:r>
      <w:r w:rsidR="004D3266" w:rsidRPr="009363BD">
        <w:rPr>
          <w:rFonts w:ascii="Times New Roman" w:hAnsi="Times New Roman" w:cs="Times New Roman"/>
          <w:sz w:val="24"/>
          <w:szCs w:val="24"/>
        </w:rPr>
        <w:t xml:space="preserve"> that all the grounds of appeal before it were attacking factual findings and not issues of law, it should have </w:t>
      </w:r>
      <w:r w:rsidR="00155290" w:rsidRPr="009363BD">
        <w:rPr>
          <w:rFonts w:ascii="Times New Roman" w:hAnsi="Times New Roman" w:cs="Times New Roman"/>
          <w:sz w:val="24"/>
          <w:szCs w:val="24"/>
        </w:rPr>
        <w:t>found</w:t>
      </w:r>
      <w:r w:rsidR="004D3266" w:rsidRPr="009363BD">
        <w:rPr>
          <w:rFonts w:ascii="Times New Roman" w:hAnsi="Times New Roman" w:cs="Times New Roman"/>
          <w:sz w:val="24"/>
          <w:szCs w:val="24"/>
        </w:rPr>
        <w:t xml:space="preserve"> that there was, therefore, no proper appeal before it.  And if there was no proper appeal before it, there was, in fact, nothing before </w:t>
      </w:r>
      <w:r w:rsidR="00155290" w:rsidRPr="009363BD">
        <w:rPr>
          <w:rFonts w:ascii="Times New Roman" w:hAnsi="Times New Roman" w:cs="Times New Roman"/>
          <w:sz w:val="24"/>
          <w:szCs w:val="24"/>
        </w:rPr>
        <w:t>it</w:t>
      </w:r>
      <w:r w:rsidR="004D3266" w:rsidRPr="009363BD">
        <w:rPr>
          <w:rFonts w:ascii="Times New Roman" w:hAnsi="Times New Roman" w:cs="Times New Roman"/>
          <w:sz w:val="24"/>
          <w:szCs w:val="24"/>
        </w:rPr>
        <w:t>.</w:t>
      </w:r>
      <w:r w:rsidR="00442082" w:rsidRPr="009363BD">
        <w:rPr>
          <w:rFonts w:ascii="Times New Roman" w:hAnsi="Times New Roman" w:cs="Times New Roman"/>
          <w:sz w:val="24"/>
          <w:szCs w:val="24"/>
        </w:rPr>
        <w:t xml:space="preserve">  And if there </w:t>
      </w:r>
      <w:r w:rsidR="00155290" w:rsidRPr="009363BD">
        <w:rPr>
          <w:rFonts w:ascii="Times New Roman" w:hAnsi="Times New Roman" w:cs="Times New Roman"/>
          <w:sz w:val="24"/>
          <w:szCs w:val="24"/>
        </w:rPr>
        <w:t>wa</w:t>
      </w:r>
      <w:r w:rsidR="00442082" w:rsidRPr="009363BD">
        <w:rPr>
          <w:rFonts w:ascii="Times New Roman" w:hAnsi="Times New Roman" w:cs="Times New Roman"/>
          <w:sz w:val="24"/>
          <w:szCs w:val="24"/>
        </w:rPr>
        <w:t xml:space="preserve">s nothing before the court, there </w:t>
      </w:r>
      <w:r w:rsidR="00155290" w:rsidRPr="009363BD">
        <w:rPr>
          <w:rFonts w:ascii="Times New Roman" w:hAnsi="Times New Roman" w:cs="Times New Roman"/>
          <w:sz w:val="24"/>
          <w:szCs w:val="24"/>
        </w:rPr>
        <w:t>wa</w:t>
      </w:r>
      <w:r w:rsidR="00442082" w:rsidRPr="009363BD">
        <w:rPr>
          <w:rFonts w:ascii="Times New Roman" w:hAnsi="Times New Roman" w:cs="Times New Roman"/>
          <w:sz w:val="24"/>
          <w:szCs w:val="24"/>
        </w:rPr>
        <w:t xml:space="preserve">s </w:t>
      </w:r>
      <w:r w:rsidR="00155290" w:rsidRPr="009363BD">
        <w:rPr>
          <w:rFonts w:ascii="Times New Roman" w:hAnsi="Times New Roman" w:cs="Times New Roman"/>
          <w:sz w:val="24"/>
          <w:szCs w:val="24"/>
        </w:rPr>
        <w:t xml:space="preserve">therefore </w:t>
      </w:r>
      <w:r w:rsidR="00442082" w:rsidRPr="009363BD">
        <w:rPr>
          <w:rFonts w:ascii="Times New Roman" w:hAnsi="Times New Roman" w:cs="Times New Roman"/>
          <w:sz w:val="24"/>
          <w:szCs w:val="24"/>
        </w:rPr>
        <w:t xml:space="preserve">nothing to dismiss.  The only </w:t>
      </w:r>
      <w:r w:rsidR="00116D35" w:rsidRPr="009363BD">
        <w:rPr>
          <w:rFonts w:ascii="Times New Roman" w:hAnsi="Times New Roman" w:cs="Times New Roman"/>
          <w:sz w:val="24"/>
          <w:szCs w:val="24"/>
        </w:rPr>
        <w:t xml:space="preserve">appropriate </w:t>
      </w:r>
      <w:r w:rsidR="00442082" w:rsidRPr="009363BD">
        <w:rPr>
          <w:rFonts w:ascii="Times New Roman" w:hAnsi="Times New Roman" w:cs="Times New Roman"/>
          <w:sz w:val="24"/>
          <w:szCs w:val="24"/>
        </w:rPr>
        <w:t>course of action</w:t>
      </w:r>
      <w:r w:rsidR="0068045A" w:rsidRPr="009363BD">
        <w:rPr>
          <w:rFonts w:ascii="Times New Roman" w:hAnsi="Times New Roman" w:cs="Times New Roman"/>
          <w:sz w:val="24"/>
          <w:szCs w:val="24"/>
        </w:rPr>
        <w:t>,</w:t>
      </w:r>
      <w:r w:rsidR="00442082" w:rsidRPr="009363BD">
        <w:rPr>
          <w:rFonts w:ascii="Times New Roman" w:hAnsi="Times New Roman" w:cs="Times New Roman"/>
          <w:sz w:val="24"/>
          <w:szCs w:val="24"/>
        </w:rPr>
        <w:t xml:space="preserve"> </w:t>
      </w:r>
      <w:r w:rsidR="0075504C" w:rsidRPr="009363BD">
        <w:rPr>
          <w:rFonts w:ascii="Times New Roman" w:hAnsi="Times New Roman" w:cs="Times New Roman"/>
          <w:sz w:val="24"/>
          <w:szCs w:val="24"/>
        </w:rPr>
        <w:t>in these circumstances</w:t>
      </w:r>
      <w:r w:rsidR="0068045A" w:rsidRPr="009363BD">
        <w:rPr>
          <w:rFonts w:ascii="Times New Roman" w:hAnsi="Times New Roman" w:cs="Times New Roman"/>
          <w:sz w:val="24"/>
          <w:szCs w:val="24"/>
        </w:rPr>
        <w:t>,</w:t>
      </w:r>
      <w:r w:rsidR="0075504C" w:rsidRPr="009363BD">
        <w:rPr>
          <w:rFonts w:ascii="Times New Roman" w:hAnsi="Times New Roman" w:cs="Times New Roman"/>
          <w:sz w:val="24"/>
          <w:szCs w:val="24"/>
        </w:rPr>
        <w:t xml:space="preserve"> </w:t>
      </w:r>
      <w:r w:rsidR="00116D35" w:rsidRPr="009363BD">
        <w:rPr>
          <w:rFonts w:ascii="Times New Roman" w:hAnsi="Times New Roman" w:cs="Times New Roman"/>
          <w:sz w:val="24"/>
          <w:szCs w:val="24"/>
        </w:rPr>
        <w:t>would have been to</w:t>
      </w:r>
      <w:r w:rsidR="0075504C" w:rsidRPr="009363BD">
        <w:rPr>
          <w:rFonts w:ascii="Times New Roman" w:hAnsi="Times New Roman" w:cs="Times New Roman"/>
          <w:sz w:val="24"/>
          <w:szCs w:val="24"/>
        </w:rPr>
        <w:t xml:space="preserve"> strike the matter of</w:t>
      </w:r>
      <w:r w:rsidR="002E63AD" w:rsidRPr="009363BD">
        <w:rPr>
          <w:rFonts w:ascii="Times New Roman" w:hAnsi="Times New Roman" w:cs="Times New Roman"/>
          <w:sz w:val="24"/>
          <w:szCs w:val="24"/>
        </w:rPr>
        <w:t>f the</w:t>
      </w:r>
      <w:r w:rsidR="0075504C" w:rsidRPr="009363BD">
        <w:rPr>
          <w:rFonts w:ascii="Times New Roman" w:hAnsi="Times New Roman" w:cs="Times New Roman"/>
          <w:sz w:val="24"/>
          <w:szCs w:val="24"/>
        </w:rPr>
        <w:t xml:space="preserve"> roll</w:t>
      </w:r>
      <w:r w:rsidR="00155290" w:rsidRPr="009363BD">
        <w:rPr>
          <w:rFonts w:ascii="Times New Roman" w:hAnsi="Times New Roman" w:cs="Times New Roman"/>
          <w:sz w:val="24"/>
          <w:szCs w:val="24"/>
        </w:rPr>
        <w:t xml:space="preserve">.  </w:t>
      </w:r>
      <w:r w:rsidR="00116D35" w:rsidRPr="009363BD">
        <w:rPr>
          <w:rFonts w:ascii="Times New Roman" w:hAnsi="Times New Roman" w:cs="Times New Roman"/>
          <w:sz w:val="24"/>
          <w:szCs w:val="24"/>
        </w:rPr>
        <w:t>An</w:t>
      </w:r>
      <w:r w:rsidR="0075504C" w:rsidRPr="009363BD">
        <w:rPr>
          <w:rFonts w:ascii="Times New Roman" w:hAnsi="Times New Roman" w:cs="Times New Roman"/>
          <w:sz w:val="24"/>
          <w:szCs w:val="24"/>
        </w:rPr>
        <w:t xml:space="preserve"> appellant </w:t>
      </w:r>
      <w:r w:rsidR="00155290" w:rsidRPr="009363BD">
        <w:rPr>
          <w:rFonts w:ascii="Times New Roman" w:hAnsi="Times New Roman" w:cs="Times New Roman"/>
          <w:sz w:val="24"/>
          <w:szCs w:val="24"/>
        </w:rPr>
        <w:t xml:space="preserve">whose matter is struck off would </w:t>
      </w:r>
      <w:r w:rsidR="0075504C" w:rsidRPr="009363BD">
        <w:rPr>
          <w:rFonts w:ascii="Times New Roman" w:hAnsi="Times New Roman" w:cs="Times New Roman"/>
          <w:sz w:val="24"/>
          <w:szCs w:val="24"/>
        </w:rPr>
        <w:t xml:space="preserve">not </w:t>
      </w:r>
      <w:r w:rsidR="00155290" w:rsidRPr="009363BD">
        <w:rPr>
          <w:rFonts w:ascii="Times New Roman" w:hAnsi="Times New Roman" w:cs="Times New Roman"/>
          <w:sz w:val="24"/>
          <w:szCs w:val="24"/>
        </w:rPr>
        <w:t xml:space="preserve">be </w:t>
      </w:r>
      <w:r w:rsidR="0075504C" w:rsidRPr="009363BD">
        <w:rPr>
          <w:rFonts w:ascii="Times New Roman" w:hAnsi="Times New Roman" w:cs="Times New Roman"/>
          <w:sz w:val="24"/>
          <w:szCs w:val="24"/>
        </w:rPr>
        <w:t xml:space="preserve">without a remedy.  He </w:t>
      </w:r>
      <w:r w:rsidR="00FC6BC5" w:rsidRPr="009363BD">
        <w:rPr>
          <w:rFonts w:ascii="Times New Roman" w:hAnsi="Times New Roman" w:cs="Times New Roman"/>
          <w:sz w:val="24"/>
          <w:szCs w:val="24"/>
        </w:rPr>
        <w:t>can still</w:t>
      </w:r>
      <w:r w:rsidR="0075504C" w:rsidRPr="009363BD">
        <w:rPr>
          <w:rFonts w:ascii="Times New Roman" w:hAnsi="Times New Roman" w:cs="Times New Roman"/>
          <w:sz w:val="24"/>
          <w:szCs w:val="24"/>
        </w:rPr>
        <w:t xml:space="preserve"> apply for condonation and extension</w:t>
      </w:r>
      <w:r w:rsidR="00715DF7" w:rsidRPr="009363BD">
        <w:rPr>
          <w:rFonts w:ascii="Times New Roman" w:hAnsi="Times New Roman" w:cs="Times New Roman"/>
          <w:sz w:val="24"/>
          <w:szCs w:val="24"/>
        </w:rPr>
        <w:t xml:space="preserve"> of time</w:t>
      </w:r>
      <w:r w:rsidR="00F92BF1">
        <w:rPr>
          <w:rFonts w:ascii="Times New Roman" w:hAnsi="Times New Roman" w:cs="Times New Roman"/>
          <w:sz w:val="24"/>
          <w:szCs w:val="24"/>
        </w:rPr>
        <w:t xml:space="preserve"> in which to appeal</w:t>
      </w:r>
      <w:r w:rsidR="0075504C" w:rsidRPr="009363BD">
        <w:rPr>
          <w:rFonts w:ascii="Times New Roman" w:hAnsi="Times New Roman" w:cs="Times New Roman"/>
          <w:sz w:val="24"/>
          <w:szCs w:val="24"/>
        </w:rPr>
        <w:t xml:space="preserve">.  </w:t>
      </w:r>
      <w:r w:rsidR="00FC6BC5" w:rsidRPr="009363BD">
        <w:rPr>
          <w:rFonts w:ascii="Times New Roman" w:hAnsi="Times New Roman" w:cs="Times New Roman"/>
          <w:sz w:val="24"/>
          <w:szCs w:val="24"/>
        </w:rPr>
        <w:t>But if a matter is dismissed, then, in reality, that is a final determination.</w:t>
      </w:r>
    </w:p>
    <w:p w:rsidR="00777C22" w:rsidRPr="009363BD" w:rsidRDefault="00777C22" w:rsidP="0028620E">
      <w:pPr>
        <w:spacing w:after="0" w:line="480" w:lineRule="auto"/>
        <w:jc w:val="both"/>
        <w:rPr>
          <w:rFonts w:ascii="Times New Roman" w:hAnsi="Times New Roman" w:cs="Times New Roman"/>
          <w:sz w:val="24"/>
          <w:szCs w:val="24"/>
        </w:rPr>
      </w:pPr>
    </w:p>
    <w:p w:rsidR="00306916" w:rsidRPr="009363BD" w:rsidRDefault="00306916" w:rsidP="0028620E">
      <w:pPr>
        <w:spacing w:after="0" w:line="480" w:lineRule="auto"/>
        <w:jc w:val="both"/>
        <w:rPr>
          <w:rFonts w:ascii="Times New Roman" w:hAnsi="Times New Roman" w:cs="Times New Roman"/>
          <w:i/>
          <w:sz w:val="24"/>
          <w:szCs w:val="24"/>
        </w:rPr>
      </w:pPr>
      <w:r w:rsidRPr="009363BD">
        <w:rPr>
          <w:rFonts w:ascii="Times New Roman" w:hAnsi="Times New Roman" w:cs="Times New Roman"/>
          <w:i/>
          <w:sz w:val="24"/>
          <w:szCs w:val="24"/>
        </w:rPr>
        <w:t>DISPOSITION</w:t>
      </w:r>
    </w:p>
    <w:p w:rsidR="00306916" w:rsidRPr="009363BD" w:rsidRDefault="00306916"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w:t>
      </w:r>
      <w:r w:rsidR="00705356" w:rsidRPr="009363BD">
        <w:rPr>
          <w:rFonts w:ascii="Times New Roman" w:hAnsi="Times New Roman" w:cs="Times New Roman"/>
          <w:sz w:val="24"/>
          <w:szCs w:val="24"/>
        </w:rPr>
        <w:t>4</w:t>
      </w:r>
      <w:r w:rsidR="00FA1C09" w:rsidRPr="009363BD">
        <w:rPr>
          <w:rFonts w:ascii="Times New Roman" w:hAnsi="Times New Roman" w:cs="Times New Roman"/>
          <w:sz w:val="24"/>
          <w:szCs w:val="24"/>
        </w:rPr>
        <w:t>8</w:t>
      </w:r>
      <w:r w:rsidRPr="009363BD">
        <w:rPr>
          <w:rFonts w:ascii="Times New Roman" w:hAnsi="Times New Roman" w:cs="Times New Roman"/>
          <w:sz w:val="24"/>
          <w:szCs w:val="24"/>
        </w:rPr>
        <w:t>]</w:t>
      </w:r>
      <w:r w:rsidRPr="009363BD">
        <w:rPr>
          <w:rFonts w:ascii="Times New Roman" w:hAnsi="Times New Roman" w:cs="Times New Roman"/>
          <w:sz w:val="24"/>
          <w:szCs w:val="24"/>
        </w:rPr>
        <w:tab/>
        <w:t xml:space="preserve">I am satisfied that the court </w:t>
      </w:r>
      <w:r w:rsidRPr="009363BD">
        <w:rPr>
          <w:rFonts w:ascii="Times New Roman" w:hAnsi="Times New Roman" w:cs="Times New Roman"/>
          <w:i/>
          <w:sz w:val="24"/>
          <w:szCs w:val="24"/>
        </w:rPr>
        <w:t xml:space="preserve">a quo </w:t>
      </w:r>
      <w:r w:rsidRPr="009363BD">
        <w:rPr>
          <w:rFonts w:ascii="Times New Roman" w:hAnsi="Times New Roman" w:cs="Times New Roman"/>
          <w:sz w:val="24"/>
          <w:szCs w:val="24"/>
        </w:rPr>
        <w:t>was wrong in determining, as it did, that the grounds of appeal did not</w:t>
      </w:r>
      <w:r w:rsidR="0068045A" w:rsidRPr="009363BD">
        <w:rPr>
          <w:rFonts w:ascii="Times New Roman" w:hAnsi="Times New Roman" w:cs="Times New Roman"/>
          <w:sz w:val="24"/>
          <w:szCs w:val="24"/>
        </w:rPr>
        <w:t>, in their entirety,</w:t>
      </w:r>
      <w:r w:rsidRPr="009363BD">
        <w:rPr>
          <w:rFonts w:ascii="Times New Roman" w:hAnsi="Times New Roman" w:cs="Times New Roman"/>
          <w:sz w:val="24"/>
          <w:szCs w:val="24"/>
        </w:rPr>
        <w:t xml:space="preserve"> raise issues of law.  The appeal</w:t>
      </w:r>
      <w:r w:rsidR="0019022D" w:rsidRPr="009363BD">
        <w:rPr>
          <w:rFonts w:ascii="Times New Roman" w:hAnsi="Times New Roman" w:cs="Times New Roman"/>
          <w:sz w:val="24"/>
          <w:szCs w:val="24"/>
        </w:rPr>
        <w:t xml:space="preserve"> must therefore succeed.  </w:t>
      </w:r>
      <w:r w:rsidR="000C0FD9" w:rsidRPr="009363BD">
        <w:rPr>
          <w:rFonts w:ascii="Times New Roman" w:hAnsi="Times New Roman" w:cs="Times New Roman"/>
          <w:sz w:val="24"/>
          <w:szCs w:val="24"/>
        </w:rPr>
        <w:t>The appellant has largely been successful and is</w:t>
      </w:r>
      <w:r w:rsidR="0068045A" w:rsidRPr="009363BD">
        <w:rPr>
          <w:rFonts w:ascii="Times New Roman" w:hAnsi="Times New Roman" w:cs="Times New Roman"/>
          <w:sz w:val="24"/>
          <w:szCs w:val="24"/>
        </w:rPr>
        <w:t>,</w:t>
      </w:r>
      <w:r w:rsidR="000C0FD9" w:rsidRPr="009363BD">
        <w:rPr>
          <w:rFonts w:ascii="Times New Roman" w:hAnsi="Times New Roman" w:cs="Times New Roman"/>
          <w:sz w:val="24"/>
          <w:szCs w:val="24"/>
        </w:rPr>
        <w:t xml:space="preserve"> therefore, entitled to an award of the costs of this appeal.</w:t>
      </w:r>
    </w:p>
    <w:p w:rsidR="000C0FD9" w:rsidRPr="009363BD" w:rsidRDefault="000C0FD9" w:rsidP="0028620E">
      <w:pPr>
        <w:spacing w:after="0" w:line="480" w:lineRule="auto"/>
        <w:jc w:val="both"/>
        <w:rPr>
          <w:rFonts w:ascii="Times New Roman" w:hAnsi="Times New Roman" w:cs="Times New Roman"/>
          <w:sz w:val="24"/>
          <w:szCs w:val="24"/>
        </w:rPr>
      </w:pPr>
    </w:p>
    <w:p w:rsidR="00705356" w:rsidRPr="009363BD" w:rsidRDefault="00705356" w:rsidP="00777C22">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[4</w:t>
      </w:r>
      <w:r w:rsidR="00FA1C09" w:rsidRPr="009363BD">
        <w:rPr>
          <w:rFonts w:ascii="Times New Roman" w:hAnsi="Times New Roman" w:cs="Times New Roman"/>
          <w:sz w:val="24"/>
          <w:szCs w:val="24"/>
        </w:rPr>
        <w:t>9</w:t>
      </w:r>
      <w:r w:rsidRPr="009363BD">
        <w:rPr>
          <w:rFonts w:ascii="Times New Roman" w:hAnsi="Times New Roman" w:cs="Times New Roman"/>
          <w:sz w:val="24"/>
          <w:szCs w:val="24"/>
        </w:rPr>
        <w:t>]</w:t>
      </w:r>
      <w:r w:rsidRPr="009363BD">
        <w:rPr>
          <w:rFonts w:ascii="Times New Roman" w:hAnsi="Times New Roman" w:cs="Times New Roman"/>
          <w:sz w:val="24"/>
          <w:szCs w:val="24"/>
        </w:rPr>
        <w:tab/>
        <w:t>In the result</w:t>
      </w:r>
      <w:r w:rsidR="006E141A" w:rsidRPr="009363BD">
        <w:rPr>
          <w:rFonts w:ascii="Times New Roman" w:hAnsi="Times New Roman" w:cs="Times New Roman"/>
          <w:sz w:val="24"/>
          <w:szCs w:val="24"/>
        </w:rPr>
        <w:t>,</w:t>
      </w:r>
      <w:r w:rsidRPr="009363BD">
        <w:rPr>
          <w:rFonts w:ascii="Times New Roman" w:hAnsi="Times New Roman" w:cs="Times New Roman"/>
          <w:sz w:val="24"/>
          <w:szCs w:val="24"/>
        </w:rPr>
        <w:t xml:space="preserve"> it is ordered as follows:-</w:t>
      </w:r>
    </w:p>
    <w:p w:rsidR="006E141A" w:rsidRPr="009363BD" w:rsidRDefault="006E141A" w:rsidP="00705356">
      <w:pPr>
        <w:pStyle w:val="ListParagraph"/>
        <w:numPr>
          <w:ilvl w:val="0"/>
          <w:numId w:val="5"/>
        </w:num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The appeal succeeds in part, with the respondent paying the costs of the appeal.</w:t>
      </w:r>
    </w:p>
    <w:p w:rsidR="00705356" w:rsidRPr="009363BD" w:rsidRDefault="00705356" w:rsidP="00705356">
      <w:pPr>
        <w:pStyle w:val="ListParagraph"/>
        <w:numPr>
          <w:ilvl w:val="0"/>
          <w:numId w:val="5"/>
        </w:num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 xml:space="preserve">The </w:t>
      </w:r>
      <w:r w:rsidR="006E141A" w:rsidRPr="009363BD">
        <w:rPr>
          <w:rFonts w:ascii="Times New Roman" w:hAnsi="Times New Roman" w:cs="Times New Roman"/>
          <w:sz w:val="24"/>
          <w:szCs w:val="24"/>
        </w:rPr>
        <w:t xml:space="preserve">judgment of the court </w:t>
      </w:r>
      <w:r w:rsidR="006E141A" w:rsidRPr="009363BD">
        <w:rPr>
          <w:rFonts w:ascii="Times New Roman" w:hAnsi="Times New Roman" w:cs="Times New Roman"/>
          <w:i/>
          <w:sz w:val="24"/>
          <w:szCs w:val="24"/>
        </w:rPr>
        <w:t xml:space="preserve">a quo </w:t>
      </w:r>
      <w:r w:rsidR="006E141A" w:rsidRPr="009363BD">
        <w:rPr>
          <w:rFonts w:ascii="Times New Roman" w:hAnsi="Times New Roman" w:cs="Times New Roman"/>
          <w:sz w:val="24"/>
          <w:szCs w:val="24"/>
        </w:rPr>
        <w:t>is set aside and in its place the following is substituted:-</w:t>
      </w:r>
    </w:p>
    <w:p w:rsidR="006E141A" w:rsidRPr="009363BD" w:rsidRDefault="006E141A" w:rsidP="00A07950">
      <w:pPr>
        <w:pStyle w:val="ListParagraph"/>
        <w:spacing w:after="0" w:line="240" w:lineRule="auto"/>
        <w:ind w:left="1077"/>
        <w:jc w:val="both"/>
        <w:rPr>
          <w:rFonts w:ascii="Times New Roman" w:hAnsi="Times New Roman" w:cs="Times New Roman"/>
          <w:sz w:val="24"/>
          <w:szCs w:val="24"/>
        </w:rPr>
      </w:pPr>
      <w:r w:rsidRPr="009363BD">
        <w:rPr>
          <w:rFonts w:ascii="Times New Roman" w:hAnsi="Times New Roman" w:cs="Times New Roman"/>
          <w:sz w:val="24"/>
          <w:szCs w:val="24"/>
        </w:rPr>
        <w:t>“Save in respect of ground 4, the preliminary point raised by the respondent in respect of the remaining grounds is dismissed.”</w:t>
      </w:r>
    </w:p>
    <w:p w:rsidR="00A07950" w:rsidRPr="009363BD" w:rsidRDefault="00A07950" w:rsidP="00A07950">
      <w:pPr>
        <w:pStyle w:val="ListParagraph"/>
        <w:spacing w:after="0" w:line="240" w:lineRule="auto"/>
        <w:ind w:left="1077"/>
        <w:jc w:val="both"/>
        <w:rPr>
          <w:rFonts w:ascii="Times New Roman" w:hAnsi="Times New Roman" w:cs="Times New Roman"/>
          <w:sz w:val="24"/>
          <w:szCs w:val="24"/>
        </w:rPr>
      </w:pPr>
    </w:p>
    <w:p w:rsidR="006E141A" w:rsidRPr="009363BD" w:rsidRDefault="006E141A" w:rsidP="006E141A">
      <w:pPr>
        <w:pStyle w:val="ListParagraph"/>
        <w:numPr>
          <w:ilvl w:val="0"/>
          <w:numId w:val="5"/>
        </w:num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The matter is remitted to the Labour Court for a determination on the merits.</w:t>
      </w:r>
    </w:p>
    <w:p w:rsidR="00B2718C" w:rsidRPr="009363BD" w:rsidRDefault="00B2718C" w:rsidP="00F014CD">
      <w:pPr>
        <w:spacing w:after="0" w:line="480" w:lineRule="auto"/>
        <w:ind w:left="720" w:firstLine="720"/>
        <w:jc w:val="both"/>
        <w:rPr>
          <w:rFonts w:ascii="Times New Roman" w:hAnsi="Times New Roman" w:cs="Times New Roman"/>
          <w:sz w:val="24"/>
          <w:szCs w:val="24"/>
        </w:rPr>
      </w:pPr>
      <w:r w:rsidRPr="009363BD">
        <w:rPr>
          <w:rFonts w:ascii="Times New Roman" w:hAnsi="Times New Roman" w:cs="Times New Roman"/>
          <w:b/>
          <w:sz w:val="24"/>
          <w:szCs w:val="24"/>
        </w:rPr>
        <w:lastRenderedPageBreak/>
        <w:t>G</w:t>
      </w:r>
      <w:r w:rsidR="0089359E" w:rsidRPr="009363BD">
        <w:rPr>
          <w:rFonts w:ascii="Times New Roman" w:hAnsi="Times New Roman" w:cs="Times New Roman"/>
          <w:b/>
          <w:sz w:val="24"/>
          <w:szCs w:val="24"/>
        </w:rPr>
        <w:t>UVAVA</w:t>
      </w:r>
      <w:r w:rsidRPr="009363BD">
        <w:rPr>
          <w:rFonts w:ascii="Times New Roman" w:hAnsi="Times New Roman" w:cs="Times New Roman"/>
          <w:b/>
          <w:sz w:val="24"/>
          <w:szCs w:val="24"/>
        </w:rPr>
        <w:t xml:space="preserve"> JA:</w:t>
      </w:r>
      <w:r w:rsidRPr="009363BD">
        <w:rPr>
          <w:rFonts w:ascii="Times New Roman" w:hAnsi="Times New Roman" w:cs="Times New Roman"/>
          <w:b/>
          <w:sz w:val="24"/>
          <w:szCs w:val="24"/>
        </w:rPr>
        <w:tab/>
      </w:r>
      <w:r w:rsidRPr="009363BD">
        <w:rPr>
          <w:rFonts w:ascii="Times New Roman" w:hAnsi="Times New Roman" w:cs="Times New Roman"/>
          <w:b/>
          <w:sz w:val="24"/>
          <w:szCs w:val="24"/>
        </w:rPr>
        <w:tab/>
      </w:r>
      <w:r w:rsidR="00E875E8">
        <w:rPr>
          <w:rFonts w:ascii="Times New Roman" w:hAnsi="Times New Roman" w:cs="Times New Roman"/>
          <w:sz w:val="24"/>
          <w:szCs w:val="24"/>
        </w:rPr>
        <w:t>I agree</w:t>
      </w:r>
    </w:p>
    <w:p w:rsidR="00B2718C" w:rsidRPr="009363BD" w:rsidRDefault="00B2718C" w:rsidP="0028620E">
      <w:pPr>
        <w:spacing w:after="0" w:line="480" w:lineRule="auto"/>
        <w:jc w:val="both"/>
        <w:rPr>
          <w:rFonts w:ascii="Times New Roman" w:hAnsi="Times New Roman" w:cs="Times New Roman"/>
          <w:sz w:val="24"/>
          <w:szCs w:val="24"/>
        </w:rPr>
      </w:pPr>
    </w:p>
    <w:p w:rsidR="00B2718C" w:rsidRPr="009363BD" w:rsidRDefault="00B2718C"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sz w:val="24"/>
          <w:szCs w:val="24"/>
        </w:rPr>
        <w:tab/>
      </w:r>
      <w:r w:rsidRPr="009363BD">
        <w:rPr>
          <w:rFonts w:ascii="Times New Roman" w:hAnsi="Times New Roman" w:cs="Times New Roman"/>
          <w:sz w:val="24"/>
          <w:szCs w:val="24"/>
        </w:rPr>
        <w:tab/>
      </w:r>
      <w:r w:rsidR="0089359E" w:rsidRPr="009363BD">
        <w:rPr>
          <w:rFonts w:ascii="Times New Roman" w:hAnsi="Times New Roman" w:cs="Times New Roman"/>
          <w:b/>
          <w:sz w:val="24"/>
          <w:szCs w:val="24"/>
        </w:rPr>
        <w:t>MAVANGIRA</w:t>
      </w:r>
      <w:r w:rsidRPr="009363BD">
        <w:rPr>
          <w:rFonts w:ascii="Times New Roman" w:hAnsi="Times New Roman" w:cs="Times New Roman"/>
          <w:b/>
          <w:sz w:val="24"/>
          <w:szCs w:val="24"/>
        </w:rPr>
        <w:t xml:space="preserve"> JA:</w:t>
      </w:r>
      <w:r w:rsidR="0089359E" w:rsidRPr="009363BD">
        <w:rPr>
          <w:rFonts w:ascii="Times New Roman" w:hAnsi="Times New Roman" w:cs="Times New Roman"/>
          <w:sz w:val="24"/>
          <w:szCs w:val="24"/>
        </w:rPr>
        <w:tab/>
      </w:r>
      <w:r w:rsidR="0089359E" w:rsidRPr="009363BD">
        <w:rPr>
          <w:rFonts w:ascii="Times New Roman" w:hAnsi="Times New Roman" w:cs="Times New Roman"/>
          <w:sz w:val="24"/>
          <w:szCs w:val="24"/>
        </w:rPr>
        <w:tab/>
      </w:r>
      <w:r w:rsidRPr="009363BD">
        <w:rPr>
          <w:rFonts w:ascii="Times New Roman" w:hAnsi="Times New Roman" w:cs="Times New Roman"/>
          <w:sz w:val="24"/>
          <w:szCs w:val="24"/>
        </w:rPr>
        <w:t>I agree</w:t>
      </w:r>
    </w:p>
    <w:p w:rsidR="00B2718C" w:rsidRPr="009363BD" w:rsidRDefault="00B2718C" w:rsidP="0028620E">
      <w:pPr>
        <w:spacing w:after="0" w:line="480" w:lineRule="auto"/>
        <w:jc w:val="both"/>
        <w:rPr>
          <w:rFonts w:ascii="Times New Roman" w:hAnsi="Times New Roman" w:cs="Times New Roman"/>
          <w:sz w:val="24"/>
          <w:szCs w:val="24"/>
        </w:rPr>
      </w:pPr>
    </w:p>
    <w:p w:rsidR="00B2718C" w:rsidRPr="009363BD" w:rsidRDefault="00B2718C" w:rsidP="0028620E">
      <w:pPr>
        <w:spacing w:after="0" w:line="480" w:lineRule="auto"/>
        <w:jc w:val="both"/>
        <w:rPr>
          <w:rFonts w:ascii="Times New Roman" w:hAnsi="Times New Roman" w:cs="Times New Roman"/>
          <w:sz w:val="24"/>
          <w:szCs w:val="24"/>
        </w:rPr>
      </w:pPr>
    </w:p>
    <w:p w:rsidR="00B2718C" w:rsidRPr="009363BD" w:rsidRDefault="0001555E" w:rsidP="0028620E">
      <w:pPr>
        <w:spacing w:after="0" w:line="480" w:lineRule="auto"/>
        <w:jc w:val="both"/>
        <w:rPr>
          <w:rFonts w:ascii="Times New Roman" w:hAnsi="Times New Roman" w:cs="Times New Roman"/>
          <w:sz w:val="24"/>
          <w:szCs w:val="24"/>
        </w:rPr>
      </w:pPr>
      <w:r w:rsidRPr="009363BD">
        <w:rPr>
          <w:rFonts w:ascii="Times New Roman" w:hAnsi="Times New Roman" w:cs="Times New Roman"/>
          <w:i/>
          <w:sz w:val="24"/>
          <w:szCs w:val="24"/>
        </w:rPr>
        <w:t>Dube, Manikai</w:t>
      </w:r>
      <w:r w:rsidR="00B2718C" w:rsidRPr="009363BD">
        <w:rPr>
          <w:rFonts w:ascii="Times New Roman" w:hAnsi="Times New Roman" w:cs="Times New Roman"/>
          <w:i/>
          <w:sz w:val="24"/>
          <w:szCs w:val="24"/>
        </w:rPr>
        <w:t xml:space="preserve"> &amp; </w:t>
      </w:r>
      <w:r w:rsidRPr="009363BD">
        <w:rPr>
          <w:rFonts w:ascii="Times New Roman" w:hAnsi="Times New Roman" w:cs="Times New Roman"/>
          <w:i/>
          <w:sz w:val="24"/>
          <w:szCs w:val="24"/>
        </w:rPr>
        <w:t>Hwacha</w:t>
      </w:r>
      <w:r w:rsidR="00B2718C" w:rsidRPr="009363BD">
        <w:rPr>
          <w:rFonts w:ascii="Times New Roman" w:hAnsi="Times New Roman" w:cs="Times New Roman"/>
          <w:sz w:val="24"/>
          <w:szCs w:val="24"/>
        </w:rPr>
        <w:t>, appellant’s legal practitioners</w:t>
      </w:r>
    </w:p>
    <w:p w:rsidR="00B2718C" w:rsidRPr="009363BD" w:rsidRDefault="00B2718C" w:rsidP="00777C22">
      <w:pPr>
        <w:spacing w:after="0" w:line="240" w:lineRule="auto"/>
        <w:jc w:val="both"/>
        <w:rPr>
          <w:rFonts w:ascii="Times New Roman" w:hAnsi="Times New Roman" w:cs="Times New Roman"/>
          <w:sz w:val="24"/>
          <w:szCs w:val="24"/>
        </w:rPr>
      </w:pPr>
      <w:r w:rsidRPr="009363BD">
        <w:rPr>
          <w:rFonts w:ascii="Times New Roman" w:hAnsi="Times New Roman" w:cs="Times New Roman"/>
          <w:i/>
          <w:sz w:val="24"/>
          <w:szCs w:val="24"/>
        </w:rPr>
        <w:t>M</w:t>
      </w:r>
      <w:r w:rsidR="0001555E" w:rsidRPr="009363BD">
        <w:rPr>
          <w:rFonts w:ascii="Times New Roman" w:hAnsi="Times New Roman" w:cs="Times New Roman"/>
          <w:i/>
          <w:sz w:val="24"/>
          <w:szCs w:val="24"/>
        </w:rPr>
        <w:t>essrs</w:t>
      </w:r>
      <w:r w:rsidRPr="009363BD">
        <w:rPr>
          <w:rFonts w:ascii="Times New Roman" w:hAnsi="Times New Roman" w:cs="Times New Roman"/>
          <w:i/>
          <w:sz w:val="24"/>
          <w:szCs w:val="24"/>
        </w:rPr>
        <w:t xml:space="preserve"> </w:t>
      </w:r>
      <w:r w:rsidR="0001555E" w:rsidRPr="009363BD">
        <w:rPr>
          <w:rFonts w:ascii="Times New Roman" w:hAnsi="Times New Roman" w:cs="Times New Roman"/>
          <w:i/>
          <w:sz w:val="24"/>
          <w:szCs w:val="24"/>
        </w:rPr>
        <w:t>Chambati, Mataka &amp; Makonese</w:t>
      </w:r>
      <w:r w:rsidRPr="009363BD">
        <w:rPr>
          <w:rFonts w:ascii="Times New Roman" w:hAnsi="Times New Roman" w:cs="Times New Roman"/>
          <w:sz w:val="24"/>
          <w:szCs w:val="24"/>
        </w:rPr>
        <w:t xml:space="preserve">, respondent’s legal practitioners </w:t>
      </w:r>
    </w:p>
    <w:p w:rsidR="0043375A" w:rsidRPr="009363BD" w:rsidRDefault="0043375A" w:rsidP="00721815">
      <w:pPr>
        <w:spacing w:after="0" w:line="480" w:lineRule="auto"/>
        <w:jc w:val="both"/>
        <w:rPr>
          <w:rFonts w:ascii="Times New Roman" w:hAnsi="Times New Roman" w:cs="Times New Roman"/>
          <w:sz w:val="24"/>
          <w:szCs w:val="24"/>
        </w:rPr>
      </w:pPr>
    </w:p>
    <w:sectPr w:rsidR="0043375A" w:rsidRPr="009363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76" w:rsidRDefault="00F25476" w:rsidP="00C84CEF">
      <w:pPr>
        <w:spacing w:after="0" w:line="240" w:lineRule="auto"/>
      </w:pPr>
      <w:r>
        <w:separator/>
      </w:r>
    </w:p>
  </w:endnote>
  <w:endnote w:type="continuationSeparator" w:id="0">
    <w:p w:rsidR="00F25476" w:rsidRDefault="00F25476"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76" w:rsidRDefault="00F25476" w:rsidP="00C84CEF">
      <w:pPr>
        <w:spacing w:after="0" w:line="240" w:lineRule="auto"/>
      </w:pPr>
      <w:r>
        <w:separator/>
      </w:r>
    </w:p>
  </w:footnote>
  <w:footnote w:type="continuationSeparator" w:id="0">
    <w:p w:rsidR="00F25476" w:rsidRDefault="00F25476"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C7" w:rsidRDefault="00ED25C7">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5B36EB" w:rsidRPr="009363BD">
                            <w:rPr>
                              <w:rFonts w:ascii="Times New Roman" w:hAnsi="Times New Roman" w:cs="Times New Roman"/>
                              <w:b/>
                              <w:noProof/>
                              <w:sz w:val="24"/>
                              <w:szCs w:val="24"/>
                            </w:rPr>
                            <w:t>52</w:t>
                          </w:r>
                          <w:r w:rsidRPr="009363BD">
                            <w:rPr>
                              <w:rFonts w:ascii="Times New Roman" w:hAnsi="Times New Roman" w:cs="Times New Roman"/>
                              <w:b/>
                              <w:noProof/>
                              <w:sz w:val="24"/>
                              <w:szCs w:val="24"/>
                            </w:rPr>
                            <w:t>/19</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Civil Appeal No. SC 262/16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5B36EB" w:rsidRPr="009363BD">
                      <w:rPr>
                        <w:rFonts w:ascii="Times New Roman" w:hAnsi="Times New Roman" w:cs="Times New Roman"/>
                        <w:b/>
                        <w:noProof/>
                        <w:sz w:val="24"/>
                        <w:szCs w:val="24"/>
                      </w:rPr>
                      <w:t>52</w:t>
                    </w:r>
                    <w:r w:rsidRPr="009363BD">
                      <w:rPr>
                        <w:rFonts w:ascii="Times New Roman" w:hAnsi="Times New Roman" w:cs="Times New Roman"/>
                        <w:b/>
                        <w:noProof/>
                        <w:sz w:val="24"/>
                        <w:szCs w:val="24"/>
                      </w:rPr>
                      <w:t>/19</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Civil Appeal No. SC 262/16</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3F00DB" w:rsidRPr="003F00D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3F00DB" w:rsidRPr="003F00D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13457"/>
    <w:rsid w:val="00014EB6"/>
    <w:rsid w:val="00015266"/>
    <w:rsid w:val="0001555E"/>
    <w:rsid w:val="00021C7B"/>
    <w:rsid w:val="0002224C"/>
    <w:rsid w:val="00025883"/>
    <w:rsid w:val="00031A35"/>
    <w:rsid w:val="0003282B"/>
    <w:rsid w:val="00032971"/>
    <w:rsid w:val="00037D4A"/>
    <w:rsid w:val="00042BE8"/>
    <w:rsid w:val="00044D9C"/>
    <w:rsid w:val="00046D34"/>
    <w:rsid w:val="00056E0C"/>
    <w:rsid w:val="00057302"/>
    <w:rsid w:val="00060321"/>
    <w:rsid w:val="00071156"/>
    <w:rsid w:val="00075983"/>
    <w:rsid w:val="00077055"/>
    <w:rsid w:val="00084EA8"/>
    <w:rsid w:val="00086E77"/>
    <w:rsid w:val="00087023"/>
    <w:rsid w:val="00091662"/>
    <w:rsid w:val="00096BC5"/>
    <w:rsid w:val="000A1C6C"/>
    <w:rsid w:val="000C0FD9"/>
    <w:rsid w:val="000C2B25"/>
    <w:rsid w:val="000D6D49"/>
    <w:rsid w:val="000E4D1D"/>
    <w:rsid w:val="000F3564"/>
    <w:rsid w:val="000F51FC"/>
    <w:rsid w:val="001034AB"/>
    <w:rsid w:val="0010406C"/>
    <w:rsid w:val="00104D7B"/>
    <w:rsid w:val="001065CF"/>
    <w:rsid w:val="00111B1B"/>
    <w:rsid w:val="0011332C"/>
    <w:rsid w:val="00116D35"/>
    <w:rsid w:val="00120298"/>
    <w:rsid w:val="00122452"/>
    <w:rsid w:val="00130290"/>
    <w:rsid w:val="0013633E"/>
    <w:rsid w:val="00142B42"/>
    <w:rsid w:val="001432CD"/>
    <w:rsid w:val="00147B3C"/>
    <w:rsid w:val="00155290"/>
    <w:rsid w:val="001553B1"/>
    <w:rsid w:val="00157F93"/>
    <w:rsid w:val="00162D86"/>
    <w:rsid w:val="00184DB3"/>
    <w:rsid w:val="001869FE"/>
    <w:rsid w:val="0019022D"/>
    <w:rsid w:val="00192807"/>
    <w:rsid w:val="001943A1"/>
    <w:rsid w:val="00196338"/>
    <w:rsid w:val="001B377C"/>
    <w:rsid w:val="001B5FFB"/>
    <w:rsid w:val="001D0C1D"/>
    <w:rsid w:val="001D0CCD"/>
    <w:rsid w:val="001D122A"/>
    <w:rsid w:val="001D7823"/>
    <w:rsid w:val="001E2128"/>
    <w:rsid w:val="001E36D2"/>
    <w:rsid w:val="001F3439"/>
    <w:rsid w:val="00213B3D"/>
    <w:rsid w:val="00215A43"/>
    <w:rsid w:val="00216143"/>
    <w:rsid w:val="002164F7"/>
    <w:rsid w:val="00221045"/>
    <w:rsid w:val="00235378"/>
    <w:rsid w:val="00237285"/>
    <w:rsid w:val="002411D9"/>
    <w:rsid w:val="002430F4"/>
    <w:rsid w:val="002466F4"/>
    <w:rsid w:val="002501DC"/>
    <w:rsid w:val="00257EF1"/>
    <w:rsid w:val="00260BAB"/>
    <w:rsid w:val="0026755A"/>
    <w:rsid w:val="002709C9"/>
    <w:rsid w:val="00272144"/>
    <w:rsid w:val="00274C55"/>
    <w:rsid w:val="002756B8"/>
    <w:rsid w:val="00276B11"/>
    <w:rsid w:val="00282E96"/>
    <w:rsid w:val="00283A1D"/>
    <w:rsid w:val="00283B2C"/>
    <w:rsid w:val="0028620E"/>
    <w:rsid w:val="002918E5"/>
    <w:rsid w:val="002A7357"/>
    <w:rsid w:val="002A74B1"/>
    <w:rsid w:val="002D0D32"/>
    <w:rsid w:val="002D3E8C"/>
    <w:rsid w:val="002E1D83"/>
    <w:rsid w:val="002E5F5D"/>
    <w:rsid w:val="002E63AD"/>
    <w:rsid w:val="002F4227"/>
    <w:rsid w:val="00306916"/>
    <w:rsid w:val="00306DAC"/>
    <w:rsid w:val="00310BCE"/>
    <w:rsid w:val="00312E83"/>
    <w:rsid w:val="0031455E"/>
    <w:rsid w:val="00316974"/>
    <w:rsid w:val="0032135C"/>
    <w:rsid w:val="00326176"/>
    <w:rsid w:val="00330181"/>
    <w:rsid w:val="003303AE"/>
    <w:rsid w:val="003334A6"/>
    <w:rsid w:val="00346CB0"/>
    <w:rsid w:val="00355F01"/>
    <w:rsid w:val="00361D24"/>
    <w:rsid w:val="00366252"/>
    <w:rsid w:val="00371D69"/>
    <w:rsid w:val="00372C27"/>
    <w:rsid w:val="00372EA7"/>
    <w:rsid w:val="0037323A"/>
    <w:rsid w:val="003827C5"/>
    <w:rsid w:val="0038339D"/>
    <w:rsid w:val="00392384"/>
    <w:rsid w:val="003A25E4"/>
    <w:rsid w:val="003A2A0E"/>
    <w:rsid w:val="003A370D"/>
    <w:rsid w:val="003A3959"/>
    <w:rsid w:val="003A50BA"/>
    <w:rsid w:val="003B435F"/>
    <w:rsid w:val="003C0EB2"/>
    <w:rsid w:val="003C204C"/>
    <w:rsid w:val="003C5ED7"/>
    <w:rsid w:val="003C680A"/>
    <w:rsid w:val="003C6F1C"/>
    <w:rsid w:val="003D7FE2"/>
    <w:rsid w:val="003E4489"/>
    <w:rsid w:val="003E6856"/>
    <w:rsid w:val="003E6EE8"/>
    <w:rsid w:val="003F00DB"/>
    <w:rsid w:val="003F4FBC"/>
    <w:rsid w:val="003F5B7F"/>
    <w:rsid w:val="00413A1F"/>
    <w:rsid w:val="00420CD8"/>
    <w:rsid w:val="00423983"/>
    <w:rsid w:val="00424D66"/>
    <w:rsid w:val="00427284"/>
    <w:rsid w:val="00432CEA"/>
    <w:rsid w:val="0043375A"/>
    <w:rsid w:val="00442082"/>
    <w:rsid w:val="00446AC3"/>
    <w:rsid w:val="00467217"/>
    <w:rsid w:val="00473703"/>
    <w:rsid w:val="00487982"/>
    <w:rsid w:val="004911BA"/>
    <w:rsid w:val="0049253C"/>
    <w:rsid w:val="00492E8C"/>
    <w:rsid w:val="004A0AFB"/>
    <w:rsid w:val="004A0EDE"/>
    <w:rsid w:val="004A265E"/>
    <w:rsid w:val="004A753E"/>
    <w:rsid w:val="004B41E6"/>
    <w:rsid w:val="004C1C8A"/>
    <w:rsid w:val="004C21FE"/>
    <w:rsid w:val="004C5CF0"/>
    <w:rsid w:val="004D3266"/>
    <w:rsid w:val="004D5A2D"/>
    <w:rsid w:val="004E577F"/>
    <w:rsid w:val="004F5A0A"/>
    <w:rsid w:val="004F638E"/>
    <w:rsid w:val="00503360"/>
    <w:rsid w:val="005048E7"/>
    <w:rsid w:val="00504D61"/>
    <w:rsid w:val="005103F3"/>
    <w:rsid w:val="00513EEE"/>
    <w:rsid w:val="005146E8"/>
    <w:rsid w:val="00516661"/>
    <w:rsid w:val="0051679F"/>
    <w:rsid w:val="00517075"/>
    <w:rsid w:val="00520B3E"/>
    <w:rsid w:val="00531F1D"/>
    <w:rsid w:val="0053570C"/>
    <w:rsid w:val="005405B7"/>
    <w:rsid w:val="00556244"/>
    <w:rsid w:val="00557D26"/>
    <w:rsid w:val="00564384"/>
    <w:rsid w:val="005660B2"/>
    <w:rsid w:val="00574B61"/>
    <w:rsid w:val="00581909"/>
    <w:rsid w:val="00585A93"/>
    <w:rsid w:val="005B326F"/>
    <w:rsid w:val="005B36EB"/>
    <w:rsid w:val="005C29FF"/>
    <w:rsid w:val="005C4363"/>
    <w:rsid w:val="005C5B74"/>
    <w:rsid w:val="005C6A29"/>
    <w:rsid w:val="005D11F4"/>
    <w:rsid w:val="005D12DE"/>
    <w:rsid w:val="005D319E"/>
    <w:rsid w:val="005D5ADF"/>
    <w:rsid w:val="005E54A1"/>
    <w:rsid w:val="005E5765"/>
    <w:rsid w:val="005E590E"/>
    <w:rsid w:val="005E7CC6"/>
    <w:rsid w:val="005F3B51"/>
    <w:rsid w:val="0061131F"/>
    <w:rsid w:val="006245B5"/>
    <w:rsid w:val="00632EE1"/>
    <w:rsid w:val="00636363"/>
    <w:rsid w:val="0063720E"/>
    <w:rsid w:val="0064787A"/>
    <w:rsid w:val="00651E4D"/>
    <w:rsid w:val="00654EE2"/>
    <w:rsid w:val="0065517B"/>
    <w:rsid w:val="0066244D"/>
    <w:rsid w:val="00673B6E"/>
    <w:rsid w:val="0068045A"/>
    <w:rsid w:val="00687F3D"/>
    <w:rsid w:val="00693E06"/>
    <w:rsid w:val="0069454C"/>
    <w:rsid w:val="006B28A2"/>
    <w:rsid w:val="006C2E49"/>
    <w:rsid w:val="006C3B45"/>
    <w:rsid w:val="006C6BCD"/>
    <w:rsid w:val="006E0420"/>
    <w:rsid w:val="006E141A"/>
    <w:rsid w:val="006E5369"/>
    <w:rsid w:val="006F2037"/>
    <w:rsid w:val="00705356"/>
    <w:rsid w:val="007053DD"/>
    <w:rsid w:val="00705FFF"/>
    <w:rsid w:val="007069FE"/>
    <w:rsid w:val="00715DF7"/>
    <w:rsid w:val="00716DC1"/>
    <w:rsid w:val="007210AA"/>
    <w:rsid w:val="00721815"/>
    <w:rsid w:val="00734D5A"/>
    <w:rsid w:val="0075504C"/>
    <w:rsid w:val="0075566C"/>
    <w:rsid w:val="007569FA"/>
    <w:rsid w:val="00762E99"/>
    <w:rsid w:val="0076330E"/>
    <w:rsid w:val="00764B03"/>
    <w:rsid w:val="007665EE"/>
    <w:rsid w:val="00767678"/>
    <w:rsid w:val="00772D2B"/>
    <w:rsid w:val="00774320"/>
    <w:rsid w:val="00777C22"/>
    <w:rsid w:val="0078041F"/>
    <w:rsid w:val="007809E4"/>
    <w:rsid w:val="00780B2A"/>
    <w:rsid w:val="00785478"/>
    <w:rsid w:val="00791F62"/>
    <w:rsid w:val="007931BF"/>
    <w:rsid w:val="00794557"/>
    <w:rsid w:val="007A0C92"/>
    <w:rsid w:val="007A6872"/>
    <w:rsid w:val="007A7283"/>
    <w:rsid w:val="007B3468"/>
    <w:rsid w:val="007B4EFC"/>
    <w:rsid w:val="007B52AE"/>
    <w:rsid w:val="007B52F0"/>
    <w:rsid w:val="007C3F35"/>
    <w:rsid w:val="007C7564"/>
    <w:rsid w:val="007D073C"/>
    <w:rsid w:val="007D0DAA"/>
    <w:rsid w:val="007D754E"/>
    <w:rsid w:val="007E6BA4"/>
    <w:rsid w:val="007F09A2"/>
    <w:rsid w:val="007F0E82"/>
    <w:rsid w:val="00802291"/>
    <w:rsid w:val="008123DD"/>
    <w:rsid w:val="008147DF"/>
    <w:rsid w:val="00816F83"/>
    <w:rsid w:val="00822396"/>
    <w:rsid w:val="008241D6"/>
    <w:rsid w:val="00824F5C"/>
    <w:rsid w:val="00835D52"/>
    <w:rsid w:val="0083737D"/>
    <w:rsid w:val="0084128A"/>
    <w:rsid w:val="008416E6"/>
    <w:rsid w:val="00841C0E"/>
    <w:rsid w:val="00843650"/>
    <w:rsid w:val="00843F0E"/>
    <w:rsid w:val="0085059C"/>
    <w:rsid w:val="00850BDA"/>
    <w:rsid w:val="00861D9C"/>
    <w:rsid w:val="00871DF2"/>
    <w:rsid w:val="00873C70"/>
    <w:rsid w:val="008740E1"/>
    <w:rsid w:val="00876870"/>
    <w:rsid w:val="008818A3"/>
    <w:rsid w:val="0089359E"/>
    <w:rsid w:val="00893B84"/>
    <w:rsid w:val="00894060"/>
    <w:rsid w:val="008944B2"/>
    <w:rsid w:val="0089595D"/>
    <w:rsid w:val="00896AFA"/>
    <w:rsid w:val="008A253D"/>
    <w:rsid w:val="008A26C5"/>
    <w:rsid w:val="008B50A1"/>
    <w:rsid w:val="008B76A4"/>
    <w:rsid w:val="008C6594"/>
    <w:rsid w:val="008C6A8B"/>
    <w:rsid w:val="008D7934"/>
    <w:rsid w:val="008E1FDD"/>
    <w:rsid w:val="008E51C4"/>
    <w:rsid w:val="008E5EF5"/>
    <w:rsid w:val="008E6F3B"/>
    <w:rsid w:val="008F798B"/>
    <w:rsid w:val="00900310"/>
    <w:rsid w:val="009006ED"/>
    <w:rsid w:val="0090088F"/>
    <w:rsid w:val="00913623"/>
    <w:rsid w:val="00920CD9"/>
    <w:rsid w:val="009247E6"/>
    <w:rsid w:val="00927F17"/>
    <w:rsid w:val="00934972"/>
    <w:rsid w:val="009363BD"/>
    <w:rsid w:val="00950DD1"/>
    <w:rsid w:val="00975834"/>
    <w:rsid w:val="00984033"/>
    <w:rsid w:val="009953C3"/>
    <w:rsid w:val="009A3ACC"/>
    <w:rsid w:val="009A7361"/>
    <w:rsid w:val="009B0F04"/>
    <w:rsid w:val="009B5FEC"/>
    <w:rsid w:val="009C170E"/>
    <w:rsid w:val="009D034F"/>
    <w:rsid w:val="009D6E95"/>
    <w:rsid w:val="009E1860"/>
    <w:rsid w:val="009E1862"/>
    <w:rsid w:val="009E5234"/>
    <w:rsid w:val="009E7212"/>
    <w:rsid w:val="009F036E"/>
    <w:rsid w:val="00A02677"/>
    <w:rsid w:val="00A07950"/>
    <w:rsid w:val="00A1161B"/>
    <w:rsid w:val="00A11B47"/>
    <w:rsid w:val="00A12656"/>
    <w:rsid w:val="00A14275"/>
    <w:rsid w:val="00A16083"/>
    <w:rsid w:val="00A20C69"/>
    <w:rsid w:val="00A263F1"/>
    <w:rsid w:val="00A264E6"/>
    <w:rsid w:val="00A3386E"/>
    <w:rsid w:val="00A3405B"/>
    <w:rsid w:val="00A51297"/>
    <w:rsid w:val="00A54806"/>
    <w:rsid w:val="00A620F0"/>
    <w:rsid w:val="00A62C19"/>
    <w:rsid w:val="00A7125E"/>
    <w:rsid w:val="00A7437A"/>
    <w:rsid w:val="00A7516A"/>
    <w:rsid w:val="00AA03D4"/>
    <w:rsid w:val="00AA5C3C"/>
    <w:rsid w:val="00AB362D"/>
    <w:rsid w:val="00AB4D85"/>
    <w:rsid w:val="00AC4D35"/>
    <w:rsid w:val="00AC4DAC"/>
    <w:rsid w:val="00AC70F6"/>
    <w:rsid w:val="00AC7520"/>
    <w:rsid w:val="00AC7A59"/>
    <w:rsid w:val="00AC7AE4"/>
    <w:rsid w:val="00AD0B07"/>
    <w:rsid w:val="00AD4B88"/>
    <w:rsid w:val="00AE1D2E"/>
    <w:rsid w:val="00AE2C22"/>
    <w:rsid w:val="00AF2973"/>
    <w:rsid w:val="00AF550D"/>
    <w:rsid w:val="00AF7466"/>
    <w:rsid w:val="00B027A5"/>
    <w:rsid w:val="00B03509"/>
    <w:rsid w:val="00B06AF0"/>
    <w:rsid w:val="00B134BC"/>
    <w:rsid w:val="00B1497B"/>
    <w:rsid w:val="00B16414"/>
    <w:rsid w:val="00B235F3"/>
    <w:rsid w:val="00B2718C"/>
    <w:rsid w:val="00B44EC6"/>
    <w:rsid w:val="00B45E5C"/>
    <w:rsid w:val="00B63AAE"/>
    <w:rsid w:val="00B64262"/>
    <w:rsid w:val="00B6513A"/>
    <w:rsid w:val="00B70760"/>
    <w:rsid w:val="00B7595C"/>
    <w:rsid w:val="00B75AE9"/>
    <w:rsid w:val="00B7736A"/>
    <w:rsid w:val="00B86CDB"/>
    <w:rsid w:val="00B91583"/>
    <w:rsid w:val="00B9432E"/>
    <w:rsid w:val="00B97606"/>
    <w:rsid w:val="00B97C5C"/>
    <w:rsid w:val="00BA3F8C"/>
    <w:rsid w:val="00BA7ED6"/>
    <w:rsid w:val="00BB24E8"/>
    <w:rsid w:val="00BB28A0"/>
    <w:rsid w:val="00BB5E35"/>
    <w:rsid w:val="00BB731A"/>
    <w:rsid w:val="00BB7C33"/>
    <w:rsid w:val="00BD3C0B"/>
    <w:rsid w:val="00BE3B98"/>
    <w:rsid w:val="00BF102E"/>
    <w:rsid w:val="00BF23D6"/>
    <w:rsid w:val="00BF45C7"/>
    <w:rsid w:val="00BF4721"/>
    <w:rsid w:val="00C041C0"/>
    <w:rsid w:val="00C0541A"/>
    <w:rsid w:val="00C17B45"/>
    <w:rsid w:val="00C21791"/>
    <w:rsid w:val="00C25ADA"/>
    <w:rsid w:val="00C36190"/>
    <w:rsid w:val="00C4272A"/>
    <w:rsid w:val="00C46678"/>
    <w:rsid w:val="00C51890"/>
    <w:rsid w:val="00C5756F"/>
    <w:rsid w:val="00C80AA4"/>
    <w:rsid w:val="00C84CEF"/>
    <w:rsid w:val="00C86753"/>
    <w:rsid w:val="00C87B3B"/>
    <w:rsid w:val="00C90AC9"/>
    <w:rsid w:val="00C91C3B"/>
    <w:rsid w:val="00CA666F"/>
    <w:rsid w:val="00CB2278"/>
    <w:rsid w:val="00CB23E8"/>
    <w:rsid w:val="00CD02DE"/>
    <w:rsid w:val="00CD3490"/>
    <w:rsid w:val="00CD6722"/>
    <w:rsid w:val="00CE4E28"/>
    <w:rsid w:val="00CE636D"/>
    <w:rsid w:val="00CF2ADB"/>
    <w:rsid w:val="00CF7445"/>
    <w:rsid w:val="00CF7C30"/>
    <w:rsid w:val="00D0756B"/>
    <w:rsid w:val="00D10930"/>
    <w:rsid w:val="00D16828"/>
    <w:rsid w:val="00D20042"/>
    <w:rsid w:val="00D203C5"/>
    <w:rsid w:val="00D21209"/>
    <w:rsid w:val="00D21AF8"/>
    <w:rsid w:val="00D3016D"/>
    <w:rsid w:val="00D420BF"/>
    <w:rsid w:val="00D46DD3"/>
    <w:rsid w:val="00D47243"/>
    <w:rsid w:val="00D55026"/>
    <w:rsid w:val="00D55601"/>
    <w:rsid w:val="00D563CC"/>
    <w:rsid w:val="00D73631"/>
    <w:rsid w:val="00D73673"/>
    <w:rsid w:val="00D7604D"/>
    <w:rsid w:val="00DA3E8B"/>
    <w:rsid w:val="00DA3EAF"/>
    <w:rsid w:val="00DB6AB5"/>
    <w:rsid w:val="00DC040C"/>
    <w:rsid w:val="00DC2EB0"/>
    <w:rsid w:val="00DD32CF"/>
    <w:rsid w:val="00DF3CEE"/>
    <w:rsid w:val="00DF627B"/>
    <w:rsid w:val="00E20BB6"/>
    <w:rsid w:val="00E271AB"/>
    <w:rsid w:val="00E30C10"/>
    <w:rsid w:val="00E3702F"/>
    <w:rsid w:val="00E54976"/>
    <w:rsid w:val="00E54DD5"/>
    <w:rsid w:val="00E6021F"/>
    <w:rsid w:val="00E6274B"/>
    <w:rsid w:val="00E7132B"/>
    <w:rsid w:val="00E8437A"/>
    <w:rsid w:val="00E875E8"/>
    <w:rsid w:val="00E91D20"/>
    <w:rsid w:val="00E96E65"/>
    <w:rsid w:val="00EA0164"/>
    <w:rsid w:val="00EA1D28"/>
    <w:rsid w:val="00EA7D05"/>
    <w:rsid w:val="00EB33C9"/>
    <w:rsid w:val="00EB6099"/>
    <w:rsid w:val="00EC1890"/>
    <w:rsid w:val="00ED25C7"/>
    <w:rsid w:val="00EE1A0C"/>
    <w:rsid w:val="00EE20FC"/>
    <w:rsid w:val="00EE60BF"/>
    <w:rsid w:val="00EE7631"/>
    <w:rsid w:val="00EF7135"/>
    <w:rsid w:val="00F014CD"/>
    <w:rsid w:val="00F075C6"/>
    <w:rsid w:val="00F172E1"/>
    <w:rsid w:val="00F219F4"/>
    <w:rsid w:val="00F25476"/>
    <w:rsid w:val="00F308C8"/>
    <w:rsid w:val="00F32DE4"/>
    <w:rsid w:val="00F379AE"/>
    <w:rsid w:val="00F41619"/>
    <w:rsid w:val="00F53B00"/>
    <w:rsid w:val="00F5620D"/>
    <w:rsid w:val="00F7096A"/>
    <w:rsid w:val="00F758DB"/>
    <w:rsid w:val="00F92BF1"/>
    <w:rsid w:val="00F94674"/>
    <w:rsid w:val="00F94BC9"/>
    <w:rsid w:val="00F975ED"/>
    <w:rsid w:val="00FA0CF4"/>
    <w:rsid w:val="00FA0D59"/>
    <w:rsid w:val="00FA1C09"/>
    <w:rsid w:val="00FB0104"/>
    <w:rsid w:val="00FC0296"/>
    <w:rsid w:val="00FC3F70"/>
    <w:rsid w:val="00FC557C"/>
    <w:rsid w:val="00FC5D6D"/>
    <w:rsid w:val="00FC6BC5"/>
    <w:rsid w:val="00FD45B7"/>
    <w:rsid w:val="00FD707B"/>
    <w:rsid w:val="00FE6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cp:revision>
  <cp:lastPrinted>2019-06-20T12:14:00Z</cp:lastPrinted>
  <dcterms:created xsi:type="dcterms:W3CDTF">2020-05-11T07:07:00Z</dcterms:created>
  <dcterms:modified xsi:type="dcterms:W3CDTF">2020-05-11T07:07:00Z</dcterms:modified>
</cp:coreProperties>
</file>