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C22" w:rsidRPr="004D407D" w:rsidRDefault="00154078" w:rsidP="00154078">
      <w:pPr>
        <w:spacing w:after="0" w:line="240" w:lineRule="auto"/>
        <w:rPr>
          <w:rFonts w:ascii="Times New Roman" w:hAnsi="Times New Roman" w:cs="Times New Roman"/>
          <w:b/>
          <w:sz w:val="24"/>
          <w:szCs w:val="24"/>
        </w:rPr>
      </w:pPr>
      <w:r w:rsidRPr="004D407D">
        <w:rPr>
          <w:rFonts w:ascii="Times New Roman" w:hAnsi="Times New Roman" w:cs="Times New Roman"/>
          <w:b/>
          <w:sz w:val="24"/>
          <w:szCs w:val="24"/>
        </w:rPr>
        <w:t>IN THE LABOUR COURT OF ZIMBABWE</w:t>
      </w:r>
      <w:r w:rsidRPr="004D407D">
        <w:rPr>
          <w:rFonts w:ascii="Times New Roman" w:hAnsi="Times New Roman" w:cs="Times New Roman"/>
          <w:b/>
          <w:sz w:val="24"/>
          <w:szCs w:val="24"/>
        </w:rPr>
        <w:tab/>
      </w:r>
      <w:r w:rsidR="008F0CC3">
        <w:rPr>
          <w:rFonts w:ascii="Times New Roman" w:hAnsi="Times New Roman" w:cs="Times New Roman"/>
          <w:b/>
          <w:sz w:val="24"/>
          <w:szCs w:val="24"/>
        </w:rPr>
        <w:t xml:space="preserve">          J</w:t>
      </w:r>
      <w:r w:rsidRPr="004D407D">
        <w:rPr>
          <w:rFonts w:ascii="Times New Roman" w:hAnsi="Times New Roman" w:cs="Times New Roman"/>
          <w:b/>
          <w:sz w:val="24"/>
          <w:szCs w:val="24"/>
        </w:rPr>
        <w:t>UDGMENT NO LC/H/</w:t>
      </w:r>
      <w:r w:rsidR="00527322">
        <w:rPr>
          <w:rFonts w:ascii="Times New Roman" w:hAnsi="Times New Roman" w:cs="Times New Roman"/>
          <w:b/>
          <w:sz w:val="24"/>
          <w:szCs w:val="24"/>
        </w:rPr>
        <w:t>88</w:t>
      </w:r>
      <w:r w:rsidRPr="004D407D">
        <w:rPr>
          <w:rFonts w:ascii="Times New Roman" w:hAnsi="Times New Roman" w:cs="Times New Roman"/>
          <w:b/>
          <w:sz w:val="24"/>
          <w:szCs w:val="24"/>
        </w:rPr>
        <w:t>/2016</w:t>
      </w:r>
    </w:p>
    <w:p w:rsidR="00154078" w:rsidRPr="004D407D" w:rsidRDefault="00154078" w:rsidP="00154078">
      <w:pPr>
        <w:spacing w:after="0" w:line="240" w:lineRule="auto"/>
        <w:rPr>
          <w:rFonts w:ascii="Times New Roman" w:hAnsi="Times New Roman" w:cs="Times New Roman"/>
          <w:b/>
          <w:sz w:val="24"/>
          <w:szCs w:val="24"/>
        </w:rPr>
      </w:pPr>
    </w:p>
    <w:p w:rsidR="00154078" w:rsidRPr="004D407D" w:rsidRDefault="00154078" w:rsidP="00154078">
      <w:pPr>
        <w:spacing w:after="0" w:line="240" w:lineRule="auto"/>
        <w:rPr>
          <w:rFonts w:ascii="Times New Roman" w:hAnsi="Times New Roman" w:cs="Times New Roman"/>
          <w:b/>
          <w:sz w:val="24"/>
          <w:szCs w:val="24"/>
        </w:rPr>
      </w:pPr>
      <w:r w:rsidRPr="004D407D">
        <w:rPr>
          <w:rFonts w:ascii="Times New Roman" w:hAnsi="Times New Roman" w:cs="Times New Roman"/>
          <w:b/>
          <w:sz w:val="24"/>
          <w:szCs w:val="24"/>
        </w:rPr>
        <w:t>HARARE, 9 FEBRUARY 2016 &amp;</w:t>
      </w:r>
      <w:r w:rsidRPr="004D407D">
        <w:rPr>
          <w:rFonts w:ascii="Times New Roman" w:hAnsi="Times New Roman" w:cs="Times New Roman"/>
          <w:b/>
          <w:sz w:val="24"/>
          <w:szCs w:val="24"/>
        </w:rPr>
        <w:tab/>
      </w:r>
      <w:r w:rsidRPr="004D407D">
        <w:rPr>
          <w:rFonts w:ascii="Times New Roman" w:hAnsi="Times New Roman" w:cs="Times New Roman"/>
          <w:b/>
          <w:sz w:val="24"/>
          <w:szCs w:val="24"/>
        </w:rPr>
        <w:tab/>
      </w:r>
      <w:r w:rsidRPr="004D407D">
        <w:rPr>
          <w:rFonts w:ascii="Times New Roman" w:hAnsi="Times New Roman" w:cs="Times New Roman"/>
          <w:b/>
          <w:sz w:val="24"/>
          <w:szCs w:val="24"/>
        </w:rPr>
        <w:tab/>
      </w:r>
      <w:r w:rsidRPr="004D407D">
        <w:rPr>
          <w:rFonts w:ascii="Times New Roman" w:hAnsi="Times New Roman" w:cs="Times New Roman"/>
          <w:b/>
          <w:sz w:val="24"/>
          <w:szCs w:val="24"/>
        </w:rPr>
        <w:tab/>
        <w:t xml:space="preserve">         CASE NO LC/H/681/2014</w:t>
      </w:r>
    </w:p>
    <w:p w:rsidR="00154078" w:rsidRPr="00527322" w:rsidRDefault="00527322" w:rsidP="00154078">
      <w:pPr>
        <w:spacing w:after="0" w:line="240" w:lineRule="auto"/>
        <w:rPr>
          <w:rFonts w:ascii="Times New Roman" w:hAnsi="Times New Roman" w:cs="Times New Roman"/>
          <w:b/>
          <w:sz w:val="24"/>
          <w:szCs w:val="24"/>
        </w:rPr>
      </w:pPr>
      <w:r w:rsidRPr="00527322">
        <w:rPr>
          <w:rFonts w:ascii="Times New Roman" w:hAnsi="Times New Roman" w:cs="Times New Roman"/>
          <w:b/>
          <w:sz w:val="24"/>
          <w:szCs w:val="24"/>
        </w:rPr>
        <w:t>19 FEBRUARY 2016</w:t>
      </w:r>
    </w:p>
    <w:p w:rsidR="00154078" w:rsidRDefault="00154078" w:rsidP="00154078">
      <w:pPr>
        <w:spacing w:after="0" w:line="240" w:lineRule="auto"/>
        <w:rPr>
          <w:rFonts w:ascii="Times New Roman" w:hAnsi="Times New Roman" w:cs="Times New Roman"/>
          <w:sz w:val="24"/>
          <w:szCs w:val="24"/>
        </w:rPr>
      </w:pPr>
    </w:p>
    <w:p w:rsidR="00154078" w:rsidRDefault="00154078" w:rsidP="00154078">
      <w:pPr>
        <w:spacing w:after="0" w:line="240" w:lineRule="auto"/>
        <w:rPr>
          <w:rFonts w:ascii="Times New Roman" w:hAnsi="Times New Roman" w:cs="Times New Roman"/>
          <w:sz w:val="24"/>
          <w:szCs w:val="24"/>
        </w:rPr>
      </w:pPr>
    </w:p>
    <w:p w:rsidR="00154078" w:rsidRPr="004D407D" w:rsidRDefault="00154078" w:rsidP="00154078">
      <w:pPr>
        <w:spacing w:after="0" w:line="240" w:lineRule="auto"/>
        <w:rPr>
          <w:rFonts w:ascii="Times New Roman" w:hAnsi="Times New Roman" w:cs="Times New Roman"/>
          <w:b/>
          <w:sz w:val="24"/>
          <w:szCs w:val="24"/>
        </w:rPr>
      </w:pPr>
      <w:r w:rsidRPr="004D407D">
        <w:rPr>
          <w:rFonts w:ascii="Times New Roman" w:hAnsi="Times New Roman" w:cs="Times New Roman"/>
          <w:b/>
          <w:sz w:val="24"/>
          <w:szCs w:val="24"/>
        </w:rPr>
        <w:t>ZIMBABWE NATIONAL WATER</w:t>
      </w:r>
      <w:r w:rsidR="008F0CC3" w:rsidRPr="008F0CC3">
        <w:rPr>
          <w:rFonts w:ascii="Times New Roman" w:hAnsi="Times New Roman" w:cs="Times New Roman"/>
          <w:b/>
          <w:sz w:val="24"/>
          <w:szCs w:val="24"/>
        </w:rPr>
        <w:t xml:space="preserve"> </w:t>
      </w:r>
      <w:r w:rsidR="008F0CC3" w:rsidRPr="004D407D">
        <w:rPr>
          <w:rFonts w:ascii="Times New Roman" w:hAnsi="Times New Roman" w:cs="Times New Roman"/>
          <w:b/>
          <w:sz w:val="24"/>
          <w:szCs w:val="24"/>
        </w:rPr>
        <w:t>AUTHORITY</w:t>
      </w:r>
      <w:r w:rsidRPr="004D407D">
        <w:rPr>
          <w:rFonts w:ascii="Times New Roman" w:hAnsi="Times New Roman" w:cs="Times New Roman"/>
          <w:b/>
          <w:sz w:val="24"/>
          <w:szCs w:val="24"/>
        </w:rPr>
        <w:tab/>
      </w:r>
      <w:r w:rsidRPr="004D407D">
        <w:rPr>
          <w:rFonts w:ascii="Times New Roman" w:hAnsi="Times New Roman" w:cs="Times New Roman"/>
          <w:b/>
          <w:sz w:val="24"/>
          <w:szCs w:val="24"/>
        </w:rPr>
        <w:tab/>
      </w:r>
      <w:r w:rsidR="004D407D">
        <w:rPr>
          <w:rFonts w:ascii="Times New Roman" w:hAnsi="Times New Roman" w:cs="Times New Roman"/>
          <w:b/>
          <w:sz w:val="24"/>
          <w:szCs w:val="24"/>
        </w:rPr>
        <w:tab/>
      </w:r>
      <w:r w:rsidRPr="004D407D">
        <w:rPr>
          <w:rFonts w:ascii="Times New Roman" w:hAnsi="Times New Roman" w:cs="Times New Roman"/>
          <w:b/>
          <w:sz w:val="24"/>
          <w:szCs w:val="24"/>
        </w:rPr>
        <w:t>APPELLANT</w:t>
      </w:r>
    </w:p>
    <w:p w:rsidR="00154078" w:rsidRDefault="00154078" w:rsidP="00154078">
      <w:pPr>
        <w:spacing w:after="0" w:line="240" w:lineRule="auto"/>
        <w:rPr>
          <w:rFonts w:ascii="Times New Roman" w:hAnsi="Times New Roman" w:cs="Times New Roman"/>
          <w:sz w:val="24"/>
          <w:szCs w:val="24"/>
        </w:rPr>
      </w:pPr>
    </w:p>
    <w:p w:rsidR="008F0CC3" w:rsidRDefault="008F0CC3" w:rsidP="00154078">
      <w:pPr>
        <w:spacing w:after="0" w:line="240" w:lineRule="auto"/>
        <w:rPr>
          <w:rFonts w:ascii="Times New Roman" w:hAnsi="Times New Roman" w:cs="Times New Roman"/>
          <w:sz w:val="24"/>
          <w:szCs w:val="24"/>
        </w:rPr>
      </w:pPr>
    </w:p>
    <w:p w:rsidR="00154078" w:rsidRDefault="00154078" w:rsidP="00154078">
      <w:pPr>
        <w:spacing w:after="0" w:line="240" w:lineRule="auto"/>
        <w:rPr>
          <w:rFonts w:ascii="Times New Roman" w:hAnsi="Times New Roman" w:cs="Times New Roman"/>
          <w:sz w:val="24"/>
          <w:szCs w:val="24"/>
        </w:rPr>
      </w:pPr>
    </w:p>
    <w:p w:rsidR="00154078" w:rsidRPr="004D407D" w:rsidRDefault="00154078" w:rsidP="00154078">
      <w:pPr>
        <w:spacing w:after="0" w:line="240" w:lineRule="auto"/>
        <w:rPr>
          <w:rFonts w:ascii="Times New Roman" w:hAnsi="Times New Roman" w:cs="Times New Roman"/>
          <w:b/>
          <w:sz w:val="24"/>
          <w:szCs w:val="24"/>
        </w:rPr>
      </w:pPr>
      <w:r w:rsidRPr="004D407D">
        <w:rPr>
          <w:rFonts w:ascii="Times New Roman" w:hAnsi="Times New Roman" w:cs="Times New Roman"/>
          <w:b/>
          <w:sz w:val="24"/>
          <w:szCs w:val="24"/>
        </w:rPr>
        <w:t>BONGANI GUSWANA</w:t>
      </w:r>
      <w:r w:rsidRPr="004D407D">
        <w:rPr>
          <w:rFonts w:ascii="Times New Roman" w:hAnsi="Times New Roman" w:cs="Times New Roman"/>
          <w:b/>
          <w:sz w:val="24"/>
          <w:szCs w:val="24"/>
        </w:rPr>
        <w:tab/>
      </w:r>
      <w:r w:rsidRPr="004D407D">
        <w:rPr>
          <w:rFonts w:ascii="Times New Roman" w:hAnsi="Times New Roman" w:cs="Times New Roman"/>
          <w:b/>
          <w:sz w:val="24"/>
          <w:szCs w:val="24"/>
        </w:rPr>
        <w:tab/>
      </w:r>
      <w:r w:rsidRPr="004D407D">
        <w:rPr>
          <w:rFonts w:ascii="Times New Roman" w:hAnsi="Times New Roman" w:cs="Times New Roman"/>
          <w:b/>
          <w:sz w:val="24"/>
          <w:szCs w:val="24"/>
        </w:rPr>
        <w:tab/>
      </w:r>
      <w:r w:rsidRPr="004D407D">
        <w:rPr>
          <w:rFonts w:ascii="Times New Roman" w:hAnsi="Times New Roman" w:cs="Times New Roman"/>
          <w:b/>
          <w:sz w:val="24"/>
          <w:szCs w:val="24"/>
        </w:rPr>
        <w:tab/>
      </w:r>
      <w:r w:rsidRPr="004D407D">
        <w:rPr>
          <w:rFonts w:ascii="Times New Roman" w:hAnsi="Times New Roman" w:cs="Times New Roman"/>
          <w:b/>
          <w:sz w:val="24"/>
          <w:szCs w:val="24"/>
        </w:rPr>
        <w:tab/>
      </w:r>
      <w:r w:rsidRPr="004D407D">
        <w:rPr>
          <w:rFonts w:ascii="Times New Roman" w:hAnsi="Times New Roman" w:cs="Times New Roman"/>
          <w:b/>
          <w:sz w:val="24"/>
          <w:szCs w:val="24"/>
        </w:rPr>
        <w:tab/>
      </w:r>
      <w:r w:rsidR="004D407D">
        <w:rPr>
          <w:rFonts w:ascii="Times New Roman" w:hAnsi="Times New Roman" w:cs="Times New Roman"/>
          <w:b/>
          <w:sz w:val="24"/>
          <w:szCs w:val="24"/>
        </w:rPr>
        <w:tab/>
      </w:r>
      <w:r w:rsidRPr="004D407D">
        <w:rPr>
          <w:rFonts w:ascii="Times New Roman" w:hAnsi="Times New Roman" w:cs="Times New Roman"/>
          <w:b/>
          <w:sz w:val="24"/>
          <w:szCs w:val="24"/>
        </w:rPr>
        <w:t>RESPONDENT</w:t>
      </w:r>
    </w:p>
    <w:p w:rsidR="00154078" w:rsidRDefault="00154078" w:rsidP="00154078">
      <w:pPr>
        <w:spacing w:after="0" w:line="240" w:lineRule="auto"/>
        <w:rPr>
          <w:rFonts w:ascii="Times New Roman" w:hAnsi="Times New Roman" w:cs="Times New Roman"/>
          <w:sz w:val="24"/>
          <w:szCs w:val="24"/>
        </w:rPr>
      </w:pPr>
    </w:p>
    <w:p w:rsidR="00154078" w:rsidRDefault="00154078" w:rsidP="00154078">
      <w:pPr>
        <w:spacing w:after="0" w:line="240" w:lineRule="auto"/>
        <w:rPr>
          <w:rFonts w:ascii="Times New Roman" w:hAnsi="Times New Roman" w:cs="Times New Roman"/>
          <w:sz w:val="24"/>
          <w:szCs w:val="24"/>
        </w:rPr>
      </w:pPr>
    </w:p>
    <w:p w:rsidR="00512A0C" w:rsidRDefault="00512A0C" w:rsidP="00154078">
      <w:pPr>
        <w:spacing w:after="0" w:line="240" w:lineRule="auto"/>
        <w:rPr>
          <w:rFonts w:ascii="Times New Roman" w:hAnsi="Times New Roman" w:cs="Times New Roman"/>
          <w:sz w:val="24"/>
          <w:szCs w:val="24"/>
        </w:rPr>
      </w:pPr>
    </w:p>
    <w:p w:rsidR="00154078" w:rsidRDefault="00154078" w:rsidP="001540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proofErr w:type="gramStart"/>
      <w:r>
        <w:rPr>
          <w:rFonts w:ascii="Times New Roman" w:hAnsi="Times New Roman" w:cs="Times New Roman"/>
          <w:sz w:val="24"/>
          <w:szCs w:val="24"/>
        </w:rPr>
        <w:t>Musariri</w:t>
      </w:r>
      <w:proofErr w:type="spellEnd"/>
      <w:r w:rsidR="008F0CC3">
        <w:rPr>
          <w:rFonts w:ascii="Times New Roman" w:hAnsi="Times New Roman" w:cs="Times New Roman"/>
          <w:sz w:val="24"/>
          <w:szCs w:val="24"/>
        </w:rPr>
        <w:t xml:space="preserve">  :</w:t>
      </w:r>
      <w:proofErr w:type="gramEnd"/>
      <w:r w:rsidR="008F0CC3">
        <w:rPr>
          <w:rFonts w:ascii="Times New Roman" w:hAnsi="Times New Roman" w:cs="Times New Roman"/>
          <w:sz w:val="24"/>
          <w:szCs w:val="24"/>
        </w:rPr>
        <w:t xml:space="preserve">   </w:t>
      </w:r>
      <w:r>
        <w:rPr>
          <w:rFonts w:ascii="Times New Roman" w:hAnsi="Times New Roman" w:cs="Times New Roman"/>
          <w:sz w:val="24"/>
          <w:szCs w:val="24"/>
        </w:rPr>
        <w:t xml:space="preserve"> J</w:t>
      </w:r>
      <w:r w:rsidR="008F0CC3">
        <w:rPr>
          <w:rFonts w:ascii="Times New Roman" w:hAnsi="Times New Roman" w:cs="Times New Roman"/>
          <w:sz w:val="24"/>
          <w:szCs w:val="24"/>
        </w:rPr>
        <w:t>udge</w:t>
      </w:r>
    </w:p>
    <w:p w:rsidR="00154078" w:rsidRDefault="00154078" w:rsidP="00154078">
      <w:pPr>
        <w:spacing w:after="0" w:line="240" w:lineRule="auto"/>
        <w:rPr>
          <w:rFonts w:ascii="Times New Roman" w:hAnsi="Times New Roman" w:cs="Times New Roman"/>
          <w:sz w:val="24"/>
          <w:szCs w:val="24"/>
        </w:rPr>
      </w:pPr>
    </w:p>
    <w:p w:rsidR="00154078" w:rsidRDefault="00154078" w:rsidP="00154078">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 J </w:t>
      </w:r>
      <w:proofErr w:type="spellStart"/>
      <w:r>
        <w:rPr>
          <w:rFonts w:ascii="Times New Roman" w:hAnsi="Times New Roman" w:cs="Times New Roman"/>
          <w:sz w:val="24"/>
          <w:szCs w:val="24"/>
        </w:rPr>
        <w:t>Dondo</w:t>
      </w:r>
      <w:proofErr w:type="spellEnd"/>
      <w:r>
        <w:rPr>
          <w:rFonts w:ascii="Times New Roman" w:hAnsi="Times New Roman" w:cs="Times New Roman"/>
          <w:sz w:val="24"/>
          <w:szCs w:val="24"/>
        </w:rPr>
        <w:t xml:space="preserve"> (Attorney)</w:t>
      </w:r>
    </w:p>
    <w:p w:rsidR="00154078" w:rsidRDefault="00154078" w:rsidP="00154078">
      <w:pPr>
        <w:spacing w:after="0" w:line="240" w:lineRule="auto"/>
        <w:rPr>
          <w:rFonts w:ascii="Times New Roman" w:hAnsi="Times New Roman" w:cs="Times New Roman"/>
          <w:sz w:val="24"/>
          <w:szCs w:val="24"/>
        </w:rPr>
      </w:pPr>
    </w:p>
    <w:p w:rsidR="00154078" w:rsidRDefault="00154078" w:rsidP="001540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K </w:t>
      </w:r>
      <w:proofErr w:type="spellStart"/>
      <w:proofErr w:type="gramStart"/>
      <w:r>
        <w:rPr>
          <w:rFonts w:ascii="Times New Roman" w:hAnsi="Times New Roman" w:cs="Times New Roman"/>
          <w:sz w:val="24"/>
          <w:szCs w:val="24"/>
        </w:rPr>
        <w:t>Chisekereni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Attorney)</w:t>
      </w:r>
    </w:p>
    <w:p w:rsidR="00154078" w:rsidRDefault="00154078" w:rsidP="00154078">
      <w:pPr>
        <w:spacing w:after="0" w:line="240" w:lineRule="auto"/>
        <w:rPr>
          <w:rFonts w:ascii="Times New Roman" w:hAnsi="Times New Roman" w:cs="Times New Roman"/>
          <w:sz w:val="24"/>
          <w:szCs w:val="24"/>
        </w:rPr>
      </w:pPr>
    </w:p>
    <w:p w:rsidR="00154078" w:rsidRDefault="00154078" w:rsidP="00154078">
      <w:pPr>
        <w:spacing w:after="0" w:line="240" w:lineRule="auto"/>
        <w:rPr>
          <w:rFonts w:ascii="Times New Roman" w:hAnsi="Times New Roman" w:cs="Times New Roman"/>
          <w:sz w:val="24"/>
          <w:szCs w:val="24"/>
        </w:rPr>
      </w:pPr>
    </w:p>
    <w:p w:rsidR="00154078" w:rsidRPr="004D407D" w:rsidRDefault="00154078" w:rsidP="00154078">
      <w:pPr>
        <w:spacing w:after="0" w:line="240" w:lineRule="auto"/>
        <w:rPr>
          <w:rFonts w:ascii="Times New Roman" w:hAnsi="Times New Roman" w:cs="Times New Roman"/>
          <w:b/>
          <w:sz w:val="24"/>
          <w:szCs w:val="24"/>
        </w:rPr>
      </w:pPr>
      <w:r w:rsidRPr="004D407D">
        <w:rPr>
          <w:rFonts w:ascii="Times New Roman" w:hAnsi="Times New Roman" w:cs="Times New Roman"/>
          <w:b/>
          <w:sz w:val="24"/>
          <w:szCs w:val="24"/>
        </w:rPr>
        <w:t>MUSARIRI J:</w:t>
      </w:r>
    </w:p>
    <w:p w:rsidR="00154078" w:rsidRDefault="00154078" w:rsidP="00154078">
      <w:pPr>
        <w:spacing w:after="0" w:line="240" w:lineRule="auto"/>
        <w:rPr>
          <w:rFonts w:ascii="Times New Roman" w:hAnsi="Times New Roman" w:cs="Times New Roman"/>
          <w:sz w:val="24"/>
          <w:szCs w:val="24"/>
        </w:rPr>
      </w:pPr>
    </w:p>
    <w:p w:rsidR="008F0CC3" w:rsidRDefault="008F0CC3" w:rsidP="00154078">
      <w:pPr>
        <w:spacing w:after="0" w:line="240" w:lineRule="auto"/>
        <w:rPr>
          <w:rFonts w:ascii="Times New Roman" w:hAnsi="Times New Roman" w:cs="Times New Roman"/>
          <w:sz w:val="24"/>
          <w:szCs w:val="24"/>
        </w:rPr>
      </w:pPr>
    </w:p>
    <w:p w:rsidR="00154078" w:rsidRDefault="00154078" w:rsidP="004D40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oral argument the respondent made an oral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late filing of his Heads of Argument. The appellant did not oppose the application. In the interests of justice I proceeded to grant the application.</w:t>
      </w:r>
    </w:p>
    <w:p w:rsidR="00512A0C" w:rsidRDefault="00512A0C" w:rsidP="00512A0C">
      <w:pPr>
        <w:spacing w:after="0" w:line="240" w:lineRule="auto"/>
        <w:ind w:firstLine="720"/>
        <w:jc w:val="both"/>
        <w:rPr>
          <w:rFonts w:ascii="Times New Roman" w:hAnsi="Times New Roman" w:cs="Times New Roman"/>
          <w:sz w:val="24"/>
          <w:szCs w:val="24"/>
        </w:rPr>
      </w:pPr>
    </w:p>
    <w:p w:rsidR="00CF24E6" w:rsidRDefault="00154078" w:rsidP="004D40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 August 2014 arbitrator J </w:t>
      </w:r>
      <w:proofErr w:type="spellStart"/>
      <w:r>
        <w:rPr>
          <w:rFonts w:ascii="Times New Roman" w:hAnsi="Times New Roman" w:cs="Times New Roman"/>
          <w:sz w:val="24"/>
          <w:szCs w:val="24"/>
        </w:rPr>
        <w:t>Simango</w:t>
      </w:r>
      <w:proofErr w:type="spellEnd"/>
      <w:r>
        <w:rPr>
          <w:rFonts w:ascii="Times New Roman" w:hAnsi="Times New Roman" w:cs="Times New Roman"/>
          <w:sz w:val="24"/>
          <w:szCs w:val="24"/>
        </w:rPr>
        <w:t xml:space="preserve"> made an arbitration award. She ordered the appellant to pay the respondent a total sum of $1 549-77 in respect of acting allowance and bonus. The appellant then appealed to this court</w:t>
      </w:r>
      <w:r w:rsidR="00CF24E6">
        <w:rPr>
          <w:rFonts w:ascii="Times New Roman" w:hAnsi="Times New Roman" w:cs="Times New Roman"/>
          <w:sz w:val="24"/>
          <w:szCs w:val="24"/>
        </w:rPr>
        <w:t xml:space="preserve"> against the award. The respondent opposed the appeal. The grounds of appeal were four-fold. However I consider that the first ground disposes of the matter. It stated that:</w:t>
      </w:r>
    </w:p>
    <w:p w:rsidR="00CF24E6" w:rsidRDefault="00CF24E6" w:rsidP="004D407D">
      <w:pPr>
        <w:spacing w:after="0" w:line="240" w:lineRule="auto"/>
        <w:jc w:val="both"/>
        <w:rPr>
          <w:rFonts w:ascii="Times New Roman" w:hAnsi="Times New Roman" w:cs="Times New Roman"/>
          <w:sz w:val="24"/>
          <w:szCs w:val="24"/>
        </w:rPr>
      </w:pPr>
    </w:p>
    <w:p w:rsidR="00CF24E6" w:rsidRDefault="00CF24E6" w:rsidP="004D407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arbitrator grossly erred and misdirected herself on a point of law by proceeding to hear and determine a dispute which had been amicably resolved as between the parties in terms of a Deed of Settlement made and entered into by and between the parties which Deed had been complied with at the time that the arbitrator sat to determine the dispute.</w:t>
      </w:r>
    </w:p>
    <w:p w:rsidR="00CF24E6" w:rsidRDefault="00CF24E6" w:rsidP="004D407D">
      <w:pPr>
        <w:spacing w:after="0" w:line="240" w:lineRule="auto"/>
        <w:ind w:left="1440" w:hanging="720"/>
        <w:jc w:val="both"/>
        <w:rPr>
          <w:rFonts w:ascii="Times New Roman" w:hAnsi="Times New Roman" w:cs="Times New Roman"/>
          <w:sz w:val="24"/>
          <w:szCs w:val="24"/>
        </w:rPr>
      </w:pPr>
    </w:p>
    <w:p w:rsidR="00CF24E6" w:rsidRDefault="00CF24E6" w:rsidP="004D407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In particular the arbitrator failed to take into account that the dispute relating to the acting allowance and bonus had been resolved by the parties and the respondent had been paid in full in respect of the two items.”</w:t>
      </w:r>
    </w:p>
    <w:p w:rsidR="00CF24E6" w:rsidRDefault="00CF24E6" w:rsidP="004D407D">
      <w:pPr>
        <w:spacing w:after="0" w:line="240" w:lineRule="auto"/>
        <w:jc w:val="both"/>
        <w:rPr>
          <w:rFonts w:ascii="Times New Roman" w:hAnsi="Times New Roman" w:cs="Times New Roman"/>
          <w:sz w:val="24"/>
          <w:szCs w:val="24"/>
        </w:rPr>
      </w:pPr>
    </w:p>
    <w:p w:rsidR="008F0CC3" w:rsidRDefault="008F0CC3" w:rsidP="004D407D">
      <w:pPr>
        <w:spacing w:after="0" w:line="240" w:lineRule="auto"/>
        <w:ind w:left="720"/>
        <w:jc w:val="both"/>
        <w:rPr>
          <w:rFonts w:ascii="Times New Roman" w:hAnsi="Times New Roman" w:cs="Times New Roman"/>
          <w:sz w:val="24"/>
          <w:szCs w:val="24"/>
        </w:rPr>
      </w:pPr>
    </w:p>
    <w:p w:rsidR="008F0CC3" w:rsidRDefault="008F0CC3" w:rsidP="004D407D">
      <w:pPr>
        <w:spacing w:after="0" w:line="240" w:lineRule="auto"/>
        <w:ind w:left="720"/>
        <w:jc w:val="both"/>
        <w:rPr>
          <w:rFonts w:ascii="Times New Roman" w:hAnsi="Times New Roman" w:cs="Times New Roman"/>
          <w:sz w:val="24"/>
          <w:szCs w:val="24"/>
        </w:rPr>
      </w:pPr>
    </w:p>
    <w:p w:rsidR="00CF24E6" w:rsidRDefault="00CF24E6" w:rsidP="004D407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respondent countered thus:</w:t>
      </w:r>
    </w:p>
    <w:p w:rsidR="00CF24E6" w:rsidRDefault="00CF24E6" w:rsidP="004D407D">
      <w:pPr>
        <w:spacing w:after="0" w:line="240" w:lineRule="auto"/>
        <w:jc w:val="both"/>
        <w:rPr>
          <w:rFonts w:ascii="Times New Roman" w:hAnsi="Times New Roman" w:cs="Times New Roman"/>
          <w:sz w:val="24"/>
          <w:szCs w:val="24"/>
        </w:rPr>
      </w:pPr>
    </w:p>
    <w:p w:rsidR="00CF24E6" w:rsidRDefault="00CF24E6" w:rsidP="004D407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Ad Ground of Appeal 1</w:t>
      </w:r>
    </w:p>
    <w:p w:rsidR="00512A0C" w:rsidRDefault="00512A0C" w:rsidP="004D407D">
      <w:pPr>
        <w:spacing w:after="0" w:line="240" w:lineRule="auto"/>
        <w:ind w:left="720"/>
        <w:jc w:val="both"/>
        <w:rPr>
          <w:rFonts w:ascii="Times New Roman" w:hAnsi="Times New Roman" w:cs="Times New Roman"/>
          <w:sz w:val="24"/>
          <w:szCs w:val="24"/>
        </w:rPr>
      </w:pPr>
    </w:p>
    <w:p w:rsidR="00CF24E6" w:rsidRPr="00CF24E6" w:rsidRDefault="00CF24E6" w:rsidP="004D407D">
      <w:pPr>
        <w:pStyle w:val="ListParagraph"/>
        <w:numPr>
          <w:ilvl w:val="1"/>
          <w:numId w:val="1"/>
        </w:numPr>
        <w:spacing w:after="0" w:line="240" w:lineRule="auto"/>
        <w:jc w:val="both"/>
        <w:rPr>
          <w:rFonts w:ascii="Times New Roman" w:hAnsi="Times New Roman" w:cs="Times New Roman"/>
          <w:sz w:val="24"/>
          <w:szCs w:val="24"/>
        </w:rPr>
      </w:pPr>
      <w:r w:rsidRPr="00CF24E6">
        <w:rPr>
          <w:rFonts w:ascii="Times New Roman" w:hAnsi="Times New Roman" w:cs="Times New Roman"/>
          <w:sz w:val="24"/>
          <w:szCs w:val="24"/>
        </w:rPr>
        <w:t>Disputed. The arbitrator did not err. It was clear in terms of the record and the facts of the matter that the dispute had not been resolved. And the arbitrator simply resolved the dispute.</w:t>
      </w:r>
    </w:p>
    <w:p w:rsidR="00CF24E6" w:rsidRDefault="00CF24E6" w:rsidP="004D407D">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so called deed of settlement did not in any way take away the rights of the parties relative to the dispute.</w:t>
      </w:r>
    </w:p>
    <w:p w:rsidR="00CF24E6" w:rsidRDefault="00CF24E6" w:rsidP="004D407D">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payment had been made to the respondent. The issue remained unresolved and the arbitrator did the right thing in making a decision which resolved the matter.”</w:t>
      </w:r>
    </w:p>
    <w:p w:rsidR="00CF24E6" w:rsidRDefault="00CF24E6" w:rsidP="004D407D">
      <w:pPr>
        <w:spacing w:after="0" w:line="360" w:lineRule="auto"/>
        <w:jc w:val="both"/>
        <w:rPr>
          <w:rFonts w:ascii="Times New Roman" w:hAnsi="Times New Roman" w:cs="Times New Roman"/>
          <w:sz w:val="24"/>
          <w:szCs w:val="24"/>
        </w:rPr>
      </w:pPr>
    </w:p>
    <w:p w:rsidR="00CF24E6" w:rsidRDefault="00CF24E6" w:rsidP="004D40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Deed of Settlement is filed of record. It is dated </w:t>
      </w:r>
      <w:r w:rsidRPr="00CF24E6">
        <w:rPr>
          <w:rFonts w:ascii="Times New Roman" w:hAnsi="Times New Roman" w:cs="Times New Roman"/>
          <w:sz w:val="24"/>
          <w:szCs w:val="24"/>
          <w:u w:val="single"/>
        </w:rPr>
        <w:t>February 2014</w:t>
      </w:r>
      <w:r>
        <w:rPr>
          <w:rFonts w:ascii="Times New Roman" w:hAnsi="Times New Roman" w:cs="Times New Roman"/>
          <w:sz w:val="24"/>
          <w:szCs w:val="24"/>
        </w:rPr>
        <w:t>. It was signed on behalf of both the appellant and respondent. It declaimed as follows:</w:t>
      </w:r>
    </w:p>
    <w:p w:rsidR="00CF24E6" w:rsidRDefault="00CF24E6" w:rsidP="00512A0C">
      <w:pPr>
        <w:spacing w:after="0" w:line="240" w:lineRule="auto"/>
        <w:jc w:val="both"/>
        <w:rPr>
          <w:rFonts w:ascii="Times New Roman" w:hAnsi="Times New Roman" w:cs="Times New Roman"/>
          <w:sz w:val="24"/>
          <w:szCs w:val="24"/>
        </w:rPr>
      </w:pPr>
    </w:p>
    <w:p w:rsidR="004D407D" w:rsidRDefault="00CF24E6" w:rsidP="004D407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respondent shall pay to the claimant an amount of US$5 256-24 being in full and final settlement</w:t>
      </w:r>
      <w:r w:rsidR="004D407D">
        <w:rPr>
          <w:rFonts w:ascii="Times New Roman" w:hAnsi="Times New Roman" w:cs="Times New Roman"/>
          <w:sz w:val="24"/>
          <w:szCs w:val="24"/>
        </w:rPr>
        <w:t xml:space="preserve"> of the claimant’s claims.</w:t>
      </w:r>
    </w:p>
    <w:p w:rsidR="004D407D" w:rsidRDefault="004D407D" w:rsidP="004D407D">
      <w:pPr>
        <w:spacing w:after="0" w:line="240" w:lineRule="auto"/>
        <w:ind w:left="1440" w:hanging="720"/>
        <w:jc w:val="both"/>
        <w:rPr>
          <w:rFonts w:ascii="Times New Roman" w:hAnsi="Times New Roman" w:cs="Times New Roman"/>
          <w:sz w:val="24"/>
          <w:szCs w:val="24"/>
        </w:rPr>
      </w:pPr>
    </w:p>
    <w:p w:rsidR="004D407D" w:rsidRDefault="00B25772" w:rsidP="004D407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4D407D">
        <w:rPr>
          <w:rFonts w:ascii="Times New Roman" w:hAnsi="Times New Roman" w:cs="Times New Roman"/>
          <w:sz w:val="24"/>
          <w:szCs w:val="24"/>
        </w:rPr>
        <w:t>2.</w:t>
      </w:r>
      <w:r w:rsidR="004D407D">
        <w:rPr>
          <w:rFonts w:ascii="Times New Roman" w:hAnsi="Times New Roman" w:cs="Times New Roman"/>
          <w:sz w:val="24"/>
          <w:szCs w:val="24"/>
        </w:rPr>
        <w:tab/>
        <w:t>The amount will be paid in full on or before 1 April 2014 through a Bank Account to be provided by the claimant.”</w:t>
      </w:r>
    </w:p>
    <w:p w:rsidR="004D407D" w:rsidRDefault="004D407D" w:rsidP="004D407D">
      <w:pPr>
        <w:spacing w:after="0" w:line="240" w:lineRule="auto"/>
        <w:jc w:val="both"/>
        <w:rPr>
          <w:rFonts w:ascii="Times New Roman" w:hAnsi="Times New Roman" w:cs="Times New Roman"/>
          <w:sz w:val="24"/>
          <w:szCs w:val="24"/>
        </w:rPr>
      </w:pPr>
    </w:p>
    <w:p w:rsidR="004D407D" w:rsidRDefault="004D407D" w:rsidP="004D40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filed of record is a bank transfer of $5 256-24 by the appellant’s banker to </w:t>
      </w:r>
      <w:proofErr w:type="spellStart"/>
      <w:r>
        <w:rPr>
          <w:rFonts w:ascii="Times New Roman" w:hAnsi="Times New Roman" w:cs="Times New Roman"/>
          <w:sz w:val="24"/>
          <w:szCs w:val="24"/>
        </w:rPr>
        <w:t>Shoriwa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Norest’s</w:t>
      </w:r>
      <w:proofErr w:type="spellEnd"/>
      <w:r>
        <w:rPr>
          <w:rFonts w:ascii="Times New Roman" w:hAnsi="Times New Roman" w:cs="Times New Roman"/>
          <w:sz w:val="24"/>
          <w:szCs w:val="24"/>
        </w:rPr>
        <w:t xml:space="preserve"> bank account. It was stated that</w:t>
      </w:r>
      <w:r w:rsidR="008F0CC3">
        <w:rPr>
          <w:rFonts w:ascii="Times New Roman" w:hAnsi="Times New Roman" w:cs="Times New Roman"/>
          <w:sz w:val="24"/>
          <w:szCs w:val="24"/>
        </w:rPr>
        <w:t xml:space="preserve"> it</w:t>
      </w:r>
      <w:r>
        <w:rPr>
          <w:rFonts w:ascii="Times New Roman" w:hAnsi="Times New Roman" w:cs="Times New Roman"/>
          <w:sz w:val="24"/>
          <w:szCs w:val="24"/>
        </w:rPr>
        <w:t xml:space="preserve"> was the account nominated by the respondent. The respondent did not seriously dispute these</w:t>
      </w:r>
      <w:r w:rsidR="008F0CC3">
        <w:rPr>
          <w:rFonts w:ascii="Times New Roman" w:hAnsi="Times New Roman" w:cs="Times New Roman"/>
          <w:sz w:val="24"/>
          <w:szCs w:val="24"/>
        </w:rPr>
        <w:t xml:space="preserve"> facts</w:t>
      </w:r>
      <w:r>
        <w:rPr>
          <w:rFonts w:ascii="Times New Roman" w:hAnsi="Times New Roman" w:cs="Times New Roman"/>
          <w:sz w:val="24"/>
          <w:szCs w:val="24"/>
        </w:rPr>
        <w:t>. His case was that notwithstanding the Deed of Settlement there remained</w:t>
      </w:r>
      <w:r w:rsidR="008F0CC3">
        <w:rPr>
          <w:rFonts w:ascii="Times New Roman" w:hAnsi="Times New Roman" w:cs="Times New Roman"/>
          <w:sz w:val="24"/>
          <w:szCs w:val="24"/>
        </w:rPr>
        <w:t xml:space="preserve"> some</w:t>
      </w:r>
      <w:r>
        <w:rPr>
          <w:rFonts w:ascii="Times New Roman" w:hAnsi="Times New Roman" w:cs="Times New Roman"/>
          <w:sz w:val="24"/>
          <w:szCs w:val="24"/>
        </w:rPr>
        <w:t xml:space="preserve"> amount owing to him.</w:t>
      </w:r>
    </w:p>
    <w:p w:rsidR="00512A0C" w:rsidRDefault="00512A0C" w:rsidP="00512A0C">
      <w:pPr>
        <w:spacing w:after="0" w:line="240" w:lineRule="auto"/>
        <w:ind w:firstLine="720"/>
        <w:jc w:val="both"/>
        <w:rPr>
          <w:rFonts w:ascii="Times New Roman" w:hAnsi="Times New Roman" w:cs="Times New Roman"/>
          <w:sz w:val="24"/>
          <w:szCs w:val="24"/>
        </w:rPr>
      </w:pPr>
    </w:p>
    <w:p w:rsidR="004D407D" w:rsidRDefault="004D407D" w:rsidP="004D40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misguided to argue as he did. The Deed was conclusive given the circumstances of the matter. It referred to “an outstanding labour dispute between the parties.” It further stated that payment would be made “in full and final settlement of the claimant’s claims.” Payment having been </w:t>
      </w:r>
      <w:proofErr w:type="gramStart"/>
      <w:r>
        <w:rPr>
          <w:rFonts w:ascii="Times New Roman" w:hAnsi="Times New Roman" w:cs="Times New Roman"/>
          <w:sz w:val="24"/>
          <w:szCs w:val="24"/>
        </w:rPr>
        <w:t>made</w:t>
      </w:r>
      <w:r w:rsidR="008F0CC3">
        <w:rPr>
          <w:rFonts w:ascii="Times New Roman" w:hAnsi="Times New Roman" w:cs="Times New Roman"/>
          <w:sz w:val="24"/>
          <w:szCs w:val="24"/>
        </w:rPr>
        <w:t>,</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that</w:t>
      </w:r>
      <w:proofErr w:type="gramEnd"/>
      <w:r>
        <w:rPr>
          <w:rFonts w:ascii="Times New Roman" w:hAnsi="Times New Roman" w:cs="Times New Roman"/>
          <w:sz w:val="24"/>
          <w:szCs w:val="24"/>
        </w:rPr>
        <w:t xml:space="preserve"> was the end of the matter. There were no further</w:t>
      </w:r>
      <w:r w:rsidR="008F0CC3">
        <w:rPr>
          <w:rFonts w:ascii="Times New Roman" w:hAnsi="Times New Roman" w:cs="Times New Roman"/>
          <w:sz w:val="24"/>
          <w:szCs w:val="24"/>
        </w:rPr>
        <w:t xml:space="preserve"> valid</w:t>
      </w:r>
      <w:r>
        <w:rPr>
          <w:rFonts w:ascii="Times New Roman" w:hAnsi="Times New Roman" w:cs="Times New Roman"/>
          <w:sz w:val="24"/>
          <w:szCs w:val="24"/>
        </w:rPr>
        <w:t xml:space="preserve"> claims that could be brought by the respondent against the appellant in respect of their former employment relationship. Thus the arbitrator gross</w:t>
      </w:r>
      <w:r w:rsidR="008F0CC3">
        <w:rPr>
          <w:rFonts w:ascii="Times New Roman" w:hAnsi="Times New Roman" w:cs="Times New Roman"/>
          <w:sz w:val="24"/>
          <w:szCs w:val="24"/>
        </w:rPr>
        <w:t>ly</w:t>
      </w:r>
      <w:r>
        <w:rPr>
          <w:rFonts w:ascii="Times New Roman" w:hAnsi="Times New Roman" w:cs="Times New Roman"/>
          <w:sz w:val="24"/>
          <w:szCs w:val="24"/>
        </w:rPr>
        <w:t xml:space="preserve"> erred in re-opening a matter which had been settled by the parties.</w:t>
      </w:r>
    </w:p>
    <w:p w:rsidR="00512A0C" w:rsidRDefault="00512A0C" w:rsidP="004D407D">
      <w:pPr>
        <w:spacing w:after="0" w:line="360" w:lineRule="auto"/>
        <w:ind w:firstLine="720"/>
        <w:jc w:val="both"/>
        <w:rPr>
          <w:rFonts w:ascii="Times New Roman" w:hAnsi="Times New Roman" w:cs="Times New Roman"/>
          <w:sz w:val="24"/>
          <w:szCs w:val="24"/>
        </w:rPr>
      </w:pPr>
    </w:p>
    <w:p w:rsidR="008F0CC3" w:rsidRDefault="008F0CC3" w:rsidP="004D407D">
      <w:pPr>
        <w:spacing w:after="0" w:line="360" w:lineRule="auto"/>
        <w:ind w:firstLine="720"/>
        <w:jc w:val="both"/>
        <w:rPr>
          <w:rFonts w:ascii="Times New Roman" w:hAnsi="Times New Roman" w:cs="Times New Roman"/>
          <w:sz w:val="24"/>
          <w:szCs w:val="24"/>
        </w:rPr>
      </w:pPr>
    </w:p>
    <w:p w:rsidR="008F0CC3" w:rsidRDefault="008F0CC3" w:rsidP="004D407D">
      <w:pPr>
        <w:spacing w:after="0" w:line="360" w:lineRule="auto"/>
        <w:ind w:firstLine="720"/>
        <w:jc w:val="both"/>
        <w:rPr>
          <w:rFonts w:ascii="Times New Roman" w:hAnsi="Times New Roman" w:cs="Times New Roman"/>
          <w:sz w:val="24"/>
          <w:szCs w:val="24"/>
        </w:rPr>
      </w:pPr>
    </w:p>
    <w:p w:rsidR="008F0CC3" w:rsidRDefault="008F0CC3" w:rsidP="004D407D">
      <w:pPr>
        <w:spacing w:after="0" w:line="360" w:lineRule="auto"/>
        <w:ind w:firstLine="720"/>
        <w:jc w:val="both"/>
        <w:rPr>
          <w:rFonts w:ascii="Times New Roman" w:hAnsi="Times New Roman" w:cs="Times New Roman"/>
          <w:sz w:val="24"/>
          <w:szCs w:val="24"/>
        </w:rPr>
      </w:pPr>
    </w:p>
    <w:p w:rsidR="008F0CC3" w:rsidRDefault="008F0CC3" w:rsidP="004D407D">
      <w:pPr>
        <w:spacing w:after="0" w:line="360" w:lineRule="auto"/>
        <w:ind w:firstLine="720"/>
        <w:jc w:val="both"/>
        <w:rPr>
          <w:rFonts w:ascii="Times New Roman" w:hAnsi="Times New Roman" w:cs="Times New Roman"/>
          <w:sz w:val="24"/>
          <w:szCs w:val="24"/>
        </w:rPr>
      </w:pPr>
    </w:p>
    <w:p w:rsidR="008F0CC3" w:rsidRDefault="008F0CC3" w:rsidP="004D407D">
      <w:pPr>
        <w:spacing w:after="0" w:line="360" w:lineRule="auto"/>
        <w:ind w:firstLine="720"/>
        <w:jc w:val="both"/>
        <w:rPr>
          <w:rFonts w:ascii="Times New Roman" w:hAnsi="Times New Roman" w:cs="Times New Roman"/>
          <w:sz w:val="24"/>
          <w:szCs w:val="24"/>
        </w:rPr>
      </w:pPr>
    </w:p>
    <w:p w:rsidR="008F0CC3" w:rsidRDefault="008F0CC3" w:rsidP="004D407D">
      <w:pPr>
        <w:spacing w:after="0" w:line="360" w:lineRule="auto"/>
        <w:ind w:firstLine="720"/>
        <w:jc w:val="both"/>
        <w:rPr>
          <w:rFonts w:ascii="Times New Roman" w:hAnsi="Times New Roman" w:cs="Times New Roman"/>
          <w:sz w:val="24"/>
          <w:szCs w:val="24"/>
        </w:rPr>
      </w:pPr>
    </w:p>
    <w:p w:rsidR="004D407D" w:rsidRDefault="004D407D" w:rsidP="004D40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Wherefore it is ordered that:</w:t>
      </w:r>
    </w:p>
    <w:p w:rsidR="004D407D" w:rsidRDefault="004D407D" w:rsidP="00512A0C">
      <w:pPr>
        <w:spacing w:after="0" w:line="240" w:lineRule="auto"/>
        <w:jc w:val="both"/>
        <w:rPr>
          <w:rFonts w:ascii="Times New Roman" w:hAnsi="Times New Roman" w:cs="Times New Roman"/>
          <w:sz w:val="24"/>
          <w:szCs w:val="24"/>
        </w:rPr>
      </w:pPr>
    </w:p>
    <w:p w:rsidR="004D407D" w:rsidRPr="008F0CC3" w:rsidRDefault="004D407D" w:rsidP="004D407D">
      <w:pPr>
        <w:pStyle w:val="ListParagraph"/>
        <w:numPr>
          <w:ilvl w:val="0"/>
          <w:numId w:val="2"/>
        </w:numPr>
        <w:spacing w:after="0" w:line="360" w:lineRule="auto"/>
        <w:jc w:val="both"/>
        <w:rPr>
          <w:rFonts w:ascii="Times New Roman" w:hAnsi="Times New Roman" w:cs="Times New Roman"/>
          <w:b/>
          <w:sz w:val="24"/>
          <w:szCs w:val="24"/>
        </w:rPr>
      </w:pPr>
      <w:r w:rsidRPr="008F0CC3">
        <w:rPr>
          <w:rFonts w:ascii="Times New Roman" w:hAnsi="Times New Roman" w:cs="Times New Roman"/>
          <w:b/>
          <w:sz w:val="24"/>
          <w:szCs w:val="24"/>
        </w:rPr>
        <w:t>The appeal be and is hereby allowed;</w:t>
      </w:r>
    </w:p>
    <w:p w:rsidR="004D407D" w:rsidRPr="008F0CC3" w:rsidRDefault="004D407D" w:rsidP="004D407D">
      <w:pPr>
        <w:pStyle w:val="ListParagraph"/>
        <w:numPr>
          <w:ilvl w:val="0"/>
          <w:numId w:val="2"/>
        </w:numPr>
        <w:spacing w:after="0" w:line="360" w:lineRule="auto"/>
        <w:jc w:val="both"/>
        <w:rPr>
          <w:rFonts w:ascii="Times New Roman" w:hAnsi="Times New Roman" w:cs="Times New Roman"/>
          <w:b/>
          <w:sz w:val="24"/>
          <w:szCs w:val="24"/>
        </w:rPr>
      </w:pPr>
      <w:r w:rsidRPr="008F0CC3">
        <w:rPr>
          <w:rFonts w:ascii="Times New Roman" w:hAnsi="Times New Roman" w:cs="Times New Roman"/>
          <w:b/>
          <w:sz w:val="24"/>
          <w:szCs w:val="24"/>
        </w:rPr>
        <w:t xml:space="preserve">The arbitration award issued by arbitrator J </w:t>
      </w:r>
      <w:proofErr w:type="spellStart"/>
      <w:r w:rsidRPr="008F0CC3">
        <w:rPr>
          <w:rFonts w:ascii="Times New Roman" w:hAnsi="Times New Roman" w:cs="Times New Roman"/>
          <w:b/>
          <w:sz w:val="24"/>
          <w:szCs w:val="24"/>
        </w:rPr>
        <w:t>Simango</w:t>
      </w:r>
      <w:proofErr w:type="spellEnd"/>
      <w:r w:rsidRPr="008F0CC3">
        <w:rPr>
          <w:rFonts w:ascii="Times New Roman" w:hAnsi="Times New Roman" w:cs="Times New Roman"/>
          <w:b/>
          <w:sz w:val="24"/>
          <w:szCs w:val="24"/>
        </w:rPr>
        <w:t xml:space="preserve"> dated 1 August 2014 is set aside; and</w:t>
      </w:r>
    </w:p>
    <w:p w:rsidR="004D407D" w:rsidRPr="008F0CC3" w:rsidRDefault="004D407D" w:rsidP="004D407D">
      <w:pPr>
        <w:pStyle w:val="ListParagraph"/>
        <w:numPr>
          <w:ilvl w:val="0"/>
          <w:numId w:val="2"/>
        </w:numPr>
        <w:spacing w:after="0" w:line="360" w:lineRule="auto"/>
        <w:jc w:val="both"/>
        <w:rPr>
          <w:rFonts w:ascii="Times New Roman" w:hAnsi="Times New Roman" w:cs="Times New Roman"/>
          <w:b/>
          <w:sz w:val="24"/>
          <w:szCs w:val="24"/>
        </w:rPr>
      </w:pPr>
      <w:r w:rsidRPr="008F0CC3">
        <w:rPr>
          <w:rFonts w:ascii="Times New Roman" w:hAnsi="Times New Roman" w:cs="Times New Roman"/>
          <w:b/>
          <w:sz w:val="24"/>
          <w:szCs w:val="24"/>
        </w:rPr>
        <w:t xml:space="preserve">Each party shall bear its own costs. </w:t>
      </w:r>
    </w:p>
    <w:p w:rsidR="00512A0C" w:rsidRDefault="00512A0C" w:rsidP="004D407D">
      <w:pPr>
        <w:spacing w:after="0" w:line="360" w:lineRule="auto"/>
        <w:ind w:left="5040"/>
        <w:rPr>
          <w:rFonts w:ascii="Times New Roman" w:hAnsi="Times New Roman" w:cs="Times New Roman"/>
          <w:sz w:val="24"/>
          <w:szCs w:val="24"/>
        </w:rPr>
      </w:pPr>
    </w:p>
    <w:p w:rsidR="00512A0C" w:rsidRDefault="00512A0C" w:rsidP="004D407D">
      <w:pPr>
        <w:spacing w:after="0" w:line="360" w:lineRule="auto"/>
        <w:ind w:left="5040"/>
        <w:rPr>
          <w:rFonts w:ascii="Times New Roman" w:hAnsi="Times New Roman" w:cs="Times New Roman"/>
          <w:sz w:val="24"/>
          <w:szCs w:val="24"/>
        </w:rPr>
      </w:pPr>
    </w:p>
    <w:p w:rsidR="00512A0C" w:rsidRDefault="00512A0C" w:rsidP="004D407D">
      <w:pPr>
        <w:spacing w:after="0" w:line="360" w:lineRule="auto"/>
        <w:ind w:left="5040"/>
        <w:rPr>
          <w:rFonts w:ascii="Times New Roman" w:hAnsi="Times New Roman" w:cs="Times New Roman"/>
          <w:sz w:val="24"/>
          <w:szCs w:val="24"/>
        </w:rPr>
      </w:pPr>
    </w:p>
    <w:p w:rsidR="00512A0C" w:rsidRDefault="00512A0C" w:rsidP="004D407D">
      <w:pPr>
        <w:spacing w:after="0" w:line="360" w:lineRule="auto"/>
        <w:ind w:left="5040"/>
        <w:rPr>
          <w:rFonts w:ascii="Times New Roman" w:hAnsi="Times New Roman" w:cs="Times New Roman"/>
          <w:sz w:val="24"/>
          <w:szCs w:val="24"/>
        </w:rPr>
      </w:pPr>
    </w:p>
    <w:p w:rsidR="004D407D" w:rsidRPr="008F0CC3" w:rsidRDefault="004D407D" w:rsidP="004D407D">
      <w:pPr>
        <w:spacing w:after="0" w:line="360" w:lineRule="auto"/>
        <w:ind w:left="5040"/>
        <w:rPr>
          <w:rFonts w:ascii="Times New Roman" w:hAnsi="Times New Roman" w:cs="Times New Roman"/>
          <w:sz w:val="24"/>
          <w:szCs w:val="24"/>
        </w:rPr>
      </w:pPr>
      <w:r w:rsidRPr="008F0CC3">
        <w:rPr>
          <w:rFonts w:ascii="Times New Roman" w:hAnsi="Times New Roman" w:cs="Times New Roman"/>
          <w:sz w:val="24"/>
          <w:szCs w:val="24"/>
        </w:rPr>
        <w:t xml:space="preserve">G </w:t>
      </w:r>
      <w:proofErr w:type="spellStart"/>
      <w:r w:rsidRPr="008F0CC3">
        <w:rPr>
          <w:rFonts w:ascii="Times New Roman" w:hAnsi="Times New Roman" w:cs="Times New Roman"/>
          <w:sz w:val="24"/>
          <w:szCs w:val="24"/>
        </w:rPr>
        <w:t>Musariri</w:t>
      </w:r>
      <w:proofErr w:type="spellEnd"/>
    </w:p>
    <w:p w:rsidR="004D407D" w:rsidRPr="008F0CC3" w:rsidRDefault="004D407D" w:rsidP="004D407D">
      <w:pPr>
        <w:spacing w:after="0" w:line="360" w:lineRule="auto"/>
        <w:ind w:left="5040"/>
        <w:rPr>
          <w:rFonts w:ascii="Times New Roman" w:hAnsi="Times New Roman" w:cs="Times New Roman"/>
          <w:b/>
          <w:sz w:val="24"/>
          <w:szCs w:val="24"/>
        </w:rPr>
      </w:pPr>
      <w:r w:rsidRPr="008F0CC3">
        <w:rPr>
          <w:rFonts w:ascii="Times New Roman" w:hAnsi="Times New Roman" w:cs="Times New Roman"/>
          <w:b/>
          <w:sz w:val="24"/>
          <w:szCs w:val="24"/>
        </w:rPr>
        <w:t>J-U-D-G-E</w:t>
      </w:r>
    </w:p>
    <w:p w:rsidR="00154078" w:rsidRPr="008F0CC3" w:rsidRDefault="00154078" w:rsidP="00CF24E6">
      <w:pPr>
        <w:spacing w:after="0" w:line="240" w:lineRule="auto"/>
        <w:ind w:left="720"/>
        <w:rPr>
          <w:rFonts w:ascii="Times New Roman" w:hAnsi="Times New Roman" w:cs="Times New Roman"/>
          <w:b/>
          <w:sz w:val="24"/>
          <w:szCs w:val="24"/>
        </w:rPr>
      </w:pPr>
      <w:r w:rsidRPr="008F0CC3">
        <w:rPr>
          <w:rFonts w:ascii="Times New Roman" w:hAnsi="Times New Roman" w:cs="Times New Roman"/>
          <w:b/>
          <w:sz w:val="24"/>
          <w:szCs w:val="24"/>
        </w:rPr>
        <w:tab/>
      </w:r>
    </w:p>
    <w:p w:rsidR="00154078" w:rsidRPr="00154078" w:rsidRDefault="00154078" w:rsidP="00154078">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154078" w:rsidRPr="00154078" w:rsidSect="00512A0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68D" w:rsidRDefault="007E068D" w:rsidP="00512A0C">
      <w:pPr>
        <w:spacing w:after="0" w:line="240" w:lineRule="auto"/>
      </w:pPr>
      <w:r>
        <w:separator/>
      </w:r>
    </w:p>
  </w:endnote>
  <w:endnote w:type="continuationSeparator" w:id="0">
    <w:p w:rsidR="007E068D" w:rsidRDefault="007E068D" w:rsidP="0051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68D" w:rsidRDefault="007E068D" w:rsidP="00512A0C">
      <w:pPr>
        <w:spacing w:after="0" w:line="240" w:lineRule="auto"/>
      </w:pPr>
      <w:r>
        <w:separator/>
      </w:r>
    </w:p>
  </w:footnote>
  <w:footnote w:type="continuationSeparator" w:id="0">
    <w:p w:rsidR="007E068D" w:rsidRDefault="007E068D" w:rsidP="00512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441477"/>
      <w:docPartObj>
        <w:docPartGallery w:val="Page Numbers (Top of Page)"/>
        <w:docPartUnique/>
      </w:docPartObj>
    </w:sdtPr>
    <w:sdtEndPr>
      <w:rPr>
        <w:noProof/>
      </w:rPr>
    </w:sdtEndPr>
    <w:sdtContent>
      <w:p w:rsidR="00512A0C" w:rsidRDefault="00512A0C">
        <w:pPr>
          <w:pStyle w:val="Header"/>
          <w:jc w:val="right"/>
          <w:rPr>
            <w:noProof/>
          </w:rPr>
        </w:pPr>
        <w:r>
          <w:fldChar w:fldCharType="begin"/>
        </w:r>
        <w:r>
          <w:instrText xml:space="preserve"> PAGE   \* MERGEFORMAT </w:instrText>
        </w:r>
        <w:r>
          <w:fldChar w:fldCharType="separate"/>
        </w:r>
        <w:r w:rsidR="00B25772">
          <w:rPr>
            <w:noProof/>
          </w:rPr>
          <w:t>3</w:t>
        </w:r>
        <w:r>
          <w:rPr>
            <w:noProof/>
          </w:rPr>
          <w:fldChar w:fldCharType="end"/>
        </w:r>
      </w:p>
      <w:p w:rsidR="00512A0C" w:rsidRDefault="00512A0C">
        <w:pPr>
          <w:pStyle w:val="Header"/>
          <w:jc w:val="right"/>
          <w:rPr>
            <w:noProof/>
          </w:rPr>
        </w:pPr>
        <w:r>
          <w:rPr>
            <w:noProof/>
          </w:rPr>
          <w:t>JUDGMENT NO LC/H/</w:t>
        </w:r>
        <w:r w:rsidR="00527322">
          <w:rPr>
            <w:noProof/>
          </w:rPr>
          <w:t>88</w:t>
        </w:r>
        <w:r>
          <w:rPr>
            <w:noProof/>
          </w:rPr>
          <w:t>/2016</w:t>
        </w:r>
      </w:p>
      <w:p w:rsidR="00512A0C" w:rsidRDefault="00512A0C">
        <w:pPr>
          <w:pStyle w:val="Header"/>
          <w:jc w:val="right"/>
        </w:pPr>
        <w:r>
          <w:rPr>
            <w:noProof/>
          </w:rPr>
          <w:t>CASE NO LC/H/681/2014</w:t>
        </w:r>
      </w:p>
    </w:sdtContent>
  </w:sdt>
  <w:p w:rsidR="00512A0C" w:rsidRDefault="00512A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23043"/>
    <w:multiLevelType w:val="multilevel"/>
    <w:tmpl w:val="4454D56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62A93518"/>
    <w:multiLevelType w:val="hybridMultilevel"/>
    <w:tmpl w:val="D2E65EE2"/>
    <w:lvl w:ilvl="0" w:tplc="3009000F">
      <w:start w:val="1"/>
      <w:numFmt w:val="decimal"/>
      <w:lvlText w:val="%1."/>
      <w:lvlJc w:val="left"/>
      <w:pPr>
        <w:ind w:left="810" w:hanging="360"/>
      </w:pPr>
      <w:rPr>
        <w:rFonts w:hint="default"/>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78"/>
    <w:rsid w:val="00154078"/>
    <w:rsid w:val="002B11AC"/>
    <w:rsid w:val="004D407D"/>
    <w:rsid w:val="00512A0C"/>
    <w:rsid w:val="00527322"/>
    <w:rsid w:val="006B6C22"/>
    <w:rsid w:val="007E068D"/>
    <w:rsid w:val="008F0CC3"/>
    <w:rsid w:val="00B25772"/>
    <w:rsid w:val="00CF24E6"/>
    <w:rsid w:val="00F31B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4E6"/>
    <w:pPr>
      <w:ind w:left="720"/>
      <w:contextualSpacing/>
    </w:pPr>
  </w:style>
  <w:style w:type="paragraph" w:styleId="Header">
    <w:name w:val="header"/>
    <w:basedOn w:val="Normal"/>
    <w:link w:val="HeaderChar"/>
    <w:uiPriority w:val="99"/>
    <w:unhideWhenUsed/>
    <w:rsid w:val="00512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A0C"/>
  </w:style>
  <w:style w:type="paragraph" w:styleId="Footer">
    <w:name w:val="footer"/>
    <w:basedOn w:val="Normal"/>
    <w:link w:val="FooterChar"/>
    <w:uiPriority w:val="99"/>
    <w:unhideWhenUsed/>
    <w:rsid w:val="00512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4E6"/>
    <w:pPr>
      <w:ind w:left="720"/>
      <w:contextualSpacing/>
    </w:pPr>
  </w:style>
  <w:style w:type="paragraph" w:styleId="Header">
    <w:name w:val="header"/>
    <w:basedOn w:val="Normal"/>
    <w:link w:val="HeaderChar"/>
    <w:uiPriority w:val="99"/>
    <w:unhideWhenUsed/>
    <w:rsid w:val="00512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A0C"/>
  </w:style>
  <w:style w:type="paragraph" w:styleId="Footer">
    <w:name w:val="footer"/>
    <w:basedOn w:val="Normal"/>
    <w:link w:val="FooterChar"/>
    <w:uiPriority w:val="99"/>
    <w:unhideWhenUsed/>
    <w:rsid w:val="00512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2016-02-18T07:42:00Z</cp:lastPrinted>
  <dcterms:created xsi:type="dcterms:W3CDTF">2016-02-15T06:28:00Z</dcterms:created>
  <dcterms:modified xsi:type="dcterms:W3CDTF">2016-02-18T07:45:00Z</dcterms:modified>
</cp:coreProperties>
</file>