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10" w:rsidRPr="003A2714" w:rsidRDefault="004E3110" w:rsidP="001F5F43">
      <w:pPr>
        <w:rPr>
          <w:rFonts w:ascii="Times New Roman" w:hAnsi="Times New Roman" w:cs="Times New Roman"/>
          <w:b/>
          <w:sz w:val="24"/>
          <w:szCs w:val="24"/>
        </w:rPr>
      </w:pPr>
      <w:r w:rsidRPr="003A2714">
        <w:rPr>
          <w:rFonts w:ascii="Times New Roman" w:hAnsi="Times New Roman" w:cs="Times New Roman"/>
          <w:b/>
          <w:sz w:val="24"/>
          <w:szCs w:val="24"/>
        </w:rPr>
        <w:t>IN THE LABOUR COURT OF ZIM</w:t>
      </w:r>
      <w:r w:rsidR="000608CD" w:rsidRPr="003A2714">
        <w:rPr>
          <w:rFonts w:ascii="Times New Roman" w:hAnsi="Times New Roman" w:cs="Times New Roman"/>
          <w:b/>
          <w:sz w:val="24"/>
          <w:szCs w:val="24"/>
        </w:rPr>
        <w:t xml:space="preserve">BABWE               </w:t>
      </w:r>
      <w:r w:rsidRPr="003A2714">
        <w:rPr>
          <w:rFonts w:ascii="Times New Roman" w:hAnsi="Times New Roman" w:cs="Times New Roman"/>
          <w:b/>
          <w:sz w:val="24"/>
          <w:szCs w:val="24"/>
        </w:rPr>
        <w:t xml:space="preserve">JUDGMENT </w:t>
      </w:r>
      <w:r w:rsidR="00D377C1" w:rsidRPr="003A2714">
        <w:rPr>
          <w:rFonts w:ascii="Times New Roman" w:hAnsi="Times New Roman" w:cs="Times New Roman"/>
          <w:b/>
          <w:sz w:val="24"/>
          <w:szCs w:val="24"/>
        </w:rPr>
        <w:t>NO. LC/H</w:t>
      </w:r>
      <w:r w:rsidR="000608CD" w:rsidRPr="003A2714">
        <w:rPr>
          <w:rFonts w:ascii="Times New Roman" w:hAnsi="Times New Roman" w:cs="Times New Roman"/>
          <w:b/>
          <w:sz w:val="24"/>
          <w:szCs w:val="24"/>
        </w:rPr>
        <w:t>/</w:t>
      </w:r>
      <w:r w:rsidR="00325FCE">
        <w:rPr>
          <w:rFonts w:ascii="Times New Roman" w:hAnsi="Times New Roman" w:cs="Times New Roman"/>
          <w:b/>
          <w:sz w:val="24"/>
          <w:szCs w:val="24"/>
        </w:rPr>
        <w:t>09/</w:t>
      </w:r>
      <w:r w:rsidR="000608CD" w:rsidRPr="003A2714">
        <w:rPr>
          <w:rFonts w:ascii="Times New Roman" w:hAnsi="Times New Roman" w:cs="Times New Roman"/>
          <w:b/>
          <w:sz w:val="24"/>
          <w:szCs w:val="24"/>
        </w:rPr>
        <w:t>2022</w:t>
      </w:r>
    </w:p>
    <w:p w:rsidR="004E3110" w:rsidRPr="003A2714" w:rsidRDefault="000608CD">
      <w:pPr>
        <w:rPr>
          <w:rFonts w:ascii="Times New Roman" w:hAnsi="Times New Roman" w:cs="Times New Roman"/>
          <w:b/>
          <w:sz w:val="24"/>
          <w:szCs w:val="24"/>
        </w:rPr>
      </w:pPr>
      <w:r w:rsidRPr="003A2714">
        <w:rPr>
          <w:rFonts w:ascii="Times New Roman" w:hAnsi="Times New Roman" w:cs="Times New Roman"/>
          <w:b/>
          <w:sz w:val="24"/>
          <w:szCs w:val="24"/>
        </w:rPr>
        <w:t>HELD AT</w:t>
      </w:r>
      <w:r w:rsidR="004E3110" w:rsidRPr="003A2714">
        <w:rPr>
          <w:rFonts w:ascii="Times New Roman" w:hAnsi="Times New Roman" w:cs="Times New Roman"/>
          <w:b/>
          <w:sz w:val="24"/>
          <w:szCs w:val="24"/>
        </w:rPr>
        <w:t xml:space="preserve"> HARARE ON 16</w:t>
      </w:r>
      <w:r w:rsidR="004E3110" w:rsidRPr="003A2714">
        <w:rPr>
          <w:rFonts w:ascii="Times New Roman" w:hAnsi="Times New Roman" w:cs="Times New Roman"/>
          <w:b/>
          <w:sz w:val="24"/>
          <w:szCs w:val="24"/>
          <w:vertAlign w:val="superscript"/>
        </w:rPr>
        <w:t>TH</w:t>
      </w:r>
      <w:r w:rsidR="004E3110" w:rsidRPr="003A2714">
        <w:rPr>
          <w:rFonts w:ascii="Times New Roman" w:hAnsi="Times New Roman" w:cs="Times New Roman"/>
          <w:b/>
          <w:sz w:val="24"/>
          <w:szCs w:val="24"/>
        </w:rPr>
        <w:t xml:space="preserve"> NOVEMBER 2021</w:t>
      </w:r>
      <w:r w:rsidR="00CC4068" w:rsidRPr="003A2714">
        <w:rPr>
          <w:rFonts w:ascii="Times New Roman" w:hAnsi="Times New Roman" w:cs="Times New Roman"/>
          <w:b/>
          <w:sz w:val="24"/>
          <w:szCs w:val="24"/>
        </w:rPr>
        <w:t xml:space="preserve">       </w:t>
      </w:r>
      <w:r w:rsidRPr="003A2714">
        <w:rPr>
          <w:rFonts w:ascii="Times New Roman" w:hAnsi="Times New Roman" w:cs="Times New Roman"/>
          <w:b/>
          <w:sz w:val="24"/>
          <w:szCs w:val="24"/>
        </w:rPr>
        <w:t>CASE NO. LC/H/112/21</w:t>
      </w:r>
    </w:p>
    <w:p w:rsidR="000608CD" w:rsidRPr="003A2714" w:rsidRDefault="00CC4068">
      <w:pPr>
        <w:rPr>
          <w:rFonts w:ascii="Times New Roman" w:hAnsi="Times New Roman" w:cs="Times New Roman"/>
          <w:b/>
          <w:sz w:val="24"/>
          <w:szCs w:val="24"/>
        </w:rPr>
      </w:pPr>
      <w:r w:rsidRPr="003A2714">
        <w:rPr>
          <w:rFonts w:ascii="Times New Roman" w:hAnsi="Times New Roman" w:cs="Times New Roman"/>
          <w:b/>
          <w:sz w:val="24"/>
          <w:szCs w:val="24"/>
        </w:rPr>
        <w:t>AND 14</w:t>
      </w:r>
      <w:r w:rsidR="000608CD" w:rsidRPr="003A2714">
        <w:rPr>
          <w:rFonts w:ascii="Times New Roman" w:hAnsi="Times New Roman" w:cs="Times New Roman"/>
          <w:b/>
          <w:sz w:val="24"/>
          <w:szCs w:val="24"/>
        </w:rPr>
        <w:t xml:space="preserve"> JANUARY, 2022</w:t>
      </w:r>
    </w:p>
    <w:p w:rsidR="000608CD" w:rsidRPr="00533849" w:rsidRDefault="000608CD">
      <w:pPr>
        <w:rPr>
          <w:rFonts w:ascii="Times New Roman" w:hAnsi="Times New Roman" w:cs="Times New Roman"/>
          <w:sz w:val="24"/>
          <w:szCs w:val="24"/>
        </w:rPr>
      </w:pPr>
      <w:r>
        <w:rPr>
          <w:rFonts w:ascii="Times New Roman" w:hAnsi="Times New Roman" w:cs="Times New Roman"/>
          <w:sz w:val="24"/>
          <w:szCs w:val="24"/>
        </w:rPr>
        <w:t>In the matter between:-</w:t>
      </w:r>
    </w:p>
    <w:p w:rsidR="004E3110" w:rsidRPr="00EB6257" w:rsidRDefault="004E3110">
      <w:pPr>
        <w:rPr>
          <w:rFonts w:ascii="Times New Roman" w:hAnsi="Times New Roman" w:cs="Times New Roman"/>
          <w:b/>
          <w:bCs/>
          <w:sz w:val="24"/>
          <w:szCs w:val="24"/>
        </w:rPr>
      </w:pPr>
    </w:p>
    <w:p w:rsidR="004E3110" w:rsidRPr="00EB6257" w:rsidRDefault="004E3110">
      <w:pPr>
        <w:rPr>
          <w:rFonts w:ascii="Times New Roman" w:hAnsi="Times New Roman" w:cs="Times New Roman"/>
          <w:b/>
          <w:bCs/>
          <w:sz w:val="24"/>
          <w:szCs w:val="24"/>
        </w:rPr>
      </w:pPr>
      <w:r w:rsidRPr="00EB6257">
        <w:rPr>
          <w:rFonts w:ascii="Times New Roman" w:hAnsi="Times New Roman" w:cs="Times New Roman"/>
          <w:b/>
          <w:bCs/>
          <w:sz w:val="24"/>
          <w:szCs w:val="24"/>
        </w:rPr>
        <w:t>ZIMBABWE CON</w:t>
      </w:r>
      <w:r w:rsidR="000608CD">
        <w:rPr>
          <w:rFonts w:ascii="Times New Roman" w:hAnsi="Times New Roman" w:cs="Times New Roman"/>
          <w:b/>
          <w:bCs/>
          <w:sz w:val="24"/>
          <w:szCs w:val="24"/>
        </w:rPr>
        <w:t xml:space="preserve">SOLIDATED COMPANY (PVT) </w:t>
      </w:r>
      <w:r w:rsidR="0048035C">
        <w:rPr>
          <w:rFonts w:ascii="Times New Roman" w:hAnsi="Times New Roman" w:cs="Times New Roman"/>
          <w:b/>
          <w:bCs/>
          <w:sz w:val="24"/>
          <w:szCs w:val="24"/>
        </w:rPr>
        <w:t>LTD</w:t>
      </w:r>
      <w:r w:rsidR="000608CD">
        <w:rPr>
          <w:rFonts w:ascii="Times New Roman" w:hAnsi="Times New Roman" w:cs="Times New Roman"/>
          <w:b/>
          <w:bCs/>
          <w:sz w:val="24"/>
          <w:szCs w:val="24"/>
        </w:rPr>
        <w:t xml:space="preserve">            </w:t>
      </w:r>
      <w:r w:rsidR="000608CD">
        <w:rPr>
          <w:rFonts w:ascii="Times New Roman" w:hAnsi="Times New Roman" w:cs="Times New Roman"/>
          <w:b/>
          <w:bCs/>
          <w:sz w:val="24"/>
          <w:szCs w:val="24"/>
        </w:rPr>
        <w:tab/>
      </w:r>
      <w:r w:rsidR="000608CD" w:rsidRPr="00EB6257">
        <w:rPr>
          <w:rFonts w:ascii="Times New Roman" w:hAnsi="Times New Roman" w:cs="Times New Roman"/>
          <w:b/>
          <w:bCs/>
          <w:sz w:val="24"/>
          <w:szCs w:val="24"/>
        </w:rPr>
        <w:t>Appellant</w:t>
      </w:r>
      <w:r w:rsidR="000608CD">
        <w:rPr>
          <w:rFonts w:ascii="Times New Roman" w:hAnsi="Times New Roman" w:cs="Times New Roman"/>
          <w:b/>
          <w:bCs/>
          <w:sz w:val="24"/>
          <w:szCs w:val="24"/>
        </w:rPr>
        <w:t xml:space="preserve">  </w:t>
      </w:r>
    </w:p>
    <w:p w:rsidR="004E3110" w:rsidRPr="00EB6257" w:rsidRDefault="0048035C">
      <w:pPr>
        <w:rPr>
          <w:rFonts w:ascii="Times New Roman" w:hAnsi="Times New Roman" w:cs="Times New Roman"/>
          <w:sz w:val="24"/>
          <w:szCs w:val="24"/>
        </w:rPr>
      </w:pPr>
      <w:r>
        <w:rPr>
          <w:rFonts w:ascii="Times New Roman" w:hAnsi="Times New Roman" w:cs="Times New Roman"/>
          <w:b/>
          <w:bCs/>
          <w:sz w:val="24"/>
          <w:szCs w:val="24"/>
        </w:rPr>
        <w:t>AN</w:t>
      </w:r>
      <w:r w:rsidR="00A4069D">
        <w:rPr>
          <w:rFonts w:ascii="Times New Roman" w:hAnsi="Times New Roman" w:cs="Times New Roman"/>
          <w:b/>
          <w:bCs/>
          <w:sz w:val="24"/>
          <w:szCs w:val="24"/>
        </w:rPr>
        <w:t>D</w:t>
      </w:r>
    </w:p>
    <w:p w:rsidR="004E3110" w:rsidRPr="00EB6257" w:rsidRDefault="000608CD" w:rsidP="000608CD">
      <w:pPr>
        <w:rPr>
          <w:rFonts w:ascii="Times New Roman" w:hAnsi="Times New Roman" w:cs="Times New Roman"/>
          <w:b/>
          <w:bCs/>
          <w:sz w:val="24"/>
          <w:szCs w:val="24"/>
        </w:rPr>
      </w:pPr>
      <w:r>
        <w:rPr>
          <w:rFonts w:ascii="Times New Roman" w:hAnsi="Times New Roman" w:cs="Times New Roman"/>
          <w:b/>
          <w:bCs/>
          <w:sz w:val="24"/>
          <w:szCs w:val="24"/>
        </w:rPr>
        <w:t>LEVY CHIOTA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8035C">
        <w:rPr>
          <w:rFonts w:ascii="Times New Roman" w:hAnsi="Times New Roman" w:cs="Times New Roman"/>
          <w:b/>
          <w:bCs/>
          <w:sz w:val="24"/>
          <w:szCs w:val="24"/>
        </w:rPr>
        <w:tab/>
      </w:r>
      <w:r w:rsidRPr="00EB6257">
        <w:rPr>
          <w:rFonts w:ascii="Times New Roman" w:hAnsi="Times New Roman" w:cs="Times New Roman"/>
          <w:b/>
          <w:bCs/>
          <w:sz w:val="24"/>
          <w:szCs w:val="24"/>
        </w:rPr>
        <w:t>Respondent</w:t>
      </w:r>
    </w:p>
    <w:p w:rsidR="00533849" w:rsidRPr="00EB6257" w:rsidRDefault="00533849" w:rsidP="00533849">
      <w:pPr>
        <w:ind w:left="720"/>
        <w:rPr>
          <w:rFonts w:ascii="Times New Roman" w:hAnsi="Times New Roman" w:cs="Times New Roman"/>
          <w:b/>
          <w:bCs/>
          <w:sz w:val="24"/>
          <w:szCs w:val="24"/>
        </w:rPr>
      </w:pPr>
    </w:p>
    <w:p w:rsidR="00533849" w:rsidRPr="000608CD" w:rsidRDefault="000608CD" w:rsidP="000608CD">
      <w:pPr>
        <w:rPr>
          <w:rFonts w:ascii="Times New Roman" w:hAnsi="Times New Roman" w:cs="Times New Roman"/>
          <w:bCs/>
          <w:sz w:val="24"/>
          <w:szCs w:val="24"/>
        </w:rPr>
      </w:pPr>
      <w:r>
        <w:rPr>
          <w:rFonts w:ascii="Times New Roman" w:hAnsi="Times New Roman" w:cs="Times New Roman"/>
          <w:bCs/>
          <w:sz w:val="24"/>
          <w:szCs w:val="24"/>
        </w:rPr>
        <w:t xml:space="preserve">Before the </w:t>
      </w:r>
      <w:r w:rsidRPr="000608CD">
        <w:rPr>
          <w:rFonts w:ascii="Times New Roman" w:hAnsi="Times New Roman" w:cs="Times New Roman"/>
          <w:bCs/>
          <w:sz w:val="24"/>
          <w:szCs w:val="24"/>
        </w:rPr>
        <w:t xml:space="preserve"> Honourable Makamure,</w:t>
      </w:r>
      <w:r w:rsidR="00533849" w:rsidRPr="000608CD">
        <w:rPr>
          <w:rFonts w:ascii="Times New Roman" w:hAnsi="Times New Roman" w:cs="Times New Roman"/>
          <w:bCs/>
          <w:sz w:val="24"/>
          <w:szCs w:val="24"/>
        </w:rPr>
        <w:t xml:space="preserve"> J</w:t>
      </w:r>
      <w:r w:rsidRPr="000608CD">
        <w:rPr>
          <w:rFonts w:ascii="Times New Roman" w:hAnsi="Times New Roman" w:cs="Times New Roman"/>
          <w:bCs/>
          <w:sz w:val="24"/>
          <w:szCs w:val="24"/>
        </w:rPr>
        <w:t>.</w:t>
      </w:r>
    </w:p>
    <w:p w:rsidR="00533849" w:rsidRPr="00EB6257" w:rsidRDefault="00533849" w:rsidP="000608CD">
      <w:pPr>
        <w:rPr>
          <w:rFonts w:ascii="Times New Roman" w:hAnsi="Times New Roman" w:cs="Times New Roman"/>
          <w:b/>
          <w:bCs/>
          <w:sz w:val="24"/>
          <w:szCs w:val="24"/>
        </w:rPr>
      </w:pPr>
      <w:r w:rsidRPr="00EB6257">
        <w:rPr>
          <w:rFonts w:ascii="Times New Roman" w:hAnsi="Times New Roman" w:cs="Times New Roman"/>
          <w:b/>
          <w:bCs/>
          <w:sz w:val="24"/>
          <w:szCs w:val="24"/>
        </w:rPr>
        <w:t>For the Appellant</w:t>
      </w:r>
      <w:r w:rsidR="00EB6257" w:rsidRPr="00EB6257">
        <w:rPr>
          <w:rFonts w:ascii="Times New Roman" w:hAnsi="Times New Roman" w:cs="Times New Roman"/>
          <w:b/>
          <w:bCs/>
          <w:sz w:val="24"/>
          <w:szCs w:val="24"/>
        </w:rPr>
        <w:t xml:space="preserve"> </w:t>
      </w:r>
      <w:r w:rsidR="00EB6257" w:rsidRPr="00EB6257">
        <w:rPr>
          <w:rFonts w:ascii="Times New Roman" w:hAnsi="Times New Roman" w:cs="Times New Roman"/>
          <w:b/>
          <w:bCs/>
          <w:sz w:val="24"/>
          <w:szCs w:val="24"/>
        </w:rPr>
        <w:tab/>
        <w:t>: Mr J.R. Tsivama (Legal Practitioner)</w:t>
      </w:r>
    </w:p>
    <w:p w:rsidR="00EB6257" w:rsidRDefault="00EB6257" w:rsidP="000608CD">
      <w:pPr>
        <w:rPr>
          <w:rFonts w:ascii="Times New Roman" w:hAnsi="Times New Roman" w:cs="Times New Roman"/>
          <w:b/>
          <w:bCs/>
          <w:sz w:val="24"/>
          <w:szCs w:val="24"/>
        </w:rPr>
      </w:pPr>
      <w:r w:rsidRPr="00EB6257">
        <w:rPr>
          <w:rFonts w:ascii="Times New Roman" w:hAnsi="Times New Roman" w:cs="Times New Roman"/>
          <w:b/>
          <w:bCs/>
          <w:sz w:val="24"/>
          <w:szCs w:val="24"/>
        </w:rPr>
        <w:t>For the Respondent</w:t>
      </w:r>
      <w:r w:rsidRPr="00EB6257">
        <w:rPr>
          <w:rFonts w:ascii="Times New Roman" w:hAnsi="Times New Roman" w:cs="Times New Roman"/>
          <w:b/>
          <w:bCs/>
          <w:sz w:val="24"/>
          <w:szCs w:val="24"/>
        </w:rPr>
        <w:tab/>
        <w:t>: Mr D.C. Kufaruwenga</w:t>
      </w:r>
      <w:r w:rsidR="000608CD">
        <w:rPr>
          <w:rFonts w:ascii="Times New Roman" w:hAnsi="Times New Roman" w:cs="Times New Roman"/>
          <w:b/>
          <w:bCs/>
          <w:sz w:val="24"/>
          <w:szCs w:val="24"/>
        </w:rPr>
        <w:t xml:space="preserve"> </w:t>
      </w:r>
      <w:r w:rsidRPr="00EB6257">
        <w:rPr>
          <w:rFonts w:ascii="Times New Roman" w:hAnsi="Times New Roman" w:cs="Times New Roman"/>
          <w:b/>
          <w:bCs/>
          <w:sz w:val="24"/>
          <w:szCs w:val="24"/>
        </w:rPr>
        <w:t>(Legal Practitioner)</w:t>
      </w:r>
    </w:p>
    <w:p w:rsidR="00EB6257" w:rsidRDefault="00EB6257" w:rsidP="00533849">
      <w:pPr>
        <w:ind w:left="720"/>
        <w:rPr>
          <w:rFonts w:ascii="Times New Roman" w:hAnsi="Times New Roman" w:cs="Times New Roman"/>
          <w:b/>
          <w:bCs/>
          <w:sz w:val="24"/>
          <w:szCs w:val="24"/>
        </w:rPr>
      </w:pPr>
    </w:p>
    <w:p w:rsidR="00EB6257" w:rsidRDefault="00EB6257" w:rsidP="000608CD">
      <w:pPr>
        <w:rPr>
          <w:rFonts w:ascii="Times New Roman" w:hAnsi="Times New Roman" w:cs="Times New Roman"/>
          <w:b/>
          <w:bCs/>
          <w:sz w:val="24"/>
          <w:szCs w:val="24"/>
        </w:rPr>
      </w:pPr>
      <w:r>
        <w:rPr>
          <w:rFonts w:ascii="Times New Roman" w:hAnsi="Times New Roman" w:cs="Times New Roman"/>
          <w:b/>
          <w:bCs/>
          <w:sz w:val="24"/>
          <w:szCs w:val="24"/>
        </w:rPr>
        <w:t>MAKAMURE J</w:t>
      </w:r>
      <w:r w:rsidR="00343198">
        <w:rPr>
          <w:rFonts w:ascii="Times New Roman" w:hAnsi="Times New Roman" w:cs="Times New Roman"/>
          <w:b/>
          <w:bCs/>
          <w:sz w:val="24"/>
          <w:szCs w:val="24"/>
        </w:rPr>
        <w:t>:</w:t>
      </w:r>
    </w:p>
    <w:p w:rsidR="00056F02" w:rsidRDefault="00056F02" w:rsidP="00056F02">
      <w:pPr>
        <w:spacing w:line="360" w:lineRule="auto"/>
        <w:jc w:val="both"/>
        <w:rPr>
          <w:rFonts w:ascii="Times New Roman" w:hAnsi="Times New Roman" w:cs="Times New Roman"/>
          <w:sz w:val="24"/>
          <w:szCs w:val="24"/>
        </w:rPr>
      </w:pPr>
    </w:p>
    <w:p w:rsidR="00056F02" w:rsidRPr="0048035C" w:rsidRDefault="00056F02" w:rsidP="00056F02">
      <w:pPr>
        <w:spacing w:line="360" w:lineRule="auto"/>
        <w:jc w:val="both"/>
        <w:rPr>
          <w:rFonts w:ascii="Times New Roman" w:hAnsi="Times New Roman" w:cs="Times New Roman"/>
          <w:b/>
          <w:sz w:val="24"/>
          <w:szCs w:val="24"/>
        </w:rPr>
      </w:pPr>
      <w:r w:rsidRPr="0048035C">
        <w:rPr>
          <w:rFonts w:ascii="Times New Roman" w:hAnsi="Times New Roman" w:cs="Times New Roman"/>
          <w:b/>
          <w:sz w:val="24"/>
          <w:szCs w:val="24"/>
        </w:rPr>
        <w:t>INTRODUCTION</w:t>
      </w:r>
    </w:p>
    <w:p w:rsidR="00325FCE"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decision of a Disciplinary Authority set up by the appellant. </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was employed by the app</w:t>
      </w:r>
      <w:r w:rsidR="002B3543">
        <w:rPr>
          <w:rFonts w:ascii="Times New Roman" w:hAnsi="Times New Roman" w:cs="Times New Roman"/>
          <w:sz w:val="24"/>
          <w:szCs w:val="24"/>
        </w:rPr>
        <w:t>ellant in a senior position of Mine M</w:t>
      </w:r>
      <w:r>
        <w:rPr>
          <w:rFonts w:ascii="Times New Roman" w:hAnsi="Times New Roman" w:cs="Times New Roman"/>
          <w:sz w:val="24"/>
          <w:szCs w:val="24"/>
        </w:rPr>
        <w:t>anager. Allegations of misc</w:t>
      </w:r>
      <w:r w:rsidR="002B3543">
        <w:rPr>
          <w:rFonts w:ascii="Times New Roman" w:hAnsi="Times New Roman" w:cs="Times New Roman"/>
          <w:sz w:val="24"/>
          <w:szCs w:val="24"/>
        </w:rPr>
        <w:t>onduct were levelled against</w:t>
      </w:r>
      <w:r>
        <w:rPr>
          <w:rFonts w:ascii="Times New Roman" w:hAnsi="Times New Roman" w:cs="Times New Roman"/>
          <w:sz w:val="24"/>
          <w:szCs w:val="24"/>
        </w:rPr>
        <w:t xml:space="preserve"> </w:t>
      </w:r>
      <w:r w:rsidR="002B3543">
        <w:rPr>
          <w:rFonts w:ascii="Times New Roman" w:hAnsi="Times New Roman" w:cs="Times New Roman"/>
          <w:sz w:val="24"/>
          <w:szCs w:val="24"/>
        </w:rPr>
        <w:t>him</w:t>
      </w:r>
      <w:r>
        <w:rPr>
          <w:rFonts w:ascii="Times New Roman" w:hAnsi="Times New Roman" w:cs="Times New Roman"/>
          <w:sz w:val="24"/>
          <w:szCs w:val="24"/>
        </w:rPr>
        <w:t xml:space="preserve">. Disciplinary proceedings in terms of the </w:t>
      </w:r>
      <w:r w:rsidR="002B3543">
        <w:rPr>
          <w:rFonts w:ascii="Times New Roman" w:hAnsi="Times New Roman" w:cs="Times New Roman"/>
          <w:sz w:val="24"/>
          <w:szCs w:val="24"/>
        </w:rPr>
        <w:t xml:space="preserve">Labour (National Employment </w:t>
      </w:r>
      <w:r>
        <w:rPr>
          <w:rFonts w:ascii="Times New Roman" w:hAnsi="Times New Roman" w:cs="Times New Roman"/>
          <w:sz w:val="24"/>
          <w:szCs w:val="24"/>
        </w:rPr>
        <w:t>Code of Conduct</w:t>
      </w:r>
      <w:r w:rsidR="002B3543">
        <w:rPr>
          <w:rFonts w:ascii="Times New Roman" w:hAnsi="Times New Roman" w:cs="Times New Roman"/>
          <w:sz w:val="24"/>
          <w:szCs w:val="24"/>
        </w:rPr>
        <w:t>) Regulations, 2006 Statutory Instrument 15 of 2006 (</w:t>
      </w:r>
      <w:r w:rsidR="00E5184F">
        <w:rPr>
          <w:rFonts w:ascii="Times New Roman" w:hAnsi="Times New Roman" w:cs="Times New Roman"/>
          <w:sz w:val="24"/>
          <w:szCs w:val="24"/>
        </w:rPr>
        <w:t>National Employment Code of Conduct</w:t>
      </w:r>
      <w:r w:rsidR="000204EB">
        <w:rPr>
          <w:rFonts w:ascii="Times New Roman" w:hAnsi="Times New Roman" w:cs="Times New Roman"/>
          <w:sz w:val="24"/>
          <w:szCs w:val="24"/>
        </w:rPr>
        <w:t>/Model</w:t>
      </w:r>
      <w:r w:rsidR="002B3543">
        <w:rPr>
          <w:rFonts w:ascii="Times New Roman" w:hAnsi="Times New Roman" w:cs="Times New Roman"/>
          <w:sz w:val="24"/>
          <w:szCs w:val="24"/>
        </w:rPr>
        <w:t xml:space="preserve"> Code</w:t>
      </w:r>
      <w:r w:rsidR="00E5184F">
        <w:rPr>
          <w:rFonts w:ascii="Times New Roman" w:hAnsi="Times New Roman" w:cs="Times New Roman"/>
          <w:sz w:val="24"/>
          <w:szCs w:val="24"/>
        </w:rPr>
        <w:t>)</w:t>
      </w:r>
      <w:r>
        <w:rPr>
          <w:rFonts w:ascii="Times New Roman" w:hAnsi="Times New Roman" w:cs="Times New Roman"/>
          <w:sz w:val="24"/>
          <w:szCs w:val="24"/>
        </w:rPr>
        <w:t xml:space="preserve"> (S.I. 15/06) were conducted against the respondent. At the conclusion of the hearing the Disciplinary Authority exonerated the respondent from any wrong doing. That decision aggrieved the appellant, hence this appeal.</w:t>
      </w:r>
    </w:p>
    <w:p w:rsidR="00056F02" w:rsidRPr="0048035C" w:rsidRDefault="00056F02" w:rsidP="00056F02">
      <w:pPr>
        <w:spacing w:line="360" w:lineRule="auto"/>
        <w:jc w:val="both"/>
        <w:rPr>
          <w:rFonts w:ascii="Times New Roman" w:hAnsi="Times New Roman" w:cs="Times New Roman"/>
          <w:b/>
          <w:sz w:val="24"/>
          <w:szCs w:val="24"/>
        </w:rPr>
      </w:pPr>
      <w:r w:rsidRPr="0048035C">
        <w:rPr>
          <w:rFonts w:ascii="Times New Roman" w:hAnsi="Times New Roman" w:cs="Times New Roman"/>
          <w:b/>
          <w:sz w:val="24"/>
          <w:szCs w:val="24"/>
        </w:rPr>
        <w:t>PRELIMINARY ISSUE</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Before the appeal could be argued a preliminary issue was raised on behalf of the respondent. The preliminary issue is whether or not this court is the appropriate forum to hear and determine the appellant’s appeal.</w:t>
      </w:r>
      <w:r w:rsidR="00A4069D">
        <w:rPr>
          <w:rFonts w:ascii="Times New Roman" w:hAnsi="Times New Roman" w:cs="Times New Roman"/>
          <w:sz w:val="24"/>
          <w:szCs w:val="24"/>
        </w:rPr>
        <w:t xml:space="preserve"> The contention on behalf of the respondent is that S.I 15/06 is not an employment code </w:t>
      </w:r>
      <w:r w:rsidR="00325FCE">
        <w:rPr>
          <w:rFonts w:ascii="Times New Roman" w:hAnsi="Times New Roman" w:cs="Times New Roman"/>
          <w:sz w:val="24"/>
          <w:szCs w:val="24"/>
        </w:rPr>
        <w:t>but “Regulations</w:t>
      </w:r>
      <w:r w:rsidR="00E5184F">
        <w:rPr>
          <w:rFonts w:ascii="Times New Roman" w:hAnsi="Times New Roman" w:cs="Times New Roman"/>
          <w:sz w:val="24"/>
          <w:szCs w:val="24"/>
        </w:rPr>
        <w:t>”</w:t>
      </w:r>
      <w:r w:rsidR="00511695">
        <w:rPr>
          <w:rFonts w:ascii="Times New Roman" w:hAnsi="Times New Roman" w:cs="Times New Roman"/>
          <w:sz w:val="24"/>
          <w:szCs w:val="24"/>
        </w:rPr>
        <w:t>; that the L</w:t>
      </w:r>
      <w:r w:rsidR="00E5184F">
        <w:rPr>
          <w:rFonts w:ascii="Times New Roman" w:hAnsi="Times New Roman" w:cs="Times New Roman"/>
          <w:sz w:val="24"/>
          <w:szCs w:val="24"/>
        </w:rPr>
        <w:t xml:space="preserve">egislature made a clear distinction between the Regulations and a registered code of conduct and further that S.I. 15/06 </w:t>
      </w:r>
      <w:r w:rsidR="00A4069D">
        <w:rPr>
          <w:rFonts w:ascii="Times New Roman" w:hAnsi="Times New Roman" w:cs="Times New Roman"/>
          <w:sz w:val="24"/>
          <w:szCs w:val="24"/>
        </w:rPr>
        <w:t xml:space="preserve">has an </w:t>
      </w:r>
      <w:r w:rsidR="00A4069D">
        <w:rPr>
          <w:rFonts w:ascii="Times New Roman" w:hAnsi="Times New Roman" w:cs="Times New Roman"/>
          <w:sz w:val="24"/>
          <w:szCs w:val="24"/>
        </w:rPr>
        <w:lastRenderedPageBreak/>
        <w:t xml:space="preserve">appeal structure which should be followed before an aggrieved party approaches the Labour Court. </w:t>
      </w:r>
      <w:r>
        <w:rPr>
          <w:rFonts w:ascii="Times New Roman" w:hAnsi="Times New Roman" w:cs="Times New Roman"/>
          <w:sz w:val="24"/>
          <w:szCs w:val="24"/>
        </w:rPr>
        <w:t xml:space="preserve"> In other words the averment is that the appeal is not properly before this court.</w:t>
      </w:r>
    </w:p>
    <w:p w:rsidR="00A4069D" w:rsidRDefault="00A4069D" w:rsidP="008F4F56">
      <w:pPr>
        <w:spacing w:after="0" w:line="240" w:lineRule="auto"/>
        <w:jc w:val="both"/>
        <w:rPr>
          <w:rFonts w:ascii="Times New Roman" w:hAnsi="Times New Roman" w:cs="Times New Roman"/>
          <w:sz w:val="24"/>
          <w:szCs w:val="24"/>
        </w:rPr>
      </w:pPr>
    </w:p>
    <w:p w:rsidR="00056F02" w:rsidRPr="0048035C" w:rsidRDefault="00056F02" w:rsidP="00056F02">
      <w:pPr>
        <w:spacing w:line="360" w:lineRule="auto"/>
        <w:jc w:val="both"/>
        <w:rPr>
          <w:rFonts w:ascii="Times New Roman" w:hAnsi="Times New Roman" w:cs="Times New Roman"/>
          <w:b/>
          <w:bCs/>
          <w:sz w:val="24"/>
          <w:szCs w:val="24"/>
        </w:rPr>
      </w:pPr>
      <w:r w:rsidRPr="0048035C">
        <w:rPr>
          <w:rFonts w:ascii="Times New Roman" w:hAnsi="Times New Roman" w:cs="Times New Roman"/>
          <w:b/>
          <w:sz w:val="24"/>
          <w:szCs w:val="24"/>
        </w:rPr>
        <w:t>SUBMISSIONS ON BEHALF OF THE RESPONDENT</w:t>
      </w:r>
    </w:p>
    <w:p w:rsidR="0048035C"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is of the view that once aggrieved by a decision made under S.I.15/06, the aggrieved party should approach an appeals authority which is set up internally. Only after deliberations of such internal body should one approach an outside body</w:t>
      </w:r>
      <w:r w:rsidR="00E5184F">
        <w:rPr>
          <w:rFonts w:ascii="Times New Roman" w:hAnsi="Times New Roman" w:cs="Times New Roman"/>
          <w:sz w:val="24"/>
          <w:szCs w:val="24"/>
        </w:rPr>
        <w:t>,</w:t>
      </w:r>
      <w:r w:rsidR="0048035C">
        <w:rPr>
          <w:rFonts w:ascii="Times New Roman" w:hAnsi="Times New Roman" w:cs="Times New Roman"/>
          <w:sz w:val="24"/>
          <w:szCs w:val="24"/>
        </w:rPr>
        <w:t xml:space="preserve"> the averment continued</w:t>
      </w:r>
      <w:r>
        <w:rPr>
          <w:rFonts w:ascii="Times New Roman" w:hAnsi="Times New Roman" w:cs="Times New Roman"/>
          <w:sz w:val="24"/>
          <w:szCs w:val="24"/>
        </w:rPr>
        <w:t>.</w:t>
      </w:r>
      <w:r w:rsidR="0048035C">
        <w:rPr>
          <w:rFonts w:ascii="Times New Roman" w:hAnsi="Times New Roman" w:cs="Times New Roman"/>
          <w:sz w:val="24"/>
          <w:szCs w:val="24"/>
        </w:rPr>
        <w:t xml:space="preserve">  </w:t>
      </w:r>
      <w:r>
        <w:rPr>
          <w:rFonts w:ascii="Times New Roman" w:hAnsi="Times New Roman" w:cs="Times New Roman"/>
          <w:sz w:val="24"/>
          <w:szCs w:val="24"/>
        </w:rPr>
        <w:t xml:space="preserve">In this case the outside body is a labour officer </w:t>
      </w:r>
      <w:r w:rsidR="0048035C">
        <w:rPr>
          <w:rFonts w:ascii="Times New Roman" w:hAnsi="Times New Roman" w:cs="Times New Roman"/>
          <w:sz w:val="24"/>
          <w:szCs w:val="24"/>
        </w:rPr>
        <w:t xml:space="preserve">which forms part of the domestic remedies </w:t>
      </w:r>
      <w:r>
        <w:rPr>
          <w:rFonts w:ascii="Times New Roman" w:hAnsi="Times New Roman" w:cs="Times New Roman"/>
          <w:sz w:val="24"/>
          <w:szCs w:val="24"/>
        </w:rPr>
        <w:t>and not the Labour Court</w:t>
      </w:r>
      <w:r w:rsidR="0048035C">
        <w:rPr>
          <w:rFonts w:ascii="Times New Roman" w:hAnsi="Times New Roman" w:cs="Times New Roman"/>
          <w:sz w:val="24"/>
          <w:szCs w:val="24"/>
        </w:rPr>
        <w:t>.</w:t>
      </w:r>
      <w:r>
        <w:rPr>
          <w:rFonts w:ascii="Times New Roman" w:hAnsi="Times New Roman" w:cs="Times New Roman"/>
          <w:sz w:val="24"/>
          <w:szCs w:val="24"/>
        </w:rPr>
        <w:t xml:space="preserve"> </w:t>
      </w:r>
      <w:r w:rsidR="0048035C">
        <w:rPr>
          <w:rFonts w:ascii="Times New Roman" w:hAnsi="Times New Roman" w:cs="Times New Roman"/>
          <w:sz w:val="24"/>
          <w:szCs w:val="24"/>
        </w:rPr>
        <w:t xml:space="preserve"> </w:t>
      </w:r>
    </w:p>
    <w:p w:rsidR="00056F02" w:rsidRPr="002E659F"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It was argued on behalf of the respondent that it was a grave error on the part of the appellant to approach this court before exhausting domestic remedies.  This</w:t>
      </w:r>
      <w:r w:rsidR="00E5184F">
        <w:rPr>
          <w:rFonts w:ascii="Times New Roman" w:hAnsi="Times New Roman" w:cs="Times New Roman"/>
          <w:sz w:val="24"/>
          <w:szCs w:val="24"/>
        </w:rPr>
        <w:t>,</w:t>
      </w:r>
      <w:r>
        <w:rPr>
          <w:rFonts w:ascii="Times New Roman" w:hAnsi="Times New Roman" w:cs="Times New Roman"/>
          <w:sz w:val="24"/>
          <w:szCs w:val="24"/>
        </w:rPr>
        <w:t xml:space="preserve"> Mr. Kufaruwenga </w:t>
      </w:r>
      <w:r w:rsidR="0048035C">
        <w:rPr>
          <w:rFonts w:ascii="Times New Roman" w:hAnsi="Times New Roman" w:cs="Times New Roman"/>
          <w:sz w:val="24"/>
          <w:szCs w:val="24"/>
        </w:rPr>
        <w:t xml:space="preserve">who appeared on behalf of the respondent </w:t>
      </w:r>
      <w:r>
        <w:rPr>
          <w:rFonts w:ascii="Times New Roman" w:hAnsi="Times New Roman" w:cs="Times New Roman"/>
          <w:sz w:val="24"/>
          <w:szCs w:val="24"/>
        </w:rPr>
        <w:t>argued, raise</w:t>
      </w:r>
      <w:r w:rsidR="0048035C">
        <w:rPr>
          <w:rFonts w:ascii="Times New Roman" w:hAnsi="Times New Roman" w:cs="Times New Roman"/>
          <w:sz w:val="24"/>
          <w:szCs w:val="24"/>
        </w:rPr>
        <w:t>s</w:t>
      </w:r>
      <w:r>
        <w:rPr>
          <w:rFonts w:ascii="Times New Roman" w:hAnsi="Times New Roman" w:cs="Times New Roman"/>
          <w:sz w:val="24"/>
          <w:szCs w:val="24"/>
        </w:rPr>
        <w:t xml:space="preserve"> a point of law. Mr Kufaruwenga </w:t>
      </w:r>
      <w:r w:rsidR="007E0908">
        <w:rPr>
          <w:rFonts w:ascii="Times New Roman" w:hAnsi="Times New Roman" w:cs="Times New Roman"/>
          <w:sz w:val="24"/>
          <w:szCs w:val="24"/>
        </w:rPr>
        <w:t xml:space="preserve">submitted </w:t>
      </w:r>
      <w:r>
        <w:rPr>
          <w:rFonts w:ascii="Times New Roman" w:hAnsi="Times New Roman" w:cs="Times New Roman"/>
          <w:sz w:val="24"/>
          <w:szCs w:val="24"/>
        </w:rPr>
        <w:t>that the court could in the circumstances of this case, exercise one of two options. The first option is for the court to dismiss the appea</w:t>
      </w:r>
      <w:r w:rsidR="004D7C44">
        <w:rPr>
          <w:rFonts w:ascii="Times New Roman" w:hAnsi="Times New Roman" w:cs="Times New Roman"/>
          <w:sz w:val="24"/>
          <w:szCs w:val="24"/>
        </w:rPr>
        <w:t>l for being improperly before it.  T</w:t>
      </w:r>
      <w:r>
        <w:rPr>
          <w:rFonts w:ascii="Times New Roman" w:hAnsi="Times New Roman" w:cs="Times New Roman"/>
          <w:sz w:val="24"/>
          <w:szCs w:val="24"/>
        </w:rPr>
        <w:t>he second option is for the court to remit the matter to the appellant in order for domestic remedies to be exhausted. In support of this contention the court was referred to the case of</w:t>
      </w:r>
      <w:r w:rsidRPr="004C46E5">
        <w:rPr>
          <w:rFonts w:ascii="Times New Roman" w:hAnsi="Times New Roman" w:cs="Times New Roman"/>
          <w:b/>
          <w:bCs/>
          <w:sz w:val="24"/>
          <w:szCs w:val="24"/>
        </w:rPr>
        <w:t xml:space="preserve"> Farm Community Trust v Claudius</w:t>
      </w:r>
      <w:r>
        <w:rPr>
          <w:rFonts w:ascii="Times New Roman" w:hAnsi="Times New Roman" w:cs="Times New Roman"/>
          <w:b/>
          <w:bCs/>
          <w:sz w:val="24"/>
          <w:szCs w:val="24"/>
        </w:rPr>
        <w:t xml:space="preserve"> Chemhere SC</w:t>
      </w:r>
      <w:r w:rsidRPr="004C46E5">
        <w:rPr>
          <w:rFonts w:ascii="Times New Roman" w:hAnsi="Times New Roman" w:cs="Times New Roman"/>
          <w:b/>
          <w:bCs/>
          <w:sz w:val="24"/>
          <w:szCs w:val="24"/>
        </w:rPr>
        <w:t xml:space="preserve"> 22/13</w:t>
      </w:r>
      <w:r>
        <w:rPr>
          <w:rFonts w:ascii="Times New Roman" w:hAnsi="Times New Roman" w:cs="Times New Roman"/>
          <w:b/>
          <w:bCs/>
          <w:sz w:val="24"/>
          <w:szCs w:val="24"/>
        </w:rPr>
        <w:t xml:space="preserve"> (Chemhere)</w:t>
      </w:r>
      <w:r w:rsidRPr="004C46E5">
        <w:rPr>
          <w:rFonts w:ascii="Times New Roman" w:hAnsi="Times New Roman" w:cs="Times New Roman"/>
          <w:b/>
          <w:bCs/>
          <w:sz w:val="24"/>
          <w:szCs w:val="24"/>
        </w:rPr>
        <w:t>.</w:t>
      </w:r>
    </w:p>
    <w:p w:rsidR="00E5184F"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It was further argued on behalf of the respondent that the appellant maybe</w:t>
      </w:r>
      <w:r w:rsidR="00E5184F">
        <w:rPr>
          <w:rFonts w:ascii="Times New Roman" w:hAnsi="Times New Roman" w:cs="Times New Roman"/>
          <w:sz w:val="24"/>
          <w:szCs w:val="24"/>
        </w:rPr>
        <w:t xml:space="preserve"> erroneously</w:t>
      </w:r>
      <w:r>
        <w:rPr>
          <w:rFonts w:ascii="Times New Roman" w:hAnsi="Times New Roman" w:cs="Times New Roman"/>
          <w:sz w:val="24"/>
          <w:szCs w:val="24"/>
        </w:rPr>
        <w:t xml:space="preserve"> relying on Section 92D of the Labour Act, Chapter 28:01 ( the Act).It was Mr Kufaruwenga’s submission that appeals in terms of S92D of the Act arise from matters which would have been dealt with in terms of a code of conduct</w:t>
      </w:r>
      <w:r w:rsidR="00E5184F">
        <w:rPr>
          <w:rFonts w:ascii="Times New Roman" w:hAnsi="Times New Roman" w:cs="Times New Roman"/>
          <w:sz w:val="24"/>
          <w:szCs w:val="24"/>
        </w:rPr>
        <w:t xml:space="preserve">. </w:t>
      </w:r>
      <w:r>
        <w:rPr>
          <w:rFonts w:ascii="Times New Roman" w:hAnsi="Times New Roman" w:cs="Times New Roman"/>
          <w:sz w:val="24"/>
          <w:szCs w:val="24"/>
        </w:rPr>
        <w:t>Mr Kufaruwenga went on to argue making a distinction between a registered code of conduct and S</w:t>
      </w:r>
      <w:r>
        <w:rPr>
          <w:rFonts w:ascii="Times New Roman" w:hAnsi="Times New Roman" w:cs="Times New Roman"/>
          <w:i/>
          <w:iCs/>
          <w:sz w:val="24"/>
          <w:szCs w:val="24"/>
        </w:rPr>
        <w:t>.</w:t>
      </w:r>
      <w:r>
        <w:rPr>
          <w:rFonts w:ascii="Times New Roman" w:hAnsi="Times New Roman" w:cs="Times New Roman"/>
          <w:sz w:val="24"/>
          <w:szCs w:val="24"/>
        </w:rPr>
        <w:t xml:space="preserve">I. 15/06.Mr Kufaruwenga </w:t>
      </w:r>
      <w:r w:rsidR="004D7C44">
        <w:rPr>
          <w:rFonts w:ascii="Times New Roman" w:hAnsi="Times New Roman" w:cs="Times New Roman"/>
          <w:sz w:val="24"/>
          <w:szCs w:val="24"/>
        </w:rPr>
        <w:t xml:space="preserve">contended </w:t>
      </w:r>
      <w:r>
        <w:rPr>
          <w:rFonts w:ascii="Times New Roman" w:hAnsi="Times New Roman" w:cs="Times New Roman"/>
          <w:sz w:val="24"/>
          <w:szCs w:val="24"/>
        </w:rPr>
        <w:t>that S.I. 15/06 is not a registered code of conduct</w:t>
      </w:r>
      <w:r w:rsidR="00E5184F" w:rsidRPr="00E5184F">
        <w:rPr>
          <w:rFonts w:ascii="Times New Roman" w:hAnsi="Times New Roman" w:cs="Times New Roman"/>
          <w:sz w:val="24"/>
          <w:szCs w:val="24"/>
        </w:rPr>
        <w:t xml:space="preserve"> </w:t>
      </w:r>
      <w:r w:rsidR="00E5184F">
        <w:rPr>
          <w:rFonts w:ascii="Times New Roman" w:hAnsi="Times New Roman" w:cs="Times New Roman"/>
          <w:sz w:val="24"/>
          <w:szCs w:val="24"/>
        </w:rPr>
        <w:t>but a set of regulations.</w:t>
      </w:r>
      <w:r>
        <w:rPr>
          <w:rFonts w:ascii="Times New Roman" w:hAnsi="Times New Roman" w:cs="Times New Roman"/>
          <w:sz w:val="24"/>
          <w:szCs w:val="24"/>
        </w:rPr>
        <w:t xml:space="preserve">  Mr Kufaruwenga argued that a code of conduct is registered in terms of S101 (1) of the Act while S.I. 15/06 is promulgated in terms of S101 (9) of the Act. Mr Kufaruwenga also made reference to  S12B of the Act in advancing his argument that S.I. 15/06 is not a code of conduct .He proceeded to correctly submit that S.I. 15/06 is a ‘fall back ‘ position where a workplace does not have a code of conduct of its own.  </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Kufaruwenga further argued that if an employer chooses to have their own </w:t>
      </w:r>
      <w:r w:rsidR="00A4069D">
        <w:rPr>
          <w:rFonts w:ascii="Times New Roman" w:hAnsi="Times New Roman" w:cs="Times New Roman"/>
          <w:sz w:val="24"/>
          <w:szCs w:val="24"/>
        </w:rPr>
        <w:t>code of</w:t>
      </w:r>
      <w:r w:rsidR="00723554">
        <w:rPr>
          <w:rFonts w:ascii="Times New Roman" w:hAnsi="Times New Roman" w:cs="Times New Roman"/>
          <w:sz w:val="24"/>
          <w:szCs w:val="24"/>
        </w:rPr>
        <w:t xml:space="preserve"> </w:t>
      </w:r>
      <w:r>
        <w:rPr>
          <w:rFonts w:ascii="Times New Roman" w:hAnsi="Times New Roman" w:cs="Times New Roman"/>
          <w:sz w:val="24"/>
          <w:szCs w:val="24"/>
        </w:rPr>
        <w:t>conduct</w:t>
      </w:r>
      <w:r w:rsidR="004D7C44">
        <w:rPr>
          <w:rFonts w:ascii="Times New Roman" w:hAnsi="Times New Roman" w:cs="Times New Roman"/>
          <w:sz w:val="24"/>
          <w:szCs w:val="24"/>
        </w:rPr>
        <w:t xml:space="preserve"> which is registered</w:t>
      </w:r>
      <w:r>
        <w:rPr>
          <w:rFonts w:ascii="Times New Roman" w:hAnsi="Times New Roman" w:cs="Times New Roman"/>
          <w:sz w:val="24"/>
          <w:szCs w:val="24"/>
        </w:rPr>
        <w:t xml:space="preserve"> in terms of S101 (1) then upon any grief they are entitled to approach the Labour Court. However, the argument proceeded, if the employer chose to use the National Code of Conduct p</w:t>
      </w:r>
      <w:r w:rsidR="004D7C44">
        <w:rPr>
          <w:rFonts w:ascii="Times New Roman" w:hAnsi="Times New Roman" w:cs="Times New Roman"/>
          <w:sz w:val="24"/>
          <w:szCs w:val="24"/>
        </w:rPr>
        <w:t>romulgated in terms of S101 (9)</w:t>
      </w:r>
      <w:r w:rsidRPr="00CB24E8">
        <w:rPr>
          <w:rFonts w:ascii="Times New Roman" w:hAnsi="Times New Roman" w:cs="Times New Roman"/>
          <w:sz w:val="24"/>
          <w:szCs w:val="24"/>
        </w:rPr>
        <w:t xml:space="preserve"> </w:t>
      </w:r>
      <w:r>
        <w:rPr>
          <w:rFonts w:ascii="Times New Roman" w:hAnsi="Times New Roman" w:cs="Times New Roman"/>
          <w:sz w:val="24"/>
          <w:szCs w:val="24"/>
        </w:rPr>
        <w:t>(in this case S.I. 15/06)</w:t>
      </w:r>
      <w:r w:rsidR="004D7C44">
        <w:rPr>
          <w:rFonts w:ascii="Times New Roman" w:hAnsi="Times New Roman" w:cs="Times New Roman"/>
          <w:sz w:val="24"/>
          <w:szCs w:val="24"/>
        </w:rPr>
        <w:t>,</w:t>
      </w:r>
      <w:r>
        <w:rPr>
          <w:rFonts w:ascii="Times New Roman" w:hAnsi="Times New Roman" w:cs="Times New Roman"/>
          <w:sz w:val="24"/>
          <w:szCs w:val="24"/>
        </w:rPr>
        <w:t xml:space="preserve"> then upon any grief an internal appeals authority should be set up and deal with the grief.  If unhappy with the outcome the aggrieved party approaches a labour officer as stipulated in the Statutory Instrument, and not the Labour Court. Mr Kufaruwenga averred that a party cannot straddle between the two forms of procedure. He further argued that in order for any employer to approach the Labour Court, they must have an employment code at the workplace. The court was also referred to the case of </w:t>
      </w:r>
      <w:r w:rsidRPr="00996A39">
        <w:rPr>
          <w:rFonts w:ascii="Times New Roman" w:hAnsi="Times New Roman" w:cs="Times New Roman"/>
          <w:b/>
          <w:bCs/>
          <w:sz w:val="24"/>
          <w:szCs w:val="24"/>
        </w:rPr>
        <w:t>Tendai Tamanikwa v ZIMDEF SC 33/13</w:t>
      </w:r>
      <w:r>
        <w:rPr>
          <w:rFonts w:ascii="Times New Roman" w:hAnsi="Times New Roman" w:cs="Times New Roman"/>
          <w:b/>
          <w:bCs/>
          <w:sz w:val="24"/>
          <w:szCs w:val="24"/>
        </w:rPr>
        <w:t xml:space="preserve"> (Tamanikwa)</w:t>
      </w:r>
      <w:r w:rsidRPr="00996A3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Mr Kufaruwenga persisted with the submission that appellant is in the wrong forum and that it ought to have set up an internal structure after which it would then approach a labour officer if unhappy with the initial tribunal’s findings. Mr Kufaruwenga urged the court to uphold the preliminary issue and dismiss the appeal.</w:t>
      </w:r>
    </w:p>
    <w:p w:rsidR="00056F02" w:rsidRPr="004D7C44" w:rsidRDefault="00056F02" w:rsidP="00056F02">
      <w:pPr>
        <w:spacing w:line="360" w:lineRule="auto"/>
        <w:jc w:val="both"/>
        <w:rPr>
          <w:rFonts w:ascii="Times New Roman" w:hAnsi="Times New Roman" w:cs="Times New Roman"/>
          <w:b/>
          <w:sz w:val="24"/>
          <w:szCs w:val="24"/>
        </w:rPr>
      </w:pPr>
      <w:r w:rsidRPr="004D7C44">
        <w:rPr>
          <w:rFonts w:ascii="Times New Roman" w:hAnsi="Times New Roman" w:cs="Times New Roman"/>
          <w:b/>
          <w:sz w:val="24"/>
          <w:szCs w:val="24"/>
        </w:rPr>
        <w:t>SUBMISSIONS ON BEHALF OF THE APPELLANT</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Mr Tsivama who appeared on behalf of the appellant argued that the respondent made a basic error by distinguishing the two codes of conduct. He argued that a code of conduct is regarded as such because it is registered in terms of S101 of the Act. Mr Tsivama submitted that in view of the fact that the respondent admits that S.I. 15/06 was promulgated in terms of S101 of the Act, all the submissions made on behalf of the respondent are ill-conceived.</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Mr Tsivama drew the attention of the Court to the provisions o</w:t>
      </w:r>
      <w:r w:rsidR="00325FCE">
        <w:rPr>
          <w:rFonts w:ascii="Times New Roman" w:hAnsi="Times New Roman" w:cs="Times New Roman"/>
          <w:sz w:val="24"/>
          <w:szCs w:val="24"/>
        </w:rPr>
        <w:t>f S8 of S.I.15/06 which provide</w:t>
      </w:r>
      <w:r>
        <w:rPr>
          <w:rFonts w:ascii="Times New Roman" w:hAnsi="Times New Roman" w:cs="Times New Roman"/>
          <w:sz w:val="24"/>
          <w:szCs w:val="24"/>
        </w:rPr>
        <w:t xml:space="preserve"> for appeals </w:t>
      </w:r>
      <w:r w:rsidR="004D7C44">
        <w:rPr>
          <w:rFonts w:ascii="Times New Roman" w:hAnsi="Times New Roman" w:cs="Times New Roman"/>
          <w:sz w:val="24"/>
          <w:szCs w:val="24"/>
        </w:rPr>
        <w:t>as follows (in part)</w:t>
      </w:r>
      <w:r>
        <w:rPr>
          <w:rFonts w:ascii="Times New Roman" w:hAnsi="Times New Roman" w:cs="Times New Roman"/>
          <w:sz w:val="24"/>
          <w:szCs w:val="24"/>
        </w:rPr>
        <w:t>:</w:t>
      </w:r>
    </w:p>
    <w:p w:rsidR="00056F02" w:rsidRPr="00C23C93" w:rsidRDefault="00056F02" w:rsidP="00056F02">
      <w:pPr>
        <w:spacing w:line="360" w:lineRule="auto"/>
        <w:jc w:val="both"/>
        <w:rPr>
          <w:rFonts w:ascii="Times New Roman" w:hAnsi="Times New Roman" w:cs="Times New Roman"/>
          <w:sz w:val="24"/>
          <w:szCs w:val="24"/>
        </w:rPr>
      </w:pPr>
      <w:r w:rsidRPr="00061F2E">
        <w:rPr>
          <w:rFonts w:ascii="Times New Roman" w:hAnsi="Times New Roman" w:cs="Times New Roman"/>
          <w:i/>
          <w:sz w:val="24"/>
          <w:szCs w:val="24"/>
        </w:rPr>
        <w:t xml:space="preserve">‘ 8.(1) </w:t>
      </w:r>
      <w:r w:rsidRPr="00061F2E">
        <w:rPr>
          <w:rFonts w:ascii="Times New Roman" w:hAnsi="Times New Roman" w:cs="Times New Roman"/>
          <w:b/>
          <w:i/>
          <w:sz w:val="24"/>
          <w:szCs w:val="24"/>
        </w:rPr>
        <w:t>Depending on the size and circumstances of an establishment</w:t>
      </w:r>
      <w:r w:rsidRPr="00061F2E">
        <w:rPr>
          <w:rFonts w:ascii="Times New Roman" w:hAnsi="Times New Roman" w:cs="Times New Roman"/>
          <w:i/>
          <w:sz w:val="24"/>
          <w:szCs w:val="24"/>
        </w:rPr>
        <w:t xml:space="preserve"> or </w:t>
      </w:r>
      <w:r w:rsidR="004F3724">
        <w:rPr>
          <w:rFonts w:ascii="Times New Roman" w:hAnsi="Times New Roman" w:cs="Times New Roman"/>
          <w:i/>
          <w:sz w:val="24"/>
          <w:szCs w:val="24"/>
        </w:rPr>
        <w:t xml:space="preserve">a </w:t>
      </w:r>
      <w:r w:rsidRPr="00061F2E">
        <w:rPr>
          <w:rFonts w:ascii="Times New Roman" w:hAnsi="Times New Roman" w:cs="Times New Roman"/>
          <w:i/>
          <w:sz w:val="24"/>
          <w:szCs w:val="24"/>
        </w:rPr>
        <w:t xml:space="preserve">workplace, an employer </w:t>
      </w:r>
      <w:r w:rsidRPr="004D7C44">
        <w:rPr>
          <w:rFonts w:ascii="Times New Roman" w:hAnsi="Times New Roman" w:cs="Times New Roman"/>
          <w:b/>
          <w:i/>
          <w:sz w:val="24"/>
          <w:szCs w:val="24"/>
        </w:rPr>
        <w:t>may</w:t>
      </w:r>
      <w:r w:rsidRPr="00061F2E">
        <w:rPr>
          <w:rFonts w:ascii="Times New Roman" w:hAnsi="Times New Roman" w:cs="Times New Roman"/>
          <w:i/>
          <w:sz w:val="24"/>
          <w:szCs w:val="24"/>
        </w:rPr>
        <w:t xml:space="preserve"> appoint a person in his or her employment as an Appeals Officer or with the agreement of his or her employees or worker representatives, an Appeals Committee to preside over and decide on appeals.’</w:t>
      </w:r>
      <w:r>
        <w:rPr>
          <w:rFonts w:ascii="Times New Roman" w:hAnsi="Times New Roman" w:cs="Times New Roman"/>
          <w:sz w:val="24"/>
          <w:szCs w:val="24"/>
        </w:rPr>
        <w:t>(Emphasis added).</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It was Mr Tsivama’s submission that in view of the wording of the applicable legislation certain procedures could or could not be done. In the present matter it was argued</w:t>
      </w:r>
      <w:r w:rsidR="004D7C44">
        <w:rPr>
          <w:rFonts w:ascii="Times New Roman" w:hAnsi="Times New Roman" w:cs="Times New Roman"/>
          <w:sz w:val="24"/>
          <w:szCs w:val="24"/>
        </w:rPr>
        <w:t>,</w:t>
      </w:r>
      <w:r>
        <w:rPr>
          <w:rFonts w:ascii="Times New Roman" w:hAnsi="Times New Roman" w:cs="Times New Roman"/>
          <w:sz w:val="24"/>
          <w:szCs w:val="24"/>
        </w:rPr>
        <w:t xml:space="preserve"> on behalf of the appellant</w:t>
      </w:r>
      <w:r w:rsidR="004D7C44">
        <w:rPr>
          <w:rFonts w:ascii="Times New Roman" w:hAnsi="Times New Roman" w:cs="Times New Roman"/>
          <w:sz w:val="24"/>
          <w:szCs w:val="24"/>
        </w:rPr>
        <w:t>,</w:t>
      </w:r>
      <w:r>
        <w:rPr>
          <w:rFonts w:ascii="Times New Roman" w:hAnsi="Times New Roman" w:cs="Times New Roman"/>
          <w:sz w:val="24"/>
          <w:szCs w:val="24"/>
        </w:rPr>
        <w:t xml:space="preserve"> it was difficult to set up an internal disciplinary appeal structure as the persons who would make up the appeal body would also have been witnesses in the matter. In any event, Mr Tsivama argued, the relevant section uses the word ‘may’ which is discretionary and therefore the employer was within its rights to approach this Court. Mr Tsivama further submitted that the distinction which is being made between the codes is far- fetched.</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Commenting on the </w:t>
      </w:r>
      <w:r w:rsidRPr="00913285">
        <w:rPr>
          <w:rFonts w:ascii="Times New Roman" w:hAnsi="Times New Roman" w:cs="Times New Roman"/>
          <w:b/>
          <w:sz w:val="24"/>
          <w:szCs w:val="24"/>
        </w:rPr>
        <w:t>Tamanikwa</w:t>
      </w:r>
      <w:r>
        <w:rPr>
          <w:rFonts w:ascii="Times New Roman" w:hAnsi="Times New Roman" w:cs="Times New Roman"/>
          <w:sz w:val="24"/>
          <w:szCs w:val="24"/>
        </w:rPr>
        <w:t xml:space="preserve"> case Mr Tsivama submitted that the case related to Statutory Instrument 258</w:t>
      </w:r>
      <w:r w:rsidR="004D7C44">
        <w:rPr>
          <w:rFonts w:ascii="Times New Roman" w:hAnsi="Times New Roman" w:cs="Times New Roman"/>
          <w:sz w:val="24"/>
          <w:szCs w:val="24"/>
        </w:rPr>
        <w:t xml:space="preserve"> </w:t>
      </w:r>
      <w:r>
        <w:rPr>
          <w:rFonts w:ascii="Times New Roman" w:hAnsi="Times New Roman" w:cs="Times New Roman"/>
          <w:sz w:val="24"/>
          <w:szCs w:val="24"/>
        </w:rPr>
        <w:t xml:space="preserve">of 1996 (S.I.258/96) which statutory instrument was not promulgated in terms of S101 of the Act. As such therefore the submission continued, a party who was aggrieved in terms of </w:t>
      </w:r>
      <w:r w:rsidR="004F3724">
        <w:rPr>
          <w:rFonts w:ascii="Times New Roman" w:hAnsi="Times New Roman" w:cs="Times New Roman"/>
          <w:sz w:val="24"/>
          <w:szCs w:val="24"/>
        </w:rPr>
        <w:t>S.I. 258/96</w:t>
      </w:r>
      <w:r>
        <w:rPr>
          <w:rFonts w:ascii="Times New Roman" w:hAnsi="Times New Roman" w:cs="Times New Roman"/>
          <w:sz w:val="24"/>
          <w:szCs w:val="24"/>
        </w:rPr>
        <w:t xml:space="preserve"> was free to approach the Labour Court in terms of S92D.</w:t>
      </w:r>
      <w:r w:rsidR="004F3724">
        <w:rPr>
          <w:rFonts w:ascii="Times New Roman" w:hAnsi="Times New Roman" w:cs="Times New Roman"/>
          <w:sz w:val="24"/>
          <w:szCs w:val="24"/>
        </w:rPr>
        <w:t xml:space="preserve">  </w:t>
      </w:r>
      <w:r>
        <w:rPr>
          <w:rFonts w:ascii="Times New Roman" w:hAnsi="Times New Roman" w:cs="Times New Roman"/>
          <w:sz w:val="24"/>
          <w:szCs w:val="24"/>
        </w:rPr>
        <w:t xml:space="preserve">Further it was submitted that in the </w:t>
      </w:r>
      <w:r w:rsidRPr="000362B8">
        <w:rPr>
          <w:rFonts w:ascii="Times New Roman" w:hAnsi="Times New Roman" w:cs="Times New Roman"/>
          <w:b/>
          <w:sz w:val="24"/>
          <w:szCs w:val="24"/>
        </w:rPr>
        <w:t>Tamanikwa</w:t>
      </w:r>
      <w:r>
        <w:rPr>
          <w:rFonts w:ascii="Times New Roman" w:hAnsi="Times New Roman" w:cs="Times New Roman"/>
          <w:sz w:val="24"/>
          <w:szCs w:val="24"/>
        </w:rPr>
        <w:t xml:space="preserve"> case the court’s reasoning was based on the court’s interpretation of S2A of the Act. The </w:t>
      </w:r>
      <w:r w:rsidRPr="006D03B7">
        <w:rPr>
          <w:rFonts w:ascii="Times New Roman" w:hAnsi="Times New Roman" w:cs="Times New Roman"/>
          <w:sz w:val="24"/>
          <w:szCs w:val="24"/>
        </w:rPr>
        <w:t xml:space="preserve">case was therefore distinguishable. </w:t>
      </w:r>
      <w:r>
        <w:rPr>
          <w:rFonts w:ascii="Times New Roman" w:hAnsi="Times New Roman" w:cs="Times New Roman"/>
          <w:sz w:val="24"/>
          <w:szCs w:val="24"/>
        </w:rPr>
        <w:t>Mr Tsivama argued that th</w:t>
      </w:r>
      <w:r w:rsidRPr="006D03B7">
        <w:rPr>
          <w:rFonts w:ascii="Times New Roman" w:hAnsi="Times New Roman" w:cs="Times New Roman"/>
          <w:sz w:val="24"/>
          <w:szCs w:val="24"/>
        </w:rPr>
        <w:t>e</w:t>
      </w:r>
      <w:r>
        <w:rPr>
          <w:rFonts w:ascii="Times New Roman" w:hAnsi="Times New Roman" w:cs="Times New Roman"/>
          <w:sz w:val="24"/>
          <w:szCs w:val="24"/>
        </w:rPr>
        <w:t xml:space="preserve"> appellant in the </w:t>
      </w:r>
      <w:r w:rsidRPr="00913285">
        <w:rPr>
          <w:rFonts w:ascii="Times New Roman" w:hAnsi="Times New Roman" w:cs="Times New Roman"/>
          <w:b/>
          <w:sz w:val="24"/>
          <w:szCs w:val="24"/>
        </w:rPr>
        <w:t>Chemhere</w:t>
      </w:r>
      <w:r>
        <w:rPr>
          <w:rFonts w:ascii="Times New Roman" w:hAnsi="Times New Roman" w:cs="Times New Roman"/>
          <w:sz w:val="24"/>
          <w:szCs w:val="24"/>
        </w:rPr>
        <w:t xml:space="preserve"> case had exhausted domestic remedies and in the absence of an appeals committee the aggrieved party was entitled to approach the Labour Court. The </w:t>
      </w:r>
      <w:r w:rsidRPr="002E44BA">
        <w:rPr>
          <w:rFonts w:ascii="Times New Roman" w:hAnsi="Times New Roman" w:cs="Times New Roman"/>
          <w:b/>
          <w:sz w:val="24"/>
          <w:szCs w:val="24"/>
        </w:rPr>
        <w:t>Chemhere</w:t>
      </w:r>
      <w:r>
        <w:rPr>
          <w:rFonts w:ascii="Times New Roman" w:hAnsi="Times New Roman" w:cs="Times New Roman"/>
          <w:sz w:val="24"/>
          <w:szCs w:val="24"/>
        </w:rPr>
        <w:t xml:space="preserve"> </w:t>
      </w:r>
      <w:r w:rsidR="004F3724">
        <w:rPr>
          <w:rFonts w:ascii="Times New Roman" w:hAnsi="Times New Roman" w:cs="Times New Roman"/>
          <w:sz w:val="24"/>
          <w:szCs w:val="24"/>
        </w:rPr>
        <w:t xml:space="preserve">case </w:t>
      </w:r>
      <w:r>
        <w:rPr>
          <w:rFonts w:ascii="Times New Roman" w:hAnsi="Times New Roman" w:cs="Times New Roman"/>
          <w:sz w:val="24"/>
          <w:szCs w:val="24"/>
        </w:rPr>
        <w:t>was therefore also distinguished. Mr Tsivama urged the court to dismiss the preliminary point for lack of merit.</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In reply Mr Kufaruwenga argued that the appellant outsourced the disciplinary authority. It should have also outsourced the appeal authority. Mr Kufaruwenga submitted that the appellant was obliged to follow the appeal procedure which is set out in S.I 15/06. That procedure, it was submitted, would have eventually led the appellant to this court as opposed to the procedure which the appellant adopted. Mr Kufaruwenga submitted that under the circumstances the appeal is not properly before the court.</w:t>
      </w:r>
    </w:p>
    <w:p w:rsidR="00056F02" w:rsidRDefault="00056F02" w:rsidP="00056F02">
      <w:pPr>
        <w:spacing w:line="360" w:lineRule="auto"/>
        <w:jc w:val="both"/>
        <w:rPr>
          <w:rFonts w:ascii="Times New Roman" w:hAnsi="Times New Roman" w:cs="Times New Roman"/>
          <w:b/>
          <w:sz w:val="24"/>
          <w:szCs w:val="24"/>
        </w:rPr>
      </w:pPr>
      <w:r w:rsidRPr="006D03B7">
        <w:rPr>
          <w:rFonts w:ascii="Times New Roman" w:hAnsi="Times New Roman" w:cs="Times New Roman"/>
          <w:b/>
          <w:sz w:val="24"/>
          <w:szCs w:val="24"/>
        </w:rPr>
        <w:t>ISSUE</w:t>
      </w:r>
      <w:r>
        <w:rPr>
          <w:rFonts w:ascii="Times New Roman" w:hAnsi="Times New Roman" w:cs="Times New Roman"/>
          <w:b/>
          <w:sz w:val="24"/>
          <w:szCs w:val="24"/>
        </w:rPr>
        <w:t>S</w:t>
      </w:r>
      <w:r w:rsidRPr="006D03B7">
        <w:rPr>
          <w:rFonts w:ascii="Times New Roman" w:hAnsi="Times New Roman" w:cs="Times New Roman"/>
          <w:b/>
          <w:sz w:val="24"/>
          <w:szCs w:val="24"/>
        </w:rPr>
        <w:t xml:space="preserve"> FOR DETERMINATION BY THIS COURT</w:t>
      </w:r>
    </w:p>
    <w:p w:rsidR="004F3724"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The issue</w:t>
      </w:r>
      <w:r w:rsidR="004D7C44">
        <w:rPr>
          <w:rFonts w:ascii="Times New Roman" w:hAnsi="Times New Roman" w:cs="Times New Roman"/>
          <w:sz w:val="24"/>
          <w:szCs w:val="24"/>
        </w:rPr>
        <w:t>s which are</w:t>
      </w:r>
      <w:r>
        <w:rPr>
          <w:rFonts w:ascii="Times New Roman" w:hAnsi="Times New Roman" w:cs="Times New Roman"/>
          <w:sz w:val="24"/>
          <w:szCs w:val="24"/>
        </w:rPr>
        <w:t xml:space="preserve"> for </w:t>
      </w:r>
      <w:r w:rsidR="004D7C44">
        <w:rPr>
          <w:rFonts w:ascii="Times New Roman" w:hAnsi="Times New Roman" w:cs="Times New Roman"/>
          <w:sz w:val="24"/>
          <w:szCs w:val="24"/>
        </w:rPr>
        <w:t>determination by this court are</w:t>
      </w:r>
      <w:r w:rsidR="004F3724">
        <w:rPr>
          <w:rFonts w:ascii="Times New Roman" w:hAnsi="Times New Roman" w:cs="Times New Roman"/>
          <w:sz w:val="24"/>
          <w:szCs w:val="24"/>
        </w:rPr>
        <w:t>:</w:t>
      </w:r>
      <w:r w:rsidR="004D7C44">
        <w:rPr>
          <w:rFonts w:ascii="Times New Roman" w:hAnsi="Times New Roman" w:cs="Times New Roman"/>
          <w:sz w:val="24"/>
          <w:szCs w:val="24"/>
        </w:rPr>
        <w:t xml:space="preserve"> </w:t>
      </w:r>
    </w:p>
    <w:p w:rsidR="004F3724" w:rsidRDefault="004D7C44"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(1) W</w:t>
      </w:r>
      <w:r w:rsidR="00056F02">
        <w:rPr>
          <w:rFonts w:ascii="Times New Roman" w:hAnsi="Times New Roman" w:cs="Times New Roman"/>
          <w:sz w:val="24"/>
          <w:szCs w:val="24"/>
        </w:rPr>
        <w:t xml:space="preserve">hether or not the National Code of Conduct S.I 15/06 is an employment code as envisaged by the Act. </w:t>
      </w:r>
      <w:r>
        <w:rPr>
          <w:rFonts w:ascii="Times New Roman" w:hAnsi="Times New Roman" w:cs="Times New Roman"/>
          <w:sz w:val="24"/>
          <w:szCs w:val="24"/>
        </w:rPr>
        <w:t xml:space="preserve"> </w:t>
      </w:r>
    </w:p>
    <w:p w:rsidR="00056F02" w:rsidRDefault="004D7C44"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56F02">
        <w:rPr>
          <w:rFonts w:ascii="Times New Roman" w:hAnsi="Times New Roman" w:cs="Times New Roman"/>
          <w:sz w:val="24"/>
          <w:szCs w:val="24"/>
        </w:rPr>
        <w:t xml:space="preserve">Whether if S.I. 15/06 is a code of conduct as envisaged by the Act, the matter </w:t>
      </w:r>
      <w:r w:rsidR="00723554">
        <w:rPr>
          <w:rFonts w:ascii="Times New Roman" w:hAnsi="Times New Roman" w:cs="Times New Roman"/>
          <w:sz w:val="24"/>
          <w:szCs w:val="24"/>
        </w:rPr>
        <w:t xml:space="preserve">is </w:t>
      </w:r>
      <w:r w:rsidR="00056F02">
        <w:rPr>
          <w:rFonts w:ascii="Times New Roman" w:hAnsi="Times New Roman" w:cs="Times New Roman"/>
          <w:sz w:val="24"/>
          <w:szCs w:val="24"/>
        </w:rPr>
        <w:t>properly before the Court.</w:t>
      </w:r>
    </w:p>
    <w:p w:rsidR="00723554" w:rsidRDefault="00325FCE" w:rsidP="008F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Kufaruwenga’s</w:t>
      </w:r>
      <w:proofErr w:type="spellEnd"/>
      <w:r>
        <w:rPr>
          <w:rFonts w:ascii="Times New Roman" w:hAnsi="Times New Roman" w:cs="Times New Roman"/>
          <w:sz w:val="24"/>
          <w:szCs w:val="24"/>
        </w:rPr>
        <w:t xml:space="preserve"> </w:t>
      </w:r>
      <w:r w:rsidR="00056F02">
        <w:rPr>
          <w:rFonts w:ascii="Times New Roman" w:hAnsi="Times New Roman" w:cs="Times New Roman"/>
          <w:sz w:val="24"/>
          <w:szCs w:val="24"/>
        </w:rPr>
        <w:t>position is that</w:t>
      </w:r>
      <w:r>
        <w:rPr>
          <w:rFonts w:ascii="Times New Roman" w:hAnsi="Times New Roman" w:cs="Times New Roman"/>
          <w:sz w:val="24"/>
          <w:szCs w:val="24"/>
        </w:rPr>
        <w:t xml:space="preserve"> S.I. 15/06</w:t>
      </w:r>
      <w:r w:rsidR="00056F02">
        <w:rPr>
          <w:rFonts w:ascii="Times New Roman" w:hAnsi="Times New Roman" w:cs="Times New Roman"/>
          <w:sz w:val="24"/>
          <w:szCs w:val="24"/>
        </w:rPr>
        <w:t xml:space="preserve"> is not an employment code while Mr Tsivama holds that it is. In support of the position that it is not an employment Mr Kuf</w:t>
      </w:r>
      <w:r>
        <w:rPr>
          <w:rFonts w:ascii="Times New Roman" w:hAnsi="Times New Roman" w:cs="Times New Roman"/>
          <w:sz w:val="24"/>
          <w:szCs w:val="24"/>
        </w:rPr>
        <w:t>aruwenga relied on the authorities</w:t>
      </w:r>
      <w:r w:rsidR="00056F02">
        <w:rPr>
          <w:rFonts w:ascii="Times New Roman" w:hAnsi="Times New Roman" w:cs="Times New Roman"/>
          <w:sz w:val="24"/>
          <w:szCs w:val="24"/>
        </w:rPr>
        <w:t xml:space="preserve"> of the </w:t>
      </w:r>
      <w:r w:rsidR="00056F02" w:rsidRPr="00CE2B82">
        <w:rPr>
          <w:rFonts w:ascii="Times New Roman" w:hAnsi="Times New Roman" w:cs="Times New Roman"/>
          <w:b/>
          <w:sz w:val="24"/>
          <w:szCs w:val="24"/>
        </w:rPr>
        <w:t>Farm Community</w:t>
      </w:r>
      <w:r w:rsidR="00056F02">
        <w:rPr>
          <w:rFonts w:ascii="Times New Roman" w:hAnsi="Times New Roman" w:cs="Times New Roman"/>
          <w:b/>
          <w:sz w:val="24"/>
          <w:szCs w:val="24"/>
        </w:rPr>
        <w:t xml:space="preserve"> </w:t>
      </w:r>
      <w:r w:rsidR="00056F02" w:rsidRPr="00CE2B82">
        <w:rPr>
          <w:rFonts w:ascii="Times New Roman" w:hAnsi="Times New Roman" w:cs="Times New Roman"/>
          <w:b/>
          <w:sz w:val="24"/>
          <w:szCs w:val="24"/>
        </w:rPr>
        <w:t>Trust</w:t>
      </w:r>
      <w:r w:rsidR="00056F02">
        <w:rPr>
          <w:rFonts w:ascii="Times New Roman" w:hAnsi="Times New Roman" w:cs="Times New Roman"/>
          <w:b/>
          <w:sz w:val="24"/>
          <w:szCs w:val="24"/>
        </w:rPr>
        <w:t xml:space="preserve"> v</w:t>
      </w:r>
      <w:r w:rsidR="00056F02">
        <w:rPr>
          <w:rFonts w:ascii="Times New Roman" w:hAnsi="Times New Roman" w:cs="Times New Roman"/>
          <w:sz w:val="24"/>
          <w:szCs w:val="24"/>
        </w:rPr>
        <w:t xml:space="preserve"> </w:t>
      </w:r>
      <w:r w:rsidR="00056F02" w:rsidRPr="00DE408D">
        <w:rPr>
          <w:rFonts w:ascii="Times New Roman" w:hAnsi="Times New Roman" w:cs="Times New Roman"/>
          <w:b/>
          <w:sz w:val="24"/>
          <w:szCs w:val="24"/>
        </w:rPr>
        <w:t>Chemhere</w:t>
      </w:r>
      <w:r w:rsidR="00056F02">
        <w:rPr>
          <w:rFonts w:ascii="Times New Roman" w:hAnsi="Times New Roman" w:cs="Times New Roman"/>
          <w:b/>
          <w:sz w:val="24"/>
          <w:szCs w:val="24"/>
        </w:rPr>
        <w:t xml:space="preserve"> </w:t>
      </w:r>
      <w:r w:rsidR="00056F02" w:rsidRPr="00325FCE">
        <w:rPr>
          <w:rFonts w:ascii="Times New Roman" w:hAnsi="Times New Roman" w:cs="Times New Roman"/>
          <w:sz w:val="24"/>
          <w:szCs w:val="24"/>
        </w:rPr>
        <w:t>and</w:t>
      </w:r>
      <w:r w:rsidR="00056F02">
        <w:rPr>
          <w:rFonts w:ascii="Times New Roman" w:hAnsi="Times New Roman" w:cs="Times New Roman"/>
          <w:b/>
          <w:sz w:val="24"/>
          <w:szCs w:val="24"/>
        </w:rPr>
        <w:t xml:space="preserve"> Tendai Tamanikwa and Three Others v Zimbabwe Manpower Development Fund </w:t>
      </w:r>
      <w:r w:rsidR="00056F02">
        <w:rPr>
          <w:rFonts w:ascii="Times New Roman" w:hAnsi="Times New Roman" w:cs="Times New Roman"/>
          <w:sz w:val="24"/>
          <w:szCs w:val="24"/>
        </w:rPr>
        <w:t xml:space="preserve">cases (above). </w:t>
      </w:r>
    </w:p>
    <w:p w:rsidR="00056F02" w:rsidRPr="00CB24E8" w:rsidRDefault="00056F02" w:rsidP="00056F02">
      <w:pPr>
        <w:spacing w:line="360" w:lineRule="auto"/>
        <w:jc w:val="both"/>
        <w:rPr>
          <w:rFonts w:ascii="Times New Roman" w:hAnsi="Times New Roman" w:cs="Times New Roman"/>
          <w:b/>
          <w:sz w:val="24"/>
          <w:szCs w:val="24"/>
        </w:rPr>
      </w:pPr>
      <w:r w:rsidRPr="00CB24E8">
        <w:rPr>
          <w:rFonts w:ascii="Times New Roman" w:hAnsi="Times New Roman" w:cs="Times New Roman"/>
          <w:b/>
          <w:sz w:val="24"/>
          <w:szCs w:val="24"/>
        </w:rPr>
        <w:t>THE LAW</w:t>
      </w:r>
    </w:p>
    <w:p w:rsidR="00056F02" w:rsidRPr="00C23C93" w:rsidRDefault="00056F02" w:rsidP="00056F02">
      <w:pPr>
        <w:spacing w:line="360" w:lineRule="auto"/>
        <w:jc w:val="both"/>
        <w:rPr>
          <w:rFonts w:ascii="Times New Roman" w:hAnsi="Times New Roman" w:cs="Times New Roman"/>
          <w:i/>
          <w:sz w:val="24"/>
          <w:szCs w:val="24"/>
        </w:rPr>
      </w:pPr>
      <w:r>
        <w:rPr>
          <w:rFonts w:ascii="Times New Roman" w:hAnsi="Times New Roman" w:cs="Times New Roman"/>
          <w:sz w:val="24"/>
          <w:szCs w:val="24"/>
        </w:rPr>
        <w:t>Sec</w:t>
      </w:r>
      <w:r w:rsidR="00723554">
        <w:rPr>
          <w:rFonts w:ascii="Times New Roman" w:hAnsi="Times New Roman" w:cs="Times New Roman"/>
          <w:sz w:val="24"/>
          <w:szCs w:val="24"/>
        </w:rPr>
        <w:t>tion 101of the Act provides for</w:t>
      </w:r>
      <w:r>
        <w:rPr>
          <w:rFonts w:ascii="Times New Roman" w:hAnsi="Times New Roman" w:cs="Times New Roman"/>
          <w:sz w:val="24"/>
          <w:szCs w:val="24"/>
        </w:rPr>
        <w:t>:</w:t>
      </w:r>
      <w:r w:rsidR="00723554">
        <w:rPr>
          <w:rFonts w:ascii="Times New Roman" w:hAnsi="Times New Roman" w:cs="Times New Roman"/>
          <w:sz w:val="24"/>
          <w:szCs w:val="24"/>
        </w:rPr>
        <w:t xml:space="preserve"> ‘</w:t>
      </w:r>
      <w:r w:rsidRPr="00C23C93">
        <w:rPr>
          <w:rFonts w:ascii="Times New Roman" w:hAnsi="Times New Roman" w:cs="Times New Roman"/>
          <w:i/>
          <w:sz w:val="24"/>
          <w:szCs w:val="24"/>
        </w:rPr>
        <w:t>Employment codes of conduct</w:t>
      </w:r>
      <w:r w:rsidR="00723554">
        <w:rPr>
          <w:rFonts w:ascii="Times New Roman" w:hAnsi="Times New Roman" w:cs="Times New Roman"/>
          <w:i/>
          <w:sz w:val="24"/>
          <w:szCs w:val="24"/>
        </w:rPr>
        <w:t>’</w:t>
      </w:r>
      <w:r w:rsidRPr="00C23C93">
        <w:rPr>
          <w:rFonts w:ascii="Times New Roman" w:hAnsi="Times New Roman" w:cs="Times New Roman"/>
          <w:i/>
          <w:sz w:val="24"/>
          <w:szCs w:val="24"/>
        </w:rPr>
        <w:t xml:space="preserve"> </w:t>
      </w:r>
      <w:r w:rsidRPr="00723554">
        <w:rPr>
          <w:rFonts w:ascii="Times New Roman" w:hAnsi="Times New Roman" w:cs="Times New Roman"/>
          <w:sz w:val="24"/>
          <w:szCs w:val="24"/>
        </w:rPr>
        <w:t>as follows</w:t>
      </w:r>
      <w:r w:rsidR="00723554">
        <w:rPr>
          <w:rFonts w:ascii="Times New Roman" w:hAnsi="Times New Roman" w:cs="Times New Roman"/>
          <w:sz w:val="24"/>
          <w:szCs w:val="24"/>
        </w:rPr>
        <w:t>:</w:t>
      </w:r>
    </w:p>
    <w:p w:rsidR="00056F02" w:rsidRPr="00C23C93"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‘(1) An employment council or subject to subsections (1a),(1b) and (1c), a works council may apply in the manner prescribed to the Registrar to register an employment code of conduct that shall be binding in respect of the industry, undertaking or workplace to which it relates</w:t>
      </w:r>
    </w:p>
    <w:p w:rsidR="00056F02" w:rsidRPr="00C23C93"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(1a)...</w:t>
      </w:r>
    </w:p>
    <w:p w:rsidR="00056F02" w:rsidRPr="00C23C93"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(1b)...</w:t>
      </w:r>
    </w:p>
    <w:p w:rsidR="00056F02" w:rsidRPr="00C23C93"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(1c)...</w:t>
      </w:r>
    </w:p>
    <w:p w:rsidR="00056F02"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(2) to (</w:t>
      </w:r>
      <w:r w:rsidR="00723554">
        <w:rPr>
          <w:rFonts w:ascii="Times New Roman" w:hAnsi="Times New Roman" w:cs="Times New Roman"/>
          <w:i/>
          <w:sz w:val="24"/>
          <w:szCs w:val="24"/>
        </w:rPr>
        <w:t>4</w:t>
      </w:r>
      <w:r w:rsidRPr="00C23C93">
        <w:rPr>
          <w:rFonts w:ascii="Times New Roman" w:hAnsi="Times New Roman" w:cs="Times New Roman"/>
          <w:i/>
          <w:sz w:val="24"/>
          <w:szCs w:val="24"/>
        </w:rPr>
        <w:t>)...</w:t>
      </w:r>
    </w:p>
    <w:p w:rsidR="00723554" w:rsidRDefault="00723554" w:rsidP="00056F02">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(5) Notwithstanding this Part, but subject to subsection (6) </w:t>
      </w:r>
      <w:r>
        <w:rPr>
          <w:rFonts w:ascii="Times New Roman" w:hAnsi="Times New Roman" w:cs="Times New Roman"/>
          <w:i/>
          <w:sz w:val="24"/>
          <w:szCs w:val="24"/>
          <w:u w:val="single"/>
        </w:rPr>
        <w:t>no labour officer shall</w:t>
      </w:r>
      <w:r w:rsidR="00B42645">
        <w:rPr>
          <w:rFonts w:ascii="Times New Roman" w:hAnsi="Times New Roman" w:cs="Times New Roman"/>
          <w:i/>
          <w:sz w:val="24"/>
          <w:szCs w:val="24"/>
          <w:u w:val="single"/>
        </w:rPr>
        <w:t xml:space="preserve"> </w:t>
      </w:r>
      <w:r>
        <w:rPr>
          <w:rFonts w:ascii="Times New Roman" w:hAnsi="Times New Roman" w:cs="Times New Roman"/>
          <w:i/>
          <w:sz w:val="24"/>
          <w:szCs w:val="24"/>
          <w:u w:val="single"/>
        </w:rPr>
        <w:t>intervene in any dispute or matter w</w:t>
      </w:r>
      <w:r w:rsidR="00BE2283">
        <w:rPr>
          <w:rFonts w:ascii="Times New Roman" w:hAnsi="Times New Roman" w:cs="Times New Roman"/>
          <w:i/>
          <w:sz w:val="24"/>
          <w:szCs w:val="24"/>
          <w:u w:val="single"/>
        </w:rPr>
        <w:t>h</w:t>
      </w:r>
      <w:r>
        <w:rPr>
          <w:rFonts w:ascii="Times New Roman" w:hAnsi="Times New Roman" w:cs="Times New Roman"/>
          <w:i/>
          <w:sz w:val="24"/>
          <w:szCs w:val="24"/>
          <w:u w:val="single"/>
        </w:rPr>
        <w:t>ich is or is liable to be the subject of proceedings under an employment code,</w:t>
      </w:r>
      <w:r w:rsidRPr="00723554">
        <w:rPr>
          <w:rFonts w:ascii="Times New Roman" w:hAnsi="Times New Roman" w:cs="Times New Roman"/>
          <w:i/>
          <w:sz w:val="24"/>
          <w:szCs w:val="24"/>
        </w:rPr>
        <w:t xml:space="preserve"> nor shall he intervene in any such</w:t>
      </w:r>
      <w:r w:rsidR="00B42645">
        <w:rPr>
          <w:rFonts w:ascii="Times New Roman" w:hAnsi="Times New Roman" w:cs="Times New Roman"/>
          <w:i/>
          <w:sz w:val="24"/>
          <w:szCs w:val="24"/>
        </w:rPr>
        <w:t xml:space="preserve"> </w:t>
      </w:r>
      <w:r w:rsidRPr="00723554">
        <w:rPr>
          <w:rFonts w:ascii="Times New Roman" w:hAnsi="Times New Roman" w:cs="Times New Roman"/>
          <w:i/>
          <w:sz w:val="24"/>
          <w:szCs w:val="24"/>
        </w:rPr>
        <w:t>proceedings.”</w:t>
      </w:r>
      <w:r>
        <w:rPr>
          <w:rFonts w:ascii="Times New Roman" w:hAnsi="Times New Roman" w:cs="Times New Roman"/>
          <w:i/>
          <w:sz w:val="24"/>
          <w:szCs w:val="24"/>
        </w:rPr>
        <w:t xml:space="preserve"> </w:t>
      </w:r>
      <w:r w:rsidRPr="00B42645">
        <w:rPr>
          <w:rFonts w:ascii="Times New Roman" w:hAnsi="Times New Roman" w:cs="Times New Roman"/>
          <w:sz w:val="24"/>
          <w:szCs w:val="24"/>
        </w:rPr>
        <w:t>(Emphasis added</w:t>
      </w:r>
      <w:r w:rsidR="00B42645" w:rsidRPr="00B42645">
        <w:rPr>
          <w:rFonts w:ascii="Times New Roman" w:hAnsi="Times New Roman" w:cs="Times New Roman"/>
          <w:sz w:val="24"/>
          <w:szCs w:val="24"/>
        </w:rPr>
        <w:t>)</w:t>
      </w:r>
      <w:r w:rsidR="00B42645">
        <w:rPr>
          <w:rFonts w:ascii="Times New Roman" w:hAnsi="Times New Roman" w:cs="Times New Roman"/>
          <w:i/>
          <w:sz w:val="24"/>
          <w:szCs w:val="24"/>
        </w:rPr>
        <w:t>.</w:t>
      </w:r>
      <w:r w:rsidRPr="00B42645">
        <w:rPr>
          <w:rFonts w:ascii="Times New Roman" w:hAnsi="Times New Roman" w:cs="Times New Roman"/>
          <w:i/>
          <w:sz w:val="24"/>
          <w:szCs w:val="24"/>
        </w:rPr>
        <w:t xml:space="preserve"> </w:t>
      </w:r>
    </w:p>
    <w:p w:rsidR="00B42645" w:rsidRPr="00B42645" w:rsidRDefault="00B42645" w:rsidP="00056F02">
      <w:pPr>
        <w:spacing w:line="360" w:lineRule="auto"/>
        <w:jc w:val="both"/>
        <w:rPr>
          <w:rFonts w:ascii="Times New Roman" w:hAnsi="Times New Roman" w:cs="Times New Roman"/>
          <w:i/>
          <w:sz w:val="24"/>
          <w:szCs w:val="24"/>
        </w:rPr>
      </w:pPr>
      <w:r>
        <w:rPr>
          <w:rFonts w:ascii="Times New Roman" w:hAnsi="Times New Roman" w:cs="Times New Roman"/>
          <w:i/>
          <w:sz w:val="24"/>
          <w:szCs w:val="24"/>
        </w:rPr>
        <w:t>(6) to (8)…</w:t>
      </w:r>
    </w:p>
    <w:p w:rsidR="00056F02" w:rsidRPr="00C23C93" w:rsidRDefault="00056F02" w:rsidP="00056F02">
      <w:pPr>
        <w:spacing w:line="360" w:lineRule="auto"/>
        <w:jc w:val="both"/>
        <w:rPr>
          <w:rFonts w:ascii="Times New Roman" w:hAnsi="Times New Roman" w:cs="Times New Roman"/>
          <w:b/>
          <w:i/>
          <w:sz w:val="24"/>
          <w:szCs w:val="24"/>
        </w:rPr>
      </w:pPr>
      <w:r w:rsidRPr="00C23C93">
        <w:rPr>
          <w:rFonts w:ascii="Times New Roman" w:hAnsi="Times New Roman" w:cs="Times New Roman"/>
          <w:i/>
          <w:sz w:val="24"/>
          <w:szCs w:val="24"/>
        </w:rPr>
        <w:t>(9) The Minister may, after consultation with representativ</w:t>
      </w:r>
      <w:r w:rsidR="00325FCE">
        <w:rPr>
          <w:rFonts w:ascii="Times New Roman" w:hAnsi="Times New Roman" w:cs="Times New Roman"/>
          <w:i/>
          <w:sz w:val="24"/>
          <w:szCs w:val="24"/>
        </w:rPr>
        <w:t xml:space="preserve">es of trade unions and </w:t>
      </w:r>
      <w:proofErr w:type="gramStart"/>
      <w:r w:rsidR="00325FCE">
        <w:rPr>
          <w:rFonts w:ascii="Times New Roman" w:hAnsi="Times New Roman" w:cs="Times New Roman"/>
          <w:i/>
          <w:sz w:val="24"/>
          <w:szCs w:val="24"/>
        </w:rPr>
        <w:t>employer</w:t>
      </w:r>
      <w:r w:rsidRPr="00C23C93">
        <w:rPr>
          <w:rFonts w:ascii="Times New Roman" w:hAnsi="Times New Roman" w:cs="Times New Roman"/>
          <w:i/>
          <w:sz w:val="24"/>
          <w:szCs w:val="24"/>
        </w:rPr>
        <w:t>s</w:t>
      </w:r>
      <w:proofErr w:type="gramEnd"/>
      <w:r w:rsidRPr="00C23C93">
        <w:rPr>
          <w:rFonts w:ascii="Times New Roman" w:hAnsi="Times New Roman" w:cs="Times New Roman"/>
          <w:i/>
          <w:sz w:val="24"/>
          <w:szCs w:val="24"/>
        </w:rPr>
        <w:t xml:space="preserve"> organisations, by statutory instrument publish </w:t>
      </w:r>
      <w:r w:rsidRPr="00C23C93">
        <w:rPr>
          <w:rFonts w:ascii="Times New Roman" w:hAnsi="Times New Roman" w:cs="Times New Roman"/>
          <w:b/>
          <w:i/>
          <w:sz w:val="24"/>
          <w:szCs w:val="24"/>
        </w:rPr>
        <w:t xml:space="preserve">a model employment code of conduct.’ </w:t>
      </w:r>
    </w:p>
    <w:p w:rsidR="00056F02" w:rsidRPr="00325FCE" w:rsidRDefault="00056F02" w:rsidP="00056F02">
      <w:pPr>
        <w:spacing w:line="360" w:lineRule="auto"/>
        <w:jc w:val="both"/>
        <w:rPr>
          <w:rFonts w:ascii="Times New Roman" w:hAnsi="Times New Roman" w:cs="Times New Roman"/>
          <w:sz w:val="24"/>
          <w:szCs w:val="24"/>
        </w:rPr>
      </w:pPr>
      <w:r w:rsidRPr="00325FCE">
        <w:rPr>
          <w:rFonts w:ascii="Times New Roman" w:hAnsi="Times New Roman" w:cs="Times New Roman"/>
          <w:sz w:val="24"/>
          <w:szCs w:val="24"/>
        </w:rPr>
        <w:t>And</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Dismissal is provided for as follows:</w:t>
      </w:r>
    </w:p>
    <w:p w:rsidR="00056F02" w:rsidRPr="00C23C93"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Section 12B</w:t>
      </w:r>
    </w:p>
    <w:p w:rsidR="00056F02" w:rsidRPr="00C23C93"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‘(1) Every employee has the right not to be unfairly dismissed.</w:t>
      </w:r>
    </w:p>
    <w:p w:rsidR="00056F02" w:rsidRPr="00C23C93" w:rsidRDefault="00056F02" w:rsidP="00056F02">
      <w:pPr>
        <w:spacing w:line="360" w:lineRule="auto"/>
        <w:jc w:val="both"/>
        <w:rPr>
          <w:rFonts w:ascii="Times New Roman" w:hAnsi="Times New Roman" w:cs="Times New Roman"/>
          <w:i/>
          <w:sz w:val="24"/>
          <w:szCs w:val="24"/>
        </w:rPr>
      </w:pPr>
      <w:r w:rsidRPr="00C23C93">
        <w:rPr>
          <w:rFonts w:ascii="Times New Roman" w:hAnsi="Times New Roman" w:cs="Times New Roman"/>
          <w:i/>
          <w:sz w:val="24"/>
          <w:szCs w:val="24"/>
        </w:rPr>
        <w:t>(2) An employee is unfairly dismissed----</w:t>
      </w:r>
    </w:p>
    <w:p w:rsidR="00056F02" w:rsidRPr="00C23C93" w:rsidRDefault="00056F02" w:rsidP="00056F02">
      <w:pPr>
        <w:spacing w:line="360" w:lineRule="auto"/>
        <w:jc w:val="both"/>
        <w:rPr>
          <w:rFonts w:ascii="Times New Roman" w:hAnsi="Times New Roman" w:cs="Times New Roman"/>
          <w:i/>
          <w:sz w:val="24"/>
          <w:szCs w:val="24"/>
        </w:rPr>
      </w:pPr>
      <w:r>
        <w:rPr>
          <w:rFonts w:ascii="Times New Roman" w:hAnsi="Times New Roman" w:cs="Times New Roman"/>
          <w:i/>
          <w:sz w:val="24"/>
          <w:szCs w:val="24"/>
        </w:rPr>
        <w:t>(a</w:t>
      </w:r>
      <w:r w:rsidRPr="00C23C93">
        <w:rPr>
          <w:rFonts w:ascii="Times New Roman" w:hAnsi="Times New Roman" w:cs="Times New Roman"/>
          <w:i/>
          <w:sz w:val="24"/>
          <w:szCs w:val="24"/>
        </w:rPr>
        <w:t>)</w:t>
      </w:r>
      <w:r>
        <w:rPr>
          <w:rFonts w:ascii="Times New Roman" w:hAnsi="Times New Roman" w:cs="Times New Roman"/>
          <w:i/>
          <w:sz w:val="24"/>
          <w:szCs w:val="24"/>
        </w:rPr>
        <w:t xml:space="preserve">  </w:t>
      </w:r>
      <w:proofErr w:type="gramStart"/>
      <w:r w:rsidRPr="00C23C93">
        <w:rPr>
          <w:rFonts w:ascii="Times New Roman" w:hAnsi="Times New Roman" w:cs="Times New Roman"/>
          <w:i/>
          <w:sz w:val="24"/>
          <w:szCs w:val="24"/>
        </w:rPr>
        <w:t>if</w:t>
      </w:r>
      <w:proofErr w:type="gramEnd"/>
      <w:r w:rsidRPr="00C23C93">
        <w:rPr>
          <w:rFonts w:ascii="Times New Roman" w:hAnsi="Times New Roman" w:cs="Times New Roman"/>
          <w:i/>
          <w:sz w:val="24"/>
          <w:szCs w:val="24"/>
        </w:rPr>
        <w:t>, subject to subsection (3)</w:t>
      </w:r>
      <w:r w:rsidR="00325FCE">
        <w:rPr>
          <w:rFonts w:ascii="Times New Roman" w:hAnsi="Times New Roman" w:cs="Times New Roman"/>
          <w:i/>
          <w:sz w:val="24"/>
          <w:szCs w:val="24"/>
        </w:rPr>
        <w:t>,</w:t>
      </w:r>
      <w:r w:rsidRPr="00C23C93">
        <w:rPr>
          <w:rFonts w:ascii="Times New Roman" w:hAnsi="Times New Roman" w:cs="Times New Roman"/>
          <w:i/>
          <w:sz w:val="24"/>
          <w:szCs w:val="24"/>
        </w:rPr>
        <w:t xml:space="preserve"> the employer fails to show that he dismissed the employee </w:t>
      </w:r>
      <w:r w:rsidRPr="00C23C93">
        <w:rPr>
          <w:rFonts w:ascii="Times New Roman" w:hAnsi="Times New Roman" w:cs="Times New Roman"/>
          <w:b/>
          <w:i/>
          <w:sz w:val="24"/>
          <w:szCs w:val="24"/>
        </w:rPr>
        <w:t>in terms  of an employment code</w:t>
      </w:r>
      <w:r w:rsidR="00325FCE">
        <w:rPr>
          <w:rFonts w:ascii="Times New Roman" w:hAnsi="Times New Roman" w:cs="Times New Roman"/>
          <w:b/>
          <w:i/>
          <w:sz w:val="24"/>
          <w:szCs w:val="24"/>
        </w:rPr>
        <w:t>;</w:t>
      </w:r>
      <w:r w:rsidRPr="00C23C93">
        <w:rPr>
          <w:rFonts w:ascii="Times New Roman" w:hAnsi="Times New Roman" w:cs="Times New Roman"/>
          <w:i/>
          <w:sz w:val="24"/>
          <w:szCs w:val="24"/>
        </w:rPr>
        <w:t xml:space="preserve"> or </w:t>
      </w:r>
    </w:p>
    <w:p w:rsidR="00056F02" w:rsidRDefault="00056F02" w:rsidP="00056F02">
      <w:pPr>
        <w:spacing w:line="360" w:lineRule="auto"/>
        <w:jc w:val="both"/>
        <w:rPr>
          <w:rFonts w:ascii="Times New Roman" w:hAnsi="Times New Roman" w:cs="Times New Roman"/>
          <w:sz w:val="24"/>
          <w:szCs w:val="24"/>
        </w:rPr>
      </w:pPr>
      <w:r w:rsidRPr="00C23C93">
        <w:rPr>
          <w:rFonts w:ascii="Times New Roman" w:hAnsi="Times New Roman" w:cs="Times New Roman"/>
          <w:i/>
          <w:sz w:val="24"/>
          <w:szCs w:val="24"/>
        </w:rPr>
        <w:t>(b)</w:t>
      </w:r>
      <w:r>
        <w:rPr>
          <w:rFonts w:ascii="Times New Roman" w:hAnsi="Times New Roman" w:cs="Times New Roman"/>
          <w:i/>
          <w:sz w:val="24"/>
          <w:szCs w:val="24"/>
        </w:rPr>
        <w:t xml:space="preserve"> </w:t>
      </w:r>
      <w:r w:rsidRPr="00C23C93">
        <w:rPr>
          <w:rFonts w:ascii="Times New Roman" w:hAnsi="Times New Roman" w:cs="Times New Roman"/>
          <w:i/>
          <w:sz w:val="24"/>
          <w:szCs w:val="24"/>
        </w:rPr>
        <w:t xml:space="preserve"> in the absence of </w:t>
      </w:r>
      <w:r w:rsidRPr="00C23C93">
        <w:rPr>
          <w:rFonts w:ascii="Times New Roman" w:hAnsi="Times New Roman" w:cs="Times New Roman"/>
          <w:b/>
          <w:i/>
          <w:sz w:val="24"/>
          <w:szCs w:val="24"/>
        </w:rPr>
        <w:t>an employment code, the employer shall comply with the model code in terms of section101 (9)</w:t>
      </w:r>
      <w:r>
        <w:rPr>
          <w:rFonts w:ascii="Times New Roman" w:hAnsi="Times New Roman" w:cs="Times New Roman"/>
          <w:sz w:val="24"/>
          <w:szCs w:val="24"/>
        </w:rPr>
        <w:t>. (Emphasis added).</w:t>
      </w:r>
    </w:p>
    <w:p w:rsidR="00325FCE"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S92D of the Act provides for </w:t>
      </w:r>
    </w:p>
    <w:p w:rsidR="00056F02" w:rsidRDefault="00056F02" w:rsidP="00056F02">
      <w:pPr>
        <w:spacing w:line="360" w:lineRule="auto"/>
        <w:jc w:val="both"/>
        <w:rPr>
          <w:rFonts w:ascii="Times New Roman" w:hAnsi="Times New Roman" w:cs="Times New Roman"/>
          <w:sz w:val="24"/>
          <w:szCs w:val="24"/>
        </w:rPr>
      </w:pPr>
      <w:r w:rsidRPr="002C49D9">
        <w:rPr>
          <w:rFonts w:ascii="Times New Roman" w:hAnsi="Times New Roman" w:cs="Times New Roman"/>
          <w:i/>
          <w:sz w:val="24"/>
          <w:szCs w:val="24"/>
        </w:rPr>
        <w:t>‘Appeals to the Labour Court not provided for elsewhere in this Act’</w:t>
      </w:r>
      <w:r>
        <w:rPr>
          <w:rFonts w:ascii="Times New Roman" w:hAnsi="Times New Roman" w:cs="Times New Roman"/>
          <w:sz w:val="24"/>
          <w:szCs w:val="24"/>
        </w:rPr>
        <w:t xml:space="preserve"> as follows:   </w:t>
      </w:r>
    </w:p>
    <w:p w:rsidR="00B42645" w:rsidRDefault="00056F02" w:rsidP="00056F02">
      <w:pPr>
        <w:spacing w:line="360" w:lineRule="auto"/>
        <w:jc w:val="both"/>
        <w:rPr>
          <w:rFonts w:ascii="Times New Roman" w:hAnsi="Times New Roman" w:cs="Times New Roman"/>
          <w:sz w:val="24"/>
          <w:szCs w:val="24"/>
        </w:rPr>
      </w:pPr>
      <w:r w:rsidRPr="002C49D9">
        <w:rPr>
          <w:rFonts w:ascii="Times New Roman" w:hAnsi="Times New Roman" w:cs="Times New Roman"/>
          <w:i/>
          <w:sz w:val="24"/>
          <w:szCs w:val="24"/>
        </w:rPr>
        <w:t>‘A person who is aggrieved by a determination made under an employment code, may, within such time and in such manner as may be prescribed,  appeal to the Labour Court’</w:t>
      </w:r>
    </w:p>
    <w:p w:rsidR="00325FCE" w:rsidRDefault="00B42645"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25FCE" w:rsidRDefault="00B42645"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S93 of the Act provides for </w:t>
      </w:r>
    </w:p>
    <w:p w:rsidR="00B42645" w:rsidRDefault="00B42645" w:rsidP="00056F02">
      <w:pPr>
        <w:spacing w:line="360" w:lineRule="auto"/>
        <w:jc w:val="both"/>
        <w:rPr>
          <w:rFonts w:ascii="Times New Roman" w:hAnsi="Times New Roman" w:cs="Times New Roman"/>
          <w:sz w:val="24"/>
          <w:szCs w:val="24"/>
        </w:rPr>
      </w:pPr>
      <w:r w:rsidRPr="00325FCE">
        <w:rPr>
          <w:rFonts w:ascii="Times New Roman" w:hAnsi="Times New Roman" w:cs="Times New Roman"/>
          <w:i/>
          <w:sz w:val="24"/>
          <w:szCs w:val="24"/>
        </w:rPr>
        <w:t>‘Powers of labour officers</w:t>
      </w:r>
      <w:r w:rsidR="00325FCE">
        <w:rPr>
          <w:rFonts w:ascii="Times New Roman" w:hAnsi="Times New Roman" w:cs="Times New Roman"/>
          <w:i/>
          <w:sz w:val="24"/>
          <w:szCs w:val="24"/>
        </w:rPr>
        <w:t>’</w:t>
      </w:r>
      <w:r>
        <w:rPr>
          <w:rFonts w:ascii="Times New Roman" w:hAnsi="Times New Roman" w:cs="Times New Roman"/>
          <w:sz w:val="24"/>
          <w:szCs w:val="24"/>
        </w:rPr>
        <w:t xml:space="preserve"> as follows:</w:t>
      </w:r>
    </w:p>
    <w:p w:rsidR="0043775F" w:rsidRDefault="00B42645" w:rsidP="0043775F">
      <w:pPr>
        <w:spacing w:after="0" w:line="360" w:lineRule="auto"/>
        <w:jc w:val="both"/>
        <w:rPr>
          <w:rFonts w:ascii="Times New Roman" w:hAnsi="Times New Roman" w:cs="Times New Roman"/>
          <w:i/>
          <w:sz w:val="24"/>
          <w:szCs w:val="24"/>
        </w:rPr>
      </w:pPr>
      <w:r w:rsidRPr="00BA302E">
        <w:rPr>
          <w:rFonts w:ascii="Times New Roman" w:hAnsi="Times New Roman" w:cs="Times New Roman"/>
          <w:i/>
          <w:sz w:val="24"/>
          <w:szCs w:val="24"/>
        </w:rPr>
        <w:t xml:space="preserve">“(1) A labour officer to whom a </w:t>
      </w:r>
      <w:r w:rsidRPr="00BA302E">
        <w:rPr>
          <w:rFonts w:ascii="Times New Roman" w:hAnsi="Times New Roman" w:cs="Times New Roman"/>
          <w:i/>
          <w:sz w:val="24"/>
          <w:szCs w:val="24"/>
          <w:u w:val="single"/>
        </w:rPr>
        <w:t xml:space="preserve">dispute </w:t>
      </w:r>
      <w:r w:rsidRPr="00BA302E">
        <w:rPr>
          <w:rFonts w:ascii="Times New Roman" w:hAnsi="Times New Roman" w:cs="Times New Roman"/>
          <w:i/>
          <w:sz w:val="24"/>
          <w:szCs w:val="24"/>
        </w:rPr>
        <w:t xml:space="preserve">or </w:t>
      </w:r>
      <w:r w:rsidRPr="00BA302E">
        <w:rPr>
          <w:rFonts w:ascii="Times New Roman" w:hAnsi="Times New Roman" w:cs="Times New Roman"/>
          <w:i/>
          <w:sz w:val="24"/>
          <w:szCs w:val="24"/>
          <w:u w:val="single"/>
        </w:rPr>
        <w:t>unfair labour</w:t>
      </w:r>
      <w:r w:rsidRPr="00BA302E">
        <w:rPr>
          <w:rFonts w:ascii="Times New Roman" w:hAnsi="Times New Roman" w:cs="Times New Roman"/>
          <w:i/>
          <w:sz w:val="24"/>
          <w:szCs w:val="24"/>
        </w:rPr>
        <w:t xml:space="preserve"> practice has been referred, or to whose attention it has come, shall attempt to settle it though conciliation,</w:t>
      </w:r>
      <w:r w:rsidR="00BA302E">
        <w:rPr>
          <w:rFonts w:ascii="Times New Roman" w:hAnsi="Times New Roman" w:cs="Times New Roman"/>
          <w:i/>
          <w:sz w:val="24"/>
          <w:szCs w:val="24"/>
        </w:rPr>
        <w:t xml:space="preserve"> or if agreed by the parti</w:t>
      </w:r>
      <w:r w:rsidRPr="00BA302E">
        <w:rPr>
          <w:rFonts w:ascii="Times New Roman" w:hAnsi="Times New Roman" w:cs="Times New Roman"/>
          <w:i/>
          <w:sz w:val="24"/>
          <w:szCs w:val="24"/>
        </w:rPr>
        <w:t>es, by reference to arbitration</w:t>
      </w:r>
      <w:r w:rsidR="00BA302E">
        <w:rPr>
          <w:rFonts w:ascii="Times New Roman" w:hAnsi="Times New Roman" w:cs="Times New Roman"/>
          <w:i/>
          <w:sz w:val="24"/>
          <w:szCs w:val="24"/>
        </w:rPr>
        <w:t>.</w:t>
      </w:r>
      <w:r w:rsidRPr="00BA302E">
        <w:rPr>
          <w:rFonts w:ascii="Times New Roman" w:hAnsi="Times New Roman" w:cs="Times New Roman"/>
          <w:i/>
          <w:sz w:val="24"/>
          <w:szCs w:val="24"/>
        </w:rPr>
        <w:t>”</w:t>
      </w:r>
      <w:r w:rsidR="00BA302E">
        <w:rPr>
          <w:rFonts w:ascii="Times New Roman" w:hAnsi="Times New Roman" w:cs="Times New Roman"/>
          <w:i/>
          <w:sz w:val="24"/>
          <w:szCs w:val="24"/>
        </w:rPr>
        <w:t xml:space="preserve">  </w:t>
      </w:r>
    </w:p>
    <w:p w:rsidR="0043775F" w:rsidRDefault="0043775F" w:rsidP="0043775F">
      <w:pPr>
        <w:spacing w:after="0" w:line="360" w:lineRule="auto"/>
        <w:jc w:val="both"/>
        <w:rPr>
          <w:rFonts w:ascii="Times New Roman" w:hAnsi="Times New Roman" w:cs="Times New Roman"/>
          <w:i/>
          <w:sz w:val="24"/>
          <w:szCs w:val="24"/>
        </w:rPr>
      </w:pPr>
    </w:p>
    <w:p w:rsidR="004F3724" w:rsidRDefault="00BA302E" w:rsidP="0043775F">
      <w:pPr>
        <w:spacing w:line="360" w:lineRule="auto"/>
        <w:jc w:val="both"/>
        <w:rPr>
          <w:rFonts w:ascii="Times New Roman" w:hAnsi="Times New Roman" w:cs="Times New Roman"/>
          <w:sz w:val="24"/>
          <w:szCs w:val="24"/>
        </w:rPr>
      </w:pPr>
      <w:r w:rsidRPr="00BA302E">
        <w:rPr>
          <w:rFonts w:ascii="Times New Roman" w:hAnsi="Times New Roman" w:cs="Times New Roman"/>
          <w:sz w:val="24"/>
          <w:szCs w:val="24"/>
        </w:rPr>
        <w:t xml:space="preserve">According to the Oxford Advanced Learner’s Dictionary, International Student’s Edition, a </w:t>
      </w:r>
      <w:r>
        <w:rPr>
          <w:rFonts w:ascii="Times New Roman" w:hAnsi="Times New Roman" w:cs="Times New Roman"/>
          <w:i/>
          <w:sz w:val="24"/>
          <w:szCs w:val="24"/>
        </w:rPr>
        <w:t xml:space="preserve">“dispute” </w:t>
      </w:r>
      <w:r w:rsidRPr="00BA302E">
        <w:rPr>
          <w:rFonts w:ascii="Times New Roman" w:hAnsi="Times New Roman" w:cs="Times New Roman"/>
          <w:sz w:val="24"/>
          <w:szCs w:val="24"/>
        </w:rPr>
        <w:t>is defined as</w:t>
      </w:r>
      <w:r>
        <w:rPr>
          <w:rFonts w:ascii="Times New Roman" w:hAnsi="Times New Roman" w:cs="Times New Roman"/>
          <w:i/>
          <w:sz w:val="24"/>
          <w:szCs w:val="24"/>
        </w:rPr>
        <w:t xml:space="preserve"> “an argument or a disagreement between two people, groups.”… </w:t>
      </w:r>
      <w:r>
        <w:rPr>
          <w:rFonts w:ascii="Times New Roman" w:hAnsi="Times New Roman" w:cs="Times New Roman"/>
          <w:sz w:val="24"/>
          <w:szCs w:val="24"/>
        </w:rPr>
        <w:t xml:space="preserve"> </w:t>
      </w:r>
    </w:p>
    <w:p w:rsidR="00325FCE" w:rsidRDefault="00325FCE" w:rsidP="00056F02">
      <w:pPr>
        <w:spacing w:line="360" w:lineRule="auto"/>
        <w:jc w:val="both"/>
        <w:rPr>
          <w:rFonts w:ascii="Times New Roman" w:hAnsi="Times New Roman" w:cs="Times New Roman"/>
          <w:sz w:val="24"/>
          <w:szCs w:val="24"/>
        </w:rPr>
      </w:pPr>
      <w:r w:rsidRPr="00325FCE">
        <w:rPr>
          <w:rFonts w:ascii="Times New Roman" w:hAnsi="Times New Roman" w:cs="Times New Roman"/>
          <w:sz w:val="24"/>
          <w:szCs w:val="24"/>
        </w:rPr>
        <w:t>Unfair labour practices are provided for under SS 8 and 9 of the Act.</w:t>
      </w:r>
    </w:p>
    <w:p w:rsidR="00C37C99" w:rsidRDefault="00C37C99" w:rsidP="00C37C99">
      <w:pPr>
        <w:spacing w:line="360" w:lineRule="auto"/>
        <w:jc w:val="both"/>
        <w:rPr>
          <w:rFonts w:ascii="Times New Roman" w:hAnsi="Times New Roman" w:cs="Times New Roman"/>
          <w:sz w:val="24"/>
          <w:szCs w:val="24"/>
        </w:rPr>
      </w:pPr>
      <w:r>
        <w:rPr>
          <w:rFonts w:ascii="Times New Roman" w:hAnsi="Times New Roman" w:cs="Times New Roman"/>
          <w:sz w:val="24"/>
          <w:szCs w:val="24"/>
        </w:rPr>
        <w:t>And</w:t>
      </w:r>
    </w:p>
    <w:p w:rsidR="00C37C99" w:rsidRPr="007A57E5" w:rsidRDefault="00C37C99" w:rsidP="00C37C99">
      <w:pPr>
        <w:spacing w:line="360" w:lineRule="auto"/>
        <w:jc w:val="both"/>
        <w:rPr>
          <w:rFonts w:ascii="Times New Roman" w:hAnsi="Times New Roman" w:cs="Times New Roman"/>
          <w:i/>
          <w:sz w:val="24"/>
          <w:szCs w:val="24"/>
        </w:rPr>
      </w:pPr>
      <w:r>
        <w:rPr>
          <w:rFonts w:ascii="Times New Roman" w:hAnsi="Times New Roman" w:cs="Times New Roman"/>
          <w:sz w:val="24"/>
          <w:szCs w:val="24"/>
        </w:rPr>
        <w:t>S8 of S.I. 15/06 provides</w:t>
      </w:r>
    </w:p>
    <w:p w:rsidR="00C37C99" w:rsidRPr="007A57E5" w:rsidRDefault="00C37C99" w:rsidP="00C37C99">
      <w:pPr>
        <w:spacing w:line="360" w:lineRule="auto"/>
        <w:jc w:val="both"/>
        <w:rPr>
          <w:rFonts w:ascii="Times New Roman" w:hAnsi="Times New Roman" w:cs="Times New Roman"/>
          <w:i/>
          <w:sz w:val="24"/>
          <w:szCs w:val="24"/>
        </w:rPr>
      </w:pPr>
      <w:r w:rsidRPr="007A57E5">
        <w:rPr>
          <w:rFonts w:ascii="Times New Roman" w:hAnsi="Times New Roman" w:cs="Times New Roman"/>
          <w:i/>
          <w:sz w:val="24"/>
          <w:szCs w:val="24"/>
        </w:rPr>
        <w:t>8.(1)</w:t>
      </w:r>
      <w:r w:rsidRPr="00AC1CC6">
        <w:rPr>
          <w:rFonts w:ascii="Times New Roman" w:hAnsi="Times New Roman" w:cs="Times New Roman"/>
          <w:b/>
          <w:i/>
          <w:sz w:val="24"/>
          <w:szCs w:val="24"/>
        </w:rPr>
        <w:t xml:space="preserve"> Depending on the size and circumstances of an establishment or a workplace, an employer may</w:t>
      </w:r>
      <w:r w:rsidRPr="007A57E5">
        <w:rPr>
          <w:rFonts w:ascii="Times New Roman" w:hAnsi="Times New Roman" w:cs="Times New Roman"/>
          <w:i/>
          <w:sz w:val="24"/>
          <w:szCs w:val="24"/>
        </w:rPr>
        <w:t xml:space="preserve"> appoint a person in his or her employment as an Appeals Officer or with the agreement of his or her employees or worker representatives, an Appeals  Committee to preside  over and decide on appeals.</w:t>
      </w:r>
    </w:p>
    <w:p w:rsidR="00C37C99" w:rsidRPr="007A57E5" w:rsidRDefault="00C37C99" w:rsidP="00C37C99">
      <w:pPr>
        <w:spacing w:line="360" w:lineRule="auto"/>
        <w:jc w:val="both"/>
        <w:rPr>
          <w:rFonts w:ascii="Times New Roman" w:hAnsi="Times New Roman" w:cs="Times New Roman"/>
          <w:sz w:val="24"/>
          <w:szCs w:val="24"/>
        </w:rPr>
      </w:pPr>
      <w:r w:rsidRPr="007A57E5">
        <w:rPr>
          <w:rFonts w:ascii="Times New Roman" w:hAnsi="Times New Roman" w:cs="Times New Roman"/>
          <w:i/>
          <w:sz w:val="24"/>
          <w:szCs w:val="24"/>
        </w:rPr>
        <w:t>(2) Any internal appeal structures shall be limited to not more than two appeals authorities.</w:t>
      </w:r>
    </w:p>
    <w:p w:rsidR="00C37C99" w:rsidRPr="007A57E5" w:rsidRDefault="00C37C99" w:rsidP="00C37C99">
      <w:pPr>
        <w:spacing w:line="360" w:lineRule="auto"/>
        <w:jc w:val="both"/>
        <w:rPr>
          <w:rFonts w:ascii="Times New Roman" w:hAnsi="Times New Roman" w:cs="Times New Roman"/>
          <w:i/>
          <w:sz w:val="24"/>
          <w:szCs w:val="24"/>
        </w:rPr>
      </w:pPr>
      <w:r w:rsidRPr="007A57E5">
        <w:rPr>
          <w:rFonts w:ascii="Times New Roman" w:hAnsi="Times New Roman" w:cs="Times New Roman"/>
          <w:i/>
          <w:sz w:val="24"/>
          <w:szCs w:val="24"/>
        </w:rPr>
        <w:t xml:space="preserve">(3) A person or party who is aggrieved by a decision made in terms of section (2) </w:t>
      </w:r>
      <w:r w:rsidRPr="005B2053">
        <w:rPr>
          <w:rFonts w:ascii="Times New Roman" w:hAnsi="Times New Roman" w:cs="Times New Roman"/>
          <w:b/>
          <w:i/>
          <w:sz w:val="24"/>
          <w:szCs w:val="24"/>
        </w:rPr>
        <w:t>may</w:t>
      </w:r>
      <w:r w:rsidRPr="007A57E5">
        <w:rPr>
          <w:rFonts w:ascii="Times New Roman" w:hAnsi="Times New Roman" w:cs="Times New Roman"/>
          <w:i/>
          <w:sz w:val="24"/>
          <w:szCs w:val="24"/>
        </w:rPr>
        <w:t>, in writing note an appeal within seven working days with the Appeals Officer or Appeals Committee.</w:t>
      </w:r>
    </w:p>
    <w:p w:rsidR="00C37C99" w:rsidRPr="007A57E5" w:rsidRDefault="00C37C99" w:rsidP="00C37C99">
      <w:pPr>
        <w:spacing w:line="360" w:lineRule="auto"/>
        <w:jc w:val="both"/>
        <w:rPr>
          <w:rFonts w:ascii="Times New Roman" w:hAnsi="Times New Roman" w:cs="Times New Roman"/>
          <w:i/>
          <w:sz w:val="24"/>
          <w:szCs w:val="24"/>
        </w:rPr>
      </w:pPr>
      <w:r w:rsidRPr="007A57E5">
        <w:rPr>
          <w:rFonts w:ascii="Times New Roman" w:hAnsi="Times New Roman" w:cs="Times New Roman"/>
          <w:i/>
          <w:sz w:val="24"/>
          <w:szCs w:val="24"/>
        </w:rPr>
        <w:t>(4) The Appeals Officer or Appeals Committee, as the case may be, may call for a formal hearing to hear the appeal or decide from the record.</w:t>
      </w:r>
    </w:p>
    <w:p w:rsidR="00C37C99" w:rsidRPr="007A57E5" w:rsidRDefault="00C37C99" w:rsidP="00C37C99">
      <w:pPr>
        <w:spacing w:line="360" w:lineRule="auto"/>
        <w:jc w:val="both"/>
        <w:rPr>
          <w:rFonts w:ascii="Times New Roman" w:hAnsi="Times New Roman" w:cs="Times New Roman"/>
          <w:i/>
          <w:sz w:val="24"/>
          <w:szCs w:val="24"/>
        </w:rPr>
      </w:pPr>
      <w:r w:rsidRPr="007A57E5">
        <w:rPr>
          <w:rFonts w:ascii="Times New Roman" w:hAnsi="Times New Roman" w:cs="Times New Roman"/>
          <w:i/>
          <w:sz w:val="24"/>
          <w:szCs w:val="24"/>
        </w:rPr>
        <w:t>(5) An Appeals Officer or Appeals Committee, as the case may be, shall have 14 working days from day of receipt of the appeal, to dispose of the appeal.</w:t>
      </w:r>
    </w:p>
    <w:p w:rsidR="00C37C99" w:rsidRPr="007A57E5" w:rsidRDefault="00C37C99" w:rsidP="00C37C99">
      <w:pPr>
        <w:spacing w:line="360" w:lineRule="auto"/>
        <w:jc w:val="both"/>
        <w:rPr>
          <w:rFonts w:ascii="Times New Roman" w:hAnsi="Times New Roman" w:cs="Times New Roman"/>
          <w:i/>
          <w:sz w:val="24"/>
          <w:szCs w:val="24"/>
        </w:rPr>
      </w:pPr>
      <w:r w:rsidRPr="007A57E5">
        <w:rPr>
          <w:rFonts w:ascii="Times New Roman" w:hAnsi="Times New Roman" w:cs="Times New Roman"/>
          <w:i/>
          <w:sz w:val="24"/>
          <w:szCs w:val="24"/>
        </w:rPr>
        <w:t>(6) A person or a party who is aggrieved by a decision or manner in which an appeal is handled by his or her employer or Appeals Officer or Appeals Committee, as the case may be, may refer the case to a Labour Officer or an Employment Council Agent, as the case may be, within 7 working days from the day of receipt of such decision.</w:t>
      </w:r>
    </w:p>
    <w:p w:rsidR="00C37C99" w:rsidRDefault="00C37C99" w:rsidP="00C37C99">
      <w:pPr>
        <w:spacing w:after="0" w:line="360" w:lineRule="auto"/>
        <w:jc w:val="both"/>
        <w:rPr>
          <w:rFonts w:ascii="Times New Roman" w:hAnsi="Times New Roman" w:cs="Times New Roman"/>
          <w:sz w:val="24"/>
          <w:szCs w:val="24"/>
        </w:rPr>
      </w:pPr>
      <w:r w:rsidRPr="007A57E5">
        <w:rPr>
          <w:rFonts w:ascii="Times New Roman" w:hAnsi="Times New Roman" w:cs="Times New Roman"/>
          <w:i/>
          <w:sz w:val="24"/>
          <w:szCs w:val="24"/>
        </w:rPr>
        <w:t>(7) The Labour Officer or an Employment Council Agent to whom a case has been so referred shall process the case as provided for under section 93 of the Act.’</w:t>
      </w:r>
      <w:r w:rsidRPr="00D24168">
        <w:rPr>
          <w:rFonts w:ascii="Times New Roman" w:hAnsi="Times New Roman" w:cs="Times New Roman"/>
          <w:sz w:val="24"/>
          <w:szCs w:val="24"/>
        </w:rPr>
        <w:t>(Emphasis added)</w:t>
      </w:r>
      <w:r>
        <w:rPr>
          <w:rFonts w:ascii="Times New Roman" w:hAnsi="Times New Roman" w:cs="Times New Roman"/>
          <w:sz w:val="24"/>
          <w:szCs w:val="24"/>
        </w:rPr>
        <w:t>.</w:t>
      </w:r>
      <w:r w:rsidRPr="00D24168">
        <w:rPr>
          <w:rFonts w:ascii="Times New Roman" w:hAnsi="Times New Roman" w:cs="Times New Roman"/>
          <w:sz w:val="24"/>
          <w:szCs w:val="24"/>
        </w:rPr>
        <w:t xml:space="preserve"> </w:t>
      </w:r>
    </w:p>
    <w:p w:rsidR="008F4F56" w:rsidRPr="00D24168" w:rsidRDefault="008F4F56" w:rsidP="008F4F56">
      <w:pPr>
        <w:spacing w:after="0" w:line="240" w:lineRule="auto"/>
        <w:jc w:val="both"/>
        <w:rPr>
          <w:rFonts w:ascii="Times New Roman" w:hAnsi="Times New Roman" w:cs="Times New Roman"/>
          <w:sz w:val="24"/>
          <w:szCs w:val="24"/>
        </w:rPr>
      </w:pPr>
    </w:p>
    <w:p w:rsidR="00C37C99" w:rsidRPr="008F4F56" w:rsidRDefault="008F4F56" w:rsidP="0043775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Whether or not the National Code of Conduct S.I. 15/06 is an employment code as envisaged by the Act.</w:t>
      </w:r>
      <w:proofErr w:type="gramEnd"/>
    </w:p>
    <w:p w:rsidR="008F4F56" w:rsidRDefault="008F4F56" w:rsidP="00C37C99">
      <w:pPr>
        <w:spacing w:after="0" w:line="240" w:lineRule="auto"/>
        <w:jc w:val="both"/>
        <w:rPr>
          <w:rFonts w:ascii="Times New Roman" w:hAnsi="Times New Roman" w:cs="Times New Roman"/>
          <w:sz w:val="24"/>
          <w:szCs w:val="24"/>
        </w:rPr>
      </w:pPr>
    </w:p>
    <w:p w:rsidR="008F4F56" w:rsidRDefault="008F4F56" w:rsidP="008F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sidRPr="00B663E2">
        <w:rPr>
          <w:rFonts w:ascii="Times New Roman" w:hAnsi="Times New Roman" w:cs="Times New Roman"/>
          <w:b/>
          <w:sz w:val="24"/>
          <w:szCs w:val="24"/>
        </w:rPr>
        <w:t>Chemhere</w:t>
      </w:r>
      <w:proofErr w:type="spellEnd"/>
      <w:r w:rsidRPr="00B663E2">
        <w:rPr>
          <w:rFonts w:ascii="Times New Roman" w:hAnsi="Times New Roman" w:cs="Times New Roman"/>
          <w:b/>
          <w:sz w:val="24"/>
          <w:szCs w:val="24"/>
        </w:rPr>
        <w:t xml:space="preserve"> </w:t>
      </w:r>
      <w:r>
        <w:rPr>
          <w:rFonts w:ascii="Times New Roman" w:hAnsi="Times New Roman" w:cs="Times New Roman"/>
          <w:sz w:val="24"/>
          <w:szCs w:val="24"/>
        </w:rPr>
        <w:t>case the Supreme Court did mention that S.I. 15/06 provided that a party is entitled to appeal to no more than two bodies within the work place. In that case the aggrieved employee, though charged in terms of S.I. 15/06 had been advised to appeal through the Board of Trustees after the initial appeal had failed. The matter was subsequently referred to an arbitrator and eventually got to the Labour Court. In the</w:t>
      </w:r>
      <w:r w:rsidRPr="00B663E2">
        <w:rPr>
          <w:rFonts w:ascii="Times New Roman" w:hAnsi="Times New Roman" w:cs="Times New Roman"/>
          <w:b/>
          <w:sz w:val="24"/>
          <w:szCs w:val="24"/>
        </w:rPr>
        <w:t xml:space="preserve"> </w:t>
      </w:r>
      <w:proofErr w:type="spellStart"/>
      <w:r w:rsidRPr="00B663E2">
        <w:rPr>
          <w:rFonts w:ascii="Times New Roman" w:hAnsi="Times New Roman" w:cs="Times New Roman"/>
          <w:b/>
          <w:sz w:val="24"/>
          <w:szCs w:val="24"/>
        </w:rPr>
        <w:t>Tamanikwa</w:t>
      </w:r>
      <w:proofErr w:type="spellEnd"/>
      <w:r w:rsidRPr="00B663E2">
        <w:rPr>
          <w:rFonts w:ascii="Times New Roman" w:hAnsi="Times New Roman" w:cs="Times New Roman"/>
          <w:b/>
          <w:sz w:val="24"/>
          <w:szCs w:val="24"/>
        </w:rPr>
        <w:t xml:space="preserve"> </w:t>
      </w:r>
      <w:r>
        <w:rPr>
          <w:rFonts w:ascii="Times New Roman" w:hAnsi="Times New Roman" w:cs="Times New Roman"/>
          <w:sz w:val="24"/>
          <w:szCs w:val="24"/>
        </w:rPr>
        <w:t xml:space="preserve">case the matter involved the interpretation of the Zimbabwe Manpower Development Fund (Conditions of Service and Misconduct) Regulations S.I.258/1996 (the Regulations) which were promulgated in terms of the Zimbabwe Manpower Development Act, Chapter 28:02. The employees in question were disciplined in terms of S.I. 258/1996. The Supreme Court found that the Regulations were not an employment code as envisaged by the Act. The Supreme Court discussed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2A</w:t>
      </w:r>
      <w:proofErr w:type="gramStart"/>
      <w:r>
        <w:rPr>
          <w:rFonts w:ascii="Times New Roman" w:hAnsi="Times New Roman" w:cs="Times New Roman"/>
          <w:sz w:val="24"/>
          <w:szCs w:val="24"/>
        </w:rPr>
        <w:t>,3,12.92D</w:t>
      </w:r>
      <w:proofErr w:type="gramEnd"/>
      <w:r>
        <w:rPr>
          <w:rFonts w:ascii="Times New Roman" w:hAnsi="Times New Roman" w:cs="Times New Roman"/>
          <w:sz w:val="24"/>
          <w:szCs w:val="24"/>
        </w:rPr>
        <w:t xml:space="preserve"> and 92E of the Act. The Supreme Court stated that the Regulations were (in </w:t>
      </w:r>
      <w:proofErr w:type="spellStart"/>
      <w:r>
        <w:rPr>
          <w:rFonts w:ascii="Times New Roman" w:hAnsi="Times New Roman" w:cs="Times New Roman"/>
          <w:b/>
          <w:sz w:val="24"/>
          <w:szCs w:val="24"/>
        </w:rPr>
        <w:t>Tamanikwa</w:t>
      </w:r>
      <w:proofErr w:type="spellEnd"/>
      <w:r>
        <w:rPr>
          <w:rFonts w:ascii="Times New Roman" w:hAnsi="Times New Roman" w:cs="Times New Roman"/>
          <w:b/>
          <w:sz w:val="24"/>
          <w:szCs w:val="24"/>
        </w:rPr>
        <w:t xml:space="preserve">) </w:t>
      </w:r>
      <w:r>
        <w:rPr>
          <w:rFonts w:ascii="Times New Roman" w:hAnsi="Times New Roman" w:cs="Times New Roman"/>
          <w:sz w:val="24"/>
          <w:szCs w:val="24"/>
        </w:rPr>
        <w:t>subordinate to the provisions of the Act. At page 10 of the cyclostyled judgment the following is stated:</w:t>
      </w:r>
    </w:p>
    <w:p w:rsidR="008F4F56" w:rsidRPr="002E44BA" w:rsidRDefault="008F4F56" w:rsidP="008F4F56">
      <w:pPr>
        <w:spacing w:line="360" w:lineRule="auto"/>
        <w:jc w:val="both"/>
        <w:rPr>
          <w:rFonts w:ascii="Times New Roman" w:hAnsi="Times New Roman" w:cs="Times New Roman"/>
          <w:sz w:val="24"/>
          <w:szCs w:val="24"/>
        </w:rPr>
      </w:pPr>
      <w:r>
        <w:rPr>
          <w:rFonts w:ascii="Times New Roman" w:hAnsi="Times New Roman" w:cs="Times New Roman"/>
          <w:i/>
          <w:sz w:val="24"/>
          <w:szCs w:val="24"/>
        </w:rPr>
        <w:t>“</w:t>
      </w:r>
      <w:r w:rsidRPr="002F7614">
        <w:rPr>
          <w:rFonts w:ascii="Times New Roman" w:hAnsi="Times New Roman" w:cs="Times New Roman"/>
          <w:i/>
          <w:sz w:val="24"/>
          <w:szCs w:val="24"/>
        </w:rPr>
        <w:t xml:space="preserve">I am further </w:t>
      </w:r>
      <w:proofErr w:type="gramStart"/>
      <w:r w:rsidRPr="002F7614">
        <w:rPr>
          <w:rFonts w:ascii="Times New Roman" w:hAnsi="Times New Roman" w:cs="Times New Roman"/>
          <w:i/>
          <w:sz w:val="24"/>
          <w:szCs w:val="24"/>
        </w:rPr>
        <w:t>fortified  in</w:t>
      </w:r>
      <w:proofErr w:type="gramEnd"/>
      <w:r w:rsidRPr="002F7614">
        <w:rPr>
          <w:rFonts w:ascii="Times New Roman" w:hAnsi="Times New Roman" w:cs="Times New Roman"/>
          <w:i/>
          <w:sz w:val="24"/>
          <w:szCs w:val="24"/>
        </w:rPr>
        <w:t xml:space="preserve"> this view by the fact that the Regulations are not an employment code and in terms of S12B, </w:t>
      </w:r>
      <w:r w:rsidRPr="002E44BA">
        <w:rPr>
          <w:rFonts w:ascii="Times New Roman" w:hAnsi="Times New Roman" w:cs="Times New Roman"/>
          <w:b/>
          <w:i/>
          <w:sz w:val="24"/>
          <w:szCs w:val="24"/>
        </w:rPr>
        <w:t>the Labour Act makes it mandatory for any dismissal to be effected in terms of a registered code of conduct or the Labour National Employment Code of Conduct.”</w:t>
      </w:r>
      <w:r>
        <w:rPr>
          <w:rFonts w:ascii="Times New Roman" w:hAnsi="Times New Roman" w:cs="Times New Roman"/>
          <w:sz w:val="24"/>
          <w:szCs w:val="24"/>
        </w:rPr>
        <w:t>(Emphasis added)</w:t>
      </w:r>
    </w:p>
    <w:p w:rsidR="008F4F56" w:rsidRDefault="008F4F56" w:rsidP="008F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other words the ‘Regulations’ which were under consideration in the </w:t>
      </w:r>
      <w:proofErr w:type="spellStart"/>
      <w:r w:rsidRPr="00614E7B">
        <w:rPr>
          <w:rFonts w:ascii="Times New Roman" w:hAnsi="Times New Roman" w:cs="Times New Roman"/>
          <w:b/>
          <w:sz w:val="24"/>
          <w:szCs w:val="24"/>
        </w:rPr>
        <w:t>Tamanikwa</w:t>
      </w:r>
      <w:proofErr w:type="spellEnd"/>
      <w:r>
        <w:rPr>
          <w:rFonts w:ascii="Times New Roman" w:hAnsi="Times New Roman" w:cs="Times New Roman"/>
          <w:sz w:val="24"/>
          <w:szCs w:val="24"/>
        </w:rPr>
        <w:t xml:space="preserve"> case were S.I.258/1996 and not S.I.15/06, the National Code of Conduct. It is those Regulations which were not a code of conduct. The Supreme Court went on to hold that the Act makes it mandatory for any dismissal to be either in terms of a registered code of conduct or the National Code of Conduct. </w:t>
      </w:r>
    </w:p>
    <w:p w:rsidR="008F4F56" w:rsidRDefault="008F4F56" w:rsidP="00C37C99">
      <w:pPr>
        <w:spacing w:after="0" w:line="240" w:lineRule="auto"/>
        <w:jc w:val="both"/>
        <w:rPr>
          <w:rFonts w:ascii="Times New Roman" w:hAnsi="Times New Roman" w:cs="Times New Roman"/>
          <w:sz w:val="24"/>
          <w:szCs w:val="24"/>
        </w:rPr>
      </w:pPr>
    </w:p>
    <w:p w:rsidR="008F4F56" w:rsidRDefault="008F4F56" w:rsidP="00C37C99">
      <w:pPr>
        <w:spacing w:after="0" w:line="240" w:lineRule="auto"/>
        <w:jc w:val="both"/>
        <w:rPr>
          <w:rFonts w:ascii="Times New Roman" w:hAnsi="Times New Roman" w:cs="Times New Roman"/>
          <w:sz w:val="24"/>
          <w:szCs w:val="24"/>
        </w:rPr>
      </w:pPr>
    </w:p>
    <w:p w:rsidR="00782A69" w:rsidRDefault="00C37C99"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In the present matter i</w:t>
      </w:r>
      <w:r w:rsidR="004F3724">
        <w:rPr>
          <w:rFonts w:ascii="Times New Roman" w:hAnsi="Times New Roman" w:cs="Times New Roman"/>
          <w:sz w:val="24"/>
          <w:szCs w:val="24"/>
        </w:rPr>
        <w:t>t is a</w:t>
      </w:r>
      <w:r w:rsidR="00BA302E">
        <w:rPr>
          <w:rFonts w:ascii="Times New Roman" w:hAnsi="Times New Roman" w:cs="Times New Roman"/>
          <w:sz w:val="24"/>
          <w:szCs w:val="24"/>
        </w:rPr>
        <w:t xml:space="preserve"> question of misconduct which resulted in the acquittal of the </w:t>
      </w:r>
      <w:proofErr w:type="gramStart"/>
      <w:r w:rsidR="00BA302E">
        <w:rPr>
          <w:rFonts w:ascii="Times New Roman" w:hAnsi="Times New Roman" w:cs="Times New Roman"/>
          <w:sz w:val="24"/>
          <w:szCs w:val="24"/>
        </w:rPr>
        <w:t>respondent</w:t>
      </w:r>
      <w:proofErr w:type="gramEnd"/>
      <w:r w:rsidR="00BA302E">
        <w:rPr>
          <w:rFonts w:ascii="Times New Roman" w:hAnsi="Times New Roman" w:cs="Times New Roman"/>
          <w:sz w:val="24"/>
          <w:szCs w:val="24"/>
        </w:rPr>
        <w:t xml:space="preserve"> by the relevant Disciplinary Authority.</w:t>
      </w:r>
      <w:r w:rsidR="004F3724">
        <w:rPr>
          <w:rFonts w:ascii="Times New Roman" w:hAnsi="Times New Roman" w:cs="Times New Roman"/>
          <w:sz w:val="24"/>
          <w:szCs w:val="24"/>
        </w:rPr>
        <w:t xml:space="preserve">  Had the respondent not been </w:t>
      </w:r>
      <w:r w:rsidR="005B2053">
        <w:rPr>
          <w:rFonts w:ascii="Times New Roman" w:hAnsi="Times New Roman" w:cs="Times New Roman"/>
          <w:sz w:val="24"/>
          <w:szCs w:val="24"/>
        </w:rPr>
        <w:t xml:space="preserve">acquitted, one of the penalties available </w:t>
      </w:r>
      <w:r>
        <w:rPr>
          <w:rFonts w:ascii="Times New Roman" w:hAnsi="Times New Roman" w:cs="Times New Roman"/>
          <w:sz w:val="24"/>
          <w:szCs w:val="24"/>
        </w:rPr>
        <w:t>would be</w:t>
      </w:r>
      <w:r w:rsidR="005B2053">
        <w:rPr>
          <w:rFonts w:ascii="Times New Roman" w:hAnsi="Times New Roman" w:cs="Times New Roman"/>
          <w:sz w:val="24"/>
          <w:szCs w:val="24"/>
        </w:rPr>
        <w:t xml:space="preserve"> dismissal.  The matter before the Court is neither a dispute nor an unfair labour practice as envisaged by the Act.</w:t>
      </w:r>
      <w:r w:rsidR="00BA302E">
        <w:rPr>
          <w:rFonts w:ascii="Times New Roman" w:hAnsi="Times New Roman" w:cs="Times New Roman"/>
          <w:sz w:val="24"/>
          <w:szCs w:val="24"/>
        </w:rPr>
        <w:t xml:space="preserve">  The present case is concerned with dismissal which is provided for under S12B of the </w:t>
      </w:r>
      <w:proofErr w:type="gramStart"/>
      <w:r w:rsidR="00BA302E">
        <w:rPr>
          <w:rFonts w:ascii="Times New Roman" w:hAnsi="Times New Roman" w:cs="Times New Roman"/>
          <w:sz w:val="24"/>
          <w:szCs w:val="24"/>
        </w:rPr>
        <w:t>Act  This</w:t>
      </w:r>
      <w:proofErr w:type="gramEnd"/>
      <w:r w:rsidR="00BA302E">
        <w:rPr>
          <w:rFonts w:ascii="Times New Roman" w:hAnsi="Times New Roman" w:cs="Times New Roman"/>
          <w:sz w:val="24"/>
          <w:szCs w:val="24"/>
        </w:rPr>
        <w:t xml:space="preserve"> means that where a matter </w:t>
      </w:r>
      <w:r w:rsidR="002C6D1B">
        <w:rPr>
          <w:rFonts w:ascii="Times New Roman" w:hAnsi="Times New Roman" w:cs="Times New Roman"/>
          <w:sz w:val="24"/>
          <w:szCs w:val="24"/>
        </w:rPr>
        <w:t xml:space="preserve">does not fall under S93, a labour officer has </w:t>
      </w:r>
      <w:r w:rsidR="00782A69">
        <w:rPr>
          <w:rFonts w:ascii="Times New Roman" w:hAnsi="Times New Roman" w:cs="Times New Roman"/>
          <w:sz w:val="24"/>
          <w:szCs w:val="24"/>
        </w:rPr>
        <w:t>no jurisdiction to determine it.</w:t>
      </w:r>
      <w:r w:rsidR="002C6D1B">
        <w:rPr>
          <w:rFonts w:ascii="Times New Roman" w:hAnsi="Times New Roman" w:cs="Times New Roman"/>
          <w:sz w:val="24"/>
          <w:szCs w:val="24"/>
        </w:rPr>
        <w:t xml:space="preserve">  </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Section 101 of the Act provides for ‘employment codes of conduct’. This means that whether it be s101 (1) or s101 (9), the subject is employment codes of conduct. I am fortified in this view by what the Supreme Court held in the</w:t>
      </w:r>
      <w:r w:rsidRPr="00614E7B">
        <w:rPr>
          <w:rFonts w:ascii="Times New Roman" w:hAnsi="Times New Roman" w:cs="Times New Roman"/>
          <w:b/>
          <w:sz w:val="24"/>
          <w:szCs w:val="24"/>
        </w:rPr>
        <w:t xml:space="preserve"> Tamanikwa</w:t>
      </w:r>
      <w:r>
        <w:rPr>
          <w:rFonts w:ascii="Times New Roman" w:hAnsi="Times New Roman" w:cs="Times New Roman"/>
          <w:sz w:val="24"/>
          <w:szCs w:val="24"/>
        </w:rPr>
        <w:t xml:space="preserve"> case. It put a</w:t>
      </w:r>
      <w:r w:rsidR="00D24168">
        <w:rPr>
          <w:rFonts w:ascii="Times New Roman" w:hAnsi="Times New Roman" w:cs="Times New Roman"/>
          <w:sz w:val="24"/>
          <w:szCs w:val="24"/>
        </w:rPr>
        <w:t xml:space="preserve"> </w:t>
      </w:r>
      <w:r w:rsidR="005B2053">
        <w:rPr>
          <w:rFonts w:ascii="Times New Roman" w:hAnsi="Times New Roman" w:cs="Times New Roman"/>
          <w:sz w:val="24"/>
          <w:szCs w:val="24"/>
        </w:rPr>
        <w:t xml:space="preserve">registered </w:t>
      </w:r>
      <w:r>
        <w:rPr>
          <w:rFonts w:ascii="Times New Roman" w:hAnsi="Times New Roman" w:cs="Times New Roman"/>
          <w:sz w:val="24"/>
          <w:szCs w:val="24"/>
        </w:rPr>
        <w:t xml:space="preserve">employment code </w:t>
      </w:r>
      <w:r w:rsidR="00D24168">
        <w:rPr>
          <w:rFonts w:ascii="Times New Roman" w:hAnsi="Times New Roman" w:cs="Times New Roman"/>
          <w:sz w:val="24"/>
          <w:szCs w:val="24"/>
        </w:rPr>
        <w:t xml:space="preserve">registered </w:t>
      </w:r>
      <w:r>
        <w:rPr>
          <w:rFonts w:ascii="Times New Roman" w:hAnsi="Times New Roman" w:cs="Times New Roman"/>
          <w:sz w:val="24"/>
          <w:szCs w:val="24"/>
        </w:rPr>
        <w:t xml:space="preserve">at the work place at par with the National Employment Code. </w:t>
      </w:r>
      <w:r w:rsidR="005B2053">
        <w:rPr>
          <w:rFonts w:ascii="Times New Roman" w:hAnsi="Times New Roman" w:cs="Times New Roman"/>
          <w:sz w:val="24"/>
          <w:szCs w:val="24"/>
        </w:rPr>
        <w:t>One follows</w:t>
      </w:r>
      <w:r>
        <w:rPr>
          <w:rFonts w:ascii="Times New Roman" w:hAnsi="Times New Roman" w:cs="Times New Roman"/>
          <w:sz w:val="24"/>
          <w:szCs w:val="24"/>
        </w:rPr>
        <w:t xml:space="preserve"> either one or the other. This is the intention of s12B of the Act. </w:t>
      </w:r>
      <w:r w:rsidRPr="00614E7B">
        <w:rPr>
          <w:rFonts w:ascii="Times New Roman" w:hAnsi="Times New Roman" w:cs="Times New Roman"/>
          <w:b/>
          <w:sz w:val="24"/>
          <w:szCs w:val="24"/>
        </w:rPr>
        <w:t xml:space="preserve"> </w:t>
      </w:r>
      <w:r>
        <w:rPr>
          <w:rFonts w:ascii="Times New Roman" w:hAnsi="Times New Roman" w:cs="Times New Roman"/>
          <w:sz w:val="24"/>
          <w:szCs w:val="24"/>
        </w:rPr>
        <w:t>The Legislature intended to ensure that all workplaces have a standard way of dealing with issues particularly the issue of dismissal. No employer in this jurisdiction can successfully be excused for dismissing an employee in any manner</w:t>
      </w:r>
      <w:r w:rsidR="005B2053">
        <w:rPr>
          <w:rFonts w:ascii="Times New Roman" w:hAnsi="Times New Roman" w:cs="Times New Roman"/>
          <w:sz w:val="24"/>
          <w:szCs w:val="24"/>
        </w:rPr>
        <w:t xml:space="preserve"> that they choose.  They have to dismiss an employee </w:t>
      </w:r>
      <w:r>
        <w:rPr>
          <w:rFonts w:ascii="Times New Roman" w:hAnsi="Times New Roman" w:cs="Times New Roman"/>
          <w:sz w:val="24"/>
          <w:szCs w:val="24"/>
        </w:rPr>
        <w:t xml:space="preserve">in terms of the Act. If a workplace does not have an employment code of its own, it is obliged to follow the provisions of S.I. 15/06 where and when it has to dismiss an employee. </w:t>
      </w:r>
      <w:r w:rsidR="005B2053">
        <w:rPr>
          <w:rFonts w:ascii="Times New Roman" w:hAnsi="Times New Roman" w:cs="Times New Roman"/>
          <w:sz w:val="24"/>
          <w:szCs w:val="24"/>
        </w:rPr>
        <w:t xml:space="preserve"> S</w:t>
      </w:r>
      <w:r>
        <w:rPr>
          <w:rFonts w:ascii="Times New Roman" w:hAnsi="Times New Roman" w:cs="Times New Roman"/>
          <w:sz w:val="24"/>
          <w:szCs w:val="24"/>
        </w:rPr>
        <w:t>12B is there to protect employees from being unfairly dismissed or from being dismissed in a way that they cannot explain. The Legislature intended to ensure that employers conducted dismissals in a standardized way. Failure to conduct dismissal in the manner prescribed by the Act may amount to unfair dismissal. What this means is that an employee has to be dismissed in terms of either the workplace’s own code of conduct or where there is none, in terms of the National Employment Code.</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Mr Kufaruwenga strenuously tried to make a distinction between an employment code promulgated in terms of s101(1) and the National Employment Code promulgated in terms of s101(9).</w:t>
      </w:r>
      <w:r w:rsidR="005B2053">
        <w:rPr>
          <w:rFonts w:ascii="Times New Roman" w:hAnsi="Times New Roman" w:cs="Times New Roman"/>
          <w:sz w:val="24"/>
          <w:szCs w:val="24"/>
        </w:rPr>
        <w:t xml:space="preserve">  </w:t>
      </w:r>
      <w:r>
        <w:rPr>
          <w:rFonts w:ascii="Times New Roman" w:hAnsi="Times New Roman" w:cs="Times New Roman"/>
          <w:sz w:val="24"/>
          <w:szCs w:val="24"/>
        </w:rPr>
        <w:t>However such distinction is not supported by either the Act itself or case law.</w:t>
      </w:r>
      <w:r w:rsidR="0020177B">
        <w:rPr>
          <w:rFonts w:ascii="Times New Roman" w:hAnsi="Times New Roman" w:cs="Times New Roman"/>
          <w:sz w:val="24"/>
          <w:szCs w:val="24"/>
        </w:rPr>
        <w:t xml:space="preserve">  Strenuous efforts we made to equate S.I. 15/06 and S.I. 258 /1996 as being both “Regulations”</w:t>
      </w:r>
      <w:r w:rsidR="00782A69">
        <w:rPr>
          <w:rFonts w:ascii="Times New Roman" w:hAnsi="Times New Roman" w:cs="Times New Roman"/>
          <w:sz w:val="24"/>
          <w:szCs w:val="24"/>
        </w:rPr>
        <w:t>.</w:t>
      </w:r>
      <w:r w:rsidR="0020177B">
        <w:rPr>
          <w:rFonts w:ascii="Times New Roman" w:hAnsi="Times New Roman" w:cs="Times New Roman"/>
          <w:sz w:val="24"/>
          <w:szCs w:val="24"/>
        </w:rPr>
        <w:t xml:space="preserve"> There is a distinct difference between the two</w:t>
      </w:r>
      <w:r w:rsidR="00782A69">
        <w:rPr>
          <w:rFonts w:ascii="Times New Roman" w:hAnsi="Times New Roman" w:cs="Times New Roman"/>
          <w:sz w:val="24"/>
          <w:szCs w:val="24"/>
        </w:rPr>
        <w:t xml:space="preserve">. </w:t>
      </w:r>
      <w:r w:rsidR="0020177B">
        <w:rPr>
          <w:rFonts w:ascii="Times New Roman" w:hAnsi="Times New Roman" w:cs="Times New Roman"/>
          <w:sz w:val="24"/>
          <w:szCs w:val="24"/>
        </w:rPr>
        <w:t xml:space="preserve"> S.I. 15/06 was promulgated in terms of the Act whereas S.I. 258/96 was not</w:t>
      </w:r>
      <w:r w:rsidR="00782A69">
        <w:rPr>
          <w:rFonts w:ascii="Times New Roman" w:hAnsi="Times New Roman" w:cs="Times New Roman"/>
          <w:sz w:val="24"/>
          <w:szCs w:val="24"/>
        </w:rPr>
        <w:t xml:space="preserve">. </w:t>
      </w:r>
      <w:r w:rsidR="0020177B">
        <w:rPr>
          <w:rFonts w:ascii="Times New Roman" w:hAnsi="Times New Roman" w:cs="Times New Roman"/>
          <w:sz w:val="24"/>
          <w:szCs w:val="24"/>
        </w:rPr>
        <w:t xml:space="preserve"> S.I. 258/96 is not a Code of Conduct in terms of the Act.  It cannot be </w:t>
      </w:r>
      <w:r w:rsidR="00BE2283">
        <w:rPr>
          <w:rFonts w:ascii="Times New Roman" w:hAnsi="Times New Roman" w:cs="Times New Roman"/>
          <w:sz w:val="24"/>
          <w:szCs w:val="24"/>
        </w:rPr>
        <w:t>equated</w:t>
      </w:r>
      <w:r w:rsidR="0020177B">
        <w:rPr>
          <w:rFonts w:ascii="Times New Roman" w:hAnsi="Times New Roman" w:cs="Times New Roman"/>
          <w:sz w:val="24"/>
          <w:szCs w:val="24"/>
        </w:rPr>
        <w:t xml:space="preserve"> to S.I. 15/06.</w:t>
      </w:r>
      <w:r>
        <w:rPr>
          <w:rFonts w:ascii="Times New Roman" w:hAnsi="Times New Roman" w:cs="Times New Roman"/>
          <w:sz w:val="24"/>
          <w:szCs w:val="24"/>
        </w:rPr>
        <w:t xml:space="preserve"> The use of the National Employment Code where a workplace does not have its own code of conduct is as good as using the employer’s registered code of conduct where they have one.</w:t>
      </w:r>
    </w:p>
    <w:p w:rsidR="00056F02" w:rsidRPr="007B3A14" w:rsidRDefault="00056F02" w:rsidP="00056F02">
      <w:pPr>
        <w:spacing w:line="360" w:lineRule="auto"/>
        <w:jc w:val="both"/>
        <w:rPr>
          <w:rFonts w:ascii="Times New Roman" w:hAnsi="Times New Roman" w:cs="Times New Roman"/>
          <w:b/>
          <w:sz w:val="24"/>
          <w:szCs w:val="24"/>
        </w:rPr>
      </w:pPr>
      <w:r>
        <w:rPr>
          <w:rFonts w:ascii="Times New Roman" w:hAnsi="Times New Roman" w:cs="Times New Roman"/>
          <w:sz w:val="24"/>
          <w:szCs w:val="24"/>
        </w:rPr>
        <w:t>I have considered the National Employment Code and found that it is a valid code of conduct and not just “some regulations”. This therefore means that the first preliminary issue raised on behalf of the respondent has no merit. It must be dismissed.</w:t>
      </w:r>
    </w:p>
    <w:p w:rsidR="00056F02" w:rsidRDefault="00056F02" w:rsidP="00056F02">
      <w:pPr>
        <w:spacing w:line="360" w:lineRule="auto"/>
        <w:jc w:val="both"/>
        <w:rPr>
          <w:rFonts w:ascii="Times New Roman" w:hAnsi="Times New Roman" w:cs="Times New Roman"/>
          <w:sz w:val="24"/>
          <w:szCs w:val="24"/>
        </w:rPr>
      </w:pPr>
      <w:r w:rsidRPr="007B3A14">
        <w:rPr>
          <w:rFonts w:ascii="Times New Roman" w:hAnsi="Times New Roman" w:cs="Times New Roman"/>
          <w:b/>
          <w:sz w:val="24"/>
          <w:szCs w:val="24"/>
        </w:rPr>
        <w:t>Whether or not the appellant is properly before the court</w:t>
      </w:r>
    </w:p>
    <w:p w:rsidR="00056F02" w:rsidRDefault="002C6D1B"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The Act empowers ‘a</w:t>
      </w:r>
      <w:r w:rsidR="00056F02">
        <w:rPr>
          <w:rFonts w:ascii="Times New Roman" w:hAnsi="Times New Roman" w:cs="Times New Roman"/>
          <w:sz w:val="24"/>
          <w:szCs w:val="24"/>
        </w:rPr>
        <w:t>’</w:t>
      </w:r>
      <w:r w:rsidR="00BE2283">
        <w:rPr>
          <w:rFonts w:ascii="Times New Roman" w:hAnsi="Times New Roman" w:cs="Times New Roman"/>
          <w:sz w:val="24"/>
          <w:szCs w:val="24"/>
        </w:rPr>
        <w:t xml:space="preserve"> </w:t>
      </w:r>
      <w:r w:rsidR="00056F02">
        <w:rPr>
          <w:rFonts w:ascii="Times New Roman" w:hAnsi="Times New Roman" w:cs="Times New Roman"/>
          <w:sz w:val="24"/>
          <w:szCs w:val="24"/>
        </w:rPr>
        <w:t>person aggrieved by a decision arising from an employment cod</w:t>
      </w:r>
      <w:r>
        <w:rPr>
          <w:rFonts w:ascii="Times New Roman" w:hAnsi="Times New Roman" w:cs="Times New Roman"/>
          <w:sz w:val="24"/>
          <w:szCs w:val="24"/>
        </w:rPr>
        <w:t>e to appeal to the Labour Court</w:t>
      </w:r>
      <w:r w:rsidR="00056F02">
        <w:rPr>
          <w:rFonts w:ascii="Times New Roman" w:hAnsi="Times New Roman" w:cs="Times New Roman"/>
          <w:sz w:val="24"/>
          <w:szCs w:val="24"/>
        </w:rPr>
        <w:t>.</w:t>
      </w:r>
      <w:r>
        <w:rPr>
          <w:rFonts w:ascii="Times New Roman" w:hAnsi="Times New Roman" w:cs="Times New Roman"/>
          <w:sz w:val="24"/>
          <w:szCs w:val="24"/>
        </w:rPr>
        <w:t xml:space="preserve">  This therefore means that the person can be the employer or the employee.  </w:t>
      </w:r>
      <w:r w:rsidR="00056F02">
        <w:rPr>
          <w:rFonts w:ascii="Times New Roman" w:hAnsi="Times New Roman" w:cs="Times New Roman"/>
          <w:sz w:val="24"/>
          <w:szCs w:val="24"/>
        </w:rPr>
        <w:t>This is what the employer in the present matter did.  S8 of S.I. 15/06 empowers the circumstances of the workplace to be considered when dealing with the question of appeal.  In the present matter the employer considered the prevailing circumstances and saw it fit to approach this Court. Once again the Legislature must have been alive to the fact that circumstances may not always be conducive for an employer to appoint an appeal structure within the workplace and in that event an affected party should not be stranded. They should be free to approach the Labour Court.</w:t>
      </w:r>
    </w:p>
    <w:p w:rsidR="00A0035A" w:rsidRDefault="002C6D1B"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A0035A">
        <w:rPr>
          <w:rFonts w:ascii="Times New Roman" w:hAnsi="Times New Roman" w:cs="Times New Roman"/>
          <w:sz w:val="24"/>
          <w:szCs w:val="24"/>
        </w:rPr>
        <w:t xml:space="preserve">(1) </w:t>
      </w:r>
      <w:r w:rsidRPr="00A0035A">
        <w:rPr>
          <w:rFonts w:ascii="Times New Roman" w:hAnsi="Times New Roman" w:cs="Times New Roman"/>
          <w:b/>
          <w:sz w:val="24"/>
          <w:szCs w:val="24"/>
        </w:rPr>
        <w:t xml:space="preserve">Tafadzwa Sakarombe N.O. (2) Wonder Simuka v Montana Carswell Meats (Private) Limited SC 44/20 </w:t>
      </w:r>
      <w:r w:rsidRPr="00A0035A">
        <w:rPr>
          <w:rFonts w:ascii="Times New Roman" w:hAnsi="Times New Roman" w:cs="Times New Roman"/>
          <w:sz w:val="24"/>
          <w:szCs w:val="24"/>
        </w:rPr>
        <w:t>the Supreme Court considered the provisions of S.I. 15/06</w:t>
      </w:r>
      <w:r w:rsidRPr="00A0035A">
        <w:rPr>
          <w:rFonts w:ascii="Times New Roman" w:hAnsi="Times New Roman" w:cs="Times New Roman"/>
          <w:b/>
          <w:sz w:val="24"/>
          <w:szCs w:val="24"/>
        </w:rPr>
        <w:t xml:space="preserve"> </w:t>
      </w:r>
      <w:r w:rsidR="00A0035A" w:rsidRPr="00A0035A">
        <w:rPr>
          <w:rFonts w:ascii="Times New Roman" w:hAnsi="Times New Roman" w:cs="Times New Roman"/>
          <w:sz w:val="24"/>
          <w:szCs w:val="24"/>
        </w:rPr>
        <w:t>and I th</w:t>
      </w:r>
      <w:r w:rsidR="00A0035A">
        <w:rPr>
          <w:rFonts w:ascii="Times New Roman" w:hAnsi="Times New Roman" w:cs="Times New Roman"/>
          <w:sz w:val="24"/>
          <w:szCs w:val="24"/>
        </w:rPr>
        <w:t>ink settled</w:t>
      </w:r>
      <w:r w:rsidR="0020177B">
        <w:rPr>
          <w:rFonts w:ascii="Times New Roman" w:hAnsi="Times New Roman" w:cs="Times New Roman"/>
          <w:sz w:val="24"/>
          <w:szCs w:val="24"/>
        </w:rPr>
        <w:t xml:space="preserve"> the position.</w:t>
      </w:r>
      <w:r>
        <w:rPr>
          <w:rFonts w:ascii="Times New Roman" w:hAnsi="Times New Roman" w:cs="Times New Roman"/>
          <w:sz w:val="24"/>
          <w:szCs w:val="24"/>
        </w:rPr>
        <w:t xml:space="preserve"> </w:t>
      </w:r>
      <w:r w:rsidR="00F2076C">
        <w:rPr>
          <w:rFonts w:ascii="Times New Roman" w:hAnsi="Times New Roman" w:cs="Times New Roman"/>
          <w:sz w:val="24"/>
          <w:szCs w:val="24"/>
        </w:rPr>
        <w:t xml:space="preserve"> The </w:t>
      </w:r>
      <w:r>
        <w:rPr>
          <w:rFonts w:ascii="Times New Roman" w:hAnsi="Times New Roman" w:cs="Times New Roman"/>
          <w:sz w:val="24"/>
          <w:szCs w:val="24"/>
        </w:rPr>
        <w:t xml:space="preserve">Supreme Court </w:t>
      </w:r>
      <w:r w:rsidR="00F2076C">
        <w:rPr>
          <w:rFonts w:ascii="Times New Roman" w:hAnsi="Times New Roman" w:cs="Times New Roman"/>
          <w:sz w:val="24"/>
          <w:szCs w:val="24"/>
        </w:rPr>
        <w:t xml:space="preserve">at page 17 of the cyclostyled judge </w:t>
      </w:r>
      <w:r>
        <w:rPr>
          <w:rFonts w:ascii="Times New Roman" w:hAnsi="Times New Roman" w:cs="Times New Roman"/>
          <w:sz w:val="24"/>
          <w:szCs w:val="24"/>
        </w:rPr>
        <w:t>held that</w:t>
      </w:r>
      <w:r w:rsidR="00F2076C">
        <w:rPr>
          <w:rFonts w:ascii="Times New Roman" w:hAnsi="Times New Roman" w:cs="Times New Roman"/>
          <w:sz w:val="24"/>
          <w:szCs w:val="24"/>
        </w:rPr>
        <w:t>:</w:t>
      </w:r>
    </w:p>
    <w:p w:rsidR="00A0035A" w:rsidRPr="00F2076C" w:rsidRDefault="00A0035A" w:rsidP="00056F02">
      <w:pPr>
        <w:spacing w:line="360" w:lineRule="auto"/>
        <w:jc w:val="both"/>
        <w:rPr>
          <w:rFonts w:ascii="Times New Roman" w:hAnsi="Times New Roman" w:cs="Times New Roman"/>
          <w:i/>
          <w:sz w:val="24"/>
          <w:szCs w:val="24"/>
        </w:rPr>
      </w:pPr>
      <w:r w:rsidRPr="00F2076C">
        <w:rPr>
          <w:rFonts w:ascii="Times New Roman" w:hAnsi="Times New Roman" w:cs="Times New Roman"/>
          <w:i/>
          <w:sz w:val="24"/>
          <w:szCs w:val="24"/>
        </w:rPr>
        <w:t>“[41] …”It seems to me that S8(6) of the Model Code of Conduct appears to be out of sync with the whole section.  It seems to suggest that a party aggrieved by a decision or manner in which an appeal has been conducted has a right of appeal to a labour officer in terms of S93 of the Act.  To my mind this is obviously incorrect, if regard is had to the wording of S93.  The powers bestowed upon a labour officer under the section are confined to disputes related to unfair labour practices or unfair dismissal.  A reference under S8(6) cannot be defined as relating to either an unfair labour practice or unfair dismissal.”…</w:t>
      </w:r>
    </w:p>
    <w:p w:rsidR="00A0035A" w:rsidRDefault="00A0035A"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The Supreme Court continued and at paragraph 48 and 49 stated as follows:</w:t>
      </w:r>
    </w:p>
    <w:p w:rsidR="00712254" w:rsidRDefault="00782A69" w:rsidP="00056F02">
      <w:pPr>
        <w:spacing w:line="360" w:lineRule="auto"/>
        <w:jc w:val="both"/>
        <w:rPr>
          <w:rFonts w:ascii="Times New Roman" w:hAnsi="Times New Roman" w:cs="Times New Roman"/>
          <w:i/>
          <w:sz w:val="24"/>
          <w:szCs w:val="24"/>
        </w:rPr>
      </w:pPr>
      <w:r w:rsidRPr="00782A69">
        <w:rPr>
          <w:rFonts w:ascii="Times New Roman" w:hAnsi="Times New Roman" w:cs="Times New Roman"/>
          <w:i/>
          <w:sz w:val="24"/>
          <w:szCs w:val="24"/>
        </w:rPr>
        <w:t>“</w:t>
      </w:r>
      <w:r w:rsidR="00A0035A" w:rsidRPr="00782A69">
        <w:rPr>
          <w:rFonts w:ascii="Times New Roman" w:hAnsi="Times New Roman" w:cs="Times New Roman"/>
          <w:i/>
          <w:sz w:val="24"/>
          <w:szCs w:val="24"/>
        </w:rPr>
        <w:t>[48]</w:t>
      </w:r>
      <w:r w:rsidR="00A0035A" w:rsidRPr="00782A69">
        <w:rPr>
          <w:rFonts w:ascii="Times New Roman" w:hAnsi="Times New Roman" w:cs="Times New Roman"/>
          <w:i/>
          <w:sz w:val="24"/>
          <w:szCs w:val="24"/>
        </w:rPr>
        <w:tab/>
        <w:t xml:space="preserve">The provisions of </w:t>
      </w:r>
      <w:proofErr w:type="gramStart"/>
      <w:r w:rsidR="00A0035A" w:rsidRPr="00782A69">
        <w:rPr>
          <w:rFonts w:ascii="Times New Roman" w:hAnsi="Times New Roman" w:cs="Times New Roman"/>
          <w:i/>
          <w:sz w:val="24"/>
          <w:szCs w:val="24"/>
        </w:rPr>
        <w:t>S8</w:t>
      </w:r>
      <w:r w:rsidR="00712254" w:rsidRPr="00782A69">
        <w:rPr>
          <w:rFonts w:ascii="Times New Roman" w:hAnsi="Times New Roman" w:cs="Times New Roman"/>
          <w:i/>
          <w:sz w:val="24"/>
          <w:szCs w:val="24"/>
        </w:rPr>
        <w:t>(</w:t>
      </w:r>
      <w:proofErr w:type="gramEnd"/>
      <w:r w:rsidR="00712254" w:rsidRPr="00782A69">
        <w:rPr>
          <w:rFonts w:ascii="Times New Roman" w:hAnsi="Times New Roman" w:cs="Times New Roman"/>
          <w:i/>
          <w:sz w:val="24"/>
          <w:szCs w:val="24"/>
        </w:rPr>
        <w:t>6) and (7) of the Model Code of Conduct must be read together with the Act under which the statutory instrument was promulgated.  Where the Code conflict</w:t>
      </w:r>
      <w:r w:rsidR="00F2076C" w:rsidRPr="00782A69">
        <w:rPr>
          <w:rFonts w:ascii="Times New Roman" w:hAnsi="Times New Roman" w:cs="Times New Roman"/>
          <w:i/>
          <w:sz w:val="24"/>
          <w:szCs w:val="24"/>
        </w:rPr>
        <w:t xml:space="preserve">s with any provision of the Act, </w:t>
      </w:r>
      <w:r w:rsidR="00712254" w:rsidRPr="00782A69">
        <w:rPr>
          <w:rFonts w:ascii="Times New Roman" w:hAnsi="Times New Roman" w:cs="Times New Roman"/>
          <w:i/>
          <w:sz w:val="24"/>
          <w:szCs w:val="24"/>
        </w:rPr>
        <w:t>it stands to reason that the provisions of the Act must prevail.  Se</w:t>
      </w:r>
      <w:r w:rsidR="00F2076C" w:rsidRPr="00782A69">
        <w:rPr>
          <w:rFonts w:ascii="Times New Roman" w:hAnsi="Times New Roman" w:cs="Times New Roman"/>
          <w:i/>
          <w:sz w:val="24"/>
          <w:szCs w:val="24"/>
        </w:rPr>
        <w:t>ction 2A (3) provides that the A</w:t>
      </w:r>
      <w:r w:rsidR="00712254" w:rsidRPr="00782A69">
        <w:rPr>
          <w:rFonts w:ascii="Times New Roman" w:hAnsi="Times New Roman" w:cs="Times New Roman"/>
          <w:i/>
          <w:sz w:val="24"/>
          <w:szCs w:val="24"/>
        </w:rPr>
        <w:t>ct shall prevail over any enactment which is in consistent with it.</w:t>
      </w:r>
    </w:p>
    <w:p w:rsidR="0043775F" w:rsidRPr="00782A69" w:rsidRDefault="0043775F" w:rsidP="00056F02">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t>…</w:t>
      </w:r>
    </w:p>
    <w:p w:rsidR="002C6D1B" w:rsidRPr="002C6D1B" w:rsidRDefault="00712254" w:rsidP="00056F02">
      <w:pPr>
        <w:spacing w:line="360" w:lineRule="auto"/>
        <w:jc w:val="both"/>
        <w:rPr>
          <w:rFonts w:ascii="Times New Roman" w:hAnsi="Times New Roman" w:cs="Times New Roman"/>
          <w:b/>
          <w:sz w:val="24"/>
          <w:szCs w:val="24"/>
        </w:rPr>
      </w:pPr>
      <w:r w:rsidRPr="00782A69">
        <w:rPr>
          <w:rFonts w:ascii="Times New Roman" w:hAnsi="Times New Roman" w:cs="Times New Roman"/>
          <w:i/>
          <w:sz w:val="24"/>
          <w:szCs w:val="24"/>
        </w:rPr>
        <w:t>[49]</w:t>
      </w:r>
      <w:r w:rsidR="0043775F">
        <w:rPr>
          <w:rFonts w:ascii="Times New Roman" w:hAnsi="Times New Roman" w:cs="Times New Roman"/>
          <w:i/>
          <w:sz w:val="24"/>
          <w:szCs w:val="24"/>
        </w:rPr>
        <w:tab/>
      </w:r>
      <w:r w:rsidRPr="00782A69">
        <w:rPr>
          <w:rFonts w:ascii="Times New Roman" w:hAnsi="Times New Roman" w:cs="Times New Roman"/>
          <w:i/>
          <w:sz w:val="24"/>
          <w:szCs w:val="24"/>
        </w:rPr>
        <w:t xml:space="preserve">In </w:t>
      </w:r>
      <w:r w:rsidR="00782A69" w:rsidRPr="00782A69">
        <w:rPr>
          <w:rFonts w:ascii="Times New Roman" w:hAnsi="Times New Roman" w:cs="Times New Roman"/>
          <w:i/>
          <w:sz w:val="24"/>
          <w:szCs w:val="24"/>
        </w:rPr>
        <w:t xml:space="preserve">my </w:t>
      </w:r>
      <w:r w:rsidRPr="00782A69">
        <w:rPr>
          <w:rFonts w:ascii="Times New Roman" w:hAnsi="Times New Roman" w:cs="Times New Roman"/>
          <w:i/>
          <w:sz w:val="24"/>
          <w:szCs w:val="24"/>
        </w:rPr>
        <w:t>view, the principle emerging from all the authorities r</w:t>
      </w:r>
      <w:r w:rsidR="00782A69" w:rsidRPr="00782A69">
        <w:rPr>
          <w:rFonts w:ascii="Times New Roman" w:hAnsi="Times New Roman" w:cs="Times New Roman"/>
          <w:i/>
          <w:sz w:val="24"/>
          <w:szCs w:val="24"/>
        </w:rPr>
        <w:t>eferred to above can be summariz</w:t>
      </w:r>
      <w:r w:rsidRPr="00782A69">
        <w:rPr>
          <w:rFonts w:ascii="Times New Roman" w:hAnsi="Times New Roman" w:cs="Times New Roman"/>
          <w:i/>
          <w:sz w:val="24"/>
          <w:szCs w:val="24"/>
        </w:rPr>
        <w:t xml:space="preserve">ed by the statement to the effect that a labour </w:t>
      </w:r>
      <w:r w:rsidRPr="00782A69">
        <w:rPr>
          <w:rFonts w:ascii="Times New Roman" w:hAnsi="Times New Roman" w:cs="Times New Roman"/>
          <w:b/>
          <w:i/>
          <w:sz w:val="24"/>
          <w:szCs w:val="24"/>
        </w:rPr>
        <w:t xml:space="preserve">officer does not have any jurisdiction under S93 to entertain a matter once a determination on the merits has been made through a </w:t>
      </w:r>
      <w:r w:rsidRPr="00782A69">
        <w:rPr>
          <w:rFonts w:ascii="Times New Roman" w:hAnsi="Times New Roman" w:cs="Times New Roman"/>
          <w:i/>
          <w:sz w:val="24"/>
          <w:szCs w:val="24"/>
        </w:rPr>
        <w:t xml:space="preserve">disciplinary process under </w:t>
      </w:r>
      <w:r w:rsidRPr="00782A69">
        <w:rPr>
          <w:rFonts w:ascii="Times New Roman" w:hAnsi="Times New Roman" w:cs="Times New Roman"/>
          <w:b/>
          <w:i/>
          <w:sz w:val="24"/>
          <w:szCs w:val="24"/>
        </w:rPr>
        <w:t>a registered code of conduct”…</w:t>
      </w:r>
      <w:r w:rsidRPr="00782A69">
        <w:rPr>
          <w:rFonts w:ascii="Times New Roman" w:hAnsi="Times New Roman" w:cs="Times New Roman"/>
          <w:i/>
          <w:sz w:val="24"/>
          <w:szCs w:val="24"/>
        </w:rPr>
        <w:t xml:space="preserve">  </w:t>
      </w:r>
      <w:r>
        <w:rPr>
          <w:rFonts w:ascii="Times New Roman" w:hAnsi="Times New Roman" w:cs="Times New Roman"/>
          <w:sz w:val="24"/>
          <w:szCs w:val="24"/>
        </w:rPr>
        <w:t xml:space="preserve">(Emphasis added). </w:t>
      </w:r>
      <w:r w:rsidR="002C6D1B">
        <w:rPr>
          <w:rFonts w:ascii="Times New Roman" w:hAnsi="Times New Roman" w:cs="Times New Roman"/>
          <w:b/>
          <w:sz w:val="24"/>
          <w:szCs w:val="24"/>
        </w:rPr>
        <w:t xml:space="preserve"> </w:t>
      </w:r>
    </w:p>
    <w:p w:rsidR="00BE2283" w:rsidRDefault="00F2076C"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proofErr w:type="gramStart"/>
      <w:r>
        <w:rPr>
          <w:rFonts w:ascii="Times New Roman" w:hAnsi="Times New Roman" w:cs="Times New Roman"/>
          <w:sz w:val="24"/>
          <w:szCs w:val="24"/>
        </w:rPr>
        <w:t>regis</w:t>
      </w:r>
      <w:proofErr w:type="spellEnd"/>
      <w:r w:rsidR="00EA5BEC">
        <w:rPr>
          <w:rFonts w:ascii="Times New Roman" w:hAnsi="Times New Roman" w:cs="Times New Roman"/>
          <w:sz w:val="24"/>
          <w:szCs w:val="24"/>
        </w:rPr>
        <w:t xml:space="preserve">  </w:t>
      </w:r>
      <w:bookmarkStart w:id="0" w:name="_GoBack"/>
      <w:bookmarkEnd w:id="0"/>
      <w:proofErr w:type="spellStart"/>
      <w:r>
        <w:rPr>
          <w:rFonts w:ascii="Times New Roman" w:hAnsi="Times New Roman" w:cs="Times New Roman"/>
          <w:sz w:val="24"/>
          <w:szCs w:val="24"/>
        </w:rPr>
        <w:t>tered</w:t>
      </w:r>
      <w:proofErr w:type="spellEnd"/>
      <w:proofErr w:type="gramEnd"/>
      <w:r>
        <w:rPr>
          <w:rFonts w:ascii="Times New Roman" w:hAnsi="Times New Roman" w:cs="Times New Roman"/>
          <w:sz w:val="24"/>
          <w:szCs w:val="24"/>
        </w:rPr>
        <w:t xml:space="preserve"> code of conduct being referred to above is</w:t>
      </w:r>
      <w:r w:rsidR="00954A1B">
        <w:rPr>
          <w:rFonts w:ascii="Times New Roman" w:hAnsi="Times New Roman" w:cs="Times New Roman"/>
          <w:sz w:val="24"/>
          <w:szCs w:val="24"/>
        </w:rPr>
        <w:t xml:space="preserve"> S.I. 15/06.  </w:t>
      </w:r>
      <w:r w:rsidR="00BE2283">
        <w:rPr>
          <w:rFonts w:ascii="Times New Roman" w:hAnsi="Times New Roman" w:cs="Times New Roman"/>
          <w:sz w:val="24"/>
          <w:szCs w:val="24"/>
        </w:rPr>
        <w:t>Thus, like in</w:t>
      </w:r>
      <w:r w:rsidR="00954A1B">
        <w:rPr>
          <w:rFonts w:ascii="Times New Roman" w:hAnsi="Times New Roman" w:cs="Times New Roman"/>
          <w:sz w:val="24"/>
          <w:szCs w:val="24"/>
        </w:rPr>
        <w:t xml:space="preserve"> any matter, </w:t>
      </w:r>
      <w:r w:rsidR="00BE2283">
        <w:rPr>
          <w:rFonts w:ascii="Times New Roman" w:hAnsi="Times New Roman" w:cs="Times New Roman"/>
          <w:sz w:val="24"/>
          <w:szCs w:val="24"/>
        </w:rPr>
        <w:t>where,</w:t>
      </w:r>
      <w:r w:rsidR="00954A1B">
        <w:rPr>
          <w:rFonts w:ascii="Times New Roman" w:hAnsi="Times New Roman" w:cs="Times New Roman"/>
          <w:sz w:val="24"/>
          <w:szCs w:val="24"/>
        </w:rPr>
        <w:t xml:space="preserve"> proceeding</w:t>
      </w:r>
      <w:r w:rsidR="00782A69">
        <w:rPr>
          <w:rFonts w:ascii="Times New Roman" w:hAnsi="Times New Roman" w:cs="Times New Roman"/>
          <w:sz w:val="24"/>
          <w:szCs w:val="24"/>
        </w:rPr>
        <w:t>s</w:t>
      </w:r>
      <w:r w:rsidR="00954A1B">
        <w:rPr>
          <w:rFonts w:ascii="Times New Roman" w:hAnsi="Times New Roman" w:cs="Times New Roman"/>
          <w:sz w:val="24"/>
          <w:szCs w:val="24"/>
        </w:rPr>
        <w:t xml:space="preserve"> would have determined in terms of a registered code of conduct, a labour officer where a determination has been made in terms of S.I. 15/</w:t>
      </w:r>
      <w:proofErr w:type="gramStart"/>
      <w:r w:rsidR="00954A1B">
        <w:rPr>
          <w:rFonts w:ascii="Times New Roman" w:hAnsi="Times New Roman" w:cs="Times New Roman"/>
          <w:sz w:val="24"/>
          <w:szCs w:val="24"/>
        </w:rPr>
        <w:t>06</w:t>
      </w:r>
      <w:r w:rsidR="00BE2283">
        <w:rPr>
          <w:rFonts w:ascii="Times New Roman" w:hAnsi="Times New Roman" w:cs="Times New Roman"/>
          <w:sz w:val="24"/>
          <w:szCs w:val="24"/>
        </w:rPr>
        <w:t>,</w:t>
      </w:r>
      <w:proofErr w:type="gramEnd"/>
      <w:r w:rsidR="00BE2283">
        <w:rPr>
          <w:rFonts w:ascii="Times New Roman" w:hAnsi="Times New Roman" w:cs="Times New Roman"/>
          <w:sz w:val="24"/>
          <w:szCs w:val="24"/>
        </w:rPr>
        <w:t xml:space="preserve"> has no jurisdiction to deal with the matter</w:t>
      </w:r>
      <w:r w:rsidR="00782A69">
        <w:rPr>
          <w:rFonts w:ascii="Times New Roman" w:hAnsi="Times New Roman" w:cs="Times New Roman"/>
          <w:sz w:val="24"/>
          <w:szCs w:val="24"/>
        </w:rPr>
        <w:t>.</w:t>
      </w:r>
      <w:r w:rsidR="00BE2283">
        <w:rPr>
          <w:rFonts w:ascii="Times New Roman" w:hAnsi="Times New Roman" w:cs="Times New Roman"/>
          <w:sz w:val="24"/>
          <w:szCs w:val="24"/>
        </w:rPr>
        <w:t xml:space="preserve">  So quite apart from the fact that the employer being within their rights in terms of the circumstances at the workplace, to appoint or not appoint an Appeals Officer, </w:t>
      </w:r>
      <w:r w:rsidR="00782A69">
        <w:rPr>
          <w:rFonts w:ascii="Times New Roman" w:hAnsi="Times New Roman" w:cs="Times New Roman"/>
          <w:sz w:val="24"/>
          <w:szCs w:val="24"/>
        </w:rPr>
        <w:t>t</w:t>
      </w:r>
      <w:r w:rsidR="00BE2283">
        <w:rPr>
          <w:rFonts w:ascii="Times New Roman" w:hAnsi="Times New Roman" w:cs="Times New Roman"/>
          <w:sz w:val="24"/>
          <w:szCs w:val="24"/>
        </w:rPr>
        <w:t xml:space="preserve">hey are free to approach the Labour Court.  This is so because a determination </w:t>
      </w:r>
      <w:r w:rsidR="00782A69">
        <w:rPr>
          <w:rFonts w:ascii="Times New Roman" w:hAnsi="Times New Roman" w:cs="Times New Roman"/>
          <w:sz w:val="24"/>
          <w:szCs w:val="24"/>
        </w:rPr>
        <w:t xml:space="preserve">made in terms of S.I. 15/06 </w:t>
      </w:r>
      <w:r w:rsidR="00BE2283">
        <w:rPr>
          <w:rFonts w:ascii="Times New Roman" w:hAnsi="Times New Roman" w:cs="Times New Roman"/>
          <w:sz w:val="24"/>
          <w:szCs w:val="24"/>
        </w:rPr>
        <w:t xml:space="preserve">would have been made in terms of </w:t>
      </w:r>
      <w:r w:rsidR="00782A69">
        <w:rPr>
          <w:rFonts w:ascii="Times New Roman" w:hAnsi="Times New Roman" w:cs="Times New Roman"/>
          <w:sz w:val="24"/>
          <w:szCs w:val="24"/>
        </w:rPr>
        <w:t xml:space="preserve">a </w:t>
      </w:r>
      <w:r w:rsidR="00BE2283">
        <w:rPr>
          <w:rFonts w:ascii="Times New Roman" w:hAnsi="Times New Roman" w:cs="Times New Roman"/>
          <w:sz w:val="24"/>
          <w:szCs w:val="24"/>
        </w:rPr>
        <w:t>Code of Conduct.</w:t>
      </w:r>
      <w:r w:rsidR="00954A1B">
        <w:rPr>
          <w:rFonts w:ascii="Times New Roman" w:hAnsi="Times New Roman" w:cs="Times New Roman"/>
          <w:sz w:val="24"/>
          <w:szCs w:val="24"/>
        </w:rPr>
        <w:t xml:space="preserve"> </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D24168">
        <w:rPr>
          <w:rFonts w:ascii="Times New Roman" w:hAnsi="Times New Roman" w:cs="Times New Roman"/>
          <w:b/>
          <w:sz w:val="24"/>
          <w:szCs w:val="24"/>
        </w:rPr>
        <w:t xml:space="preserve"> Willmore Makumi</w:t>
      </w:r>
      <w:r w:rsidRPr="001F5F43">
        <w:rPr>
          <w:rFonts w:ascii="Times New Roman" w:hAnsi="Times New Roman" w:cs="Times New Roman"/>
          <w:b/>
          <w:sz w:val="24"/>
          <w:szCs w:val="24"/>
        </w:rPr>
        <w:t>re v Minister of Public Service Labour and Social Welfare and Another</w:t>
      </w:r>
      <w:r>
        <w:rPr>
          <w:rFonts w:ascii="Times New Roman" w:hAnsi="Times New Roman" w:cs="Times New Roman"/>
          <w:sz w:val="24"/>
          <w:szCs w:val="24"/>
        </w:rPr>
        <w:t xml:space="preserve"> </w:t>
      </w:r>
      <w:r w:rsidRPr="00F303FA">
        <w:rPr>
          <w:rFonts w:ascii="Times New Roman" w:hAnsi="Times New Roman" w:cs="Times New Roman"/>
          <w:b/>
          <w:sz w:val="24"/>
          <w:szCs w:val="24"/>
        </w:rPr>
        <w:t>CCZ</w:t>
      </w:r>
      <w:r>
        <w:rPr>
          <w:rFonts w:ascii="Times New Roman" w:hAnsi="Times New Roman" w:cs="Times New Roman"/>
          <w:b/>
          <w:sz w:val="24"/>
          <w:szCs w:val="24"/>
        </w:rPr>
        <w:t xml:space="preserve"> 1/2020 </w:t>
      </w:r>
      <w:r>
        <w:rPr>
          <w:rFonts w:ascii="Times New Roman" w:hAnsi="Times New Roman" w:cs="Times New Roman"/>
          <w:sz w:val="24"/>
          <w:szCs w:val="24"/>
        </w:rPr>
        <w:t>the Supreme Court interpreted the import of s8 of S.I. 15 /06 as follows:</w:t>
      </w:r>
    </w:p>
    <w:p w:rsidR="00056F02" w:rsidRPr="001F5F43" w:rsidRDefault="00056F02" w:rsidP="00056F02">
      <w:pPr>
        <w:spacing w:line="360" w:lineRule="auto"/>
        <w:jc w:val="both"/>
        <w:rPr>
          <w:rFonts w:ascii="Times New Roman" w:hAnsi="Times New Roman" w:cs="Times New Roman"/>
          <w:i/>
          <w:sz w:val="24"/>
          <w:szCs w:val="24"/>
        </w:rPr>
      </w:pPr>
      <w:r w:rsidRPr="001F5F43">
        <w:rPr>
          <w:rFonts w:ascii="Times New Roman" w:hAnsi="Times New Roman" w:cs="Times New Roman"/>
          <w:i/>
          <w:sz w:val="24"/>
          <w:szCs w:val="24"/>
        </w:rPr>
        <w:t>‘... that provision does not provide for appeals against decisions in disciplinary hearings conducted under section 6 of the Code of Conduct.’</w:t>
      </w:r>
    </w:p>
    <w:p w:rsidR="00056F02" w:rsidRDefault="00056F02" w:rsidP="00056F02">
      <w:pPr>
        <w:spacing w:line="360" w:lineRule="auto"/>
        <w:jc w:val="both"/>
        <w:rPr>
          <w:rFonts w:ascii="Times New Roman" w:hAnsi="Times New Roman" w:cs="Times New Roman"/>
          <w:sz w:val="24"/>
          <w:szCs w:val="24"/>
        </w:rPr>
      </w:pPr>
      <w:r w:rsidRPr="00D24168">
        <w:rPr>
          <w:rFonts w:ascii="Times New Roman" w:hAnsi="Times New Roman" w:cs="Times New Roman"/>
          <w:sz w:val="24"/>
          <w:szCs w:val="24"/>
        </w:rPr>
        <w:t>In</w:t>
      </w:r>
      <w:r w:rsidRPr="001F5F43">
        <w:rPr>
          <w:rFonts w:ascii="Times New Roman" w:hAnsi="Times New Roman" w:cs="Times New Roman"/>
          <w:i/>
          <w:sz w:val="24"/>
          <w:szCs w:val="24"/>
        </w:rPr>
        <w:t xml:space="preserve"> </w:t>
      </w:r>
      <w:r>
        <w:rPr>
          <w:rFonts w:ascii="Times New Roman" w:hAnsi="Times New Roman" w:cs="Times New Roman"/>
          <w:sz w:val="24"/>
          <w:szCs w:val="24"/>
        </w:rPr>
        <w:t xml:space="preserve">the present matter the respondent allegedly </w:t>
      </w:r>
      <w:r w:rsidR="00BE2283">
        <w:rPr>
          <w:rFonts w:ascii="Times New Roman" w:hAnsi="Times New Roman" w:cs="Times New Roman"/>
          <w:sz w:val="24"/>
          <w:szCs w:val="24"/>
        </w:rPr>
        <w:t>violated some</w:t>
      </w:r>
      <w:r>
        <w:rPr>
          <w:rFonts w:ascii="Times New Roman" w:hAnsi="Times New Roman" w:cs="Times New Roman"/>
          <w:sz w:val="24"/>
          <w:szCs w:val="24"/>
        </w:rPr>
        <w:t xml:space="preserve"> provisions of s4 of S.I. 15/06 </w:t>
      </w:r>
      <w:r w:rsidR="00D24168">
        <w:rPr>
          <w:rFonts w:ascii="Times New Roman" w:hAnsi="Times New Roman" w:cs="Times New Roman"/>
          <w:sz w:val="24"/>
          <w:szCs w:val="24"/>
        </w:rPr>
        <w:t>D</w:t>
      </w:r>
      <w:r>
        <w:rPr>
          <w:rFonts w:ascii="Times New Roman" w:hAnsi="Times New Roman" w:cs="Times New Roman"/>
          <w:sz w:val="24"/>
          <w:szCs w:val="24"/>
        </w:rPr>
        <w:t xml:space="preserve">isciplinary proceedings were conducted under s6 of the same statutory instrument .It is after this process that the </w:t>
      </w:r>
      <w:r w:rsidRPr="00F303FA">
        <w:rPr>
          <w:rFonts w:ascii="Times New Roman" w:hAnsi="Times New Roman" w:cs="Times New Roman"/>
          <w:b/>
          <w:sz w:val="24"/>
          <w:szCs w:val="24"/>
        </w:rPr>
        <w:t>Makum</w:t>
      </w:r>
      <w:r w:rsidR="00D24168">
        <w:rPr>
          <w:rFonts w:ascii="Times New Roman" w:hAnsi="Times New Roman" w:cs="Times New Roman"/>
          <w:b/>
          <w:sz w:val="24"/>
          <w:szCs w:val="24"/>
        </w:rPr>
        <w:t>i</w:t>
      </w:r>
      <w:r w:rsidRPr="00F303FA">
        <w:rPr>
          <w:rFonts w:ascii="Times New Roman" w:hAnsi="Times New Roman" w:cs="Times New Roman"/>
          <w:b/>
          <w:sz w:val="24"/>
          <w:szCs w:val="24"/>
        </w:rPr>
        <w:t>re</w:t>
      </w:r>
      <w:r>
        <w:rPr>
          <w:rFonts w:ascii="Times New Roman" w:hAnsi="Times New Roman" w:cs="Times New Roman"/>
          <w:sz w:val="24"/>
          <w:szCs w:val="24"/>
        </w:rPr>
        <w:t xml:space="preserve"> case (above) directs parties to this Court. I respectfully accept the guidance from the Chief Justice in the </w:t>
      </w:r>
      <w:r w:rsidRPr="00F303FA">
        <w:rPr>
          <w:rFonts w:ascii="Times New Roman" w:hAnsi="Times New Roman" w:cs="Times New Roman"/>
          <w:b/>
          <w:sz w:val="24"/>
          <w:szCs w:val="24"/>
        </w:rPr>
        <w:t>Makum</w:t>
      </w:r>
      <w:r w:rsidR="00D24168">
        <w:rPr>
          <w:rFonts w:ascii="Times New Roman" w:hAnsi="Times New Roman" w:cs="Times New Roman"/>
          <w:b/>
          <w:sz w:val="24"/>
          <w:szCs w:val="24"/>
        </w:rPr>
        <w:t>i</w:t>
      </w:r>
      <w:r w:rsidRPr="00F303FA">
        <w:rPr>
          <w:rFonts w:ascii="Times New Roman" w:hAnsi="Times New Roman" w:cs="Times New Roman"/>
          <w:b/>
          <w:sz w:val="24"/>
          <w:szCs w:val="24"/>
        </w:rPr>
        <w:t>re</w:t>
      </w:r>
      <w:r>
        <w:rPr>
          <w:rFonts w:ascii="Times New Roman" w:hAnsi="Times New Roman" w:cs="Times New Roman"/>
          <w:sz w:val="24"/>
          <w:szCs w:val="24"/>
        </w:rPr>
        <w:t xml:space="preserve"> case. I there agree with Mr Tsivama that the matter is properly before the Court. Consequently I find that the is no merit in the second preliminary issue. It too must fail.</w:t>
      </w:r>
    </w:p>
    <w:p w:rsidR="00056F02" w:rsidRDefault="00056F02" w:rsidP="00056F02">
      <w:pPr>
        <w:spacing w:line="360" w:lineRule="auto"/>
        <w:jc w:val="both"/>
        <w:rPr>
          <w:rFonts w:ascii="Times New Roman" w:hAnsi="Times New Roman" w:cs="Times New Roman"/>
          <w:sz w:val="24"/>
          <w:szCs w:val="24"/>
        </w:rPr>
      </w:pPr>
      <w:r>
        <w:rPr>
          <w:rFonts w:ascii="Times New Roman" w:hAnsi="Times New Roman" w:cs="Times New Roman"/>
          <w:sz w:val="24"/>
          <w:szCs w:val="24"/>
        </w:rPr>
        <w:t>In view of the foregoing it is ordered that the preliminary issues raised on behalf of the respondent be and are hereby dismissed.</w:t>
      </w:r>
    </w:p>
    <w:p w:rsidR="00056F02" w:rsidRDefault="00056F02" w:rsidP="00056F02">
      <w:pPr>
        <w:spacing w:line="360" w:lineRule="auto"/>
        <w:ind w:left="720"/>
        <w:rPr>
          <w:rFonts w:ascii="Times New Roman" w:hAnsi="Times New Roman" w:cs="Times New Roman"/>
          <w:sz w:val="24"/>
          <w:szCs w:val="24"/>
        </w:rPr>
      </w:pPr>
    </w:p>
    <w:p w:rsidR="00056F02" w:rsidRPr="0099682A" w:rsidRDefault="00056F02" w:rsidP="00056F02">
      <w:pPr>
        <w:spacing w:line="360" w:lineRule="auto"/>
        <w:jc w:val="both"/>
        <w:rPr>
          <w:rFonts w:ascii="Times New Roman" w:hAnsi="Times New Roman" w:cs="Times New Roman"/>
          <w:b/>
          <w:i/>
          <w:sz w:val="24"/>
          <w:szCs w:val="24"/>
        </w:rPr>
      </w:pPr>
      <w:r w:rsidRPr="0099682A">
        <w:rPr>
          <w:rFonts w:ascii="Times New Roman" w:hAnsi="Times New Roman" w:cs="Times New Roman"/>
          <w:b/>
          <w:i/>
          <w:sz w:val="24"/>
          <w:szCs w:val="24"/>
        </w:rPr>
        <w:t>MESSERS SAWYER AND MKUSHI, Appellant’s Legal Practitioners.</w:t>
      </w:r>
    </w:p>
    <w:p w:rsidR="00056F02" w:rsidRPr="0099682A" w:rsidRDefault="00056F02" w:rsidP="00056F02">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MESSERS DZIMBA</w:t>
      </w:r>
      <w:r w:rsidRPr="0099682A">
        <w:rPr>
          <w:rFonts w:ascii="Times New Roman" w:hAnsi="Times New Roman" w:cs="Times New Roman"/>
          <w:b/>
          <w:i/>
          <w:sz w:val="24"/>
          <w:szCs w:val="24"/>
        </w:rPr>
        <w:t>, JARAVAZA AND ASSOCIATES, Respondent’s Legal</w:t>
      </w:r>
      <w:r>
        <w:rPr>
          <w:rFonts w:ascii="Times New Roman" w:hAnsi="Times New Roman" w:cs="Times New Roman"/>
          <w:b/>
          <w:i/>
          <w:sz w:val="24"/>
          <w:szCs w:val="24"/>
        </w:rPr>
        <w:t xml:space="preserve"> </w:t>
      </w:r>
      <w:r w:rsidRPr="0099682A">
        <w:rPr>
          <w:rFonts w:ascii="Times New Roman" w:hAnsi="Times New Roman" w:cs="Times New Roman"/>
          <w:b/>
          <w:i/>
          <w:sz w:val="24"/>
          <w:szCs w:val="24"/>
        </w:rPr>
        <w:t>Practitioners.</w:t>
      </w:r>
    </w:p>
    <w:p w:rsidR="00056F02" w:rsidRDefault="00056F02" w:rsidP="00056F02"/>
    <w:p w:rsidR="004E3110" w:rsidRPr="0099682A" w:rsidRDefault="004E3110" w:rsidP="00056F02">
      <w:pPr>
        <w:spacing w:line="360" w:lineRule="auto"/>
        <w:jc w:val="both"/>
        <w:rPr>
          <w:rFonts w:ascii="Times New Roman" w:hAnsi="Times New Roman" w:cs="Times New Roman"/>
          <w:b/>
          <w:i/>
          <w:sz w:val="24"/>
          <w:szCs w:val="24"/>
        </w:rPr>
      </w:pPr>
    </w:p>
    <w:sectPr w:rsidR="004E3110" w:rsidRPr="0099682A" w:rsidSect="00CC4068">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B46" w:rsidRDefault="00296B46" w:rsidP="00533849">
      <w:pPr>
        <w:spacing w:after="0" w:line="240" w:lineRule="auto"/>
      </w:pPr>
      <w:r>
        <w:separator/>
      </w:r>
    </w:p>
  </w:endnote>
  <w:endnote w:type="continuationSeparator" w:id="0">
    <w:p w:rsidR="00296B46" w:rsidRDefault="00296B46" w:rsidP="005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910742"/>
      <w:docPartObj>
        <w:docPartGallery w:val="Page Numbers (Bottom of Page)"/>
        <w:docPartUnique/>
      </w:docPartObj>
    </w:sdtPr>
    <w:sdtEndPr>
      <w:rPr>
        <w:noProof/>
      </w:rPr>
    </w:sdtEndPr>
    <w:sdtContent>
      <w:p w:rsidR="00993344" w:rsidRDefault="00A35410">
        <w:pPr>
          <w:pStyle w:val="Footer"/>
          <w:jc w:val="right"/>
        </w:pPr>
        <w:r>
          <w:fldChar w:fldCharType="begin"/>
        </w:r>
        <w:r>
          <w:instrText xml:space="preserve"> PAGE   \* MERGEFORMAT </w:instrText>
        </w:r>
        <w:r>
          <w:fldChar w:fldCharType="separate"/>
        </w:r>
        <w:r w:rsidR="00EA5BEC">
          <w:rPr>
            <w:noProof/>
          </w:rPr>
          <w:t>10</w:t>
        </w:r>
        <w:r>
          <w:rPr>
            <w:noProof/>
          </w:rPr>
          <w:fldChar w:fldCharType="end"/>
        </w:r>
      </w:p>
    </w:sdtContent>
  </w:sdt>
  <w:p w:rsidR="00993344" w:rsidRDefault="00993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B46" w:rsidRDefault="00296B46" w:rsidP="00533849">
      <w:pPr>
        <w:spacing w:after="0" w:line="240" w:lineRule="auto"/>
      </w:pPr>
      <w:r>
        <w:separator/>
      </w:r>
    </w:p>
  </w:footnote>
  <w:footnote w:type="continuationSeparator" w:id="0">
    <w:p w:rsidR="00296B46" w:rsidRDefault="00296B46" w:rsidP="00533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95B" w:rsidRDefault="007A595B" w:rsidP="007A595B">
    <w:pPr>
      <w:pStyle w:val="Header"/>
      <w:jc w:val="right"/>
    </w:pPr>
    <w:r>
      <w:t>JUDGMENT NO. LC/H/</w:t>
    </w:r>
    <w:r w:rsidR="00325FCE">
      <w:t>09/</w:t>
    </w:r>
    <w:r>
      <w:t>2022</w:t>
    </w:r>
  </w:p>
  <w:p w:rsidR="007A595B" w:rsidRPr="000C1BE5" w:rsidRDefault="007A595B" w:rsidP="007A595B">
    <w:pPr>
      <w:pStyle w:val="Header"/>
      <w:jc w:val="right"/>
    </w:pPr>
    <w:r>
      <w:t>CASE NO. LC/H/112/21</w:t>
    </w:r>
  </w:p>
  <w:p w:rsidR="00993344" w:rsidRPr="007A595B" w:rsidRDefault="00993344" w:rsidP="007A5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1CB4"/>
    <w:multiLevelType w:val="hybridMultilevel"/>
    <w:tmpl w:val="D3E6E04E"/>
    <w:lvl w:ilvl="0" w:tplc="7C14AB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10"/>
    <w:rsid w:val="00003B54"/>
    <w:rsid w:val="000204EB"/>
    <w:rsid w:val="000362B8"/>
    <w:rsid w:val="00056F02"/>
    <w:rsid w:val="000608CD"/>
    <w:rsid w:val="00061F2E"/>
    <w:rsid w:val="0006588E"/>
    <w:rsid w:val="000923DE"/>
    <w:rsid w:val="000D02DE"/>
    <w:rsid w:val="000D0ABF"/>
    <w:rsid w:val="00115D64"/>
    <w:rsid w:val="00147D8A"/>
    <w:rsid w:val="00156191"/>
    <w:rsid w:val="001628FE"/>
    <w:rsid w:val="00176EE5"/>
    <w:rsid w:val="001A6ACC"/>
    <w:rsid w:val="001E5523"/>
    <w:rsid w:val="001F5F43"/>
    <w:rsid w:val="0020177B"/>
    <w:rsid w:val="00296B46"/>
    <w:rsid w:val="002B3543"/>
    <w:rsid w:val="002B782B"/>
    <w:rsid w:val="002C49D9"/>
    <w:rsid w:val="002C6D1B"/>
    <w:rsid w:val="002E659F"/>
    <w:rsid w:val="002F7614"/>
    <w:rsid w:val="002F7D32"/>
    <w:rsid w:val="00322A4D"/>
    <w:rsid w:val="00325FCE"/>
    <w:rsid w:val="00343198"/>
    <w:rsid w:val="003A2714"/>
    <w:rsid w:val="003C0CC5"/>
    <w:rsid w:val="003C7F01"/>
    <w:rsid w:val="003E0350"/>
    <w:rsid w:val="0043775F"/>
    <w:rsid w:val="0045143A"/>
    <w:rsid w:val="0045566B"/>
    <w:rsid w:val="004574A0"/>
    <w:rsid w:val="00464C83"/>
    <w:rsid w:val="00472CEA"/>
    <w:rsid w:val="0048035C"/>
    <w:rsid w:val="004C46E5"/>
    <w:rsid w:val="004D7C44"/>
    <w:rsid w:val="004E3110"/>
    <w:rsid w:val="004F3724"/>
    <w:rsid w:val="00511695"/>
    <w:rsid w:val="005241BA"/>
    <w:rsid w:val="00533849"/>
    <w:rsid w:val="00535ED8"/>
    <w:rsid w:val="0055700E"/>
    <w:rsid w:val="00575BBC"/>
    <w:rsid w:val="00593592"/>
    <w:rsid w:val="005A1409"/>
    <w:rsid w:val="005B2053"/>
    <w:rsid w:val="005E12AE"/>
    <w:rsid w:val="00615102"/>
    <w:rsid w:val="00673AFE"/>
    <w:rsid w:val="006D03B7"/>
    <w:rsid w:val="00712254"/>
    <w:rsid w:val="00723554"/>
    <w:rsid w:val="007565E0"/>
    <w:rsid w:val="0077778F"/>
    <w:rsid w:val="00782A69"/>
    <w:rsid w:val="00785FD5"/>
    <w:rsid w:val="007A57E5"/>
    <w:rsid w:val="007A595B"/>
    <w:rsid w:val="007B3A14"/>
    <w:rsid w:val="007E0908"/>
    <w:rsid w:val="008033AB"/>
    <w:rsid w:val="00886A72"/>
    <w:rsid w:val="00890378"/>
    <w:rsid w:val="008C1806"/>
    <w:rsid w:val="008F4F56"/>
    <w:rsid w:val="008F5201"/>
    <w:rsid w:val="00913285"/>
    <w:rsid w:val="00954A1B"/>
    <w:rsid w:val="009822EE"/>
    <w:rsid w:val="009842ED"/>
    <w:rsid w:val="00985127"/>
    <w:rsid w:val="00993344"/>
    <w:rsid w:val="0099682A"/>
    <w:rsid w:val="00996A39"/>
    <w:rsid w:val="009C327F"/>
    <w:rsid w:val="009F30CC"/>
    <w:rsid w:val="009F6A72"/>
    <w:rsid w:val="00A0035A"/>
    <w:rsid w:val="00A109B7"/>
    <w:rsid w:val="00A20291"/>
    <w:rsid w:val="00A35410"/>
    <w:rsid w:val="00A4069D"/>
    <w:rsid w:val="00A53515"/>
    <w:rsid w:val="00A57037"/>
    <w:rsid w:val="00A57E5E"/>
    <w:rsid w:val="00AB7282"/>
    <w:rsid w:val="00AC1CC6"/>
    <w:rsid w:val="00B03FFC"/>
    <w:rsid w:val="00B067DA"/>
    <w:rsid w:val="00B34741"/>
    <w:rsid w:val="00B42645"/>
    <w:rsid w:val="00B462F6"/>
    <w:rsid w:val="00B663E2"/>
    <w:rsid w:val="00B72FE2"/>
    <w:rsid w:val="00B7495E"/>
    <w:rsid w:val="00B90217"/>
    <w:rsid w:val="00BA302E"/>
    <w:rsid w:val="00BD4D06"/>
    <w:rsid w:val="00BE2283"/>
    <w:rsid w:val="00BF4828"/>
    <w:rsid w:val="00C04FAF"/>
    <w:rsid w:val="00C23C93"/>
    <w:rsid w:val="00C24D3D"/>
    <w:rsid w:val="00C31645"/>
    <w:rsid w:val="00C37C99"/>
    <w:rsid w:val="00C90FA5"/>
    <w:rsid w:val="00CC053D"/>
    <w:rsid w:val="00CC4068"/>
    <w:rsid w:val="00CD3E8E"/>
    <w:rsid w:val="00CE2B82"/>
    <w:rsid w:val="00D069A2"/>
    <w:rsid w:val="00D24168"/>
    <w:rsid w:val="00D377C1"/>
    <w:rsid w:val="00D93F77"/>
    <w:rsid w:val="00DD71BA"/>
    <w:rsid w:val="00DE408D"/>
    <w:rsid w:val="00DF2C6A"/>
    <w:rsid w:val="00E5184F"/>
    <w:rsid w:val="00EA5BEC"/>
    <w:rsid w:val="00EB6257"/>
    <w:rsid w:val="00EB6318"/>
    <w:rsid w:val="00F02C8D"/>
    <w:rsid w:val="00F03E7D"/>
    <w:rsid w:val="00F06499"/>
    <w:rsid w:val="00F06B18"/>
    <w:rsid w:val="00F2076C"/>
    <w:rsid w:val="00F421F4"/>
    <w:rsid w:val="00FA3D3A"/>
    <w:rsid w:val="00FB3663"/>
    <w:rsid w:val="00FC4D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849"/>
  </w:style>
  <w:style w:type="paragraph" w:styleId="Footer">
    <w:name w:val="footer"/>
    <w:basedOn w:val="Normal"/>
    <w:link w:val="FooterChar"/>
    <w:uiPriority w:val="99"/>
    <w:unhideWhenUsed/>
    <w:rsid w:val="00533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849"/>
  </w:style>
  <w:style w:type="paragraph" w:styleId="ListParagraph">
    <w:name w:val="List Paragraph"/>
    <w:basedOn w:val="Normal"/>
    <w:uiPriority w:val="34"/>
    <w:qFormat/>
    <w:rsid w:val="00CC053D"/>
    <w:pPr>
      <w:ind w:left="720"/>
      <w:contextualSpacing/>
    </w:pPr>
  </w:style>
  <w:style w:type="paragraph" w:styleId="BalloonText">
    <w:name w:val="Balloon Text"/>
    <w:basedOn w:val="Normal"/>
    <w:link w:val="BalloonTextChar"/>
    <w:uiPriority w:val="99"/>
    <w:semiHidden/>
    <w:unhideWhenUsed/>
    <w:rsid w:val="007A5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849"/>
  </w:style>
  <w:style w:type="paragraph" w:styleId="Footer">
    <w:name w:val="footer"/>
    <w:basedOn w:val="Normal"/>
    <w:link w:val="FooterChar"/>
    <w:uiPriority w:val="99"/>
    <w:unhideWhenUsed/>
    <w:rsid w:val="00533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849"/>
  </w:style>
  <w:style w:type="paragraph" w:styleId="ListParagraph">
    <w:name w:val="List Paragraph"/>
    <w:basedOn w:val="Normal"/>
    <w:uiPriority w:val="34"/>
    <w:qFormat/>
    <w:rsid w:val="00CC053D"/>
    <w:pPr>
      <w:ind w:left="720"/>
      <w:contextualSpacing/>
    </w:pPr>
  </w:style>
  <w:style w:type="paragraph" w:styleId="BalloonText">
    <w:name w:val="Balloon Text"/>
    <w:basedOn w:val="Normal"/>
    <w:link w:val="BalloonTextChar"/>
    <w:uiPriority w:val="99"/>
    <w:semiHidden/>
    <w:unhideWhenUsed/>
    <w:rsid w:val="007A5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dc:creator>
  <cp:lastModifiedBy>JSC</cp:lastModifiedBy>
  <cp:revision>10</cp:revision>
  <cp:lastPrinted>2022-01-13T15:25:00Z</cp:lastPrinted>
  <dcterms:created xsi:type="dcterms:W3CDTF">2022-01-12T12:48:00Z</dcterms:created>
  <dcterms:modified xsi:type="dcterms:W3CDTF">2022-01-13T15:37:00Z</dcterms:modified>
</cp:coreProperties>
</file>