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996" w:rsidRPr="00635B6C" w:rsidRDefault="00635B6C" w:rsidP="00635B6C">
      <w:pPr>
        <w:spacing w:after="0"/>
        <w:rPr>
          <w:rFonts w:ascii="Times New Roman" w:hAnsi="Times New Roman" w:cs="Times New Roman"/>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(89)</w:t>
      </w:r>
      <w:r w:rsidR="00BD5996" w:rsidRPr="00635B6C">
        <w:rPr>
          <w:rFonts w:ascii="Times New Roman" w:hAnsi="Times New Roman" w:cs="Times New Roman"/>
          <w:sz w:val="24"/>
          <w:szCs w:val="24"/>
        </w:rPr>
        <w:t xml:space="preserve">                                                                                                                                </w:t>
      </w:r>
    </w:p>
    <w:p w:rsidR="00BD5996" w:rsidRDefault="00BD5996" w:rsidP="00635B6C">
      <w:pPr>
        <w:spacing w:after="0" w:line="360" w:lineRule="auto"/>
        <w:rPr>
          <w:rFonts w:ascii="Times New Roman" w:hAnsi="Times New Roman" w:cs="Times New Roman"/>
          <w:sz w:val="24"/>
          <w:szCs w:val="24"/>
        </w:rPr>
      </w:pPr>
    </w:p>
    <w:p w:rsidR="00635B6C" w:rsidRPr="00635B6C" w:rsidRDefault="00635B6C" w:rsidP="00635B6C">
      <w:pPr>
        <w:spacing w:after="0" w:line="360" w:lineRule="auto"/>
        <w:rPr>
          <w:rFonts w:ascii="Times New Roman" w:hAnsi="Times New Roman" w:cs="Times New Roman"/>
          <w:sz w:val="24"/>
          <w:szCs w:val="24"/>
        </w:rPr>
      </w:pPr>
      <w:bookmarkStart w:id="0" w:name="_GoBack"/>
      <w:bookmarkEnd w:id="0"/>
    </w:p>
    <w:p w:rsidR="00BD5996" w:rsidRPr="00635B6C" w:rsidRDefault="00BD5996" w:rsidP="00635B6C">
      <w:pPr>
        <w:spacing w:after="0" w:line="240" w:lineRule="auto"/>
        <w:jc w:val="center"/>
        <w:rPr>
          <w:rFonts w:ascii="Times New Roman" w:hAnsi="Times New Roman" w:cs="Times New Roman"/>
          <w:b/>
          <w:sz w:val="24"/>
          <w:szCs w:val="24"/>
        </w:rPr>
      </w:pPr>
      <w:r w:rsidRPr="00635B6C">
        <w:rPr>
          <w:rFonts w:ascii="Times New Roman" w:hAnsi="Times New Roman" w:cs="Times New Roman"/>
          <w:b/>
          <w:sz w:val="24"/>
          <w:szCs w:val="24"/>
        </w:rPr>
        <w:t xml:space="preserve">ZIMBABWE </w:t>
      </w:r>
      <w:r w:rsidR="00D403E0" w:rsidRPr="00635B6C">
        <w:rPr>
          <w:rFonts w:ascii="Times New Roman" w:hAnsi="Times New Roman" w:cs="Times New Roman"/>
          <w:b/>
          <w:sz w:val="24"/>
          <w:szCs w:val="24"/>
        </w:rPr>
        <w:t xml:space="preserve">    </w:t>
      </w:r>
      <w:r w:rsidRPr="00635B6C">
        <w:rPr>
          <w:rFonts w:ascii="Times New Roman" w:hAnsi="Times New Roman" w:cs="Times New Roman"/>
          <w:b/>
          <w:sz w:val="24"/>
          <w:szCs w:val="24"/>
        </w:rPr>
        <w:t xml:space="preserve">ANTI </w:t>
      </w:r>
      <w:r w:rsidR="00D403E0" w:rsidRPr="00635B6C">
        <w:rPr>
          <w:rFonts w:ascii="Times New Roman" w:hAnsi="Times New Roman" w:cs="Times New Roman"/>
          <w:b/>
          <w:sz w:val="24"/>
          <w:szCs w:val="24"/>
        </w:rPr>
        <w:t xml:space="preserve">    </w:t>
      </w:r>
      <w:r w:rsidRPr="00635B6C">
        <w:rPr>
          <w:rFonts w:ascii="Times New Roman" w:hAnsi="Times New Roman" w:cs="Times New Roman"/>
          <w:b/>
          <w:sz w:val="24"/>
          <w:szCs w:val="24"/>
        </w:rPr>
        <w:t xml:space="preserve">CORRUPTION </w:t>
      </w:r>
      <w:r w:rsidR="00D403E0" w:rsidRPr="00635B6C">
        <w:rPr>
          <w:rFonts w:ascii="Times New Roman" w:hAnsi="Times New Roman" w:cs="Times New Roman"/>
          <w:b/>
          <w:sz w:val="24"/>
          <w:szCs w:val="24"/>
        </w:rPr>
        <w:t xml:space="preserve">    </w:t>
      </w:r>
      <w:r w:rsidRPr="00635B6C">
        <w:rPr>
          <w:rFonts w:ascii="Times New Roman" w:hAnsi="Times New Roman" w:cs="Times New Roman"/>
          <w:b/>
          <w:sz w:val="24"/>
          <w:szCs w:val="24"/>
        </w:rPr>
        <w:t>COMMISSION</w:t>
      </w:r>
    </w:p>
    <w:p w:rsidR="00BD5996" w:rsidRPr="00635B6C" w:rsidRDefault="00635B6C" w:rsidP="00635B6C">
      <w:pPr>
        <w:tabs>
          <w:tab w:val="center" w:pos="4513"/>
          <w:tab w:val="left" w:pos="5325"/>
        </w:tabs>
        <w:spacing w:after="0" w:line="240" w:lineRule="auto"/>
        <w:rPr>
          <w:rFonts w:ascii="Times New Roman" w:hAnsi="Times New Roman" w:cs="Times New Roman"/>
          <w:b/>
          <w:sz w:val="24"/>
          <w:szCs w:val="24"/>
        </w:rPr>
      </w:pPr>
      <w:r w:rsidRPr="00635B6C">
        <w:rPr>
          <w:rFonts w:ascii="Times New Roman" w:hAnsi="Times New Roman" w:cs="Times New Roman"/>
          <w:b/>
          <w:sz w:val="24"/>
          <w:szCs w:val="24"/>
        </w:rPr>
        <w:tab/>
      </w:r>
      <w:r w:rsidR="00D403E0" w:rsidRPr="00635B6C">
        <w:rPr>
          <w:rFonts w:ascii="Times New Roman" w:hAnsi="Times New Roman" w:cs="Times New Roman"/>
          <w:b/>
          <w:sz w:val="24"/>
          <w:szCs w:val="24"/>
        </w:rPr>
        <w:t>v</w:t>
      </w:r>
      <w:r w:rsidRPr="00635B6C">
        <w:rPr>
          <w:rFonts w:ascii="Times New Roman" w:hAnsi="Times New Roman" w:cs="Times New Roman"/>
          <w:b/>
          <w:sz w:val="24"/>
          <w:szCs w:val="24"/>
        </w:rPr>
        <w:tab/>
      </w:r>
    </w:p>
    <w:p w:rsidR="00BD5996" w:rsidRPr="00635B6C" w:rsidRDefault="00BD5996" w:rsidP="00635B6C">
      <w:pPr>
        <w:pStyle w:val="ListParagraph"/>
        <w:numPr>
          <w:ilvl w:val="0"/>
          <w:numId w:val="1"/>
        </w:numPr>
        <w:spacing w:after="0" w:line="360" w:lineRule="auto"/>
        <w:ind w:left="0" w:firstLine="0"/>
        <w:jc w:val="center"/>
        <w:rPr>
          <w:rFonts w:ascii="Times New Roman" w:hAnsi="Times New Roman" w:cs="Times New Roman"/>
          <w:b/>
          <w:sz w:val="24"/>
          <w:szCs w:val="24"/>
        </w:rPr>
      </w:pPr>
      <w:r w:rsidRPr="00635B6C">
        <w:rPr>
          <w:rFonts w:ascii="Times New Roman" w:hAnsi="Times New Roman" w:cs="Times New Roman"/>
          <w:b/>
          <w:sz w:val="24"/>
          <w:szCs w:val="24"/>
        </w:rPr>
        <w:t xml:space="preserve">GIBSON </w:t>
      </w:r>
      <w:r w:rsidR="00D403E0" w:rsidRPr="00635B6C">
        <w:rPr>
          <w:rFonts w:ascii="Times New Roman" w:hAnsi="Times New Roman" w:cs="Times New Roman"/>
          <w:b/>
          <w:sz w:val="24"/>
          <w:szCs w:val="24"/>
        </w:rPr>
        <w:t xml:space="preserve">    </w:t>
      </w:r>
      <w:r w:rsidRPr="00635B6C">
        <w:rPr>
          <w:rFonts w:ascii="Times New Roman" w:hAnsi="Times New Roman" w:cs="Times New Roman"/>
          <w:b/>
          <w:sz w:val="24"/>
          <w:szCs w:val="24"/>
        </w:rPr>
        <w:t>MANGWIRO</w:t>
      </w:r>
      <w:r w:rsidR="00D403E0" w:rsidRPr="00635B6C">
        <w:rPr>
          <w:rFonts w:ascii="Times New Roman" w:hAnsi="Times New Roman" w:cs="Times New Roman"/>
          <w:b/>
          <w:sz w:val="24"/>
          <w:szCs w:val="24"/>
        </w:rPr>
        <w:t xml:space="preserve">     (2)    </w:t>
      </w:r>
      <w:r w:rsidRPr="00635B6C">
        <w:rPr>
          <w:rFonts w:ascii="Times New Roman" w:hAnsi="Times New Roman" w:cs="Times New Roman"/>
          <w:b/>
          <w:sz w:val="24"/>
          <w:szCs w:val="24"/>
        </w:rPr>
        <w:t xml:space="preserve">CHRISTOPHER </w:t>
      </w:r>
      <w:r w:rsidR="00D403E0" w:rsidRPr="00635B6C">
        <w:rPr>
          <w:rFonts w:ascii="Times New Roman" w:hAnsi="Times New Roman" w:cs="Times New Roman"/>
          <w:b/>
          <w:sz w:val="24"/>
          <w:szCs w:val="24"/>
        </w:rPr>
        <w:t xml:space="preserve">    </w:t>
      </w:r>
      <w:r w:rsidRPr="00635B6C">
        <w:rPr>
          <w:rFonts w:ascii="Times New Roman" w:hAnsi="Times New Roman" w:cs="Times New Roman"/>
          <w:b/>
          <w:sz w:val="24"/>
          <w:szCs w:val="24"/>
        </w:rPr>
        <w:t>CHISANGO</w:t>
      </w:r>
    </w:p>
    <w:p w:rsidR="00BD5996" w:rsidRPr="00635B6C" w:rsidRDefault="00BD5996" w:rsidP="00635B6C">
      <w:pPr>
        <w:pStyle w:val="ListParagraph"/>
        <w:spacing w:after="0" w:line="360" w:lineRule="auto"/>
        <w:rPr>
          <w:rFonts w:ascii="Times New Roman" w:hAnsi="Times New Roman" w:cs="Times New Roman"/>
          <w:b/>
          <w:sz w:val="24"/>
          <w:szCs w:val="24"/>
        </w:rPr>
      </w:pPr>
    </w:p>
    <w:p w:rsidR="00D403E0" w:rsidRPr="00635B6C" w:rsidRDefault="00D403E0" w:rsidP="00635B6C">
      <w:pPr>
        <w:pStyle w:val="ListParagraph"/>
        <w:spacing w:after="0" w:line="240" w:lineRule="auto"/>
        <w:rPr>
          <w:rFonts w:ascii="Times New Roman" w:hAnsi="Times New Roman" w:cs="Times New Roman"/>
          <w:b/>
          <w:sz w:val="24"/>
          <w:szCs w:val="24"/>
        </w:rPr>
      </w:pPr>
    </w:p>
    <w:p w:rsidR="00BD5996" w:rsidRPr="00635B6C" w:rsidRDefault="00BD5996" w:rsidP="00635B6C">
      <w:pPr>
        <w:pStyle w:val="ListParagraph"/>
        <w:spacing w:after="0"/>
        <w:rPr>
          <w:rFonts w:ascii="Times New Roman" w:hAnsi="Times New Roman" w:cs="Times New Roman"/>
          <w:b/>
          <w:sz w:val="24"/>
          <w:szCs w:val="24"/>
        </w:rPr>
      </w:pPr>
    </w:p>
    <w:p w:rsidR="00BD5996" w:rsidRPr="00635B6C" w:rsidRDefault="00BD5996" w:rsidP="00635B6C">
      <w:pPr>
        <w:pStyle w:val="ListParagraph"/>
        <w:spacing w:after="0" w:line="240" w:lineRule="auto"/>
        <w:ind w:left="0"/>
        <w:rPr>
          <w:rFonts w:ascii="Times New Roman" w:hAnsi="Times New Roman" w:cs="Times New Roman"/>
          <w:b/>
          <w:sz w:val="24"/>
          <w:szCs w:val="24"/>
        </w:rPr>
      </w:pPr>
      <w:r w:rsidRPr="00635B6C">
        <w:rPr>
          <w:rFonts w:ascii="Times New Roman" w:hAnsi="Times New Roman" w:cs="Times New Roman"/>
          <w:b/>
          <w:sz w:val="24"/>
          <w:szCs w:val="24"/>
        </w:rPr>
        <w:t>SUPREME COURT OF ZIMBABWE</w:t>
      </w:r>
    </w:p>
    <w:p w:rsidR="00BD5996" w:rsidRPr="00635B6C" w:rsidRDefault="00BD5996" w:rsidP="00635B6C">
      <w:pPr>
        <w:pStyle w:val="ListParagraph"/>
        <w:spacing w:after="0" w:line="480" w:lineRule="auto"/>
        <w:ind w:left="0"/>
        <w:rPr>
          <w:rFonts w:ascii="Times New Roman" w:hAnsi="Times New Roman" w:cs="Times New Roman"/>
          <w:b/>
          <w:sz w:val="24"/>
          <w:szCs w:val="24"/>
        </w:rPr>
      </w:pPr>
      <w:r w:rsidRPr="00635B6C">
        <w:rPr>
          <w:rFonts w:ascii="Times New Roman" w:hAnsi="Times New Roman" w:cs="Times New Roman"/>
          <w:b/>
          <w:sz w:val="24"/>
          <w:szCs w:val="24"/>
        </w:rPr>
        <w:t>HARARE</w:t>
      </w:r>
      <w:r w:rsidR="00395555">
        <w:rPr>
          <w:rFonts w:ascii="Times New Roman" w:hAnsi="Times New Roman" w:cs="Times New Roman"/>
          <w:b/>
          <w:sz w:val="24"/>
          <w:szCs w:val="24"/>
        </w:rPr>
        <w:t>:</w:t>
      </w:r>
      <w:r w:rsidR="00395555">
        <w:rPr>
          <w:rFonts w:ascii="Times New Roman" w:hAnsi="Times New Roman" w:cs="Times New Roman"/>
          <w:b/>
          <w:sz w:val="24"/>
          <w:szCs w:val="24"/>
        </w:rPr>
        <w:tab/>
      </w:r>
      <w:r w:rsidRPr="00635B6C">
        <w:rPr>
          <w:rFonts w:ascii="Times New Roman" w:hAnsi="Times New Roman" w:cs="Times New Roman"/>
          <w:b/>
          <w:sz w:val="24"/>
          <w:szCs w:val="24"/>
        </w:rPr>
        <w:t>20 AUGUST 2019</w:t>
      </w:r>
      <w:r w:rsidR="00395555">
        <w:rPr>
          <w:rFonts w:ascii="Times New Roman" w:hAnsi="Times New Roman" w:cs="Times New Roman"/>
          <w:b/>
          <w:sz w:val="24"/>
          <w:szCs w:val="24"/>
        </w:rPr>
        <w:t xml:space="preserve"> &amp; 25 NOVEMBER 2019</w:t>
      </w:r>
    </w:p>
    <w:p w:rsidR="00BD5996" w:rsidRPr="00635B6C" w:rsidRDefault="00BD5996" w:rsidP="00635B6C">
      <w:pPr>
        <w:pStyle w:val="ListParagraph"/>
        <w:spacing w:after="0" w:line="240" w:lineRule="auto"/>
        <w:rPr>
          <w:rFonts w:ascii="Times New Roman" w:hAnsi="Times New Roman" w:cs="Times New Roman"/>
          <w:b/>
          <w:sz w:val="24"/>
          <w:szCs w:val="24"/>
        </w:rPr>
      </w:pPr>
    </w:p>
    <w:p w:rsidR="00D403E0" w:rsidRPr="00635B6C" w:rsidRDefault="00D403E0" w:rsidP="00635B6C">
      <w:pPr>
        <w:pStyle w:val="ListParagraph"/>
        <w:spacing w:after="0" w:line="480" w:lineRule="auto"/>
        <w:rPr>
          <w:rFonts w:ascii="Times New Roman" w:hAnsi="Times New Roman" w:cs="Times New Roman"/>
          <w:b/>
          <w:sz w:val="24"/>
          <w:szCs w:val="24"/>
        </w:rPr>
      </w:pPr>
    </w:p>
    <w:p w:rsidR="00BD5996" w:rsidRPr="00635B6C" w:rsidRDefault="00BD5996" w:rsidP="00635B6C">
      <w:pPr>
        <w:pStyle w:val="ListParagraph"/>
        <w:spacing w:after="0" w:line="480" w:lineRule="auto"/>
        <w:ind w:left="0"/>
        <w:rPr>
          <w:rFonts w:ascii="Times New Roman" w:hAnsi="Times New Roman" w:cs="Times New Roman"/>
          <w:sz w:val="24"/>
          <w:szCs w:val="24"/>
        </w:rPr>
      </w:pPr>
      <w:r w:rsidRPr="00635B6C">
        <w:rPr>
          <w:rFonts w:ascii="Times New Roman" w:hAnsi="Times New Roman" w:cs="Times New Roman"/>
          <w:i/>
          <w:sz w:val="24"/>
          <w:szCs w:val="24"/>
        </w:rPr>
        <w:t>G</w:t>
      </w:r>
      <w:r w:rsidR="00D802EB" w:rsidRPr="00635B6C">
        <w:rPr>
          <w:rFonts w:ascii="Times New Roman" w:hAnsi="Times New Roman" w:cs="Times New Roman"/>
          <w:i/>
          <w:sz w:val="24"/>
          <w:szCs w:val="24"/>
        </w:rPr>
        <w:t>.</w:t>
      </w:r>
      <w:r w:rsidRPr="00635B6C">
        <w:rPr>
          <w:rFonts w:ascii="Times New Roman" w:hAnsi="Times New Roman" w:cs="Times New Roman"/>
          <w:i/>
          <w:sz w:val="24"/>
          <w:szCs w:val="24"/>
        </w:rPr>
        <w:t>R</w:t>
      </w:r>
      <w:r w:rsidR="00D802EB" w:rsidRPr="00635B6C">
        <w:rPr>
          <w:rFonts w:ascii="Times New Roman" w:hAnsi="Times New Roman" w:cs="Times New Roman"/>
          <w:i/>
          <w:sz w:val="24"/>
          <w:szCs w:val="24"/>
        </w:rPr>
        <w:t>.</w:t>
      </w:r>
      <w:r w:rsidRPr="00635B6C">
        <w:rPr>
          <w:rFonts w:ascii="Times New Roman" w:hAnsi="Times New Roman" w:cs="Times New Roman"/>
          <w:i/>
          <w:sz w:val="24"/>
          <w:szCs w:val="24"/>
        </w:rPr>
        <w:t>J</w:t>
      </w:r>
      <w:r w:rsidR="00D802EB" w:rsidRPr="00635B6C">
        <w:rPr>
          <w:rFonts w:ascii="Times New Roman" w:hAnsi="Times New Roman" w:cs="Times New Roman"/>
          <w:i/>
          <w:sz w:val="24"/>
          <w:szCs w:val="24"/>
        </w:rPr>
        <w:t>.</w:t>
      </w:r>
      <w:r w:rsidRPr="00635B6C">
        <w:rPr>
          <w:rFonts w:ascii="Times New Roman" w:hAnsi="Times New Roman" w:cs="Times New Roman"/>
          <w:i/>
          <w:sz w:val="24"/>
          <w:szCs w:val="24"/>
        </w:rPr>
        <w:t xml:space="preserve"> Sithole </w:t>
      </w:r>
      <w:r w:rsidRPr="00635B6C">
        <w:rPr>
          <w:rFonts w:ascii="Times New Roman" w:hAnsi="Times New Roman" w:cs="Times New Roman"/>
          <w:sz w:val="24"/>
          <w:szCs w:val="24"/>
        </w:rPr>
        <w:t>with</w:t>
      </w:r>
      <w:r w:rsidRPr="00635B6C">
        <w:rPr>
          <w:rFonts w:ascii="Times New Roman" w:hAnsi="Times New Roman" w:cs="Times New Roman"/>
          <w:i/>
          <w:sz w:val="24"/>
          <w:szCs w:val="24"/>
        </w:rPr>
        <w:t xml:space="preserve"> G</w:t>
      </w:r>
      <w:r w:rsidR="00D802EB" w:rsidRPr="00635B6C">
        <w:rPr>
          <w:rFonts w:ascii="Times New Roman" w:hAnsi="Times New Roman" w:cs="Times New Roman"/>
          <w:i/>
          <w:sz w:val="24"/>
          <w:szCs w:val="24"/>
        </w:rPr>
        <w:t>.</w:t>
      </w:r>
      <w:r w:rsidRPr="00635B6C">
        <w:rPr>
          <w:rFonts w:ascii="Times New Roman" w:hAnsi="Times New Roman" w:cs="Times New Roman"/>
          <w:i/>
          <w:sz w:val="24"/>
          <w:szCs w:val="24"/>
        </w:rPr>
        <w:t xml:space="preserve"> Gomwe</w:t>
      </w:r>
      <w:r w:rsidR="00D802EB" w:rsidRPr="00635B6C">
        <w:rPr>
          <w:rFonts w:ascii="Times New Roman" w:hAnsi="Times New Roman" w:cs="Times New Roman"/>
          <w:i/>
          <w:sz w:val="24"/>
          <w:szCs w:val="24"/>
        </w:rPr>
        <w:t>,</w:t>
      </w:r>
      <w:r w:rsidRPr="00635B6C">
        <w:rPr>
          <w:rFonts w:ascii="Times New Roman" w:hAnsi="Times New Roman" w:cs="Times New Roman"/>
          <w:i/>
          <w:sz w:val="24"/>
          <w:szCs w:val="24"/>
        </w:rPr>
        <w:t xml:space="preserve"> </w:t>
      </w:r>
      <w:r w:rsidRPr="00635B6C">
        <w:rPr>
          <w:rFonts w:ascii="Times New Roman" w:hAnsi="Times New Roman" w:cs="Times New Roman"/>
          <w:sz w:val="24"/>
          <w:szCs w:val="24"/>
        </w:rPr>
        <w:t>for the applicant</w:t>
      </w:r>
    </w:p>
    <w:p w:rsidR="00BD5996" w:rsidRPr="00635B6C" w:rsidRDefault="00230C91" w:rsidP="00635B6C">
      <w:pPr>
        <w:pStyle w:val="ListParagraph"/>
        <w:spacing w:after="0" w:line="480" w:lineRule="auto"/>
        <w:ind w:left="0"/>
        <w:rPr>
          <w:rFonts w:ascii="Times New Roman" w:hAnsi="Times New Roman" w:cs="Times New Roman"/>
          <w:sz w:val="24"/>
          <w:szCs w:val="24"/>
        </w:rPr>
      </w:pPr>
      <w:r>
        <w:rPr>
          <w:rFonts w:ascii="Times New Roman" w:hAnsi="Times New Roman" w:cs="Times New Roman"/>
          <w:i/>
          <w:sz w:val="24"/>
          <w:szCs w:val="24"/>
        </w:rPr>
        <w:t>K</w:t>
      </w:r>
      <w:r w:rsidR="00D802EB" w:rsidRPr="00635B6C">
        <w:rPr>
          <w:rFonts w:ascii="Times New Roman" w:hAnsi="Times New Roman" w:cs="Times New Roman"/>
          <w:i/>
          <w:sz w:val="24"/>
          <w:szCs w:val="24"/>
        </w:rPr>
        <w:t>.</w:t>
      </w:r>
      <w:r w:rsidR="00BD5996" w:rsidRPr="00635B6C">
        <w:rPr>
          <w:rFonts w:ascii="Times New Roman" w:hAnsi="Times New Roman" w:cs="Times New Roman"/>
          <w:i/>
          <w:sz w:val="24"/>
          <w:szCs w:val="24"/>
        </w:rPr>
        <w:t xml:space="preserve"> Kachambwa</w:t>
      </w:r>
      <w:r w:rsidR="00BD5996" w:rsidRPr="00635B6C">
        <w:rPr>
          <w:rFonts w:ascii="Times New Roman" w:hAnsi="Times New Roman" w:cs="Times New Roman"/>
          <w:sz w:val="24"/>
          <w:szCs w:val="24"/>
        </w:rPr>
        <w:t xml:space="preserve"> </w:t>
      </w:r>
      <w:r w:rsidR="001E5690" w:rsidRPr="00635B6C">
        <w:rPr>
          <w:rFonts w:ascii="Times New Roman" w:hAnsi="Times New Roman" w:cs="Times New Roman"/>
          <w:sz w:val="24"/>
          <w:szCs w:val="24"/>
        </w:rPr>
        <w:t>with</w:t>
      </w:r>
      <w:r w:rsidR="001E5690" w:rsidRPr="00635B6C">
        <w:rPr>
          <w:rFonts w:ascii="Times New Roman" w:hAnsi="Times New Roman" w:cs="Times New Roman"/>
          <w:i/>
          <w:sz w:val="24"/>
          <w:szCs w:val="24"/>
        </w:rPr>
        <w:t xml:space="preserve"> M</w:t>
      </w:r>
      <w:r w:rsidR="00D802EB" w:rsidRPr="00635B6C">
        <w:rPr>
          <w:rFonts w:ascii="Times New Roman" w:hAnsi="Times New Roman" w:cs="Times New Roman"/>
          <w:i/>
          <w:sz w:val="24"/>
          <w:szCs w:val="24"/>
        </w:rPr>
        <w:t>.</w:t>
      </w:r>
      <w:r w:rsidR="001E5690" w:rsidRPr="00635B6C">
        <w:rPr>
          <w:rFonts w:ascii="Times New Roman" w:hAnsi="Times New Roman" w:cs="Times New Roman"/>
          <w:i/>
          <w:sz w:val="24"/>
          <w:szCs w:val="24"/>
        </w:rPr>
        <w:t xml:space="preserve"> Mtlongwa</w:t>
      </w:r>
      <w:r w:rsidR="00D802EB" w:rsidRPr="00635B6C">
        <w:rPr>
          <w:rFonts w:ascii="Times New Roman" w:hAnsi="Times New Roman" w:cs="Times New Roman"/>
          <w:i/>
          <w:sz w:val="24"/>
          <w:szCs w:val="24"/>
        </w:rPr>
        <w:t>,</w:t>
      </w:r>
      <w:r w:rsidR="001E5690" w:rsidRPr="00635B6C">
        <w:rPr>
          <w:rFonts w:ascii="Times New Roman" w:hAnsi="Times New Roman" w:cs="Times New Roman"/>
          <w:i/>
          <w:sz w:val="24"/>
          <w:szCs w:val="24"/>
        </w:rPr>
        <w:t xml:space="preserve"> </w:t>
      </w:r>
      <w:r w:rsidR="00BD5996" w:rsidRPr="00635B6C">
        <w:rPr>
          <w:rFonts w:ascii="Times New Roman" w:hAnsi="Times New Roman" w:cs="Times New Roman"/>
          <w:sz w:val="24"/>
          <w:szCs w:val="24"/>
        </w:rPr>
        <w:t>for the respondents</w:t>
      </w:r>
    </w:p>
    <w:p w:rsidR="00BD5996" w:rsidRPr="00635B6C" w:rsidRDefault="00BD5996" w:rsidP="00635B6C">
      <w:pPr>
        <w:pStyle w:val="ListParagraph"/>
        <w:spacing w:after="0" w:line="480" w:lineRule="auto"/>
        <w:ind w:left="0"/>
        <w:rPr>
          <w:rFonts w:ascii="Times New Roman" w:hAnsi="Times New Roman" w:cs="Times New Roman"/>
          <w:sz w:val="24"/>
          <w:szCs w:val="24"/>
        </w:rPr>
      </w:pPr>
    </w:p>
    <w:p w:rsidR="00D403E0" w:rsidRPr="00635B6C" w:rsidRDefault="00D403E0" w:rsidP="00635B6C">
      <w:pPr>
        <w:pStyle w:val="ListParagraph"/>
        <w:spacing w:after="0" w:line="240" w:lineRule="auto"/>
        <w:ind w:left="0"/>
        <w:rPr>
          <w:rFonts w:ascii="Times New Roman" w:hAnsi="Times New Roman" w:cs="Times New Roman"/>
          <w:sz w:val="24"/>
          <w:szCs w:val="24"/>
        </w:rPr>
      </w:pPr>
    </w:p>
    <w:p w:rsidR="00BD5996" w:rsidRPr="00635B6C" w:rsidRDefault="00BD5996" w:rsidP="00635B6C">
      <w:pPr>
        <w:pStyle w:val="ListParagraph"/>
        <w:spacing w:after="0" w:line="480" w:lineRule="auto"/>
        <w:ind w:left="0"/>
        <w:rPr>
          <w:rFonts w:ascii="Times New Roman" w:hAnsi="Times New Roman" w:cs="Times New Roman"/>
          <w:b/>
          <w:sz w:val="24"/>
          <w:szCs w:val="24"/>
        </w:rPr>
      </w:pPr>
      <w:r w:rsidRPr="00635B6C">
        <w:rPr>
          <w:rFonts w:ascii="Times New Roman" w:hAnsi="Times New Roman" w:cs="Times New Roman"/>
          <w:b/>
          <w:sz w:val="24"/>
          <w:szCs w:val="24"/>
        </w:rPr>
        <w:t>IN CHAMBERS</w:t>
      </w:r>
    </w:p>
    <w:p w:rsidR="00417B8E" w:rsidRPr="00635B6C" w:rsidRDefault="00417B8E" w:rsidP="00635B6C">
      <w:pPr>
        <w:pStyle w:val="ListParagraph"/>
        <w:spacing w:after="0" w:line="480" w:lineRule="auto"/>
        <w:ind w:left="0"/>
        <w:rPr>
          <w:rFonts w:ascii="Times New Roman" w:hAnsi="Times New Roman" w:cs="Times New Roman"/>
          <w:b/>
          <w:sz w:val="24"/>
          <w:szCs w:val="24"/>
        </w:rPr>
      </w:pPr>
    </w:p>
    <w:p w:rsidR="00417B8E" w:rsidRPr="00635B6C" w:rsidRDefault="00D403E0"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b/>
          <w:sz w:val="24"/>
          <w:szCs w:val="24"/>
        </w:rPr>
        <w:t>MAVANGIRA JA:</w:t>
      </w:r>
      <w:r w:rsidRPr="00635B6C">
        <w:rPr>
          <w:rFonts w:ascii="Times New Roman" w:hAnsi="Times New Roman" w:cs="Times New Roman"/>
          <w:sz w:val="24"/>
          <w:szCs w:val="24"/>
        </w:rPr>
        <w:tab/>
      </w:r>
      <w:r w:rsidR="00417B8E" w:rsidRPr="00635B6C">
        <w:rPr>
          <w:rFonts w:ascii="Times New Roman" w:hAnsi="Times New Roman" w:cs="Times New Roman"/>
          <w:sz w:val="24"/>
          <w:szCs w:val="24"/>
        </w:rPr>
        <w:t>This is an application that is headed “</w:t>
      </w:r>
      <w:r w:rsidR="001E5690" w:rsidRPr="00635B6C">
        <w:rPr>
          <w:rFonts w:ascii="Times New Roman" w:hAnsi="Times New Roman" w:cs="Times New Roman"/>
          <w:sz w:val="24"/>
          <w:szCs w:val="24"/>
        </w:rPr>
        <w:t xml:space="preserve">Chamber Application </w:t>
      </w:r>
      <w:r w:rsidR="00417B8E" w:rsidRPr="00635B6C">
        <w:rPr>
          <w:rFonts w:ascii="Times New Roman" w:hAnsi="Times New Roman" w:cs="Times New Roman"/>
          <w:sz w:val="24"/>
          <w:szCs w:val="24"/>
        </w:rPr>
        <w:t>for</w:t>
      </w:r>
      <w:r w:rsidR="001E5690" w:rsidRPr="00635B6C">
        <w:rPr>
          <w:rFonts w:ascii="Times New Roman" w:hAnsi="Times New Roman" w:cs="Times New Roman"/>
          <w:sz w:val="24"/>
          <w:szCs w:val="24"/>
        </w:rPr>
        <w:t xml:space="preserve"> Condonation of Late Filing of Application for Leave to Appeal in terms of Rule 61 of the Supreme Court of Zimbabwe Rules 2018.”</w:t>
      </w:r>
      <w:r w:rsidR="00417B8E" w:rsidRPr="00635B6C">
        <w:rPr>
          <w:rFonts w:ascii="Times New Roman" w:hAnsi="Times New Roman" w:cs="Times New Roman"/>
          <w:sz w:val="24"/>
          <w:szCs w:val="24"/>
        </w:rPr>
        <w:t xml:space="preserve"> </w:t>
      </w:r>
    </w:p>
    <w:p w:rsidR="00D403E0" w:rsidRPr="00635B6C" w:rsidRDefault="00D403E0" w:rsidP="00635B6C">
      <w:pPr>
        <w:spacing w:after="0" w:line="480" w:lineRule="auto"/>
        <w:ind w:firstLine="720"/>
        <w:jc w:val="both"/>
        <w:rPr>
          <w:rFonts w:ascii="Times New Roman" w:hAnsi="Times New Roman" w:cs="Times New Roman"/>
          <w:sz w:val="24"/>
          <w:szCs w:val="24"/>
        </w:rPr>
      </w:pPr>
    </w:p>
    <w:p w:rsidR="001E5690" w:rsidRPr="00635B6C" w:rsidRDefault="001E5690" w:rsidP="00635B6C">
      <w:pPr>
        <w:spacing w:after="0" w:line="480" w:lineRule="auto"/>
        <w:jc w:val="both"/>
        <w:rPr>
          <w:rFonts w:ascii="Times New Roman" w:hAnsi="Times New Roman" w:cs="Times New Roman"/>
          <w:b/>
          <w:sz w:val="24"/>
          <w:szCs w:val="24"/>
          <w:u w:val="single"/>
        </w:rPr>
      </w:pPr>
      <w:r w:rsidRPr="00635B6C">
        <w:rPr>
          <w:rFonts w:ascii="Times New Roman" w:hAnsi="Times New Roman" w:cs="Times New Roman"/>
          <w:b/>
          <w:sz w:val="24"/>
          <w:szCs w:val="24"/>
          <w:u w:val="single"/>
        </w:rPr>
        <w:t>Background</w:t>
      </w:r>
    </w:p>
    <w:p w:rsidR="001E5690" w:rsidRPr="00635B6C" w:rsidRDefault="001E5690" w:rsidP="00635B6C">
      <w:pPr>
        <w:spacing w:after="0" w:line="480" w:lineRule="auto"/>
        <w:ind w:firstLine="720"/>
        <w:jc w:val="both"/>
        <w:rPr>
          <w:rFonts w:ascii="Times New Roman" w:hAnsi="Times New Roman" w:cs="Times New Roman"/>
          <w:sz w:val="24"/>
          <w:szCs w:val="24"/>
        </w:rPr>
      </w:pPr>
      <w:r w:rsidRPr="00635B6C">
        <w:rPr>
          <w:rFonts w:ascii="Times New Roman" w:hAnsi="Times New Roman" w:cs="Times New Roman"/>
          <w:sz w:val="24"/>
          <w:szCs w:val="24"/>
        </w:rPr>
        <w:t>The respondents were employed by the applicant</w:t>
      </w:r>
      <w:r w:rsidR="00D802EB" w:rsidRPr="00635B6C">
        <w:rPr>
          <w:rFonts w:ascii="Times New Roman" w:hAnsi="Times New Roman" w:cs="Times New Roman"/>
          <w:sz w:val="24"/>
          <w:szCs w:val="24"/>
        </w:rPr>
        <w:t>. </w:t>
      </w:r>
      <w:r w:rsidR="00EE1714" w:rsidRPr="00635B6C">
        <w:rPr>
          <w:rFonts w:ascii="Times New Roman" w:hAnsi="Times New Roman" w:cs="Times New Roman"/>
          <w:sz w:val="24"/>
          <w:szCs w:val="24"/>
        </w:rPr>
        <w:t>On</w:t>
      </w:r>
      <w:r w:rsidR="00D802EB" w:rsidRPr="00635B6C">
        <w:rPr>
          <w:rFonts w:ascii="Times New Roman" w:hAnsi="Times New Roman" w:cs="Times New Roman"/>
          <w:sz w:val="24"/>
          <w:szCs w:val="24"/>
        </w:rPr>
        <w:t xml:space="preserve"> 14 June </w:t>
      </w:r>
      <w:r w:rsidR="0043257E" w:rsidRPr="00635B6C">
        <w:rPr>
          <w:rFonts w:ascii="Times New Roman" w:hAnsi="Times New Roman" w:cs="Times New Roman"/>
          <w:sz w:val="24"/>
          <w:szCs w:val="24"/>
        </w:rPr>
        <w:t>2016 they were brought before a disciplinary committee</w:t>
      </w:r>
      <w:r w:rsidR="00F460A9" w:rsidRPr="00635B6C">
        <w:rPr>
          <w:rFonts w:ascii="Times New Roman" w:hAnsi="Times New Roman" w:cs="Times New Roman"/>
          <w:sz w:val="24"/>
          <w:szCs w:val="24"/>
        </w:rPr>
        <w:t xml:space="preserve"> on allegations of misconduct.</w:t>
      </w:r>
      <w:r w:rsidR="00AE4A26" w:rsidRPr="00635B6C">
        <w:rPr>
          <w:rFonts w:ascii="Times New Roman" w:hAnsi="Times New Roman" w:cs="Times New Roman"/>
          <w:sz w:val="24"/>
          <w:szCs w:val="24"/>
        </w:rPr>
        <w:t xml:space="preserve"> They were found guilty.</w:t>
      </w:r>
      <w:r w:rsidR="00F460A9" w:rsidRPr="00635B6C">
        <w:rPr>
          <w:rFonts w:ascii="Times New Roman" w:hAnsi="Times New Roman" w:cs="Times New Roman"/>
          <w:sz w:val="24"/>
          <w:szCs w:val="24"/>
        </w:rPr>
        <w:t xml:space="preserve"> This culminated in their discharge from employment</w:t>
      </w:r>
      <w:r w:rsidR="00AE4A26" w:rsidRPr="00635B6C">
        <w:rPr>
          <w:rFonts w:ascii="Times New Roman" w:hAnsi="Times New Roman" w:cs="Times New Roman"/>
          <w:sz w:val="24"/>
          <w:szCs w:val="24"/>
        </w:rPr>
        <w:t xml:space="preserve"> on 14 July 2016</w:t>
      </w:r>
      <w:r w:rsidR="00F460A9" w:rsidRPr="00635B6C">
        <w:rPr>
          <w:rFonts w:ascii="Times New Roman" w:hAnsi="Times New Roman" w:cs="Times New Roman"/>
          <w:sz w:val="24"/>
          <w:szCs w:val="24"/>
        </w:rPr>
        <w:t>.</w:t>
      </w:r>
    </w:p>
    <w:p w:rsidR="00D802EB" w:rsidRPr="00635B6C" w:rsidRDefault="00D802EB" w:rsidP="00635B6C">
      <w:pPr>
        <w:spacing w:after="0" w:line="480" w:lineRule="auto"/>
        <w:ind w:firstLine="720"/>
        <w:jc w:val="both"/>
        <w:rPr>
          <w:rFonts w:ascii="Times New Roman" w:hAnsi="Times New Roman" w:cs="Times New Roman"/>
          <w:sz w:val="24"/>
          <w:szCs w:val="24"/>
        </w:rPr>
      </w:pPr>
    </w:p>
    <w:p w:rsidR="0079294B" w:rsidRPr="00635B6C" w:rsidRDefault="00F460A9"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Aggrieved by the decision the respondents filed with the Labour Court</w:t>
      </w:r>
      <w:r w:rsidR="00AE4A26" w:rsidRPr="00635B6C">
        <w:rPr>
          <w:rFonts w:ascii="Times New Roman" w:hAnsi="Times New Roman" w:cs="Times New Roman"/>
          <w:sz w:val="24"/>
          <w:szCs w:val="24"/>
        </w:rPr>
        <w:t xml:space="preserve"> (the court </w:t>
      </w:r>
      <w:r w:rsidR="00AE4A26" w:rsidRPr="00635B6C">
        <w:rPr>
          <w:rFonts w:ascii="Times New Roman" w:hAnsi="Times New Roman" w:cs="Times New Roman"/>
          <w:i/>
          <w:sz w:val="24"/>
          <w:szCs w:val="24"/>
        </w:rPr>
        <w:t>a quo</w:t>
      </w:r>
      <w:r w:rsidR="00AE4A26" w:rsidRPr="00635B6C">
        <w:rPr>
          <w:rFonts w:ascii="Times New Roman" w:hAnsi="Times New Roman" w:cs="Times New Roman"/>
          <w:sz w:val="24"/>
          <w:szCs w:val="24"/>
        </w:rPr>
        <w:t>) an</w:t>
      </w:r>
      <w:r w:rsidRPr="00635B6C">
        <w:rPr>
          <w:rFonts w:ascii="Times New Roman" w:hAnsi="Times New Roman" w:cs="Times New Roman"/>
          <w:sz w:val="24"/>
          <w:szCs w:val="24"/>
        </w:rPr>
        <w:t xml:space="preserve"> application for review of the proceedings</w:t>
      </w:r>
      <w:r w:rsidR="00AE4A26" w:rsidRPr="00635B6C">
        <w:rPr>
          <w:rFonts w:ascii="Times New Roman" w:hAnsi="Times New Roman" w:cs="Times New Roman"/>
          <w:sz w:val="24"/>
          <w:szCs w:val="24"/>
        </w:rPr>
        <w:t xml:space="preserve">. The court </w:t>
      </w:r>
      <w:r w:rsidR="00AE4A26" w:rsidRPr="00635B6C">
        <w:rPr>
          <w:rFonts w:ascii="Times New Roman" w:hAnsi="Times New Roman" w:cs="Times New Roman"/>
          <w:i/>
          <w:sz w:val="24"/>
          <w:szCs w:val="24"/>
        </w:rPr>
        <w:t>a quo</w:t>
      </w:r>
      <w:r w:rsidR="00AE4A26" w:rsidRPr="00635B6C">
        <w:rPr>
          <w:rFonts w:ascii="Times New Roman" w:hAnsi="Times New Roman" w:cs="Times New Roman"/>
          <w:sz w:val="24"/>
          <w:szCs w:val="24"/>
        </w:rPr>
        <w:t xml:space="preserve"> </w:t>
      </w:r>
      <w:r w:rsidR="00F709CF" w:rsidRPr="00635B6C">
        <w:rPr>
          <w:rFonts w:ascii="Times New Roman" w:hAnsi="Times New Roman" w:cs="Times New Roman"/>
          <w:sz w:val="24"/>
          <w:szCs w:val="24"/>
        </w:rPr>
        <w:t xml:space="preserve">set aside the dismissal of </w:t>
      </w:r>
      <w:r w:rsidR="00F709CF" w:rsidRPr="00635B6C">
        <w:rPr>
          <w:rFonts w:ascii="Times New Roman" w:hAnsi="Times New Roman" w:cs="Times New Roman"/>
          <w:sz w:val="24"/>
          <w:szCs w:val="24"/>
        </w:rPr>
        <w:lastRenderedPageBreak/>
        <w:t>the respondents. It</w:t>
      </w:r>
      <w:r w:rsidR="00AE4A26" w:rsidRPr="00635B6C">
        <w:rPr>
          <w:rFonts w:ascii="Times New Roman" w:hAnsi="Times New Roman" w:cs="Times New Roman"/>
          <w:sz w:val="24"/>
          <w:szCs w:val="24"/>
        </w:rPr>
        <w:t xml:space="preserve"> remitted the matter for a rehearing before “a properly constituted disciplinary committee.”</w:t>
      </w:r>
      <w:r w:rsidR="00F709CF" w:rsidRPr="00635B6C">
        <w:rPr>
          <w:rFonts w:ascii="Times New Roman" w:hAnsi="Times New Roman" w:cs="Times New Roman"/>
          <w:sz w:val="24"/>
          <w:szCs w:val="24"/>
        </w:rPr>
        <w:t xml:space="preserve"> </w:t>
      </w:r>
      <w:r w:rsidR="00B2310C" w:rsidRPr="00635B6C">
        <w:rPr>
          <w:rFonts w:ascii="Times New Roman" w:hAnsi="Times New Roman" w:cs="Times New Roman"/>
          <w:sz w:val="24"/>
          <w:szCs w:val="24"/>
        </w:rPr>
        <w:t>I</w:t>
      </w:r>
      <w:r w:rsidR="00F709CF" w:rsidRPr="00635B6C">
        <w:rPr>
          <w:rFonts w:ascii="Times New Roman" w:hAnsi="Times New Roman" w:cs="Times New Roman"/>
          <w:sz w:val="24"/>
          <w:szCs w:val="24"/>
        </w:rPr>
        <w:t xml:space="preserve">t also ordered that the respondents “revert to the </w:t>
      </w:r>
      <w:r w:rsidR="00F709CF" w:rsidRPr="00635B6C">
        <w:rPr>
          <w:rFonts w:ascii="Times New Roman" w:hAnsi="Times New Roman" w:cs="Times New Roman"/>
          <w:i/>
          <w:sz w:val="24"/>
          <w:szCs w:val="24"/>
        </w:rPr>
        <w:t>status quo ante</w:t>
      </w:r>
      <w:r w:rsidR="00F709CF" w:rsidRPr="00635B6C">
        <w:rPr>
          <w:rFonts w:ascii="Times New Roman" w:hAnsi="Times New Roman" w:cs="Times New Roman"/>
          <w:sz w:val="24"/>
          <w:szCs w:val="24"/>
        </w:rPr>
        <w:t xml:space="preserve"> which was suspension pe</w:t>
      </w:r>
      <w:r w:rsidR="00D802EB" w:rsidRPr="00635B6C">
        <w:rPr>
          <w:rFonts w:ascii="Times New Roman" w:hAnsi="Times New Roman" w:cs="Times New Roman"/>
          <w:sz w:val="24"/>
          <w:szCs w:val="24"/>
        </w:rPr>
        <w:t>nding the disciplinary hearing.”</w:t>
      </w:r>
    </w:p>
    <w:p w:rsidR="00D802EB" w:rsidRPr="00635B6C" w:rsidRDefault="00D802EB" w:rsidP="00635B6C">
      <w:pPr>
        <w:spacing w:after="0" w:line="480" w:lineRule="auto"/>
        <w:ind w:firstLine="1134"/>
        <w:jc w:val="both"/>
        <w:rPr>
          <w:rFonts w:ascii="Times New Roman" w:hAnsi="Times New Roman" w:cs="Times New Roman"/>
          <w:sz w:val="24"/>
          <w:szCs w:val="24"/>
        </w:rPr>
      </w:pPr>
    </w:p>
    <w:p w:rsidR="00F460A9" w:rsidRPr="00635B6C" w:rsidRDefault="0079294B"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 xml:space="preserve">Aggrieved by the decision of the court </w:t>
      </w:r>
      <w:r w:rsidRPr="00635B6C">
        <w:rPr>
          <w:rFonts w:ascii="Times New Roman" w:hAnsi="Times New Roman" w:cs="Times New Roman"/>
          <w:i/>
          <w:sz w:val="24"/>
          <w:szCs w:val="24"/>
        </w:rPr>
        <w:t xml:space="preserve">a quo, </w:t>
      </w:r>
      <w:r w:rsidRPr="00635B6C">
        <w:rPr>
          <w:rFonts w:ascii="Times New Roman" w:hAnsi="Times New Roman" w:cs="Times New Roman"/>
          <w:sz w:val="24"/>
          <w:szCs w:val="24"/>
        </w:rPr>
        <w:t>the applicant sought the court</w:t>
      </w:r>
      <w:r w:rsidR="00F709CF" w:rsidRPr="00635B6C">
        <w:rPr>
          <w:rFonts w:ascii="Times New Roman" w:hAnsi="Times New Roman" w:cs="Times New Roman"/>
          <w:sz w:val="24"/>
          <w:szCs w:val="24"/>
        </w:rPr>
        <w:t xml:space="preserve"> </w:t>
      </w:r>
      <w:r w:rsidR="00EC138D" w:rsidRPr="00635B6C">
        <w:rPr>
          <w:rFonts w:ascii="Times New Roman" w:hAnsi="Times New Roman" w:cs="Times New Roman"/>
          <w:i/>
          <w:sz w:val="24"/>
          <w:szCs w:val="24"/>
        </w:rPr>
        <w:t>a quo</w:t>
      </w:r>
      <w:r w:rsidRPr="00635B6C">
        <w:rPr>
          <w:rFonts w:ascii="Times New Roman" w:hAnsi="Times New Roman" w:cs="Times New Roman"/>
          <w:sz w:val="24"/>
          <w:szCs w:val="24"/>
        </w:rPr>
        <w:t>’s leave to appeal aga</w:t>
      </w:r>
      <w:r w:rsidR="00B2310C" w:rsidRPr="00635B6C">
        <w:rPr>
          <w:rFonts w:ascii="Times New Roman" w:hAnsi="Times New Roman" w:cs="Times New Roman"/>
          <w:sz w:val="24"/>
          <w:szCs w:val="24"/>
        </w:rPr>
        <w:t>inst its decision to this</w:t>
      </w:r>
      <w:r w:rsidRPr="00635B6C">
        <w:rPr>
          <w:rFonts w:ascii="Times New Roman" w:hAnsi="Times New Roman" w:cs="Times New Roman"/>
          <w:sz w:val="24"/>
          <w:szCs w:val="24"/>
        </w:rPr>
        <w:t xml:space="preserve"> Court. On 17 August 2018 the court </w:t>
      </w:r>
      <w:r w:rsidRPr="00635B6C">
        <w:rPr>
          <w:rFonts w:ascii="Times New Roman" w:hAnsi="Times New Roman" w:cs="Times New Roman"/>
          <w:i/>
          <w:sz w:val="24"/>
          <w:szCs w:val="24"/>
        </w:rPr>
        <w:t xml:space="preserve">a quo </w:t>
      </w:r>
      <w:r w:rsidRPr="00635B6C">
        <w:rPr>
          <w:rFonts w:ascii="Times New Roman" w:hAnsi="Times New Roman" w:cs="Times New Roman"/>
          <w:sz w:val="24"/>
          <w:szCs w:val="24"/>
        </w:rPr>
        <w:t>dismissed the application for leave to appeal. On 28 August 2018 the applicant filed with the Supreme Court a chamber application for leave to appeal</w:t>
      </w:r>
      <w:r w:rsidR="00EF17A1" w:rsidRPr="00635B6C">
        <w:rPr>
          <w:rFonts w:ascii="Times New Roman" w:hAnsi="Times New Roman" w:cs="Times New Roman"/>
          <w:sz w:val="24"/>
          <w:szCs w:val="24"/>
        </w:rPr>
        <w:t>, its right to do so deriving from s 92F (3)</w:t>
      </w:r>
      <w:r w:rsidR="00AE4A26" w:rsidRPr="00635B6C">
        <w:rPr>
          <w:rFonts w:ascii="Times New Roman" w:hAnsi="Times New Roman" w:cs="Times New Roman"/>
          <w:sz w:val="24"/>
          <w:szCs w:val="24"/>
        </w:rPr>
        <w:t xml:space="preserve"> </w:t>
      </w:r>
      <w:r w:rsidR="00EF17A1" w:rsidRPr="00635B6C">
        <w:rPr>
          <w:rFonts w:ascii="Times New Roman" w:hAnsi="Times New Roman" w:cs="Times New Roman"/>
          <w:sz w:val="24"/>
          <w:szCs w:val="24"/>
        </w:rPr>
        <w:t>of the Labour Act, [</w:t>
      </w:r>
      <w:r w:rsidR="00EF17A1" w:rsidRPr="00635B6C">
        <w:rPr>
          <w:rFonts w:ascii="Times New Roman" w:hAnsi="Times New Roman" w:cs="Times New Roman"/>
          <w:i/>
          <w:sz w:val="24"/>
          <w:szCs w:val="24"/>
        </w:rPr>
        <w:t>Chapter 28:01</w:t>
      </w:r>
      <w:r w:rsidR="00EF17A1" w:rsidRPr="00635B6C">
        <w:rPr>
          <w:rFonts w:ascii="Times New Roman" w:hAnsi="Times New Roman" w:cs="Times New Roman"/>
          <w:sz w:val="24"/>
          <w:szCs w:val="24"/>
        </w:rPr>
        <w:t>]. The application was set down for hearing on 19 October 2018 but was on that date struck off the roll.</w:t>
      </w:r>
    </w:p>
    <w:p w:rsidR="00D802EB" w:rsidRPr="00635B6C" w:rsidRDefault="00D802EB" w:rsidP="00635B6C">
      <w:pPr>
        <w:spacing w:after="0" w:line="480" w:lineRule="auto"/>
        <w:ind w:firstLine="1134"/>
        <w:jc w:val="both"/>
        <w:rPr>
          <w:rFonts w:ascii="Times New Roman" w:hAnsi="Times New Roman" w:cs="Times New Roman"/>
          <w:sz w:val="24"/>
          <w:szCs w:val="24"/>
        </w:rPr>
      </w:pPr>
    </w:p>
    <w:p w:rsidR="00EF17A1" w:rsidRPr="00635B6C" w:rsidRDefault="00EF17A1"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On 5 April 2019 this application was filed. The respondents opposed it. The matter was set down for hearing on 26 July 2019 but was only eventually heard on 20 August 2019.</w:t>
      </w:r>
    </w:p>
    <w:p w:rsidR="00D802EB" w:rsidRPr="00635B6C" w:rsidRDefault="00D802EB" w:rsidP="00635B6C">
      <w:pPr>
        <w:spacing w:after="0" w:line="480" w:lineRule="auto"/>
        <w:jc w:val="both"/>
        <w:rPr>
          <w:rFonts w:ascii="Times New Roman" w:hAnsi="Times New Roman" w:cs="Times New Roman"/>
          <w:sz w:val="24"/>
          <w:szCs w:val="24"/>
        </w:rPr>
      </w:pPr>
    </w:p>
    <w:p w:rsidR="00EC138D" w:rsidRPr="00635B6C" w:rsidRDefault="00CA6C55" w:rsidP="00635B6C">
      <w:pPr>
        <w:spacing w:after="0" w:line="480" w:lineRule="auto"/>
        <w:jc w:val="both"/>
        <w:rPr>
          <w:rFonts w:ascii="Times New Roman" w:hAnsi="Times New Roman" w:cs="Times New Roman"/>
          <w:b/>
          <w:sz w:val="24"/>
          <w:szCs w:val="24"/>
        </w:rPr>
      </w:pPr>
      <w:r w:rsidRPr="00635B6C">
        <w:rPr>
          <w:rFonts w:ascii="Times New Roman" w:hAnsi="Times New Roman" w:cs="Times New Roman"/>
          <w:b/>
          <w:sz w:val="24"/>
          <w:szCs w:val="24"/>
        </w:rPr>
        <w:t>THIS APPLICATION</w:t>
      </w:r>
    </w:p>
    <w:p w:rsidR="00EF17A1" w:rsidRPr="00635B6C" w:rsidRDefault="00EF17A1" w:rsidP="00635B6C">
      <w:pPr>
        <w:spacing w:after="0" w:line="480" w:lineRule="auto"/>
        <w:jc w:val="both"/>
        <w:rPr>
          <w:rFonts w:ascii="Times New Roman" w:hAnsi="Times New Roman" w:cs="Times New Roman"/>
          <w:b/>
          <w:sz w:val="24"/>
          <w:szCs w:val="24"/>
        </w:rPr>
      </w:pPr>
      <w:r w:rsidRPr="00635B6C">
        <w:rPr>
          <w:rFonts w:ascii="Times New Roman" w:hAnsi="Times New Roman" w:cs="Times New Roman"/>
          <w:b/>
          <w:sz w:val="24"/>
          <w:szCs w:val="24"/>
        </w:rPr>
        <w:t>Preliminary Issue</w:t>
      </w:r>
    </w:p>
    <w:p w:rsidR="00C4074C" w:rsidRPr="00635B6C" w:rsidRDefault="00EF17A1"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 xml:space="preserve">At the onset of proceedings Mr </w:t>
      </w:r>
      <w:r w:rsidRPr="00635B6C">
        <w:rPr>
          <w:rFonts w:ascii="Times New Roman" w:hAnsi="Times New Roman" w:cs="Times New Roman"/>
          <w:i/>
          <w:sz w:val="24"/>
          <w:szCs w:val="24"/>
        </w:rPr>
        <w:t>Kachambwa</w:t>
      </w:r>
      <w:r w:rsidR="00B2310C" w:rsidRPr="00635B6C">
        <w:rPr>
          <w:rFonts w:ascii="Times New Roman" w:hAnsi="Times New Roman" w:cs="Times New Roman"/>
          <w:i/>
          <w:sz w:val="24"/>
          <w:szCs w:val="24"/>
        </w:rPr>
        <w:t xml:space="preserve">, </w:t>
      </w:r>
      <w:r w:rsidR="00B2310C" w:rsidRPr="00635B6C">
        <w:rPr>
          <w:rFonts w:ascii="Times New Roman" w:hAnsi="Times New Roman" w:cs="Times New Roman"/>
          <w:sz w:val="24"/>
          <w:szCs w:val="24"/>
        </w:rPr>
        <w:t>for the respondents,</w:t>
      </w:r>
      <w:r w:rsidRPr="00635B6C">
        <w:rPr>
          <w:rFonts w:ascii="Times New Roman" w:hAnsi="Times New Roman" w:cs="Times New Roman"/>
          <w:sz w:val="24"/>
          <w:szCs w:val="24"/>
        </w:rPr>
        <w:t xml:space="preserve"> </w:t>
      </w:r>
      <w:r w:rsidR="00E833F6" w:rsidRPr="00635B6C">
        <w:rPr>
          <w:rFonts w:ascii="Times New Roman" w:hAnsi="Times New Roman" w:cs="Times New Roman"/>
          <w:sz w:val="24"/>
          <w:szCs w:val="24"/>
        </w:rPr>
        <w:t>raised what he termed a composite preliminary point to the effect that the matter was not properly before the court and must be struck off the roll with costs.</w:t>
      </w:r>
    </w:p>
    <w:p w:rsidR="00D802EB" w:rsidRPr="00635B6C" w:rsidRDefault="00D802EB" w:rsidP="00635B6C">
      <w:pPr>
        <w:spacing w:after="0" w:line="480" w:lineRule="auto"/>
        <w:ind w:firstLine="1134"/>
        <w:jc w:val="both"/>
        <w:rPr>
          <w:rFonts w:ascii="Times New Roman" w:hAnsi="Times New Roman" w:cs="Times New Roman"/>
          <w:sz w:val="24"/>
          <w:szCs w:val="24"/>
        </w:rPr>
      </w:pPr>
    </w:p>
    <w:p w:rsidR="004D3B7E" w:rsidRPr="00635B6C" w:rsidRDefault="00C4074C"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 xml:space="preserve">Mr </w:t>
      </w:r>
      <w:r w:rsidRPr="00635B6C">
        <w:rPr>
          <w:rFonts w:ascii="Times New Roman" w:hAnsi="Times New Roman" w:cs="Times New Roman"/>
          <w:i/>
          <w:sz w:val="24"/>
          <w:szCs w:val="24"/>
        </w:rPr>
        <w:t>Kachambwa</w:t>
      </w:r>
      <w:r w:rsidR="00EC138D" w:rsidRPr="00635B6C">
        <w:rPr>
          <w:rFonts w:ascii="Times New Roman" w:hAnsi="Times New Roman" w:cs="Times New Roman"/>
          <w:sz w:val="24"/>
          <w:szCs w:val="24"/>
        </w:rPr>
        <w:t xml:space="preserve"> submitted that r 61</w:t>
      </w:r>
      <w:r w:rsidRPr="00635B6C">
        <w:rPr>
          <w:rFonts w:ascii="Times New Roman" w:hAnsi="Times New Roman" w:cs="Times New Roman"/>
          <w:sz w:val="24"/>
          <w:szCs w:val="24"/>
        </w:rPr>
        <w:t xml:space="preserve"> of the Rules of this Court in terms of which the applicant has purported to bring this application is inapplicable in this matter as the rule only relates to applications </w:t>
      </w:r>
      <w:r w:rsidR="00151837" w:rsidRPr="00635B6C">
        <w:rPr>
          <w:rFonts w:ascii="Times New Roman" w:hAnsi="Times New Roman" w:cs="Times New Roman"/>
          <w:sz w:val="24"/>
          <w:szCs w:val="24"/>
        </w:rPr>
        <w:t>for condonation of failure to note an appeal timeously and extension of time for instituting th</w:t>
      </w:r>
      <w:r w:rsidR="00EC138D" w:rsidRPr="00635B6C">
        <w:rPr>
          <w:rFonts w:ascii="Times New Roman" w:hAnsi="Times New Roman" w:cs="Times New Roman"/>
          <w:sz w:val="24"/>
          <w:szCs w:val="24"/>
        </w:rPr>
        <w:t>e appeal. He submitted that r</w:t>
      </w:r>
      <w:r w:rsidR="00151837" w:rsidRPr="00635B6C">
        <w:rPr>
          <w:rFonts w:ascii="Times New Roman" w:hAnsi="Times New Roman" w:cs="Times New Roman"/>
          <w:sz w:val="24"/>
          <w:szCs w:val="24"/>
        </w:rPr>
        <w:t xml:space="preserve"> 61 relates to situations where leave to appeal (where necessary) would have b</w:t>
      </w:r>
      <w:r w:rsidR="00EC138D" w:rsidRPr="00635B6C">
        <w:rPr>
          <w:rFonts w:ascii="Times New Roman" w:hAnsi="Times New Roman" w:cs="Times New Roman"/>
          <w:sz w:val="24"/>
          <w:szCs w:val="24"/>
        </w:rPr>
        <w:t>een granted in terms of r</w:t>
      </w:r>
      <w:r w:rsidR="00151837" w:rsidRPr="00635B6C">
        <w:rPr>
          <w:rFonts w:ascii="Times New Roman" w:hAnsi="Times New Roman" w:cs="Times New Roman"/>
          <w:sz w:val="24"/>
          <w:szCs w:val="24"/>
        </w:rPr>
        <w:t xml:space="preserve"> 60 and a party fails to file its notice </w:t>
      </w:r>
      <w:r w:rsidR="00151837" w:rsidRPr="00635B6C">
        <w:rPr>
          <w:rFonts w:ascii="Times New Roman" w:hAnsi="Times New Roman" w:cs="Times New Roman"/>
          <w:sz w:val="24"/>
          <w:szCs w:val="24"/>
        </w:rPr>
        <w:lastRenderedPageBreak/>
        <w:t>of appeal within t</w:t>
      </w:r>
      <w:r w:rsidR="00EC138D" w:rsidRPr="00635B6C">
        <w:rPr>
          <w:rFonts w:ascii="Times New Roman" w:hAnsi="Times New Roman" w:cs="Times New Roman"/>
          <w:sz w:val="24"/>
          <w:szCs w:val="24"/>
        </w:rPr>
        <w:t>he time frame stipulated in r</w:t>
      </w:r>
      <w:r w:rsidR="00151837" w:rsidRPr="00635B6C">
        <w:rPr>
          <w:rFonts w:ascii="Times New Roman" w:hAnsi="Times New Roman" w:cs="Times New Roman"/>
          <w:sz w:val="24"/>
          <w:szCs w:val="24"/>
        </w:rPr>
        <w:t xml:space="preserve"> 60 (2). Such a party </w:t>
      </w:r>
      <w:r w:rsidR="00EC138D" w:rsidRPr="00635B6C">
        <w:rPr>
          <w:rFonts w:ascii="Times New Roman" w:hAnsi="Times New Roman" w:cs="Times New Roman"/>
          <w:sz w:val="24"/>
          <w:szCs w:val="24"/>
        </w:rPr>
        <w:t>would then have recourse to r</w:t>
      </w:r>
      <w:r w:rsidR="00151837" w:rsidRPr="00635B6C">
        <w:rPr>
          <w:rFonts w:ascii="Times New Roman" w:hAnsi="Times New Roman" w:cs="Times New Roman"/>
          <w:sz w:val="24"/>
          <w:szCs w:val="24"/>
        </w:rPr>
        <w:t xml:space="preserve"> 61 and make an application in which it shows special circumstances why its failure should be condoned and extension of time granted.</w:t>
      </w:r>
    </w:p>
    <w:p w:rsidR="00D802EB" w:rsidRPr="00635B6C" w:rsidRDefault="00D802EB" w:rsidP="00635B6C">
      <w:pPr>
        <w:spacing w:after="0" w:line="480" w:lineRule="auto"/>
        <w:jc w:val="both"/>
        <w:rPr>
          <w:rFonts w:ascii="Times New Roman" w:hAnsi="Times New Roman" w:cs="Times New Roman"/>
          <w:sz w:val="24"/>
          <w:szCs w:val="24"/>
        </w:rPr>
      </w:pPr>
    </w:p>
    <w:p w:rsidR="004D3B7E" w:rsidRPr="00635B6C" w:rsidRDefault="004D3B7E"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 xml:space="preserve">Mr </w:t>
      </w:r>
      <w:r w:rsidRPr="00635B6C">
        <w:rPr>
          <w:rFonts w:ascii="Times New Roman" w:hAnsi="Times New Roman" w:cs="Times New Roman"/>
          <w:i/>
          <w:sz w:val="24"/>
          <w:szCs w:val="24"/>
        </w:rPr>
        <w:t xml:space="preserve">Kachambwa </w:t>
      </w:r>
      <w:r w:rsidRPr="00635B6C">
        <w:rPr>
          <w:rFonts w:ascii="Times New Roman" w:hAnsi="Times New Roman" w:cs="Times New Roman"/>
          <w:sz w:val="24"/>
          <w:szCs w:val="24"/>
        </w:rPr>
        <w:t xml:space="preserve">further submitted that the applicant ought to have proceeded in terms of the relevant provisions in Part VI of the Rules. He also made reference to Part VII headed “Miscellaneous Appeals and References” </w:t>
      </w:r>
      <w:r w:rsidR="00EC138D" w:rsidRPr="00635B6C">
        <w:rPr>
          <w:rFonts w:ascii="Times New Roman" w:hAnsi="Times New Roman" w:cs="Times New Roman"/>
          <w:sz w:val="24"/>
          <w:szCs w:val="24"/>
        </w:rPr>
        <w:t>with particular emphasis on r</w:t>
      </w:r>
      <w:r w:rsidRPr="00635B6C">
        <w:rPr>
          <w:rFonts w:ascii="Times New Roman" w:hAnsi="Times New Roman" w:cs="Times New Roman"/>
          <w:sz w:val="24"/>
          <w:szCs w:val="24"/>
        </w:rPr>
        <w:t xml:space="preserve"> 64 which provides that in the case of a </w:t>
      </w:r>
      <w:r w:rsidRPr="00635B6C">
        <w:rPr>
          <w:rFonts w:ascii="Times New Roman" w:hAnsi="Times New Roman" w:cs="Times New Roman"/>
          <w:i/>
          <w:sz w:val="24"/>
          <w:szCs w:val="24"/>
        </w:rPr>
        <w:t>lacuna</w:t>
      </w:r>
      <w:r w:rsidRPr="00635B6C">
        <w:rPr>
          <w:rFonts w:ascii="Times New Roman" w:hAnsi="Times New Roman" w:cs="Times New Roman"/>
          <w:sz w:val="24"/>
          <w:szCs w:val="24"/>
        </w:rPr>
        <w:t xml:space="preserve"> the provisions of Part VI shall apply.</w:t>
      </w:r>
    </w:p>
    <w:p w:rsidR="00D802EB" w:rsidRPr="00635B6C" w:rsidRDefault="00D802EB" w:rsidP="00635B6C">
      <w:pPr>
        <w:spacing w:after="0" w:line="480" w:lineRule="auto"/>
        <w:ind w:firstLine="1134"/>
        <w:jc w:val="both"/>
        <w:rPr>
          <w:rFonts w:ascii="Times New Roman" w:hAnsi="Times New Roman" w:cs="Times New Roman"/>
          <w:sz w:val="24"/>
          <w:szCs w:val="24"/>
        </w:rPr>
      </w:pPr>
    </w:p>
    <w:p w:rsidR="009D433F" w:rsidRPr="00635B6C" w:rsidRDefault="004D3B7E"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The second aspect of the preliminary point was that the applicant’s founding papers</w:t>
      </w:r>
      <w:r w:rsidR="00C53A18" w:rsidRPr="00635B6C">
        <w:rPr>
          <w:rFonts w:ascii="Times New Roman" w:hAnsi="Times New Roman" w:cs="Times New Roman"/>
          <w:sz w:val="24"/>
          <w:szCs w:val="24"/>
        </w:rPr>
        <w:t xml:space="preserve"> do not set out factual averments for motivation of extension of time thereby compounding the impropriety of the application</w:t>
      </w:r>
      <w:r w:rsidR="009D433F" w:rsidRPr="00635B6C">
        <w:rPr>
          <w:rFonts w:ascii="Times New Roman" w:hAnsi="Times New Roman" w:cs="Times New Roman"/>
          <w:sz w:val="24"/>
          <w:szCs w:val="24"/>
        </w:rPr>
        <w:t>.</w:t>
      </w:r>
    </w:p>
    <w:p w:rsidR="00D802EB" w:rsidRPr="00635B6C" w:rsidRDefault="00D802EB" w:rsidP="00635B6C">
      <w:pPr>
        <w:spacing w:after="0" w:line="480" w:lineRule="auto"/>
        <w:ind w:firstLine="1134"/>
        <w:jc w:val="both"/>
        <w:rPr>
          <w:rFonts w:ascii="Times New Roman" w:hAnsi="Times New Roman" w:cs="Times New Roman"/>
          <w:sz w:val="24"/>
          <w:szCs w:val="24"/>
        </w:rPr>
      </w:pPr>
    </w:p>
    <w:p w:rsidR="00EF17A1" w:rsidRPr="00635B6C" w:rsidRDefault="009D433F"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 xml:space="preserve">Mr </w:t>
      </w:r>
      <w:r w:rsidRPr="00635B6C">
        <w:rPr>
          <w:rFonts w:ascii="Times New Roman" w:hAnsi="Times New Roman" w:cs="Times New Roman"/>
          <w:i/>
          <w:sz w:val="24"/>
          <w:szCs w:val="24"/>
        </w:rPr>
        <w:t>Sithole</w:t>
      </w:r>
      <w:r w:rsidRPr="00635B6C">
        <w:rPr>
          <w:rFonts w:ascii="Times New Roman" w:hAnsi="Times New Roman" w:cs="Times New Roman"/>
          <w:sz w:val="24"/>
          <w:szCs w:val="24"/>
        </w:rPr>
        <w:t xml:space="preserve"> on the other hand submitted that the application i</w:t>
      </w:r>
      <w:r w:rsidR="00EC138D" w:rsidRPr="00635B6C">
        <w:rPr>
          <w:rFonts w:ascii="Times New Roman" w:hAnsi="Times New Roman" w:cs="Times New Roman"/>
          <w:sz w:val="24"/>
          <w:szCs w:val="24"/>
        </w:rPr>
        <w:t>s properly made in terms of r</w:t>
      </w:r>
      <w:r w:rsidRPr="00635B6C">
        <w:rPr>
          <w:rFonts w:ascii="Times New Roman" w:hAnsi="Times New Roman" w:cs="Times New Roman"/>
          <w:sz w:val="24"/>
          <w:szCs w:val="24"/>
        </w:rPr>
        <w:t xml:space="preserve"> 61 and is properly before t</w:t>
      </w:r>
      <w:r w:rsidR="00EC138D" w:rsidRPr="00635B6C">
        <w:rPr>
          <w:rFonts w:ascii="Times New Roman" w:hAnsi="Times New Roman" w:cs="Times New Roman"/>
          <w:sz w:val="24"/>
          <w:szCs w:val="24"/>
        </w:rPr>
        <w:t>he court. He submitted that r</w:t>
      </w:r>
      <w:r w:rsidRPr="00635B6C">
        <w:rPr>
          <w:rFonts w:ascii="Times New Roman" w:hAnsi="Times New Roman" w:cs="Times New Roman"/>
          <w:sz w:val="24"/>
          <w:szCs w:val="24"/>
        </w:rPr>
        <w:t xml:space="preserve"> 61 provides for a “composite or in-series” application</w:t>
      </w:r>
      <w:r w:rsidR="002A2E4A" w:rsidRPr="00635B6C">
        <w:rPr>
          <w:rFonts w:ascii="Times New Roman" w:hAnsi="Times New Roman" w:cs="Times New Roman"/>
          <w:sz w:val="24"/>
          <w:szCs w:val="24"/>
        </w:rPr>
        <w:t xml:space="preserve"> and</w:t>
      </w:r>
      <w:r w:rsidRPr="00635B6C">
        <w:rPr>
          <w:rFonts w:ascii="Times New Roman" w:hAnsi="Times New Roman" w:cs="Times New Roman"/>
          <w:sz w:val="24"/>
          <w:szCs w:val="24"/>
        </w:rPr>
        <w:t xml:space="preserve"> is not only meant for situations where le</w:t>
      </w:r>
      <w:r w:rsidR="002A2E4A" w:rsidRPr="00635B6C">
        <w:rPr>
          <w:rFonts w:ascii="Times New Roman" w:hAnsi="Times New Roman" w:cs="Times New Roman"/>
          <w:sz w:val="24"/>
          <w:szCs w:val="24"/>
        </w:rPr>
        <w:t xml:space="preserve">ave to appeal has been granted. He further submitted that what the applicant seeks from this </w:t>
      </w:r>
      <w:r w:rsidR="00D802EB" w:rsidRPr="00635B6C">
        <w:rPr>
          <w:rFonts w:ascii="Times New Roman" w:hAnsi="Times New Roman" w:cs="Times New Roman"/>
          <w:sz w:val="24"/>
          <w:szCs w:val="24"/>
        </w:rPr>
        <w:t>C</w:t>
      </w:r>
      <w:r w:rsidR="002A2E4A" w:rsidRPr="00635B6C">
        <w:rPr>
          <w:rFonts w:ascii="Times New Roman" w:hAnsi="Times New Roman" w:cs="Times New Roman"/>
          <w:sz w:val="24"/>
          <w:szCs w:val="24"/>
        </w:rPr>
        <w:t>ourt in this application is “condonation and extension of time to seek leave to appeal.”</w:t>
      </w:r>
    </w:p>
    <w:p w:rsidR="00D802EB" w:rsidRPr="00635B6C" w:rsidRDefault="00D802EB" w:rsidP="00635B6C">
      <w:pPr>
        <w:spacing w:after="0" w:line="480" w:lineRule="auto"/>
        <w:ind w:firstLine="1134"/>
        <w:jc w:val="both"/>
        <w:rPr>
          <w:rFonts w:ascii="Times New Roman" w:hAnsi="Times New Roman" w:cs="Times New Roman"/>
          <w:sz w:val="24"/>
          <w:szCs w:val="24"/>
        </w:rPr>
      </w:pPr>
    </w:p>
    <w:p w:rsidR="002F3B81" w:rsidRPr="00635B6C" w:rsidRDefault="002F3B81"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If r 61 is inapplicable as contended on behalf of the respondents then this application ought to be struck off the roll as the court would have no jurisdictional basis on which to relate to it on the merits.</w:t>
      </w:r>
    </w:p>
    <w:p w:rsidR="00D802EB" w:rsidRPr="00635B6C" w:rsidRDefault="00D802EB" w:rsidP="00635B6C">
      <w:pPr>
        <w:spacing w:after="0" w:line="480" w:lineRule="auto"/>
        <w:ind w:firstLine="1134"/>
        <w:jc w:val="both"/>
        <w:rPr>
          <w:rFonts w:ascii="Times New Roman" w:hAnsi="Times New Roman" w:cs="Times New Roman"/>
          <w:sz w:val="24"/>
          <w:szCs w:val="24"/>
        </w:rPr>
      </w:pPr>
    </w:p>
    <w:p w:rsidR="002A2E4A" w:rsidRPr="00635B6C" w:rsidRDefault="002A2E4A" w:rsidP="00635B6C">
      <w:pPr>
        <w:spacing w:after="0" w:line="480" w:lineRule="auto"/>
        <w:jc w:val="both"/>
        <w:rPr>
          <w:rFonts w:ascii="Times New Roman" w:hAnsi="Times New Roman" w:cs="Times New Roman"/>
          <w:b/>
          <w:sz w:val="24"/>
          <w:szCs w:val="24"/>
        </w:rPr>
      </w:pPr>
      <w:r w:rsidRPr="00635B6C">
        <w:rPr>
          <w:rFonts w:ascii="Times New Roman" w:hAnsi="Times New Roman" w:cs="Times New Roman"/>
          <w:b/>
          <w:sz w:val="24"/>
          <w:szCs w:val="24"/>
        </w:rPr>
        <w:t>Analysis</w:t>
      </w:r>
    </w:p>
    <w:p w:rsidR="002A2E4A" w:rsidRPr="00635B6C" w:rsidRDefault="002A2E4A"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Rule 61 provides:</w:t>
      </w:r>
    </w:p>
    <w:p w:rsidR="002A2E4A" w:rsidRPr="00635B6C" w:rsidRDefault="002A2E4A" w:rsidP="00635B6C">
      <w:pPr>
        <w:spacing w:after="0" w:line="240" w:lineRule="auto"/>
        <w:ind w:firstLine="720"/>
        <w:jc w:val="both"/>
        <w:rPr>
          <w:rFonts w:ascii="Times New Roman" w:hAnsi="Times New Roman" w:cs="Times New Roman"/>
          <w:i/>
          <w:sz w:val="24"/>
          <w:szCs w:val="24"/>
        </w:rPr>
      </w:pPr>
      <w:r w:rsidRPr="00635B6C">
        <w:rPr>
          <w:rFonts w:ascii="Times New Roman" w:hAnsi="Times New Roman" w:cs="Times New Roman"/>
          <w:sz w:val="24"/>
          <w:szCs w:val="24"/>
        </w:rPr>
        <w:lastRenderedPageBreak/>
        <w:t>“</w:t>
      </w:r>
      <w:r w:rsidRPr="00635B6C">
        <w:rPr>
          <w:rFonts w:ascii="Times New Roman" w:hAnsi="Times New Roman" w:cs="Times New Roman"/>
          <w:i/>
          <w:sz w:val="24"/>
          <w:szCs w:val="24"/>
        </w:rPr>
        <w:t>Applications for extension of time to appeal.</w:t>
      </w:r>
    </w:p>
    <w:p w:rsidR="00BD5996" w:rsidRPr="00635B6C" w:rsidRDefault="002A2E4A" w:rsidP="00635B6C">
      <w:pPr>
        <w:pStyle w:val="ListParagraph"/>
        <w:spacing w:after="0" w:line="240" w:lineRule="auto"/>
        <w:jc w:val="both"/>
        <w:rPr>
          <w:rFonts w:ascii="Times New Roman" w:hAnsi="Times New Roman" w:cs="Times New Roman"/>
          <w:sz w:val="24"/>
          <w:szCs w:val="24"/>
        </w:rPr>
      </w:pPr>
      <w:r w:rsidRPr="00635B6C">
        <w:rPr>
          <w:rFonts w:ascii="Times New Roman" w:hAnsi="Times New Roman" w:cs="Times New Roman"/>
          <w:sz w:val="24"/>
          <w:szCs w:val="24"/>
        </w:rPr>
        <w:t xml:space="preserve">61. Save where it is expressly or by necessary implication </w:t>
      </w:r>
      <w:r w:rsidR="008F5E08" w:rsidRPr="00635B6C">
        <w:rPr>
          <w:rFonts w:ascii="Times New Roman" w:hAnsi="Times New Roman" w:cs="Times New Roman"/>
          <w:sz w:val="24"/>
          <w:szCs w:val="24"/>
        </w:rPr>
        <w:t>prohibited by the enactment concerned, a judge may, if special circumstances are shown by w</w:t>
      </w:r>
      <w:r w:rsidR="002F3B81" w:rsidRPr="00635B6C">
        <w:rPr>
          <w:rFonts w:ascii="Times New Roman" w:hAnsi="Times New Roman" w:cs="Times New Roman"/>
          <w:sz w:val="24"/>
          <w:szCs w:val="24"/>
        </w:rPr>
        <w:t xml:space="preserve"> </w:t>
      </w:r>
      <w:r w:rsidR="008F5E08" w:rsidRPr="00635B6C">
        <w:rPr>
          <w:rFonts w:ascii="Times New Roman" w:hAnsi="Times New Roman" w:cs="Times New Roman"/>
          <w:sz w:val="24"/>
          <w:szCs w:val="24"/>
        </w:rPr>
        <w:t>ay of an application in writing, condone the late noting of the appeal and extend the time laid down, whether by rule 60 or by the enactment concerned, for instituting an appeal.”</w:t>
      </w:r>
    </w:p>
    <w:p w:rsidR="008F5E08" w:rsidRPr="00635B6C" w:rsidRDefault="008F5E08" w:rsidP="00635B6C">
      <w:pPr>
        <w:pStyle w:val="ListParagraph"/>
        <w:spacing w:after="0" w:line="480" w:lineRule="auto"/>
        <w:jc w:val="both"/>
        <w:rPr>
          <w:rFonts w:ascii="Times New Roman" w:hAnsi="Times New Roman" w:cs="Times New Roman"/>
          <w:sz w:val="24"/>
          <w:szCs w:val="24"/>
        </w:rPr>
      </w:pPr>
    </w:p>
    <w:p w:rsidR="008F5E08" w:rsidRPr="00635B6C" w:rsidRDefault="002F3B81" w:rsidP="00635B6C">
      <w:pPr>
        <w:pStyle w:val="ListParagraph"/>
        <w:spacing w:after="0" w:line="480" w:lineRule="auto"/>
        <w:ind w:left="0"/>
        <w:rPr>
          <w:rFonts w:ascii="Times New Roman" w:hAnsi="Times New Roman" w:cs="Times New Roman"/>
          <w:sz w:val="24"/>
          <w:szCs w:val="24"/>
        </w:rPr>
      </w:pPr>
      <w:r w:rsidRPr="00635B6C">
        <w:rPr>
          <w:rFonts w:ascii="Times New Roman" w:hAnsi="Times New Roman" w:cs="Times New Roman"/>
          <w:sz w:val="24"/>
          <w:szCs w:val="24"/>
        </w:rPr>
        <w:tab/>
      </w:r>
      <w:r w:rsidR="00D802EB" w:rsidRPr="00635B6C">
        <w:rPr>
          <w:rFonts w:ascii="Times New Roman" w:hAnsi="Times New Roman" w:cs="Times New Roman"/>
          <w:sz w:val="24"/>
          <w:szCs w:val="24"/>
        </w:rPr>
        <w:tab/>
      </w:r>
      <w:r w:rsidRPr="00635B6C">
        <w:rPr>
          <w:rFonts w:ascii="Times New Roman" w:hAnsi="Times New Roman" w:cs="Times New Roman"/>
          <w:sz w:val="24"/>
          <w:szCs w:val="24"/>
        </w:rPr>
        <w:t>The context of r</w:t>
      </w:r>
      <w:r w:rsidR="008F5E08" w:rsidRPr="00635B6C">
        <w:rPr>
          <w:rFonts w:ascii="Times New Roman" w:hAnsi="Times New Roman" w:cs="Times New Roman"/>
          <w:sz w:val="24"/>
          <w:szCs w:val="24"/>
        </w:rPr>
        <w:t xml:space="preserve"> 61 is as a sequel to r 60 which reads:</w:t>
      </w:r>
    </w:p>
    <w:p w:rsidR="008F5E08" w:rsidRPr="00635B6C" w:rsidRDefault="008F5E08" w:rsidP="00635B6C">
      <w:pPr>
        <w:pStyle w:val="ListParagraph"/>
        <w:spacing w:after="0" w:line="240" w:lineRule="auto"/>
        <w:ind w:left="0" w:firstLine="567"/>
        <w:rPr>
          <w:rFonts w:ascii="Times New Roman" w:hAnsi="Times New Roman" w:cs="Times New Roman"/>
          <w:sz w:val="24"/>
          <w:szCs w:val="24"/>
        </w:rPr>
      </w:pPr>
      <w:r w:rsidRPr="00635B6C">
        <w:rPr>
          <w:rFonts w:ascii="Times New Roman" w:hAnsi="Times New Roman" w:cs="Times New Roman"/>
          <w:sz w:val="24"/>
          <w:szCs w:val="24"/>
        </w:rPr>
        <w:t>“</w:t>
      </w:r>
      <w:r w:rsidRPr="00635B6C">
        <w:rPr>
          <w:rFonts w:ascii="Times New Roman" w:hAnsi="Times New Roman" w:cs="Times New Roman"/>
          <w:i/>
          <w:sz w:val="24"/>
          <w:szCs w:val="24"/>
        </w:rPr>
        <w:t>Time within which notice to be given</w:t>
      </w:r>
    </w:p>
    <w:p w:rsidR="008F5E08" w:rsidRPr="00635B6C" w:rsidRDefault="00D802EB" w:rsidP="00635B6C">
      <w:pPr>
        <w:pStyle w:val="ListParagraph"/>
        <w:spacing w:after="0" w:line="240" w:lineRule="auto"/>
        <w:ind w:left="1418" w:hanging="870"/>
        <w:jc w:val="both"/>
        <w:rPr>
          <w:rFonts w:ascii="Times New Roman" w:hAnsi="Times New Roman" w:cs="Times New Roman"/>
          <w:sz w:val="24"/>
          <w:szCs w:val="24"/>
        </w:rPr>
      </w:pPr>
      <w:r w:rsidRPr="00635B6C">
        <w:rPr>
          <w:rFonts w:ascii="Times New Roman" w:hAnsi="Times New Roman" w:cs="Times New Roman"/>
          <w:sz w:val="24"/>
          <w:szCs w:val="24"/>
        </w:rPr>
        <w:t>60.(1)</w:t>
      </w:r>
      <w:r w:rsidRPr="00635B6C">
        <w:rPr>
          <w:rFonts w:ascii="Times New Roman" w:hAnsi="Times New Roman" w:cs="Times New Roman"/>
          <w:sz w:val="24"/>
          <w:szCs w:val="24"/>
        </w:rPr>
        <w:tab/>
      </w:r>
      <w:r w:rsidR="008F5E08" w:rsidRPr="00635B6C">
        <w:rPr>
          <w:rFonts w:ascii="Times New Roman" w:hAnsi="Times New Roman" w:cs="Times New Roman"/>
          <w:sz w:val="24"/>
          <w:szCs w:val="24"/>
        </w:rPr>
        <w:t>Subject to the provi</w:t>
      </w:r>
      <w:r w:rsidRPr="00635B6C">
        <w:rPr>
          <w:rFonts w:ascii="Times New Roman" w:hAnsi="Times New Roman" w:cs="Times New Roman"/>
          <w:sz w:val="24"/>
          <w:szCs w:val="24"/>
        </w:rPr>
        <w:t>sions of r</w:t>
      </w:r>
      <w:r w:rsidR="008F5E08" w:rsidRPr="00635B6C">
        <w:rPr>
          <w:rFonts w:ascii="Times New Roman" w:hAnsi="Times New Roman" w:cs="Times New Roman"/>
          <w:sz w:val="24"/>
          <w:szCs w:val="24"/>
        </w:rPr>
        <w:t xml:space="preserve"> 61</w:t>
      </w:r>
      <w:r w:rsidR="00412216" w:rsidRPr="00635B6C">
        <w:rPr>
          <w:rFonts w:ascii="Times New Roman" w:hAnsi="Times New Roman" w:cs="Times New Roman"/>
          <w:sz w:val="24"/>
          <w:szCs w:val="24"/>
        </w:rPr>
        <w:t xml:space="preserve"> and the enactment under which the appeal is lodged, a notice of appeal shall be delivered and filed in accordance with the provisions of rule 59 within 15 days of the date of the decision appealed against.</w:t>
      </w:r>
    </w:p>
    <w:p w:rsidR="00412216" w:rsidRPr="00635B6C" w:rsidRDefault="00412216" w:rsidP="00635B6C">
      <w:pPr>
        <w:pStyle w:val="ListParagraph"/>
        <w:spacing w:after="0" w:line="240" w:lineRule="auto"/>
        <w:ind w:left="1418" w:hanging="698"/>
        <w:jc w:val="both"/>
        <w:rPr>
          <w:rFonts w:ascii="Times New Roman" w:hAnsi="Times New Roman" w:cs="Times New Roman"/>
          <w:sz w:val="24"/>
          <w:szCs w:val="24"/>
        </w:rPr>
      </w:pPr>
      <w:r w:rsidRPr="00635B6C">
        <w:rPr>
          <w:rFonts w:ascii="Times New Roman" w:hAnsi="Times New Roman" w:cs="Times New Roman"/>
          <w:sz w:val="24"/>
          <w:szCs w:val="24"/>
        </w:rPr>
        <w:t xml:space="preserve">(2) </w:t>
      </w:r>
      <w:r w:rsidR="00D62456" w:rsidRPr="00635B6C">
        <w:rPr>
          <w:rFonts w:ascii="Times New Roman" w:hAnsi="Times New Roman" w:cs="Times New Roman"/>
          <w:sz w:val="24"/>
          <w:szCs w:val="24"/>
        </w:rPr>
        <w:tab/>
      </w:r>
      <w:r w:rsidRPr="00635B6C">
        <w:rPr>
          <w:rFonts w:ascii="Times New Roman" w:hAnsi="Times New Roman" w:cs="Times New Roman"/>
          <w:sz w:val="24"/>
          <w:szCs w:val="24"/>
        </w:rPr>
        <w:t>An appeal from a decision of the Labour Court in terms of section 92F of the Labour Act [</w:t>
      </w:r>
      <w:r w:rsidR="003B2217" w:rsidRPr="00635B6C">
        <w:rPr>
          <w:rFonts w:ascii="Times New Roman" w:hAnsi="Times New Roman" w:cs="Times New Roman"/>
          <w:i/>
          <w:sz w:val="24"/>
          <w:szCs w:val="24"/>
        </w:rPr>
        <w:t>Chapter 28:01</w:t>
      </w:r>
      <w:r w:rsidR="003B2217" w:rsidRPr="00635B6C">
        <w:rPr>
          <w:rFonts w:ascii="Times New Roman" w:hAnsi="Times New Roman" w:cs="Times New Roman"/>
          <w:sz w:val="24"/>
          <w:szCs w:val="24"/>
        </w:rPr>
        <w:t>] shall be delivered and filed with a registrar, within 15 days from the grant of leave to appeal by the Labour Court or, where such leave is refused, within 15 days from the grant of leave by a judge:</w:t>
      </w:r>
    </w:p>
    <w:p w:rsidR="003B2217" w:rsidRPr="00635B6C" w:rsidRDefault="003B2217" w:rsidP="00635B6C">
      <w:pPr>
        <w:pStyle w:val="ListParagraph"/>
        <w:spacing w:after="0" w:line="240" w:lineRule="auto"/>
        <w:jc w:val="both"/>
        <w:rPr>
          <w:rFonts w:ascii="Times New Roman" w:hAnsi="Times New Roman" w:cs="Times New Roman"/>
          <w:sz w:val="24"/>
          <w:szCs w:val="24"/>
        </w:rPr>
      </w:pPr>
      <w:r w:rsidRPr="00635B6C">
        <w:rPr>
          <w:rFonts w:ascii="Times New Roman" w:hAnsi="Times New Roman" w:cs="Times New Roman"/>
          <w:sz w:val="24"/>
          <w:szCs w:val="24"/>
        </w:rPr>
        <w:t xml:space="preserve">Provided that </w:t>
      </w:r>
      <w:r w:rsidRPr="00635B6C">
        <w:rPr>
          <w:rFonts w:ascii="Times New Roman" w:hAnsi="Times New Roman" w:cs="Times New Roman"/>
          <w:sz w:val="24"/>
          <w:szCs w:val="24"/>
          <w:u w:val="single"/>
        </w:rPr>
        <w:t>where leave to appeal is refused by the Labour Court, the applicant shall apply for leave to appeal to a judge within ten days of the refusal to grant leave</w:t>
      </w:r>
      <w:r w:rsidRPr="00635B6C">
        <w:rPr>
          <w:rFonts w:ascii="Times New Roman" w:hAnsi="Times New Roman" w:cs="Times New Roman"/>
          <w:sz w:val="24"/>
          <w:szCs w:val="24"/>
        </w:rPr>
        <w:t>.”</w:t>
      </w:r>
    </w:p>
    <w:p w:rsidR="003B2217" w:rsidRPr="00635B6C" w:rsidRDefault="003B2217" w:rsidP="00635B6C">
      <w:pPr>
        <w:pStyle w:val="ListParagraph"/>
        <w:spacing w:after="0" w:line="480" w:lineRule="auto"/>
        <w:ind w:left="0"/>
        <w:jc w:val="both"/>
        <w:rPr>
          <w:rFonts w:ascii="Times New Roman" w:hAnsi="Times New Roman" w:cs="Times New Roman"/>
          <w:sz w:val="24"/>
          <w:szCs w:val="24"/>
        </w:rPr>
      </w:pPr>
    </w:p>
    <w:p w:rsidR="00D62456" w:rsidRPr="00635B6C" w:rsidRDefault="00D62456" w:rsidP="00635B6C">
      <w:pPr>
        <w:pStyle w:val="ListParagraph"/>
        <w:spacing w:after="0" w:line="240" w:lineRule="auto"/>
        <w:ind w:left="0"/>
        <w:jc w:val="both"/>
        <w:rPr>
          <w:rFonts w:ascii="Times New Roman" w:hAnsi="Times New Roman" w:cs="Times New Roman"/>
          <w:sz w:val="24"/>
          <w:szCs w:val="24"/>
        </w:rPr>
      </w:pPr>
    </w:p>
    <w:p w:rsidR="003B2217" w:rsidRPr="00635B6C" w:rsidRDefault="003B2217" w:rsidP="00635B6C">
      <w:pPr>
        <w:pStyle w:val="ListParagraph"/>
        <w:spacing w:after="0" w:line="480" w:lineRule="auto"/>
        <w:ind w:left="0"/>
        <w:jc w:val="both"/>
        <w:rPr>
          <w:rFonts w:ascii="Times New Roman" w:hAnsi="Times New Roman" w:cs="Times New Roman"/>
          <w:sz w:val="24"/>
          <w:szCs w:val="24"/>
        </w:rPr>
      </w:pPr>
      <w:r w:rsidRPr="00635B6C">
        <w:rPr>
          <w:rFonts w:ascii="Times New Roman" w:hAnsi="Times New Roman" w:cs="Times New Roman"/>
          <w:sz w:val="24"/>
          <w:szCs w:val="24"/>
        </w:rPr>
        <w:tab/>
      </w:r>
      <w:r w:rsidR="00D62456" w:rsidRPr="00635B6C">
        <w:rPr>
          <w:rFonts w:ascii="Times New Roman" w:hAnsi="Times New Roman" w:cs="Times New Roman"/>
          <w:sz w:val="24"/>
          <w:szCs w:val="24"/>
        </w:rPr>
        <w:tab/>
      </w:r>
      <w:r w:rsidRPr="00635B6C">
        <w:rPr>
          <w:rFonts w:ascii="Times New Roman" w:hAnsi="Times New Roman" w:cs="Times New Roman"/>
          <w:sz w:val="24"/>
          <w:szCs w:val="24"/>
        </w:rPr>
        <w:t xml:space="preserve">The right to make an application </w:t>
      </w:r>
      <w:r w:rsidR="00B2310C" w:rsidRPr="00635B6C">
        <w:rPr>
          <w:rFonts w:ascii="Times New Roman" w:hAnsi="Times New Roman" w:cs="Times New Roman"/>
          <w:sz w:val="24"/>
          <w:szCs w:val="24"/>
        </w:rPr>
        <w:t>pursuant</w:t>
      </w:r>
      <w:r w:rsidRPr="00635B6C">
        <w:rPr>
          <w:rFonts w:ascii="Times New Roman" w:hAnsi="Times New Roman" w:cs="Times New Roman"/>
          <w:sz w:val="24"/>
          <w:szCs w:val="24"/>
        </w:rPr>
        <w:t xml:space="preserve"> to </w:t>
      </w:r>
      <w:r w:rsidR="002F3B81" w:rsidRPr="00635B6C">
        <w:rPr>
          <w:rFonts w:ascii="Times New Roman" w:hAnsi="Times New Roman" w:cs="Times New Roman"/>
          <w:sz w:val="24"/>
          <w:szCs w:val="24"/>
        </w:rPr>
        <w:t>the above quoted proviso to r</w:t>
      </w:r>
      <w:r w:rsidRPr="00635B6C">
        <w:rPr>
          <w:rFonts w:ascii="Times New Roman" w:hAnsi="Times New Roman" w:cs="Times New Roman"/>
          <w:sz w:val="24"/>
          <w:szCs w:val="24"/>
        </w:rPr>
        <w:t xml:space="preserve"> 60 (2)</w:t>
      </w:r>
      <w:r w:rsidR="002F3B81" w:rsidRPr="00635B6C">
        <w:rPr>
          <w:rFonts w:ascii="Times New Roman" w:hAnsi="Times New Roman" w:cs="Times New Roman"/>
          <w:sz w:val="24"/>
          <w:szCs w:val="24"/>
        </w:rPr>
        <w:t xml:space="preserve"> derives or</w:t>
      </w:r>
      <w:r w:rsidRPr="00635B6C">
        <w:rPr>
          <w:rFonts w:ascii="Times New Roman" w:hAnsi="Times New Roman" w:cs="Times New Roman"/>
          <w:sz w:val="24"/>
          <w:szCs w:val="24"/>
        </w:rPr>
        <w:t xml:space="preserve"> emanates from s 92F (3) of the Labour Act which provides:</w:t>
      </w:r>
    </w:p>
    <w:p w:rsidR="00B94653" w:rsidRPr="00635B6C" w:rsidRDefault="003B2217" w:rsidP="00635B6C">
      <w:pPr>
        <w:pStyle w:val="ListParagraph"/>
        <w:spacing w:after="0" w:line="240" w:lineRule="auto"/>
        <w:ind w:left="1418" w:hanging="698"/>
        <w:jc w:val="both"/>
        <w:rPr>
          <w:rFonts w:ascii="Times New Roman" w:hAnsi="Times New Roman" w:cs="Times New Roman"/>
          <w:sz w:val="24"/>
          <w:szCs w:val="24"/>
        </w:rPr>
      </w:pPr>
      <w:r w:rsidRPr="00635B6C">
        <w:rPr>
          <w:rFonts w:ascii="Times New Roman" w:hAnsi="Times New Roman" w:cs="Times New Roman"/>
          <w:sz w:val="24"/>
          <w:szCs w:val="24"/>
        </w:rPr>
        <w:t>“</w:t>
      </w:r>
      <w:r w:rsidR="00B94653" w:rsidRPr="00635B6C">
        <w:rPr>
          <w:rFonts w:ascii="Times New Roman" w:hAnsi="Times New Roman" w:cs="Times New Roman"/>
          <w:sz w:val="24"/>
          <w:szCs w:val="24"/>
        </w:rPr>
        <w:t>(1) An appeal on a question of law only shall lie to the Supreme Court from any decision of the Labour Court.</w:t>
      </w:r>
    </w:p>
    <w:p w:rsidR="00B94653" w:rsidRPr="00635B6C" w:rsidRDefault="00B94653" w:rsidP="00635B6C">
      <w:pPr>
        <w:spacing w:after="0" w:line="240" w:lineRule="auto"/>
        <w:ind w:left="1418" w:hanging="698"/>
        <w:jc w:val="both"/>
        <w:rPr>
          <w:rFonts w:ascii="Times New Roman" w:hAnsi="Times New Roman" w:cs="Times New Roman"/>
          <w:sz w:val="24"/>
          <w:szCs w:val="24"/>
        </w:rPr>
      </w:pPr>
      <w:r w:rsidRPr="00635B6C">
        <w:rPr>
          <w:rFonts w:ascii="Times New Roman" w:hAnsi="Times New Roman" w:cs="Times New Roman"/>
          <w:sz w:val="24"/>
          <w:szCs w:val="24"/>
        </w:rPr>
        <w:t xml:space="preserve">(2) </w:t>
      </w:r>
      <w:r w:rsidR="00D62456" w:rsidRPr="00635B6C">
        <w:rPr>
          <w:rFonts w:ascii="Times New Roman" w:hAnsi="Times New Roman" w:cs="Times New Roman"/>
          <w:sz w:val="24"/>
          <w:szCs w:val="24"/>
        </w:rPr>
        <w:tab/>
      </w:r>
      <w:r w:rsidRPr="00635B6C">
        <w:rPr>
          <w:rFonts w:ascii="Times New Roman" w:hAnsi="Times New Roman" w:cs="Times New Roman"/>
          <w:sz w:val="24"/>
          <w:szCs w:val="24"/>
        </w:rPr>
        <w:t>Any party wishing to appeal from any decision of the Labour Court on a question of law in terms of subsection (1) shall seek from the President who made the decision leave to appeal that decision.</w:t>
      </w:r>
    </w:p>
    <w:p w:rsidR="003B2217" w:rsidRDefault="00B94653" w:rsidP="00635B6C">
      <w:pPr>
        <w:pStyle w:val="ListParagraph"/>
        <w:spacing w:after="0" w:line="240" w:lineRule="auto"/>
        <w:ind w:left="1276" w:hanging="556"/>
        <w:jc w:val="both"/>
        <w:rPr>
          <w:rFonts w:ascii="Times New Roman" w:hAnsi="Times New Roman" w:cs="Times New Roman"/>
          <w:sz w:val="24"/>
          <w:szCs w:val="24"/>
        </w:rPr>
      </w:pPr>
      <w:r w:rsidRPr="00635B6C">
        <w:rPr>
          <w:rFonts w:ascii="Times New Roman" w:hAnsi="Times New Roman" w:cs="Times New Roman"/>
          <w:sz w:val="24"/>
          <w:szCs w:val="24"/>
        </w:rPr>
        <w:t xml:space="preserve">(3) </w:t>
      </w:r>
      <w:r w:rsidRPr="00635B6C">
        <w:rPr>
          <w:rFonts w:ascii="Times New Roman" w:hAnsi="Times New Roman" w:cs="Times New Roman"/>
          <w:sz w:val="24"/>
          <w:szCs w:val="24"/>
          <w:u w:val="single"/>
        </w:rPr>
        <w:t>If the President refuses leave to appeal in terms of subsection (2), the party may seek leave from the judge of the Supreme Court to appeal.</w:t>
      </w:r>
      <w:r w:rsidR="002F3B81" w:rsidRPr="00635B6C">
        <w:rPr>
          <w:rFonts w:ascii="Times New Roman" w:hAnsi="Times New Roman" w:cs="Times New Roman"/>
          <w:sz w:val="24"/>
          <w:szCs w:val="24"/>
          <w:u w:val="single"/>
        </w:rPr>
        <w:t>”</w:t>
      </w:r>
      <w:r w:rsidR="003B2217" w:rsidRPr="00635B6C">
        <w:rPr>
          <w:rFonts w:ascii="Times New Roman" w:hAnsi="Times New Roman" w:cs="Times New Roman"/>
          <w:sz w:val="24"/>
          <w:szCs w:val="24"/>
        </w:rPr>
        <w:t xml:space="preserve"> </w:t>
      </w:r>
    </w:p>
    <w:p w:rsidR="00645D94" w:rsidRDefault="00645D94" w:rsidP="00645D94">
      <w:pPr>
        <w:pStyle w:val="ListParagraph"/>
        <w:spacing w:after="0" w:line="480" w:lineRule="auto"/>
        <w:ind w:left="1276" w:hanging="556"/>
        <w:jc w:val="both"/>
        <w:rPr>
          <w:rFonts w:ascii="Times New Roman" w:hAnsi="Times New Roman" w:cs="Times New Roman"/>
          <w:sz w:val="24"/>
          <w:szCs w:val="24"/>
        </w:rPr>
      </w:pPr>
    </w:p>
    <w:p w:rsidR="00220174" w:rsidRDefault="00220174" w:rsidP="00220174">
      <w:pPr>
        <w:pStyle w:val="ListParagraph"/>
        <w:spacing w:after="0" w:line="240" w:lineRule="auto"/>
        <w:ind w:left="1276" w:hanging="556"/>
        <w:jc w:val="both"/>
        <w:rPr>
          <w:rFonts w:ascii="Times New Roman" w:hAnsi="Times New Roman" w:cs="Times New Roman"/>
          <w:sz w:val="24"/>
          <w:szCs w:val="24"/>
        </w:rPr>
      </w:pPr>
    </w:p>
    <w:p w:rsidR="00645D94" w:rsidRPr="00220174" w:rsidRDefault="00645D94" w:rsidP="00645D94">
      <w:pPr>
        <w:spacing w:line="480" w:lineRule="auto"/>
        <w:ind w:firstLine="720"/>
        <w:jc w:val="both"/>
        <w:rPr>
          <w:rFonts w:ascii="Times New Roman" w:hAnsi="Times New Roman" w:cs="Times New Roman"/>
          <w:sz w:val="24"/>
          <w:szCs w:val="24"/>
        </w:rPr>
      </w:pPr>
      <w:r w:rsidRPr="00220174">
        <w:rPr>
          <w:rFonts w:ascii="Times New Roman" w:hAnsi="Times New Roman" w:cs="Times New Roman"/>
          <w:sz w:val="24"/>
          <w:szCs w:val="24"/>
        </w:rPr>
        <w:t xml:space="preserve">       According to the applicant’s founding affidavit, the striking off by this court on 19 October 2018 of the application that had been timeously filed on 28 August 2018 was by consent of the parties and it was for the reason that “the appeal record … was not attached to the application.” That application having been struck off the roll, the applicant was well with</w:t>
      </w:r>
      <w:r w:rsidR="00220174">
        <w:rPr>
          <w:rFonts w:ascii="Times New Roman" w:hAnsi="Times New Roman" w:cs="Times New Roman"/>
          <w:sz w:val="24"/>
          <w:szCs w:val="24"/>
        </w:rPr>
        <w:t>in its rights to approach this C</w:t>
      </w:r>
      <w:r w:rsidRPr="00220174">
        <w:rPr>
          <w:rFonts w:ascii="Times New Roman" w:hAnsi="Times New Roman" w:cs="Times New Roman"/>
          <w:sz w:val="24"/>
          <w:szCs w:val="24"/>
        </w:rPr>
        <w:t>ourt again as it has done by way of the instant application. Unfortunately, however, the applicant has approached this court in terms of r 61 as already indicated above.</w:t>
      </w:r>
    </w:p>
    <w:p w:rsidR="00645D94" w:rsidRPr="00220174" w:rsidRDefault="00645D94" w:rsidP="00220174">
      <w:pPr>
        <w:spacing w:after="0" w:line="480" w:lineRule="auto"/>
        <w:ind w:firstLine="1134"/>
        <w:jc w:val="both"/>
        <w:rPr>
          <w:rFonts w:ascii="Times New Roman" w:hAnsi="Times New Roman" w:cs="Times New Roman"/>
          <w:sz w:val="24"/>
          <w:szCs w:val="24"/>
        </w:rPr>
      </w:pPr>
      <w:r w:rsidRPr="00220174">
        <w:rPr>
          <w:rFonts w:ascii="Times New Roman" w:hAnsi="Times New Roman" w:cs="Times New Roman"/>
          <w:sz w:val="24"/>
          <w:szCs w:val="24"/>
        </w:rPr>
        <w:lastRenderedPageBreak/>
        <w:t xml:space="preserve"> Rule 61 provides for an application to be made for the court to “condone late noting of the appeal and extend the time laid down.” There is no reference to condonation of failure to apply for leave to appeal timeously. Neither is there any provision in Part VII under which r 61 falls, that provides for such. However, r 64 (in Part VII) provides:</w:t>
      </w:r>
    </w:p>
    <w:p w:rsidR="00D16B11" w:rsidRPr="00645D94" w:rsidRDefault="00607AC3" w:rsidP="00645D94">
      <w:pPr>
        <w:pStyle w:val="ListParagraph"/>
        <w:spacing w:after="0" w:line="240" w:lineRule="auto"/>
        <w:jc w:val="both"/>
        <w:rPr>
          <w:rFonts w:ascii="Times New Roman" w:hAnsi="Times New Roman" w:cs="Times New Roman"/>
          <w:sz w:val="24"/>
          <w:szCs w:val="24"/>
        </w:rPr>
      </w:pPr>
      <w:r w:rsidRPr="00645D94">
        <w:rPr>
          <w:rFonts w:ascii="Times New Roman" w:hAnsi="Times New Roman" w:cs="Times New Roman"/>
          <w:sz w:val="24"/>
          <w:szCs w:val="24"/>
        </w:rPr>
        <w:t xml:space="preserve">“In the event of any </w:t>
      </w:r>
      <w:r w:rsidRPr="00645D94">
        <w:rPr>
          <w:rFonts w:ascii="Times New Roman" w:hAnsi="Times New Roman" w:cs="Times New Roman"/>
          <w:i/>
          <w:sz w:val="24"/>
          <w:szCs w:val="24"/>
        </w:rPr>
        <w:t>casus omissus</w:t>
      </w:r>
      <w:r w:rsidRPr="00645D94">
        <w:rPr>
          <w:rFonts w:ascii="Times New Roman" w:hAnsi="Times New Roman" w:cs="Times New Roman"/>
          <w:sz w:val="24"/>
          <w:szCs w:val="24"/>
        </w:rPr>
        <w:t xml:space="preserve"> in this Part, the provisions of Part VI shall apply, </w:t>
      </w:r>
      <w:r w:rsidR="00D16B11" w:rsidRPr="00645D94">
        <w:rPr>
          <w:rFonts w:ascii="Times New Roman" w:hAnsi="Times New Roman" w:cs="Times New Roman"/>
          <w:i/>
          <w:sz w:val="24"/>
          <w:szCs w:val="24"/>
        </w:rPr>
        <w:t>mutatis mutandis</w:t>
      </w:r>
      <w:r w:rsidR="00D16B11" w:rsidRPr="00645D94">
        <w:rPr>
          <w:rFonts w:ascii="Times New Roman" w:hAnsi="Times New Roman" w:cs="Times New Roman"/>
          <w:sz w:val="24"/>
          <w:szCs w:val="24"/>
        </w:rPr>
        <w:t>.”</w:t>
      </w:r>
    </w:p>
    <w:p w:rsidR="00D62456" w:rsidRPr="00635B6C" w:rsidRDefault="00D62456" w:rsidP="00635B6C">
      <w:pPr>
        <w:spacing w:after="0" w:line="480" w:lineRule="auto"/>
        <w:ind w:firstLine="720"/>
        <w:jc w:val="both"/>
        <w:rPr>
          <w:rFonts w:ascii="Times New Roman" w:hAnsi="Times New Roman" w:cs="Times New Roman"/>
          <w:sz w:val="24"/>
          <w:szCs w:val="24"/>
        </w:rPr>
      </w:pPr>
    </w:p>
    <w:p w:rsidR="00D16B11" w:rsidRPr="00635B6C" w:rsidRDefault="00730110" w:rsidP="00645D94">
      <w:pPr>
        <w:spacing w:after="0" w:line="480" w:lineRule="auto"/>
        <w:ind w:firstLine="567"/>
        <w:jc w:val="both"/>
        <w:rPr>
          <w:rFonts w:ascii="Times New Roman" w:hAnsi="Times New Roman" w:cs="Times New Roman"/>
          <w:sz w:val="24"/>
          <w:szCs w:val="24"/>
        </w:rPr>
      </w:pPr>
      <w:r w:rsidRPr="00635B6C">
        <w:rPr>
          <w:rFonts w:ascii="Times New Roman" w:hAnsi="Times New Roman" w:cs="Times New Roman"/>
          <w:sz w:val="24"/>
          <w:szCs w:val="24"/>
        </w:rPr>
        <w:t xml:space="preserve">In </w:t>
      </w:r>
      <w:r w:rsidR="00D16B11" w:rsidRPr="00635B6C">
        <w:rPr>
          <w:rFonts w:ascii="Times New Roman" w:hAnsi="Times New Roman" w:cs="Times New Roman"/>
          <w:sz w:val="24"/>
          <w:szCs w:val="24"/>
        </w:rPr>
        <w:t>Part VI</w:t>
      </w:r>
      <w:r w:rsidRPr="00635B6C">
        <w:rPr>
          <w:rFonts w:ascii="Times New Roman" w:hAnsi="Times New Roman" w:cs="Times New Roman"/>
          <w:sz w:val="24"/>
          <w:szCs w:val="24"/>
        </w:rPr>
        <w:t xml:space="preserve"> which</w:t>
      </w:r>
      <w:r w:rsidR="00D16B11" w:rsidRPr="00635B6C">
        <w:rPr>
          <w:rFonts w:ascii="Times New Roman" w:hAnsi="Times New Roman" w:cs="Times New Roman"/>
          <w:sz w:val="24"/>
          <w:szCs w:val="24"/>
        </w:rPr>
        <w:t xml:space="preserve"> is headed “Applications for leave to appeal or extension of time to appeal”</w:t>
      </w:r>
      <w:r w:rsidRPr="00635B6C">
        <w:rPr>
          <w:rFonts w:ascii="Times New Roman" w:hAnsi="Times New Roman" w:cs="Times New Roman"/>
          <w:sz w:val="24"/>
          <w:szCs w:val="24"/>
        </w:rPr>
        <w:t>,</w:t>
      </w:r>
      <w:r w:rsidR="00D16B11" w:rsidRPr="00635B6C">
        <w:rPr>
          <w:rFonts w:ascii="Times New Roman" w:hAnsi="Times New Roman" w:cs="Times New Roman"/>
          <w:sz w:val="24"/>
          <w:szCs w:val="24"/>
        </w:rPr>
        <w:t xml:space="preserve"> </w:t>
      </w:r>
      <w:r w:rsidRPr="00635B6C">
        <w:rPr>
          <w:rFonts w:ascii="Times New Roman" w:hAnsi="Times New Roman" w:cs="Times New Roman"/>
          <w:sz w:val="24"/>
          <w:szCs w:val="24"/>
        </w:rPr>
        <w:t>r</w:t>
      </w:r>
      <w:r w:rsidR="00D16B11" w:rsidRPr="00635B6C">
        <w:rPr>
          <w:rFonts w:ascii="Times New Roman" w:hAnsi="Times New Roman" w:cs="Times New Roman"/>
          <w:sz w:val="24"/>
          <w:szCs w:val="24"/>
        </w:rPr>
        <w:t xml:space="preserve"> 43 (3) provides as follows:</w:t>
      </w:r>
    </w:p>
    <w:p w:rsidR="00730110" w:rsidRPr="00635B6C" w:rsidRDefault="00D16B11" w:rsidP="00635B6C">
      <w:pPr>
        <w:spacing w:after="0" w:line="240" w:lineRule="auto"/>
        <w:ind w:left="567"/>
        <w:jc w:val="both"/>
        <w:rPr>
          <w:rFonts w:ascii="Times New Roman" w:hAnsi="Times New Roman" w:cs="Times New Roman"/>
          <w:sz w:val="24"/>
          <w:szCs w:val="24"/>
        </w:rPr>
      </w:pPr>
      <w:r w:rsidRPr="00635B6C">
        <w:rPr>
          <w:rFonts w:ascii="Times New Roman" w:hAnsi="Times New Roman" w:cs="Times New Roman"/>
          <w:sz w:val="24"/>
          <w:szCs w:val="24"/>
        </w:rPr>
        <w:t xml:space="preserve">“An application for condonation of non-compliance with the rules and for extension of time in which to appeal shall have attached to it a notice of appeal containing the matters required in terms of subrule (1) of rule 37 and an affidavit setting out the reasons why the appeal was not entered in time </w:t>
      </w:r>
      <w:r w:rsidRPr="00635B6C">
        <w:rPr>
          <w:rFonts w:ascii="Times New Roman" w:hAnsi="Times New Roman" w:cs="Times New Roman"/>
          <w:sz w:val="24"/>
          <w:szCs w:val="24"/>
          <w:u w:val="single"/>
        </w:rPr>
        <w:t>or leave to appeal was not applied for in time.</w:t>
      </w:r>
      <w:r w:rsidRPr="00635B6C">
        <w:rPr>
          <w:rFonts w:ascii="Times New Roman" w:hAnsi="Times New Roman" w:cs="Times New Roman"/>
          <w:sz w:val="24"/>
          <w:szCs w:val="24"/>
        </w:rPr>
        <w:t xml:space="preserve"> Counsel may set out any relevant facts</w:t>
      </w:r>
      <w:r w:rsidR="00730110" w:rsidRPr="00635B6C">
        <w:rPr>
          <w:rFonts w:ascii="Times New Roman" w:hAnsi="Times New Roman" w:cs="Times New Roman"/>
          <w:sz w:val="24"/>
          <w:szCs w:val="24"/>
        </w:rPr>
        <w:t xml:space="preserve"> in a statement. </w:t>
      </w:r>
      <w:r w:rsidR="00730110" w:rsidRPr="00635B6C">
        <w:rPr>
          <w:rFonts w:ascii="Times New Roman" w:hAnsi="Times New Roman" w:cs="Times New Roman"/>
          <w:sz w:val="24"/>
          <w:szCs w:val="24"/>
          <w:u w:val="single"/>
        </w:rPr>
        <w:t>Where such application is in relation to a matter in which leave to appeal is necessary the application shall,</w:t>
      </w:r>
      <w:r w:rsidR="00730110" w:rsidRPr="00635B6C">
        <w:rPr>
          <w:rFonts w:ascii="Times New Roman" w:hAnsi="Times New Roman" w:cs="Times New Roman"/>
          <w:sz w:val="24"/>
          <w:szCs w:val="24"/>
        </w:rPr>
        <w:t xml:space="preserve"> in addition, comply with the requirements of subrule (2).”</w:t>
      </w:r>
    </w:p>
    <w:p w:rsidR="00F9048C" w:rsidRPr="00635B6C" w:rsidRDefault="00F9048C" w:rsidP="00635B6C">
      <w:pPr>
        <w:spacing w:after="0" w:line="240" w:lineRule="auto"/>
        <w:jc w:val="both"/>
        <w:rPr>
          <w:rFonts w:ascii="Times New Roman" w:hAnsi="Times New Roman" w:cs="Times New Roman"/>
          <w:sz w:val="24"/>
          <w:szCs w:val="24"/>
        </w:rPr>
      </w:pPr>
    </w:p>
    <w:p w:rsidR="00D62456" w:rsidRPr="00635B6C" w:rsidRDefault="00D62456" w:rsidP="00635B6C">
      <w:pPr>
        <w:spacing w:after="0" w:line="480" w:lineRule="auto"/>
        <w:ind w:firstLine="720"/>
        <w:jc w:val="both"/>
        <w:rPr>
          <w:rFonts w:ascii="Times New Roman" w:hAnsi="Times New Roman" w:cs="Times New Roman"/>
          <w:sz w:val="24"/>
          <w:szCs w:val="24"/>
        </w:rPr>
      </w:pPr>
    </w:p>
    <w:p w:rsidR="00730110" w:rsidRPr="00635B6C" w:rsidRDefault="00730110" w:rsidP="00635B6C">
      <w:pPr>
        <w:spacing w:after="0" w:line="480" w:lineRule="auto"/>
        <w:ind w:left="720" w:firstLine="414"/>
        <w:jc w:val="both"/>
        <w:rPr>
          <w:rFonts w:ascii="Times New Roman" w:hAnsi="Times New Roman" w:cs="Times New Roman"/>
          <w:sz w:val="24"/>
          <w:szCs w:val="24"/>
        </w:rPr>
      </w:pPr>
      <w:r w:rsidRPr="00635B6C">
        <w:rPr>
          <w:rFonts w:ascii="Times New Roman" w:hAnsi="Times New Roman" w:cs="Times New Roman"/>
          <w:sz w:val="24"/>
          <w:szCs w:val="24"/>
        </w:rPr>
        <w:t>Subrule (2) reads:</w:t>
      </w:r>
    </w:p>
    <w:p w:rsidR="00730110" w:rsidRPr="00635B6C" w:rsidRDefault="00730110" w:rsidP="00635B6C">
      <w:pPr>
        <w:spacing w:after="0" w:line="240" w:lineRule="auto"/>
        <w:ind w:left="567"/>
        <w:jc w:val="both"/>
        <w:rPr>
          <w:rFonts w:ascii="Times New Roman" w:hAnsi="Times New Roman" w:cs="Times New Roman"/>
          <w:sz w:val="24"/>
          <w:szCs w:val="24"/>
        </w:rPr>
      </w:pPr>
      <w:r w:rsidRPr="00635B6C">
        <w:rPr>
          <w:rFonts w:ascii="Times New Roman" w:hAnsi="Times New Roman" w:cs="Times New Roman"/>
          <w:sz w:val="24"/>
          <w:szCs w:val="24"/>
        </w:rPr>
        <w:t xml:space="preserve">“An application for leave to appeal shall set out the date </w:t>
      </w:r>
      <w:r w:rsidR="00F9048C" w:rsidRPr="00635B6C">
        <w:rPr>
          <w:rFonts w:ascii="Times New Roman" w:hAnsi="Times New Roman" w:cs="Times New Roman"/>
          <w:sz w:val="24"/>
          <w:szCs w:val="24"/>
        </w:rPr>
        <w:t>on which the High Court refused leave to appeal and shall have attached to it –</w:t>
      </w:r>
    </w:p>
    <w:p w:rsidR="00FF2928" w:rsidRPr="00635B6C" w:rsidRDefault="00B2310C" w:rsidP="00635B6C">
      <w:pPr>
        <w:spacing w:after="0" w:line="240" w:lineRule="auto"/>
        <w:ind w:left="567"/>
        <w:jc w:val="both"/>
        <w:rPr>
          <w:rFonts w:ascii="Times New Roman" w:hAnsi="Times New Roman" w:cs="Times New Roman"/>
          <w:sz w:val="24"/>
          <w:szCs w:val="24"/>
        </w:rPr>
      </w:pPr>
      <w:r w:rsidRPr="00635B6C">
        <w:rPr>
          <w:rFonts w:ascii="Times New Roman" w:hAnsi="Times New Roman" w:cs="Times New Roman"/>
          <w:sz w:val="24"/>
          <w:szCs w:val="24"/>
        </w:rPr>
        <w:t>(a)</w:t>
      </w:r>
      <w:r w:rsidR="00F9048C" w:rsidRPr="00635B6C">
        <w:rPr>
          <w:rFonts w:ascii="Times New Roman" w:hAnsi="Times New Roman" w:cs="Times New Roman"/>
          <w:sz w:val="24"/>
          <w:szCs w:val="24"/>
        </w:rPr>
        <w:t>…</w:t>
      </w:r>
    </w:p>
    <w:p w:rsidR="00FF2928" w:rsidRPr="00635B6C" w:rsidRDefault="00FF2928" w:rsidP="00635B6C">
      <w:pPr>
        <w:spacing w:after="0" w:line="240" w:lineRule="auto"/>
        <w:ind w:left="567"/>
        <w:jc w:val="both"/>
        <w:rPr>
          <w:rFonts w:ascii="Times New Roman" w:hAnsi="Times New Roman" w:cs="Times New Roman"/>
          <w:sz w:val="24"/>
          <w:szCs w:val="24"/>
        </w:rPr>
      </w:pPr>
      <w:r w:rsidRPr="00635B6C">
        <w:rPr>
          <w:rFonts w:ascii="Times New Roman" w:hAnsi="Times New Roman" w:cs="Times New Roman"/>
          <w:sz w:val="24"/>
          <w:szCs w:val="24"/>
        </w:rPr>
        <w:t>(b)…</w:t>
      </w:r>
    </w:p>
    <w:p w:rsidR="00D62456" w:rsidRPr="00635B6C" w:rsidRDefault="00FF2928" w:rsidP="00635B6C">
      <w:pPr>
        <w:spacing w:after="0" w:line="240" w:lineRule="auto"/>
        <w:ind w:left="567"/>
        <w:jc w:val="both"/>
        <w:rPr>
          <w:rFonts w:ascii="Times New Roman" w:hAnsi="Times New Roman" w:cs="Times New Roman"/>
          <w:sz w:val="24"/>
          <w:szCs w:val="24"/>
        </w:rPr>
      </w:pPr>
      <w:r w:rsidRPr="00635B6C">
        <w:rPr>
          <w:rFonts w:ascii="Times New Roman" w:hAnsi="Times New Roman" w:cs="Times New Roman"/>
          <w:sz w:val="24"/>
          <w:szCs w:val="24"/>
        </w:rPr>
        <w:t>(c)…</w:t>
      </w:r>
      <w:r w:rsidR="00F9048C" w:rsidRPr="00635B6C">
        <w:rPr>
          <w:rFonts w:ascii="Times New Roman" w:hAnsi="Times New Roman" w:cs="Times New Roman"/>
          <w:sz w:val="24"/>
          <w:szCs w:val="24"/>
        </w:rPr>
        <w:t xml:space="preserve">” </w:t>
      </w:r>
    </w:p>
    <w:p w:rsidR="00D16B11" w:rsidRPr="00635B6C" w:rsidRDefault="00D16B11" w:rsidP="00635B6C">
      <w:pPr>
        <w:spacing w:after="0" w:line="480" w:lineRule="auto"/>
        <w:jc w:val="both"/>
        <w:rPr>
          <w:rFonts w:ascii="Times New Roman" w:hAnsi="Times New Roman" w:cs="Times New Roman"/>
          <w:sz w:val="24"/>
          <w:szCs w:val="24"/>
        </w:rPr>
      </w:pPr>
    </w:p>
    <w:p w:rsidR="00F03CAD" w:rsidRPr="00635B6C" w:rsidRDefault="00F03CAD" w:rsidP="00635B6C">
      <w:pPr>
        <w:spacing w:after="0" w:line="240" w:lineRule="auto"/>
        <w:ind w:left="1440"/>
        <w:jc w:val="both"/>
        <w:rPr>
          <w:rFonts w:ascii="Times New Roman" w:hAnsi="Times New Roman" w:cs="Times New Roman"/>
          <w:sz w:val="24"/>
          <w:szCs w:val="24"/>
        </w:rPr>
      </w:pPr>
    </w:p>
    <w:p w:rsidR="00F03CAD" w:rsidRPr="00635B6C" w:rsidRDefault="00F03CAD" w:rsidP="00635B6C">
      <w:pPr>
        <w:spacing w:after="0" w:line="480" w:lineRule="auto"/>
        <w:jc w:val="both"/>
        <w:rPr>
          <w:rFonts w:ascii="Times New Roman" w:hAnsi="Times New Roman" w:cs="Times New Roman"/>
          <w:sz w:val="24"/>
          <w:szCs w:val="24"/>
        </w:rPr>
      </w:pPr>
      <w:r w:rsidRPr="00635B6C">
        <w:rPr>
          <w:rFonts w:ascii="Times New Roman" w:hAnsi="Times New Roman" w:cs="Times New Roman"/>
          <w:sz w:val="24"/>
          <w:szCs w:val="24"/>
        </w:rPr>
        <w:tab/>
      </w:r>
      <w:r w:rsidRPr="00635B6C">
        <w:rPr>
          <w:rFonts w:ascii="Times New Roman" w:hAnsi="Times New Roman" w:cs="Times New Roman"/>
          <w:sz w:val="24"/>
          <w:szCs w:val="24"/>
        </w:rPr>
        <w:tab/>
        <w:t xml:space="preserve">Rule 43 (3) of Part VI applying herein </w:t>
      </w:r>
      <w:r w:rsidRPr="00635B6C">
        <w:rPr>
          <w:rFonts w:ascii="Times New Roman" w:hAnsi="Times New Roman" w:cs="Times New Roman"/>
          <w:i/>
          <w:sz w:val="24"/>
          <w:szCs w:val="24"/>
        </w:rPr>
        <w:t>mutatis mutandis</w:t>
      </w:r>
      <w:r w:rsidRPr="00635B6C">
        <w:rPr>
          <w:rFonts w:ascii="Times New Roman" w:hAnsi="Times New Roman" w:cs="Times New Roman"/>
          <w:sz w:val="24"/>
          <w:szCs w:val="24"/>
        </w:rPr>
        <w:t xml:space="preserve"> would provide for the making of an application for condonation of non-compliance with the proviso to r 60 (2), </w:t>
      </w:r>
      <w:r w:rsidRPr="00635B6C">
        <w:rPr>
          <w:rFonts w:ascii="Times New Roman" w:hAnsi="Times New Roman" w:cs="Times New Roman"/>
          <w:i/>
          <w:sz w:val="24"/>
          <w:szCs w:val="24"/>
        </w:rPr>
        <w:t>viz</w:t>
      </w:r>
      <w:r w:rsidR="00AB65AD" w:rsidRPr="00635B6C">
        <w:rPr>
          <w:rFonts w:ascii="Times New Roman" w:hAnsi="Times New Roman" w:cs="Times New Roman"/>
          <w:sz w:val="24"/>
          <w:szCs w:val="24"/>
        </w:rPr>
        <w:t>,</w:t>
      </w:r>
      <w:r w:rsidRPr="00635B6C">
        <w:rPr>
          <w:rFonts w:ascii="Times New Roman" w:hAnsi="Times New Roman" w:cs="Times New Roman"/>
          <w:sz w:val="24"/>
          <w:szCs w:val="24"/>
        </w:rPr>
        <w:t xml:space="preserve"> the failure to apply for leave to a judge</w:t>
      </w:r>
      <w:r w:rsidR="00AB65AD" w:rsidRPr="00635B6C">
        <w:rPr>
          <w:rFonts w:ascii="Times New Roman" w:hAnsi="Times New Roman" w:cs="Times New Roman"/>
          <w:sz w:val="24"/>
          <w:szCs w:val="24"/>
        </w:rPr>
        <w:t xml:space="preserve"> of this Court</w:t>
      </w:r>
      <w:r w:rsidRPr="00635B6C">
        <w:rPr>
          <w:rFonts w:ascii="Times New Roman" w:hAnsi="Times New Roman" w:cs="Times New Roman"/>
          <w:sz w:val="24"/>
          <w:szCs w:val="24"/>
        </w:rPr>
        <w:t xml:space="preserve"> within ten days of the refusal to grant leave by a judge of the court </w:t>
      </w:r>
      <w:r w:rsidRPr="00635B6C">
        <w:rPr>
          <w:rFonts w:ascii="Times New Roman" w:hAnsi="Times New Roman" w:cs="Times New Roman"/>
          <w:i/>
          <w:sz w:val="24"/>
          <w:szCs w:val="24"/>
        </w:rPr>
        <w:t>a quo.</w:t>
      </w:r>
    </w:p>
    <w:p w:rsidR="000A430C" w:rsidRPr="00635B6C" w:rsidRDefault="000A430C" w:rsidP="00220174">
      <w:pPr>
        <w:spacing w:after="0" w:line="240" w:lineRule="auto"/>
        <w:jc w:val="both"/>
        <w:rPr>
          <w:rFonts w:ascii="Times New Roman" w:hAnsi="Times New Roman" w:cs="Times New Roman"/>
          <w:sz w:val="24"/>
          <w:szCs w:val="24"/>
        </w:rPr>
      </w:pPr>
    </w:p>
    <w:p w:rsidR="00F03CAD" w:rsidRPr="00635B6C" w:rsidRDefault="00F03CAD" w:rsidP="00635B6C">
      <w:pPr>
        <w:spacing w:after="0" w:line="480" w:lineRule="auto"/>
        <w:jc w:val="both"/>
        <w:rPr>
          <w:rFonts w:ascii="Times New Roman" w:hAnsi="Times New Roman" w:cs="Times New Roman"/>
          <w:sz w:val="24"/>
          <w:szCs w:val="24"/>
        </w:rPr>
      </w:pPr>
      <w:r w:rsidRPr="00635B6C">
        <w:rPr>
          <w:rFonts w:ascii="Times New Roman" w:hAnsi="Times New Roman" w:cs="Times New Roman"/>
          <w:sz w:val="24"/>
          <w:szCs w:val="24"/>
        </w:rPr>
        <w:tab/>
      </w:r>
      <w:r w:rsidRPr="00635B6C">
        <w:rPr>
          <w:rFonts w:ascii="Times New Roman" w:hAnsi="Times New Roman" w:cs="Times New Roman"/>
          <w:sz w:val="24"/>
          <w:szCs w:val="24"/>
        </w:rPr>
        <w:tab/>
        <w:t>Subrule (8) of r 43 is also pertinent in its provision that:</w:t>
      </w:r>
    </w:p>
    <w:p w:rsidR="00F03CAD" w:rsidRPr="00635B6C" w:rsidRDefault="00F03CAD" w:rsidP="00635B6C">
      <w:pPr>
        <w:spacing w:after="0" w:line="240" w:lineRule="auto"/>
        <w:ind w:left="567"/>
        <w:jc w:val="both"/>
        <w:rPr>
          <w:rFonts w:ascii="Times New Roman" w:hAnsi="Times New Roman" w:cs="Times New Roman"/>
          <w:sz w:val="24"/>
          <w:szCs w:val="24"/>
        </w:rPr>
      </w:pPr>
      <w:r w:rsidRPr="00635B6C">
        <w:rPr>
          <w:rFonts w:ascii="Times New Roman" w:hAnsi="Times New Roman" w:cs="Times New Roman"/>
          <w:sz w:val="24"/>
          <w:szCs w:val="24"/>
        </w:rPr>
        <w:t>“If leave to appeal or condonation and extension of time to appeal is granted, the appeal shall be deemed to have been instituted in accordance with the notice of appeal filed in the application on the date on which leave is g</w:t>
      </w:r>
      <w:r w:rsidR="00F26EF0" w:rsidRPr="00635B6C">
        <w:rPr>
          <w:rFonts w:ascii="Times New Roman" w:hAnsi="Times New Roman" w:cs="Times New Roman"/>
          <w:sz w:val="24"/>
          <w:szCs w:val="24"/>
        </w:rPr>
        <w:t xml:space="preserve">ranted, unless the judge </w:t>
      </w:r>
      <w:r w:rsidRPr="00635B6C">
        <w:rPr>
          <w:rFonts w:ascii="Times New Roman" w:hAnsi="Times New Roman" w:cs="Times New Roman"/>
          <w:sz w:val="24"/>
          <w:szCs w:val="24"/>
        </w:rPr>
        <w:t>otherwise</w:t>
      </w:r>
      <w:r w:rsidR="00F26EF0" w:rsidRPr="00635B6C">
        <w:rPr>
          <w:rFonts w:ascii="Times New Roman" w:hAnsi="Times New Roman" w:cs="Times New Roman"/>
          <w:sz w:val="24"/>
          <w:szCs w:val="24"/>
        </w:rPr>
        <w:t xml:space="preserve"> orders.”</w:t>
      </w:r>
    </w:p>
    <w:p w:rsidR="00D62456" w:rsidRPr="00635B6C" w:rsidRDefault="00645D94" w:rsidP="00635B6C">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I might comment in passing on</w:t>
      </w:r>
      <w:r w:rsidR="00F26EF0" w:rsidRPr="00635B6C">
        <w:rPr>
          <w:rFonts w:ascii="Times New Roman" w:hAnsi="Times New Roman" w:cs="Times New Roman"/>
          <w:sz w:val="24"/>
          <w:szCs w:val="24"/>
        </w:rPr>
        <w:t xml:space="preserve"> the</w:t>
      </w:r>
      <w:r w:rsidR="00FF2928" w:rsidRPr="00635B6C">
        <w:rPr>
          <w:rFonts w:ascii="Times New Roman" w:hAnsi="Times New Roman" w:cs="Times New Roman"/>
          <w:sz w:val="24"/>
          <w:szCs w:val="24"/>
        </w:rPr>
        <w:t xml:space="preserve"> draft</w:t>
      </w:r>
      <w:r w:rsidR="00F26EF0" w:rsidRPr="00635B6C">
        <w:rPr>
          <w:rFonts w:ascii="Times New Roman" w:hAnsi="Times New Roman" w:cs="Times New Roman"/>
          <w:sz w:val="24"/>
          <w:szCs w:val="24"/>
        </w:rPr>
        <w:t xml:space="preserve"> notice of appeal filed </w:t>
      </w:r>
      <w:r w:rsidR="00FF2928" w:rsidRPr="00635B6C">
        <w:rPr>
          <w:rFonts w:ascii="Times New Roman" w:hAnsi="Times New Roman" w:cs="Times New Roman"/>
          <w:sz w:val="24"/>
          <w:szCs w:val="24"/>
        </w:rPr>
        <w:t>together w</w:t>
      </w:r>
      <w:r w:rsidR="00F26EF0" w:rsidRPr="00635B6C">
        <w:rPr>
          <w:rFonts w:ascii="Times New Roman" w:hAnsi="Times New Roman" w:cs="Times New Roman"/>
          <w:sz w:val="24"/>
          <w:szCs w:val="24"/>
        </w:rPr>
        <w:t>i</w:t>
      </w:r>
      <w:r w:rsidR="00FF2928" w:rsidRPr="00635B6C">
        <w:rPr>
          <w:rFonts w:ascii="Times New Roman" w:hAnsi="Times New Roman" w:cs="Times New Roman"/>
          <w:sz w:val="24"/>
          <w:szCs w:val="24"/>
        </w:rPr>
        <w:t>th</w:t>
      </w:r>
      <w:r w:rsidR="00F26EF0" w:rsidRPr="00635B6C">
        <w:rPr>
          <w:rFonts w:ascii="Times New Roman" w:hAnsi="Times New Roman" w:cs="Times New Roman"/>
          <w:sz w:val="24"/>
          <w:szCs w:val="24"/>
        </w:rPr>
        <w:t xml:space="preserve"> the application</w:t>
      </w:r>
      <w:r>
        <w:rPr>
          <w:rFonts w:ascii="Times New Roman" w:hAnsi="Times New Roman" w:cs="Times New Roman"/>
          <w:sz w:val="24"/>
          <w:szCs w:val="24"/>
        </w:rPr>
        <w:t>. It</w:t>
      </w:r>
      <w:r w:rsidR="00F26EF0" w:rsidRPr="00635B6C">
        <w:rPr>
          <w:rFonts w:ascii="Times New Roman" w:hAnsi="Times New Roman" w:cs="Times New Roman"/>
          <w:sz w:val="24"/>
          <w:szCs w:val="24"/>
        </w:rPr>
        <w:t xml:space="preserve"> seeks to appeal against the </w:t>
      </w:r>
      <w:r w:rsidR="00FF2928" w:rsidRPr="00635B6C">
        <w:rPr>
          <w:rFonts w:ascii="Times New Roman" w:hAnsi="Times New Roman" w:cs="Times New Roman"/>
          <w:sz w:val="24"/>
          <w:szCs w:val="24"/>
        </w:rPr>
        <w:t xml:space="preserve">judgment of the court </w:t>
      </w:r>
      <w:r w:rsidR="00FF2928" w:rsidRPr="00635B6C">
        <w:rPr>
          <w:rFonts w:ascii="Times New Roman" w:hAnsi="Times New Roman" w:cs="Times New Roman"/>
          <w:i/>
          <w:sz w:val="24"/>
          <w:szCs w:val="24"/>
        </w:rPr>
        <w:t xml:space="preserve">a quo </w:t>
      </w:r>
      <w:r w:rsidR="00FF2928" w:rsidRPr="00635B6C">
        <w:rPr>
          <w:rFonts w:ascii="Times New Roman" w:hAnsi="Times New Roman" w:cs="Times New Roman"/>
          <w:sz w:val="24"/>
          <w:szCs w:val="24"/>
        </w:rPr>
        <w:t>dismissing the applicant’s application for “upliftment of bar and condonation of late filing of an application for leave to appeal to the Supreme Court” (sic)</w:t>
      </w:r>
      <w:r w:rsidR="00F26EF0" w:rsidRPr="00635B6C">
        <w:rPr>
          <w:rFonts w:ascii="Times New Roman" w:hAnsi="Times New Roman" w:cs="Times New Roman"/>
          <w:sz w:val="24"/>
          <w:szCs w:val="24"/>
        </w:rPr>
        <w:t>. The ultimate relief sought, besides being improperly drafted, is for the setting aside of the order refusing leave to appeal and purportedly the substitution thereof with an order that reads:</w:t>
      </w:r>
    </w:p>
    <w:p w:rsidR="00F26EF0" w:rsidRPr="00635B6C" w:rsidRDefault="00F26EF0" w:rsidP="00635B6C">
      <w:pPr>
        <w:spacing w:after="0" w:line="240" w:lineRule="auto"/>
        <w:ind w:left="567"/>
        <w:jc w:val="both"/>
        <w:rPr>
          <w:rFonts w:ascii="Times New Roman" w:hAnsi="Times New Roman" w:cs="Times New Roman"/>
          <w:sz w:val="24"/>
          <w:szCs w:val="24"/>
        </w:rPr>
      </w:pPr>
      <w:r w:rsidRPr="00635B6C">
        <w:rPr>
          <w:rFonts w:ascii="Times New Roman" w:hAnsi="Times New Roman" w:cs="Times New Roman"/>
          <w:sz w:val="24"/>
          <w:szCs w:val="24"/>
        </w:rPr>
        <w:t>“The application for upliftment of bar and condonation of filing of application for leave to appeal to the Supreme Court be and is hereby granted.”</w:t>
      </w:r>
      <w:r w:rsidR="00FF2928" w:rsidRPr="00635B6C">
        <w:rPr>
          <w:rFonts w:ascii="Times New Roman" w:hAnsi="Times New Roman" w:cs="Times New Roman"/>
          <w:sz w:val="24"/>
          <w:szCs w:val="24"/>
        </w:rPr>
        <w:t xml:space="preserve"> (sic)</w:t>
      </w:r>
    </w:p>
    <w:p w:rsidR="000A430C" w:rsidRPr="00635B6C" w:rsidRDefault="000A430C" w:rsidP="00635B6C">
      <w:pPr>
        <w:spacing w:after="0" w:line="480" w:lineRule="auto"/>
        <w:ind w:firstLine="720"/>
        <w:jc w:val="both"/>
        <w:rPr>
          <w:rFonts w:ascii="Times New Roman" w:hAnsi="Times New Roman" w:cs="Times New Roman"/>
          <w:sz w:val="24"/>
          <w:szCs w:val="24"/>
        </w:rPr>
      </w:pPr>
    </w:p>
    <w:p w:rsidR="00D62456" w:rsidRPr="00635B6C" w:rsidRDefault="00D62456" w:rsidP="00635B6C">
      <w:pPr>
        <w:spacing w:after="0" w:line="240" w:lineRule="auto"/>
        <w:ind w:firstLine="720"/>
        <w:jc w:val="both"/>
        <w:rPr>
          <w:rFonts w:ascii="Times New Roman" w:hAnsi="Times New Roman" w:cs="Times New Roman"/>
          <w:sz w:val="24"/>
          <w:szCs w:val="24"/>
        </w:rPr>
      </w:pPr>
    </w:p>
    <w:p w:rsidR="000A430C" w:rsidRPr="00635B6C" w:rsidRDefault="000A430C"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The notice of appeal is</w:t>
      </w:r>
      <w:r w:rsidR="00AB65AD" w:rsidRPr="00635B6C">
        <w:rPr>
          <w:rFonts w:ascii="Times New Roman" w:hAnsi="Times New Roman" w:cs="Times New Roman"/>
          <w:sz w:val="24"/>
          <w:szCs w:val="24"/>
        </w:rPr>
        <w:t xml:space="preserve"> therefore</w:t>
      </w:r>
      <w:r w:rsidRPr="00635B6C">
        <w:rPr>
          <w:rFonts w:ascii="Times New Roman" w:hAnsi="Times New Roman" w:cs="Times New Roman"/>
          <w:sz w:val="24"/>
          <w:szCs w:val="24"/>
        </w:rPr>
        <w:t xml:space="preserve"> not meant to institute an appeal against the decision of the court </w:t>
      </w:r>
      <w:r w:rsidRPr="00635B6C">
        <w:rPr>
          <w:rFonts w:ascii="Times New Roman" w:hAnsi="Times New Roman" w:cs="Times New Roman"/>
          <w:i/>
          <w:sz w:val="24"/>
          <w:szCs w:val="24"/>
        </w:rPr>
        <w:t>a quo</w:t>
      </w:r>
      <w:r w:rsidRPr="00635B6C">
        <w:rPr>
          <w:rFonts w:ascii="Times New Roman" w:hAnsi="Times New Roman" w:cs="Times New Roman"/>
          <w:sz w:val="24"/>
          <w:szCs w:val="24"/>
        </w:rPr>
        <w:t xml:space="preserve"> in the main matter for which leave to appeal was originally sought</w:t>
      </w:r>
      <w:r w:rsidR="00AB65AD" w:rsidRPr="00635B6C">
        <w:rPr>
          <w:rFonts w:ascii="Times New Roman" w:hAnsi="Times New Roman" w:cs="Times New Roman"/>
          <w:sz w:val="24"/>
          <w:szCs w:val="24"/>
        </w:rPr>
        <w:t xml:space="preserve"> before</w:t>
      </w:r>
      <w:r w:rsidRPr="00635B6C">
        <w:rPr>
          <w:rFonts w:ascii="Times New Roman" w:hAnsi="Times New Roman" w:cs="Times New Roman"/>
          <w:sz w:val="24"/>
          <w:szCs w:val="24"/>
        </w:rPr>
        <w:t xml:space="preserve"> </w:t>
      </w:r>
      <w:r w:rsidR="00AB65AD" w:rsidRPr="00635B6C">
        <w:rPr>
          <w:rFonts w:ascii="Times New Roman" w:hAnsi="Times New Roman" w:cs="Times New Roman"/>
          <w:sz w:val="24"/>
          <w:szCs w:val="24"/>
        </w:rPr>
        <w:t xml:space="preserve">court </w:t>
      </w:r>
      <w:r w:rsidR="00AB65AD" w:rsidRPr="00635B6C">
        <w:rPr>
          <w:rFonts w:ascii="Times New Roman" w:hAnsi="Times New Roman" w:cs="Times New Roman"/>
          <w:i/>
          <w:sz w:val="24"/>
          <w:szCs w:val="24"/>
        </w:rPr>
        <w:t>a quo</w:t>
      </w:r>
      <w:r w:rsidR="008A77FE" w:rsidRPr="00635B6C">
        <w:rPr>
          <w:rFonts w:ascii="Times New Roman" w:hAnsi="Times New Roman" w:cs="Times New Roman"/>
          <w:i/>
          <w:sz w:val="24"/>
          <w:szCs w:val="24"/>
        </w:rPr>
        <w:t>.</w:t>
      </w:r>
      <w:r w:rsidR="00AB65AD" w:rsidRPr="00635B6C">
        <w:rPr>
          <w:rFonts w:ascii="Times New Roman" w:hAnsi="Times New Roman" w:cs="Times New Roman"/>
          <w:sz w:val="24"/>
          <w:szCs w:val="24"/>
        </w:rPr>
        <w:t xml:space="preserve"> T</w:t>
      </w:r>
      <w:r w:rsidR="00D400CE" w:rsidRPr="00635B6C">
        <w:rPr>
          <w:rFonts w:ascii="Times New Roman" w:hAnsi="Times New Roman" w:cs="Times New Roman"/>
          <w:sz w:val="24"/>
          <w:szCs w:val="24"/>
        </w:rPr>
        <w:t>he</w:t>
      </w:r>
      <w:r w:rsidR="00AB65AD" w:rsidRPr="00635B6C">
        <w:rPr>
          <w:rFonts w:ascii="Times New Roman" w:hAnsi="Times New Roman" w:cs="Times New Roman"/>
          <w:sz w:val="24"/>
          <w:szCs w:val="24"/>
        </w:rPr>
        <w:t xml:space="preserve"> </w:t>
      </w:r>
      <w:r w:rsidR="00D400CE" w:rsidRPr="00635B6C">
        <w:rPr>
          <w:rFonts w:ascii="Times New Roman" w:hAnsi="Times New Roman" w:cs="Times New Roman"/>
          <w:sz w:val="24"/>
          <w:szCs w:val="24"/>
        </w:rPr>
        <w:t>applicant</w:t>
      </w:r>
      <w:r w:rsidR="00AB65AD" w:rsidRPr="00635B6C">
        <w:rPr>
          <w:rFonts w:ascii="Times New Roman" w:hAnsi="Times New Roman" w:cs="Times New Roman"/>
          <w:sz w:val="24"/>
          <w:szCs w:val="24"/>
        </w:rPr>
        <w:t xml:space="preserve"> </w:t>
      </w:r>
      <w:r w:rsidR="00D400CE" w:rsidRPr="00635B6C">
        <w:rPr>
          <w:rFonts w:ascii="Times New Roman" w:hAnsi="Times New Roman" w:cs="Times New Roman"/>
          <w:sz w:val="24"/>
          <w:szCs w:val="24"/>
        </w:rPr>
        <w:t>s</w:t>
      </w:r>
      <w:r w:rsidR="00AB65AD" w:rsidRPr="00635B6C">
        <w:rPr>
          <w:rFonts w:ascii="Times New Roman" w:hAnsi="Times New Roman" w:cs="Times New Roman"/>
          <w:sz w:val="24"/>
          <w:szCs w:val="24"/>
        </w:rPr>
        <w:t>eems to labour under a</w:t>
      </w:r>
      <w:r w:rsidR="00D400CE" w:rsidRPr="00635B6C">
        <w:rPr>
          <w:rFonts w:ascii="Times New Roman" w:hAnsi="Times New Roman" w:cs="Times New Roman"/>
          <w:sz w:val="24"/>
          <w:szCs w:val="24"/>
        </w:rPr>
        <w:t xml:space="preserve"> misconception or probably confusion as to the course it ought to follow. In essence the applicant </w:t>
      </w:r>
      <w:r w:rsidR="009F1558" w:rsidRPr="00635B6C">
        <w:rPr>
          <w:rFonts w:ascii="Times New Roman" w:hAnsi="Times New Roman" w:cs="Times New Roman"/>
          <w:sz w:val="24"/>
          <w:szCs w:val="24"/>
        </w:rPr>
        <w:t>seeks before</w:t>
      </w:r>
      <w:r w:rsidR="00AB65AD" w:rsidRPr="00635B6C">
        <w:rPr>
          <w:rFonts w:ascii="Times New Roman" w:hAnsi="Times New Roman" w:cs="Times New Roman"/>
          <w:sz w:val="24"/>
          <w:szCs w:val="24"/>
        </w:rPr>
        <w:t xml:space="preserve"> a judge of </w:t>
      </w:r>
      <w:r w:rsidR="009F1558" w:rsidRPr="00635B6C">
        <w:rPr>
          <w:rFonts w:ascii="Times New Roman" w:hAnsi="Times New Roman" w:cs="Times New Roman"/>
          <w:sz w:val="24"/>
          <w:szCs w:val="24"/>
        </w:rPr>
        <w:t xml:space="preserve">this </w:t>
      </w:r>
      <w:r w:rsidR="00AB65AD" w:rsidRPr="00635B6C">
        <w:rPr>
          <w:rFonts w:ascii="Times New Roman" w:hAnsi="Times New Roman" w:cs="Times New Roman"/>
          <w:sz w:val="24"/>
          <w:szCs w:val="24"/>
        </w:rPr>
        <w:t>C</w:t>
      </w:r>
      <w:r w:rsidR="009F1558" w:rsidRPr="00635B6C">
        <w:rPr>
          <w:rFonts w:ascii="Times New Roman" w:hAnsi="Times New Roman" w:cs="Times New Roman"/>
          <w:sz w:val="24"/>
          <w:szCs w:val="24"/>
        </w:rPr>
        <w:t xml:space="preserve">ourt condonation </w:t>
      </w:r>
      <w:r w:rsidR="002F0838" w:rsidRPr="00635B6C">
        <w:rPr>
          <w:rFonts w:ascii="Times New Roman" w:hAnsi="Times New Roman" w:cs="Times New Roman"/>
          <w:sz w:val="24"/>
          <w:szCs w:val="24"/>
        </w:rPr>
        <w:t>for its non-compliance with r</w:t>
      </w:r>
      <w:r w:rsidR="009F1558" w:rsidRPr="00635B6C">
        <w:rPr>
          <w:rFonts w:ascii="Times New Roman" w:hAnsi="Times New Roman" w:cs="Times New Roman"/>
          <w:sz w:val="24"/>
          <w:szCs w:val="24"/>
        </w:rPr>
        <w:t xml:space="preserve"> 60 upon which </w:t>
      </w:r>
      <w:r w:rsidR="00725C74" w:rsidRPr="00635B6C">
        <w:rPr>
          <w:rFonts w:ascii="Times New Roman" w:hAnsi="Times New Roman" w:cs="Times New Roman"/>
          <w:sz w:val="24"/>
          <w:szCs w:val="24"/>
        </w:rPr>
        <w:t>a</w:t>
      </w:r>
      <w:r w:rsidR="00AB65AD" w:rsidRPr="00635B6C">
        <w:rPr>
          <w:rFonts w:ascii="Times New Roman" w:hAnsi="Times New Roman" w:cs="Times New Roman"/>
          <w:sz w:val="24"/>
          <w:szCs w:val="24"/>
        </w:rPr>
        <w:t xml:space="preserve"> judge of this C</w:t>
      </w:r>
      <w:r w:rsidR="009F1558" w:rsidRPr="00635B6C">
        <w:rPr>
          <w:rFonts w:ascii="Times New Roman" w:hAnsi="Times New Roman" w:cs="Times New Roman"/>
          <w:sz w:val="24"/>
          <w:szCs w:val="24"/>
        </w:rPr>
        <w:t>ourt will then allow it to file its application for leave to appeal within five days of this court’s order.  This</w:t>
      </w:r>
      <w:r w:rsidR="002F0838" w:rsidRPr="00635B6C">
        <w:rPr>
          <w:rFonts w:ascii="Times New Roman" w:hAnsi="Times New Roman" w:cs="Times New Roman"/>
          <w:sz w:val="24"/>
          <w:szCs w:val="24"/>
        </w:rPr>
        <w:t xml:space="preserve"> accords not only with Mr </w:t>
      </w:r>
      <w:r w:rsidR="002F0838" w:rsidRPr="00635B6C">
        <w:rPr>
          <w:rFonts w:ascii="Times New Roman" w:hAnsi="Times New Roman" w:cs="Times New Roman"/>
          <w:i/>
          <w:sz w:val="24"/>
          <w:szCs w:val="24"/>
        </w:rPr>
        <w:t>Sithole’s</w:t>
      </w:r>
      <w:r w:rsidR="002F0838" w:rsidRPr="00635B6C">
        <w:rPr>
          <w:rFonts w:ascii="Times New Roman" w:hAnsi="Times New Roman" w:cs="Times New Roman"/>
          <w:sz w:val="24"/>
          <w:szCs w:val="24"/>
        </w:rPr>
        <w:t xml:space="preserve"> submission cited earlier but with the terms of</w:t>
      </w:r>
      <w:r w:rsidR="009F1558" w:rsidRPr="00635B6C">
        <w:rPr>
          <w:rFonts w:ascii="Times New Roman" w:hAnsi="Times New Roman" w:cs="Times New Roman"/>
          <w:sz w:val="24"/>
          <w:szCs w:val="24"/>
        </w:rPr>
        <w:t xml:space="preserve"> the draft order that it prays for in this application</w:t>
      </w:r>
      <w:r w:rsidR="002F0838" w:rsidRPr="00635B6C">
        <w:rPr>
          <w:rFonts w:ascii="Times New Roman" w:hAnsi="Times New Roman" w:cs="Times New Roman"/>
          <w:sz w:val="24"/>
          <w:szCs w:val="24"/>
        </w:rPr>
        <w:t xml:space="preserve"> which</w:t>
      </w:r>
      <w:r w:rsidR="009F1558" w:rsidRPr="00635B6C">
        <w:rPr>
          <w:rFonts w:ascii="Times New Roman" w:hAnsi="Times New Roman" w:cs="Times New Roman"/>
          <w:sz w:val="24"/>
          <w:szCs w:val="24"/>
        </w:rPr>
        <w:t xml:space="preserve"> reads as follows:</w:t>
      </w:r>
    </w:p>
    <w:p w:rsidR="009F1558" w:rsidRPr="00635B6C" w:rsidRDefault="009F1558" w:rsidP="00635B6C">
      <w:pPr>
        <w:spacing w:after="0" w:line="240" w:lineRule="auto"/>
        <w:ind w:firstLine="720"/>
        <w:jc w:val="both"/>
        <w:rPr>
          <w:rFonts w:ascii="Times New Roman" w:hAnsi="Times New Roman" w:cs="Times New Roman"/>
          <w:b/>
          <w:sz w:val="24"/>
          <w:szCs w:val="24"/>
        </w:rPr>
      </w:pPr>
      <w:r w:rsidRPr="00635B6C">
        <w:rPr>
          <w:rFonts w:ascii="Times New Roman" w:hAnsi="Times New Roman" w:cs="Times New Roman"/>
          <w:sz w:val="24"/>
          <w:szCs w:val="24"/>
        </w:rPr>
        <w:t>“</w:t>
      </w:r>
      <w:r w:rsidR="007773D0" w:rsidRPr="00635B6C">
        <w:rPr>
          <w:rFonts w:ascii="Times New Roman" w:hAnsi="Times New Roman" w:cs="Times New Roman"/>
          <w:b/>
          <w:sz w:val="24"/>
          <w:szCs w:val="24"/>
        </w:rPr>
        <w:t>IT IS ORDERED THAT</w:t>
      </w:r>
    </w:p>
    <w:p w:rsidR="007773D0" w:rsidRPr="00635B6C" w:rsidRDefault="007773D0" w:rsidP="00635B6C">
      <w:pPr>
        <w:pStyle w:val="ListParagraph"/>
        <w:numPr>
          <w:ilvl w:val="0"/>
          <w:numId w:val="2"/>
        </w:numPr>
        <w:spacing w:after="0" w:line="240" w:lineRule="auto"/>
        <w:jc w:val="both"/>
        <w:rPr>
          <w:rFonts w:ascii="Times New Roman" w:hAnsi="Times New Roman" w:cs="Times New Roman"/>
          <w:sz w:val="24"/>
          <w:szCs w:val="24"/>
        </w:rPr>
      </w:pPr>
      <w:r w:rsidRPr="00635B6C">
        <w:rPr>
          <w:rFonts w:ascii="Times New Roman" w:hAnsi="Times New Roman" w:cs="Times New Roman"/>
          <w:sz w:val="24"/>
          <w:szCs w:val="24"/>
        </w:rPr>
        <w:t>The non-compliance with rule 60 of the Supreme Court Rules be and is hereby condoned.</w:t>
      </w:r>
    </w:p>
    <w:p w:rsidR="007773D0" w:rsidRPr="00635B6C" w:rsidRDefault="007773D0" w:rsidP="00635B6C">
      <w:pPr>
        <w:pStyle w:val="ListParagraph"/>
        <w:numPr>
          <w:ilvl w:val="0"/>
          <w:numId w:val="2"/>
        </w:numPr>
        <w:spacing w:after="0" w:line="240" w:lineRule="auto"/>
        <w:jc w:val="both"/>
        <w:rPr>
          <w:rFonts w:ascii="Times New Roman" w:hAnsi="Times New Roman" w:cs="Times New Roman"/>
          <w:sz w:val="24"/>
          <w:szCs w:val="24"/>
        </w:rPr>
      </w:pPr>
      <w:r w:rsidRPr="00635B6C">
        <w:rPr>
          <w:rFonts w:ascii="Times New Roman" w:hAnsi="Times New Roman" w:cs="Times New Roman"/>
          <w:sz w:val="24"/>
          <w:szCs w:val="24"/>
        </w:rPr>
        <w:t>Application for condonation of late filing of application for leave to appeal in terms of Rule 61 of the Supreme Court Rules be and is hereby granted.</w:t>
      </w:r>
    </w:p>
    <w:p w:rsidR="007773D0" w:rsidRPr="00635B6C" w:rsidRDefault="007773D0" w:rsidP="00635B6C">
      <w:pPr>
        <w:pStyle w:val="ListParagraph"/>
        <w:numPr>
          <w:ilvl w:val="0"/>
          <w:numId w:val="2"/>
        </w:numPr>
        <w:spacing w:after="0" w:line="240" w:lineRule="auto"/>
        <w:jc w:val="both"/>
        <w:rPr>
          <w:rFonts w:ascii="Times New Roman" w:hAnsi="Times New Roman" w:cs="Times New Roman"/>
          <w:sz w:val="24"/>
          <w:szCs w:val="24"/>
        </w:rPr>
      </w:pPr>
      <w:r w:rsidRPr="00635B6C">
        <w:rPr>
          <w:rFonts w:ascii="Times New Roman" w:hAnsi="Times New Roman" w:cs="Times New Roman"/>
          <w:sz w:val="24"/>
          <w:szCs w:val="24"/>
        </w:rPr>
        <w:t>The applicant is to file its application for leave to appeal within 5 days of this order.</w:t>
      </w:r>
    </w:p>
    <w:p w:rsidR="007773D0" w:rsidRPr="00635B6C" w:rsidRDefault="007773D0" w:rsidP="00635B6C">
      <w:pPr>
        <w:pStyle w:val="ListParagraph"/>
        <w:numPr>
          <w:ilvl w:val="0"/>
          <w:numId w:val="2"/>
        </w:numPr>
        <w:spacing w:after="0" w:line="480" w:lineRule="auto"/>
        <w:jc w:val="both"/>
        <w:rPr>
          <w:rFonts w:ascii="Times New Roman" w:hAnsi="Times New Roman" w:cs="Times New Roman"/>
          <w:sz w:val="24"/>
          <w:szCs w:val="24"/>
        </w:rPr>
      </w:pPr>
      <w:r w:rsidRPr="00635B6C">
        <w:rPr>
          <w:rFonts w:ascii="Times New Roman" w:hAnsi="Times New Roman" w:cs="Times New Roman"/>
          <w:sz w:val="24"/>
          <w:szCs w:val="24"/>
        </w:rPr>
        <w:t>That there be no order as to costs.”</w:t>
      </w:r>
    </w:p>
    <w:p w:rsidR="00D62456" w:rsidRPr="00635B6C" w:rsidRDefault="00D62456" w:rsidP="00635B6C">
      <w:pPr>
        <w:spacing w:after="0" w:line="480" w:lineRule="auto"/>
        <w:jc w:val="both"/>
        <w:rPr>
          <w:rFonts w:ascii="Times New Roman" w:hAnsi="Times New Roman" w:cs="Times New Roman"/>
          <w:sz w:val="24"/>
          <w:szCs w:val="24"/>
        </w:rPr>
      </w:pPr>
    </w:p>
    <w:p w:rsidR="007773D0" w:rsidRPr="00635B6C" w:rsidRDefault="007773D0"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The applicant seems</w:t>
      </w:r>
      <w:r w:rsidR="00725C74" w:rsidRPr="00635B6C">
        <w:rPr>
          <w:rFonts w:ascii="Times New Roman" w:hAnsi="Times New Roman" w:cs="Times New Roman"/>
          <w:sz w:val="24"/>
          <w:szCs w:val="24"/>
        </w:rPr>
        <w:t xml:space="preserve"> unclear as to the correct procedure to be followed.</w:t>
      </w:r>
      <w:r w:rsidRPr="00635B6C">
        <w:rPr>
          <w:rFonts w:ascii="Times New Roman" w:hAnsi="Times New Roman" w:cs="Times New Roman"/>
          <w:sz w:val="24"/>
          <w:szCs w:val="24"/>
        </w:rPr>
        <w:t xml:space="preserve"> Its application for leave to appeal having been dismissed by the court </w:t>
      </w:r>
      <w:r w:rsidRPr="00635B6C">
        <w:rPr>
          <w:rFonts w:ascii="Times New Roman" w:hAnsi="Times New Roman" w:cs="Times New Roman"/>
          <w:i/>
          <w:sz w:val="24"/>
          <w:szCs w:val="24"/>
        </w:rPr>
        <w:t>a quo</w:t>
      </w:r>
      <w:r w:rsidR="002F0838" w:rsidRPr="00635B6C">
        <w:rPr>
          <w:rFonts w:ascii="Times New Roman" w:hAnsi="Times New Roman" w:cs="Times New Roman"/>
          <w:sz w:val="24"/>
          <w:szCs w:val="24"/>
        </w:rPr>
        <w:t>, it then applied to this C</w:t>
      </w:r>
      <w:r w:rsidRPr="00635B6C">
        <w:rPr>
          <w:rFonts w:ascii="Times New Roman" w:hAnsi="Times New Roman" w:cs="Times New Roman"/>
          <w:sz w:val="24"/>
          <w:szCs w:val="24"/>
        </w:rPr>
        <w:t>ourt for the leave that it</w:t>
      </w:r>
      <w:r w:rsidR="005C209D" w:rsidRPr="00635B6C">
        <w:rPr>
          <w:rFonts w:ascii="Times New Roman" w:hAnsi="Times New Roman" w:cs="Times New Roman"/>
          <w:sz w:val="24"/>
          <w:szCs w:val="24"/>
        </w:rPr>
        <w:t xml:space="preserve"> supposedly</w:t>
      </w:r>
      <w:r w:rsidRPr="00635B6C">
        <w:rPr>
          <w:rFonts w:ascii="Times New Roman" w:hAnsi="Times New Roman" w:cs="Times New Roman"/>
          <w:sz w:val="24"/>
          <w:szCs w:val="24"/>
        </w:rPr>
        <w:t xml:space="preserve"> craved.</w:t>
      </w:r>
      <w:r w:rsidR="005C209D" w:rsidRPr="00635B6C">
        <w:rPr>
          <w:rFonts w:ascii="Times New Roman" w:hAnsi="Times New Roman" w:cs="Times New Roman"/>
          <w:sz w:val="24"/>
          <w:szCs w:val="24"/>
        </w:rPr>
        <w:t xml:space="preserve"> Its first application to this </w:t>
      </w:r>
      <w:r w:rsidR="002F0838" w:rsidRPr="00635B6C">
        <w:rPr>
          <w:rFonts w:ascii="Times New Roman" w:hAnsi="Times New Roman" w:cs="Times New Roman"/>
          <w:sz w:val="24"/>
          <w:szCs w:val="24"/>
        </w:rPr>
        <w:t>C</w:t>
      </w:r>
      <w:r w:rsidR="005C209D" w:rsidRPr="00635B6C">
        <w:rPr>
          <w:rFonts w:ascii="Times New Roman" w:hAnsi="Times New Roman" w:cs="Times New Roman"/>
          <w:sz w:val="24"/>
          <w:szCs w:val="24"/>
        </w:rPr>
        <w:t xml:space="preserve">ourt was allegedly timeously made but unfortunately for the applicant it was struck off the roll. It then filed this </w:t>
      </w:r>
      <w:r w:rsidR="005C209D" w:rsidRPr="00635B6C">
        <w:rPr>
          <w:rFonts w:ascii="Times New Roman" w:hAnsi="Times New Roman" w:cs="Times New Roman"/>
          <w:sz w:val="24"/>
          <w:szCs w:val="24"/>
        </w:rPr>
        <w:lastRenderedPageBreak/>
        <w:t xml:space="preserve">application. The “disconnect” now appears from the relief sought herein. The applicant now seeks to go back to the court </w:t>
      </w:r>
      <w:r w:rsidR="005C209D" w:rsidRPr="00635B6C">
        <w:rPr>
          <w:rFonts w:ascii="Times New Roman" w:hAnsi="Times New Roman" w:cs="Times New Roman"/>
          <w:i/>
          <w:sz w:val="24"/>
          <w:szCs w:val="24"/>
        </w:rPr>
        <w:t>a quo</w:t>
      </w:r>
      <w:r w:rsidR="005C209D" w:rsidRPr="00635B6C">
        <w:rPr>
          <w:rFonts w:ascii="Times New Roman" w:hAnsi="Times New Roman" w:cs="Times New Roman"/>
          <w:sz w:val="24"/>
          <w:szCs w:val="24"/>
        </w:rPr>
        <w:t xml:space="preserve"> to seek the very leave that s </w:t>
      </w:r>
      <w:r w:rsidR="00635B6C">
        <w:rPr>
          <w:rFonts w:ascii="Times New Roman" w:hAnsi="Times New Roman" w:cs="Times New Roman"/>
          <w:sz w:val="24"/>
          <w:szCs w:val="24"/>
        </w:rPr>
        <w:t>92F (3) and the proviso to r 60 </w:t>
      </w:r>
      <w:r w:rsidR="005C209D" w:rsidRPr="00635B6C">
        <w:rPr>
          <w:rFonts w:ascii="Times New Roman" w:hAnsi="Times New Roman" w:cs="Times New Roman"/>
          <w:sz w:val="24"/>
          <w:szCs w:val="24"/>
        </w:rPr>
        <w:t>(2) r</w:t>
      </w:r>
      <w:r w:rsidR="00D62456" w:rsidRPr="00635B6C">
        <w:rPr>
          <w:rFonts w:ascii="Times New Roman" w:hAnsi="Times New Roman" w:cs="Times New Roman"/>
          <w:sz w:val="24"/>
          <w:szCs w:val="24"/>
        </w:rPr>
        <w:t>equire that it seeks from this C</w:t>
      </w:r>
      <w:r w:rsidR="005C209D" w:rsidRPr="00635B6C">
        <w:rPr>
          <w:rFonts w:ascii="Times New Roman" w:hAnsi="Times New Roman" w:cs="Times New Roman"/>
          <w:sz w:val="24"/>
          <w:szCs w:val="24"/>
        </w:rPr>
        <w:t>ourt.</w:t>
      </w:r>
    </w:p>
    <w:p w:rsidR="00D62456" w:rsidRPr="00635B6C" w:rsidRDefault="00D62456" w:rsidP="00635B6C">
      <w:pPr>
        <w:spacing w:after="0" w:line="480" w:lineRule="auto"/>
        <w:ind w:firstLine="1134"/>
        <w:jc w:val="both"/>
        <w:rPr>
          <w:rFonts w:ascii="Times New Roman" w:hAnsi="Times New Roman" w:cs="Times New Roman"/>
          <w:sz w:val="24"/>
          <w:szCs w:val="24"/>
        </w:rPr>
      </w:pPr>
    </w:p>
    <w:p w:rsidR="0083566B" w:rsidRPr="00635B6C" w:rsidRDefault="0083566B"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 xml:space="preserve">In </w:t>
      </w:r>
      <w:r w:rsidRPr="00635B6C">
        <w:rPr>
          <w:rFonts w:ascii="Times New Roman" w:hAnsi="Times New Roman" w:cs="Times New Roman"/>
          <w:i/>
          <w:sz w:val="24"/>
          <w:szCs w:val="24"/>
        </w:rPr>
        <w:t>University of Zimbabwe v Jirira &amp; Another</w:t>
      </w:r>
      <w:r w:rsidRPr="00635B6C">
        <w:rPr>
          <w:rFonts w:ascii="Times New Roman" w:hAnsi="Times New Roman" w:cs="Times New Roman"/>
          <w:sz w:val="24"/>
          <w:szCs w:val="24"/>
        </w:rPr>
        <w:t xml:space="preserve"> SC 12/18 BHUNU JA aptly stated:</w:t>
      </w:r>
    </w:p>
    <w:p w:rsidR="0083566B" w:rsidRPr="00635B6C" w:rsidRDefault="0083566B" w:rsidP="00635B6C">
      <w:pPr>
        <w:spacing w:after="0" w:line="240" w:lineRule="auto"/>
        <w:ind w:left="567"/>
        <w:jc w:val="both"/>
        <w:rPr>
          <w:rFonts w:ascii="Times New Roman" w:hAnsi="Times New Roman" w:cs="Times New Roman"/>
          <w:sz w:val="24"/>
          <w:szCs w:val="24"/>
        </w:rPr>
      </w:pPr>
      <w:r w:rsidRPr="00635B6C">
        <w:rPr>
          <w:rFonts w:ascii="Times New Roman" w:hAnsi="Times New Roman" w:cs="Times New Roman"/>
          <w:sz w:val="24"/>
          <w:szCs w:val="24"/>
        </w:rPr>
        <w:t xml:space="preserve">“In terms of s 92F (3) of the Labour Act [Chapter 38:01], where a judge of the Labour Court refuses </w:t>
      </w:r>
      <w:r w:rsidR="00040861" w:rsidRPr="00635B6C">
        <w:rPr>
          <w:rFonts w:ascii="Times New Roman" w:hAnsi="Times New Roman" w:cs="Times New Roman"/>
          <w:sz w:val="24"/>
          <w:szCs w:val="24"/>
        </w:rPr>
        <w:t xml:space="preserve">to grant leave to appeal, the applicant may seek leave from a judge of this Court. When a judge of the Supreme Court sits in chambers to decide the application for leave to appeal he does not treat the application as an appeal against the refusal to grant leave by the court </w:t>
      </w:r>
      <w:r w:rsidR="00040861" w:rsidRPr="00635B6C">
        <w:rPr>
          <w:rFonts w:ascii="Times New Roman" w:hAnsi="Times New Roman" w:cs="Times New Roman"/>
          <w:i/>
          <w:sz w:val="24"/>
          <w:szCs w:val="24"/>
        </w:rPr>
        <w:t>a quo</w:t>
      </w:r>
      <w:r w:rsidR="00040861" w:rsidRPr="00635B6C">
        <w:rPr>
          <w:rFonts w:ascii="Times New Roman" w:hAnsi="Times New Roman" w:cs="Times New Roman"/>
          <w:sz w:val="24"/>
          <w:szCs w:val="24"/>
        </w:rPr>
        <w:t xml:space="preserve">. He simply decides the matter </w:t>
      </w:r>
      <w:r w:rsidR="00077E60" w:rsidRPr="00635B6C">
        <w:rPr>
          <w:rFonts w:ascii="Times New Roman" w:hAnsi="Times New Roman" w:cs="Times New Roman"/>
          <w:sz w:val="24"/>
          <w:szCs w:val="24"/>
        </w:rPr>
        <w:t xml:space="preserve"> </w:t>
      </w:r>
      <w:r w:rsidR="00E06020" w:rsidRPr="00635B6C">
        <w:rPr>
          <w:rFonts w:ascii="Times New Roman" w:hAnsi="Times New Roman" w:cs="Times New Roman"/>
          <w:sz w:val="24"/>
          <w:szCs w:val="24"/>
        </w:rPr>
        <w:t xml:space="preserve"> </w:t>
      </w:r>
      <w:r w:rsidR="00040861" w:rsidRPr="00635B6C">
        <w:rPr>
          <w:rFonts w:ascii="Times New Roman" w:hAnsi="Times New Roman" w:cs="Times New Roman"/>
          <w:sz w:val="24"/>
          <w:szCs w:val="24"/>
        </w:rPr>
        <w:t>on the merits as if it was fresh application before him/her.”</w:t>
      </w:r>
    </w:p>
    <w:p w:rsidR="00040861" w:rsidRPr="00635B6C" w:rsidRDefault="00040861" w:rsidP="00635B6C">
      <w:pPr>
        <w:spacing w:after="0" w:line="480" w:lineRule="auto"/>
        <w:ind w:left="720"/>
        <w:jc w:val="both"/>
        <w:rPr>
          <w:rFonts w:ascii="Times New Roman" w:hAnsi="Times New Roman" w:cs="Times New Roman"/>
          <w:sz w:val="24"/>
          <w:szCs w:val="24"/>
        </w:rPr>
      </w:pPr>
    </w:p>
    <w:p w:rsidR="00D62456" w:rsidRPr="00635B6C" w:rsidRDefault="00D62456" w:rsidP="00635B6C">
      <w:pPr>
        <w:spacing w:after="0" w:line="240" w:lineRule="auto"/>
        <w:ind w:left="720"/>
        <w:jc w:val="both"/>
        <w:rPr>
          <w:rFonts w:ascii="Times New Roman" w:hAnsi="Times New Roman" w:cs="Times New Roman"/>
          <w:sz w:val="24"/>
          <w:szCs w:val="24"/>
        </w:rPr>
      </w:pPr>
    </w:p>
    <w:p w:rsidR="00040861" w:rsidRPr="00645D94" w:rsidRDefault="00040861"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On a view of the applicable law</w:t>
      </w:r>
      <w:r w:rsidR="002F0838" w:rsidRPr="00635B6C">
        <w:rPr>
          <w:rFonts w:ascii="Times New Roman" w:hAnsi="Times New Roman" w:cs="Times New Roman"/>
          <w:sz w:val="24"/>
          <w:szCs w:val="24"/>
        </w:rPr>
        <w:t xml:space="preserve"> as provided in s 92F as well as r 60 (2)</w:t>
      </w:r>
      <w:r w:rsidRPr="00635B6C">
        <w:rPr>
          <w:rFonts w:ascii="Times New Roman" w:hAnsi="Times New Roman" w:cs="Times New Roman"/>
          <w:sz w:val="24"/>
          <w:szCs w:val="24"/>
        </w:rPr>
        <w:t xml:space="preserve"> it is clear that when a party seeks before a judge of this Court leave to appeal, such leave is for the purpose of appealing against the decision in the main matter and not against the refusal to grant leave.</w:t>
      </w:r>
      <w:r w:rsidR="00645D94">
        <w:rPr>
          <w:rFonts w:ascii="Times New Roman" w:hAnsi="Times New Roman" w:cs="Times New Roman"/>
          <w:sz w:val="24"/>
          <w:szCs w:val="24"/>
        </w:rPr>
        <w:t xml:space="preserve"> This court cannot possibly be asked to grant leave to the applicant for the applicant to go back to the court </w:t>
      </w:r>
      <w:r w:rsidR="00645D94">
        <w:rPr>
          <w:rFonts w:ascii="Times New Roman" w:hAnsi="Times New Roman" w:cs="Times New Roman"/>
          <w:i/>
          <w:sz w:val="24"/>
          <w:szCs w:val="24"/>
        </w:rPr>
        <w:t>a quo</w:t>
      </w:r>
      <w:r w:rsidR="00A05922">
        <w:rPr>
          <w:rFonts w:ascii="Times New Roman" w:hAnsi="Times New Roman" w:cs="Times New Roman"/>
          <w:sz w:val="24"/>
          <w:szCs w:val="24"/>
        </w:rPr>
        <w:t xml:space="preserve"> for the purposes of seeking leave to appeal as that would be an absurd outcome.</w:t>
      </w:r>
    </w:p>
    <w:p w:rsidR="00D62456" w:rsidRPr="00635B6C" w:rsidRDefault="00D62456" w:rsidP="00635B6C">
      <w:pPr>
        <w:spacing w:after="0" w:line="480" w:lineRule="auto"/>
        <w:ind w:firstLine="1134"/>
        <w:jc w:val="both"/>
        <w:rPr>
          <w:rFonts w:ascii="Times New Roman" w:hAnsi="Times New Roman" w:cs="Times New Roman"/>
          <w:sz w:val="24"/>
          <w:szCs w:val="24"/>
        </w:rPr>
      </w:pPr>
    </w:p>
    <w:p w:rsidR="0083566B" w:rsidRDefault="0083566B"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The application</w:t>
      </w:r>
      <w:r w:rsidR="00040861" w:rsidRPr="00635B6C">
        <w:rPr>
          <w:rFonts w:ascii="Times New Roman" w:hAnsi="Times New Roman" w:cs="Times New Roman"/>
          <w:sz w:val="24"/>
          <w:szCs w:val="24"/>
        </w:rPr>
        <w:t xml:space="preserve"> </w:t>
      </w:r>
      <w:r w:rsidR="00040861" w:rsidRPr="00635B6C">
        <w:rPr>
          <w:rFonts w:ascii="Times New Roman" w:hAnsi="Times New Roman" w:cs="Times New Roman"/>
          <w:i/>
          <w:sz w:val="24"/>
          <w:szCs w:val="24"/>
        </w:rPr>
        <w:t>in casu</w:t>
      </w:r>
      <w:r w:rsidRPr="00635B6C">
        <w:rPr>
          <w:rFonts w:ascii="Times New Roman" w:hAnsi="Times New Roman" w:cs="Times New Roman"/>
          <w:sz w:val="24"/>
          <w:szCs w:val="24"/>
        </w:rPr>
        <w:t xml:space="preserve"> is fundamentally flawed. </w:t>
      </w:r>
      <w:r w:rsidR="00037DD5" w:rsidRPr="00635B6C">
        <w:rPr>
          <w:rFonts w:ascii="Times New Roman" w:hAnsi="Times New Roman" w:cs="Times New Roman"/>
          <w:sz w:val="24"/>
          <w:szCs w:val="24"/>
        </w:rPr>
        <w:t xml:space="preserve">It is not properly before me as it is predicated on an inapplicable rule and ought to be struck off the roll for that reason. </w:t>
      </w:r>
      <w:r w:rsidRPr="00635B6C">
        <w:rPr>
          <w:rFonts w:ascii="Times New Roman" w:hAnsi="Times New Roman" w:cs="Times New Roman"/>
          <w:sz w:val="24"/>
          <w:szCs w:val="24"/>
        </w:rPr>
        <w:t xml:space="preserve">The applicant ought to have been guided by r 43 (3) </w:t>
      </w:r>
      <w:r w:rsidR="00037DD5" w:rsidRPr="00635B6C">
        <w:rPr>
          <w:rFonts w:ascii="Times New Roman" w:hAnsi="Times New Roman" w:cs="Times New Roman"/>
          <w:sz w:val="24"/>
          <w:szCs w:val="24"/>
        </w:rPr>
        <w:t>and</w:t>
      </w:r>
      <w:r w:rsidRPr="00635B6C">
        <w:rPr>
          <w:rFonts w:ascii="Times New Roman" w:hAnsi="Times New Roman" w:cs="Times New Roman"/>
          <w:sz w:val="24"/>
          <w:szCs w:val="24"/>
        </w:rPr>
        <w:t xml:space="preserve"> ought to have filed a composite application for firstly, condonation </w:t>
      </w:r>
      <w:r w:rsidR="00725C74" w:rsidRPr="00635B6C">
        <w:rPr>
          <w:rFonts w:ascii="Times New Roman" w:hAnsi="Times New Roman" w:cs="Times New Roman"/>
          <w:sz w:val="24"/>
          <w:szCs w:val="24"/>
        </w:rPr>
        <w:t xml:space="preserve">and </w:t>
      </w:r>
      <w:r w:rsidRPr="00635B6C">
        <w:rPr>
          <w:rFonts w:ascii="Times New Roman" w:hAnsi="Times New Roman" w:cs="Times New Roman"/>
          <w:sz w:val="24"/>
          <w:szCs w:val="24"/>
        </w:rPr>
        <w:t>extension of time within which to apply for leave to appeal</w:t>
      </w:r>
      <w:r w:rsidR="00725C74" w:rsidRPr="00635B6C">
        <w:rPr>
          <w:rFonts w:ascii="Times New Roman" w:hAnsi="Times New Roman" w:cs="Times New Roman"/>
          <w:sz w:val="24"/>
          <w:szCs w:val="24"/>
        </w:rPr>
        <w:t xml:space="preserve"> to a judge of the Supreme Court</w:t>
      </w:r>
      <w:r w:rsidRPr="00635B6C">
        <w:rPr>
          <w:rFonts w:ascii="Times New Roman" w:hAnsi="Times New Roman" w:cs="Times New Roman"/>
          <w:sz w:val="24"/>
          <w:szCs w:val="24"/>
        </w:rPr>
        <w:t xml:space="preserve"> and </w:t>
      </w:r>
      <w:r w:rsidR="00725C74" w:rsidRPr="00635B6C">
        <w:rPr>
          <w:rFonts w:ascii="Times New Roman" w:hAnsi="Times New Roman" w:cs="Times New Roman"/>
          <w:sz w:val="24"/>
          <w:szCs w:val="24"/>
        </w:rPr>
        <w:t>second</w:t>
      </w:r>
      <w:r w:rsidRPr="00635B6C">
        <w:rPr>
          <w:rFonts w:ascii="Times New Roman" w:hAnsi="Times New Roman" w:cs="Times New Roman"/>
          <w:sz w:val="24"/>
          <w:szCs w:val="24"/>
        </w:rPr>
        <w:t>ly, leave to appeal.</w:t>
      </w:r>
      <w:r w:rsidR="002F0838" w:rsidRPr="00635B6C">
        <w:rPr>
          <w:rFonts w:ascii="Times New Roman" w:hAnsi="Times New Roman" w:cs="Times New Roman"/>
          <w:sz w:val="24"/>
          <w:szCs w:val="24"/>
        </w:rPr>
        <w:t xml:space="preserve"> </w:t>
      </w:r>
    </w:p>
    <w:p w:rsidR="00220174" w:rsidRDefault="00220174" w:rsidP="00635B6C">
      <w:pPr>
        <w:spacing w:after="0" w:line="480" w:lineRule="auto"/>
        <w:ind w:firstLine="1134"/>
        <w:jc w:val="both"/>
        <w:rPr>
          <w:rFonts w:ascii="Times New Roman" w:hAnsi="Times New Roman" w:cs="Times New Roman"/>
          <w:sz w:val="24"/>
          <w:szCs w:val="24"/>
        </w:rPr>
      </w:pPr>
    </w:p>
    <w:p w:rsidR="00635B6C" w:rsidRDefault="002617F4" w:rsidP="00635B6C">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its opposing papers the respondent’s stance was that the application was devoid of merit and ought to be dismissed with costs on the higher scale. In oral submissions</w:t>
      </w:r>
      <w:r w:rsidR="000E2965">
        <w:rPr>
          <w:rFonts w:ascii="Times New Roman" w:hAnsi="Times New Roman" w:cs="Times New Roman"/>
          <w:sz w:val="24"/>
          <w:szCs w:val="24"/>
        </w:rPr>
        <w:t xml:space="preserve"> at the hearing at which only the preliminary point was argued</w:t>
      </w:r>
      <w:r>
        <w:rPr>
          <w:rFonts w:ascii="Times New Roman" w:hAnsi="Times New Roman" w:cs="Times New Roman"/>
          <w:sz w:val="24"/>
          <w:szCs w:val="24"/>
        </w:rPr>
        <w:t xml:space="preserve"> Mr </w:t>
      </w:r>
      <w:r>
        <w:rPr>
          <w:rFonts w:ascii="Times New Roman" w:hAnsi="Times New Roman" w:cs="Times New Roman"/>
          <w:i/>
          <w:sz w:val="24"/>
          <w:szCs w:val="24"/>
        </w:rPr>
        <w:t>Kachambwa</w:t>
      </w:r>
      <w:r>
        <w:rPr>
          <w:rFonts w:ascii="Times New Roman" w:hAnsi="Times New Roman" w:cs="Times New Roman"/>
          <w:sz w:val="24"/>
          <w:szCs w:val="24"/>
        </w:rPr>
        <w:t xml:space="preserve"> urged the court to </w:t>
      </w:r>
      <w:r>
        <w:rPr>
          <w:rFonts w:ascii="Times New Roman" w:hAnsi="Times New Roman" w:cs="Times New Roman"/>
          <w:sz w:val="24"/>
          <w:szCs w:val="24"/>
        </w:rPr>
        <w:lastRenderedPageBreak/>
        <w:t>strike the matter off the roll with an order of costs in favour of the respondent.</w:t>
      </w:r>
      <w:r w:rsidR="000E2965">
        <w:rPr>
          <w:rFonts w:ascii="Times New Roman" w:hAnsi="Times New Roman" w:cs="Times New Roman"/>
          <w:sz w:val="24"/>
          <w:szCs w:val="24"/>
        </w:rPr>
        <w:t xml:space="preserve"> The preliminary point that was raised at the hearing had not been raised in the opposing papers. It is trite that costs will follow the cause. However, I am unable to find any justification for the exercise of my discretion that would justify an award of costs on the higher scale in favour of the respondent.</w:t>
      </w:r>
    </w:p>
    <w:p w:rsidR="00220174" w:rsidRPr="002617F4" w:rsidRDefault="00220174" w:rsidP="00635B6C">
      <w:pPr>
        <w:spacing w:after="0" w:line="480" w:lineRule="auto"/>
        <w:ind w:firstLine="1134"/>
        <w:jc w:val="both"/>
        <w:rPr>
          <w:rFonts w:ascii="Times New Roman" w:hAnsi="Times New Roman" w:cs="Times New Roman"/>
          <w:sz w:val="24"/>
          <w:szCs w:val="24"/>
        </w:rPr>
      </w:pPr>
    </w:p>
    <w:p w:rsidR="00037DD5" w:rsidRPr="00635B6C" w:rsidRDefault="00280755" w:rsidP="00635B6C">
      <w:pPr>
        <w:spacing w:after="0" w:line="480" w:lineRule="auto"/>
        <w:ind w:firstLine="1134"/>
        <w:jc w:val="both"/>
        <w:rPr>
          <w:rFonts w:ascii="Times New Roman" w:hAnsi="Times New Roman" w:cs="Times New Roman"/>
          <w:sz w:val="24"/>
          <w:szCs w:val="24"/>
        </w:rPr>
      </w:pPr>
      <w:r w:rsidRPr="00635B6C">
        <w:rPr>
          <w:rFonts w:ascii="Times New Roman" w:hAnsi="Times New Roman" w:cs="Times New Roman"/>
          <w:sz w:val="24"/>
          <w:szCs w:val="24"/>
        </w:rPr>
        <w:t>R</w:t>
      </w:r>
      <w:r w:rsidR="00D62456" w:rsidRPr="00635B6C">
        <w:rPr>
          <w:rFonts w:ascii="Times New Roman" w:hAnsi="Times New Roman" w:cs="Times New Roman"/>
          <w:sz w:val="24"/>
          <w:szCs w:val="24"/>
        </w:rPr>
        <w:t>ule</w:t>
      </w:r>
      <w:r w:rsidRPr="00635B6C">
        <w:rPr>
          <w:rFonts w:ascii="Times New Roman" w:hAnsi="Times New Roman" w:cs="Times New Roman"/>
          <w:sz w:val="24"/>
          <w:szCs w:val="24"/>
        </w:rPr>
        <w:t xml:space="preserve"> 61 being inapplicable, t</w:t>
      </w:r>
      <w:r w:rsidR="00037DD5" w:rsidRPr="00635B6C">
        <w:rPr>
          <w:rFonts w:ascii="Times New Roman" w:hAnsi="Times New Roman" w:cs="Times New Roman"/>
          <w:sz w:val="24"/>
          <w:szCs w:val="24"/>
        </w:rPr>
        <w:t>h</w:t>
      </w:r>
      <w:r w:rsidRPr="00635B6C">
        <w:rPr>
          <w:rFonts w:ascii="Times New Roman" w:hAnsi="Times New Roman" w:cs="Times New Roman"/>
          <w:sz w:val="24"/>
          <w:szCs w:val="24"/>
        </w:rPr>
        <w:t>is</w:t>
      </w:r>
      <w:r w:rsidR="00037DD5" w:rsidRPr="00635B6C">
        <w:rPr>
          <w:rFonts w:ascii="Times New Roman" w:hAnsi="Times New Roman" w:cs="Times New Roman"/>
          <w:sz w:val="24"/>
          <w:szCs w:val="24"/>
        </w:rPr>
        <w:t xml:space="preserve"> application</w:t>
      </w:r>
      <w:r w:rsidRPr="00635B6C">
        <w:rPr>
          <w:rFonts w:ascii="Times New Roman" w:hAnsi="Times New Roman" w:cs="Times New Roman"/>
          <w:sz w:val="24"/>
          <w:szCs w:val="24"/>
        </w:rPr>
        <w:t xml:space="preserve"> is</w:t>
      </w:r>
      <w:r w:rsidR="00037DD5" w:rsidRPr="00635B6C">
        <w:rPr>
          <w:rFonts w:ascii="Times New Roman" w:hAnsi="Times New Roman" w:cs="Times New Roman"/>
          <w:sz w:val="24"/>
          <w:szCs w:val="24"/>
        </w:rPr>
        <w:t xml:space="preserve"> not </w:t>
      </w:r>
      <w:r w:rsidR="004174A1" w:rsidRPr="00635B6C">
        <w:rPr>
          <w:rFonts w:ascii="Times New Roman" w:hAnsi="Times New Roman" w:cs="Times New Roman"/>
          <w:sz w:val="24"/>
          <w:szCs w:val="24"/>
        </w:rPr>
        <w:t>properly before me.</w:t>
      </w:r>
      <w:r w:rsidR="00037DD5" w:rsidRPr="00635B6C">
        <w:rPr>
          <w:rFonts w:ascii="Times New Roman" w:hAnsi="Times New Roman" w:cs="Times New Roman"/>
          <w:sz w:val="24"/>
          <w:szCs w:val="24"/>
        </w:rPr>
        <w:t xml:space="preserve"> </w:t>
      </w:r>
      <w:r w:rsidR="004174A1" w:rsidRPr="00635B6C">
        <w:rPr>
          <w:rFonts w:ascii="Times New Roman" w:hAnsi="Times New Roman" w:cs="Times New Roman"/>
          <w:sz w:val="24"/>
          <w:szCs w:val="24"/>
        </w:rPr>
        <w:t>It must</w:t>
      </w:r>
      <w:r w:rsidR="00913B6E" w:rsidRPr="00635B6C">
        <w:rPr>
          <w:rFonts w:ascii="Times New Roman" w:hAnsi="Times New Roman" w:cs="Times New Roman"/>
          <w:sz w:val="24"/>
          <w:szCs w:val="24"/>
        </w:rPr>
        <w:t xml:space="preserve"> be and</w:t>
      </w:r>
      <w:r w:rsidR="004174A1" w:rsidRPr="00635B6C">
        <w:rPr>
          <w:rFonts w:ascii="Times New Roman" w:hAnsi="Times New Roman" w:cs="Times New Roman"/>
          <w:sz w:val="24"/>
          <w:szCs w:val="24"/>
        </w:rPr>
        <w:t xml:space="preserve"> it</w:t>
      </w:r>
      <w:r w:rsidR="00037DD5" w:rsidRPr="00635B6C">
        <w:rPr>
          <w:rFonts w:ascii="Times New Roman" w:hAnsi="Times New Roman" w:cs="Times New Roman"/>
          <w:sz w:val="24"/>
          <w:szCs w:val="24"/>
        </w:rPr>
        <w:t xml:space="preserve"> is hereby struck off the roll</w:t>
      </w:r>
      <w:r w:rsidR="000E2965">
        <w:rPr>
          <w:rFonts w:ascii="Times New Roman" w:hAnsi="Times New Roman" w:cs="Times New Roman"/>
          <w:sz w:val="24"/>
          <w:szCs w:val="24"/>
        </w:rPr>
        <w:t xml:space="preserve"> with costs on the ordinary scale</w:t>
      </w:r>
      <w:r w:rsidR="00037DD5" w:rsidRPr="00635B6C">
        <w:rPr>
          <w:rFonts w:ascii="Times New Roman" w:hAnsi="Times New Roman" w:cs="Times New Roman"/>
          <w:sz w:val="24"/>
          <w:szCs w:val="24"/>
        </w:rPr>
        <w:t>.</w:t>
      </w:r>
    </w:p>
    <w:p w:rsidR="004174A1" w:rsidRPr="00635B6C" w:rsidRDefault="004174A1" w:rsidP="00635B6C">
      <w:pPr>
        <w:spacing w:after="0" w:line="480" w:lineRule="auto"/>
        <w:ind w:firstLine="720"/>
        <w:jc w:val="both"/>
        <w:rPr>
          <w:rFonts w:ascii="Times New Roman" w:hAnsi="Times New Roman" w:cs="Times New Roman"/>
          <w:sz w:val="24"/>
          <w:szCs w:val="24"/>
        </w:rPr>
      </w:pPr>
    </w:p>
    <w:p w:rsidR="00D62456" w:rsidRPr="00635B6C" w:rsidRDefault="00D62456" w:rsidP="00635B6C">
      <w:pPr>
        <w:spacing w:after="0" w:line="480" w:lineRule="auto"/>
        <w:ind w:firstLine="720"/>
        <w:jc w:val="both"/>
        <w:rPr>
          <w:rFonts w:ascii="Times New Roman" w:hAnsi="Times New Roman" w:cs="Times New Roman"/>
          <w:sz w:val="24"/>
          <w:szCs w:val="24"/>
        </w:rPr>
      </w:pPr>
    </w:p>
    <w:p w:rsidR="00037DD5" w:rsidRPr="00635B6C" w:rsidRDefault="00037DD5" w:rsidP="00635B6C">
      <w:pPr>
        <w:spacing w:after="0" w:line="480" w:lineRule="auto"/>
        <w:jc w:val="both"/>
        <w:rPr>
          <w:rFonts w:ascii="Times New Roman" w:hAnsi="Times New Roman" w:cs="Times New Roman"/>
          <w:sz w:val="24"/>
          <w:szCs w:val="24"/>
        </w:rPr>
      </w:pPr>
      <w:r w:rsidRPr="00635B6C">
        <w:rPr>
          <w:rFonts w:ascii="Times New Roman" w:hAnsi="Times New Roman" w:cs="Times New Roman"/>
          <w:i/>
          <w:sz w:val="24"/>
          <w:szCs w:val="24"/>
        </w:rPr>
        <w:t>Mutamangira &amp; Associates</w:t>
      </w:r>
      <w:r w:rsidRPr="00635B6C">
        <w:rPr>
          <w:rFonts w:ascii="Times New Roman" w:hAnsi="Times New Roman" w:cs="Times New Roman"/>
          <w:sz w:val="24"/>
          <w:szCs w:val="24"/>
        </w:rPr>
        <w:t>,</w:t>
      </w:r>
      <w:r w:rsidR="00D62456" w:rsidRPr="00635B6C">
        <w:rPr>
          <w:rFonts w:ascii="Times New Roman" w:hAnsi="Times New Roman" w:cs="Times New Roman"/>
          <w:sz w:val="24"/>
          <w:szCs w:val="24"/>
        </w:rPr>
        <w:t xml:space="preserve"> applicant’s legal practitioners</w:t>
      </w:r>
    </w:p>
    <w:p w:rsidR="00037DD5" w:rsidRPr="00635B6C" w:rsidRDefault="00037DD5" w:rsidP="00635B6C">
      <w:pPr>
        <w:spacing w:after="0" w:line="480" w:lineRule="auto"/>
        <w:jc w:val="both"/>
        <w:rPr>
          <w:rFonts w:ascii="Times New Roman" w:hAnsi="Times New Roman" w:cs="Times New Roman"/>
          <w:sz w:val="24"/>
          <w:szCs w:val="24"/>
        </w:rPr>
      </w:pPr>
      <w:r w:rsidRPr="00635B6C">
        <w:rPr>
          <w:rFonts w:ascii="Times New Roman" w:hAnsi="Times New Roman" w:cs="Times New Roman"/>
          <w:i/>
          <w:sz w:val="24"/>
          <w:szCs w:val="24"/>
        </w:rPr>
        <w:t>Chambati, Mataka &amp; Makonese</w:t>
      </w:r>
      <w:r w:rsidRPr="00635B6C">
        <w:rPr>
          <w:rFonts w:ascii="Times New Roman" w:hAnsi="Times New Roman" w:cs="Times New Roman"/>
          <w:sz w:val="24"/>
          <w:szCs w:val="24"/>
        </w:rPr>
        <w:t xml:space="preserve">, respondents’ legal practitioners </w:t>
      </w:r>
    </w:p>
    <w:p w:rsidR="00F9048C" w:rsidRPr="00635B6C" w:rsidRDefault="00F9048C" w:rsidP="00635B6C">
      <w:pPr>
        <w:spacing w:after="0" w:line="480" w:lineRule="auto"/>
        <w:jc w:val="both"/>
        <w:rPr>
          <w:rFonts w:ascii="Times New Roman" w:hAnsi="Times New Roman" w:cs="Times New Roman"/>
          <w:sz w:val="24"/>
          <w:szCs w:val="24"/>
        </w:rPr>
      </w:pPr>
    </w:p>
    <w:p w:rsidR="00F9048C" w:rsidRPr="00635B6C" w:rsidRDefault="00F9048C" w:rsidP="00635B6C">
      <w:pPr>
        <w:spacing w:after="0" w:line="480" w:lineRule="auto"/>
        <w:jc w:val="both"/>
        <w:rPr>
          <w:rFonts w:ascii="Times New Roman" w:hAnsi="Times New Roman" w:cs="Times New Roman"/>
          <w:sz w:val="24"/>
          <w:szCs w:val="24"/>
        </w:rPr>
      </w:pPr>
    </w:p>
    <w:p w:rsidR="00D16B11" w:rsidRPr="00635B6C" w:rsidRDefault="00D16B11" w:rsidP="00635B6C">
      <w:pPr>
        <w:spacing w:after="0" w:line="480" w:lineRule="auto"/>
        <w:jc w:val="both"/>
        <w:rPr>
          <w:rFonts w:ascii="Times New Roman" w:hAnsi="Times New Roman" w:cs="Times New Roman"/>
          <w:sz w:val="24"/>
          <w:szCs w:val="24"/>
        </w:rPr>
      </w:pPr>
    </w:p>
    <w:p w:rsidR="00122475" w:rsidRPr="00635B6C" w:rsidRDefault="00D16B11" w:rsidP="00635B6C">
      <w:pPr>
        <w:spacing w:after="0" w:line="480" w:lineRule="auto"/>
        <w:jc w:val="both"/>
        <w:rPr>
          <w:rFonts w:ascii="Times New Roman" w:hAnsi="Times New Roman" w:cs="Times New Roman"/>
          <w:sz w:val="24"/>
          <w:szCs w:val="24"/>
        </w:rPr>
      </w:pPr>
      <w:r w:rsidRPr="00635B6C">
        <w:rPr>
          <w:rFonts w:ascii="Times New Roman" w:hAnsi="Times New Roman" w:cs="Times New Roman"/>
          <w:sz w:val="24"/>
          <w:szCs w:val="24"/>
        </w:rPr>
        <w:tab/>
      </w:r>
      <w:r w:rsidRPr="00635B6C">
        <w:rPr>
          <w:rFonts w:ascii="Times New Roman" w:hAnsi="Times New Roman" w:cs="Times New Roman"/>
          <w:sz w:val="24"/>
          <w:szCs w:val="24"/>
        </w:rPr>
        <w:tab/>
      </w:r>
      <w:r w:rsidR="00891D90" w:rsidRPr="00635B6C">
        <w:rPr>
          <w:rFonts w:ascii="Times New Roman" w:hAnsi="Times New Roman" w:cs="Times New Roman"/>
          <w:sz w:val="24"/>
          <w:szCs w:val="24"/>
        </w:rPr>
        <w:t xml:space="preserve"> </w:t>
      </w:r>
      <w:r w:rsidR="00516BB0" w:rsidRPr="00635B6C">
        <w:rPr>
          <w:rFonts w:ascii="Times New Roman" w:hAnsi="Times New Roman" w:cs="Times New Roman"/>
          <w:sz w:val="24"/>
          <w:szCs w:val="24"/>
        </w:rPr>
        <w:t xml:space="preserve"> </w:t>
      </w:r>
    </w:p>
    <w:p w:rsidR="008F5E08" w:rsidRPr="00635B6C" w:rsidRDefault="00642273" w:rsidP="00635B6C">
      <w:pPr>
        <w:pStyle w:val="ListParagraph"/>
        <w:spacing w:after="0" w:line="480" w:lineRule="auto"/>
        <w:jc w:val="center"/>
        <w:rPr>
          <w:rFonts w:ascii="Times New Roman" w:hAnsi="Times New Roman" w:cs="Times New Roman"/>
          <w:i/>
          <w:sz w:val="24"/>
          <w:szCs w:val="24"/>
        </w:rPr>
      </w:pPr>
      <w:r w:rsidRPr="00635B6C">
        <w:rPr>
          <w:rFonts w:ascii="Times New Roman" w:hAnsi="Times New Roman" w:cs="Times New Roman"/>
          <w:i/>
          <w:sz w:val="24"/>
          <w:szCs w:val="24"/>
        </w:rPr>
        <w:t xml:space="preserve">  </w:t>
      </w:r>
      <w:r w:rsidR="00691A0D" w:rsidRPr="00635B6C">
        <w:rPr>
          <w:rFonts w:ascii="Times New Roman" w:hAnsi="Times New Roman" w:cs="Times New Roman"/>
          <w:i/>
          <w:sz w:val="24"/>
          <w:szCs w:val="24"/>
        </w:rPr>
        <w:t xml:space="preserve"> </w:t>
      </w:r>
    </w:p>
    <w:p w:rsidR="00BD5996" w:rsidRPr="00635B6C" w:rsidRDefault="00BD5996" w:rsidP="00635B6C">
      <w:pPr>
        <w:pStyle w:val="ListParagraph"/>
        <w:spacing w:after="0" w:line="480" w:lineRule="auto"/>
        <w:rPr>
          <w:rFonts w:ascii="Times New Roman" w:hAnsi="Times New Roman" w:cs="Times New Roman"/>
          <w:b/>
          <w:sz w:val="24"/>
          <w:szCs w:val="24"/>
        </w:rPr>
      </w:pPr>
    </w:p>
    <w:p w:rsidR="00D403E0" w:rsidRPr="00635B6C" w:rsidRDefault="00D403E0" w:rsidP="00635B6C">
      <w:pPr>
        <w:pStyle w:val="ListParagraph"/>
        <w:spacing w:after="0" w:line="480" w:lineRule="auto"/>
        <w:rPr>
          <w:rFonts w:ascii="Times New Roman" w:hAnsi="Times New Roman" w:cs="Times New Roman"/>
          <w:b/>
          <w:sz w:val="24"/>
          <w:szCs w:val="24"/>
        </w:rPr>
      </w:pPr>
    </w:p>
    <w:sectPr w:rsidR="00D403E0" w:rsidRPr="00635B6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580" w:rsidRDefault="006F1580" w:rsidP="00D403E0">
      <w:pPr>
        <w:spacing w:after="0" w:line="240" w:lineRule="auto"/>
      </w:pPr>
      <w:r>
        <w:separator/>
      </w:r>
    </w:p>
  </w:endnote>
  <w:endnote w:type="continuationSeparator" w:id="0">
    <w:p w:rsidR="006F1580" w:rsidRDefault="006F1580" w:rsidP="00D4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580" w:rsidRDefault="006F1580" w:rsidP="00D403E0">
      <w:pPr>
        <w:spacing w:after="0" w:line="240" w:lineRule="auto"/>
      </w:pPr>
      <w:r>
        <w:separator/>
      </w:r>
    </w:p>
  </w:footnote>
  <w:footnote w:type="continuationSeparator" w:id="0">
    <w:p w:rsidR="006F1580" w:rsidRDefault="006F1580" w:rsidP="00D40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3E0" w:rsidRDefault="00D403E0">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B6C" w:rsidRDefault="00D403E0" w:rsidP="00635B6C">
                          <w:pPr>
                            <w:spacing w:after="0" w:line="240" w:lineRule="auto"/>
                            <w:jc w:val="right"/>
                            <w:rPr>
                              <w:rFonts w:ascii="Times New Roman" w:hAnsi="Times New Roman" w:cs="Times New Roman"/>
                              <w:b/>
                            </w:rPr>
                          </w:pPr>
                          <w:r w:rsidRPr="00635B6C">
                            <w:rPr>
                              <w:rFonts w:ascii="Times New Roman" w:hAnsi="Times New Roman" w:cs="Times New Roman"/>
                              <w:b/>
                            </w:rPr>
                            <w:t xml:space="preserve">Judgment No. SC </w:t>
                          </w:r>
                          <w:r w:rsidR="00285D03">
                            <w:rPr>
                              <w:rFonts w:ascii="Times New Roman" w:hAnsi="Times New Roman" w:cs="Times New Roman"/>
                              <w:b/>
                            </w:rPr>
                            <w:t>94</w:t>
                          </w:r>
                          <w:r w:rsidRPr="00635B6C">
                            <w:rPr>
                              <w:rFonts w:ascii="Times New Roman" w:hAnsi="Times New Roman" w:cs="Times New Roman"/>
                              <w:b/>
                            </w:rPr>
                            <w:t xml:space="preserve">/19  </w:t>
                          </w:r>
                        </w:p>
                        <w:p w:rsidR="00D403E0" w:rsidRPr="00635B6C" w:rsidRDefault="00D403E0" w:rsidP="00635B6C">
                          <w:pPr>
                            <w:spacing w:after="0" w:line="240" w:lineRule="auto"/>
                            <w:jc w:val="right"/>
                            <w:rPr>
                              <w:rFonts w:ascii="Times New Roman" w:hAnsi="Times New Roman" w:cs="Times New Roman"/>
                              <w:b/>
                            </w:rPr>
                          </w:pPr>
                          <w:r w:rsidRPr="00635B6C">
                            <w:rPr>
                              <w:rFonts w:ascii="Times New Roman" w:hAnsi="Times New Roman" w:cs="Times New Roman"/>
                              <w:b/>
                            </w:rPr>
                            <w:t>Chamber Application No. 203/19</w:t>
                          </w:r>
                        </w:p>
                        <w:p w:rsidR="00D403E0" w:rsidRDefault="00D403E0">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35B6C" w:rsidRDefault="00D403E0" w:rsidP="00635B6C">
                    <w:pPr>
                      <w:spacing w:after="0" w:line="240" w:lineRule="auto"/>
                      <w:jc w:val="right"/>
                      <w:rPr>
                        <w:rFonts w:ascii="Times New Roman" w:hAnsi="Times New Roman" w:cs="Times New Roman"/>
                        <w:b/>
                      </w:rPr>
                    </w:pPr>
                    <w:r w:rsidRPr="00635B6C">
                      <w:rPr>
                        <w:rFonts w:ascii="Times New Roman" w:hAnsi="Times New Roman" w:cs="Times New Roman"/>
                        <w:b/>
                      </w:rPr>
                      <w:t xml:space="preserve">Judgment No. SC </w:t>
                    </w:r>
                    <w:r w:rsidR="00285D03">
                      <w:rPr>
                        <w:rFonts w:ascii="Times New Roman" w:hAnsi="Times New Roman" w:cs="Times New Roman"/>
                        <w:b/>
                      </w:rPr>
                      <w:t>94</w:t>
                    </w:r>
                    <w:r w:rsidRPr="00635B6C">
                      <w:rPr>
                        <w:rFonts w:ascii="Times New Roman" w:hAnsi="Times New Roman" w:cs="Times New Roman"/>
                        <w:b/>
                      </w:rPr>
                      <w:t xml:space="preserve">/19  </w:t>
                    </w:r>
                  </w:p>
                  <w:p w:rsidR="00D403E0" w:rsidRPr="00635B6C" w:rsidRDefault="00D403E0" w:rsidP="00635B6C">
                    <w:pPr>
                      <w:spacing w:after="0" w:line="240" w:lineRule="auto"/>
                      <w:jc w:val="right"/>
                      <w:rPr>
                        <w:rFonts w:ascii="Times New Roman" w:hAnsi="Times New Roman" w:cs="Times New Roman"/>
                        <w:b/>
                      </w:rPr>
                    </w:pPr>
                    <w:r w:rsidRPr="00635B6C">
                      <w:rPr>
                        <w:rFonts w:ascii="Times New Roman" w:hAnsi="Times New Roman" w:cs="Times New Roman"/>
                        <w:b/>
                      </w:rPr>
                      <w:t>Chamber Application No. 203/19</w:t>
                    </w:r>
                  </w:p>
                  <w:p w:rsidR="00D403E0" w:rsidRDefault="00D403E0">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403E0" w:rsidRDefault="00D403E0">
                          <w:pPr>
                            <w:spacing w:after="0" w:line="240" w:lineRule="auto"/>
                            <w:rPr>
                              <w:color w:val="FFFFFF" w:themeColor="background1"/>
                            </w:rPr>
                          </w:pPr>
                          <w:r>
                            <w:fldChar w:fldCharType="begin"/>
                          </w:r>
                          <w:r>
                            <w:instrText xml:space="preserve"> PAGE   \* MERGEFORMAT </w:instrText>
                          </w:r>
                          <w:r>
                            <w:fldChar w:fldCharType="separate"/>
                          </w:r>
                          <w:r w:rsidR="00B907B5" w:rsidRPr="00B907B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403E0" w:rsidRDefault="00D403E0">
                    <w:pPr>
                      <w:spacing w:after="0" w:line="240" w:lineRule="auto"/>
                      <w:rPr>
                        <w:color w:val="FFFFFF" w:themeColor="background1"/>
                      </w:rPr>
                    </w:pPr>
                    <w:r>
                      <w:fldChar w:fldCharType="begin"/>
                    </w:r>
                    <w:r>
                      <w:instrText xml:space="preserve"> PAGE   \* MERGEFORMAT </w:instrText>
                    </w:r>
                    <w:r>
                      <w:fldChar w:fldCharType="separate"/>
                    </w:r>
                    <w:r w:rsidR="00B907B5" w:rsidRPr="00B907B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E0C1D"/>
    <w:multiLevelType w:val="hybridMultilevel"/>
    <w:tmpl w:val="761CA902"/>
    <w:lvl w:ilvl="0" w:tplc="1FEE648A">
      <w:start w:val="1"/>
      <w:numFmt w:val="decimal"/>
      <w:lvlText w:val="(%1)"/>
      <w:lvlJc w:val="left"/>
      <w:pPr>
        <w:ind w:left="360" w:hanging="360"/>
      </w:pPr>
      <w:rPr>
        <w:rFonts w:ascii="Courier New" w:eastAsiaTheme="minorHAnsi" w:hAnsi="Courier New" w:cs="Courier New"/>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42C01038"/>
    <w:multiLevelType w:val="hybridMultilevel"/>
    <w:tmpl w:val="863422A0"/>
    <w:lvl w:ilvl="0" w:tplc="EAD2FB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996"/>
    <w:rsid w:val="000246AD"/>
    <w:rsid w:val="00037DD5"/>
    <w:rsid w:val="00040861"/>
    <w:rsid w:val="00077E60"/>
    <w:rsid w:val="000A430C"/>
    <w:rsid w:val="000E2965"/>
    <w:rsid w:val="00122475"/>
    <w:rsid w:val="00151837"/>
    <w:rsid w:val="001E3328"/>
    <w:rsid w:val="001E5690"/>
    <w:rsid w:val="00201ADA"/>
    <w:rsid w:val="00220174"/>
    <w:rsid w:val="00230C91"/>
    <w:rsid w:val="00231627"/>
    <w:rsid w:val="002617F4"/>
    <w:rsid w:val="00280755"/>
    <w:rsid w:val="00285D03"/>
    <w:rsid w:val="002A2E4A"/>
    <w:rsid w:val="002F0838"/>
    <w:rsid w:val="002F3B81"/>
    <w:rsid w:val="00395555"/>
    <w:rsid w:val="003B2217"/>
    <w:rsid w:val="003B7B90"/>
    <w:rsid w:val="00400A08"/>
    <w:rsid w:val="004054D6"/>
    <w:rsid w:val="00412216"/>
    <w:rsid w:val="004174A1"/>
    <w:rsid w:val="00417B8E"/>
    <w:rsid w:val="0043257E"/>
    <w:rsid w:val="004D3B7E"/>
    <w:rsid w:val="005027EC"/>
    <w:rsid w:val="00516BB0"/>
    <w:rsid w:val="005C209D"/>
    <w:rsid w:val="005E07D8"/>
    <w:rsid w:val="00607AC3"/>
    <w:rsid w:val="00635B6C"/>
    <w:rsid w:val="00642273"/>
    <w:rsid w:val="00645D94"/>
    <w:rsid w:val="00691A0D"/>
    <w:rsid w:val="006B5089"/>
    <w:rsid w:val="006F1580"/>
    <w:rsid w:val="00725C74"/>
    <w:rsid w:val="00730110"/>
    <w:rsid w:val="007773D0"/>
    <w:rsid w:val="0079294B"/>
    <w:rsid w:val="007B4FA4"/>
    <w:rsid w:val="0083566B"/>
    <w:rsid w:val="00891D90"/>
    <w:rsid w:val="008A6C68"/>
    <w:rsid w:val="008A77FE"/>
    <w:rsid w:val="008F5E08"/>
    <w:rsid w:val="00913B6E"/>
    <w:rsid w:val="009D433F"/>
    <w:rsid w:val="009F1558"/>
    <w:rsid w:val="00A05922"/>
    <w:rsid w:val="00A0661D"/>
    <w:rsid w:val="00AB65AD"/>
    <w:rsid w:val="00AC1521"/>
    <w:rsid w:val="00AC58E0"/>
    <w:rsid w:val="00AE4A26"/>
    <w:rsid w:val="00B2310C"/>
    <w:rsid w:val="00B907B5"/>
    <w:rsid w:val="00B94653"/>
    <w:rsid w:val="00BD5996"/>
    <w:rsid w:val="00C21CF9"/>
    <w:rsid w:val="00C4074C"/>
    <w:rsid w:val="00C53A18"/>
    <w:rsid w:val="00C87747"/>
    <w:rsid w:val="00CA6C55"/>
    <w:rsid w:val="00D16B11"/>
    <w:rsid w:val="00D400CE"/>
    <w:rsid w:val="00D403E0"/>
    <w:rsid w:val="00D60128"/>
    <w:rsid w:val="00D62456"/>
    <w:rsid w:val="00D802EB"/>
    <w:rsid w:val="00E06020"/>
    <w:rsid w:val="00E55296"/>
    <w:rsid w:val="00E833F6"/>
    <w:rsid w:val="00EC138D"/>
    <w:rsid w:val="00ED2076"/>
    <w:rsid w:val="00EE1714"/>
    <w:rsid w:val="00EF17A1"/>
    <w:rsid w:val="00F03CAD"/>
    <w:rsid w:val="00F212C7"/>
    <w:rsid w:val="00F26EF0"/>
    <w:rsid w:val="00F460A9"/>
    <w:rsid w:val="00F709CF"/>
    <w:rsid w:val="00F9048C"/>
    <w:rsid w:val="00FF2928"/>
    <w:rsid w:val="00FF46AF"/>
    <w:rsid w:val="00FF79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9EC721-E0C0-42D9-B206-3078A8C2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996"/>
    <w:pPr>
      <w:ind w:left="720"/>
      <w:contextualSpacing/>
    </w:pPr>
  </w:style>
  <w:style w:type="paragraph" w:styleId="BalloonText">
    <w:name w:val="Balloon Text"/>
    <w:basedOn w:val="Normal"/>
    <w:link w:val="BalloonTextChar"/>
    <w:uiPriority w:val="99"/>
    <w:semiHidden/>
    <w:unhideWhenUsed/>
    <w:rsid w:val="003B7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B90"/>
    <w:rPr>
      <w:rFonts w:ascii="Segoe UI" w:hAnsi="Segoe UI" w:cs="Segoe UI"/>
      <w:sz w:val="18"/>
      <w:szCs w:val="18"/>
    </w:rPr>
  </w:style>
  <w:style w:type="paragraph" w:styleId="Header">
    <w:name w:val="header"/>
    <w:basedOn w:val="Normal"/>
    <w:link w:val="HeaderChar"/>
    <w:uiPriority w:val="99"/>
    <w:unhideWhenUsed/>
    <w:rsid w:val="00D40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3E0"/>
  </w:style>
  <w:style w:type="paragraph" w:styleId="Footer">
    <w:name w:val="footer"/>
    <w:basedOn w:val="Normal"/>
    <w:link w:val="FooterChar"/>
    <w:uiPriority w:val="99"/>
    <w:unhideWhenUsed/>
    <w:rsid w:val="00D40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69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2019-11-29T09:38:00Z</cp:lastPrinted>
  <dcterms:created xsi:type="dcterms:W3CDTF">2019-12-03T08:29:00Z</dcterms:created>
  <dcterms:modified xsi:type="dcterms:W3CDTF">2019-12-03T08:29:00Z</dcterms:modified>
</cp:coreProperties>
</file>