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45211D" w:rsidRDefault="00452CFC" w:rsidP="00A22D5F">
      <w:pPr>
        <w:spacing w:after="0" w:line="360" w:lineRule="auto"/>
        <w:rPr>
          <w:rFonts w:ascii="Courier New" w:hAnsi="Courier New" w:cs="Courier New"/>
          <w:b/>
          <w:sz w:val="26"/>
          <w:szCs w:val="26"/>
        </w:rPr>
      </w:pPr>
      <w:r w:rsidRPr="0045211D">
        <w:rPr>
          <w:rFonts w:ascii="Courier New" w:hAnsi="Courier New" w:cs="Courier New"/>
          <w:b/>
          <w:sz w:val="26"/>
          <w:szCs w:val="26"/>
        </w:rPr>
        <w:t>IN THE LABOUR COURT OF ZIMBABWE</w:t>
      </w:r>
      <w:r w:rsidRPr="0045211D">
        <w:rPr>
          <w:rFonts w:ascii="Courier New" w:hAnsi="Courier New" w:cs="Courier New"/>
          <w:b/>
          <w:sz w:val="26"/>
          <w:szCs w:val="26"/>
        </w:rPr>
        <w:tab/>
      </w:r>
      <w:r w:rsidR="0045211D">
        <w:rPr>
          <w:rFonts w:ascii="Courier New" w:hAnsi="Courier New" w:cs="Courier New"/>
          <w:b/>
          <w:sz w:val="26"/>
          <w:szCs w:val="26"/>
        </w:rPr>
        <w:t xml:space="preserve">  </w:t>
      </w:r>
      <w:r w:rsidR="00254633" w:rsidRPr="0045211D">
        <w:rPr>
          <w:rFonts w:ascii="Courier New" w:hAnsi="Courier New" w:cs="Courier New"/>
          <w:b/>
          <w:sz w:val="26"/>
          <w:szCs w:val="26"/>
        </w:rPr>
        <w:t xml:space="preserve">JUDGMENT </w:t>
      </w:r>
      <w:r w:rsidRPr="0045211D">
        <w:rPr>
          <w:rFonts w:ascii="Courier New" w:hAnsi="Courier New" w:cs="Courier New"/>
          <w:b/>
          <w:sz w:val="26"/>
          <w:szCs w:val="26"/>
        </w:rPr>
        <w:t>NO.LC</w:t>
      </w:r>
      <w:r w:rsidR="00254633" w:rsidRPr="0045211D">
        <w:rPr>
          <w:rFonts w:ascii="Courier New" w:hAnsi="Courier New" w:cs="Courier New"/>
          <w:b/>
          <w:sz w:val="26"/>
          <w:szCs w:val="26"/>
        </w:rPr>
        <w:t>/</w:t>
      </w:r>
      <w:r w:rsidR="00966BB5" w:rsidRPr="0045211D">
        <w:rPr>
          <w:rFonts w:ascii="Courier New" w:hAnsi="Courier New" w:cs="Courier New"/>
          <w:b/>
          <w:sz w:val="26"/>
          <w:szCs w:val="26"/>
        </w:rPr>
        <w:t>H</w:t>
      </w:r>
      <w:r w:rsidRPr="0045211D">
        <w:rPr>
          <w:rFonts w:ascii="Courier New" w:hAnsi="Courier New" w:cs="Courier New"/>
          <w:b/>
          <w:sz w:val="26"/>
          <w:szCs w:val="26"/>
        </w:rPr>
        <w:t>/</w:t>
      </w:r>
      <w:r w:rsidR="0045211D" w:rsidRPr="0045211D">
        <w:rPr>
          <w:rFonts w:ascii="Courier New" w:hAnsi="Courier New" w:cs="Courier New"/>
          <w:b/>
          <w:sz w:val="26"/>
          <w:szCs w:val="26"/>
        </w:rPr>
        <w:t>32</w:t>
      </w:r>
      <w:r w:rsidR="00254633" w:rsidRPr="0045211D">
        <w:rPr>
          <w:rFonts w:ascii="Courier New" w:hAnsi="Courier New" w:cs="Courier New"/>
          <w:b/>
          <w:sz w:val="26"/>
          <w:szCs w:val="26"/>
        </w:rPr>
        <w:t>5</w:t>
      </w:r>
      <w:r w:rsidR="002108D5" w:rsidRPr="0045211D">
        <w:rPr>
          <w:rFonts w:ascii="Courier New" w:hAnsi="Courier New" w:cs="Courier New"/>
          <w:b/>
          <w:sz w:val="26"/>
          <w:szCs w:val="26"/>
        </w:rPr>
        <w:t>/14</w:t>
      </w:r>
    </w:p>
    <w:p w:rsidR="00452CFC" w:rsidRPr="0045211D" w:rsidRDefault="00452CFC" w:rsidP="00C94263">
      <w:pPr>
        <w:spacing w:after="0" w:line="360" w:lineRule="auto"/>
        <w:rPr>
          <w:rFonts w:ascii="Courier New" w:hAnsi="Courier New" w:cs="Courier New"/>
          <w:b/>
          <w:sz w:val="26"/>
          <w:szCs w:val="26"/>
        </w:rPr>
      </w:pPr>
      <w:r w:rsidRPr="0045211D">
        <w:rPr>
          <w:rFonts w:ascii="Courier New" w:hAnsi="Courier New" w:cs="Courier New"/>
          <w:b/>
          <w:sz w:val="26"/>
          <w:szCs w:val="26"/>
        </w:rPr>
        <w:t xml:space="preserve">HELD AT HARARE ON </w:t>
      </w:r>
      <w:r w:rsidR="0045211D" w:rsidRPr="0045211D">
        <w:rPr>
          <w:rFonts w:ascii="Courier New" w:hAnsi="Courier New" w:cs="Courier New"/>
          <w:b/>
          <w:sz w:val="26"/>
          <w:szCs w:val="26"/>
        </w:rPr>
        <w:t>6</w:t>
      </w:r>
      <w:r w:rsidR="0045211D" w:rsidRPr="0045211D">
        <w:rPr>
          <w:rFonts w:ascii="Courier New" w:hAnsi="Courier New" w:cs="Courier New"/>
          <w:b/>
          <w:sz w:val="26"/>
          <w:szCs w:val="26"/>
          <w:vertAlign w:val="superscript"/>
        </w:rPr>
        <w:t>th</w:t>
      </w:r>
      <w:r w:rsidR="0045211D" w:rsidRPr="0045211D">
        <w:rPr>
          <w:rFonts w:ascii="Courier New" w:hAnsi="Courier New" w:cs="Courier New"/>
          <w:b/>
          <w:sz w:val="26"/>
          <w:szCs w:val="26"/>
        </w:rPr>
        <w:t xml:space="preserve"> MARCH</w:t>
      </w:r>
      <w:r w:rsidR="00B31A4F" w:rsidRPr="0045211D">
        <w:rPr>
          <w:rFonts w:ascii="Courier New" w:hAnsi="Courier New" w:cs="Courier New"/>
          <w:b/>
          <w:sz w:val="26"/>
          <w:szCs w:val="26"/>
        </w:rPr>
        <w:t>,</w:t>
      </w:r>
      <w:r w:rsidR="00966BB5" w:rsidRPr="0045211D">
        <w:rPr>
          <w:rFonts w:ascii="Courier New" w:hAnsi="Courier New" w:cs="Courier New"/>
          <w:b/>
          <w:sz w:val="26"/>
          <w:szCs w:val="26"/>
        </w:rPr>
        <w:t xml:space="preserve"> 2014</w:t>
      </w:r>
      <w:r w:rsidR="0045211D">
        <w:rPr>
          <w:rFonts w:ascii="Courier New" w:hAnsi="Courier New" w:cs="Courier New"/>
          <w:b/>
          <w:sz w:val="26"/>
          <w:szCs w:val="26"/>
        </w:rPr>
        <w:t xml:space="preserve">  </w:t>
      </w:r>
      <w:r w:rsidRPr="0045211D">
        <w:rPr>
          <w:rFonts w:ascii="Courier New" w:hAnsi="Courier New" w:cs="Courier New"/>
          <w:b/>
          <w:sz w:val="26"/>
          <w:szCs w:val="26"/>
        </w:rPr>
        <w:t>CASE NO. LC/</w:t>
      </w:r>
      <w:r w:rsidR="00B43F76" w:rsidRPr="0045211D">
        <w:rPr>
          <w:rFonts w:ascii="Courier New" w:hAnsi="Courier New" w:cs="Courier New"/>
          <w:b/>
          <w:sz w:val="26"/>
          <w:szCs w:val="26"/>
        </w:rPr>
        <w:t>H</w:t>
      </w:r>
      <w:r w:rsidRPr="0045211D">
        <w:rPr>
          <w:rFonts w:ascii="Courier New" w:hAnsi="Courier New" w:cs="Courier New"/>
          <w:b/>
          <w:sz w:val="26"/>
          <w:szCs w:val="26"/>
        </w:rPr>
        <w:t>/</w:t>
      </w:r>
      <w:r w:rsidR="0045211D" w:rsidRPr="0045211D">
        <w:rPr>
          <w:rFonts w:ascii="Courier New" w:hAnsi="Courier New" w:cs="Courier New"/>
          <w:b/>
          <w:sz w:val="26"/>
          <w:szCs w:val="26"/>
        </w:rPr>
        <w:t>544</w:t>
      </w:r>
      <w:r w:rsidR="00A22D5F" w:rsidRPr="0045211D">
        <w:rPr>
          <w:rFonts w:ascii="Courier New" w:hAnsi="Courier New" w:cs="Courier New"/>
          <w:b/>
          <w:sz w:val="26"/>
          <w:szCs w:val="26"/>
        </w:rPr>
        <w:t>/1</w:t>
      </w:r>
      <w:r w:rsidR="0045211D" w:rsidRPr="0045211D">
        <w:rPr>
          <w:rFonts w:ascii="Courier New" w:hAnsi="Courier New" w:cs="Courier New"/>
          <w:b/>
          <w:sz w:val="26"/>
          <w:szCs w:val="26"/>
        </w:rPr>
        <w:t>3</w:t>
      </w:r>
    </w:p>
    <w:p w:rsidR="00C94263" w:rsidRPr="0045211D" w:rsidRDefault="00C94263" w:rsidP="00C94263">
      <w:pPr>
        <w:spacing w:after="0" w:line="360" w:lineRule="auto"/>
        <w:rPr>
          <w:rFonts w:ascii="Courier New" w:hAnsi="Courier New" w:cs="Courier New"/>
          <w:b/>
          <w:sz w:val="26"/>
          <w:szCs w:val="26"/>
        </w:rPr>
      </w:pPr>
      <w:r w:rsidRPr="0045211D">
        <w:rPr>
          <w:rFonts w:ascii="Courier New" w:hAnsi="Courier New" w:cs="Courier New"/>
          <w:b/>
          <w:sz w:val="26"/>
          <w:szCs w:val="26"/>
        </w:rPr>
        <w:t xml:space="preserve">AND </w:t>
      </w:r>
      <w:r w:rsidR="0045211D" w:rsidRPr="0045211D">
        <w:rPr>
          <w:rFonts w:ascii="Courier New" w:hAnsi="Courier New" w:cs="Courier New"/>
          <w:b/>
          <w:sz w:val="26"/>
          <w:szCs w:val="26"/>
        </w:rPr>
        <w:t>6</w:t>
      </w:r>
      <w:r w:rsidR="0045211D" w:rsidRPr="0045211D">
        <w:rPr>
          <w:rFonts w:ascii="Courier New" w:hAnsi="Courier New" w:cs="Courier New"/>
          <w:b/>
          <w:sz w:val="26"/>
          <w:szCs w:val="26"/>
          <w:vertAlign w:val="superscript"/>
        </w:rPr>
        <w:t>TH</w:t>
      </w:r>
      <w:r w:rsidR="0045211D" w:rsidRPr="0045211D">
        <w:rPr>
          <w:rFonts w:ascii="Courier New" w:hAnsi="Courier New" w:cs="Courier New"/>
          <w:b/>
          <w:sz w:val="26"/>
          <w:szCs w:val="26"/>
        </w:rPr>
        <w:t xml:space="preserve"> JUNE</w:t>
      </w:r>
      <w:r w:rsidR="00A22D5F" w:rsidRPr="0045211D">
        <w:rPr>
          <w:rFonts w:ascii="Courier New" w:hAnsi="Courier New" w:cs="Courier New"/>
          <w:b/>
          <w:sz w:val="26"/>
          <w:szCs w:val="26"/>
        </w:rPr>
        <w:t>, 2014</w:t>
      </w:r>
    </w:p>
    <w:p w:rsidR="00452CFC" w:rsidRPr="0045211D" w:rsidRDefault="00452CFC" w:rsidP="00C94263">
      <w:pPr>
        <w:spacing w:after="0" w:line="240" w:lineRule="auto"/>
        <w:rPr>
          <w:rFonts w:ascii="Courier New" w:hAnsi="Courier New" w:cs="Courier New"/>
          <w:sz w:val="26"/>
          <w:szCs w:val="26"/>
        </w:rPr>
      </w:pPr>
      <w:r w:rsidRPr="0045211D">
        <w:rPr>
          <w:rFonts w:ascii="Courier New" w:hAnsi="Courier New" w:cs="Courier New"/>
          <w:sz w:val="26"/>
          <w:szCs w:val="26"/>
        </w:rPr>
        <w:t>In the matter between:-</w:t>
      </w:r>
    </w:p>
    <w:p w:rsidR="00452CFC" w:rsidRPr="0045211D" w:rsidRDefault="00452CFC" w:rsidP="00C94263">
      <w:pPr>
        <w:spacing w:after="0" w:line="240" w:lineRule="auto"/>
        <w:rPr>
          <w:rFonts w:ascii="Courier New" w:hAnsi="Courier New" w:cs="Courier New"/>
          <w:sz w:val="26"/>
          <w:szCs w:val="26"/>
        </w:rPr>
      </w:pPr>
    </w:p>
    <w:p w:rsidR="00C94263" w:rsidRPr="0045211D" w:rsidRDefault="00C94263" w:rsidP="00C94263">
      <w:pPr>
        <w:spacing w:after="0" w:line="240" w:lineRule="auto"/>
        <w:rPr>
          <w:rFonts w:ascii="Courier New" w:hAnsi="Courier New" w:cs="Courier New"/>
          <w:sz w:val="26"/>
          <w:szCs w:val="26"/>
        </w:rPr>
      </w:pPr>
    </w:p>
    <w:p w:rsidR="00C94263" w:rsidRPr="0045211D" w:rsidRDefault="00C94263" w:rsidP="00C94263">
      <w:pPr>
        <w:spacing w:after="0" w:line="240" w:lineRule="auto"/>
        <w:rPr>
          <w:rFonts w:ascii="Courier New" w:hAnsi="Courier New" w:cs="Courier New"/>
          <w:sz w:val="26"/>
          <w:szCs w:val="26"/>
        </w:rPr>
      </w:pPr>
    </w:p>
    <w:p w:rsidR="00B31A4F" w:rsidRPr="0045211D" w:rsidRDefault="0045211D" w:rsidP="00CE6224">
      <w:pPr>
        <w:spacing w:after="0" w:line="360" w:lineRule="auto"/>
        <w:rPr>
          <w:rFonts w:ascii="Courier New" w:hAnsi="Courier New" w:cs="Courier New"/>
          <w:b/>
          <w:sz w:val="26"/>
          <w:szCs w:val="26"/>
        </w:rPr>
      </w:pPr>
      <w:r w:rsidRPr="0045211D">
        <w:rPr>
          <w:rFonts w:ascii="Courier New" w:hAnsi="Courier New" w:cs="Courier New"/>
          <w:b/>
          <w:sz w:val="26"/>
          <w:szCs w:val="26"/>
        </w:rPr>
        <w:t xml:space="preserve">ZESA </w:t>
      </w:r>
      <w:r>
        <w:rPr>
          <w:rFonts w:ascii="Courier New" w:hAnsi="Courier New" w:cs="Courier New"/>
          <w:b/>
          <w:sz w:val="26"/>
          <w:szCs w:val="26"/>
        </w:rPr>
        <w:t>HOLDINGS (PRIVATE) LIMITED</w:t>
      </w:r>
      <w:r w:rsidR="002108D5" w:rsidRPr="0045211D">
        <w:rPr>
          <w:rFonts w:ascii="Courier New" w:hAnsi="Courier New" w:cs="Courier New"/>
          <w:b/>
          <w:sz w:val="26"/>
          <w:szCs w:val="26"/>
        </w:rPr>
        <w:t xml:space="preserve"> </w:t>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t xml:space="preserve">    1</w:t>
      </w:r>
      <w:r w:rsidRPr="0045211D">
        <w:rPr>
          <w:rFonts w:ascii="Courier New" w:hAnsi="Courier New" w:cs="Courier New"/>
          <w:b/>
          <w:sz w:val="26"/>
          <w:szCs w:val="26"/>
          <w:vertAlign w:val="superscript"/>
        </w:rPr>
        <w:t>ST</w:t>
      </w:r>
      <w:r>
        <w:rPr>
          <w:rFonts w:ascii="Courier New" w:hAnsi="Courier New" w:cs="Courier New"/>
          <w:b/>
          <w:sz w:val="26"/>
          <w:szCs w:val="26"/>
        </w:rPr>
        <w:t xml:space="preserve"> </w:t>
      </w:r>
      <w:r w:rsidR="00D25ECB" w:rsidRPr="0045211D">
        <w:rPr>
          <w:rFonts w:ascii="Courier New" w:hAnsi="Courier New" w:cs="Courier New"/>
          <w:b/>
          <w:sz w:val="26"/>
          <w:szCs w:val="26"/>
        </w:rPr>
        <w:t>App</w:t>
      </w:r>
      <w:r w:rsidR="001D76BA" w:rsidRPr="0045211D">
        <w:rPr>
          <w:rFonts w:ascii="Courier New" w:hAnsi="Courier New" w:cs="Courier New"/>
          <w:b/>
          <w:sz w:val="26"/>
          <w:szCs w:val="26"/>
        </w:rPr>
        <w:t>ell</w:t>
      </w:r>
      <w:r w:rsidR="00D25ECB" w:rsidRPr="0045211D">
        <w:rPr>
          <w:rFonts w:ascii="Courier New" w:hAnsi="Courier New" w:cs="Courier New"/>
          <w:b/>
          <w:sz w:val="26"/>
          <w:szCs w:val="26"/>
        </w:rPr>
        <w:t>ant</w:t>
      </w:r>
    </w:p>
    <w:p w:rsidR="00CE6224" w:rsidRPr="00F03228" w:rsidRDefault="00CF57EE" w:rsidP="00F03228">
      <w:pPr>
        <w:spacing w:after="0" w:line="240" w:lineRule="auto"/>
        <w:rPr>
          <w:rFonts w:ascii="Courier New" w:hAnsi="Courier New" w:cs="Courier New"/>
          <w:b/>
          <w:sz w:val="26"/>
          <w:szCs w:val="26"/>
        </w:rPr>
      </w:pPr>
      <w:r w:rsidRPr="00F03228">
        <w:rPr>
          <w:rFonts w:ascii="Courier New" w:hAnsi="Courier New" w:cs="Courier New"/>
          <w:b/>
          <w:sz w:val="26"/>
          <w:szCs w:val="26"/>
        </w:rPr>
        <w:t>And</w:t>
      </w:r>
    </w:p>
    <w:p w:rsidR="0045211D" w:rsidRDefault="0045211D" w:rsidP="0045211D">
      <w:pPr>
        <w:spacing w:after="0" w:line="360" w:lineRule="auto"/>
        <w:rPr>
          <w:rFonts w:ascii="Courier New" w:hAnsi="Courier New" w:cs="Courier New"/>
          <w:b/>
          <w:sz w:val="26"/>
          <w:szCs w:val="26"/>
        </w:rPr>
      </w:pPr>
      <w:r>
        <w:rPr>
          <w:rFonts w:ascii="Courier New" w:hAnsi="Courier New" w:cs="Courier New"/>
          <w:b/>
          <w:sz w:val="26"/>
          <w:szCs w:val="26"/>
        </w:rPr>
        <w:t>ZESA ENTERPRISES (PRIVATE) LIMITED</w:t>
      </w:r>
      <w:r>
        <w:rPr>
          <w:rFonts w:ascii="Courier New" w:hAnsi="Courier New" w:cs="Courier New"/>
          <w:b/>
          <w:sz w:val="26"/>
          <w:szCs w:val="26"/>
        </w:rPr>
        <w:tab/>
      </w:r>
      <w:r>
        <w:rPr>
          <w:rFonts w:ascii="Courier New" w:hAnsi="Courier New" w:cs="Courier New"/>
          <w:b/>
          <w:sz w:val="26"/>
          <w:szCs w:val="26"/>
        </w:rPr>
        <w:tab/>
        <w:t xml:space="preserve">    2</w:t>
      </w:r>
      <w:r w:rsidRPr="0045211D">
        <w:rPr>
          <w:rFonts w:ascii="Courier New" w:hAnsi="Courier New" w:cs="Courier New"/>
          <w:b/>
          <w:sz w:val="26"/>
          <w:szCs w:val="26"/>
          <w:vertAlign w:val="superscript"/>
        </w:rPr>
        <w:t>ND</w:t>
      </w:r>
      <w:r>
        <w:rPr>
          <w:rFonts w:ascii="Courier New" w:hAnsi="Courier New" w:cs="Courier New"/>
          <w:b/>
          <w:sz w:val="26"/>
          <w:szCs w:val="26"/>
        </w:rPr>
        <w:t xml:space="preserve"> Appellant</w:t>
      </w:r>
    </w:p>
    <w:p w:rsidR="0045211D" w:rsidRPr="00F03228" w:rsidRDefault="0045211D" w:rsidP="00F03228">
      <w:pPr>
        <w:spacing w:after="0" w:line="240" w:lineRule="auto"/>
        <w:rPr>
          <w:rFonts w:ascii="Courier New" w:hAnsi="Courier New" w:cs="Courier New"/>
          <w:b/>
          <w:sz w:val="26"/>
          <w:szCs w:val="26"/>
        </w:rPr>
      </w:pPr>
      <w:r w:rsidRPr="00F03228">
        <w:rPr>
          <w:rFonts w:ascii="Courier New" w:hAnsi="Courier New" w:cs="Courier New"/>
          <w:b/>
          <w:sz w:val="26"/>
          <w:szCs w:val="26"/>
        </w:rPr>
        <w:t>And</w:t>
      </w:r>
    </w:p>
    <w:p w:rsidR="0045211D" w:rsidRPr="0045211D" w:rsidRDefault="003358B2" w:rsidP="0045211D">
      <w:pPr>
        <w:spacing w:after="0" w:line="360" w:lineRule="auto"/>
        <w:rPr>
          <w:rFonts w:ascii="Courier New" w:hAnsi="Courier New" w:cs="Courier New"/>
          <w:b/>
          <w:sz w:val="26"/>
          <w:szCs w:val="26"/>
        </w:rPr>
      </w:pPr>
      <w:r>
        <w:rPr>
          <w:rFonts w:ascii="Courier New" w:hAnsi="Courier New" w:cs="Courier New"/>
          <w:b/>
          <w:sz w:val="26"/>
          <w:szCs w:val="26"/>
        </w:rPr>
        <w:t xml:space="preserve">ZIMBABWE POWER COMPANY </w:t>
      </w:r>
      <w:r w:rsidR="0045211D">
        <w:rPr>
          <w:rFonts w:ascii="Courier New" w:hAnsi="Courier New" w:cs="Courier New"/>
          <w:b/>
          <w:sz w:val="26"/>
          <w:szCs w:val="26"/>
        </w:rPr>
        <w:t>(PRIVATE) LIMITED</w:t>
      </w:r>
      <w:r w:rsidR="0045211D" w:rsidRPr="0045211D">
        <w:rPr>
          <w:rFonts w:ascii="Courier New" w:hAnsi="Courier New" w:cs="Courier New"/>
          <w:b/>
          <w:sz w:val="26"/>
          <w:szCs w:val="26"/>
        </w:rPr>
        <w:t xml:space="preserve"> </w:t>
      </w:r>
      <w:r w:rsidR="0045211D">
        <w:rPr>
          <w:rFonts w:ascii="Courier New" w:hAnsi="Courier New" w:cs="Courier New"/>
          <w:b/>
          <w:sz w:val="26"/>
          <w:szCs w:val="26"/>
        </w:rPr>
        <w:tab/>
        <w:t xml:space="preserve">    </w:t>
      </w:r>
      <w:r>
        <w:rPr>
          <w:rFonts w:ascii="Courier New" w:hAnsi="Courier New" w:cs="Courier New"/>
          <w:b/>
          <w:sz w:val="26"/>
          <w:szCs w:val="26"/>
        </w:rPr>
        <w:t>3</w:t>
      </w:r>
      <w:r w:rsidRPr="003358B2">
        <w:rPr>
          <w:rFonts w:ascii="Courier New" w:hAnsi="Courier New" w:cs="Courier New"/>
          <w:b/>
          <w:sz w:val="26"/>
          <w:szCs w:val="26"/>
          <w:vertAlign w:val="superscript"/>
        </w:rPr>
        <w:t>RD</w:t>
      </w:r>
      <w:r>
        <w:rPr>
          <w:rFonts w:ascii="Courier New" w:hAnsi="Courier New" w:cs="Courier New"/>
          <w:b/>
          <w:sz w:val="26"/>
          <w:szCs w:val="26"/>
        </w:rPr>
        <w:t xml:space="preserve"> </w:t>
      </w:r>
      <w:r w:rsidR="0045211D" w:rsidRPr="0045211D">
        <w:rPr>
          <w:rFonts w:ascii="Courier New" w:hAnsi="Courier New" w:cs="Courier New"/>
          <w:b/>
          <w:sz w:val="26"/>
          <w:szCs w:val="26"/>
        </w:rPr>
        <w:t>Appellant</w:t>
      </w:r>
    </w:p>
    <w:p w:rsidR="0045211D" w:rsidRPr="00F03228" w:rsidRDefault="0045211D" w:rsidP="00F03228">
      <w:pPr>
        <w:spacing w:after="0" w:line="240" w:lineRule="auto"/>
        <w:rPr>
          <w:rFonts w:ascii="Courier New" w:hAnsi="Courier New" w:cs="Courier New"/>
          <w:b/>
          <w:sz w:val="26"/>
          <w:szCs w:val="26"/>
        </w:rPr>
      </w:pPr>
      <w:r w:rsidRPr="00F03228">
        <w:rPr>
          <w:rFonts w:ascii="Courier New" w:hAnsi="Courier New" w:cs="Courier New"/>
          <w:b/>
          <w:sz w:val="26"/>
          <w:szCs w:val="26"/>
        </w:rPr>
        <w:t>And</w:t>
      </w:r>
    </w:p>
    <w:p w:rsidR="003358B2" w:rsidRDefault="003358B2" w:rsidP="0045211D">
      <w:pPr>
        <w:spacing w:after="0" w:line="240" w:lineRule="auto"/>
        <w:rPr>
          <w:rFonts w:ascii="Courier New" w:hAnsi="Courier New" w:cs="Courier New"/>
          <w:b/>
          <w:sz w:val="26"/>
          <w:szCs w:val="26"/>
        </w:rPr>
      </w:pPr>
      <w:r>
        <w:rPr>
          <w:rFonts w:ascii="Courier New" w:hAnsi="Courier New" w:cs="Courier New"/>
          <w:b/>
          <w:sz w:val="26"/>
          <w:szCs w:val="26"/>
        </w:rPr>
        <w:t xml:space="preserve">ZIMBABWE ELECTRICITY TRANSMISSION AND </w:t>
      </w:r>
    </w:p>
    <w:p w:rsidR="0060420E" w:rsidRPr="0045211D" w:rsidRDefault="003358B2" w:rsidP="0060420E">
      <w:pPr>
        <w:spacing w:after="0" w:line="360" w:lineRule="auto"/>
        <w:rPr>
          <w:rFonts w:ascii="Courier New" w:hAnsi="Courier New" w:cs="Courier New"/>
          <w:b/>
          <w:sz w:val="26"/>
          <w:szCs w:val="26"/>
        </w:rPr>
      </w:pPr>
      <w:r>
        <w:rPr>
          <w:rFonts w:ascii="Courier New" w:hAnsi="Courier New" w:cs="Courier New"/>
          <w:b/>
          <w:sz w:val="26"/>
          <w:szCs w:val="26"/>
        </w:rPr>
        <w:t xml:space="preserve">DISTRIBUTION COMPANY </w:t>
      </w:r>
      <w:r w:rsidR="0045211D">
        <w:rPr>
          <w:rFonts w:ascii="Courier New" w:hAnsi="Courier New" w:cs="Courier New"/>
          <w:b/>
          <w:sz w:val="26"/>
          <w:szCs w:val="26"/>
        </w:rPr>
        <w:t xml:space="preserve"> (PRIVATE)</w:t>
      </w:r>
      <w:r>
        <w:rPr>
          <w:rFonts w:ascii="Courier New" w:hAnsi="Courier New" w:cs="Courier New"/>
          <w:b/>
          <w:sz w:val="26"/>
          <w:szCs w:val="26"/>
        </w:rPr>
        <w:t xml:space="preserve"> LIMITED</w:t>
      </w:r>
      <w:r>
        <w:rPr>
          <w:rFonts w:ascii="Courier New" w:hAnsi="Courier New" w:cs="Courier New"/>
          <w:b/>
          <w:sz w:val="26"/>
          <w:szCs w:val="26"/>
        </w:rPr>
        <w:tab/>
      </w:r>
      <w:r w:rsidR="0045211D">
        <w:rPr>
          <w:rFonts w:ascii="Courier New" w:hAnsi="Courier New" w:cs="Courier New"/>
          <w:b/>
          <w:sz w:val="26"/>
          <w:szCs w:val="26"/>
        </w:rPr>
        <w:t xml:space="preserve">    </w:t>
      </w:r>
      <w:r w:rsidR="0060420E">
        <w:rPr>
          <w:rFonts w:ascii="Courier New" w:hAnsi="Courier New" w:cs="Courier New"/>
          <w:b/>
          <w:sz w:val="26"/>
          <w:szCs w:val="26"/>
        </w:rPr>
        <w:t>4</w:t>
      </w:r>
      <w:r w:rsidR="0060420E" w:rsidRPr="0060420E">
        <w:rPr>
          <w:rFonts w:ascii="Courier New" w:hAnsi="Courier New" w:cs="Courier New"/>
          <w:b/>
          <w:sz w:val="26"/>
          <w:szCs w:val="26"/>
          <w:vertAlign w:val="superscript"/>
        </w:rPr>
        <w:t>TH</w:t>
      </w:r>
      <w:r w:rsidR="0060420E">
        <w:rPr>
          <w:rFonts w:ascii="Courier New" w:hAnsi="Courier New" w:cs="Courier New"/>
          <w:b/>
          <w:sz w:val="26"/>
          <w:szCs w:val="26"/>
        </w:rPr>
        <w:t xml:space="preserve"> </w:t>
      </w:r>
      <w:r w:rsidR="0045211D">
        <w:rPr>
          <w:rFonts w:ascii="Courier New" w:hAnsi="Courier New" w:cs="Courier New"/>
          <w:b/>
          <w:sz w:val="26"/>
          <w:szCs w:val="26"/>
        </w:rPr>
        <w:t>Appellant</w:t>
      </w:r>
      <w:r w:rsidR="0060420E" w:rsidRPr="0060420E">
        <w:rPr>
          <w:rFonts w:ascii="Courier New" w:hAnsi="Courier New" w:cs="Courier New"/>
          <w:b/>
          <w:sz w:val="26"/>
          <w:szCs w:val="26"/>
        </w:rPr>
        <w:t xml:space="preserve"> </w:t>
      </w:r>
    </w:p>
    <w:p w:rsidR="0060420E" w:rsidRPr="00F03228" w:rsidRDefault="0060420E" w:rsidP="00F03228">
      <w:pPr>
        <w:spacing w:after="0" w:line="240" w:lineRule="auto"/>
        <w:rPr>
          <w:rFonts w:ascii="Courier New" w:hAnsi="Courier New" w:cs="Courier New"/>
          <w:b/>
          <w:sz w:val="26"/>
          <w:szCs w:val="26"/>
        </w:rPr>
      </w:pPr>
      <w:r w:rsidRPr="00F03228">
        <w:rPr>
          <w:rFonts w:ascii="Courier New" w:hAnsi="Courier New" w:cs="Courier New"/>
          <w:b/>
          <w:sz w:val="26"/>
          <w:szCs w:val="26"/>
        </w:rPr>
        <w:t>And</w:t>
      </w:r>
    </w:p>
    <w:p w:rsidR="0060420E" w:rsidRDefault="0060420E" w:rsidP="0060420E">
      <w:pPr>
        <w:spacing w:after="0" w:line="360" w:lineRule="auto"/>
        <w:rPr>
          <w:rFonts w:ascii="Courier New" w:hAnsi="Courier New" w:cs="Courier New"/>
          <w:b/>
          <w:sz w:val="26"/>
          <w:szCs w:val="26"/>
        </w:rPr>
      </w:pPr>
      <w:r>
        <w:rPr>
          <w:rFonts w:ascii="Courier New" w:hAnsi="Courier New" w:cs="Courier New"/>
          <w:b/>
          <w:sz w:val="26"/>
          <w:szCs w:val="26"/>
        </w:rPr>
        <w:t>POWERTEL COMMUNICATIONS (PRIVATE) LIMITED</w:t>
      </w:r>
      <w:r>
        <w:rPr>
          <w:rFonts w:ascii="Courier New" w:hAnsi="Courier New" w:cs="Courier New"/>
          <w:b/>
          <w:sz w:val="26"/>
          <w:szCs w:val="26"/>
        </w:rPr>
        <w:tab/>
        <w:t xml:space="preserve">    5</w:t>
      </w:r>
      <w:r w:rsidRPr="0060420E">
        <w:rPr>
          <w:rFonts w:ascii="Courier New" w:hAnsi="Courier New" w:cs="Courier New"/>
          <w:b/>
          <w:sz w:val="26"/>
          <w:szCs w:val="26"/>
          <w:vertAlign w:val="superscript"/>
        </w:rPr>
        <w:t>TH</w:t>
      </w:r>
      <w:r>
        <w:rPr>
          <w:rFonts w:ascii="Courier New" w:hAnsi="Courier New" w:cs="Courier New"/>
          <w:b/>
          <w:sz w:val="26"/>
          <w:szCs w:val="26"/>
        </w:rPr>
        <w:t xml:space="preserve"> Appellant</w:t>
      </w:r>
    </w:p>
    <w:p w:rsidR="0045211D" w:rsidRPr="0060420E" w:rsidRDefault="0060420E" w:rsidP="0060420E">
      <w:pPr>
        <w:spacing w:after="0" w:line="360" w:lineRule="auto"/>
        <w:rPr>
          <w:rFonts w:ascii="Courier New" w:hAnsi="Courier New" w:cs="Courier New"/>
          <w:sz w:val="26"/>
          <w:szCs w:val="26"/>
        </w:rPr>
      </w:pPr>
      <w:r>
        <w:rPr>
          <w:rFonts w:ascii="Courier New" w:hAnsi="Courier New" w:cs="Courier New"/>
          <w:sz w:val="26"/>
          <w:szCs w:val="26"/>
        </w:rPr>
        <w:t xml:space="preserve">And </w:t>
      </w:r>
    </w:p>
    <w:p w:rsidR="00F03228" w:rsidRDefault="0060420E" w:rsidP="00CE6224">
      <w:pPr>
        <w:spacing w:after="0" w:line="240" w:lineRule="auto"/>
        <w:rPr>
          <w:rFonts w:ascii="Courier New" w:hAnsi="Courier New" w:cs="Courier New"/>
          <w:b/>
          <w:sz w:val="26"/>
          <w:szCs w:val="26"/>
        </w:rPr>
      </w:pPr>
      <w:r>
        <w:rPr>
          <w:rFonts w:ascii="Courier New" w:hAnsi="Courier New" w:cs="Courier New"/>
          <w:b/>
          <w:sz w:val="26"/>
          <w:szCs w:val="26"/>
        </w:rPr>
        <w:t xml:space="preserve">ZIMBABWE MANAGEMENT ASSOCIATION </w:t>
      </w:r>
    </w:p>
    <w:p w:rsidR="00452CFC" w:rsidRPr="00F03228" w:rsidRDefault="0060420E" w:rsidP="00CE6224">
      <w:pPr>
        <w:spacing w:after="0" w:line="240" w:lineRule="auto"/>
        <w:rPr>
          <w:rFonts w:ascii="Courier New" w:hAnsi="Courier New" w:cs="Courier New"/>
          <w:b/>
          <w:sz w:val="26"/>
          <w:szCs w:val="26"/>
        </w:rPr>
      </w:pPr>
      <w:r>
        <w:rPr>
          <w:rFonts w:ascii="Courier New" w:hAnsi="Courier New" w:cs="Courier New"/>
          <w:b/>
          <w:sz w:val="26"/>
          <w:szCs w:val="26"/>
        </w:rPr>
        <w:t>WORKERS UNION</w:t>
      </w:r>
      <w:r w:rsidR="00F03228">
        <w:rPr>
          <w:rFonts w:ascii="Courier New" w:hAnsi="Courier New" w:cs="Courier New"/>
          <w:b/>
          <w:sz w:val="26"/>
          <w:szCs w:val="26"/>
        </w:rPr>
        <w:tab/>
      </w:r>
      <w:r w:rsidR="00F03228">
        <w:rPr>
          <w:rFonts w:ascii="Courier New" w:hAnsi="Courier New" w:cs="Courier New"/>
          <w:b/>
          <w:sz w:val="26"/>
          <w:szCs w:val="26"/>
        </w:rPr>
        <w:tab/>
      </w:r>
      <w:r w:rsidR="00F03228">
        <w:rPr>
          <w:rFonts w:ascii="Courier New" w:hAnsi="Courier New" w:cs="Courier New"/>
          <w:b/>
          <w:sz w:val="26"/>
          <w:szCs w:val="26"/>
        </w:rPr>
        <w:tab/>
      </w:r>
      <w:r w:rsidR="00F03228">
        <w:rPr>
          <w:rFonts w:ascii="Courier New" w:hAnsi="Courier New" w:cs="Courier New"/>
          <w:b/>
          <w:sz w:val="26"/>
          <w:szCs w:val="26"/>
        </w:rPr>
        <w:tab/>
      </w:r>
      <w:r w:rsidR="00F03228">
        <w:rPr>
          <w:rFonts w:ascii="Courier New" w:hAnsi="Courier New" w:cs="Courier New"/>
          <w:b/>
          <w:sz w:val="26"/>
          <w:szCs w:val="26"/>
        </w:rPr>
        <w:tab/>
      </w:r>
      <w:r w:rsidR="00F03228">
        <w:rPr>
          <w:rFonts w:ascii="Courier New" w:hAnsi="Courier New" w:cs="Courier New"/>
          <w:b/>
          <w:sz w:val="26"/>
          <w:szCs w:val="26"/>
        </w:rPr>
        <w:tab/>
      </w:r>
      <w:r w:rsidR="00F03228">
        <w:rPr>
          <w:rFonts w:ascii="Courier New" w:hAnsi="Courier New" w:cs="Courier New"/>
          <w:b/>
          <w:sz w:val="26"/>
          <w:szCs w:val="26"/>
        </w:rPr>
        <w:tab/>
      </w:r>
      <w:r w:rsidR="00F03228">
        <w:rPr>
          <w:rFonts w:ascii="Courier New" w:hAnsi="Courier New" w:cs="Courier New"/>
          <w:b/>
          <w:sz w:val="26"/>
          <w:szCs w:val="26"/>
        </w:rPr>
        <w:tab/>
      </w:r>
      <w:r w:rsidR="00452CFC" w:rsidRPr="0045211D">
        <w:rPr>
          <w:rFonts w:ascii="Courier New" w:hAnsi="Courier New" w:cs="Courier New"/>
          <w:b/>
          <w:sz w:val="26"/>
          <w:szCs w:val="26"/>
        </w:rPr>
        <w:t>Respondent</w:t>
      </w:r>
    </w:p>
    <w:p w:rsidR="00C94263" w:rsidRPr="0045211D" w:rsidRDefault="00C94263" w:rsidP="00CE6224">
      <w:pPr>
        <w:pStyle w:val="NoSpacing"/>
        <w:rPr>
          <w:rFonts w:ascii="Courier New" w:hAnsi="Courier New" w:cs="Courier New"/>
          <w:b/>
          <w:sz w:val="26"/>
          <w:szCs w:val="26"/>
        </w:rPr>
      </w:pPr>
    </w:p>
    <w:p w:rsidR="00452CFC" w:rsidRPr="0045211D" w:rsidRDefault="00452CFC" w:rsidP="00C94263">
      <w:pPr>
        <w:pStyle w:val="NoSpacing"/>
        <w:rPr>
          <w:rFonts w:ascii="Courier New" w:hAnsi="Courier New" w:cs="Courier New"/>
          <w:b/>
          <w:sz w:val="26"/>
          <w:szCs w:val="26"/>
        </w:rPr>
      </w:pPr>
    </w:p>
    <w:p w:rsidR="00CE6224" w:rsidRPr="0045211D" w:rsidRDefault="00CE6224" w:rsidP="00C94263">
      <w:pPr>
        <w:pStyle w:val="NoSpacing"/>
        <w:rPr>
          <w:rFonts w:ascii="Courier New" w:hAnsi="Courier New" w:cs="Courier New"/>
          <w:b/>
          <w:sz w:val="26"/>
          <w:szCs w:val="26"/>
        </w:rPr>
      </w:pPr>
    </w:p>
    <w:p w:rsidR="00452CFC" w:rsidRPr="0045211D" w:rsidRDefault="00452CFC" w:rsidP="00C94263">
      <w:pPr>
        <w:spacing w:after="0" w:line="360" w:lineRule="auto"/>
        <w:rPr>
          <w:rFonts w:ascii="Courier New" w:hAnsi="Courier New" w:cs="Courier New"/>
          <w:sz w:val="26"/>
          <w:szCs w:val="26"/>
        </w:rPr>
      </w:pPr>
      <w:r w:rsidRPr="0045211D">
        <w:rPr>
          <w:rFonts w:ascii="Courier New" w:hAnsi="Courier New" w:cs="Courier New"/>
          <w:sz w:val="26"/>
          <w:szCs w:val="26"/>
        </w:rPr>
        <w:t xml:space="preserve">Before the Honourable G. Mhuri, </w:t>
      </w:r>
      <w:r w:rsidR="00CE6224" w:rsidRPr="0045211D">
        <w:rPr>
          <w:rFonts w:ascii="Courier New" w:hAnsi="Courier New" w:cs="Courier New"/>
          <w:sz w:val="26"/>
          <w:szCs w:val="26"/>
        </w:rPr>
        <w:t>Judge</w:t>
      </w:r>
    </w:p>
    <w:p w:rsidR="00452CFC" w:rsidRPr="0045211D" w:rsidRDefault="001D76BA" w:rsidP="00C94263">
      <w:pPr>
        <w:spacing w:after="0" w:line="360" w:lineRule="auto"/>
        <w:rPr>
          <w:rFonts w:ascii="Courier New" w:hAnsi="Courier New" w:cs="Courier New"/>
          <w:b/>
          <w:sz w:val="26"/>
          <w:szCs w:val="26"/>
        </w:rPr>
      </w:pPr>
      <w:r w:rsidRPr="0045211D">
        <w:rPr>
          <w:rFonts w:ascii="Courier New" w:hAnsi="Courier New" w:cs="Courier New"/>
          <w:b/>
          <w:sz w:val="26"/>
          <w:szCs w:val="26"/>
        </w:rPr>
        <w:t xml:space="preserve">For </w:t>
      </w:r>
      <w:r w:rsidR="00D25ECB" w:rsidRPr="0045211D">
        <w:rPr>
          <w:rFonts w:ascii="Courier New" w:hAnsi="Courier New" w:cs="Courier New"/>
          <w:b/>
          <w:sz w:val="26"/>
          <w:szCs w:val="26"/>
        </w:rPr>
        <w:t>App</w:t>
      </w:r>
      <w:r w:rsidRPr="0045211D">
        <w:rPr>
          <w:rFonts w:ascii="Courier New" w:hAnsi="Courier New" w:cs="Courier New"/>
          <w:b/>
          <w:sz w:val="26"/>
          <w:szCs w:val="26"/>
        </w:rPr>
        <w:t>e</w:t>
      </w:r>
      <w:r w:rsidR="00D25ECB" w:rsidRPr="0045211D">
        <w:rPr>
          <w:rFonts w:ascii="Courier New" w:hAnsi="Courier New" w:cs="Courier New"/>
          <w:b/>
          <w:sz w:val="26"/>
          <w:szCs w:val="26"/>
        </w:rPr>
        <w:t>l</w:t>
      </w:r>
      <w:r w:rsidRPr="0045211D">
        <w:rPr>
          <w:rFonts w:ascii="Courier New" w:hAnsi="Courier New" w:cs="Courier New"/>
          <w:b/>
          <w:sz w:val="26"/>
          <w:szCs w:val="26"/>
        </w:rPr>
        <w:t>l</w:t>
      </w:r>
      <w:r w:rsidR="00D25ECB" w:rsidRPr="0045211D">
        <w:rPr>
          <w:rFonts w:ascii="Courier New" w:hAnsi="Courier New" w:cs="Courier New"/>
          <w:b/>
          <w:sz w:val="26"/>
          <w:szCs w:val="26"/>
        </w:rPr>
        <w:t>ant</w:t>
      </w:r>
      <w:r w:rsidR="006E0782">
        <w:rPr>
          <w:rFonts w:ascii="Courier New" w:hAnsi="Courier New" w:cs="Courier New"/>
          <w:b/>
          <w:sz w:val="26"/>
          <w:szCs w:val="26"/>
        </w:rPr>
        <w:t>s</w:t>
      </w:r>
      <w:r w:rsidR="00A22D5F" w:rsidRPr="0045211D">
        <w:rPr>
          <w:rFonts w:ascii="Courier New" w:hAnsi="Courier New" w:cs="Courier New"/>
          <w:b/>
          <w:sz w:val="26"/>
          <w:szCs w:val="26"/>
        </w:rPr>
        <w:t xml:space="preserve">: </w:t>
      </w:r>
      <w:r w:rsidR="00CF57EE" w:rsidRPr="0045211D">
        <w:rPr>
          <w:rFonts w:ascii="Courier New" w:hAnsi="Courier New" w:cs="Courier New"/>
          <w:b/>
          <w:sz w:val="26"/>
          <w:szCs w:val="26"/>
        </w:rPr>
        <w:t>Mr</w:t>
      </w:r>
      <w:r w:rsidRPr="0045211D">
        <w:rPr>
          <w:rFonts w:ascii="Courier New" w:hAnsi="Courier New" w:cs="Courier New"/>
          <w:b/>
          <w:sz w:val="26"/>
          <w:szCs w:val="26"/>
        </w:rPr>
        <w:t>.</w:t>
      </w:r>
      <w:r w:rsidR="00F03228">
        <w:rPr>
          <w:rFonts w:ascii="Courier New" w:hAnsi="Courier New" w:cs="Courier New"/>
          <w:b/>
          <w:sz w:val="26"/>
          <w:szCs w:val="26"/>
        </w:rPr>
        <w:t xml:space="preserve"> A.K. Maguchu</w:t>
      </w:r>
      <w:r w:rsidRPr="0045211D">
        <w:rPr>
          <w:rFonts w:ascii="Courier New" w:hAnsi="Courier New" w:cs="Courier New"/>
          <w:b/>
          <w:sz w:val="26"/>
          <w:szCs w:val="26"/>
        </w:rPr>
        <w:t xml:space="preserve"> (Legal Practitioner)</w:t>
      </w:r>
    </w:p>
    <w:p w:rsidR="00452CFC" w:rsidRPr="0045211D" w:rsidRDefault="00452CFC" w:rsidP="00C94263">
      <w:pPr>
        <w:spacing w:after="0" w:line="240" w:lineRule="auto"/>
        <w:rPr>
          <w:rFonts w:ascii="Courier New" w:hAnsi="Courier New" w:cs="Courier New"/>
          <w:b/>
          <w:sz w:val="26"/>
          <w:szCs w:val="26"/>
        </w:rPr>
      </w:pPr>
      <w:r w:rsidRPr="0045211D">
        <w:rPr>
          <w:rFonts w:ascii="Courier New" w:hAnsi="Courier New" w:cs="Courier New"/>
          <w:b/>
          <w:sz w:val="26"/>
          <w:szCs w:val="26"/>
        </w:rPr>
        <w:t>For Respondent</w:t>
      </w:r>
      <w:r w:rsidR="00A22D5F" w:rsidRPr="0045211D">
        <w:rPr>
          <w:rFonts w:ascii="Courier New" w:hAnsi="Courier New" w:cs="Courier New"/>
          <w:b/>
          <w:sz w:val="26"/>
          <w:szCs w:val="26"/>
        </w:rPr>
        <w:t xml:space="preserve">: </w:t>
      </w:r>
      <w:r w:rsidR="001D76BA" w:rsidRPr="0045211D">
        <w:rPr>
          <w:rFonts w:ascii="Courier New" w:hAnsi="Courier New" w:cs="Courier New"/>
          <w:b/>
          <w:sz w:val="26"/>
          <w:szCs w:val="26"/>
        </w:rPr>
        <w:t xml:space="preserve">Mr. </w:t>
      </w:r>
      <w:r w:rsidR="00F03228">
        <w:rPr>
          <w:rFonts w:ascii="Courier New" w:hAnsi="Courier New" w:cs="Courier New"/>
          <w:b/>
          <w:sz w:val="26"/>
          <w:szCs w:val="26"/>
        </w:rPr>
        <w:t>B</w:t>
      </w:r>
      <w:r w:rsidR="001D76BA" w:rsidRPr="0045211D">
        <w:rPr>
          <w:rFonts w:ascii="Courier New" w:hAnsi="Courier New" w:cs="Courier New"/>
          <w:b/>
          <w:sz w:val="26"/>
          <w:szCs w:val="26"/>
        </w:rPr>
        <w:t xml:space="preserve">. </w:t>
      </w:r>
      <w:r w:rsidR="00F03228">
        <w:rPr>
          <w:rFonts w:ascii="Courier New" w:hAnsi="Courier New" w:cs="Courier New"/>
          <w:b/>
          <w:sz w:val="26"/>
          <w:szCs w:val="26"/>
        </w:rPr>
        <w:t>Magogo</w:t>
      </w:r>
      <w:r w:rsidRPr="0045211D">
        <w:rPr>
          <w:rFonts w:ascii="Courier New" w:hAnsi="Courier New" w:cs="Courier New"/>
          <w:b/>
          <w:sz w:val="26"/>
          <w:szCs w:val="26"/>
        </w:rPr>
        <w:t xml:space="preserve"> (Legal </w:t>
      </w:r>
      <w:r w:rsidR="00A22D5F" w:rsidRPr="0045211D">
        <w:rPr>
          <w:rFonts w:ascii="Courier New" w:hAnsi="Courier New" w:cs="Courier New"/>
          <w:b/>
          <w:sz w:val="26"/>
          <w:szCs w:val="26"/>
        </w:rPr>
        <w:t>Practitioner</w:t>
      </w:r>
      <w:r w:rsidRPr="0045211D">
        <w:rPr>
          <w:rFonts w:ascii="Courier New" w:hAnsi="Courier New" w:cs="Courier New"/>
          <w:b/>
          <w:sz w:val="26"/>
          <w:szCs w:val="26"/>
        </w:rPr>
        <w:t>)</w:t>
      </w:r>
    </w:p>
    <w:p w:rsidR="00452CFC" w:rsidRPr="0045211D" w:rsidRDefault="00452CFC" w:rsidP="00C94263">
      <w:pPr>
        <w:spacing w:after="0" w:line="240" w:lineRule="auto"/>
        <w:rPr>
          <w:rFonts w:ascii="Courier New" w:hAnsi="Courier New" w:cs="Courier New"/>
          <w:b/>
          <w:sz w:val="26"/>
          <w:szCs w:val="26"/>
        </w:rPr>
      </w:pPr>
    </w:p>
    <w:p w:rsidR="00C94263" w:rsidRPr="0045211D" w:rsidRDefault="00C94263" w:rsidP="00C94263">
      <w:pPr>
        <w:spacing w:after="0" w:line="240" w:lineRule="auto"/>
        <w:rPr>
          <w:rFonts w:ascii="Courier New" w:hAnsi="Courier New" w:cs="Courier New"/>
          <w:b/>
          <w:sz w:val="26"/>
          <w:szCs w:val="26"/>
        </w:rPr>
      </w:pPr>
    </w:p>
    <w:p w:rsidR="00C94263" w:rsidRPr="0045211D" w:rsidRDefault="00C94263" w:rsidP="00C94263">
      <w:pPr>
        <w:spacing w:after="0" w:line="240" w:lineRule="auto"/>
        <w:rPr>
          <w:rFonts w:ascii="Courier New" w:hAnsi="Courier New" w:cs="Courier New"/>
          <w:b/>
          <w:sz w:val="26"/>
          <w:szCs w:val="26"/>
        </w:rPr>
      </w:pPr>
    </w:p>
    <w:p w:rsidR="00452CFC" w:rsidRPr="00F03228" w:rsidRDefault="00452CFC" w:rsidP="00452CFC">
      <w:pPr>
        <w:spacing w:after="120" w:line="240" w:lineRule="auto"/>
        <w:rPr>
          <w:rFonts w:ascii="Courier New" w:hAnsi="Courier New" w:cs="Courier New"/>
          <w:b/>
          <w:sz w:val="28"/>
          <w:szCs w:val="28"/>
        </w:rPr>
      </w:pPr>
      <w:r w:rsidRPr="00F03228">
        <w:rPr>
          <w:rFonts w:ascii="Courier New" w:hAnsi="Courier New" w:cs="Courier New"/>
          <w:b/>
          <w:sz w:val="28"/>
          <w:szCs w:val="28"/>
        </w:rPr>
        <w:t xml:space="preserve">MHURI </w:t>
      </w:r>
      <w:r w:rsidR="00C94263" w:rsidRPr="00F03228">
        <w:rPr>
          <w:rFonts w:ascii="Courier New" w:hAnsi="Courier New" w:cs="Courier New"/>
          <w:b/>
          <w:sz w:val="28"/>
          <w:szCs w:val="28"/>
        </w:rPr>
        <w:t>J</w:t>
      </w:r>
      <w:r w:rsidRPr="00F03228">
        <w:rPr>
          <w:rFonts w:ascii="Courier New" w:hAnsi="Courier New" w:cs="Courier New"/>
          <w:b/>
          <w:sz w:val="28"/>
          <w:szCs w:val="28"/>
        </w:rPr>
        <w:t xml:space="preserve">.: </w:t>
      </w:r>
    </w:p>
    <w:p w:rsidR="00452CFC" w:rsidRPr="0045211D" w:rsidRDefault="00452CFC" w:rsidP="00452CFC">
      <w:pPr>
        <w:spacing w:after="120" w:line="240" w:lineRule="auto"/>
        <w:rPr>
          <w:rFonts w:ascii="Courier New" w:hAnsi="Courier New" w:cs="Courier New"/>
          <w:b/>
          <w:sz w:val="26"/>
          <w:szCs w:val="26"/>
        </w:rPr>
      </w:pPr>
    </w:p>
    <w:p w:rsidR="00452CFC" w:rsidRDefault="00452CFC" w:rsidP="00452CFC">
      <w:pPr>
        <w:spacing w:after="0" w:line="360" w:lineRule="auto"/>
        <w:jc w:val="both"/>
        <w:rPr>
          <w:rFonts w:ascii="Courier New" w:hAnsi="Courier New" w:cs="Courier New"/>
          <w:sz w:val="26"/>
          <w:szCs w:val="26"/>
        </w:rPr>
      </w:pPr>
      <w:r w:rsidRPr="0045211D">
        <w:rPr>
          <w:rFonts w:ascii="Courier New" w:hAnsi="Courier New" w:cs="Courier New"/>
          <w:b/>
          <w:sz w:val="26"/>
          <w:szCs w:val="26"/>
        </w:rPr>
        <w:tab/>
      </w:r>
      <w:r w:rsidR="00C213AC">
        <w:rPr>
          <w:rFonts w:ascii="Courier New" w:hAnsi="Courier New" w:cs="Courier New"/>
          <w:sz w:val="26"/>
          <w:szCs w:val="26"/>
        </w:rPr>
        <w:t xml:space="preserve">It is a trite position of the law that an appeal against an arbitral award such as this appeal must be on a question of law.  </w:t>
      </w:r>
    </w:p>
    <w:p w:rsidR="00C213AC" w:rsidRDefault="00C213AC" w:rsidP="00452CFC">
      <w:pPr>
        <w:spacing w:after="0" w:line="360" w:lineRule="auto"/>
        <w:jc w:val="both"/>
        <w:rPr>
          <w:rFonts w:ascii="Courier New" w:hAnsi="Courier New" w:cs="Courier New"/>
          <w:sz w:val="26"/>
          <w:szCs w:val="26"/>
        </w:rPr>
      </w:pPr>
    </w:p>
    <w:p w:rsidR="00C213AC" w:rsidRDefault="00C213AC" w:rsidP="00452CFC">
      <w:pPr>
        <w:spacing w:after="0" w:line="360" w:lineRule="auto"/>
        <w:jc w:val="both"/>
        <w:rPr>
          <w:rFonts w:ascii="Courier New" w:hAnsi="Courier New" w:cs="Courier New"/>
          <w:sz w:val="26"/>
          <w:szCs w:val="26"/>
        </w:rPr>
      </w:pPr>
      <w:r>
        <w:rPr>
          <w:rFonts w:ascii="Courier New" w:hAnsi="Courier New" w:cs="Courier New"/>
          <w:sz w:val="26"/>
          <w:szCs w:val="26"/>
        </w:rPr>
        <w:tab/>
        <w:t>(Section 98 (10) of the Labour Act)</w:t>
      </w:r>
    </w:p>
    <w:p w:rsidR="00C213AC" w:rsidRDefault="00C213AC" w:rsidP="00452CFC">
      <w:pPr>
        <w:spacing w:after="0" w:line="360" w:lineRule="auto"/>
        <w:jc w:val="both"/>
        <w:rPr>
          <w:rFonts w:ascii="Courier New" w:hAnsi="Courier New" w:cs="Courier New"/>
          <w:sz w:val="26"/>
          <w:szCs w:val="26"/>
        </w:rPr>
      </w:pPr>
    </w:p>
    <w:p w:rsidR="00C213AC" w:rsidRDefault="00C213AC" w:rsidP="00452CFC">
      <w:pPr>
        <w:spacing w:after="0" w:line="360" w:lineRule="auto"/>
        <w:jc w:val="both"/>
        <w:rPr>
          <w:rFonts w:ascii="Courier New" w:hAnsi="Courier New" w:cs="Courier New"/>
          <w:sz w:val="26"/>
          <w:szCs w:val="26"/>
        </w:rPr>
      </w:pPr>
      <w:r>
        <w:rPr>
          <w:rFonts w:ascii="Courier New" w:hAnsi="Courier New" w:cs="Courier New"/>
          <w:sz w:val="26"/>
          <w:szCs w:val="26"/>
        </w:rPr>
        <w:lastRenderedPageBreak/>
        <w:tab/>
        <w:t>Aggrieved by the Arbitrator’s award, Appellant filed this appeal on the following grounds:-</w:t>
      </w:r>
    </w:p>
    <w:p w:rsidR="00C213AC" w:rsidRDefault="00C213AC" w:rsidP="00452CFC">
      <w:pPr>
        <w:spacing w:after="0" w:line="360" w:lineRule="auto"/>
        <w:jc w:val="both"/>
        <w:rPr>
          <w:rFonts w:ascii="Courier New" w:hAnsi="Courier New" w:cs="Courier New"/>
          <w:sz w:val="26"/>
          <w:szCs w:val="26"/>
        </w:rPr>
      </w:pPr>
    </w:p>
    <w:p w:rsidR="008276E4" w:rsidRPr="0085349B" w:rsidRDefault="0085349B" w:rsidP="0085349B">
      <w:pPr>
        <w:spacing w:after="0" w:line="360" w:lineRule="auto"/>
        <w:ind w:left="720" w:hanging="436"/>
        <w:jc w:val="both"/>
        <w:rPr>
          <w:rFonts w:ascii="Times New Roman" w:hAnsi="Times New Roman" w:cs="Times New Roman"/>
          <w:i/>
          <w:sz w:val="24"/>
          <w:szCs w:val="24"/>
        </w:rPr>
      </w:pPr>
      <w:r w:rsidRPr="0085349B">
        <w:rPr>
          <w:rFonts w:ascii="Times New Roman" w:hAnsi="Times New Roman" w:cs="Times New Roman"/>
          <w:i/>
          <w:sz w:val="24"/>
          <w:szCs w:val="24"/>
        </w:rPr>
        <w:t>“1.</w:t>
      </w:r>
      <w:r w:rsidR="00C213AC" w:rsidRPr="0085349B">
        <w:rPr>
          <w:rFonts w:ascii="Times New Roman" w:hAnsi="Times New Roman" w:cs="Times New Roman"/>
          <w:i/>
          <w:sz w:val="24"/>
          <w:szCs w:val="24"/>
        </w:rPr>
        <w:t>The Honourable Arbitrator erred in granting a claim that was not supported by any evidence at all but rather by written and oral submissions.</w:t>
      </w:r>
    </w:p>
    <w:p w:rsidR="00C213AC" w:rsidRPr="0085349B" w:rsidRDefault="00C213AC" w:rsidP="008276E4">
      <w:pPr>
        <w:pStyle w:val="ListParagraph"/>
        <w:spacing w:after="0" w:line="240" w:lineRule="auto"/>
        <w:jc w:val="both"/>
        <w:rPr>
          <w:rFonts w:ascii="Times New Roman" w:hAnsi="Times New Roman" w:cs="Times New Roman"/>
          <w:i/>
          <w:sz w:val="24"/>
          <w:szCs w:val="24"/>
        </w:rPr>
      </w:pPr>
      <w:r w:rsidRPr="0085349B">
        <w:rPr>
          <w:rFonts w:ascii="Times New Roman" w:hAnsi="Times New Roman" w:cs="Times New Roman"/>
          <w:i/>
          <w:sz w:val="24"/>
          <w:szCs w:val="24"/>
        </w:rPr>
        <w:t xml:space="preserve"> </w:t>
      </w:r>
    </w:p>
    <w:p w:rsidR="00452CFC" w:rsidRPr="0085349B" w:rsidRDefault="00C213AC" w:rsidP="0085349B">
      <w:pPr>
        <w:pStyle w:val="ListParagraph"/>
        <w:numPr>
          <w:ilvl w:val="0"/>
          <w:numId w:val="3"/>
        </w:numPr>
        <w:spacing w:after="0" w:line="360" w:lineRule="auto"/>
        <w:jc w:val="both"/>
        <w:rPr>
          <w:rFonts w:ascii="Times New Roman" w:hAnsi="Times New Roman" w:cs="Times New Roman"/>
          <w:i/>
          <w:sz w:val="24"/>
          <w:szCs w:val="24"/>
        </w:rPr>
      </w:pPr>
      <w:r w:rsidRPr="0085349B">
        <w:rPr>
          <w:rFonts w:ascii="Times New Roman" w:hAnsi="Times New Roman" w:cs="Times New Roman"/>
          <w:i/>
          <w:sz w:val="24"/>
          <w:szCs w:val="24"/>
        </w:rPr>
        <w:t xml:space="preserve">After acknowledging that “at the oral hearing Respondents did furnish its financial books statements </w:t>
      </w:r>
      <w:r w:rsidR="00F97BE9" w:rsidRPr="0085349B">
        <w:rPr>
          <w:rFonts w:ascii="Times New Roman" w:hAnsi="Times New Roman" w:cs="Times New Roman"/>
          <w:i/>
          <w:sz w:val="24"/>
          <w:szCs w:val="24"/>
        </w:rPr>
        <w:t xml:space="preserve">of accounts, audited or unaudited,” the Arbitrator subsequently erred grossly in finding that these unchallenged financial books and statements of accounts were insufficient as proof of financial incapacity. </w:t>
      </w:r>
    </w:p>
    <w:p w:rsidR="00F97BE9" w:rsidRPr="0085349B" w:rsidRDefault="00F97BE9" w:rsidP="00F97BE9">
      <w:pPr>
        <w:pStyle w:val="ListParagraph"/>
        <w:rPr>
          <w:rFonts w:ascii="Times New Roman" w:hAnsi="Times New Roman" w:cs="Times New Roman"/>
          <w:i/>
          <w:sz w:val="24"/>
          <w:szCs w:val="24"/>
        </w:rPr>
      </w:pPr>
    </w:p>
    <w:p w:rsidR="00F97BE9" w:rsidRPr="0085349B" w:rsidRDefault="00F97BE9" w:rsidP="00F97BE9">
      <w:pPr>
        <w:pStyle w:val="ListParagraph"/>
        <w:spacing w:after="0" w:line="360" w:lineRule="auto"/>
        <w:jc w:val="both"/>
        <w:rPr>
          <w:rFonts w:ascii="Times New Roman" w:hAnsi="Times New Roman" w:cs="Times New Roman"/>
          <w:i/>
          <w:sz w:val="24"/>
          <w:szCs w:val="24"/>
        </w:rPr>
      </w:pPr>
      <w:r w:rsidRPr="0085349B">
        <w:rPr>
          <w:rFonts w:ascii="Times New Roman" w:hAnsi="Times New Roman" w:cs="Times New Roman"/>
          <w:i/>
          <w:sz w:val="24"/>
          <w:szCs w:val="24"/>
        </w:rPr>
        <w:t xml:space="preserve">The Arbitrator’s finding is so grossly unreasonable such that no reasonable person correctly applying his mind to the matter would have arrived at such a decision. </w:t>
      </w:r>
    </w:p>
    <w:p w:rsidR="00F97BE9" w:rsidRPr="0085349B" w:rsidRDefault="00F97BE9" w:rsidP="00F97BE9">
      <w:pPr>
        <w:spacing w:after="0" w:line="240" w:lineRule="auto"/>
        <w:jc w:val="both"/>
        <w:rPr>
          <w:rFonts w:ascii="Times New Roman" w:hAnsi="Times New Roman" w:cs="Times New Roman"/>
          <w:i/>
          <w:sz w:val="24"/>
          <w:szCs w:val="24"/>
        </w:rPr>
      </w:pPr>
    </w:p>
    <w:p w:rsidR="00F97BE9" w:rsidRPr="0085349B" w:rsidRDefault="00F97BE9" w:rsidP="0085349B">
      <w:pPr>
        <w:pStyle w:val="ListParagraph"/>
        <w:numPr>
          <w:ilvl w:val="0"/>
          <w:numId w:val="3"/>
        </w:numPr>
        <w:spacing w:after="0" w:line="360" w:lineRule="auto"/>
        <w:jc w:val="both"/>
        <w:rPr>
          <w:rFonts w:ascii="Times New Roman" w:hAnsi="Times New Roman" w:cs="Times New Roman"/>
          <w:i/>
          <w:sz w:val="24"/>
          <w:szCs w:val="24"/>
        </w:rPr>
      </w:pPr>
      <w:r w:rsidRPr="0085349B">
        <w:rPr>
          <w:rFonts w:ascii="Times New Roman" w:hAnsi="Times New Roman" w:cs="Times New Roman"/>
          <w:i/>
          <w:sz w:val="24"/>
          <w:szCs w:val="24"/>
        </w:rPr>
        <w:t>The Arbitrator erred grossly both on the facts</w:t>
      </w:r>
      <w:r w:rsidR="006E0782">
        <w:rPr>
          <w:rFonts w:ascii="Times New Roman" w:hAnsi="Times New Roman" w:cs="Times New Roman"/>
          <w:i/>
          <w:sz w:val="24"/>
          <w:szCs w:val="24"/>
        </w:rPr>
        <w:t xml:space="preserve"> and</w:t>
      </w:r>
      <w:r w:rsidRPr="0085349B">
        <w:rPr>
          <w:rFonts w:ascii="Times New Roman" w:hAnsi="Times New Roman" w:cs="Times New Roman"/>
          <w:i/>
          <w:sz w:val="24"/>
          <w:szCs w:val="24"/>
        </w:rPr>
        <w:t xml:space="preserve"> at law in failing to consider the full extent of the financial consequences of his award on the Appellant.”</w:t>
      </w:r>
    </w:p>
    <w:p w:rsidR="00F97BE9" w:rsidRDefault="00F97BE9" w:rsidP="00F97BE9">
      <w:pPr>
        <w:pStyle w:val="ListParagraph"/>
        <w:spacing w:after="0" w:line="360" w:lineRule="auto"/>
        <w:jc w:val="both"/>
        <w:rPr>
          <w:rFonts w:ascii="Courier New" w:hAnsi="Courier New" w:cs="Courier New"/>
          <w:sz w:val="26"/>
          <w:szCs w:val="26"/>
        </w:rPr>
      </w:pPr>
    </w:p>
    <w:p w:rsidR="00F97BE9" w:rsidRDefault="0085349B" w:rsidP="0085349B">
      <w:pPr>
        <w:spacing w:after="0" w:line="360" w:lineRule="auto"/>
        <w:ind w:firstLine="709"/>
        <w:jc w:val="both"/>
        <w:rPr>
          <w:rFonts w:ascii="Courier New" w:hAnsi="Courier New" w:cs="Courier New"/>
          <w:sz w:val="26"/>
          <w:szCs w:val="26"/>
        </w:rPr>
      </w:pPr>
      <w:r>
        <w:rPr>
          <w:rFonts w:ascii="Courier New" w:hAnsi="Courier New" w:cs="Courier New"/>
          <w:sz w:val="26"/>
          <w:szCs w:val="26"/>
        </w:rPr>
        <w:t xml:space="preserve">As a point </w:t>
      </w:r>
      <w:r w:rsidRPr="0085349B">
        <w:rPr>
          <w:rFonts w:ascii="Courier New" w:hAnsi="Courier New" w:cs="Courier New"/>
          <w:i/>
          <w:sz w:val="26"/>
          <w:szCs w:val="26"/>
        </w:rPr>
        <w:t>in limine</w:t>
      </w:r>
      <w:r>
        <w:rPr>
          <w:rFonts w:ascii="Courier New" w:hAnsi="Courier New" w:cs="Courier New"/>
          <w:i/>
          <w:sz w:val="26"/>
          <w:szCs w:val="26"/>
        </w:rPr>
        <w:t xml:space="preserve">, </w:t>
      </w:r>
      <w:r>
        <w:rPr>
          <w:rFonts w:ascii="Courier New" w:hAnsi="Courier New" w:cs="Courier New"/>
          <w:sz w:val="26"/>
          <w:szCs w:val="26"/>
        </w:rPr>
        <w:t xml:space="preserve">Respondent submitted that the appeal is doomed to fail as it does not comply with Section 98(10) of the Act in that the </w:t>
      </w:r>
      <w:r w:rsidR="006E0782">
        <w:rPr>
          <w:rFonts w:ascii="Courier New" w:hAnsi="Courier New" w:cs="Courier New"/>
          <w:sz w:val="26"/>
          <w:szCs w:val="26"/>
        </w:rPr>
        <w:t xml:space="preserve">first two </w:t>
      </w:r>
      <w:r>
        <w:rPr>
          <w:rFonts w:ascii="Courier New" w:hAnsi="Courier New" w:cs="Courier New"/>
          <w:sz w:val="26"/>
          <w:szCs w:val="26"/>
        </w:rPr>
        <w:t xml:space="preserve">grounds of appeal do not raise questions of law. </w:t>
      </w:r>
    </w:p>
    <w:p w:rsidR="0085349B" w:rsidRDefault="0085349B" w:rsidP="0085349B">
      <w:pPr>
        <w:spacing w:after="0" w:line="360" w:lineRule="auto"/>
        <w:ind w:firstLine="709"/>
        <w:jc w:val="both"/>
        <w:rPr>
          <w:rFonts w:ascii="Courier New" w:hAnsi="Courier New" w:cs="Courier New"/>
          <w:sz w:val="26"/>
          <w:szCs w:val="26"/>
        </w:rPr>
      </w:pPr>
    </w:p>
    <w:p w:rsidR="0085349B" w:rsidRDefault="0085349B" w:rsidP="0085349B">
      <w:pPr>
        <w:spacing w:after="0" w:line="360" w:lineRule="auto"/>
        <w:ind w:firstLine="709"/>
        <w:jc w:val="both"/>
        <w:rPr>
          <w:rFonts w:ascii="Courier New" w:hAnsi="Courier New" w:cs="Courier New"/>
          <w:sz w:val="26"/>
          <w:szCs w:val="26"/>
        </w:rPr>
      </w:pPr>
      <w:r>
        <w:rPr>
          <w:rFonts w:ascii="Courier New" w:hAnsi="Courier New" w:cs="Courier New"/>
          <w:sz w:val="26"/>
          <w:szCs w:val="26"/>
        </w:rPr>
        <w:t>Section 98(10) of the Act provides in peremptory terms that an appeal on a question of law shall lie to the Labour Court from any decision of an arbitrator appointed in terms of this Section.</w:t>
      </w:r>
    </w:p>
    <w:p w:rsidR="0085349B" w:rsidRDefault="0085349B" w:rsidP="0085349B">
      <w:pPr>
        <w:spacing w:after="0" w:line="360" w:lineRule="auto"/>
        <w:ind w:firstLine="709"/>
        <w:jc w:val="both"/>
        <w:rPr>
          <w:rFonts w:ascii="Courier New" w:hAnsi="Courier New" w:cs="Courier New"/>
          <w:sz w:val="26"/>
          <w:szCs w:val="26"/>
        </w:rPr>
      </w:pPr>
    </w:p>
    <w:p w:rsidR="0085349B" w:rsidRDefault="0085349B" w:rsidP="0085349B">
      <w:pPr>
        <w:spacing w:after="0" w:line="360" w:lineRule="auto"/>
        <w:ind w:firstLine="709"/>
        <w:jc w:val="both"/>
        <w:rPr>
          <w:rFonts w:ascii="Courier New" w:hAnsi="Courier New" w:cs="Courier New"/>
          <w:sz w:val="26"/>
          <w:szCs w:val="26"/>
        </w:rPr>
      </w:pPr>
      <w:r>
        <w:rPr>
          <w:rFonts w:ascii="Courier New" w:hAnsi="Courier New" w:cs="Courier New"/>
          <w:sz w:val="26"/>
          <w:szCs w:val="26"/>
        </w:rPr>
        <w:t>What constitutes a question of law has been aptly defined by the Courts as –</w:t>
      </w:r>
    </w:p>
    <w:p w:rsidR="0085349B" w:rsidRDefault="0085349B" w:rsidP="0085349B">
      <w:pPr>
        <w:spacing w:after="0" w:line="360" w:lineRule="auto"/>
        <w:ind w:firstLine="709"/>
        <w:jc w:val="both"/>
        <w:rPr>
          <w:rFonts w:ascii="Courier New" w:hAnsi="Courier New" w:cs="Courier New"/>
          <w:sz w:val="26"/>
          <w:szCs w:val="26"/>
        </w:rPr>
      </w:pPr>
    </w:p>
    <w:p w:rsidR="0085349B" w:rsidRDefault="0085349B" w:rsidP="0085349B">
      <w:pPr>
        <w:spacing w:after="0" w:line="360" w:lineRule="auto"/>
        <w:ind w:left="1440" w:hanging="731"/>
        <w:jc w:val="both"/>
        <w:rPr>
          <w:rFonts w:ascii="Courier New" w:hAnsi="Courier New" w:cs="Courier New"/>
          <w:sz w:val="26"/>
          <w:szCs w:val="26"/>
        </w:rPr>
      </w:pPr>
      <w:r>
        <w:rPr>
          <w:rFonts w:ascii="Courier New" w:hAnsi="Courier New" w:cs="Courier New"/>
          <w:sz w:val="26"/>
          <w:szCs w:val="26"/>
        </w:rPr>
        <w:t>(a)</w:t>
      </w:r>
      <w:r>
        <w:rPr>
          <w:rFonts w:ascii="Courier New" w:hAnsi="Courier New" w:cs="Courier New"/>
          <w:sz w:val="26"/>
          <w:szCs w:val="26"/>
        </w:rPr>
        <w:tab/>
        <w:t xml:space="preserve">A question which the law has authoritatively answered to the exclusion of the right of the court to answer the question as it thinks fit, </w:t>
      </w:r>
      <w:r>
        <w:rPr>
          <w:rFonts w:ascii="Courier New" w:hAnsi="Courier New" w:cs="Courier New"/>
          <w:sz w:val="26"/>
          <w:szCs w:val="26"/>
        </w:rPr>
        <w:lastRenderedPageBreak/>
        <w:t>in accordance with what is considered to be the truth and justice of the matter.</w:t>
      </w:r>
    </w:p>
    <w:p w:rsidR="0085349B" w:rsidRDefault="0085349B" w:rsidP="0085349B">
      <w:pPr>
        <w:spacing w:after="0" w:line="360" w:lineRule="auto"/>
        <w:ind w:firstLine="709"/>
        <w:jc w:val="both"/>
        <w:rPr>
          <w:rFonts w:ascii="Courier New" w:hAnsi="Courier New" w:cs="Courier New"/>
          <w:sz w:val="26"/>
          <w:szCs w:val="26"/>
        </w:rPr>
      </w:pPr>
    </w:p>
    <w:p w:rsidR="0085349B" w:rsidRDefault="0085349B" w:rsidP="003D5000">
      <w:pPr>
        <w:spacing w:after="0" w:line="360" w:lineRule="auto"/>
        <w:ind w:left="1440" w:hanging="731"/>
        <w:jc w:val="both"/>
        <w:rPr>
          <w:rFonts w:ascii="Courier New" w:hAnsi="Courier New" w:cs="Courier New"/>
          <w:sz w:val="26"/>
          <w:szCs w:val="26"/>
        </w:rPr>
      </w:pPr>
      <w:r>
        <w:rPr>
          <w:rFonts w:ascii="Courier New" w:hAnsi="Courier New" w:cs="Courier New"/>
          <w:sz w:val="26"/>
          <w:szCs w:val="26"/>
        </w:rPr>
        <w:t>(b)</w:t>
      </w:r>
      <w:r>
        <w:rPr>
          <w:rFonts w:ascii="Courier New" w:hAnsi="Courier New" w:cs="Courier New"/>
          <w:sz w:val="26"/>
          <w:szCs w:val="26"/>
        </w:rPr>
        <w:tab/>
        <w:t>A question as to what the law is.  An appeal on a q</w:t>
      </w:r>
      <w:r w:rsidR="003D5000">
        <w:rPr>
          <w:rFonts w:ascii="Courier New" w:hAnsi="Courier New" w:cs="Courier New"/>
          <w:sz w:val="26"/>
          <w:szCs w:val="26"/>
        </w:rPr>
        <w:t>u</w:t>
      </w:r>
      <w:r>
        <w:rPr>
          <w:rFonts w:ascii="Courier New" w:hAnsi="Courier New" w:cs="Courier New"/>
          <w:sz w:val="26"/>
          <w:szCs w:val="26"/>
        </w:rPr>
        <w:t>estion of law means one which the question for argument</w:t>
      </w:r>
      <w:r w:rsidR="003D5000">
        <w:rPr>
          <w:rFonts w:ascii="Courier New" w:hAnsi="Courier New" w:cs="Courier New"/>
          <w:sz w:val="26"/>
          <w:szCs w:val="26"/>
        </w:rPr>
        <w:t xml:space="preserve"> and determination</w:t>
      </w:r>
      <w:r>
        <w:rPr>
          <w:rFonts w:ascii="Courier New" w:hAnsi="Courier New" w:cs="Courier New"/>
          <w:sz w:val="26"/>
          <w:szCs w:val="26"/>
        </w:rPr>
        <w:t xml:space="preserve"> is </w:t>
      </w:r>
      <w:r w:rsidR="003D5000">
        <w:rPr>
          <w:rFonts w:ascii="Courier New" w:hAnsi="Courier New" w:cs="Courier New"/>
          <w:sz w:val="26"/>
          <w:szCs w:val="26"/>
        </w:rPr>
        <w:t>what</w:t>
      </w:r>
      <w:r w:rsidR="00E44DE1">
        <w:rPr>
          <w:rFonts w:ascii="Courier New" w:hAnsi="Courier New" w:cs="Courier New"/>
          <w:sz w:val="26"/>
          <w:szCs w:val="26"/>
        </w:rPr>
        <w:t xml:space="preserve"> the rule of law is </w:t>
      </w:r>
      <w:r>
        <w:rPr>
          <w:rFonts w:ascii="Courier New" w:hAnsi="Courier New" w:cs="Courier New"/>
          <w:sz w:val="26"/>
          <w:szCs w:val="26"/>
        </w:rPr>
        <w:t xml:space="preserve">on a certain </w:t>
      </w:r>
      <w:r w:rsidR="00E44DE1">
        <w:rPr>
          <w:rFonts w:ascii="Courier New" w:hAnsi="Courier New" w:cs="Courier New"/>
          <w:sz w:val="26"/>
          <w:szCs w:val="26"/>
        </w:rPr>
        <w:t>matter.</w:t>
      </w:r>
    </w:p>
    <w:p w:rsidR="0088630D" w:rsidRDefault="0088630D" w:rsidP="003D5000">
      <w:pPr>
        <w:spacing w:after="0" w:line="360" w:lineRule="auto"/>
        <w:ind w:left="1440" w:hanging="731"/>
        <w:jc w:val="both"/>
        <w:rPr>
          <w:rFonts w:ascii="Courier New" w:hAnsi="Courier New" w:cs="Courier New"/>
          <w:sz w:val="26"/>
          <w:szCs w:val="26"/>
        </w:rPr>
      </w:pPr>
    </w:p>
    <w:p w:rsidR="0088630D" w:rsidRDefault="0088630D" w:rsidP="003D5000">
      <w:pPr>
        <w:spacing w:after="0" w:line="360" w:lineRule="auto"/>
        <w:ind w:left="1440" w:hanging="731"/>
        <w:jc w:val="both"/>
        <w:rPr>
          <w:rFonts w:ascii="Courier New" w:hAnsi="Courier New" w:cs="Courier New"/>
          <w:sz w:val="26"/>
          <w:szCs w:val="26"/>
        </w:rPr>
      </w:pPr>
      <w:r>
        <w:rPr>
          <w:rFonts w:ascii="Courier New" w:hAnsi="Courier New" w:cs="Courier New"/>
          <w:sz w:val="26"/>
          <w:szCs w:val="26"/>
        </w:rPr>
        <w:t>(c)</w:t>
      </w:r>
      <w:r>
        <w:rPr>
          <w:rFonts w:ascii="Courier New" w:hAnsi="Courier New" w:cs="Courier New"/>
          <w:sz w:val="26"/>
          <w:szCs w:val="26"/>
        </w:rPr>
        <w:tab/>
        <w:t xml:space="preserve">A question which is within the province of the Judge instead of the jury.  </w:t>
      </w:r>
    </w:p>
    <w:p w:rsidR="0088630D" w:rsidRDefault="0088630D" w:rsidP="003D5000">
      <w:pPr>
        <w:spacing w:after="0" w:line="360" w:lineRule="auto"/>
        <w:ind w:left="1440" w:hanging="731"/>
        <w:jc w:val="both"/>
        <w:rPr>
          <w:rFonts w:ascii="Courier New" w:hAnsi="Courier New" w:cs="Courier New"/>
          <w:sz w:val="26"/>
          <w:szCs w:val="26"/>
        </w:rPr>
      </w:pPr>
    </w:p>
    <w:p w:rsidR="0088630D" w:rsidRDefault="0088630D" w:rsidP="0088630D">
      <w:pPr>
        <w:spacing w:after="0" w:line="360" w:lineRule="auto"/>
        <w:ind w:left="1440" w:hanging="1440"/>
        <w:jc w:val="both"/>
        <w:rPr>
          <w:rFonts w:ascii="Courier New" w:hAnsi="Courier New" w:cs="Courier New"/>
          <w:sz w:val="26"/>
          <w:szCs w:val="26"/>
        </w:rPr>
      </w:pPr>
      <w:r>
        <w:rPr>
          <w:rFonts w:ascii="Courier New" w:hAnsi="Courier New" w:cs="Courier New"/>
          <w:sz w:val="26"/>
          <w:szCs w:val="26"/>
        </w:rPr>
        <w:t xml:space="preserve">Per Gubbay CJ (as he then was) in the case of </w:t>
      </w:r>
    </w:p>
    <w:p w:rsidR="0088630D" w:rsidRPr="0088630D" w:rsidRDefault="0088630D" w:rsidP="0088630D">
      <w:pPr>
        <w:spacing w:after="0" w:line="360" w:lineRule="auto"/>
        <w:ind w:left="720"/>
        <w:jc w:val="both"/>
        <w:rPr>
          <w:rFonts w:ascii="Courier New" w:hAnsi="Courier New" w:cs="Courier New"/>
          <w:b/>
          <w:i/>
          <w:sz w:val="26"/>
          <w:szCs w:val="26"/>
        </w:rPr>
      </w:pPr>
      <w:r>
        <w:rPr>
          <w:rFonts w:ascii="Courier New" w:hAnsi="Courier New" w:cs="Courier New"/>
          <w:b/>
          <w:i/>
          <w:sz w:val="26"/>
          <w:szCs w:val="26"/>
        </w:rPr>
        <w:t>MUZUVA V UNITED BOTTLERS (PRIVATE) LIMITED 1994 (1) ZLR 217 (S) G-H.</w:t>
      </w:r>
    </w:p>
    <w:p w:rsidR="00E44DE1" w:rsidRPr="0085349B" w:rsidRDefault="00E44DE1" w:rsidP="0088630D">
      <w:pPr>
        <w:spacing w:after="0" w:line="240" w:lineRule="auto"/>
        <w:ind w:left="1440" w:hanging="731"/>
        <w:jc w:val="both"/>
        <w:rPr>
          <w:rFonts w:ascii="Courier New" w:hAnsi="Courier New" w:cs="Courier New"/>
          <w:sz w:val="26"/>
          <w:szCs w:val="26"/>
        </w:rPr>
      </w:pPr>
    </w:p>
    <w:p w:rsidR="00F97BE9" w:rsidRDefault="0088630D" w:rsidP="0088630D">
      <w:pPr>
        <w:spacing w:line="360" w:lineRule="auto"/>
        <w:jc w:val="both"/>
        <w:rPr>
          <w:rFonts w:ascii="Courier New" w:hAnsi="Courier New" w:cs="Courier New"/>
          <w:sz w:val="26"/>
          <w:szCs w:val="26"/>
        </w:rPr>
      </w:pPr>
      <w:r>
        <w:rPr>
          <w:rFonts w:ascii="Courier New" w:hAnsi="Courier New" w:cs="Courier New"/>
          <w:sz w:val="26"/>
          <w:szCs w:val="26"/>
        </w:rPr>
        <w:tab/>
        <w:t>It is trite that factual findings are not appealable to this Court.  Where however there has been a serious misdirection on the facts</w:t>
      </w:r>
      <w:r w:rsidR="00275D05">
        <w:rPr>
          <w:rFonts w:ascii="Courier New" w:hAnsi="Courier New" w:cs="Courier New"/>
          <w:sz w:val="26"/>
          <w:szCs w:val="26"/>
        </w:rPr>
        <w:t>,</w:t>
      </w:r>
      <w:r>
        <w:rPr>
          <w:rFonts w:ascii="Courier New" w:hAnsi="Courier New" w:cs="Courier New"/>
          <w:sz w:val="26"/>
          <w:szCs w:val="26"/>
        </w:rPr>
        <w:t xml:space="preserve"> that amounts to a misdirection on the law</w:t>
      </w:r>
      <w:r w:rsidR="006E0782">
        <w:rPr>
          <w:rFonts w:ascii="Courier New" w:hAnsi="Courier New" w:cs="Courier New"/>
          <w:sz w:val="26"/>
          <w:szCs w:val="26"/>
        </w:rPr>
        <w:t xml:space="preserve"> and as such</w:t>
      </w:r>
      <w:r>
        <w:rPr>
          <w:rFonts w:ascii="Courier New" w:hAnsi="Courier New" w:cs="Courier New"/>
          <w:sz w:val="26"/>
          <w:szCs w:val="26"/>
        </w:rPr>
        <w:t xml:space="preserve"> that decision </w:t>
      </w:r>
      <w:r w:rsidR="006E0782">
        <w:rPr>
          <w:rFonts w:ascii="Courier New" w:hAnsi="Courier New" w:cs="Courier New"/>
          <w:sz w:val="26"/>
          <w:szCs w:val="26"/>
        </w:rPr>
        <w:t>becomes</w:t>
      </w:r>
      <w:r>
        <w:rPr>
          <w:rFonts w:ascii="Courier New" w:hAnsi="Courier New" w:cs="Courier New"/>
          <w:sz w:val="26"/>
          <w:szCs w:val="26"/>
        </w:rPr>
        <w:t xml:space="preserve"> appealable.</w:t>
      </w:r>
    </w:p>
    <w:p w:rsidR="003B28E3" w:rsidRDefault="003B28E3" w:rsidP="003B28E3">
      <w:pPr>
        <w:spacing w:line="240" w:lineRule="auto"/>
        <w:jc w:val="both"/>
        <w:rPr>
          <w:rFonts w:ascii="Courier New" w:hAnsi="Courier New" w:cs="Courier New"/>
          <w:sz w:val="26"/>
          <w:szCs w:val="26"/>
        </w:rPr>
      </w:pPr>
    </w:p>
    <w:p w:rsidR="0088630D" w:rsidRDefault="0088630D" w:rsidP="0088630D">
      <w:pPr>
        <w:spacing w:line="240" w:lineRule="auto"/>
        <w:jc w:val="both"/>
        <w:rPr>
          <w:rFonts w:ascii="Courier New" w:hAnsi="Courier New" w:cs="Courier New"/>
          <w:b/>
          <w:i/>
          <w:sz w:val="26"/>
          <w:szCs w:val="26"/>
        </w:rPr>
      </w:pPr>
      <w:r>
        <w:rPr>
          <w:rFonts w:ascii="Courier New" w:hAnsi="Courier New" w:cs="Courier New"/>
          <w:sz w:val="26"/>
          <w:szCs w:val="26"/>
        </w:rPr>
        <w:t xml:space="preserve">See: </w:t>
      </w:r>
      <w:r>
        <w:rPr>
          <w:rFonts w:ascii="Courier New" w:hAnsi="Courier New" w:cs="Courier New"/>
          <w:b/>
          <w:i/>
          <w:sz w:val="26"/>
          <w:szCs w:val="26"/>
        </w:rPr>
        <w:t xml:space="preserve">SABLE CHEMICALS INDUSTRIES LIMITED V </w:t>
      </w:r>
    </w:p>
    <w:p w:rsidR="0088630D" w:rsidRDefault="0088630D" w:rsidP="0088630D">
      <w:pPr>
        <w:spacing w:line="240" w:lineRule="auto"/>
        <w:ind w:firstLine="720"/>
        <w:jc w:val="both"/>
        <w:rPr>
          <w:rFonts w:ascii="Courier New" w:hAnsi="Courier New" w:cs="Courier New"/>
          <w:b/>
          <w:i/>
          <w:sz w:val="26"/>
          <w:szCs w:val="26"/>
        </w:rPr>
      </w:pPr>
      <w:r>
        <w:rPr>
          <w:rFonts w:ascii="Courier New" w:hAnsi="Courier New" w:cs="Courier New"/>
          <w:b/>
          <w:i/>
          <w:sz w:val="26"/>
          <w:szCs w:val="26"/>
        </w:rPr>
        <w:t>DAVID PETER EASTERBROOK SC 18/10</w:t>
      </w:r>
    </w:p>
    <w:p w:rsidR="003B28E3" w:rsidRDefault="003B28E3" w:rsidP="003B28E3">
      <w:pPr>
        <w:spacing w:after="0" w:line="240" w:lineRule="auto"/>
        <w:ind w:firstLine="720"/>
        <w:jc w:val="both"/>
        <w:rPr>
          <w:rFonts w:ascii="Courier New" w:hAnsi="Courier New" w:cs="Courier New"/>
          <w:b/>
          <w:i/>
          <w:sz w:val="26"/>
          <w:szCs w:val="26"/>
        </w:rPr>
      </w:pPr>
    </w:p>
    <w:p w:rsidR="0088630D" w:rsidRDefault="0088630D" w:rsidP="003B28E3">
      <w:pPr>
        <w:spacing w:after="0" w:line="360" w:lineRule="auto"/>
        <w:jc w:val="both"/>
        <w:rPr>
          <w:rFonts w:ascii="Courier New" w:hAnsi="Courier New" w:cs="Courier New"/>
          <w:sz w:val="26"/>
          <w:szCs w:val="26"/>
        </w:rPr>
      </w:pPr>
      <w:r>
        <w:rPr>
          <w:rFonts w:ascii="Courier New" w:hAnsi="Courier New" w:cs="Courier New"/>
          <w:sz w:val="26"/>
          <w:szCs w:val="26"/>
        </w:rPr>
        <w:t xml:space="preserve">where at page 5 of the cyclostyled judgment Garwe JA quoting from </w:t>
      </w:r>
    </w:p>
    <w:p w:rsidR="003B28E3" w:rsidRPr="0088630D" w:rsidRDefault="003B28E3" w:rsidP="00537B55">
      <w:pPr>
        <w:spacing w:after="0" w:line="240" w:lineRule="auto"/>
        <w:jc w:val="both"/>
        <w:rPr>
          <w:rFonts w:ascii="Courier New" w:hAnsi="Courier New" w:cs="Courier New"/>
          <w:sz w:val="26"/>
          <w:szCs w:val="26"/>
        </w:rPr>
      </w:pPr>
    </w:p>
    <w:p w:rsidR="003B28E3" w:rsidRDefault="0088630D" w:rsidP="003B28E3">
      <w:pPr>
        <w:spacing w:after="0" w:line="360" w:lineRule="auto"/>
        <w:jc w:val="both"/>
        <w:rPr>
          <w:rFonts w:ascii="Courier New" w:hAnsi="Courier New" w:cs="Courier New"/>
          <w:b/>
          <w:i/>
          <w:sz w:val="26"/>
          <w:szCs w:val="26"/>
        </w:rPr>
      </w:pPr>
      <w:r>
        <w:rPr>
          <w:rFonts w:ascii="Courier New" w:hAnsi="Courier New" w:cs="Courier New"/>
          <w:sz w:val="26"/>
          <w:szCs w:val="26"/>
        </w:rPr>
        <w:tab/>
      </w:r>
      <w:r>
        <w:rPr>
          <w:rFonts w:ascii="Courier New" w:hAnsi="Courier New" w:cs="Courier New"/>
          <w:b/>
          <w:i/>
          <w:sz w:val="26"/>
          <w:szCs w:val="26"/>
        </w:rPr>
        <w:t xml:space="preserve">HAMA V NATIONAL RAILWAYS OF ZIMBWE 1996 </w:t>
      </w:r>
    </w:p>
    <w:p w:rsidR="0088630D" w:rsidRPr="0088630D" w:rsidRDefault="0088630D" w:rsidP="003B28E3">
      <w:pPr>
        <w:spacing w:after="0" w:line="360" w:lineRule="auto"/>
        <w:ind w:firstLine="720"/>
        <w:jc w:val="both"/>
        <w:rPr>
          <w:rFonts w:ascii="Courier New" w:hAnsi="Courier New" w:cs="Courier New"/>
          <w:b/>
          <w:i/>
          <w:sz w:val="26"/>
          <w:szCs w:val="26"/>
        </w:rPr>
      </w:pPr>
      <w:r>
        <w:rPr>
          <w:rFonts w:ascii="Courier New" w:hAnsi="Courier New" w:cs="Courier New"/>
          <w:b/>
          <w:i/>
          <w:sz w:val="26"/>
          <w:szCs w:val="26"/>
        </w:rPr>
        <w:t>(1) ZLR 664 S, 670 A-B.</w:t>
      </w:r>
    </w:p>
    <w:p w:rsidR="00537B55" w:rsidRDefault="00537B55" w:rsidP="00537B55">
      <w:pPr>
        <w:spacing w:after="0" w:line="240" w:lineRule="auto"/>
        <w:jc w:val="both"/>
        <w:rPr>
          <w:rFonts w:ascii="Courier New" w:hAnsi="Courier New" w:cs="Courier New"/>
          <w:sz w:val="26"/>
          <w:szCs w:val="26"/>
        </w:rPr>
      </w:pPr>
    </w:p>
    <w:p w:rsidR="00F97BE9" w:rsidRDefault="003B28E3" w:rsidP="003B28E3">
      <w:pPr>
        <w:spacing w:after="0" w:line="360" w:lineRule="auto"/>
        <w:jc w:val="both"/>
        <w:rPr>
          <w:rFonts w:ascii="Courier New" w:hAnsi="Courier New" w:cs="Courier New"/>
          <w:sz w:val="26"/>
          <w:szCs w:val="26"/>
        </w:rPr>
      </w:pPr>
      <w:r>
        <w:rPr>
          <w:rFonts w:ascii="Courier New" w:hAnsi="Courier New" w:cs="Courier New"/>
          <w:sz w:val="26"/>
          <w:szCs w:val="26"/>
        </w:rPr>
        <w:t xml:space="preserve">had this to say </w:t>
      </w:r>
    </w:p>
    <w:p w:rsidR="003B28E3" w:rsidRPr="003B28E3" w:rsidRDefault="003B28E3" w:rsidP="003B28E3">
      <w:pPr>
        <w:spacing w:after="0" w:line="360" w:lineRule="auto"/>
        <w:ind w:left="720"/>
        <w:jc w:val="both"/>
        <w:rPr>
          <w:rFonts w:ascii="Times New Roman" w:hAnsi="Times New Roman" w:cs="Times New Roman"/>
          <w:i/>
          <w:sz w:val="24"/>
          <w:szCs w:val="24"/>
        </w:rPr>
      </w:pPr>
      <w:r w:rsidRPr="003B28E3">
        <w:rPr>
          <w:rFonts w:ascii="Times New Roman" w:hAnsi="Times New Roman" w:cs="Times New Roman"/>
          <w:i/>
          <w:sz w:val="24"/>
          <w:szCs w:val="24"/>
        </w:rPr>
        <w:t>“The position is also settled that a serious misdirection on the facts amounts to a misdirection in law ...”</w:t>
      </w:r>
    </w:p>
    <w:p w:rsidR="00452CFC" w:rsidRDefault="00537B55" w:rsidP="00537B55">
      <w:pPr>
        <w:spacing w:after="0" w:line="360" w:lineRule="auto"/>
        <w:jc w:val="both"/>
        <w:rPr>
          <w:rFonts w:ascii="Courier New" w:hAnsi="Courier New" w:cs="Courier New"/>
          <w:sz w:val="26"/>
          <w:szCs w:val="26"/>
        </w:rPr>
      </w:pPr>
      <w:r>
        <w:rPr>
          <w:rFonts w:ascii="Courier New" w:hAnsi="Courier New" w:cs="Courier New"/>
          <w:sz w:val="26"/>
          <w:szCs w:val="26"/>
        </w:rPr>
        <w:lastRenderedPageBreak/>
        <w:t xml:space="preserve">In the case of </w:t>
      </w:r>
    </w:p>
    <w:p w:rsidR="006E0782" w:rsidRDefault="006E0782" w:rsidP="00537B55">
      <w:pPr>
        <w:spacing w:after="0" w:line="360" w:lineRule="auto"/>
        <w:jc w:val="both"/>
        <w:rPr>
          <w:rFonts w:ascii="Courier New" w:hAnsi="Courier New" w:cs="Courier New"/>
          <w:sz w:val="26"/>
          <w:szCs w:val="26"/>
        </w:rPr>
      </w:pPr>
    </w:p>
    <w:p w:rsidR="006E0782" w:rsidRDefault="00537B55" w:rsidP="00537B55">
      <w:pPr>
        <w:spacing w:after="0" w:line="360" w:lineRule="auto"/>
        <w:jc w:val="both"/>
        <w:rPr>
          <w:rFonts w:ascii="Courier New" w:hAnsi="Courier New" w:cs="Courier New"/>
          <w:b/>
          <w:i/>
          <w:sz w:val="26"/>
          <w:szCs w:val="26"/>
        </w:rPr>
      </w:pPr>
      <w:r>
        <w:rPr>
          <w:rFonts w:ascii="Courier New" w:hAnsi="Courier New" w:cs="Courier New"/>
          <w:sz w:val="26"/>
          <w:szCs w:val="26"/>
        </w:rPr>
        <w:tab/>
      </w:r>
      <w:r>
        <w:rPr>
          <w:rFonts w:ascii="Courier New" w:hAnsi="Courier New" w:cs="Courier New"/>
          <w:b/>
          <w:i/>
          <w:sz w:val="26"/>
          <w:szCs w:val="26"/>
        </w:rPr>
        <w:t xml:space="preserve">RESERVE BANK OF ZIMBABWE V </w:t>
      </w:r>
    </w:p>
    <w:p w:rsidR="00537B55" w:rsidRDefault="00537B55" w:rsidP="006E0782">
      <w:pPr>
        <w:spacing w:after="0" w:line="360" w:lineRule="auto"/>
        <w:ind w:firstLine="720"/>
        <w:jc w:val="both"/>
        <w:rPr>
          <w:rFonts w:ascii="Courier New" w:hAnsi="Courier New" w:cs="Courier New"/>
          <w:b/>
          <w:i/>
          <w:sz w:val="26"/>
          <w:szCs w:val="26"/>
        </w:rPr>
      </w:pPr>
      <w:r>
        <w:rPr>
          <w:rFonts w:ascii="Courier New" w:hAnsi="Courier New" w:cs="Courier New"/>
          <w:b/>
          <w:i/>
          <w:sz w:val="26"/>
          <w:szCs w:val="26"/>
        </w:rPr>
        <w:t xml:space="preserve">CORRINE GRANGER </w:t>
      </w:r>
    </w:p>
    <w:p w:rsidR="00537B55" w:rsidRDefault="00537B55" w:rsidP="00537B55">
      <w:pPr>
        <w:spacing w:after="0" w:line="360" w:lineRule="auto"/>
        <w:jc w:val="both"/>
        <w:rPr>
          <w:rFonts w:ascii="Courier New" w:hAnsi="Courier New" w:cs="Courier New"/>
          <w:i/>
          <w:sz w:val="26"/>
          <w:szCs w:val="26"/>
        </w:rPr>
      </w:pPr>
      <w:r>
        <w:rPr>
          <w:rFonts w:ascii="Courier New" w:hAnsi="Courier New" w:cs="Courier New"/>
          <w:b/>
          <w:i/>
          <w:sz w:val="26"/>
          <w:szCs w:val="26"/>
        </w:rPr>
        <w:tab/>
        <w:t xml:space="preserve">MARTHA MATARUKA SC 34/2001 </w:t>
      </w:r>
      <w:r>
        <w:rPr>
          <w:rFonts w:ascii="Courier New" w:hAnsi="Courier New" w:cs="Courier New"/>
          <w:i/>
          <w:sz w:val="26"/>
          <w:szCs w:val="26"/>
        </w:rPr>
        <w:t>at page 5-6</w:t>
      </w:r>
    </w:p>
    <w:p w:rsidR="00537B55" w:rsidRDefault="00537B55" w:rsidP="00537B55">
      <w:pPr>
        <w:spacing w:after="0" w:line="360" w:lineRule="auto"/>
        <w:jc w:val="both"/>
        <w:rPr>
          <w:rFonts w:ascii="Courier New" w:hAnsi="Courier New" w:cs="Courier New"/>
          <w:i/>
          <w:sz w:val="26"/>
          <w:szCs w:val="26"/>
        </w:rPr>
      </w:pPr>
    </w:p>
    <w:p w:rsidR="00537B55" w:rsidRDefault="00537B55" w:rsidP="00537B55">
      <w:pPr>
        <w:spacing w:after="0" w:line="360" w:lineRule="auto"/>
        <w:jc w:val="both"/>
        <w:rPr>
          <w:rFonts w:ascii="Courier New" w:hAnsi="Courier New" w:cs="Courier New"/>
          <w:sz w:val="26"/>
          <w:szCs w:val="26"/>
        </w:rPr>
      </w:pPr>
      <w:r>
        <w:rPr>
          <w:rFonts w:ascii="Courier New" w:hAnsi="Courier New" w:cs="Courier New"/>
          <w:sz w:val="26"/>
          <w:szCs w:val="26"/>
        </w:rPr>
        <w:t xml:space="preserve">Muchechetere JA (as he then was) stated, </w:t>
      </w:r>
    </w:p>
    <w:p w:rsidR="00537B55" w:rsidRDefault="00537B55" w:rsidP="00537B55">
      <w:pPr>
        <w:spacing w:after="0" w:line="360" w:lineRule="auto"/>
        <w:jc w:val="both"/>
        <w:rPr>
          <w:rFonts w:ascii="Courier New" w:hAnsi="Courier New" w:cs="Courier New"/>
          <w:sz w:val="26"/>
          <w:szCs w:val="26"/>
        </w:rPr>
      </w:pPr>
    </w:p>
    <w:p w:rsidR="00537B55" w:rsidRPr="00537B55" w:rsidRDefault="00537B55" w:rsidP="00537B55">
      <w:pPr>
        <w:spacing w:after="0" w:line="360" w:lineRule="auto"/>
        <w:ind w:left="720" w:firstLine="720"/>
        <w:jc w:val="both"/>
        <w:rPr>
          <w:rFonts w:ascii="Times New Roman" w:hAnsi="Times New Roman" w:cs="Times New Roman"/>
          <w:i/>
          <w:sz w:val="24"/>
          <w:szCs w:val="24"/>
        </w:rPr>
      </w:pPr>
      <w:r w:rsidRPr="00537B55">
        <w:rPr>
          <w:rFonts w:ascii="Times New Roman" w:hAnsi="Times New Roman" w:cs="Times New Roman"/>
          <w:sz w:val="24"/>
          <w:szCs w:val="24"/>
        </w:rPr>
        <w:t>“</w:t>
      </w:r>
      <w:r w:rsidRPr="00537B55">
        <w:rPr>
          <w:rFonts w:ascii="Times New Roman" w:hAnsi="Times New Roman" w:cs="Times New Roman"/>
          <w:i/>
          <w:sz w:val="24"/>
          <w:szCs w:val="24"/>
        </w:rPr>
        <w:t xml:space="preserve">An appeal to this Court is based on the record.  If it is to be related to the facts, there must be an allegation that there has been a misdirection on the facts which is so unreasonable that no sensible person who applied his mind to the facts would have </w:t>
      </w:r>
      <w:r w:rsidR="006E0782">
        <w:rPr>
          <w:rFonts w:ascii="Times New Roman" w:hAnsi="Times New Roman" w:cs="Times New Roman"/>
          <w:i/>
          <w:sz w:val="24"/>
          <w:szCs w:val="24"/>
        </w:rPr>
        <w:t>arrived at such a decision.  And</w:t>
      </w:r>
      <w:r w:rsidRPr="00537B55">
        <w:rPr>
          <w:rFonts w:ascii="Times New Roman" w:hAnsi="Times New Roman" w:cs="Times New Roman"/>
          <w:i/>
          <w:sz w:val="24"/>
          <w:szCs w:val="24"/>
        </w:rPr>
        <w:t xml:space="preserve"> a misdirection of fact is either a failure to appreciate a fact at all, or a finding of fact that is contrary to the evidence actually presented.” </w:t>
      </w:r>
    </w:p>
    <w:p w:rsidR="00537B55" w:rsidRPr="0045211D" w:rsidRDefault="00537B55" w:rsidP="00537B55">
      <w:pPr>
        <w:spacing w:after="0" w:line="360" w:lineRule="auto"/>
        <w:jc w:val="both"/>
        <w:rPr>
          <w:rFonts w:ascii="Courier New" w:hAnsi="Courier New" w:cs="Courier New"/>
          <w:sz w:val="26"/>
          <w:szCs w:val="26"/>
        </w:rPr>
      </w:pPr>
    </w:p>
    <w:p w:rsidR="00C264B8" w:rsidRDefault="00537B55" w:rsidP="00C264B8">
      <w:pPr>
        <w:spacing w:after="0" w:line="360" w:lineRule="auto"/>
        <w:jc w:val="both"/>
        <w:rPr>
          <w:rFonts w:ascii="Courier New" w:hAnsi="Courier New" w:cs="Courier New"/>
          <w:sz w:val="26"/>
          <w:szCs w:val="26"/>
        </w:rPr>
      </w:pPr>
      <w:r>
        <w:rPr>
          <w:rFonts w:ascii="Courier New" w:hAnsi="Courier New" w:cs="Courier New"/>
          <w:sz w:val="26"/>
          <w:szCs w:val="26"/>
        </w:rPr>
        <w:tab/>
        <w:t xml:space="preserve">Applying </w:t>
      </w:r>
      <w:r w:rsidR="006E0782">
        <w:rPr>
          <w:rFonts w:ascii="Courier New" w:hAnsi="Courier New" w:cs="Courier New"/>
          <w:sz w:val="26"/>
          <w:szCs w:val="26"/>
        </w:rPr>
        <w:t>these principles</w:t>
      </w:r>
      <w:r w:rsidR="00C264B8">
        <w:rPr>
          <w:rFonts w:ascii="Courier New" w:hAnsi="Courier New" w:cs="Courier New"/>
          <w:sz w:val="26"/>
          <w:szCs w:val="26"/>
        </w:rPr>
        <w:t xml:space="preserve"> stated above, </w:t>
      </w:r>
      <w:r w:rsidR="006E0782">
        <w:rPr>
          <w:rFonts w:ascii="Courier New" w:hAnsi="Courier New" w:cs="Courier New"/>
          <w:sz w:val="26"/>
          <w:szCs w:val="26"/>
        </w:rPr>
        <w:t xml:space="preserve">I </w:t>
      </w:r>
      <w:r w:rsidR="00C264B8">
        <w:rPr>
          <w:rFonts w:ascii="Courier New" w:hAnsi="Courier New" w:cs="Courier New"/>
          <w:sz w:val="26"/>
          <w:szCs w:val="26"/>
        </w:rPr>
        <w:t>find that the Appellants’ grounds raise questions of law.  The first ground, Appellant avers that there was no evidence produced before the arbitrator which led him to make the factual findings that he did.</w:t>
      </w:r>
    </w:p>
    <w:p w:rsidR="00C264B8" w:rsidRDefault="00C264B8" w:rsidP="00C264B8">
      <w:pPr>
        <w:spacing w:after="0" w:line="360" w:lineRule="auto"/>
        <w:jc w:val="both"/>
        <w:rPr>
          <w:rFonts w:ascii="Courier New" w:hAnsi="Courier New" w:cs="Courier New"/>
          <w:sz w:val="26"/>
          <w:szCs w:val="26"/>
        </w:rPr>
      </w:pPr>
    </w:p>
    <w:p w:rsidR="00C264B8" w:rsidRDefault="00C264B8" w:rsidP="00C264B8">
      <w:pPr>
        <w:spacing w:after="0" w:line="360" w:lineRule="auto"/>
        <w:jc w:val="both"/>
        <w:rPr>
          <w:rFonts w:ascii="Courier New" w:hAnsi="Courier New" w:cs="Courier New"/>
          <w:sz w:val="26"/>
          <w:szCs w:val="26"/>
        </w:rPr>
      </w:pPr>
      <w:r>
        <w:rPr>
          <w:rFonts w:ascii="Courier New" w:hAnsi="Courier New" w:cs="Courier New"/>
          <w:sz w:val="26"/>
          <w:szCs w:val="26"/>
        </w:rPr>
        <w:tab/>
        <w:t>As regards the 2</w:t>
      </w:r>
      <w:r w:rsidRPr="00C264B8">
        <w:rPr>
          <w:rFonts w:ascii="Courier New" w:hAnsi="Courier New" w:cs="Courier New"/>
          <w:sz w:val="26"/>
          <w:szCs w:val="26"/>
          <w:vertAlign w:val="superscript"/>
        </w:rPr>
        <w:t>nd</w:t>
      </w:r>
      <w:r>
        <w:rPr>
          <w:rFonts w:ascii="Courier New" w:hAnsi="Courier New" w:cs="Courier New"/>
          <w:sz w:val="26"/>
          <w:szCs w:val="26"/>
        </w:rPr>
        <w:t xml:space="preserve"> ground, the averment is made that the factual finding by the arbitrator that the financial books and statements of accounts were insufficient proof of financial incapacity was so grossly unreason</w:t>
      </w:r>
      <w:r w:rsidR="006E0782">
        <w:rPr>
          <w:rFonts w:ascii="Courier New" w:hAnsi="Courier New" w:cs="Courier New"/>
          <w:sz w:val="26"/>
          <w:szCs w:val="26"/>
        </w:rPr>
        <w:t>able such that no reasonable pers</w:t>
      </w:r>
      <w:r>
        <w:rPr>
          <w:rFonts w:ascii="Courier New" w:hAnsi="Courier New" w:cs="Courier New"/>
          <w:sz w:val="26"/>
          <w:szCs w:val="26"/>
        </w:rPr>
        <w:t>on correctly applying his mind to the facts would have arrived at such a decision.  Whilst this is an attack on a factual finding it will be for the Court to determine whether or not the fin</w:t>
      </w:r>
      <w:r w:rsidR="006E0782">
        <w:rPr>
          <w:rFonts w:ascii="Courier New" w:hAnsi="Courier New" w:cs="Courier New"/>
          <w:sz w:val="26"/>
          <w:szCs w:val="26"/>
        </w:rPr>
        <w:t>ding is so grossly unreasonable as alleged by Appellants.</w:t>
      </w:r>
      <w:r>
        <w:rPr>
          <w:rFonts w:ascii="Courier New" w:hAnsi="Courier New" w:cs="Courier New"/>
          <w:sz w:val="26"/>
          <w:szCs w:val="26"/>
        </w:rPr>
        <w:t xml:space="preserve">  </w:t>
      </w:r>
    </w:p>
    <w:p w:rsidR="00C264B8" w:rsidRDefault="00C264B8" w:rsidP="00C264B8">
      <w:pPr>
        <w:spacing w:after="0" w:line="360" w:lineRule="auto"/>
        <w:jc w:val="both"/>
        <w:rPr>
          <w:rFonts w:ascii="Courier New" w:hAnsi="Courier New" w:cs="Courier New"/>
          <w:sz w:val="26"/>
          <w:szCs w:val="26"/>
        </w:rPr>
      </w:pPr>
    </w:p>
    <w:p w:rsidR="006E0782" w:rsidRDefault="006E0782" w:rsidP="00C264B8">
      <w:pPr>
        <w:spacing w:after="0" w:line="360" w:lineRule="auto"/>
        <w:jc w:val="both"/>
        <w:rPr>
          <w:rFonts w:ascii="Courier New" w:hAnsi="Courier New" w:cs="Courier New"/>
          <w:sz w:val="26"/>
          <w:szCs w:val="26"/>
        </w:rPr>
      </w:pPr>
    </w:p>
    <w:p w:rsidR="00C264B8" w:rsidRDefault="00C264B8" w:rsidP="001873E3">
      <w:pPr>
        <w:spacing w:after="0" w:line="360" w:lineRule="auto"/>
        <w:ind w:firstLine="720"/>
        <w:jc w:val="both"/>
        <w:rPr>
          <w:rFonts w:ascii="Courier New" w:hAnsi="Courier New" w:cs="Courier New"/>
          <w:sz w:val="26"/>
          <w:szCs w:val="26"/>
        </w:rPr>
      </w:pPr>
      <w:r>
        <w:rPr>
          <w:rFonts w:ascii="Courier New" w:hAnsi="Courier New" w:cs="Courier New"/>
          <w:sz w:val="26"/>
          <w:szCs w:val="26"/>
        </w:rPr>
        <w:lastRenderedPageBreak/>
        <w:t xml:space="preserve">In the result, the point </w:t>
      </w:r>
      <w:r w:rsidRPr="00C264B8">
        <w:rPr>
          <w:rFonts w:ascii="Courier New" w:hAnsi="Courier New" w:cs="Courier New"/>
          <w:i/>
          <w:sz w:val="26"/>
          <w:szCs w:val="26"/>
        </w:rPr>
        <w:t>in limine</w:t>
      </w:r>
      <w:r>
        <w:rPr>
          <w:rFonts w:ascii="Courier New" w:hAnsi="Courier New" w:cs="Courier New"/>
          <w:sz w:val="26"/>
          <w:szCs w:val="26"/>
        </w:rPr>
        <w:t xml:space="preserve"> </w:t>
      </w:r>
      <w:r w:rsidR="001873E3">
        <w:rPr>
          <w:rFonts w:ascii="Courier New" w:hAnsi="Courier New" w:cs="Courier New"/>
          <w:sz w:val="26"/>
          <w:szCs w:val="26"/>
        </w:rPr>
        <w:t xml:space="preserve">raised by Respondent cannot be upheld. </w:t>
      </w:r>
      <w:r w:rsidR="006E0782">
        <w:rPr>
          <w:rFonts w:ascii="Courier New" w:hAnsi="Courier New" w:cs="Courier New"/>
          <w:sz w:val="26"/>
          <w:szCs w:val="26"/>
        </w:rPr>
        <w:t xml:space="preserve"> It is therefore dismissed with no order as to costs as it was within </w:t>
      </w:r>
      <w:r w:rsidR="00396025">
        <w:rPr>
          <w:rFonts w:ascii="Courier New" w:hAnsi="Courier New" w:cs="Courier New"/>
          <w:sz w:val="26"/>
          <w:szCs w:val="26"/>
        </w:rPr>
        <w:t>Respondent’s right to raise the</w:t>
      </w:r>
      <w:r w:rsidR="006E0782">
        <w:rPr>
          <w:rFonts w:ascii="Courier New" w:hAnsi="Courier New" w:cs="Courier New"/>
          <w:sz w:val="26"/>
          <w:szCs w:val="26"/>
        </w:rPr>
        <w:t xml:space="preserve"> point.</w:t>
      </w:r>
    </w:p>
    <w:p w:rsidR="001873E3" w:rsidRDefault="001873E3" w:rsidP="00C264B8">
      <w:pPr>
        <w:spacing w:after="0" w:line="360" w:lineRule="auto"/>
        <w:jc w:val="both"/>
        <w:rPr>
          <w:rFonts w:ascii="Courier New" w:hAnsi="Courier New" w:cs="Courier New"/>
          <w:sz w:val="26"/>
          <w:szCs w:val="26"/>
        </w:rPr>
      </w:pPr>
    </w:p>
    <w:p w:rsidR="001873E3" w:rsidRPr="0045211D" w:rsidRDefault="001873E3" w:rsidP="001873E3">
      <w:pPr>
        <w:spacing w:after="0" w:line="360" w:lineRule="auto"/>
        <w:ind w:firstLine="720"/>
        <w:jc w:val="both"/>
        <w:rPr>
          <w:rFonts w:ascii="Courier New" w:hAnsi="Courier New" w:cs="Courier New"/>
          <w:sz w:val="26"/>
          <w:szCs w:val="26"/>
        </w:rPr>
      </w:pPr>
      <w:r>
        <w:rPr>
          <w:rFonts w:ascii="Courier New" w:hAnsi="Courier New" w:cs="Courier New"/>
          <w:sz w:val="26"/>
          <w:szCs w:val="26"/>
        </w:rPr>
        <w:t>Accordingly, the Registrar is directed to set down this appeal for hearing on the merits.</w:t>
      </w:r>
    </w:p>
    <w:p w:rsidR="00452CFC" w:rsidRPr="0045211D" w:rsidRDefault="00452CFC" w:rsidP="00452CFC">
      <w:pPr>
        <w:spacing w:after="0"/>
        <w:jc w:val="both"/>
        <w:rPr>
          <w:rFonts w:ascii="Courier New" w:hAnsi="Courier New" w:cs="Courier New"/>
          <w:sz w:val="26"/>
          <w:szCs w:val="26"/>
        </w:rPr>
      </w:pPr>
    </w:p>
    <w:p w:rsidR="00452CFC" w:rsidRDefault="00452CFC" w:rsidP="00452CFC">
      <w:pPr>
        <w:spacing w:after="0"/>
        <w:jc w:val="both"/>
        <w:rPr>
          <w:rFonts w:ascii="Courier New" w:hAnsi="Courier New" w:cs="Courier New"/>
          <w:sz w:val="26"/>
          <w:szCs w:val="26"/>
        </w:rPr>
      </w:pPr>
    </w:p>
    <w:p w:rsidR="001873E3" w:rsidRPr="0045211D" w:rsidRDefault="001873E3" w:rsidP="00452CFC">
      <w:pPr>
        <w:spacing w:after="0"/>
        <w:jc w:val="both"/>
        <w:rPr>
          <w:rFonts w:ascii="Courier New" w:hAnsi="Courier New" w:cs="Courier New"/>
          <w:sz w:val="26"/>
          <w:szCs w:val="26"/>
        </w:rPr>
      </w:pPr>
    </w:p>
    <w:p w:rsidR="00452CFC" w:rsidRPr="0045211D" w:rsidRDefault="00F03228" w:rsidP="0035152B">
      <w:pPr>
        <w:spacing w:after="0" w:line="360" w:lineRule="auto"/>
        <w:rPr>
          <w:rFonts w:ascii="Courier New" w:hAnsi="Courier New" w:cs="Courier New"/>
          <w:b/>
          <w:i/>
          <w:sz w:val="26"/>
          <w:szCs w:val="26"/>
        </w:rPr>
      </w:pPr>
      <w:r>
        <w:rPr>
          <w:rFonts w:ascii="Courier New" w:hAnsi="Courier New" w:cs="Courier New"/>
          <w:b/>
          <w:i/>
          <w:sz w:val="26"/>
          <w:szCs w:val="26"/>
        </w:rPr>
        <w:t>Dube, Manikai and Hwacha</w:t>
      </w:r>
      <w:r w:rsidR="0035152B" w:rsidRPr="0045211D">
        <w:rPr>
          <w:rFonts w:ascii="Courier New" w:hAnsi="Courier New" w:cs="Courier New"/>
          <w:b/>
          <w:i/>
          <w:sz w:val="26"/>
          <w:szCs w:val="26"/>
        </w:rPr>
        <w:t>–</w:t>
      </w:r>
      <w:r w:rsidR="00D25ECB" w:rsidRPr="0045211D">
        <w:rPr>
          <w:rFonts w:ascii="Courier New" w:hAnsi="Courier New" w:cs="Courier New"/>
          <w:b/>
          <w:i/>
          <w:sz w:val="26"/>
          <w:szCs w:val="26"/>
        </w:rPr>
        <w:t>App</w:t>
      </w:r>
      <w:r w:rsidR="001D76BA" w:rsidRPr="0045211D">
        <w:rPr>
          <w:rFonts w:ascii="Courier New" w:hAnsi="Courier New" w:cs="Courier New"/>
          <w:b/>
          <w:i/>
          <w:sz w:val="26"/>
          <w:szCs w:val="26"/>
        </w:rPr>
        <w:t>e</w:t>
      </w:r>
      <w:r w:rsidR="00D25ECB" w:rsidRPr="0045211D">
        <w:rPr>
          <w:rFonts w:ascii="Courier New" w:hAnsi="Courier New" w:cs="Courier New"/>
          <w:b/>
          <w:i/>
          <w:sz w:val="26"/>
          <w:szCs w:val="26"/>
        </w:rPr>
        <w:t>l</w:t>
      </w:r>
      <w:r w:rsidR="001D76BA" w:rsidRPr="0045211D">
        <w:rPr>
          <w:rFonts w:ascii="Courier New" w:hAnsi="Courier New" w:cs="Courier New"/>
          <w:b/>
          <w:i/>
          <w:sz w:val="26"/>
          <w:szCs w:val="26"/>
        </w:rPr>
        <w:t>l</w:t>
      </w:r>
      <w:r w:rsidR="00D25ECB" w:rsidRPr="0045211D">
        <w:rPr>
          <w:rFonts w:ascii="Courier New" w:hAnsi="Courier New" w:cs="Courier New"/>
          <w:b/>
          <w:i/>
          <w:sz w:val="26"/>
          <w:szCs w:val="26"/>
        </w:rPr>
        <w:t>ant</w:t>
      </w:r>
      <w:r w:rsidR="00452CFC" w:rsidRPr="0045211D">
        <w:rPr>
          <w:rFonts w:ascii="Courier New" w:hAnsi="Courier New" w:cs="Courier New"/>
          <w:b/>
          <w:i/>
          <w:sz w:val="26"/>
          <w:szCs w:val="26"/>
        </w:rPr>
        <w:t>’s Legal Practitioners</w:t>
      </w:r>
    </w:p>
    <w:p w:rsidR="00452CFC" w:rsidRPr="0045211D" w:rsidRDefault="00F03228" w:rsidP="00452CFC">
      <w:pPr>
        <w:spacing w:after="0" w:line="360" w:lineRule="auto"/>
        <w:jc w:val="both"/>
        <w:rPr>
          <w:rFonts w:ascii="Courier New" w:hAnsi="Courier New" w:cs="Courier New"/>
          <w:b/>
          <w:i/>
          <w:sz w:val="26"/>
          <w:szCs w:val="26"/>
        </w:rPr>
      </w:pPr>
      <w:r>
        <w:rPr>
          <w:rFonts w:ascii="Courier New" w:hAnsi="Courier New" w:cs="Courier New"/>
          <w:b/>
          <w:i/>
          <w:sz w:val="26"/>
          <w:szCs w:val="26"/>
        </w:rPr>
        <w:t xml:space="preserve">Sinyoro </w:t>
      </w:r>
      <w:r w:rsidR="00CF57EE" w:rsidRPr="0045211D">
        <w:rPr>
          <w:rFonts w:ascii="Courier New" w:hAnsi="Courier New" w:cs="Courier New"/>
          <w:b/>
          <w:i/>
          <w:sz w:val="26"/>
          <w:szCs w:val="26"/>
        </w:rPr>
        <w:t xml:space="preserve">and </w:t>
      </w:r>
      <w:r>
        <w:rPr>
          <w:rFonts w:ascii="Courier New" w:hAnsi="Courier New" w:cs="Courier New"/>
          <w:b/>
          <w:i/>
          <w:sz w:val="26"/>
          <w:szCs w:val="26"/>
        </w:rPr>
        <w:t>Partners</w:t>
      </w:r>
      <w:r w:rsidR="0035152B" w:rsidRPr="0045211D">
        <w:rPr>
          <w:rFonts w:ascii="Courier New" w:hAnsi="Courier New" w:cs="Courier New"/>
          <w:b/>
          <w:i/>
          <w:sz w:val="26"/>
          <w:szCs w:val="26"/>
        </w:rPr>
        <w:t>–</w:t>
      </w:r>
      <w:r w:rsidR="00452CFC" w:rsidRPr="0045211D">
        <w:rPr>
          <w:rFonts w:ascii="Courier New" w:hAnsi="Courier New" w:cs="Courier New"/>
          <w:b/>
          <w:i/>
          <w:sz w:val="26"/>
          <w:szCs w:val="26"/>
        </w:rPr>
        <w:t xml:space="preserve">Respondent’s Legal </w:t>
      </w:r>
      <w:r w:rsidR="00C4409D" w:rsidRPr="0045211D">
        <w:rPr>
          <w:rFonts w:ascii="Courier New" w:hAnsi="Courier New" w:cs="Courier New"/>
          <w:b/>
          <w:i/>
          <w:sz w:val="26"/>
          <w:szCs w:val="26"/>
        </w:rPr>
        <w:t>Practitioner</w:t>
      </w:r>
    </w:p>
    <w:p w:rsidR="00D804C9" w:rsidRPr="0045211D" w:rsidRDefault="00D804C9">
      <w:pPr>
        <w:rPr>
          <w:b/>
          <w:sz w:val="26"/>
          <w:szCs w:val="26"/>
        </w:rPr>
      </w:pPr>
    </w:p>
    <w:p w:rsidR="00BD05EB" w:rsidRPr="0045211D" w:rsidRDefault="00BD05EB">
      <w:pPr>
        <w:rPr>
          <w:b/>
          <w:sz w:val="26"/>
          <w:szCs w:val="26"/>
        </w:rPr>
      </w:pPr>
    </w:p>
    <w:p w:rsidR="00BD05EB" w:rsidRPr="0045211D" w:rsidRDefault="00BD05EB">
      <w:pPr>
        <w:rPr>
          <w:b/>
          <w:sz w:val="26"/>
          <w:szCs w:val="26"/>
        </w:rPr>
      </w:pPr>
    </w:p>
    <w:p w:rsidR="00BD05EB" w:rsidRPr="0045211D" w:rsidRDefault="00BD05EB">
      <w:pPr>
        <w:rPr>
          <w:b/>
          <w:sz w:val="26"/>
          <w:szCs w:val="26"/>
        </w:rPr>
      </w:pPr>
    </w:p>
    <w:p w:rsidR="00BD05EB" w:rsidRPr="0045211D" w:rsidRDefault="00BD05EB">
      <w:pPr>
        <w:rPr>
          <w:b/>
          <w:sz w:val="26"/>
          <w:szCs w:val="26"/>
        </w:rPr>
      </w:pPr>
    </w:p>
    <w:p w:rsidR="00BD05EB" w:rsidRPr="0045211D" w:rsidRDefault="00BD05EB">
      <w:pPr>
        <w:rPr>
          <w:b/>
          <w:sz w:val="26"/>
          <w:szCs w:val="26"/>
        </w:rPr>
      </w:pPr>
    </w:p>
    <w:p w:rsidR="00BD05EB" w:rsidRPr="00C4409D" w:rsidRDefault="00BD05EB">
      <w:pPr>
        <w:rPr>
          <w:b/>
        </w:rPr>
      </w:pPr>
    </w:p>
    <w:sectPr w:rsidR="00BD05EB" w:rsidRPr="00C4409D" w:rsidSect="00F97BE9">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D6D" w:rsidRDefault="00E54D6D" w:rsidP="00294729">
      <w:pPr>
        <w:spacing w:after="0" w:line="240" w:lineRule="auto"/>
      </w:pPr>
      <w:r>
        <w:separator/>
      </w:r>
    </w:p>
  </w:endnote>
  <w:endnote w:type="continuationSeparator" w:id="1">
    <w:p w:rsidR="00E54D6D" w:rsidRDefault="00E54D6D"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C264B8" w:rsidRDefault="00212179">
        <w:pPr>
          <w:pStyle w:val="Footer"/>
          <w:jc w:val="right"/>
        </w:pPr>
        <w:fldSimple w:instr=" PAGE   \* MERGEFORMAT ">
          <w:r w:rsidR="00396025">
            <w:rPr>
              <w:noProof/>
            </w:rPr>
            <w:t>5</w:t>
          </w:r>
        </w:fldSimple>
      </w:p>
    </w:sdtContent>
  </w:sdt>
  <w:p w:rsidR="00C264B8" w:rsidRDefault="00C264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D6D" w:rsidRDefault="00E54D6D" w:rsidP="00294729">
      <w:pPr>
        <w:spacing w:after="0" w:line="240" w:lineRule="auto"/>
      </w:pPr>
      <w:r>
        <w:separator/>
      </w:r>
    </w:p>
  </w:footnote>
  <w:footnote w:type="continuationSeparator" w:id="1">
    <w:p w:rsidR="00E54D6D" w:rsidRDefault="00E54D6D"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B8" w:rsidRPr="0066159D" w:rsidRDefault="00C264B8" w:rsidP="00F97BE9">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325/14</w:t>
    </w:r>
  </w:p>
  <w:p w:rsidR="00C264B8" w:rsidRPr="0066159D" w:rsidRDefault="00C264B8">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51C94"/>
    <w:multiLevelType w:val="hybridMultilevel"/>
    <w:tmpl w:val="BE18180C"/>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
    <w:nsid w:val="745958A1"/>
    <w:multiLevelType w:val="hybridMultilevel"/>
    <w:tmpl w:val="63925E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70014"/>
    <w:rsid w:val="0009093B"/>
    <w:rsid w:val="000A3ED0"/>
    <w:rsid w:val="000D3B95"/>
    <w:rsid w:val="000E7F28"/>
    <w:rsid w:val="001026DB"/>
    <w:rsid w:val="0017061A"/>
    <w:rsid w:val="001873E3"/>
    <w:rsid w:val="00192FF2"/>
    <w:rsid w:val="00194370"/>
    <w:rsid w:val="001A13ED"/>
    <w:rsid w:val="001D76BA"/>
    <w:rsid w:val="002108D5"/>
    <w:rsid w:val="00212179"/>
    <w:rsid w:val="00254633"/>
    <w:rsid w:val="002629DF"/>
    <w:rsid w:val="00275D05"/>
    <w:rsid w:val="0029084D"/>
    <w:rsid w:val="00294729"/>
    <w:rsid w:val="003030C8"/>
    <w:rsid w:val="003358B2"/>
    <w:rsid w:val="0035152B"/>
    <w:rsid w:val="00366B0C"/>
    <w:rsid w:val="00396025"/>
    <w:rsid w:val="003B0732"/>
    <w:rsid w:val="003B28E3"/>
    <w:rsid w:val="003D5000"/>
    <w:rsid w:val="00412D65"/>
    <w:rsid w:val="0045211D"/>
    <w:rsid w:val="00452CFC"/>
    <w:rsid w:val="004A34AC"/>
    <w:rsid w:val="00537B55"/>
    <w:rsid w:val="005B57FA"/>
    <w:rsid w:val="00601CCB"/>
    <w:rsid w:val="0060420E"/>
    <w:rsid w:val="006372EC"/>
    <w:rsid w:val="006C7B92"/>
    <w:rsid w:val="006E0782"/>
    <w:rsid w:val="006F058B"/>
    <w:rsid w:val="006F23A3"/>
    <w:rsid w:val="006F5247"/>
    <w:rsid w:val="0070345A"/>
    <w:rsid w:val="0071399F"/>
    <w:rsid w:val="00763019"/>
    <w:rsid w:val="00793021"/>
    <w:rsid w:val="007B05B2"/>
    <w:rsid w:val="00815DA2"/>
    <w:rsid w:val="008276E4"/>
    <w:rsid w:val="0085349B"/>
    <w:rsid w:val="00872268"/>
    <w:rsid w:val="00873098"/>
    <w:rsid w:val="0088630D"/>
    <w:rsid w:val="00895F98"/>
    <w:rsid w:val="009546BF"/>
    <w:rsid w:val="00964852"/>
    <w:rsid w:val="00966BB5"/>
    <w:rsid w:val="009E2797"/>
    <w:rsid w:val="00A148A3"/>
    <w:rsid w:val="00A22AF3"/>
    <w:rsid w:val="00A22D5F"/>
    <w:rsid w:val="00A57392"/>
    <w:rsid w:val="00A57C43"/>
    <w:rsid w:val="00A95AC0"/>
    <w:rsid w:val="00AF18E4"/>
    <w:rsid w:val="00B10CDF"/>
    <w:rsid w:val="00B26C19"/>
    <w:rsid w:val="00B31A4F"/>
    <w:rsid w:val="00B43F76"/>
    <w:rsid w:val="00B60200"/>
    <w:rsid w:val="00BD05EB"/>
    <w:rsid w:val="00C07AF3"/>
    <w:rsid w:val="00C213AC"/>
    <w:rsid w:val="00C264B8"/>
    <w:rsid w:val="00C4409D"/>
    <w:rsid w:val="00C94263"/>
    <w:rsid w:val="00CA77A4"/>
    <w:rsid w:val="00CE6224"/>
    <w:rsid w:val="00CF57EE"/>
    <w:rsid w:val="00D25ECB"/>
    <w:rsid w:val="00D34F32"/>
    <w:rsid w:val="00D804C9"/>
    <w:rsid w:val="00DC1F2B"/>
    <w:rsid w:val="00DE60E7"/>
    <w:rsid w:val="00E26716"/>
    <w:rsid w:val="00E44DE1"/>
    <w:rsid w:val="00E54D6D"/>
    <w:rsid w:val="00F03228"/>
    <w:rsid w:val="00F466A0"/>
    <w:rsid w:val="00F74156"/>
    <w:rsid w:val="00F9577F"/>
    <w:rsid w:val="00F97BE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2014-06-03T07:48:00Z</cp:lastPrinted>
  <dcterms:created xsi:type="dcterms:W3CDTF">2014-06-02T09:13:00Z</dcterms:created>
  <dcterms:modified xsi:type="dcterms:W3CDTF">2014-06-03T08:27:00Z</dcterms:modified>
</cp:coreProperties>
</file>