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8C2" w:rsidRDefault="000278C2" w:rsidP="000278C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ZARIKA UMALI</w:t>
      </w:r>
    </w:p>
    <w:p w:rsidR="000278C2" w:rsidRDefault="00605EDA" w:rsidP="00027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278C2" w:rsidRDefault="000278C2" w:rsidP="00027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278C2" w:rsidRDefault="000278C2" w:rsidP="000278C2">
      <w:pPr>
        <w:spacing w:after="0" w:line="240" w:lineRule="auto"/>
        <w:jc w:val="both"/>
        <w:rPr>
          <w:rFonts w:ascii="Times New Roman" w:hAnsi="Times New Roman" w:cs="Times New Roman"/>
          <w:sz w:val="24"/>
          <w:szCs w:val="24"/>
        </w:rPr>
      </w:pPr>
    </w:p>
    <w:p w:rsidR="000278C2" w:rsidRDefault="000278C2" w:rsidP="000278C2">
      <w:pPr>
        <w:spacing w:after="0" w:line="240" w:lineRule="auto"/>
        <w:jc w:val="both"/>
        <w:rPr>
          <w:rFonts w:ascii="Times New Roman" w:hAnsi="Times New Roman" w:cs="Times New Roman"/>
          <w:sz w:val="24"/>
          <w:szCs w:val="24"/>
        </w:rPr>
      </w:pPr>
    </w:p>
    <w:p w:rsidR="000278C2" w:rsidRDefault="000278C2" w:rsidP="00027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A3DD5">
        <w:rPr>
          <w:rFonts w:ascii="Times New Roman" w:hAnsi="Times New Roman" w:cs="Times New Roman"/>
          <w:sz w:val="24"/>
          <w:szCs w:val="24"/>
        </w:rPr>
        <w:t>IGH COURT OF ZIMBABWE</w:t>
      </w:r>
    </w:p>
    <w:p w:rsidR="000278C2" w:rsidRDefault="000278C2" w:rsidP="00027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AND CHIKOWERO JJ</w:t>
      </w:r>
    </w:p>
    <w:p w:rsidR="000278C2" w:rsidRDefault="000278C2" w:rsidP="00A2488E">
      <w:pPr>
        <w:tabs>
          <w:tab w:val="left" w:pos="80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5 and 7 </w:t>
      </w:r>
      <w:r w:rsidR="00CA3F82">
        <w:rPr>
          <w:rFonts w:ascii="Times New Roman" w:hAnsi="Times New Roman" w:cs="Times New Roman"/>
          <w:sz w:val="24"/>
          <w:szCs w:val="24"/>
        </w:rPr>
        <w:t>September 2022</w:t>
      </w:r>
      <w:r w:rsidR="00A2488E">
        <w:rPr>
          <w:rFonts w:ascii="Times New Roman" w:hAnsi="Times New Roman" w:cs="Times New Roman"/>
          <w:sz w:val="24"/>
          <w:szCs w:val="24"/>
        </w:rPr>
        <w:tab/>
      </w:r>
    </w:p>
    <w:p w:rsidR="000278C2" w:rsidRDefault="000278C2" w:rsidP="000278C2">
      <w:pPr>
        <w:spacing w:after="0" w:line="240" w:lineRule="auto"/>
        <w:jc w:val="both"/>
        <w:rPr>
          <w:rFonts w:ascii="Times New Roman" w:hAnsi="Times New Roman" w:cs="Times New Roman"/>
          <w:sz w:val="24"/>
          <w:szCs w:val="24"/>
        </w:rPr>
      </w:pPr>
    </w:p>
    <w:p w:rsidR="000278C2" w:rsidRDefault="000278C2" w:rsidP="000278C2">
      <w:pPr>
        <w:spacing w:after="0" w:line="240" w:lineRule="auto"/>
        <w:jc w:val="both"/>
        <w:rPr>
          <w:rFonts w:ascii="Times New Roman" w:hAnsi="Times New Roman" w:cs="Times New Roman"/>
          <w:sz w:val="24"/>
          <w:szCs w:val="24"/>
        </w:rPr>
      </w:pPr>
    </w:p>
    <w:p w:rsidR="000278C2" w:rsidRDefault="000278C2" w:rsidP="000278C2">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Application for leave to appeal</w:t>
      </w:r>
    </w:p>
    <w:p w:rsidR="000278C2" w:rsidRDefault="000278C2" w:rsidP="000278C2">
      <w:pPr>
        <w:spacing w:after="0" w:line="360" w:lineRule="auto"/>
        <w:jc w:val="both"/>
        <w:rPr>
          <w:rFonts w:ascii="Times New Roman" w:hAnsi="Times New Roman" w:cs="Times New Roman"/>
          <w:b/>
          <w:sz w:val="24"/>
          <w:szCs w:val="24"/>
        </w:rPr>
      </w:pPr>
    </w:p>
    <w:p w:rsidR="000278C2" w:rsidRDefault="000278C2" w:rsidP="000278C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Murisi</w:t>
      </w:r>
      <w:r w:rsidRPr="000E08CC">
        <w:rPr>
          <w:rFonts w:ascii="Times New Roman" w:hAnsi="Times New Roman" w:cs="Times New Roman"/>
          <w:sz w:val="24"/>
          <w:szCs w:val="24"/>
        </w:rPr>
        <w:t>, for the</w:t>
      </w:r>
      <w:r>
        <w:rPr>
          <w:rFonts w:ascii="Times New Roman" w:hAnsi="Times New Roman" w:cs="Times New Roman"/>
          <w:sz w:val="24"/>
          <w:szCs w:val="24"/>
        </w:rPr>
        <w:t xml:space="preserve"> applicant </w:t>
      </w:r>
    </w:p>
    <w:p w:rsidR="000278C2" w:rsidRDefault="000278C2" w:rsidP="000278C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 Chikosha, </w:t>
      </w:r>
      <w:r w:rsidRPr="001E18C7">
        <w:rPr>
          <w:rFonts w:ascii="Times New Roman" w:hAnsi="Times New Roman" w:cs="Times New Roman"/>
          <w:sz w:val="24"/>
          <w:szCs w:val="24"/>
        </w:rPr>
        <w:t xml:space="preserve">for the </w:t>
      </w:r>
      <w:r w:rsidR="00CA3F82">
        <w:rPr>
          <w:rFonts w:ascii="Times New Roman" w:hAnsi="Times New Roman" w:cs="Times New Roman"/>
          <w:sz w:val="24"/>
          <w:szCs w:val="24"/>
        </w:rPr>
        <w:t>respondent</w:t>
      </w:r>
      <w:r>
        <w:rPr>
          <w:rFonts w:ascii="Times New Roman" w:hAnsi="Times New Roman" w:cs="Times New Roman"/>
          <w:sz w:val="24"/>
          <w:szCs w:val="24"/>
        </w:rPr>
        <w:t xml:space="preserve">  </w:t>
      </w:r>
    </w:p>
    <w:p w:rsidR="000278C2" w:rsidRDefault="000278C2" w:rsidP="000278C2">
      <w:pPr>
        <w:spacing w:after="0" w:line="240" w:lineRule="auto"/>
        <w:jc w:val="both"/>
        <w:rPr>
          <w:rFonts w:ascii="Times New Roman" w:hAnsi="Times New Roman" w:cs="Times New Roman"/>
          <w:sz w:val="24"/>
          <w:szCs w:val="24"/>
        </w:rPr>
      </w:pPr>
    </w:p>
    <w:p w:rsidR="000278C2" w:rsidRDefault="000278C2" w:rsidP="000278C2">
      <w:pPr>
        <w:spacing w:after="0" w:line="240" w:lineRule="auto"/>
        <w:jc w:val="both"/>
        <w:rPr>
          <w:rFonts w:ascii="Times New Roman" w:hAnsi="Times New Roman" w:cs="Times New Roman"/>
          <w:sz w:val="24"/>
          <w:szCs w:val="24"/>
        </w:rPr>
      </w:pPr>
      <w:r w:rsidRPr="00771273">
        <w:rPr>
          <w:rFonts w:ascii="Times New Roman" w:hAnsi="Times New Roman" w:cs="Times New Roman"/>
          <w:b/>
          <w:sz w:val="24"/>
          <w:szCs w:val="24"/>
        </w:rPr>
        <w:t>CHIKOWERO J</w:t>
      </w:r>
      <w:r>
        <w:rPr>
          <w:rFonts w:ascii="Times New Roman" w:hAnsi="Times New Roman" w:cs="Times New Roman"/>
          <w:sz w:val="24"/>
          <w:szCs w:val="24"/>
        </w:rPr>
        <w:t>:</w:t>
      </w:r>
    </w:p>
    <w:p w:rsidR="000278C2" w:rsidRDefault="000278C2" w:rsidP="000278C2">
      <w:pPr>
        <w:spacing w:after="0" w:line="240" w:lineRule="auto"/>
        <w:jc w:val="both"/>
        <w:rPr>
          <w:rFonts w:ascii="Times New Roman" w:hAnsi="Times New Roman" w:cs="Times New Roman"/>
          <w:sz w:val="24"/>
          <w:szCs w:val="24"/>
        </w:rPr>
      </w:pPr>
    </w:p>
    <w:p w:rsidR="000278C2" w:rsidRDefault="000278C2"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an application for leave to appeal to the Supreme Court.</w:t>
      </w:r>
    </w:p>
    <w:p w:rsidR="000278C2" w:rsidRDefault="000278C2"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was convicted of attempted murder as defined in s 47 as read with s 189(b) of the Criminal Law (Codification and Reform) Act [</w:t>
      </w:r>
      <w:r w:rsidRPr="00717A2C">
        <w:rPr>
          <w:rFonts w:ascii="Times New Roman" w:hAnsi="Times New Roman" w:cs="Times New Roman"/>
          <w:i/>
          <w:sz w:val="24"/>
          <w:szCs w:val="24"/>
        </w:rPr>
        <w:t>Chapter 9:23</w:t>
      </w:r>
      <w:r>
        <w:rPr>
          <w:rFonts w:ascii="Times New Roman" w:hAnsi="Times New Roman" w:cs="Times New Roman"/>
          <w:sz w:val="24"/>
          <w:szCs w:val="24"/>
        </w:rPr>
        <w:t>].</w:t>
      </w:r>
    </w:p>
    <w:p w:rsidR="000278C2" w:rsidRDefault="000278C2"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magistrates court sitting at Karoi sentenced the applicant to 4 years imprisonment of which 2 years imprisonment was suspended for 5 years on </w:t>
      </w:r>
      <w:r w:rsidR="00717A2C">
        <w:rPr>
          <w:rFonts w:ascii="Times New Roman" w:hAnsi="Times New Roman" w:cs="Times New Roman"/>
          <w:sz w:val="24"/>
          <w:szCs w:val="24"/>
        </w:rPr>
        <w:t>the usual conditions of good behaviour.</w:t>
      </w:r>
    </w:p>
    <w:p w:rsidR="00717A2C" w:rsidRDefault="00717A2C"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appealed against both conviction and sentence.</w:t>
      </w:r>
    </w:p>
    <w:p w:rsidR="00717A2C" w:rsidRDefault="00717A2C"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heard the appeal on 5 </w:t>
      </w:r>
      <w:r w:rsidR="00CA3F82">
        <w:rPr>
          <w:rFonts w:ascii="Times New Roman" w:hAnsi="Times New Roman" w:cs="Times New Roman"/>
          <w:sz w:val="24"/>
          <w:szCs w:val="24"/>
        </w:rPr>
        <w:t>September</w:t>
      </w:r>
      <w:r>
        <w:rPr>
          <w:rFonts w:ascii="Times New Roman" w:hAnsi="Times New Roman" w:cs="Times New Roman"/>
          <w:sz w:val="24"/>
          <w:szCs w:val="24"/>
        </w:rPr>
        <w:t xml:space="preserve"> 2022 whereupon, at the conclusion of argument, we delivered an </w:t>
      </w:r>
      <w:r w:rsidRPr="00717A2C">
        <w:rPr>
          <w:rFonts w:ascii="Times New Roman" w:hAnsi="Times New Roman" w:cs="Times New Roman"/>
          <w:i/>
          <w:sz w:val="24"/>
          <w:szCs w:val="24"/>
        </w:rPr>
        <w:t>ex tempore</w:t>
      </w:r>
      <w:r>
        <w:rPr>
          <w:rFonts w:ascii="Times New Roman" w:hAnsi="Times New Roman" w:cs="Times New Roman"/>
          <w:sz w:val="24"/>
          <w:szCs w:val="24"/>
        </w:rPr>
        <w:t xml:space="preserve"> judgment dismissing the appeal in its entirety.</w:t>
      </w:r>
    </w:p>
    <w:p w:rsidR="00717A2C" w:rsidRDefault="00717A2C"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Murisi, on behalf of the applicant, made an oral application for leave to appeal to the </w:t>
      </w:r>
      <w:r w:rsidR="00D63E9A">
        <w:rPr>
          <w:rFonts w:ascii="Times New Roman" w:hAnsi="Times New Roman" w:cs="Times New Roman"/>
          <w:sz w:val="24"/>
          <w:szCs w:val="24"/>
        </w:rPr>
        <w:t>Supreme Court against our decision to uphold the conviction.</w:t>
      </w:r>
    </w:p>
    <w:p w:rsidR="00D63E9A" w:rsidRDefault="00D63E9A"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response, Mr Chikosha did not advert to the merits of the application.  Instead, he raised an objection to the effect that the application was premature.  The applicant, who had been on bail pending the determination of the appeal, had now been convicted.  His status had changed.  He had to first of all regulate his status before he could apply for leave to </w:t>
      </w:r>
      <w:r w:rsidR="00EF6DCC">
        <w:rPr>
          <w:rFonts w:ascii="Times New Roman" w:hAnsi="Times New Roman" w:cs="Times New Roman"/>
          <w:sz w:val="24"/>
          <w:szCs w:val="24"/>
        </w:rPr>
        <w:t>appeal.  In other words, si</w:t>
      </w:r>
      <w:r w:rsidR="00CA3F82">
        <w:rPr>
          <w:rFonts w:ascii="Times New Roman" w:hAnsi="Times New Roman" w:cs="Times New Roman"/>
          <w:sz w:val="24"/>
          <w:szCs w:val="24"/>
        </w:rPr>
        <w:t>nce the dismissal of the appeal</w:t>
      </w:r>
      <w:r w:rsidR="00EF6DCC">
        <w:rPr>
          <w:rFonts w:ascii="Times New Roman" w:hAnsi="Times New Roman" w:cs="Times New Roman"/>
          <w:sz w:val="24"/>
          <w:szCs w:val="24"/>
        </w:rPr>
        <w:t xml:space="preserve"> automatically terminated his bail, and not being present at the hearing of the appeal, the applicant could not be making an application </w:t>
      </w:r>
      <w:r w:rsidR="00EF6DCC">
        <w:rPr>
          <w:rFonts w:ascii="Times New Roman" w:hAnsi="Times New Roman" w:cs="Times New Roman"/>
          <w:sz w:val="24"/>
          <w:szCs w:val="24"/>
        </w:rPr>
        <w:lastRenderedPageBreak/>
        <w:t>for leave to appeal without first of all complying with the exigencies of the judgment dismissing his appeal.  Mr Chikosha prayed that we strike off the application from the roll.</w:t>
      </w:r>
    </w:p>
    <w:p w:rsidR="00EF6DCC" w:rsidRDefault="00EF6DCC"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Mr Murisi argued that th</w:t>
      </w:r>
      <w:r w:rsidR="00CA3F82">
        <w:rPr>
          <w:rFonts w:ascii="Times New Roman" w:hAnsi="Times New Roman" w:cs="Times New Roman"/>
          <w:sz w:val="24"/>
          <w:szCs w:val="24"/>
        </w:rPr>
        <w:t>ere is no law requiring an appe</w:t>
      </w:r>
      <w:r>
        <w:rPr>
          <w:rFonts w:ascii="Times New Roman" w:hAnsi="Times New Roman" w:cs="Times New Roman"/>
          <w:sz w:val="24"/>
          <w:szCs w:val="24"/>
        </w:rPr>
        <w:t>llant who is legally represented to be present at the hearing of his appeal.  Accordingly, a reading of s 94(8) and (9) of the High Court Rules 2021 permitted the applicant to proceed in the manner he had done.</w:t>
      </w:r>
    </w:p>
    <w:p w:rsidR="00D4650E" w:rsidRDefault="00D4650E"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certainly is a gap in the law.  Section 194(1) of the Criminal Procedure and Evidence Act [Ch</w:t>
      </w:r>
      <w:r w:rsidR="00CA3F82">
        <w:rPr>
          <w:rFonts w:ascii="Times New Roman" w:hAnsi="Times New Roman" w:cs="Times New Roman"/>
          <w:sz w:val="24"/>
          <w:szCs w:val="24"/>
        </w:rPr>
        <w:t xml:space="preserve">apter 9:07] (the code) makes it mandatory for </w:t>
      </w:r>
      <w:r>
        <w:rPr>
          <w:rFonts w:ascii="Times New Roman" w:hAnsi="Times New Roman" w:cs="Times New Roman"/>
          <w:sz w:val="24"/>
          <w:szCs w:val="24"/>
        </w:rPr>
        <w:t xml:space="preserve">an accused </w:t>
      </w:r>
      <w:r w:rsidR="00CA3F82">
        <w:rPr>
          <w:rFonts w:ascii="Times New Roman" w:hAnsi="Times New Roman" w:cs="Times New Roman"/>
          <w:sz w:val="24"/>
          <w:szCs w:val="24"/>
        </w:rPr>
        <w:t xml:space="preserve">to </w:t>
      </w:r>
      <w:r>
        <w:rPr>
          <w:rFonts w:ascii="Times New Roman" w:hAnsi="Times New Roman" w:cs="Times New Roman"/>
          <w:sz w:val="24"/>
          <w:szCs w:val="24"/>
        </w:rPr>
        <w:t>be present at trial.  Only when he so conduct</w:t>
      </w:r>
      <w:r w:rsidR="006705CC">
        <w:rPr>
          <w:rFonts w:ascii="Times New Roman" w:hAnsi="Times New Roman" w:cs="Times New Roman"/>
          <w:sz w:val="24"/>
          <w:szCs w:val="24"/>
        </w:rPr>
        <w:t>s himself as to make the continuance of the proceedings in his presence impracticable may the court order that he be removed and direct that the trial proceed in his absence.</w:t>
      </w:r>
    </w:p>
    <w:p w:rsidR="006705CC" w:rsidRDefault="006705CC"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equivalent provision to s </w:t>
      </w:r>
      <w:r w:rsidR="00CA3F82">
        <w:rPr>
          <w:rFonts w:ascii="Times New Roman" w:hAnsi="Times New Roman" w:cs="Times New Roman"/>
          <w:sz w:val="24"/>
          <w:szCs w:val="24"/>
        </w:rPr>
        <w:t>1</w:t>
      </w:r>
      <w:r>
        <w:rPr>
          <w:rFonts w:ascii="Times New Roman" w:hAnsi="Times New Roman" w:cs="Times New Roman"/>
          <w:sz w:val="24"/>
          <w:szCs w:val="24"/>
        </w:rPr>
        <w:t>94(1) of the Code in respect of appeals.  We think that the lawmaker may consider closing this loophole.</w:t>
      </w:r>
    </w:p>
    <w:p w:rsidR="00F47790" w:rsidRDefault="00F47790"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terms of s </w:t>
      </w:r>
      <w:r w:rsidR="00CA3F82">
        <w:rPr>
          <w:rFonts w:ascii="Times New Roman" w:hAnsi="Times New Roman" w:cs="Times New Roman"/>
          <w:sz w:val="24"/>
          <w:szCs w:val="24"/>
        </w:rPr>
        <w:t>194(2) of the Code if</w:t>
      </w:r>
      <w:r>
        <w:rPr>
          <w:rFonts w:ascii="Times New Roman" w:hAnsi="Times New Roman" w:cs="Times New Roman"/>
          <w:sz w:val="24"/>
          <w:szCs w:val="24"/>
        </w:rPr>
        <w:t xml:space="preserve"> an accused absents himself during the trial without leave, the Court may direct a warrant to be issued to arrest him and bring him before the Court forthwith.  In practice, a war</w:t>
      </w:r>
      <w:r w:rsidR="00CA3F82">
        <w:rPr>
          <w:rFonts w:ascii="Times New Roman" w:hAnsi="Times New Roman" w:cs="Times New Roman"/>
          <w:sz w:val="24"/>
          <w:szCs w:val="24"/>
        </w:rPr>
        <w:t>rant of arrest is</w:t>
      </w:r>
      <w:r>
        <w:rPr>
          <w:rFonts w:ascii="Times New Roman" w:hAnsi="Times New Roman" w:cs="Times New Roman"/>
          <w:sz w:val="24"/>
          <w:szCs w:val="24"/>
        </w:rPr>
        <w:t xml:space="preserve"> invariably applied for and issued.  The trial Court has no discretion in the matter.  What s </w:t>
      </w:r>
      <w:r w:rsidR="00CA3F82">
        <w:rPr>
          <w:rFonts w:ascii="Times New Roman" w:hAnsi="Times New Roman" w:cs="Times New Roman"/>
          <w:sz w:val="24"/>
          <w:szCs w:val="24"/>
        </w:rPr>
        <w:t>1</w:t>
      </w:r>
      <w:r>
        <w:rPr>
          <w:rFonts w:ascii="Times New Roman" w:hAnsi="Times New Roman" w:cs="Times New Roman"/>
          <w:sz w:val="24"/>
          <w:szCs w:val="24"/>
        </w:rPr>
        <w:t>94(2) of the Code entails is that the trial cannot proceed in t</w:t>
      </w:r>
      <w:r w:rsidR="00227E53">
        <w:rPr>
          <w:rFonts w:ascii="Times New Roman" w:hAnsi="Times New Roman" w:cs="Times New Roman"/>
          <w:sz w:val="24"/>
          <w:szCs w:val="24"/>
        </w:rPr>
        <w:t>he absence of an accused who absents himself from trial without the leave of the court.</w:t>
      </w:r>
    </w:p>
    <w:p w:rsidR="00227E53" w:rsidRDefault="00227E53"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Again, there is no equivalent provision to s </w:t>
      </w:r>
      <w:r w:rsidR="00CA3F82">
        <w:rPr>
          <w:rFonts w:ascii="Times New Roman" w:hAnsi="Times New Roman" w:cs="Times New Roman"/>
          <w:sz w:val="24"/>
          <w:szCs w:val="24"/>
        </w:rPr>
        <w:t>194(2) of the Code in respect</w:t>
      </w:r>
      <w:r>
        <w:rPr>
          <w:rFonts w:ascii="Times New Roman" w:hAnsi="Times New Roman" w:cs="Times New Roman"/>
          <w:sz w:val="24"/>
          <w:szCs w:val="24"/>
        </w:rPr>
        <w:t xml:space="preserve"> of appeals.  To preserve the integrity of the criminal justice system, the lawmaker may consider enacting the appropriate </w:t>
      </w:r>
      <w:r w:rsidR="00CA3F82">
        <w:rPr>
          <w:rFonts w:ascii="Times New Roman" w:hAnsi="Times New Roman" w:cs="Times New Roman"/>
          <w:sz w:val="24"/>
          <w:szCs w:val="24"/>
        </w:rPr>
        <w:t>statutory</w:t>
      </w:r>
      <w:r>
        <w:rPr>
          <w:rFonts w:ascii="Times New Roman" w:hAnsi="Times New Roman" w:cs="Times New Roman"/>
          <w:sz w:val="24"/>
          <w:szCs w:val="24"/>
        </w:rPr>
        <w:t xml:space="preserve"> provisions.</w:t>
      </w:r>
    </w:p>
    <w:p w:rsidR="00227E53" w:rsidRDefault="00227E53"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meantime, we must deal with the objection to the present application.</w:t>
      </w:r>
    </w:p>
    <w:p w:rsidR="00227E53" w:rsidRDefault="00227E53"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court has inherent power to regulate its own proceedings.</w:t>
      </w:r>
    </w:p>
    <w:p w:rsidR="00227E53" w:rsidRDefault="00227E53"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pause to observe that had the court which admitted the applicant to bail pending appeal included a condition that the applicant should be present at the hearing of the appeal the situation </w:t>
      </w:r>
      <w:r w:rsidR="00B91A72">
        <w:rPr>
          <w:rFonts w:ascii="Times New Roman" w:hAnsi="Times New Roman" w:cs="Times New Roman"/>
          <w:sz w:val="24"/>
          <w:szCs w:val="24"/>
        </w:rPr>
        <w:t xml:space="preserve">which now confronts us would not have arisen.  Further, we think also that </w:t>
      </w:r>
      <w:r w:rsidR="006F5691">
        <w:rPr>
          <w:rFonts w:ascii="Times New Roman" w:hAnsi="Times New Roman" w:cs="Times New Roman"/>
          <w:sz w:val="24"/>
          <w:szCs w:val="24"/>
        </w:rPr>
        <w:t>the</w:t>
      </w:r>
      <w:r w:rsidR="00CA3F82">
        <w:rPr>
          <w:rFonts w:ascii="Times New Roman" w:hAnsi="Times New Roman" w:cs="Times New Roman"/>
          <w:sz w:val="24"/>
          <w:szCs w:val="24"/>
        </w:rPr>
        <w:t xml:space="preserve"> </w:t>
      </w:r>
      <w:r w:rsidR="00B91A72">
        <w:rPr>
          <w:rFonts w:ascii="Times New Roman" w:hAnsi="Times New Roman" w:cs="Times New Roman"/>
          <w:sz w:val="24"/>
          <w:szCs w:val="24"/>
        </w:rPr>
        <w:t>court order for bail pending appeal should be part o</w:t>
      </w:r>
      <w:r w:rsidR="00CA3F82">
        <w:rPr>
          <w:rFonts w:ascii="Times New Roman" w:hAnsi="Times New Roman" w:cs="Times New Roman"/>
          <w:sz w:val="24"/>
          <w:szCs w:val="24"/>
        </w:rPr>
        <w:t>f the appeal record the same way</w:t>
      </w:r>
      <w:r w:rsidR="00B91A72">
        <w:rPr>
          <w:rFonts w:ascii="Times New Roman" w:hAnsi="Times New Roman" w:cs="Times New Roman"/>
          <w:sz w:val="24"/>
          <w:szCs w:val="24"/>
        </w:rPr>
        <w:t xml:space="preserve"> that an order</w:t>
      </w:r>
      <w:r w:rsidR="00CA3F82">
        <w:rPr>
          <w:rFonts w:ascii="Times New Roman" w:hAnsi="Times New Roman" w:cs="Times New Roman"/>
          <w:sz w:val="24"/>
          <w:szCs w:val="24"/>
        </w:rPr>
        <w:t xml:space="preserve"> for leave to appeal</w:t>
      </w:r>
      <w:r w:rsidR="00B91A72">
        <w:rPr>
          <w:rFonts w:ascii="Times New Roman" w:hAnsi="Times New Roman" w:cs="Times New Roman"/>
          <w:sz w:val="24"/>
          <w:szCs w:val="24"/>
        </w:rPr>
        <w:t xml:space="preserve"> out o</w:t>
      </w:r>
      <w:r w:rsidR="00CA3F82">
        <w:rPr>
          <w:rFonts w:ascii="Times New Roman" w:hAnsi="Times New Roman" w:cs="Times New Roman"/>
          <w:sz w:val="24"/>
          <w:szCs w:val="24"/>
        </w:rPr>
        <w:t>f</w:t>
      </w:r>
      <w:r w:rsidR="00B91A72">
        <w:rPr>
          <w:rFonts w:ascii="Times New Roman" w:hAnsi="Times New Roman" w:cs="Times New Roman"/>
          <w:sz w:val="24"/>
          <w:szCs w:val="24"/>
        </w:rPr>
        <w:t xml:space="preserve"> time is part of the appeal record.  This is so because the former also has something to do with the appeal.</w:t>
      </w:r>
    </w:p>
    <w:p w:rsidR="00B91A72" w:rsidRDefault="00B91A72"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Our view is also that, with or without a bail condition requiring an applicant to be present at the hearing of his appeal, there is nothing precluding the Registrar to couch a notice of hearing </w:t>
      </w:r>
      <w:r w:rsidR="00CA3F82">
        <w:rPr>
          <w:rFonts w:ascii="Times New Roman" w:hAnsi="Times New Roman" w:cs="Times New Roman"/>
          <w:sz w:val="24"/>
          <w:szCs w:val="24"/>
        </w:rPr>
        <w:t xml:space="preserve">in such a way as to require </w:t>
      </w:r>
      <w:r>
        <w:rPr>
          <w:rFonts w:ascii="Times New Roman" w:hAnsi="Times New Roman" w:cs="Times New Roman"/>
          <w:sz w:val="24"/>
          <w:szCs w:val="24"/>
        </w:rPr>
        <w:t>even an appellant who is legally represented to be present at the hearing of his appeal.</w:t>
      </w:r>
    </w:p>
    <w:p w:rsidR="00B91A72" w:rsidRDefault="00B91A72"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foregoing observations aside, we agree that the application for leave to appeal is not properly before us.</w:t>
      </w:r>
    </w:p>
    <w:p w:rsidR="00B91A72" w:rsidRDefault="00B91A72"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should have</w:t>
      </w:r>
      <w:r w:rsidR="00841042">
        <w:rPr>
          <w:rFonts w:ascii="Times New Roman" w:hAnsi="Times New Roman" w:cs="Times New Roman"/>
          <w:sz w:val="24"/>
          <w:szCs w:val="24"/>
        </w:rPr>
        <w:t xml:space="preserve"> foreseen that the court may</w:t>
      </w:r>
      <w:r w:rsidR="00E5735F">
        <w:rPr>
          <w:rFonts w:ascii="Times New Roman" w:hAnsi="Times New Roman" w:cs="Times New Roman"/>
          <w:sz w:val="24"/>
          <w:szCs w:val="24"/>
        </w:rPr>
        <w:t xml:space="preserve"> determine his appeal at the hearing.  He should have been present so t</w:t>
      </w:r>
      <w:r w:rsidR="00CA3F82">
        <w:rPr>
          <w:rFonts w:ascii="Times New Roman" w:hAnsi="Times New Roman" w:cs="Times New Roman"/>
          <w:sz w:val="24"/>
          <w:szCs w:val="24"/>
        </w:rPr>
        <w:t>hat, in the event of the appeal</w:t>
      </w:r>
      <w:r w:rsidR="00E5735F">
        <w:rPr>
          <w:rFonts w:ascii="Times New Roman" w:hAnsi="Times New Roman" w:cs="Times New Roman"/>
          <w:sz w:val="24"/>
          <w:szCs w:val="24"/>
        </w:rPr>
        <w:t xml:space="preserve"> failing</w:t>
      </w:r>
      <w:r w:rsidR="00CA3F82">
        <w:rPr>
          <w:rFonts w:ascii="Times New Roman" w:hAnsi="Times New Roman" w:cs="Times New Roman"/>
          <w:sz w:val="24"/>
          <w:szCs w:val="24"/>
        </w:rPr>
        <w:t>,</w:t>
      </w:r>
      <w:r w:rsidR="00E5735F">
        <w:rPr>
          <w:rFonts w:ascii="Times New Roman" w:hAnsi="Times New Roman" w:cs="Times New Roman"/>
          <w:sz w:val="24"/>
          <w:szCs w:val="24"/>
        </w:rPr>
        <w:t xml:space="preserve"> and he were minded to seek leave to appeal</w:t>
      </w:r>
      <w:r w:rsidR="00CA3F82">
        <w:rPr>
          <w:rFonts w:ascii="Times New Roman" w:hAnsi="Times New Roman" w:cs="Times New Roman"/>
          <w:sz w:val="24"/>
          <w:szCs w:val="24"/>
        </w:rPr>
        <w:t>,</w:t>
      </w:r>
      <w:r w:rsidR="00E5735F">
        <w:rPr>
          <w:rFonts w:ascii="Times New Roman" w:hAnsi="Times New Roman" w:cs="Times New Roman"/>
          <w:sz w:val="24"/>
          <w:szCs w:val="24"/>
        </w:rPr>
        <w:t xml:space="preserve"> he would have properly instituted such a proceedin</w:t>
      </w:r>
      <w:r w:rsidR="00E507A5">
        <w:rPr>
          <w:rFonts w:ascii="Times New Roman" w:hAnsi="Times New Roman" w:cs="Times New Roman"/>
          <w:sz w:val="24"/>
          <w:szCs w:val="24"/>
        </w:rPr>
        <w:t>g.  An application for leave to</w:t>
      </w:r>
      <w:r w:rsidR="00E5735F">
        <w:rPr>
          <w:rFonts w:ascii="Times New Roman" w:hAnsi="Times New Roman" w:cs="Times New Roman"/>
          <w:sz w:val="24"/>
          <w:szCs w:val="24"/>
        </w:rPr>
        <w:t xml:space="preserve"> appeal is a fresh proceeding.  It is not a continuation of the appeal.  We became </w:t>
      </w:r>
      <w:r w:rsidR="00E5735F" w:rsidRPr="00E5735F">
        <w:rPr>
          <w:rFonts w:ascii="Times New Roman" w:hAnsi="Times New Roman" w:cs="Times New Roman"/>
          <w:i/>
          <w:sz w:val="24"/>
          <w:szCs w:val="24"/>
        </w:rPr>
        <w:t>functus officio</w:t>
      </w:r>
      <w:r w:rsidR="00E5735F">
        <w:rPr>
          <w:rFonts w:ascii="Times New Roman" w:hAnsi="Times New Roman" w:cs="Times New Roman"/>
          <w:sz w:val="24"/>
          <w:szCs w:val="24"/>
        </w:rPr>
        <w:t>, in respect of the appeal which was before us, the moment that we rendered judgment thereon.</w:t>
      </w:r>
    </w:p>
    <w:p w:rsidR="00E5735F" w:rsidRDefault="00E5735F"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application for leave to appeal is a proceeding different from the appeal determined by us is also borne out by the fact that the applicant will be serving, even if he eventually obtains leave to appeal, and proceeds to note such appeal, unless he obtains bail pending the determination of that appeal.</w:t>
      </w:r>
    </w:p>
    <w:p w:rsidR="00E5735F" w:rsidRDefault="00E5735F" w:rsidP="000278C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fallen back on this </w:t>
      </w:r>
      <w:r w:rsidR="005D0965">
        <w:rPr>
          <w:rFonts w:ascii="Times New Roman" w:hAnsi="Times New Roman" w:cs="Times New Roman"/>
          <w:sz w:val="24"/>
          <w:szCs w:val="24"/>
        </w:rPr>
        <w:t xml:space="preserve">Court’s inherent powers to regulate its own proceedings, we are satisfied that the application for leave to appeal is not properly before us.  This is a criminal matter.  </w:t>
      </w:r>
      <w:r w:rsidR="006F5691">
        <w:rPr>
          <w:rFonts w:ascii="Times New Roman" w:hAnsi="Times New Roman" w:cs="Times New Roman"/>
          <w:sz w:val="24"/>
          <w:szCs w:val="24"/>
        </w:rPr>
        <w:t>It is not, for instance, an</w:t>
      </w:r>
      <w:r w:rsidR="00CA3F82">
        <w:rPr>
          <w:rFonts w:ascii="Times New Roman" w:hAnsi="Times New Roman" w:cs="Times New Roman"/>
          <w:sz w:val="24"/>
          <w:szCs w:val="24"/>
        </w:rPr>
        <w:t xml:space="preserve"> opposed civil application where the presence of legally represented litigants is unnecessary</w:t>
      </w:r>
      <w:r w:rsidR="005D0965">
        <w:rPr>
          <w:rFonts w:ascii="Times New Roman" w:hAnsi="Times New Roman" w:cs="Times New Roman"/>
          <w:sz w:val="24"/>
          <w:szCs w:val="24"/>
        </w:rPr>
        <w:t>.  The applicant is neither in prison, serving his sentence, nor present before us to enable us to deal with his application on the merits.</w:t>
      </w:r>
    </w:p>
    <w:p w:rsidR="005D0965" w:rsidRDefault="005D0965" w:rsidP="006F5691">
      <w:pPr>
        <w:pStyle w:val="ListParagraph"/>
        <w:numPr>
          <w:ilvl w:val="0"/>
          <w:numId w:val="1"/>
        </w:numPr>
        <w:spacing w:after="0" w:line="360" w:lineRule="auto"/>
        <w:jc w:val="both"/>
        <w:rPr>
          <w:rFonts w:ascii="Times New Roman" w:hAnsi="Times New Roman" w:cs="Times New Roman"/>
          <w:sz w:val="24"/>
          <w:szCs w:val="24"/>
        </w:rPr>
      </w:pPr>
      <w:r w:rsidRPr="006F5691">
        <w:rPr>
          <w:rFonts w:ascii="Times New Roman" w:hAnsi="Times New Roman" w:cs="Times New Roman"/>
          <w:sz w:val="24"/>
          <w:szCs w:val="24"/>
        </w:rPr>
        <w:t>In the result, the application for leave to appeal to the Supreme Court be and is struck off the roll.</w:t>
      </w:r>
    </w:p>
    <w:p w:rsidR="006F5691" w:rsidRDefault="006F5691" w:rsidP="006F5691">
      <w:pPr>
        <w:spacing w:after="0" w:line="360" w:lineRule="auto"/>
        <w:jc w:val="both"/>
        <w:rPr>
          <w:rFonts w:ascii="Times New Roman" w:hAnsi="Times New Roman" w:cs="Times New Roman"/>
          <w:sz w:val="24"/>
          <w:szCs w:val="24"/>
        </w:rPr>
      </w:pPr>
    </w:p>
    <w:p w:rsidR="006F5691" w:rsidRDefault="006F5691" w:rsidP="006F5691">
      <w:pPr>
        <w:spacing w:after="0" w:line="360" w:lineRule="auto"/>
        <w:jc w:val="both"/>
        <w:rPr>
          <w:rFonts w:ascii="Times New Roman" w:hAnsi="Times New Roman" w:cs="Times New Roman"/>
          <w:sz w:val="24"/>
          <w:szCs w:val="24"/>
        </w:rPr>
      </w:pPr>
    </w:p>
    <w:p w:rsidR="006F5691" w:rsidRDefault="006F5691" w:rsidP="006F5691">
      <w:pPr>
        <w:spacing w:after="0" w:line="360" w:lineRule="auto"/>
        <w:jc w:val="both"/>
        <w:rPr>
          <w:rFonts w:ascii="Times New Roman" w:hAnsi="Times New Roman" w:cs="Times New Roman"/>
          <w:sz w:val="24"/>
          <w:szCs w:val="24"/>
        </w:rPr>
      </w:pPr>
    </w:p>
    <w:p w:rsidR="006F5691" w:rsidRDefault="006F5691" w:rsidP="006F5691">
      <w:pPr>
        <w:spacing w:after="0" w:line="360" w:lineRule="auto"/>
        <w:jc w:val="both"/>
        <w:rPr>
          <w:rFonts w:ascii="Times New Roman" w:hAnsi="Times New Roman" w:cs="Times New Roman"/>
          <w:sz w:val="24"/>
          <w:szCs w:val="24"/>
        </w:rPr>
      </w:pPr>
    </w:p>
    <w:p w:rsidR="006F5691" w:rsidRDefault="006F5691" w:rsidP="006F5691">
      <w:pPr>
        <w:spacing w:after="0" w:line="360" w:lineRule="auto"/>
        <w:jc w:val="both"/>
        <w:rPr>
          <w:rFonts w:ascii="Times New Roman" w:hAnsi="Times New Roman" w:cs="Times New Roman"/>
          <w:sz w:val="24"/>
          <w:szCs w:val="24"/>
        </w:rPr>
      </w:pPr>
    </w:p>
    <w:p w:rsidR="006F5691" w:rsidRPr="006F5691" w:rsidRDefault="006F5691" w:rsidP="006F5691">
      <w:pPr>
        <w:spacing w:after="0" w:line="360" w:lineRule="auto"/>
        <w:jc w:val="both"/>
        <w:rPr>
          <w:rFonts w:ascii="Times New Roman" w:hAnsi="Times New Roman" w:cs="Times New Roman"/>
          <w:sz w:val="24"/>
          <w:szCs w:val="24"/>
        </w:rPr>
      </w:pPr>
    </w:p>
    <w:p w:rsidR="006F5691" w:rsidRDefault="006F5691" w:rsidP="006F569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Registrar is directed to avail a copy of this judgment to the Law Society of Zimbabwe for distribution to all law firms to enable legal practitioners to ensure that their clients (appellants or respondents in criminal matters) are present in Court at the hearing of such appeals.</w:t>
      </w:r>
    </w:p>
    <w:p w:rsidR="006F5691" w:rsidRPr="006F5691" w:rsidRDefault="006F5691" w:rsidP="006F5691">
      <w:pPr>
        <w:spacing w:after="0" w:line="360" w:lineRule="auto"/>
        <w:jc w:val="both"/>
        <w:rPr>
          <w:rFonts w:ascii="Times New Roman" w:hAnsi="Times New Roman" w:cs="Times New Roman"/>
          <w:sz w:val="24"/>
          <w:szCs w:val="24"/>
        </w:rPr>
      </w:pPr>
    </w:p>
    <w:p w:rsidR="00CA3F82" w:rsidRDefault="00CA3F82" w:rsidP="00CA3F82">
      <w:pPr>
        <w:spacing w:after="0" w:line="360" w:lineRule="auto"/>
        <w:jc w:val="both"/>
        <w:rPr>
          <w:rFonts w:ascii="Times New Roman" w:hAnsi="Times New Roman" w:cs="Times New Roman"/>
          <w:sz w:val="24"/>
          <w:szCs w:val="24"/>
        </w:rPr>
      </w:pPr>
    </w:p>
    <w:p w:rsidR="00742E1C" w:rsidRDefault="00742E1C" w:rsidP="00CA3F82">
      <w:pPr>
        <w:spacing w:after="0" w:line="360" w:lineRule="auto"/>
        <w:jc w:val="both"/>
        <w:rPr>
          <w:rFonts w:ascii="Times New Roman" w:hAnsi="Times New Roman" w:cs="Times New Roman"/>
          <w:sz w:val="24"/>
          <w:szCs w:val="24"/>
        </w:rPr>
      </w:pPr>
    </w:p>
    <w:p w:rsidR="00742E1C" w:rsidRDefault="00742E1C" w:rsidP="00CA3F82">
      <w:pPr>
        <w:spacing w:after="0" w:line="360" w:lineRule="auto"/>
        <w:jc w:val="both"/>
        <w:rPr>
          <w:rFonts w:ascii="Times New Roman" w:hAnsi="Times New Roman" w:cs="Times New Roman"/>
          <w:sz w:val="24"/>
          <w:szCs w:val="24"/>
        </w:rPr>
      </w:pPr>
    </w:p>
    <w:p w:rsidR="00CA3F82" w:rsidRDefault="00CA3F82" w:rsidP="00CA3F82">
      <w:pPr>
        <w:spacing w:after="0" w:line="360" w:lineRule="auto"/>
        <w:jc w:val="both"/>
        <w:rPr>
          <w:rFonts w:ascii="Times New Roman" w:hAnsi="Times New Roman" w:cs="Times New Roman"/>
          <w:sz w:val="24"/>
          <w:szCs w:val="24"/>
        </w:rPr>
      </w:pPr>
    </w:p>
    <w:p w:rsidR="00CA3F82" w:rsidRDefault="00CA3F82" w:rsidP="00CA3F82">
      <w:pPr>
        <w:spacing w:after="0" w:line="360" w:lineRule="auto"/>
        <w:jc w:val="both"/>
        <w:rPr>
          <w:rFonts w:ascii="Times New Roman" w:hAnsi="Times New Roman" w:cs="Times New Roman"/>
          <w:sz w:val="24"/>
          <w:szCs w:val="24"/>
        </w:rPr>
      </w:pPr>
      <w:r w:rsidRPr="00CA3F82">
        <w:rPr>
          <w:rFonts w:ascii="Times New Roman" w:hAnsi="Times New Roman" w:cs="Times New Roman"/>
          <w:b/>
          <w:sz w:val="24"/>
          <w:szCs w:val="24"/>
        </w:rPr>
        <w:t>CHIKOWERO J</w:t>
      </w:r>
      <w:r>
        <w:rPr>
          <w:rFonts w:ascii="Times New Roman" w:hAnsi="Times New Roman" w:cs="Times New Roman"/>
          <w:sz w:val="24"/>
          <w:szCs w:val="24"/>
        </w:rPr>
        <w:t>:…………………………</w:t>
      </w:r>
    </w:p>
    <w:p w:rsidR="00742E1C" w:rsidRDefault="00742E1C" w:rsidP="00CA3F82">
      <w:pPr>
        <w:spacing w:after="0" w:line="360" w:lineRule="auto"/>
        <w:jc w:val="both"/>
        <w:rPr>
          <w:rFonts w:ascii="Times New Roman" w:hAnsi="Times New Roman" w:cs="Times New Roman"/>
          <w:sz w:val="24"/>
          <w:szCs w:val="24"/>
        </w:rPr>
      </w:pPr>
    </w:p>
    <w:p w:rsidR="00CA3F82" w:rsidRDefault="00CA3F82" w:rsidP="00CA3F82">
      <w:pPr>
        <w:spacing w:after="0" w:line="360" w:lineRule="auto"/>
        <w:jc w:val="both"/>
        <w:rPr>
          <w:rFonts w:ascii="Times New Roman" w:hAnsi="Times New Roman" w:cs="Times New Roman"/>
          <w:sz w:val="24"/>
          <w:szCs w:val="24"/>
        </w:rPr>
      </w:pPr>
    </w:p>
    <w:p w:rsidR="00CA3F82" w:rsidRPr="00CA3F82" w:rsidRDefault="00CA3F82" w:rsidP="00CA3F82">
      <w:pPr>
        <w:spacing w:after="0" w:line="360" w:lineRule="auto"/>
        <w:jc w:val="both"/>
        <w:rPr>
          <w:rFonts w:ascii="Times New Roman" w:hAnsi="Times New Roman" w:cs="Times New Roman"/>
          <w:sz w:val="24"/>
          <w:szCs w:val="24"/>
        </w:rPr>
      </w:pPr>
      <w:r w:rsidRPr="00CA3F82">
        <w:rPr>
          <w:rFonts w:ascii="Times New Roman" w:hAnsi="Times New Roman" w:cs="Times New Roman"/>
          <w:b/>
          <w:sz w:val="24"/>
          <w:szCs w:val="24"/>
        </w:rPr>
        <w:t>ZHOU J</w:t>
      </w:r>
      <w:r>
        <w:rPr>
          <w:rFonts w:ascii="Times New Roman" w:hAnsi="Times New Roman" w:cs="Times New Roman"/>
          <w:sz w:val="24"/>
          <w:szCs w:val="24"/>
        </w:rPr>
        <w:t>: …………………I agree</w:t>
      </w:r>
    </w:p>
    <w:p w:rsidR="005D0965" w:rsidRDefault="005D0965" w:rsidP="005D0965">
      <w:pPr>
        <w:spacing w:after="0" w:line="360" w:lineRule="auto"/>
        <w:jc w:val="both"/>
        <w:rPr>
          <w:rFonts w:ascii="Times New Roman" w:hAnsi="Times New Roman" w:cs="Times New Roman"/>
          <w:sz w:val="24"/>
          <w:szCs w:val="24"/>
        </w:rPr>
      </w:pPr>
    </w:p>
    <w:p w:rsidR="005D0965" w:rsidRDefault="005D0965" w:rsidP="005D0965">
      <w:pPr>
        <w:spacing w:after="0" w:line="360" w:lineRule="auto"/>
        <w:jc w:val="both"/>
        <w:rPr>
          <w:rFonts w:ascii="Times New Roman" w:hAnsi="Times New Roman" w:cs="Times New Roman"/>
          <w:sz w:val="24"/>
          <w:szCs w:val="24"/>
        </w:rPr>
      </w:pPr>
    </w:p>
    <w:p w:rsidR="005D0965" w:rsidRDefault="005D0965" w:rsidP="005D0965">
      <w:pPr>
        <w:spacing w:after="0" w:line="360" w:lineRule="auto"/>
        <w:jc w:val="both"/>
        <w:rPr>
          <w:rFonts w:ascii="Times New Roman" w:hAnsi="Times New Roman" w:cs="Times New Roman"/>
          <w:sz w:val="24"/>
          <w:szCs w:val="24"/>
        </w:rPr>
      </w:pPr>
    </w:p>
    <w:p w:rsidR="005D0965" w:rsidRDefault="005D0965" w:rsidP="005D0965">
      <w:pPr>
        <w:spacing w:after="0" w:line="360" w:lineRule="auto"/>
        <w:jc w:val="both"/>
        <w:rPr>
          <w:rFonts w:ascii="Times New Roman" w:hAnsi="Times New Roman" w:cs="Times New Roman"/>
          <w:sz w:val="24"/>
          <w:szCs w:val="24"/>
        </w:rPr>
      </w:pPr>
    </w:p>
    <w:p w:rsidR="005D0965" w:rsidRDefault="005D0965" w:rsidP="005D0965">
      <w:pPr>
        <w:spacing w:after="0" w:line="240" w:lineRule="auto"/>
        <w:jc w:val="both"/>
        <w:rPr>
          <w:rFonts w:ascii="Times New Roman" w:hAnsi="Times New Roman" w:cs="Times New Roman"/>
          <w:sz w:val="24"/>
          <w:szCs w:val="24"/>
        </w:rPr>
      </w:pPr>
      <w:r w:rsidRPr="005D0965">
        <w:rPr>
          <w:rFonts w:ascii="Times New Roman" w:hAnsi="Times New Roman" w:cs="Times New Roman"/>
          <w:i/>
          <w:sz w:val="24"/>
          <w:szCs w:val="24"/>
        </w:rPr>
        <w:t>Murisi and Associates</w:t>
      </w:r>
      <w:r>
        <w:rPr>
          <w:rFonts w:ascii="Times New Roman" w:hAnsi="Times New Roman" w:cs="Times New Roman"/>
          <w:sz w:val="24"/>
          <w:szCs w:val="24"/>
        </w:rPr>
        <w:t>, applicant’s legal practitioners</w:t>
      </w:r>
    </w:p>
    <w:p w:rsidR="005D0965" w:rsidRPr="005D0965" w:rsidRDefault="005D0965" w:rsidP="005D0965">
      <w:pPr>
        <w:spacing w:after="0" w:line="240" w:lineRule="auto"/>
        <w:jc w:val="both"/>
        <w:rPr>
          <w:rFonts w:ascii="Times New Roman" w:hAnsi="Times New Roman" w:cs="Times New Roman"/>
          <w:sz w:val="24"/>
          <w:szCs w:val="24"/>
        </w:rPr>
      </w:pPr>
      <w:r w:rsidRPr="005D0965">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0278C2" w:rsidRDefault="000278C2" w:rsidP="000278C2">
      <w:pPr>
        <w:spacing w:after="0" w:line="240" w:lineRule="auto"/>
        <w:jc w:val="both"/>
        <w:rPr>
          <w:rFonts w:ascii="Times New Roman" w:hAnsi="Times New Roman" w:cs="Times New Roman"/>
          <w:sz w:val="24"/>
          <w:szCs w:val="24"/>
        </w:rPr>
      </w:pPr>
    </w:p>
    <w:p w:rsidR="000278C2" w:rsidRDefault="000278C2" w:rsidP="000278C2">
      <w:pPr>
        <w:spacing w:after="0" w:line="240" w:lineRule="auto"/>
        <w:jc w:val="both"/>
        <w:rPr>
          <w:rFonts w:ascii="Times New Roman" w:hAnsi="Times New Roman" w:cs="Times New Roman"/>
          <w:sz w:val="24"/>
          <w:szCs w:val="24"/>
        </w:rPr>
      </w:pPr>
    </w:p>
    <w:p w:rsidR="003A6496" w:rsidRDefault="00936D22"/>
    <w:sectPr w:rsidR="003A64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D22" w:rsidRDefault="00936D22" w:rsidP="000278C2">
      <w:pPr>
        <w:spacing w:after="0" w:line="240" w:lineRule="auto"/>
      </w:pPr>
      <w:r>
        <w:separator/>
      </w:r>
    </w:p>
  </w:endnote>
  <w:endnote w:type="continuationSeparator" w:id="0">
    <w:p w:rsidR="00936D22" w:rsidRDefault="00936D22" w:rsidP="0002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D22" w:rsidRDefault="00936D22" w:rsidP="000278C2">
      <w:pPr>
        <w:spacing w:after="0" w:line="240" w:lineRule="auto"/>
      </w:pPr>
      <w:r>
        <w:separator/>
      </w:r>
    </w:p>
  </w:footnote>
  <w:footnote w:type="continuationSeparator" w:id="0">
    <w:p w:rsidR="00936D22" w:rsidRDefault="00936D22" w:rsidP="0002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28750"/>
      <w:docPartObj>
        <w:docPartGallery w:val="Page Numbers (Top of Page)"/>
        <w:docPartUnique/>
      </w:docPartObj>
    </w:sdtPr>
    <w:sdtEndPr>
      <w:rPr>
        <w:noProof/>
      </w:rPr>
    </w:sdtEndPr>
    <w:sdtContent>
      <w:p w:rsidR="000278C2" w:rsidRDefault="000278C2">
        <w:pPr>
          <w:pStyle w:val="Header"/>
          <w:jc w:val="right"/>
          <w:rPr>
            <w:noProof/>
          </w:rPr>
        </w:pPr>
        <w:r>
          <w:fldChar w:fldCharType="begin"/>
        </w:r>
        <w:r>
          <w:instrText xml:space="preserve"> PAGE   \* MERGEFORMAT </w:instrText>
        </w:r>
        <w:r>
          <w:fldChar w:fldCharType="separate"/>
        </w:r>
        <w:r w:rsidR="00FD625C">
          <w:rPr>
            <w:noProof/>
          </w:rPr>
          <w:t>1</w:t>
        </w:r>
        <w:r>
          <w:rPr>
            <w:noProof/>
          </w:rPr>
          <w:fldChar w:fldCharType="end"/>
        </w:r>
      </w:p>
      <w:p w:rsidR="000278C2" w:rsidRDefault="00A2488E">
        <w:pPr>
          <w:pStyle w:val="Header"/>
          <w:jc w:val="right"/>
          <w:rPr>
            <w:noProof/>
          </w:rPr>
        </w:pPr>
        <w:r>
          <w:rPr>
            <w:noProof/>
          </w:rPr>
          <w:t>HH 600-22</w:t>
        </w:r>
      </w:p>
      <w:p w:rsidR="000278C2" w:rsidRDefault="000278C2">
        <w:pPr>
          <w:pStyle w:val="Header"/>
          <w:jc w:val="right"/>
          <w:rPr>
            <w:noProof/>
          </w:rPr>
        </w:pPr>
        <w:r>
          <w:rPr>
            <w:noProof/>
          </w:rPr>
          <w:t>CA 249/20</w:t>
        </w:r>
      </w:p>
      <w:p w:rsidR="000278C2" w:rsidRDefault="000278C2">
        <w:pPr>
          <w:pStyle w:val="Header"/>
          <w:jc w:val="right"/>
        </w:pPr>
        <w:r>
          <w:rPr>
            <w:noProof/>
          </w:rPr>
          <w:t>CRB KAR REG 81/20</w:t>
        </w:r>
      </w:p>
    </w:sdtContent>
  </w:sdt>
  <w:p w:rsidR="000278C2" w:rsidRDefault="000278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41AF"/>
    <w:multiLevelType w:val="hybridMultilevel"/>
    <w:tmpl w:val="9D76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C2"/>
    <w:rsid w:val="000278C2"/>
    <w:rsid w:val="000A2DB3"/>
    <w:rsid w:val="0010711E"/>
    <w:rsid w:val="00227E53"/>
    <w:rsid w:val="00237925"/>
    <w:rsid w:val="003D0611"/>
    <w:rsid w:val="005D0965"/>
    <w:rsid w:val="00605EDA"/>
    <w:rsid w:val="006705CC"/>
    <w:rsid w:val="006F5691"/>
    <w:rsid w:val="00717A2C"/>
    <w:rsid w:val="00742E1C"/>
    <w:rsid w:val="00771273"/>
    <w:rsid w:val="00841042"/>
    <w:rsid w:val="008E1538"/>
    <w:rsid w:val="00932D7E"/>
    <w:rsid w:val="00936D22"/>
    <w:rsid w:val="00A2488E"/>
    <w:rsid w:val="00B91A72"/>
    <w:rsid w:val="00CA3F82"/>
    <w:rsid w:val="00D33BA7"/>
    <w:rsid w:val="00D41CBB"/>
    <w:rsid w:val="00D4650E"/>
    <w:rsid w:val="00D63E9A"/>
    <w:rsid w:val="00D674E8"/>
    <w:rsid w:val="00DE28CA"/>
    <w:rsid w:val="00E507A5"/>
    <w:rsid w:val="00E5735F"/>
    <w:rsid w:val="00ED365B"/>
    <w:rsid w:val="00EF6DCC"/>
    <w:rsid w:val="00F47790"/>
    <w:rsid w:val="00FD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6AEFC-1C61-4C1A-AF74-2AE3C499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8C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8C2"/>
    <w:rPr>
      <w:lang w:val="en-ZW"/>
    </w:rPr>
  </w:style>
  <w:style w:type="paragraph" w:styleId="Footer">
    <w:name w:val="footer"/>
    <w:basedOn w:val="Normal"/>
    <w:link w:val="FooterChar"/>
    <w:uiPriority w:val="99"/>
    <w:unhideWhenUsed/>
    <w:rsid w:val="00027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8C2"/>
    <w:rPr>
      <w:lang w:val="en-ZW"/>
    </w:rPr>
  </w:style>
  <w:style w:type="paragraph" w:styleId="ListParagraph">
    <w:name w:val="List Paragraph"/>
    <w:basedOn w:val="Normal"/>
    <w:uiPriority w:val="34"/>
    <w:qFormat/>
    <w:rsid w:val="000278C2"/>
    <w:pPr>
      <w:ind w:left="720"/>
      <w:contextualSpacing/>
    </w:pPr>
  </w:style>
  <w:style w:type="paragraph" w:styleId="BalloonText">
    <w:name w:val="Balloon Text"/>
    <w:basedOn w:val="Normal"/>
    <w:link w:val="BalloonTextChar"/>
    <w:uiPriority w:val="99"/>
    <w:semiHidden/>
    <w:unhideWhenUsed/>
    <w:rsid w:val="00E50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A5"/>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6FFAC-023C-44CB-B576-3800DA0D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2022-09-09T10:16:00Z</cp:lastPrinted>
  <dcterms:created xsi:type="dcterms:W3CDTF">2022-09-16T09:15:00Z</dcterms:created>
  <dcterms:modified xsi:type="dcterms:W3CDTF">2022-09-16T09:15:00Z</dcterms:modified>
</cp:coreProperties>
</file>