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C1" w:rsidRPr="00C60130" w:rsidRDefault="00DD68C1" w:rsidP="00C60130">
      <w:pPr>
        <w:spacing w:after="0" w:line="240" w:lineRule="auto"/>
        <w:jc w:val="both"/>
        <w:rPr>
          <w:rFonts w:ascii="Times New Roman" w:hAnsi="Times New Roman" w:cs="Times New Roman"/>
          <w:sz w:val="24"/>
          <w:szCs w:val="24"/>
        </w:rPr>
      </w:pPr>
      <w:bookmarkStart w:id="0" w:name="_GoBack"/>
      <w:bookmarkEnd w:id="0"/>
      <w:r w:rsidRPr="00C60130">
        <w:rPr>
          <w:rFonts w:ascii="Times New Roman" w:hAnsi="Times New Roman" w:cs="Times New Roman"/>
          <w:sz w:val="24"/>
          <w:szCs w:val="24"/>
        </w:rPr>
        <w:t>YEYANI MOYO</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versus</w:t>
      </w:r>
    </w:p>
    <w:p w:rsidR="00DD68C1" w:rsidRPr="00C60130" w:rsidRDefault="00DD68C1"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ZB BANK LIMITED</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and</w:t>
      </w:r>
    </w:p>
    <w:p w:rsidR="00DD68C1" w:rsidRPr="00C60130" w:rsidRDefault="00B06994"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SHERIFF OF THE HI</w:t>
      </w:r>
      <w:r w:rsidR="00DD68C1" w:rsidRPr="00C60130">
        <w:rPr>
          <w:rFonts w:ascii="Times New Roman" w:hAnsi="Times New Roman" w:cs="Times New Roman"/>
          <w:sz w:val="24"/>
          <w:szCs w:val="24"/>
        </w:rPr>
        <w:t>G</w:t>
      </w:r>
      <w:r w:rsidRPr="00C60130">
        <w:rPr>
          <w:rFonts w:ascii="Times New Roman" w:hAnsi="Times New Roman" w:cs="Times New Roman"/>
          <w:sz w:val="24"/>
          <w:szCs w:val="24"/>
        </w:rPr>
        <w:t>H</w:t>
      </w:r>
      <w:r w:rsidR="00DD68C1" w:rsidRPr="00C60130">
        <w:rPr>
          <w:rFonts w:ascii="Times New Roman" w:hAnsi="Times New Roman" w:cs="Times New Roman"/>
          <w:sz w:val="24"/>
          <w:szCs w:val="24"/>
        </w:rPr>
        <w:t xml:space="preserve"> COURT OF ZIMBABWE</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and</w:t>
      </w:r>
    </w:p>
    <w:p w:rsidR="00DD68C1" w:rsidRPr="00C60130" w:rsidRDefault="00DD68C1"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TAMBANASHE ENTERPRISES (PRIVATE) LIMITED</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 xml:space="preserve">and </w:t>
      </w:r>
    </w:p>
    <w:p w:rsidR="00DD68C1" w:rsidRPr="00C60130" w:rsidRDefault="00DD68C1"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DOMINIC BENHURA</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 xml:space="preserve">and </w:t>
      </w:r>
    </w:p>
    <w:p w:rsidR="00DD68C1" w:rsidRPr="00C60130" w:rsidRDefault="00DD68C1"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GOLD RECOVERY GROUP (PRIVATE) LIMITED</w:t>
      </w:r>
    </w:p>
    <w:p w:rsidR="00DD68C1" w:rsidRPr="00C60130" w:rsidRDefault="00C60130"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 xml:space="preserve">and </w:t>
      </w:r>
    </w:p>
    <w:p w:rsidR="00DD68C1" w:rsidRPr="00C60130" w:rsidRDefault="00DD68C1" w:rsidP="00C60130">
      <w:pPr>
        <w:spacing w:after="0" w:line="240" w:lineRule="auto"/>
        <w:jc w:val="both"/>
        <w:rPr>
          <w:rFonts w:ascii="Times New Roman" w:hAnsi="Times New Roman" w:cs="Times New Roman"/>
          <w:sz w:val="24"/>
          <w:szCs w:val="24"/>
        </w:rPr>
      </w:pPr>
      <w:r w:rsidRPr="00C60130">
        <w:rPr>
          <w:rFonts w:ascii="Times New Roman" w:hAnsi="Times New Roman" w:cs="Times New Roman"/>
          <w:sz w:val="24"/>
          <w:szCs w:val="24"/>
        </w:rPr>
        <w:t>PAUL DIAMOND</w:t>
      </w:r>
    </w:p>
    <w:p w:rsidR="00C60130" w:rsidRDefault="00C60130" w:rsidP="00C60130">
      <w:pPr>
        <w:pStyle w:val="NoSpacing"/>
        <w:jc w:val="both"/>
        <w:rPr>
          <w:rFonts w:ascii="Times New Roman" w:hAnsi="Times New Roman" w:cs="Times New Roman"/>
          <w:sz w:val="24"/>
          <w:szCs w:val="24"/>
        </w:rPr>
      </w:pPr>
    </w:p>
    <w:p w:rsidR="00C60130" w:rsidRDefault="00C60130" w:rsidP="00C60130">
      <w:pPr>
        <w:pStyle w:val="NoSpacing"/>
        <w:spacing w:line="360" w:lineRule="auto"/>
        <w:jc w:val="both"/>
        <w:rPr>
          <w:rFonts w:ascii="Times New Roman" w:hAnsi="Times New Roman" w:cs="Times New Roman"/>
          <w:sz w:val="24"/>
          <w:szCs w:val="24"/>
        </w:rPr>
      </w:pPr>
    </w:p>
    <w:p w:rsidR="00DD68C1" w:rsidRPr="00C60130" w:rsidRDefault="00DD68C1" w:rsidP="00C60130">
      <w:pPr>
        <w:pStyle w:val="NoSpacing"/>
        <w:jc w:val="both"/>
        <w:rPr>
          <w:rFonts w:ascii="Times New Roman" w:hAnsi="Times New Roman" w:cs="Times New Roman"/>
          <w:sz w:val="24"/>
          <w:szCs w:val="24"/>
        </w:rPr>
      </w:pPr>
      <w:r w:rsidRPr="00C60130">
        <w:rPr>
          <w:rFonts w:ascii="Times New Roman" w:hAnsi="Times New Roman" w:cs="Times New Roman"/>
          <w:sz w:val="24"/>
          <w:szCs w:val="24"/>
        </w:rPr>
        <w:t>HIGH COURT OF ZIMBABWE</w:t>
      </w:r>
    </w:p>
    <w:p w:rsidR="00DD68C1" w:rsidRPr="00C60130" w:rsidRDefault="00DD68C1" w:rsidP="00C60130">
      <w:pPr>
        <w:pStyle w:val="NoSpacing"/>
        <w:jc w:val="both"/>
        <w:rPr>
          <w:rFonts w:ascii="Times New Roman" w:hAnsi="Times New Roman" w:cs="Times New Roman"/>
          <w:sz w:val="24"/>
          <w:szCs w:val="24"/>
        </w:rPr>
      </w:pPr>
      <w:r w:rsidRPr="00C60130">
        <w:rPr>
          <w:rFonts w:ascii="Times New Roman" w:hAnsi="Times New Roman" w:cs="Times New Roman"/>
          <w:sz w:val="24"/>
          <w:szCs w:val="24"/>
        </w:rPr>
        <w:t xml:space="preserve">TAGU J </w:t>
      </w:r>
    </w:p>
    <w:p w:rsidR="00DD68C1" w:rsidRPr="00C60130" w:rsidRDefault="00042855" w:rsidP="00C60130">
      <w:pPr>
        <w:pStyle w:val="NoSpacing"/>
        <w:jc w:val="both"/>
        <w:rPr>
          <w:rFonts w:ascii="Times New Roman" w:hAnsi="Times New Roman" w:cs="Times New Roman"/>
          <w:sz w:val="24"/>
          <w:szCs w:val="24"/>
        </w:rPr>
      </w:pPr>
      <w:r w:rsidRPr="00C60130">
        <w:rPr>
          <w:rFonts w:ascii="Times New Roman" w:hAnsi="Times New Roman" w:cs="Times New Roman"/>
          <w:sz w:val="24"/>
          <w:szCs w:val="24"/>
        </w:rPr>
        <w:t>HARARE</w:t>
      </w:r>
      <w:r w:rsidR="00C60130">
        <w:rPr>
          <w:rFonts w:ascii="Times New Roman" w:hAnsi="Times New Roman" w:cs="Times New Roman"/>
          <w:sz w:val="24"/>
          <w:szCs w:val="24"/>
        </w:rPr>
        <w:t>,</w:t>
      </w:r>
      <w:r w:rsidRPr="00C60130">
        <w:rPr>
          <w:rFonts w:ascii="Times New Roman" w:hAnsi="Times New Roman" w:cs="Times New Roman"/>
          <w:sz w:val="24"/>
          <w:szCs w:val="24"/>
        </w:rPr>
        <w:t xml:space="preserve"> 20 </w:t>
      </w:r>
      <w:r w:rsidR="0066379F">
        <w:rPr>
          <w:rFonts w:ascii="Times New Roman" w:hAnsi="Times New Roman" w:cs="Times New Roman"/>
          <w:sz w:val="24"/>
          <w:szCs w:val="24"/>
        </w:rPr>
        <w:t xml:space="preserve">March 2018 </w:t>
      </w:r>
      <w:r w:rsidR="00C60130">
        <w:rPr>
          <w:rFonts w:ascii="Times New Roman" w:hAnsi="Times New Roman" w:cs="Times New Roman"/>
          <w:sz w:val="24"/>
          <w:szCs w:val="24"/>
        </w:rPr>
        <w:t>&amp;</w:t>
      </w:r>
      <w:r w:rsidRPr="00C60130">
        <w:rPr>
          <w:rFonts w:ascii="Times New Roman" w:hAnsi="Times New Roman" w:cs="Times New Roman"/>
          <w:sz w:val="24"/>
          <w:szCs w:val="24"/>
        </w:rPr>
        <w:t xml:space="preserve"> 2 </w:t>
      </w:r>
      <w:r w:rsidR="00F5431C" w:rsidRPr="00C60130">
        <w:rPr>
          <w:rFonts w:ascii="Times New Roman" w:hAnsi="Times New Roman" w:cs="Times New Roman"/>
          <w:sz w:val="24"/>
          <w:szCs w:val="24"/>
        </w:rPr>
        <w:t>April</w:t>
      </w:r>
      <w:r w:rsidR="00DD68C1" w:rsidRPr="00C60130">
        <w:rPr>
          <w:rFonts w:ascii="Times New Roman" w:hAnsi="Times New Roman" w:cs="Times New Roman"/>
          <w:sz w:val="24"/>
          <w:szCs w:val="24"/>
        </w:rPr>
        <w:t xml:space="preserve"> 2018</w:t>
      </w:r>
    </w:p>
    <w:p w:rsidR="00B06994" w:rsidRPr="00C60130" w:rsidRDefault="00B06994" w:rsidP="00C60130">
      <w:pPr>
        <w:pStyle w:val="NoSpacing"/>
        <w:jc w:val="both"/>
        <w:rPr>
          <w:rFonts w:ascii="Times New Roman" w:hAnsi="Times New Roman" w:cs="Times New Roman"/>
          <w:sz w:val="24"/>
          <w:szCs w:val="24"/>
        </w:rPr>
      </w:pPr>
    </w:p>
    <w:p w:rsidR="00C60130" w:rsidRDefault="00C60130" w:rsidP="00C60130">
      <w:pPr>
        <w:spacing w:after="0" w:line="360" w:lineRule="auto"/>
        <w:jc w:val="both"/>
        <w:rPr>
          <w:rFonts w:ascii="Times New Roman" w:hAnsi="Times New Roman" w:cs="Times New Roman"/>
          <w:b/>
          <w:sz w:val="24"/>
          <w:szCs w:val="24"/>
        </w:rPr>
      </w:pPr>
    </w:p>
    <w:p w:rsidR="00DD68C1" w:rsidRPr="00C60130" w:rsidRDefault="00DD68C1" w:rsidP="00C60130">
      <w:pPr>
        <w:spacing w:after="0" w:line="360" w:lineRule="auto"/>
        <w:jc w:val="both"/>
        <w:rPr>
          <w:rFonts w:ascii="Times New Roman" w:hAnsi="Times New Roman" w:cs="Times New Roman"/>
          <w:b/>
          <w:sz w:val="24"/>
          <w:szCs w:val="24"/>
        </w:rPr>
      </w:pPr>
      <w:r w:rsidRPr="00C60130">
        <w:rPr>
          <w:rFonts w:ascii="Times New Roman" w:hAnsi="Times New Roman" w:cs="Times New Roman"/>
          <w:b/>
          <w:sz w:val="24"/>
          <w:szCs w:val="24"/>
        </w:rPr>
        <w:t>Urgent Chamber Application</w:t>
      </w:r>
    </w:p>
    <w:p w:rsidR="00C60130" w:rsidRDefault="00C60130" w:rsidP="00C60130">
      <w:pPr>
        <w:pStyle w:val="NoSpacing"/>
        <w:spacing w:line="360" w:lineRule="auto"/>
        <w:jc w:val="both"/>
        <w:rPr>
          <w:rFonts w:ascii="Times New Roman" w:hAnsi="Times New Roman" w:cs="Times New Roman"/>
          <w:sz w:val="24"/>
          <w:szCs w:val="24"/>
        </w:rPr>
      </w:pPr>
    </w:p>
    <w:p w:rsidR="00DD68C1" w:rsidRPr="00C60130" w:rsidRDefault="00DD68C1" w:rsidP="00C60130">
      <w:pPr>
        <w:pStyle w:val="NoSpacing"/>
        <w:jc w:val="both"/>
        <w:rPr>
          <w:rFonts w:ascii="Times New Roman" w:hAnsi="Times New Roman" w:cs="Times New Roman"/>
          <w:sz w:val="24"/>
          <w:szCs w:val="24"/>
        </w:rPr>
      </w:pPr>
      <w:r w:rsidRPr="00C60130">
        <w:rPr>
          <w:rFonts w:ascii="Times New Roman" w:hAnsi="Times New Roman" w:cs="Times New Roman"/>
          <w:i/>
          <w:sz w:val="24"/>
          <w:szCs w:val="24"/>
        </w:rPr>
        <w:t>H Munhungowarwa</w:t>
      </w:r>
      <w:r w:rsidRPr="00C60130">
        <w:rPr>
          <w:rFonts w:ascii="Times New Roman" w:hAnsi="Times New Roman" w:cs="Times New Roman"/>
          <w:sz w:val="24"/>
          <w:szCs w:val="24"/>
        </w:rPr>
        <w:t>, for applicant</w:t>
      </w:r>
    </w:p>
    <w:p w:rsidR="00DD68C1" w:rsidRPr="00C60130" w:rsidRDefault="00DD68C1" w:rsidP="00C60130">
      <w:pPr>
        <w:pStyle w:val="NoSpacing"/>
        <w:jc w:val="both"/>
        <w:rPr>
          <w:rFonts w:ascii="Times New Roman" w:hAnsi="Times New Roman" w:cs="Times New Roman"/>
          <w:sz w:val="24"/>
          <w:szCs w:val="24"/>
        </w:rPr>
      </w:pPr>
      <w:r w:rsidRPr="00C60130">
        <w:rPr>
          <w:rFonts w:ascii="Times New Roman" w:hAnsi="Times New Roman" w:cs="Times New Roman"/>
          <w:i/>
          <w:sz w:val="24"/>
          <w:szCs w:val="24"/>
        </w:rPr>
        <w:t>O Mutero</w:t>
      </w:r>
      <w:r w:rsidRPr="00C60130">
        <w:rPr>
          <w:rFonts w:ascii="Times New Roman" w:hAnsi="Times New Roman" w:cs="Times New Roman"/>
          <w:sz w:val="24"/>
          <w:szCs w:val="24"/>
        </w:rPr>
        <w:t>, for 1</w:t>
      </w:r>
      <w:r w:rsidRPr="00C60130">
        <w:rPr>
          <w:rFonts w:ascii="Times New Roman" w:hAnsi="Times New Roman" w:cs="Times New Roman"/>
          <w:sz w:val="24"/>
          <w:szCs w:val="24"/>
          <w:vertAlign w:val="superscript"/>
        </w:rPr>
        <w:t>st</w:t>
      </w:r>
      <w:r w:rsidRPr="00C60130">
        <w:rPr>
          <w:rFonts w:ascii="Times New Roman" w:hAnsi="Times New Roman" w:cs="Times New Roman"/>
          <w:sz w:val="24"/>
          <w:szCs w:val="24"/>
        </w:rPr>
        <w:t>, 2</w:t>
      </w:r>
      <w:r w:rsidRPr="00C60130">
        <w:rPr>
          <w:rFonts w:ascii="Times New Roman" w:hAnsi="Times New Roman" w:cs="Times New Roman"/>
          <w:sz w:val="24"/>
          <w:szCs w:val="24"/>
          <w:vertAlign w:val="superscript"/>
        </w:rPr>
        <w:t>nd</w:t>
      </w:r>
      <w:r w:rsidRPr="00C60130">
        <w:rPr>
          <w:rFonts w:ascii="Times New Roman" w:hAnsi="Times New Roman" w:cs="Times New Roman"/>
          <w:sz w:val="24"/>
          <w:szCs w:val="24"/>
        </w:rPr>
        <w:t>,</w:t>
      </w:r>
      <w:r w:rsidR="00B06994" w:rsidRPr="00C60130">
        <w:rPr>
          <w:rFonts w:ascii="Times New Roman" w:hAnsi="Times New Roman" w:cs="Times New Roman"/>
          <w:sz w:val="24"/>
          <w:szCs w:val="24"/>
        </w:rPr>
        <w:t xml:space="preserve"> </w:t>
      </w:r>
      <w:r w:rsidRPr="00C60130">
        <w:rPr>
          <w:rFonts w:ascii="Times New Roman" w:hAnsi="Times New Roman" w:cs="Times New Roman"/>
          <w:sz w:val="24"/>
          <w:szCs w:val="24"/>
        </w:rPr>
        <w:t>3</w:t>
      </w:r>
      <w:r w:rsidRPr="00C60130">
        <w:rPr>
          <w:rFonts w:ascii="Times New Roman" w:hAnsi="Times New Roman" w:cs="Times New Roman"/>
          <w:sz w:val="24"/>
          <w:szCs w:val="24"/>
          <w:vertAlign w:val="superscript"/>
        </w:rPr>
        <w:t>rd</w:t>
      </w:r>
      <w:r w:rsidRPr="00C60130">
        <w:rPr>
          <w:rFonts w:ascii="Times New Roman" w:hAnsi="Times New Roman" w:cs="Times New Roman"/>
          <w:sz w:val="24"/>
          <w:szCs w:val="24"/>
        </w:rPr>
        <w:t>, 4</w:t>
      </w:r>
      <w:r w:rsidRPr="00C60130">
        <w:rPr>
          <w:rFonts w:ascii="Times New Roman" w:hAnsi="Times New Roman" w:cs="Times New Roman"/>
          <w:sz w:val="24"/>
          <w:szCs w:val="24"/>
          <w:vertAlign w:val="superscript"/>
        </w:rPr>
        <w:t>th</w:t>
      </w:r>
      <w:r w:rsidRPr="00C60130">
        <w:rPr>
          <w:rFonts w:ascii="Times New Roman" w:hAnsi="Times New Roman" w:cs="Times New Roman"/>
          <w:sz w:val="24"/>
          <w:szCs w:val="24"/>
        </w:rPr>
        <w:t>, 5</w:t>
      </w:r>
      <w:r w:rsidRPr="00C60130">
        <w:rPr>
          <w:rFonts w:ascii="Times New Roman" w:hAnsi="Times New Roman" w:cs="Times New Roman"/>
          <w:sz w:val="24"/>
          <w:szCs w:val="24"/>
          <w:vertAlign w:val="superscript"/>
        </w:rPr>
        <w:t>th</w:t>
      </w:r>
      <w:r w:rsidRPr="00C60130">
        <w:rPr>
          <w:rFonts w:ascii="Times New Roman" w:hAnsi="Times New Roman" w:cs="Times New Roman"/>
          <w:sz w:val="24"/>
          <w:szCs w:val="24"/>
        </w:rPr>
        <w:t xml:space="preserve"> and 6</w:t>
      </w:r>
      <w:r w:rsidRPr="00C60130">
        <w:rPr>
          <w:rFonts w:ascii="Times New Roman" w:hAnsi="Times New Roman" w:cs="Times New Roman"/>
          <w:sz w:val="24"/>
          <w:szCs w:val="24"/>
          <w:vertAlign w:val="superscript"/>
        </w:rPr>
        <w:t>th</w:t>
      </w:r>
      <w:r w:rsidRPr="00C60130">
        <w:rPr>
          <w:rFonts w:ascii="Times New Roman" w:hAnsi="Times New Roman" w:cs="Times New Roman"/>
          <w:sz w:val="24"/>
          <w:szCs w:val="24"/>
        </w:rPr>
        <w:t xml:space="preserve"> </w:t>
      </w:r>
      <w:r w:rsidR="00B06994" w:rsidRPr="00C60130">
        <w:rPr>
          <w:rFonts w:ascii="Times New Roman" w:hAnsi="Times New Roman" w:cs="Times New Roman"/>
          <w:sz w:val="24"/>
          <w:szCs w:val="24"/>
        </w:rPr>
        <w:t>respondents</w:t>
      </w:r>
    </w:p>
    <w:p w:rsidR="00B06994" w:rsidRPr="00C60130" w:rsidRDefault="00B06994" w:rsidP="00C60130">
      <w:pPr>
        <w:pStyle w:val="NoSpacing"/>
        <w:spacing w:line="360" w:lineRule="auto"/>
        <w:jc w:val="both"/>
        <w:rPr>
          <w:rFonts w:ascii="Times New Roman" w:hAnsi="Times New Roman" w:cs="Times New Roman"/>
          <w:sz w:val="24"/>
          <w:szCs w:val="24"/>
        </w:rPr>
      </w:pPr>
    </w:p>
    <w:p w:rsidR="004458DA" w:rsidRPr="00C60130" w:rsidRDefault="00C60130"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994" w:rsidRPr="00C60130">
        <w:rPr>
          <w:rFonts w:ascii="Times New Roman" w:hAnsi="Times New Roman" w:cs="Times New Roman"/>
          <w:sz w:val="24"/>
          <w:szCs w:val="24"/>
        </w:rPr>
        <w:t>TAGU J:</w:t>
      </w:r>
      <w:r w:rsidR="004A1992" w:rsidRPr="00C60130">
        <w:rPr>
          <w:rFonts w:ascii="Times New Roman" w:hAnsi="Times New Roman" w:cs="Times New Roman"/>
          <w:sz w:val="24"/>
          <w:szCs w:val="24"/>
        </w:rPr>
        <w:t xml:space="preserve"> </w:t>
      </w:r>
      <w:r w:rsidR="007A53B9" w:rsidRPr="00C60130">
        <w:rPr>
          <w:rFonts w:ascii="Times New Roman" w:hAnsi="Times New Roman" w:cs="Times New Roman"/>
          <w:sz w:val="24"/>
          <w:szCs w:val="24"/>
        </w:rPr>
        <w:t xml:space="preserve">The applicant invoked </w:t>
      </w:r>
      <w:r>
        <w:rPr>
          <w:rFonts w:ascii="Times New Roman" w:hAnsi="Times New Roman" w:cs="Times New Roman"/>
          <w:sz w:val="24"/>
          <w:szCs w:val="24"/>
        </w:rPr>
        <w:t>r</w:t>
      </w:r>
      <w:r w:rsidR="007A53B9" w:rsidRPr="00C60130">
        <w:rPr>
          <w:rFonts w:ascii="Times New Roman" w:hAnsi="Times New Roman" w:cs="Times New Roman"/>
          <w:sz w:val="24"/>
          <w:szCs w:val="24"/>
        </w:rPr>
        <w:t xml:space="preserve"> 348A of the High Court Rules 1971 to stop the sale in execution of a dwelling house scheduled for 16</w:t>
      </w:r>
      <w:r w:rsidR="007A53B9" w:rsidRPr="00C60130">
        <w:rPr>
          <w:rFonts w:ascii="Times New Roman" w:hAnsi="Times New Roman" w:cs="Times New Roman"/>
          <w:sz w:val="24"/>
          <w:szCs w:val="24"/>
          <w:vertAlign w:val="superscript"/>
        </w:rPr>
        <w:t>th</w:t>
      </w:r>
      <w:r w:rsidR="007A53B9" w:rsidRPr="00C60130">
        <w:rPr>
          <w:rFonts w:ascii="Times New Roman" w:hAnsi="Times New Roman" w:cs="Times New Roman"/>
          <w:sz w:val="24"/>
          <w:szCs w:val="24"/>
        </w:rPr>
        <w:t xml:space="preserve"> March 2018 that was purportedly </w:t>
      </w:r>
      <w:r w:rsidR="004458DA" w:rsidRPr="00C60130">
        <w:rPr>
          <w:rFonts w:ascii="Times New Roman" w:hAnsi="Times New Roman" w:cs="Times New Roman"/>
          <w:sz w:val="24"/>
          <w:szCs w:val="24"/>
        </w:rPr>
        <w:t>attached</w:t>
      </w:r>
      <w:r w:rsidR="007A53B9" w:rsidRPr="00C60130">
        <w:rPr>
          <w:rFonts w:ascii="Times New Roman" w:hAnsi="Times New Roman" w:cs="Times New Roman"/>
          <w:sz w:val="24"/>
          <w:szCs w:val="24"/>
        </w:rPr>
        <w:t xml:space="preserve"> on the 28</w:t>
      </w:r>
      <w:r w:rsidR="007A53B9" w:rsidRPr="00C60130">
        <w:rPr>
          <w:rFonts w:ascii="Times New Roman" w:hAnsi="Times New Roman" w:cs="Times New Roman"/>
          <w:sz w:val="24"/>
          <w:szCs w:val="24"/>
          <w:vertAlign w:val="superscript"/>
        </w:rPr>
        <w:t>th</w:t>
      </w:r>
      <w:r w:rsidR="007A53B9" w:rsidRPr="00C60130">
        <w:rPr>
          <w:rFonts w:ascii="Times New Roman" w:hAnsi="Times New Roman" w:cs="Times New Roman"/>
          <w:sz w:val="24"/>
          <w:szCs w:val="24"/>
        </w:rPr>
        <w:t xml:space="preserve"> of February 2018 by </w:t>
      </w:r>
      <w:r w:rsidR="004458DA" w:rsidRPr="00C60130">
        <w:rPr>
          <w:rFonts w:ascii="Times New Roman" w:hAnsi="Times New Roman" w:cs="Times New Roman"/>
          <w:sz w:val="24"/>
          <w:szCs w:val="24"/>
        </w:rPr>
        <w:t>the second respondent acting under the instructions of the first respondent. The attached property is a piece of land situate in the district of Salisbury called Stand Number 48 Emerald Hill Township 2 of Stand 26 B Emerald Hill measuring 2002 square metres. This application was brought as an urgent chamber application seeking the following relief-</w:t>
      </w:r>
    </w:p>
    <w:p w:rsidR="004458DA" w:rsidRPr="00C60130" w:rsidRDefault="004458DA" w:rsidP="00C60130">
      <w:pPr>
        <w:spacing w:after="0" w:line="360" w:lineRule="auto"/>
        <w:jc w:val="both"/>
        <w:rPr>
          <w:rFonts w:ascii="Times New Roman" w:hAnsi="Times New Roman" w:cs="Times New Roman"/>
          <w:b/>
        </w:rPr>
      </w:pPr>
      <w:r w:rsidRPr="00C60130">
        <w:rPr>
          <w:rFonts w:ascii="Times New Roman" w:hAnsi="Times New Roman" w:cs="Times New Roman"/>
          <w:b/>
          <w:sz w:val="24"/>
          <w:szCs w:val="24"/>
        </w:rPr>
        <w:t xml:space="preserve">  </w:t>
      </w:r>
      <w:r w:rsidR="00C60130">
        <w:rPr>
          <w:rFonts w:ascii="Times New Roman" w:hAnsi="Times New Roman" w:cs="Times New Roman"/>
          <w:b/>
          <w:sz w:val="24"/>
          <w:szCs w:val="24"/>
        </w:rPr>
        <w:tab/>
      </w:r>
      <w:r w:rsidRPr="00C60130">
        <w:rPr>
          <w:rFonts w:ascii="Times New Roman" w:hAnsi="Times New Roman" w:cs="Times New Roman"/>
          <w:b/>
        </w:rPr>
        <w:t>“TERMS OF FINAL ORDER SOUGHT</w:t>
      </w:r>
    </w:p>
    <w:p w:rsidR="004458DA" w:rsidRPr="00C60130" w:rsidRDefault="00C60130" w:rsidP="00C60130">
      <w:pPr>
        <w:spacing w:after="0" w:line="360" w:lineRule="auto"/>
        <w:jc w:val="both"/>
        <w:rPr>
          <w:rFonts w:ascii="Times New Roman" w:hAnsi="Times New Roman" w:cs="Times New Roman"/>
        </w:rPr>
      </w:pPr>
      <w:r w:rsidRPr="00C60130">
        <w:rPr>
          <w:rFonts w:ascii="Times New Roman" w:hAnsi="Times New Roman" w:cs="Times New Roman"/>
        </w:rPr>
        <w:tab/>
      </w:r>
      <w:r w:rsidR="004458DA" w:rsidRPr="00C60130">
        <w:rPr>
          <w:rFonts w:ascii="Times New Roman" w:hAnsi="Times New Roman" w:cs="Times New Roman"/>
        </w:rPr>
        <w:t xml:space="preserve">That you show cause to the Honourable Court why a final order should not be made in </w:t>
      </w:r>
      <w:r w:rsidRPr="00C60130">
        <w:rPr>
          <w:rFonts w:ascii="Times New Roman" w:hAnsi="Times New Roman" w:cs="Times New Roman"/>
        </w:rPr>
        <w:tab/>
      </w:r>
      <w:r w:rsidR="004458DA" w:rsidRPr="00C60130">
        <w:rPr>
          <w:rFonts w:ascii="Times New Roman" w:hAnsi="Times New Roman" w:cs="Times New Roman"/>
        </w:rPr>
        <w:t>the following terms-</w:t>
      </w:r>
    </w:p>
    <w:p w:rsidR="004458DA" w:rsidRPr="00C60130" w:rsidRDefault="004458DA" w:rsidP="00C60130">
      <w:pPr>
        <w:pStyle w:val="ListParagraph"/>
        <w:numPr>
          <w:ilvl w:val="0"/>
          <w:numId w:val="1"/>
        </w:numPr>
        <w:spacing w:after="0" w:line="360" w:lineRule="auto"/>
        <w:jc w:val="both"/>
        <w:rPr>
          <w:rFonts w:ascii="Times New Roman" w:hAnsi="Times New Roman" w:cs="Times New Roman"/>
        </w:rPr>
      </w:pPr>
      <w:r w:rsidRPr="00C60130">
        <w:rPr>
          <w:rFonts w:ascii="Times New Roman" w:hAnsi="Times New Roman" w:cs="Times New Roman"/>
        </w:rPr>
        <w:t>The 2</w:t>
      </w:r>
      <w:r w:rsidRPr="00C60130">
        <w:rPr>
          <w:rFonts w:ascii="Times New Roman" w:hAnsi="Times New Roman" w:cs="Times New Roman"/>
          <w:vertAlign w:val="superscript"/>
        </w:rPr>
        <w:t>nd</w:t>
      </w:r>
      <w:r w:rsidRPr="00C60130">
        <w:rPr>
          <w:rFonts w:ascii="Times New Roman" w:hAnsi="Times New Roman" w:cs="Times New Roman"/>
        </w:rPr>
        <w:t xml:space="preserve"> Respondent be and is hereby interdicted from selling the proper</w:t>
      </w:r>
      <w:r w:rsidR="004059AA" w:rsidRPr="00C60130">
        <w:rPr>
          <w:rFonts w:ascii="Times New Roman" w:hAnsi="Times New Roman" w:cs="Times New Roman"/>
        </w:rPr>
        <w:t>t</w:t>
      </w:r>
      <w:r w:rsidRPr="00C60130">
        <w:rPr>
          <w:rFonts w:ascii="Times New Roman" w:hAnsi="Times New Roman" w:cs="Times New Roman"/>
        </w:rPr>
        <w:t>y belonging to the Applicant.</w:t>
      </w:r>
    </w:p>
    <w:p w:rsidR="004458DA" w:rsidRPr="00C60130" w:rsidRDefault="004458DA" w:rsidP="00C60130">
      <w:pPr>
        <w:pStyle w:val="ListParagraph"/>
        <w:numPr>
          <w:ilvl w:val="0"/>
          <w:numId w:val="1"/>
        </w:numPr>
        <w:spacing w:after="0" w:line="360" w:lineRule="auto"/>
        <w:jc w:val="both"/>
        <w:rPr>
          <w:rFonts w:ascii="Times New Roman" w:hAnsi="Times New Roman" w:cs="Times New Roman"/>
        </w:rPr>
      </w:pPr>
      <w:r w:rsidRPr="00C60130">
        <w:rPr>
          <w:rFonts w:ascii="Times New Roman" w:hAnsi="Times New Roman" w:cs="Times New Roman"/>
        </w:rPr>
        <w:t>That 1</w:t>
      </w:r>
      <w:r w:rsidRPr="00C60130">
        <w:rPr>
          <w:rFonts w:ascii="Times New Roman" w:hAnsi="Times New Roman" w:cs="Times New Roman"/>
          <w:vertAlign w:val="superscript"/>
        </w:rPr>
        <w:t>st</w:t>
      </w:r>
      <w:r w:rsidRPr="00C60130">
        <w:rPr>
          <w:rFonts w:ascii="Times New Roman" w:hAnsi="Times New Roman" w:cs="Times New Roman"/>
        </w:rPr>
        <w:t xml:space="preserve"> Respondent be and is hereby ordered to pay the costs </w:t>
      </w:r>
      <w:r w:rsidR="00CF0462" w:rsidRPr="00C60130">
        <w:rPr>
          <w:rFonts w:ascii="Times New Roman" w:hAnsi="Times New Roman" w:cs="Times New Roman"/>
        </w:rPr>
        <w:t>of this suit at a higher scale.</w:t>
      </w:r>
    </w:p>
    <w:p w:rsidR="00CF0462" w:rsidRPr="00C60130" w:rsidRDefault="00C60130" w:rsidP="00C60130">
      <w:pPr>
        <w:spacing w:after="0" w:line="360" w:lineRule="auto"/>
        <w:jc w:val="both"/>
        <w:rPr>
          <w:rFonts w:ascii="Times New Roman" w:hAnsi="Times New Roman" w:cs="Times New Roman"/>
          <w:b/>
        </w:rPr>
      </w:pPr>
      <w:r w:rsidRPr="00C60130">
        <w:rPr>
          <w:rFonts w:ascii="Times New Roman" w:hAnsi="Times New Roman" w:cs="Times New Roman"/>
          <w:b/>
        </w:rPr>
        <w:lastRenderedPageBreak/>
        <w:tab/>
      </w:r>
      <w:r w:rsidR="00CF0462" w:rsidRPr="00C60130">
        <w:rPr>
          <w:rFonts w:ascii="Times New Roman" w:hAnsi="Times New Roman" w:cs="Times New Roman"/>
          <w:b/>
        </w:rPr>
        <w:t>INTERIM RELIEF GRANTED</w:t>
      </w:r>
    </w:p>
    <w:p w:rsidR="00CF0462" w:rsidRPr="00C60130" w:rsidRDefault="00C60130" w:rsidP="00C60130">
      <w:pPr>
        <w:spacing w:after="0" w:line="360" w:lineRule="auto"/>
        <w:jc w:val="both"/>
        <w:rPr>
          <w:rFonts w:ascii="Times New Roman" w:hAnsi="Times New Roman" w:cs="Times New Roman"/>
        </w:rPr>
      </w:pPr>
      <w:r w:rsidRPr="00C60130">
        <w:rPr>
          <w:rFonts w:ascii="Times New Roman" w:hAnsi="Times New Roman" w:cs="Times New Roman"/>
        </w:rPr>
        <w:tab/>
      </w:r>
      <w:r w:rsidR="00CF0462" w:rsidRPr="00C60130">
        <w:rPr>
          <w:rFonts w:ascii="Times New Roman" w:hAnsi="Times New Roman" w:cs="Times New Roman"/>
        </w:rPr>
        <w:t>Pending determination of this matter, the Applicant is granted the following relief-</w:t>
      </w:r>
    </w:p>
    <w:p w:rsidR="00CF0462" w:rsidRPr="00C60130" w:rsidRDefault="00CF0462" w:rsidP="00C60130">
      <w:pPr>
        <w:pStyle w:val="ListParagraph"/>
        <w:numPr>
          <w:ilvl w:val="0"/>
          <w:numId w:val="2"/>
        </w:numPr>
        <w:spacing w:after="0" w:line="360" w:lineRule="auto"/>
        <w:jc w:val="both"/>
        <w:rPr>
          <w:rFonts w:ascii="Times New Roman" w:hAnsi="Times New Roman" w:cs="Times New Roman"/>
        </w:rPr>
      </w:pPr>
      <w:r w:rsidRPr="00C60130">
        <w:rPr>
          <w:rFonts w:ascii="Times New Roman" w:hAnsi="Times New Roman" w:cs="Times New Roman"/>
        </w:rPr>
        <w:t>That 2</w:t>
      </w:r>
      <w:r w:rsidRPr="00C60130">
        <w:rPr>
          <w:rFonts w:ascii="Times New Roman" w:hAnsi="Times New Roman" w:cs="Times New Roman"/>
          <w:vertAlign w:val="superscript"/>
        </w:rPr>
        <w:t>nd</w:t>
      </w:r>
      <w:r w:rsidRPr="00C60130">
        <w:rPr>
          <w:rFonts w:ascii="Times New Roman" w:hAnsi="Times New Roman" w:cs="Times New Roman"/>
        </w:rPr>
        <w:t xml:space="preserve"> Respondent be and is hereby ordered to stay the execution scheduled for the 16</w:t>
      </w:r>
      <w:r w:rsidRPr="00C60130">
        <w:rPr>
          <w:rFonts w:ascii="Times New Roman" w:hAnsi="Times New Roman" w:cs="Times New Roman"/>
          <w:vertAlign w:val="superscript"/>
        </w:rPr>
        <w:t>th</w:t>
      </w:r>
      <w:r w:rsidRPr="00C60130">
        <w:rPr>
          <w:rFonts w:ascii="Times New Roman" w:hAnsi="Times New Roman" w:cs="Times New Roman"/>
        </w:rPr>
        <w:t xml:space="preserve"> March 2018 pending the finalization of matter HC 2454/18.</w:t>
      </w:r>
    </w:p>
    <w:p w:rsidR="00CF0462" w:rsidRPr="00C60130" w:rsidRDefault="00CF0462" w:rsidP="00C60130">
      <w:pPr>
        <w:pStyle w:val="ListParagraph"/>
        <w:numPr>
          <w:ilvl w:val="0"/>
          <w:numId w:val="2"/>
        </w:numPr>
        <w:spacing w:after="0" w:line="360" w:lineRule="auto"/>
        <w:jc w:val="both"/>
        <w:rPr>
          <w:rFonts w:ascii="Times New Roman" w:hAnsi="Times New Roman" w:cs="Times New Roman"/>
        </w:rPr>
      </w:pPr>
      <w:r w:rsidRPr="00C60130">
        <w:rPr>
          <w:rFonts w:ascii="Times New Roman" w:hAnsi="Times New Roman" w:cs="Times New Roman"/>
        </w:rPr>
        <w:t>In the event that the 2</w:t>
      </w:r>
      <w:r w:rsidRPr="00C60130">
        <w:rPr>
          <w:rFonts w:ascii="Times New Roman" w:hAnsi="Times New Roman" w:cs="Times New Roman"/>
          <w:vertAlign w:val="superscript"/>
        </w:rPr>
        <w:t>nd</w:t>
      </w:r>
      <w:r w:rsidRPr="00C60130">
        <w:rPr>
          <w:rFonts w:ascii="Times New Roman" w:hAnsi="Times New Roman" w:cs="Times New Roman"/>
        </w:rPr>
        <w:t xml:space="preserve"> Respondent has proceeded with execution scheduled for 16</w:t>
      </w:r>
      <w:r w:rsidRPr="00C60130">
        <w:rPr>
          <w:rFonts w:ascii="Times New Roman" w:hAnsi="Times New Roman" w:cs="Times New Roman"/>
          <w:vertAlign w:val="superscript"/>
        </w:rPr>
        <w:t>th</w:t>
      </w:r>
      <w:r w:rsidRPr="00C60130">
        <w:rPr>
          <w:rFonts w:ascii="Times New Roman" w:hAnsi="Times New Roman" w:cs="Times New Roman"/>
        </w:rPr>
        <w:t xml:space="preserve"> March 2018 the 2</w:t>
      </w:r>
      <w:r w:rsidRPr="00C60130">
        <w:rPr>
          <w:rFonts w:ascii="Times New Roman" w:hAnsi="Times New Roman" w:cs="Times New Roman"/>
          <w:vertAlign w:val="superscript"/>
        </w:rPr>
        <w:t>nd</w:t>
      </w:r>
      <w:r w:rsidRPr="00C60130">
        <w:rPr>
          <w:rFonts w:ascii="Times New Roman" w:hAnsi="Times New Roman" w:cs="Times New Roman"/>
        </w:rPr>
        <w:t xml:space="preserve"> Respondent be and is hereby ordered to cancel any other steps towards finalization of the matter pending finalization of matter HC 2454/18.</w:t>
      </w:r>
    </w:p>
    <w:p w:rsidR="00CF0462" w:rsidRPr="00C60130" w:rsidRDefault="00C60130" w:rsidP="00C60130">
      <w:pPr>
        <w:spacing w:after="0" w:line="360" w:lineRule="auto"/>
        <w:jc w:val="both"/>
        <w:rPr>
          <w:rFonts w:ascii="Times New Roman" w:hAnsi="Times New Roman" w:cs="Times New Roman"/>
          <w:b/>
        </w:rPr>
      </w:pPr>
      <w:r w:rsidRPr="00C60130">
        <w:rPr>
          <w:rFonts w:ascii="Times New Roman" w:hAnsi="Times New Roman" w:cs="Times New Roman"/>
          <w:b/>
        </w:rPr>
        <w:tab/>
        <w:t>SER</w:t>
      </w:r>
      <w:r w:rsidR="00CF0462" w:rsidRPr="00C60130">
        <w:rPr>
          <w:rFonts w:ascii="Times New Roman" w:hAnsi="Times New Roman" w:cs="Times New Roman"/>
          <w:b/>
        </w:rPr>
        <w:t>VICE OF PROVISIONAL ORDER</w:t>
      </w:r>
    </w:p>
    <w:p w:rsidR="004F14E0" w:rsidRPr="00C60130" w:rsidRDefault="00C60130" w:rsidP="00C60130">
      <w:pPr>
        <w:spacing w:after="0" w:line="360" w:lineRule="auto"/>
        <w:jc w:val="both"/>
        <w:rPr>
          <w:rFonts w:ascii="Times New Roman" w:hAnsi="Times New Roman" w:cs="Times New Roman"/>
        </w:rPr>
      </w:pPr>
      <w:r w:rsidRPr="00C60130">
        <w:rPr>
          <w:rFonts w:ascii="Times New Roman" w:hAnsi="Times New Roman" w:cs="Times New Roman"/>
        </w:rPr>
        <w:tab/>
      </w:r>
      <w:r w:rsidR="00CF0462" w:rsidRPr="00C60130">
        <w:rPr>
          <w:rFonts w:ascii="Times New Roman" w:hAnsi="Times New Roman" w:cs="Times New Roman"/>
        </w:rPr>
        <w:t xml:space="preserve">This provisional order shall be served upon the Respondents by Applicant’s legal </w:t>
      </w:r>
      <w:r w:rsidRPr="00C60130">
        <w:rPr>
          <w:rFonts w:ascii="Times New Roman" w:hAnsi="Times New Roman" w:cs="Times New Roman"/>
        </w:rPr>
        <w:tab/>
      </w:r>
      <w:r w:rsidR="00CF0462" w:rsidRPr="00C60130">
        <w:rPr>
          <w:rFonts w:ascii="Times New Roman" w:hAnsi="Times New Roman" w:cs="Times New Roman"/>
        </w:rPr>
        <w:t>practitioners.</w:t>
      </w:r>
      <w:r w:rsidRPr="00C60130">
        <w:rPr>
          <w:rFonts w:ascii="Times New Roman" w:hAnsi="Times New Roman" w:cs="Times New Roman"/>
        </w:rPr>
        <w:t>”</w:t>
      </w:r>
    </w:p>
    <w:p w:rsidR="00C60130" w:rsidRDefault="00C60130" w:rsidP="00C60130">
      <w:pPr>
        <w:spacing w:after="0" w:line="360" w:lineRule="auto"/>
        <w:jc w:val="both"/>
        <w:rPr>
          <w:rFonts w:ascii="Times New Roman" w:hAnsi="Times New Roman" w:cs="Times New Roman"/>
          <w:sz w:val="24"/>
          <w:szCs w:val="24"/>
        </w:rPr>
      </w:pPr>
    </w:p>
    <w:p w:rsidR="00F81DD2" w:rsidRPr="00C60130" w:rsidRDefault="00C60130"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5A65" w:rsidRPr="00C60130">
        <w:rPr>
          <w:rFonts w:ascii="Times New Roman" w:hAnsi="Times New Roman" w:cs="Times New Roman"/>
          <w:sz w:val="24"/>
          <w:szCs w:val="24"/>
        </w:rPr>
        <w:t xml:space="preserve">At the hearing of the matter the first respondent opposed the application. </w:t>
      </w:r>
    </w:p>
    <w:p w:rsidR="00CC4A80" w:rsidRPr="00C60130" w:rsidRDefault="00C60130"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5A65" w:rsidRPr="00C60130">
        <w:rPr>
          <w:rFonts w:ascii="Times New Roman" w:hAnsi="Times New Roman" w:cs="Times New Roman"/>
          <w:sz w:val="24"/>
          <w:szCs w:val="24"/>
        </w:rPr>
        <w:t xml:space="preserve">Mr </w:t>
      </w:r>
      <w:r w:rsidR="00505A65" w:rsidRPr="00C60130">
        <w:rPr>
          <w:rFonts w:ascii="Times New Roman" w:hAnsi="Times New Roman" w:cs="Times New Roman"/>
          <w:i/>
          <w:sz w:val="24"/>
          <w:szCs w:val="24"/>
        </w:rPr>
        <w:t>Mutero</w:t>
      </w:r>
      <w:r w:rsidR="00505A65" w:rsidRPr="00C60130">
        <w:rPr>
          <w:rFonts w:ascii="Times New Roman" w:hAnsi="Times New Roman" w:cs="Times New Roman"/>
          <w:sz w:val="24"/>
          <w:szCs w:val="24"/>
        </w:rPr>
        <w:t xml:space="preserve"> for the respondents raised two major points </w:t>
      </w:r>
      <w:r w:rsidR="00505A65" w:rsidRPr="00C60130">
        <w:rPr>
          <w:rFonts w:ascii="Times New Roman" w:hAnsi="Times New Roman" w:cs="Times New Roman"/>
          <w:i/>
          <w:sz w:val="24"/>
          <w:szCs w:val="24"/>
        </w:rPr>
        <w:t>in limine</w:t>
      </w:r>
      <w:r w:rsidR="00505A65" w:rsidRPr="00C60130">
        <w:rPr>
          <w:rFonts w:ascii="Times New Roman" w:hAnsi="Times New Roman" w:cs="Times New Roman"/>
          <w:sz w:val="24"/>
          <w:szCs w:val="24"/>
        </w:rPr>
        <w:t xml:space="preserve">. The first point </w:t>
      </w:r>
      <w:r w:rsidR="00505A65" w:rsidRPr="00C60130">
        <w:rPr>
          <w:rFonts w:ascii="Times New Roman" w:hAnsi="Times New Roman" w:cs="Times New Roman"/>
          <w:i/>
          <w:sz w:val="24"/>
          <w:szCs w:val="24"/>
        </w:rPr>
        <w:t>in limine</w:t>
      </w:r>
      <w:r w:rsidR="00505A65" w:rsidRPr="00C60130">
        <w:rPr>
          <w:rFonts w:ascii="Times New Roman" w:hAnsi="Times New Roman" w:cs="Times New Roman"/>
          <w:sz w:val="24"/>
          <w:szCs w:val="24"/>
        </w:rPr>
        <w:t xml:space="preserve"> was that the matter was not urgent as contemplated in the case of </w:t>
      </w:r>
      <w:r w:rsidR="00505A65" w:rsidRPr="00C60130">
        <w:rPr>
          <w:rFonts w:ascii="Times New Roman" w:hAnsi="Times New Roman" w:cs="Times New Roman"/>
          <w:i/>
          <w:sz w:val="24"/>
          <w:szCs w:val="24"/>
        </w:rPr>
        <w:t>K</w:t>
      </w:r>
      <w:r w:rsidR="00AC07F6" w:rsidRPr="00C60130">
        <w:rPr>
          <w:rFonts w:ascii="Times New Roman" w:hAnsi="Times New Roman" w:cs="Times New Roman"/>
          <w:i/>
          <w:sz w:val="24"/>
          <w:szCs w:val="24"/>
        </w:rPr>
        <w:t>uvarega</w:t>
      </w:r>
      <w:r w:rsidR="00AC07F6" w:rsidRPr="00C60130">
        <w:rPr>
          <w:rFonts w:ascii="Times New Roman" w:hAnsi="Times New Roman" w:cs="Times New Roman"/>
          <w:sz w:val="24"/>
          <w:szCs w:val="24"/>
        </w:rPr>
        <w:t xml:space="preserve"> v </w:t>
      </w:r>
      <w:r w:rsidR="00AC07F6" w:rsidRPr="00C60130">
        <w:rPr>
          <w:rFonts w:ascii="Times New Roman" w:hAnsi="Times New Roman" w:cs="Times New Roman"/>
          <w:i/>
          <w:sz w:val="24"/>
          <w:szCs w:val="24"/>
        </w:rPr>
        <w:t>Registrar General &amp; Anor</w:t>
      </w:r>
      <w:r w:rsidR="00AC07F6" w:rsidRPr="00C60130">
        <w:rPr>
          <w:rFonts w:ascii="Times New Roman" w:hAnsi="Times New Roman" w:cs="Times New Roman"/>
          <w:sz w:val="24"/>
          <w:szCs w:val="24"/>
        </w:rPr>
        <w:t xml:space="preserve"> 1998 (1) ZLR 188 (H), and</w:t>
      </w:r>
      <w:r w:rsidR="00505A65" w:rsidRPr="00C60130">
        <w:rPr>
          <w:rFonts w:ascii="Times New Roman" w:hAnsi="Times New Roman" w:cs="Times New Roman"/>
          <w:sz w:val="24"/>
          <w:szCs w:val="24"/>
        </w:rPr>
        <w:t xml:space="preserve"> the second preliminary point was that</w:t>
      </w:r>
      <w:r w:rsidR="00AC07F6" w:rsidRPr="00C60130">
        <w:rPr>
          <w:rFonts w:ascii="Times New Roman" w:hAnsi="Times New Roman" w:cs="Times New Roman"/>
          <w:sz w:val="24"/>
          <w:szCs w:val="24"/>
        </w:rPr>
        <w:t xml:space="preserve"> this application is purported to be in terms of </w:t>
      </w:r>
      <w:r>
        <w:rPr>
          <w:rFonts w:ascii="Times New Roman" w:hAnsi="Times New Roman" w:cs="Times New Roman"/>
          <w:sz w:val="24"/>
          <w:szCs w:val="24"/>
        </w:rPr>
        <w:t>r</w:t>
      </w:r>
      <w:r w:rsidR="00AC07F6" w:rsidRPr="00C60130">
        <w:rPr>
          <w:rFonts w:ascii="Times New Roman" w:hAnsi="Times New Roman" w:cs="Times New Roman"/>
          <w:sz w:val="24"/>
          <w:szCs w:val="24"/>
        </w:rPr>
        <w:t xml:space="preserve"> 348A yet it is an </w:t>
      </w:r>
      <w:r w:rsidR="00CC4A80" w:rsidRPr="00C60130">
        <w:rPr>
          <w:rFonts w:ascii="Times New Roman" w:hAnsi="Times New Roman" w:cs="Times New Roman"/>
          <w:sz w:val="24"/>
          <w:szCs w:val="24"/>
        </w:rPr>
        <w:t xml:space="preserve">application for stay of execution. </w:t>
      </w:r>
    </w:p>
    <w:p w:rsidR="00AC3EE4" w:rsidRPr="00C60130" w:rsidRDefault="00C60130"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4A80" w:rsidRPr="00C60130">
        <w:rPr>
          <w:rFonts w:ascii="Times New Roman" w:hAnsi="Times New Roman" w:cs="Times New Roman"/>
          <w:sz w:val="24"/>
          <w:szCs w:val="24"/>
        </w:rPr>
        <w:t xml:space="preserve">As regards the first point that this matter is not urgent Mr </w:t>
      </w:r>
      <w:r w:rsidR="00CC4A80" w:rsidRPr="00C60130">
        <w:rPr>
          <w:rFonts w:ascii="Times New Roman" w:hAnsi="Times New Roman" w:cs="Times New Roman"/>
          <w:i/>
          <w:sz w:val="24"/>
          <w:szCs w:val="24"/>
        </w:rPr>
        <w:t>Mutero</w:t>
      </w:r>
      <w:r w:rsidR="00CC4A80" w:rsidRPr="00C60130">
        <w:rPr>
          <w:rFonts w:ascii="Times New Roman" w:hAnsi="Times New Roman" w:cs="Times New Roman"/>
          <w:sz w:val="24"/>
          <w:szCs w:val="24"/>
        </w:rPr>
        <w:t xml:space="preserve"> submitted that the fact that the day of reckoning has arrived does not create urgency if the following is to be taken into account. The first respondent obtained judgment against applicant, third, fourth, fifth and sixth respondents on the 13</w:t>
      </w:r>
      <w:r w:rsidR="00CC4A80" w:rsidRPr="00C60130">
        <w:rPr>
          <w:rFonts w:ascii="Times New Roman" w:hAnsi="Times New Roman" w:cs="Times New Roman"/>
          <w:sz w:val="24"/>
          <w:szCs w:val="24"/>
          <w:vertAlign w:val="superscript"/>
        </w:rPr>
        <w:t>th</w:t>
      </w:r>
      <w:r w:rsidR="00CC4A80" w:rsidRPr="00C60130">
        <w:rPr>
          <w:rFonts w:ascii="Times New Roman" w:hAnsi="Times New Roman" w:cs="Times New Roman"/>
          <w:sz w:val="24"/>
          <w:szCs w:val="24"/>
        </w:rPr>
        <w:t xml:space="preserve"> of May 2014 as per copy of which is attached hereto marked “A”</w:t>
      </w:r>
      <w:r w:rsidR="006C3371" w:rsidRPr="00C60130">
        <w:rPr>
          <w:rFonts w:ascii="Times New Roman" w:hAnsi="Times New Roman" w:cs="Times New Roman"/>
          <w:sz w:val="24"/>
          <w:szCs w:val="24"/>
        </w:rPr>
        <w:t>. T</w:t>
      </w:r>
      <w:r w:rsidR="00CC4A80" w:rsidRPr="00C60130">
        <w:rPr>
          <w:rFonts w:ascii="Times New Roman" w:hAnsi="Times New Roman" w:cs="Times New Roman"/>
          <w:sz w:val="24"/>
          <w:szCs w:val="24"/>
        </w:rPr>
        <w:t>he first respondent the</w:t>
      </w:r>
      <w:r w:rsidR="00C83525" w:rsidRPr="00C60130">
        <w:rPr>
          <w:rFonts w:ascii="Times New Roman" w:hAnsi="Times New Roman" w:cs="Times New Roman"/>
          <w:sz w:val="24"/>
          <w:szCs w:val="24"/>
        </w:rPr>
        <w:t>n</w:t>
      </w:r>
      <w:r w:rsidR="00CC4A80" w:rsidRPr="00C60130">
        <w:rPr>
          <w:rFonts w:ascii="Times New Roman" w:hAnsi="Times New Roman" w:cs="Times New Roman"/>
          <w:sz w:val="24"/>
          <w:szCs w:val="24"/>
        </w:rPr>
        <w:t xml:space="preserve"> executed against applicant‘s movables in</w:t>
      </w:r>
      <w:r w:rsidR="007D5071" w:rsidRPr="00C60130">
        <w:rPr>
          <w:rFonts w:ascii="Times New Roman" w:hAnsi="Times New Roman" w:cs="Times New Roman"/>
          <w:sz w:val="24"/>
          <w:szCs w:val="24"/>
        </w:rPr>
        <w:t xml:space="preserve"> April 2015 whereby a sum of US$</w:t>
      </w:r>
      <w:r w:rsidR="00CC4A80" w:rsidRPr="00C60130">
        <w:rPr>
          <w:rFonts w:ascii="Times New Roman" w:hAnsi="Times New Roman" w:cs="Times New Roman"/>
          <w:sz w:val="24"/>
          <w:szCs w:val="24"/>
        </w:rPr>
        <w:t xml:space="preserve">37 477.96 was realized as more fully appears from annexure “B”. Thereafter, a </w:t>
      </w:r>
      <w:r w:rsidR="00CC4A80" w:rsidRPr="00C60130">
        <w:rPr>
          <w:rFonts w:ascii="Times New Roman" w:hAnsi="Times New Roman" w:cs="Times New Roman"/>
          <w:i/>
          <w:sz w:val="24"/>
          <w:szCs w:val="24"/>
        </w:rPr>
        <w:t>nulla bona</w:t>
      </w:r>
      <w:r w:rsidR="00CC4A80" w:rsidRPr="00C60130">
        <w:rPr>
          <w:rFonts w:ascii="Times New Roman" w:hAnsi="Times New Roman" w:cs="Times New Roman"/>
          <w:sz w:val="24"/>
          <w:szCs w:val="24"/>
        </w:rPr>
        <w:t xml:space="preserve"> </w:t>
      </w:r>
      <w:r>
        <w:rPr>
          <w:rFonts w:ascii="Times New Roman" w:hAnsi="Times New Roman" w:cs="Times New Roman"/>
          <w:sz w:val="24"/>
          <w:szCs w:val="24"/>
        </w:rPr>
        <w:t>r</w:t>
      </w:r>
      <w:r w:rsidR="00CC4A80" w:rsidRPr="00C60130">
        <w:rPr>
          <w:rFonts w:ascii="Times New Roman" w:hAnsi="Times New Roman" w:cs="Times New Roman"/>
          <w:sz w:val="24"/>
          <w:szCs w:val="24"/>
        </w:rPr>
        <w:t>eturn was rendered as per annexure</w:t>
      </w:r>
      <w:r w:rsidR="00981605">
        <w:rPr>
          <w:rFonts w:ascii="Times New Roman" w:hAnsi="Times New Roman" w:cs="Times New Roman"/>
          <w:sz w:val="24"/>
          <w:szCs w:val="24"/>
        </w:rPr>
        <w:t xml:space="preserve"> “C</w:t>
      </w:r>
      <w:r w:rsidR="00CC4A80" w:rsidRPr="00C60130">
        <w:rPr>
          <w:rFonts w:ascii="Times New Roman" w:hAnsi="Times New Roman" w:cs="Times New Roman"/>
          <w:sz w:val="24"/>
          <w:szCs w:val="24"/>
        </w:rPr>
        <w:t>”</w:t>
      </w:r>
      <w:r w:rsidR="00AC3EE4" w:rsidRPr="00C60130">
        <w:rPr>
          <w:rFonts w:ascii="Times New Roman" w:hAnsi="Times New Roman" w:cs="Times New Roman"/>
          <w:sz w:val="24"/>
          <w:szCs w:val="24"/>
        </w:rPr>
        <w:t>. A writ of Execution against immovable property including the one in issue was issued on the 29</w:t>
      </w:r>
      <w:r w:rsidR="00AC3EE4" w:rsidRPr="00C60130">
        <w:rPr>
          <w:rFonts w:ascii="Times New Roman" w:hAnsi="Times New Roman" w:cs="Times New Roman"/>
          <w:sz w:val="24"/>
          <w:szCs w:val="24"/>
          <w:vertAlign w:val="superscript"/>
        </w:rPr>
        <w:t>th</w:t>
      </w:r>
      <w:r w:rsidR="00AC3EE4" w:rsidRPr="00C60130">
        <w:rPr>
          <w:rFonts w:ascii="Times New Roman" w:hAnsi="Times New Roman" w:cs="Times New Roman"/>
          <w:sz w:val="24"/>
          <w:szCs w:val="24"/>
        </w:rPr>
        <w:t xml:space="preserve"> of May 2015 as more fully appears from annexure “D”. The second respondent attached the property in issue at the deeds office and served a copy of a notice of attachment on applicant as per annexures “E” and “F” in July 2015. </w:t>
      </w:r>
    </w:p>
    <w:p w:rsidR="00E01A47" w:rsidRPr="00C60130" w:rsidRDefault="00AC3EE4" w:rsidP="00C60130">
      <w:pPr>
        <w:spacing w:after="0" w:line="360" w:lineRule="auto"/>
        <w:jc w:val="both"/>
        <w:rPr>
          <w:rFonts w:ascii="Times New Roman" w:hAnsi="Times New Roman" w:cs="Times New Roman"/>
          <w:sz w:val="24"/>
          <w:szCs w:val="24"/>
        </w:rPr>
      </w:pPr>
      <w:r w:rsidRPr="00C60130">
        <w:rPr>
          <w:rFonts w:ascii="Times New Roman" w:hAnsi="Times New Roman" w:cs="Times New Roman"/>
          <w:sz w:val="24"/>
          <w:szCs w:val="24"/>
        </w:rPr>
        <w:t>Upon receipt of the notice of attachment applicant, Fred Moyo and Dominic Benhura requested a meeting which was held at the first respondent’s legal practitioners’</w:t>
      </w:r>
      <w:r w:rsidR="00E01A47" w:rsidRPr="00C60130">
        <w:rPr>
          <w:rFonts w:ascii="Times New Roman" w:hAnsi="Times New Roman" w:cs="Times New Roman"/>
          <w:sz w:val="24"/>
          <w:szCs w:val="24"/>
        </w:rPr>
        <w:t xml:space="preserve"> </w:t>
      </w:r>
      <w:r w:rsidRPr="00C60130">
        <w:rPr>
          <w:rFonts w:ascii="Times New Roman" w:hAnsi="Times New Roman" w:cs="Times New Roman"/>
          <w:sz w:val="24"/>
          <w:szCs w:val="24"/>
        </w:rPr>
        <w:t>offices in August 2015. They indicated that they were looking for investors for their mines and first</w:t>
      </w:r>
      <w:r w:rsidR="00F439CC" w:rsidRPr="00C60130">
        <w:rPr>
          <w:rFonts w:ascii="Times New Roman" w:hAnsi="Times New Roman" w:cs="Times New Roman"/>
          <w:sz w:val="24"/>
          <w:szCs w:val="24"/>
        </w:rPr>
        <w:t xml:space="preserve"> respondent agreed to suspend </w:t>
      </w:r>
      <w:r w:rsidRPr="00C60130">
        <w:rPr>
          <w:rFonts w:ascii="Times New Roman" w:hAnsi="Times New Roman" w:cs="Times New Roman"/>
          <w:sz w:val="24"/>
          <w:szCs w:val="24"/>
        </w:rPr>
        <w:t>e</w:t>
      </w:r>
      <w:r w:rsidR="00E01A47" w:rsidRPr="00C60130">
        <w:rPr>
          <w:rFonts w:ascii="Times New Roman" w:hAnsi="Times New Roman" w:cs="Times New Roman"/>
          <w:sz w:val="24"/>
          <w:szCs w:val="24"/>
        </w:rPr>
        <w:t>xe</w:t>
      </w:r>
      <w:r w:rsidRPr="00C60130">
        <w:rPr>
          <w:rFonts w:ascii="Times New Roman" w:hAnsi="Times New Roman" w:cs="Times New Roman"/>
          <w:sz w:val="24"/>
          <w:szCs w:val="24"/>
        </w:rPr>
        <w:t>cution on condition that there was noticeable progress by the 30</w:t>
      </w:r>
      <w:r w:rsidRPr="00C60130">
        <w:rPr>
          <w:rFonts w:ascii="Times New Roman" w:hAnsi="Times New Roman" w:cs="Times New Roman"/>
          <w:sz w:val="24"/>
          <w:szCs w:val="24"/>
          <w:vertAlign w:val="superscript"/>
        </w:rPr>
        <w:t>th</w:t>
      </w:r>
      <w:r w:rsidRPr="00C60130">
        <w:rPr>
          <w:rFonts w:ascii="Times New Roman" w:hAnsi="Times New Roman" w:cs="Times New Roman"/>
          <w:sz w:val="24"/>
          <w:szCs w:val="24"/>
        </w:rPr>
        <w:t xml:space="preserve"> of November 2015. Since </w:t>
      </w:r>
      <w:r w:rsidRPr="00C60130">
        <w:rPr>
          <w:rFonts w:ascii="Times New Roman" w:hAnsi="Times New Roman" w:cs="Times New Roman"/>
          <w:sz w:val="24"/>
          <w:szCs w:val="24"/>
        </w:rPr>
        <w:lastRenderedPageBreak/>
        <w:t>the</w:t>
      </w:r>
      <w:r w:rsidR="00E01A47" w:rsidRPr="00C60130">
        <w:rPr>
          <w:rFonts w:ascii="Times New Roman" w:hAnsi="Times New Roman" w:cs="Times New Roman"/>
          <w:sz w:val="24"/>
          <w:szCs w:val="24"/>
        </w:rPr>
        <w:t>n</w:t>
      </w:r>
      <w:r w:rsidRPr="00C60130">
        <w:rPr>
          <w:rFonts w:ascii="Times New Roman" w:hAnsi="Times New Roman" w:cs="Times New Roman"/>
          <w:sz w:val="24"/>
          <w:szCs w:val="24"/>
        </w:rPr>
        <w:t xml:space="preserve"> no progress was made at all regarding the coming on board of investors and first respondent resumed execution.</w:t>
      </w:r>
      <w:r w:rsidR="00E01A47" w:rsidRPr="00C60130">
        <w:rPr>
          <w:rFonts w:ascii="Times New Roman" w:hAnsi="Times New Roman" w:cs="Times New Roman"/>
          <w:sz w:val="24"/>
          <w:szCs w:val="24"/>
        </w:rPr>
        <w:t xml:space="preserve"> Therefore,</w:t>
      </w:r>
      <w:r w:rsidRPr="00C60130">
        <w:rPr>
          <w:rFonts w:ascii="Times New Roman" w:hAnsi="Times New Roman" w:cs="Times New Roman"/>
          <w:sz w:val="24"/>
          <w:szCs w:val="24"/>
        </w:rPr>
        <w:t xml:space="preserve"> </w:t>
      </w:r>
      <w:r w:rsidR="00E01A47" w:rsidRPr="00C60130">
        <w:rPr>
          <w:rFonts w:ascii="Times New Roman" w:hAnsi="Times New Roman" w:cs="Times New Roman"/>
          <w:sz w:val="24"/>
          <w:szCs w:val="24"/>
        </w:rPr>
        <w:t>applicant has been aware of the attachment of the property in issue since July 2015(more than two and half years ago) and did not take any action since then. For these reasons this matter cannot be said to be urgent now and should be dismissed for want of urgency.</w:t>
      </w:r>
    </w:p>
    <w:p w:rsidR="00447A73" w:rsidRPr="00C60130" w:rsidRDefault="00981605"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1A47" w:rsidRPr="00C60130">
        <w:rPr>
          <w:rFonts w:ascii="Times New Roman" w:hAnsi="Times New Roman" w:cs="Times New Roman"/>
          <w:sz w:val="24"/>
          <w:szCs w:val="24"/>
        </w:rPr>
        <w:t xml:space="preserve">On the second point Mr </w:t>
      </w:r>
      <w:r w:rsidR="00E01A47" w:rsidRPr="00981605">
        <w:rPr>
          <w:rFonts w:ascii="Times New Roman" w:hAnsi="Times New Roman" w:cs="Times New Roman"/>
          <w:i/>
          <w:sz w:val="24"/>
          <w:szCs w:val="24"/>
        </w:rPr>
        <w:t>Mutero</w:t>
      </w:r>
      <w:r w:rsidR="00E01A47" w:rsidRPr="00C60130">
        <w:rPr>
          <w:rFonts w:ascii="Times New Roman" w:hAnsi="Times New Roman" w:cs="Times New Roman"/>
          <w:sz w:val="24"/>
          <w:szCs w:val="24"/>
        </w:rPr>
        <w:t xml:space="preserve"> submitted that this application has been brought as an urgent chamber application for stay of execution. He said even if it is taken</w:t>
      </w:r>
      <w:r>
        <w:rPr>
          <w:rFonts w:ascii="Times New Roman" w:hAnsi="Times New Roman" w:cs="Times New Roman"/>
          <w:sz w:val="24"/>
          <w:szCs w:val="24"/>
        </w:rPr>
        <w:t xml:space="preserve"> as an application in terms of r</w:t>
      </w:r>
      <w:r w:rsidR="00A4629F" w:rsidRPr="00C60130">
        <w:rPr>
          <w:rFonts w:ascii="Times New Roman" w:hAnsi="Times New Roman" w:cs="Times New Roman"/>
          <w:sz w:val="24"/>
          <w:szCs w:val="24"/>
        </w:rPr>
        <w:t xml:space="preserve"> </w:t>
      </w:r>
      <w:r w:rsidR="00E01A47" w:rsidRPr="00C60130">
        <w:rPr>
          <w:rFonts w:ascii="Times New Roman" w:hAnsi="Times New Roman" w:cs="Times New Roman"/>
          <w:sz w:val="24"/>
          <w:szCs w:val="24"/>
        </w:rPr>
        <w:t>3</w:t>
      </w:r>
      <w:r w:rsidR="00A4629F" w:rsidRPr="00C60130">
        <w:rPr>
          <w:rFonts w:ascii="Times New Roman" w:hAnsi="Times New Roman" w:cs="Times New Roman"/>
          <w:sz w:val="24"/>
          <w:szCs w:val="24"/>
        </w:rPr>
        <w:t xml:space="preserve">48 A </w:t>
      </w:r>
      <w:r w:rsidR="00584DAB" w:rsidRPr="00C60130">
        <w:rPr>
          <w:rFonts w:ascii="Times New Roman" w:hAnsi="Times New Roman" w:cs="Times New Roman"/>
          <w:sz w:val="24"/>
          <w:szCs w:val="24"/>
        </w:rPr>
        <w:t>this application is fatally defective for a number of reasons. First</w:t>
      </w:r>
      <w:r>
        <w:rPr>
          <w:rFonts w:ascii="Times New Roman" w:hAnsi="Times New Roman" w:cs="Times New Roman"/>
          <w:sz w:val="24"/>
          <w:szCs w:val="24"/>
        </w:rPr>
        <w:t>ly, an application in terms of r</w:t>
      </w:r>
      <w:r w:rsidR="00584DAB" w:rsidRPr="00C60130">
        <w:rPr>
          <w:rFonts w:ascii="Times New Roman" w:hAnsi="Times New Roman" w:cs="Times New Roman"/>
          <w:sz w:val="24"/>
          <w:szCs w:val="24"/>
        </w:rPr>
        <w:t xml:space="preserve"> 348A should be in Form 45 yet this application does not follow that format and no hardships has been alleged in the founding affidavit. The application is again hopelessly out of time since it was supposed to have been made within 10 days from the date of attachment and is being made</w:t>
      </w:r>
      <w:r w:rsidR="00C76910" w:rsidRPr="00C60130">
        <w:rPr>
          <w:rFonts w:ascii="Times New Roman" w:hAnsi="Times New Roman" w:cs="Times New Roman"/>
          <w:sz w:val="24"/>
          <w:szCs w:val="24"/>
        </w:rPr>
        <w:t xml:space="preserve"> more than three years later an</w:t>
      </w:r>
      <w:r w:rsidR="00584DAB" w:rsidRPr="00C60130">
        <w:rPr>
          <w:rFonts w:ascii="Times New Roman" w:hAnsi="Times New Roman" w:cs="Times New Roman"/>
          <w:sz w:val="24"/>
          <w:szCs w:val="24"/>
        </w:rPr>
        <w:t xml:space="preserve">d no application for condonation was made. He therefore prayed that this application be dismissed without hearing the merits. </w:t>
      </w:r>
    </w:p>
    <w:p w:rsidR="00C55D5F" w:rsidRPr="00C60130" w:rsidRDefault="00981605"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7A73" w:rsidRPr="00C60130">
        <w:rPr>
          <w:rFonts w:ascii="Times New Roman" w:hAnsi="Times New Roman" w:cs="Times New Roman"/>
          <w:sz w:val="24"/>
          <w:szCs w:val="24"/>
        </w:rPr>
        <w:t xml:space="preserve">The first preliminary point has not been materially disputed. The facts as outlined by Mr </w:t>
      </w:r>
      <w:r w:rsidR="00447A73" w:rsidRPr="00981605">
        <w:rPr>
          <w:rFonts w:ascii="Times New Roman" w:hAnsi="Times New Roman" w:cs="Times New Roman"/>
          <w:i/>
          <w:sz w:val="24"/>
          <w:szCs w:val="24"/>
        </w:rPr>
        <w:t>Mutero</w:t>
      </w:r>
      <w:r w:rsidR="00447A73" w:rsidRPr="00C60130">
        <w:rPr>
          <w:rFonts w:ascii="Times New Roman" w:hAnsi="Times New Roman" w:cs="Times New Roman"/>
          <w:sz w:val="24"/>
          <w:szCs w:val="24"/>
        </w:rPr>
        <w:t xml:space="preserve"> were not disputed either. In my view there has been material non </w:t>
      </w:r>
      <w:r w:rsidR="00C55D5F" w:rsidRPr="00C60130">
        <w:rPr>
          <w:rFonts w:ascii="Times New Roman" w:hAnsi="Times New Roman" w:cs="Times New Roman"/>
          <w:sz w:val="24"/>
          <w:szCs w:val="24"/>
        </w:rPr>
        <w:t>-</w:t>
      </w:r>
      <w:r w:rsidR="00447A73" w:rsidRPr="00C60130">
        <w:rPr>
          <w:rFonts w:ascii="Times New Roman" w:hAnsi="Times New Roman" w:cs="Times New Roman"/>
          <w:sz w:val="24"/>
          <w:szCs w:val="24"/>
        </w:rPr>
        <w:t xml:space="preserve">disclosure of material facts by the applicant in that the history of the matter as out lined by Mr </w:t>
      </w:r>
      <w:r w:rsidR="00447A73" w:rsidRPr="00981605">
        <w:rPr>
          <w:rFonts w:ascii="Times New Roman" w:hAnsi="Times New Roman" w:cs="Times New Roman"/>
          <w:i/>
          <w:sz w:val="24"/>
          <w:szCs w:val="24"/>
        </w:rPr>
        <w:t>Mutero</w:t>
      </w:r>
      <w:r w:rsidR="00447A73" w:rsidRPr="00C60130">
        <w:rPr>
          <w:rFonts w:ascii="Times New Roman" w:hAnsi="Times New Roman" w:cs="Times New Roman"/>
          <w:sz w:val="24"/>
          <w:szCs w:val="24"/>
        </w:rPr>
        <w:t xml:space="preserve"> were not disclosed. An impression had been created that the dwelling had been attached on the 28</w:t>
      </w:r>
      <w:r w:rsidR="00447A73" w:rsidRPr="00C60130">
        <w:rPr>
          <w:rFonts w:ascii="Times New Roman" w:hAnsi="Times New Roman" w:cs="Times New Roman"/>
          <w:sz w:val="24"/>
          <w:szCs w:val="24"/>
          <w:vertAlign w:val="superscript"/>
        </w:rPr>
        <w:t>th</w:t>
      </w:r>
      <w:r w:rsidR="00447A73" w:rsidRPr="00C60130">
        <w:rPr>
          <w:rFonts w:ascii="Times New Roman" w:hAnsi="Times New Roman" w:cs="Times New Roman"/>
          <w:sz w:val="24"/>
          <w:szCs w:val="24"/>
        </w:rPr>
        <w:t xml:space="preserve"> February 2018 by the second respondent and was due to be sold on the 16</w:t>
      </w:r>
      <w:r w:rsidR="00447A73" w:rsidRPr="00C60130">
        <w:rPr>
          <w:rFonts w:ascii="Times New Roman" w:hAnsi="Times New Roman" w:cs="Times New Roman"/>
          <w:sz w:val="24"/>
          <w:szCs w:val="24"/>
          <w:vertAlign w:val="superscript"/>
        </w:rPr>
        <w:t>th</w:t>
      </w:r>
      <w:r w:rsidR="00447A73" w:rsidRPr="00C60130">
        <w:rPr>
          <w:rFonts w:ascii="Times New Roman" w:hAnsi="Times New Roman" w:cs="Times New Roman"/>
          <w:sz w:val="24"/>
          <w:szCs w:val="24"/>
        </w:rPr>
        <w:t xml:space="preserve"> March 2018 yet the attachment took place more than three years ago.</w:t>
      </w:r>
      <w:r w:rsidR="00C55D5F" w:rsidRPr="00C60130">
        <w:rPr>
          <w:rFonts w:ascii="Times New Roman" w:hAnsi="Times New Roman" w:cs="Times New Roman"/>
          <w:sz w:val="24"/>
          <w:szCs w:val="24"/>
        </w:rPr>
        <w:t xml:space="preserve"> For these reasons I agree with Mr </w:t>
      </w:r>
      <w:r w:rsidR="00C55D5F" w:rsidRPr="00981605">
        <w:rPr>
          <w:rFonts w:ascii="Times New Roman" w:hAnsi="Times New Roman" w:cs="Times New Roman"/>
          <w:i/>
          <w:sz w:val="24"/>
          <w:szCs w:val="24"/>
        </w:rPr>
        <w:t xml:space="preserve">Mutero </w:t>
      </w:r>
      <w:r w:rsidR="00C55D5F" w:rsidRPr="00C60130">
        <w:rPr>
          <w:rFonts w:ascii="Times New Roman" w:hAnsi="Times New Roman" w:cs="Times New Roman"/>
          <w:sz w:val="24"/>
          <w:szCs w:val="24"/>
        </w:rPr>
        <w:t>that this application does not meet the requirements of urgency. Even if I may be wrong to so hold I am convinced that there mere mention of a dwelling house is neither here nor there because this application which is purported to be an application in terms of r 348A is fatally defective in that it does not comply with the rules. The Form in which it is brought is not in compliance with Form 45. Deliberate failure to comply with the rules is fatally defective. In the circumstances I will uphold the preliminary points and dismiss the application with costs.</w:t>
      </w:r>
    </w:p>
    <w:p w:rsidR="00C55D5F" w:rsidRPr="00C60130" w:rsidRDefault="00981605" w:rsidP="00C60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5D5F" w:rsidRPr="00C60130">
        <w:rPr>
          <w:rFonts w:ascii="Times New Roman" w:hAnsi="Times New Roman" w:cs="Times New Roman"/>
          <w:sz w:val="24"/>
          <w:szCs w:val="24"/>
        </w:rPr>
        <w:t>IT IS ORDERED THAT</w:t>
      </w:r>
    </w:p>
    <w:p w:rsidR="00C55D5F" w:rsidRPr="00C60130" w:rsidRDefault="00C55D5F" w:rsidP="00C60130">
      <w:pPr>
        <w:pStyle w:val="ListParagraph"/>
        <w:numPr>
          <w:ilvl w:val="0"/>
          <w:numId w:val="3"/>
        </w:numPr>
        <w:spacing w:after="0" w:line="360" w:lineRule="auto"/>
        <w:jc w:val="both"/>
        <w:rPr>
          <w:rFonts w:ascii="Times New Roman" w:hAnsi="Times New Roman" w:cs="Times New Roman"/>
          <w:sz w:val="24"/>
          <w:szCs w:val="24"/>
        </w:rPr>
      </w:pPr>
      <w:r w:rsidRPr="00C60130">
        <w:rPr>
          <w:rFonts w:ascii="Times New Roman" w:hAnsi="Times New Roman" w:cs="Times New Roman"/>
          <w:sz w:val="24"/>
          <w:szCs w:val="24"/>
        </w:rPr>
        <w:t>The application is dismissed with costs.</w:t>
      </w:r>
    </w:p>
    <w:p w:rsidR="00C55D5F" w:rsidRPr="00C60130" w:rsidRDefault="00C55D5F" w:rsidP="00C60130">
      <w:pPr>
        <w:spacing w:after="0" w:line="360" w:lineRule="auto"/>
        <w:jc w:val="both"/>
        <w:rPr>
          <w:rFonts w:ascii="Times New Roman" w:hAnsi="Times New Roman" w:cs="Times New Roman"/>
          <w:sz w:val="24"/>
          <w:szCs w:val="24"/>
        </w:rPr>
      </w:pPr>
    </w:p>
    <w:p w:rsidR="00C55D5F" w:rsidRPr="00C60130" w:rsidRDefault="00C55D5F" w:rsidP="00981605">
      <w:pPr>
        <w:pStyle w:val="NoSpacing"/>
        <w:jc w:val="both"/>
        <w:rPr>
          <w:rFonts w:ascii="Times New Roman" w:hAnsi="Times New Roman" w:cs="Times New Roman"/>
          <w:sz w:val="24"/>
          <w:szCs w:val="24"/>
        </w:rPr>
      </w:pPr>
      <w:r w:rsidRPr="00981605">
        <w:rPr>
          <w:rFonts w:ascii="Times New Roman" w:hAnsi="Times New Roman" w:cs="Times New Roman"/>
          <w:i/>
          <w:sz w:val="24"/>
          <w:szCs w:val="24"/>
        </w:rPr>
        <w:t>Mwonzora &amp; Associates</w:t>
      </w:r>
      <w:r w:rsidRPr="00C60130">
        <w:rPr>
          <w:rFonts w:ascii="Times New Roman" w:hAnsi="Times New Roman" w:cs="Times New Roman"/>
          <w:sz w:val="24"/>
          <w:szCs w:val="24"/>
        </w:rPr>
        <w:t>, applicant’s legal practitioner</w:t>
      </w:r>
      <w:r w:rsidR="0079760D" w:rsidRPr="00C60130">
        <w:rPr>
          <w:rFonts w:ascii="Times New Roman" w:hAnsi="Times New Roman" w:cs="Times New Roman"/>
          <w:sz w:val="24"/>
          <w:szCs w:val="24"/>
        </w:rPr>
        <w:t>s</w:t>
      </w:r>
    </w:p>
    <w:p w:rsidR="00DD68C1" w:rsidRPr="00C60130" w:rsidRDefault="0079760D" w:rsidP="00981605">
      <w:pPr>
        <w:pStyle w:val="NoSpacing"/>
        <w:jc w:val="both"/>
        <w:rPr>
          <w:rFonts w:ascii="Times New Roman" w:hAnsi="Times New Roman" w:cs="Times New Roman"/>
          <w:sz w:val="24"/>
          <w:szCs w:val="24"/>
        </w:rPr>
      </w:pPr>
      <w:r w:rsidRPr="00981605">
        <w:rPr>
          <w:rFonts w:ascii="Times New Roman" w:hAnsi="Times New Roman" w:cs="Times New Roman"/>
          <w:i/>
          <w:sz w:val="24"/>
          <w:szCs w:val="24"/>
        </w:rPr>
        <w:t>Sawyer Mkushi</w:t>
      </w:r>
      <w:r w:rsidRPr="00C60130">
        <w:rPr>
          <w:rFonts w:ascii="Times New Roman" w:hAnsi="Times New Roman" w:cs="Times New Roman"/>
          <w:sz w:val="24"/>
          <w:szCs w:val="24"/>
        </w:rPr>
        <w:t>, 1</w:t>
      </w:r>
      <w:r w:rsidRPr="00C60130">
        <w:rPr>
          <w:rFonts w:ascii="Times New Roman" w:hAnsi="Times New Roman" w:cs="Times New Roman"/>
          <w:sz w:val="24"/>
          <w:szCs w:val="24"/>
          <w:vertAlign w:val="superscript"/>
        </w:rPr>
        <w:t>st</w:t>
      </w:r>
      <w:r w:rsidRPr="00C60130">
        <w:rPr>
          <w:rFonts w:ascii="Times New Roman" w:hAnsi="Times New Roman" w:cs="Times New Roman"/>
          <w:sz w:val="24"/>
          <w:szCs w:val="24"/>
        </w:rPr>
        <w:t xml:space="preserve"> respondent’s legal practitioners</w:t>
      </w:r>
      <w:r w:rsidR="00981605">
        <w:rPr>
          <w:rFonts w:ascii="Times New Roman" w:hAnsi="Times New Roman" w:cs="Times New Roman"/>
          <w:sz w:val="24"/>
          <w:szCs w:val="24"/>
        </w:rPr>
        <w:t xml:space="preserve"> </w:t>
      </w:r>
    </w:p>
    <w:sectPr w:rsidR="00DD68C1" w:rsidRPr="00C601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13" w:rsidRDefault="001D6D13" w:rsidP="00C60130">
      <w:pPr>
        <w:spacing w:after="0" w:line="240" w:lineRule="auto"/>
      </w:pPr>
      <w:r>
        <w:separator/>
      </w:r>
    </w:p>
  </w:endnote>
  <w:endnote w:type="continuationSeparator" w:id="0">
    <w:p w:rsidR="001D6D13" w:rsidRDefault="001D6D13" w:rsidP="00C6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13" w:rsidRDefault="001D6D13" w:rsidP="00C60130">
      <w:pPr>
        <w:spacing w:after="0" w:line="240" w:lineRule="auto"/>
      </w:pPr>
      <w:r>
        <w:separator/>
      </w:r>
    </w:p>
  </w:footnote>
  <w:footnote w:type="continuationSeparator" w:id="0">
    <w:p w:rsidR="001D6D13" w:rsidRDefault="001D6D13" w:rsidP="00C6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236268"/>
      <w:docPartObj>
        <w:docPartGallery w:val="Page Numbers (Top of Page)"/>
        <w:docPartUnique/>
      </w:docPartObj>
    </w:sdtPr>
    <w:sdtEndPr>
      <w:rPr>
        <w:noProof/>
      </w:rPr>
    </w:sdtEndPr>
    <w:sdtContent>
      <w:p w:rsidR="00C60130" w:rsidRDefault="00C60130">
        <w:pPr>
          <w:pStyle w:val="Header"/>
          <w:jc w:val="right"/>
          <w:rPr>
            <w:noProof/>
          </w:rPr>
        </w:pPr>
        <w:r>
          <w:fldChar w:fldCharType="begin"/>
        </w:r>
        <w:r>
          <w:instrText xml:space="preserve"> PAGE   \* MERGEFORMAT </w:instrText>
        </w:r>
        <w:r>
          <w:fldChar w:fldCharType="separate"/>
        </w:r>
        <w:r w:rsidR="00084E09">
          <w:rPr>
            <w:noProof/>
          </w:rPr>
          <w:t>1</w:t>
        </w:r>
        <w:r>
          <w:rPr>
            <w:noProof/>
          </w:rPr>
          <w:fldChar w:fldCharType="end"/>
        </w:r>
      </w:p>
      <w:p w:rsidR="0066379F" w:rsidRDefault="0066379F">
        <w:pPr>
          <w:pStyle w:val="Header"/>
          <w:jc w:val="right"/>
          <w:rPr>
            <w:noProof/>
          </w:rPr>
        </w:pPr>
        <w:r>
          <w:rPr>
            <w:noProof/>
          </w:rPr>
          <w:t>HH 223-18</w:t>
        </w:r>
      </w:p>
      <w:p w:rsidR="00C60130" w:rsidRDefault="00C60130">
        <w:pPr>
          <w:pStyle w:val="Header"/>
          <w:jc w:val="right"/>
          <w:rPr>
            <w:noProof/>
          </w:rPr>
        </w:pPr>
        <w:r>
          <w:rPr>
            <w:noProof/>
          </w:rPr>
          <w:t>HC 2459/18</w:t>
        </w:r>
      </w:p>
      <w:p w:rsidR="00C60130" w:rsidRDefault="00C60130">
        <w:pPr>
          <w:pStyle w:val="Header"/>
          <w:jc w:val="right"/>
        </w:pPr>
        <w:r>
          <w:rPr>
            <w:noProof/>
          </w:rPr>
          <w:t>Ref Case No. HC 2454/18 &amp; HC 1856/14</w:t>
        </w:r>
      </w:p>
    </w:sdtContent>
  </w:sdt>
  <w:p w:rsidR="00C60130" w:rsidRDefault="00C601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4A6"/>
    <w:multiLevelType w:val="hybridMultilevel"/>
    <w:tmpl w:val="FAB0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81011"/>
    <w:multiLevelType w:val="hybridMultilevel"/>
    <w:tmpl w:val="E440F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D489B"/>
    <w:multiLevelType w:val="hybridMultilevel"/>
    <w:tmpl w:val="DF48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C1"/>
    <w:rsid w:val="00042855"/>
    <w:rsid w:val="00084E09"/>
    <w:rsid w:val="001D6D13"/>
    <w:rsid w:val="002A5351"/>
    <w:rsid w:val="002E2223"/>
    <w:rsid w:val="004059AA"/>
    <w:rsid w:val="00433D11"/>
    <w:rsid w:val="004458DA"/>
    <w:rsid w:val="00447A73"/>
    <w:rsid w:val="004A1992"/>
    <w:rsid w:val="004F14E0"/>
    <w:rsid w:val="00505A65"/>
    <w:rsid w:val="00584DAB"/>
    <w:rsid w:val="0066379F"/>
    <w:rsid w:val="006C3371"/>
    <w:rsid w:val="0079760D"/>
    <w:rsid w:val="007A4082"/>
    <w:rsid w:val="007A53B9"/>
    <w:rsid w:val="007D5071"/>
    <w:rsid w:val="00907881"/>
    <w:rsid w:val="00981605"/>
    <w:rsid w:val="00A4629F"/>
    <w:rsid w:val="00AC07F6"/>
    <w:rsid w:val="00AC3EE4"/>
    <w:rsid w:val="00B06994"/>
    <w:rsid w:val="00C205EA"/>
    <w:rsid w:val="00C55D5F"/>
    <w:rsid w:val="00C60130"/>
    <w:rsid w:val="00C76910"/>
    <w:rsid w:val="00C83525"/>
    <w:rsid w:val="00CC4A80"/>
    <w:rsid w:val="00CF0462"/>
    <w:rsid w:val="00DD68C1"/>
    <w:rsid w:val="00E01A47"/>
    <w:rsid w:val="00F439CC"/>
    <w:rsid w:val="00F47C6A"/>
    <w:rsid w:val="00F5431C"/>
    <w:rsid w:val="00F8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878CE-31A3-4468-B04B-CA17FE83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994"/>
    <w:pPr>
      <w:spacing w:after="0" w:line="240" w:lineRule="auto"/>
    </w:pPr>
  </w:style>
  <w:style w:type="paragraph" w:styleId="ListParagraph">
    <w:name w:val="List Paragraph"/>
    <w:basedOn w:val="Normal"/>
    <w:uiPriority w:val="34"/>
    <w:qFormat/>
    <w:rsid w:val="004458DA"/>
    <w:pPr>
      <w:ind w:left="720"/>
      <w:contextualSpacing/>
    </w:pPr>
  </w:style>
  <w:style w:type="paragraph" w:styleId="Header">
    <w:name w:val="header"/>
    <w:basedOn w:val="Normal"/>
    <w:link w:val="HeaderChar"/>
    <w:uiPriority w:val="99"/>
    <w:unhideWhenUsed/>
    <w:rsid w:val="00C60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130"/>
  </w:style>
  <w:style w:type="paragraph" w:styleId="Footer">
    <w:name w:val="footer"/>
    <w:basedOn w:val="Normal"/>
    <w:link w:val="FooterChar"/>
    <w:uiPriority w:val="99"/>
    <w:unhideWhenUsed/>
    <w:rsid w:val="00C60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2018-04-26T12:24:00Z</cp:lastPrinted>
  <dcterms:created xsi:type="dcterms:W3CDTF">2018-05-09T06:49:00Z</dcterms:created>
  <dcterms:modified xsi:type="dcterms:W3CDTF">2018-05-09T06:49:00Z</dcterms:modified>
</cp:coreProperties>
</file>