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37414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WITNESS PARADZAI GARIKAI</w:t>
      </w:r>
    </w:p>
    <w:p w:rsidR="00374146" w:rsidRDefault="0037414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374146" w:rsidRDefault="0037414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TATENDA GARIKAI</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37414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MUZENDA </w:t>
      </w:r>
      <w:r w:rsidR="00060468">
        <w:rPr>
          <w:rFonts w:ascii="Times New Roman" w:hAnsi="Times New Roman" w:cs="Times New Roman"/>
          <w:sz w:val="24"/>
          <w:szCs w:val="24"/>
        </w:rPr>
        <w:t>J</w:t>
      </w:r>
    </w:p>
    <w:p w:rsidR="00FA3154" w:rsidRDefault="008F7C5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46E94">
        <w:rPr>
          <w:rFonts w:ascii="Times New Roman" w:hAnsi="Times New Roman" w:cs="Times New Roman"/>
          <w:sz w:val="24"/>
          <w:szCs w:val="24"/>
        </w:rPr>
        <w:t>28</w:t>
      </w:r>
      <w:r w:rsidR="00374146">
        <w:rPr>
          <w:rFonts w:ascii="Times New Roman" w:hAnsi="Times New Roman" w:cs="Times New Roman"/>
          <w:sz w:val="24"/>
          <w:szCs w:val="24"/>
        </w:rPr>
        <w:t xml:space="preserve"> October</w:t>
      </w:r>
      <w:r>
        <w:rPr>
          <w:rFonts w:ascii="Times New Roman" w:hAnsi="Times New Roman" w:cs="Times New Roman"/>
          <w:sz w:val="24"/>
          <w:szCs w:val="24"/>
        </w:rPr>
        <w:t xml:space="preserve"> 2020</w:t>
      </w:r>
      <w:r w:rsidR="00060468">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374146"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Chamber A</w:t>
      </w:r>
      <w:r w:rsidR="009A1376">
        <w:rPr>
          <w:rFonts w:ascii="Times New Roman" w:hAnsi="Times New Roman" w:cs="Times New Roman"/>
          <w:b/>
          <w:sz w:val="24"/>
          <w:szCs w:val="24"/>
        </w:rPr>
        <w:t xml:space="preserve">pplication for </w:t>
      </w:r>
      <w:proofErr w:type="spellStart"/>
      <w:r w:rsidR="009A1376">
        <w:rPr>
          <w:rFonts w:ascii="Times New Roman" w:hAnsi="Times New Roman" w:cs="Times New Roman"/>
          <w:b/>
          <w:sz w:val="24"/>
          <w:szCs w:val="24"/>
        </w:rPr>
        <w:t>C</w:t>
      </w:r>
      <w:r>
        <w:rPr>
          <w:rFonts w:ascii="Times New Roman" w:hAnsi="Times New Roman" w:cs="Times New Roman"/>
          <w:b/>
          <w:sz w:val="24"/>
          <w:szCs w:val="24"/>
        </w:rPr>
        <w:t>ondonation</w:t>
      </w:r>
      <w:proofErr w:type="spellEnd"/>
      <w:r>
        <w:rPr>
          <w:rFonts w:ascii="Times New Roman" w:hAnsi="Times New Roman" w:cs="Times New Roman"/>
          <w:b/>
          <w:sz w:val="24"/>
          <w:szCs w:val="24"/>
        </w:rPr>
        <w:t xml:space="preserve"> for late noting of appeal.</w:t>
      </w:r>
    </w:p>
    <w:p w:rsidR="00FA3154" w:rsidRDefault="00FA3154" w:rsidP="00FA3154">
      <w:pPr>
        <w:spacing w:after="0" w:line="240" w:lineRule="auto"/>
        <w:rPr>
          <w:rFonts w:ascii="Times New Roman" w:hAnsi="Times New Roman" w:cs="Times New Roman"/>
          <w:b/>
          <w:sz w:val="24"/>
          <w:szCs w:val="24"/>
        </w:rPr>
      </w:pP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374146" w:rsidRDefault="00296741" w:rsidP="00067D1C">
      <w:pPr>
        <w:spacing w:after="0" w:line="360" w:lineRule="auto"/>
        <w:ind w:firstLine="720"/>
        <w:jc w:val="both"/>
        <w:rPr>
          <w:rFonts w:ascii="Times New Roman" w:hAnsi="Times New Roman" w:cs="Times New Roman"/>
          <w:sz w:val="24"/>
          <w:szCs w:val="24"/>
        </w:rPr>
      </w:pPr>
      <w:r>
        <w:rPr>
          <w:rFonts w:ascii="Times New Roman" w:hAnsi="Times New Roman" w:cs="Times New Roman"/>
          <w:smallCaps/>
          <w:sz w:val="24"/>
          <w:szCs w:val="24"/>
        </w:rPr>
        <w:t>MUZENDA J</w:t>
      </w:r>
      <w:r w:rsidR="00D8392F">
        <w:rPr>
          <w:rFonts w:ascii="Times New Roman" w:hAnsi="Times New Roman" w:cs="Times New Roman"/>
          <w:sz w:val="24"/>
          <w:szCs w:val="24"/>
        </w:rPr>
        <w:t>:</w:t>
      </w:r>
      <w:r w:rsidR="00041326">
        <w:rPr>
          <w:rFonts w:ascii="Times New Roman" w:hAnsi="Times New Roman" w:cs="Times New Roman"/>
          <w:sz w:val="24"/>
          <w:szCs w:val="24"/>
        </w:rPr>
        <w:t xml:space="preserve"> </w:t>
      </w:r>
      <w:r w:rsidR="00374146">
        <w:rPr>
          <w:rFonts w:ascii="Times New Roman" w:hAnsi="Times New Roman" w:cs="Times New Roman"/>
          <w:sz w:val="24"/>
          <w:szCs w:val="24"/>
        </w:rPr>
        <w:t>On 23 July 2020 these two applications were brought to me for an application for late noting of appeal. I refused both applications on the basis that there were no prospects of success on appeal.</w:t>
      </w:r>
    </w:p>
    <w:p w:rsidR="00067D1C" w:rsidRDefault="00374146" w:rsidP="00E74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16 October 2020 Messrs </w:t>
      </w:r>
      <w:proofErr w:type="spellStart"/>
      <w:r>
        <w:rPr>
          <w:rFonts w:ascii="Times New Roman" w:hAnsi="Times New Roman" w:cs="Times New Roman"/>
          <w:sz w:val="24"/>
          <w:szCs w:val="24"/>
        </w:rPr>
        <w:t>Chibaya</w:t>
      </w:r>
      <w:proofErr w:type="spellEnd"/>
      <w:r>
        <w:rPr>
          <w:rFonts w:ascii="Times New Roman" w:hAnsi="Times New Roman" w:cs="Times New Roman"/>
          <w:sz w:val="24"/>
          <w:szCs w:val="24"/>
        </w:rPr>
        <w:t xml:space="preserve"> and Partners wrote a letter addressed to the Deputy R</w:t>
      </w:r>
      <w:r w:rsidR="00C24E0B">
        <w:rPr>
          <w:rFonts w:ascii="Times New Roman" w:hAnsi="Times New Roman" w:cs="Times New Roman"/>
          <w:sz w:val="24"/>
          <w:szCs w:val="24"/>
        </w:rPr>
        <w:t xml:space="preserve">egistrar requesting for reasons for my </w:t>
      </w:r>
      <w:r w:rsidR="009736E4">
        <w:rPr>
          <w:rFonts w:ascii="Times New Roman" w:hAnsi="Times New Roman" w:cs="Times New Roman"/>
          <w:sz w:val="24"/>
          <w:szCs w:val="24"/>
        </w:rPr>
        <w:t>refusal. The records were placed</w:t>
      </w:r>
      <w:r w:rsidR="00ED596F">
        <w:rPr>
          <w:rFonts w:ascii="Times New Roman" w:hAnsi="Times New Roman" w:cs="Times New Roman"/>
          <w:sz w:val="24"/>
          <w:szCs w:val="24"/>
        </w:rPr>
        <w:t xml:space="preserve"> before me in Chambers at 1500 h</w:t>
      </w:r>
      <w:r w:rsidR="009736E4">
        <w:rPr>
          <w:rFonts w:ascii="Times New Roman" w:hAnsi="Times New Roman" w:cs="Times New Roman"/>
          <w:sz w:val="24"/>
          <w:szCs w:val="24"/>
        </w:rPr>
        <w:t>ours on</w:t>
      </w:r>
      <w:r w:rsidR="00C24E0B">
        <w:rPr>
          <w:rFonts w:ascii="Times New Roman" w:hAnsi="Times New Roman" w:cs="Times New Roman"/>
          <w:sz w:val="24"/>
          <w:szCs w:val="24"/>
        </w:rPr>
        <w:t xml:space="preserve"> 26 October </w:t>
      </w:r>
      <w:r w:rsidR="00E745C7">
        <w:rPr>
          <w:rFonts w:ascii="Times New Roman" w:hAnsi="Times New Roman" w:cs="Times New Roman"/>
          <w:sz w:val="24"/>
          <w:szCs w:val="24"/>
        </w:rPr>
        <w:t>2</w:t>
      </w:r>
      <w:r w:rsidR="00C24E0B">
        <w:rPr>
          <w:rFonts w:ascii="Times New Roman" w:hAnsi="Times New Roman" w:cs="Times New Roman"/>
          <w:sz w:val="24"/>
          <w:szCs w:val="24"/>
        </w:rPr>
        <w:t>020.</w:t>
      </w:r>
    </w:p>
    <w:p w:rsidR="00E745C7" w:rsidRDefault="00E745C7" w:rsidP="00E745C7">
      <w:pPr>
        <w:spacing w:after="0" w:line="360" w:lineRule="auto"/>
        <w:ind w:firstLine="720"/>
        <w:jc w:val="both"/>
        <w:rPr>
          <w:rFonts w:ascii="Times New Roman" w:hAnsi="Times New Roman" w:cs="Times New Roman"/>
          <w:szCs w:val="24"/>
        </w:rPr>
      </w:pPr>
    </w:p>
    <w:p w:rsidR="00E745C7" w:rsidRPr="009736E4" w:rsidRDefault="00E745C7" w:rsidP="009736E4">
      <w:pPr>
        <w:spacing w:after="0" w:line="360" w:lineRule="auto"/>
        <w:jc w:val="both"/>
        <w:rPr>
          <w:rFonts w:ascii="Times New Roman" w:hAnsi="Times New Roman" w:cs="Times New Roman"/>
          <w:sz w:val="24"/>
          <w:szCs w:val="24"/>
          <w:u w:val="single"/>
        </w:rPr>
      </w:pPr>
      <w:r w:rsidRPr="009736E4">
        <w:rPr>
          <w:rFonts w:ascii="Times New Roman" w:hAnsi="Times New Roman" w:cs="Times New Roman"/>
          <w:sz w:val="24"/>
          <w:szCs w:val="24"/>
          <w:u w:val="single"/>
        </w:rPr>
        <w:t>BACKGROUND INFORMATION</w:t>
      </w:r>
    </w:p>
    <w:p w:rsidR="00E745C7" w:rsidRPr="009736E4" w:rsidRDefault="009736E4" w:rsidP="00E74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E745C7" w:rsidRPr="009736E4">
        <w:rPr>
          <w:rFonts w:ascii="Times New Roman" w:hAnsi="Times New Roman" w:cs="Times New Roman"/>
          <w:sz w:val="24"/>
          <w:szCs w:val="24"/>
        </w:rPr>
        <w:t xml:space="preserve"> 2 June 2020, the current </w:t>
      </w:r>
      <w:r>
        <w:rPr>
          <w:rFonts w:ascii="Times New Roman" w:hAnsi="Times New Roman" w:cs="Times New Roman"/>
          <w:sz w:val="24"/>
          <w:szCs w:val="24"/>
        </w:rPr>
        <w:t xml:space="preserve">two </w:t>
      </w:r>
      <w:r w:rsidR="00E745C7" w:rsidRPr="009736E4">
        <w:rPr>
          <w:rFonts w:ascii="Times New Roman" w:hAnsi="Times New Roman" w:cs="Times New Roman"/>
          <w:sz w:val="24"/>
          <w:szCs w:val="24"/>
        </w:rPr>
        <w:t>applicants were arraigned for murder where the state alleged that</w:t>
      </w:r>
      <w:r w:rsidR="00546E94">
        <w:rPr>
          <w:rFonts w:ascii="Times New Roman" w:hAnsi="Times New Roman" w:cs="Times New Roman"/>
          <w:sz w:val="24"/>
          <w:szCs w:val="24"/>
        </w:rPr>
        <w:t xml:space="preserve"> on 25 December 2018 and at </w:t>
      </w:r>
      <w:r w:rsidR="00E745C7" w:rsidRPr="009736E4">
        <w:rPr>
          <w:rFonts w:ascii="Times New Roman" w:hAnsi="Times New Roman" w:cs="Times New Roman"/>
          <w:sz w:val="24"/>
          <w:szCs w:val="24"/>
        </w:rPr>
        <w:t xml:space="preserve">Constance, </w:t>
      </w:r>
      <w:proofErr w:type="spellStart"/>
      <w:r w:rsidR="00E745C7" w:rsidRPr="009736E4">
        <w:rPr>
          <w:rFonts w:ascii="Times New Roman" w:hAnsi="Times New Roman" w:cs="Times New Roman"/>
          <w:sz w:val="24"/>
          <w:szCs w:val="24"/>
        </w:rPr>
        <w:t>Chitungwiza</w:t>
      </w:r>
      <w:proofErr w:type="spellEnd"/>
      <w:r w:rsidR="00ED596F" w:rsidRPr="009736E4">
        <w:rPr>
          <w:rFonts w:ascii="Times New Roman" w:hAnsi="Times New Roman" w:cs="Times New Roman"/>
          <w:sz w:val="24"/>
          <w:szCs w:val="24"/>
        </w:rPr>
        <w:t xml:space="preserve">, </w:t>
      </w:r>
      <w:proofErr w:type="spellStart"/>
      <w:r w:rsidR="00ED596F" w:rsidRPr="009736E4">
        <w:rPr>
          <w:rFonts w:ascii="Times New Roman" w:hAnsi="Times New Roman" w:cs="Times New Roman"/>
          <w:sz w:val="24"/>
          <w:szCs w:val="24"/>
        </w:rPr>
        <w:t>Nyahukwe</w:t>
      </w:r>
      <w:proofErr w:type="spellEnd"/>
      <w:r w:rsidR="00ED596F" w:rsidRPr="009736E4">
        <w:rPr>
          <w:rFonts w:ascii="Times New Roman" w:hAnsi="Times New Roman" w:cs="Times New Roman"/>
          <w:sz w:val="24"/>
          <w:szCs w:val="24"/>
        </w:rPr>
        <w:t xml:space="preserve"> Road</w:t>
      </w:r>
      <w:r w:rsidR="00E745C7" w:rsidRPr="009736E4">
        <w:rPr>
          <w:rFonts w:ascii="Times New Roman" w:hAnsi="Times New Roman" w:cs="Times New Roman"/>
          <w:sz w:val="24"/>
          <w:szCs w:val="24"/>
        </w:rPr>
        <w:t xml:space="preserve">, </w:t>
      </w:r>
      <w:proofErr w:type="spellStart"/>
      <w:r w:rsidR="00E745C7" w:rsidRPr="009736E4">
        <w:rPr>
          <w:rFonts w:ascii="Times New Roman" w:hAnsi="Times New Roman" w:cs="Times New Roman"/>
          <w:sz w:val="24"/>
          <w:szCs w:val="24"/>
        </w:rPr>
        <w:t>Rusape</w:t>
      </w:r>
      <w:proofErr w:type="spellEnd"/>
      <w:r w:rsidR="00E745C7" w:rsidRPr="009736E4">
        <w:rPr>
          <w:rFonts w:ascii="Times New Roman" w:hAnsi="Times New Roman" w:cs="Times New Roman"/>
          <w:sz w:val="24"/>
          <w:szCs w:val="24"/>
        </w:rPr>
        <w:t xml:space="preserve">, the accused each or one of them unlawfully caused the death of </w:t>
      </w:r>
      <w:proofErr w:type="spellStart"/>
      <w:r w:rsidR="00E745C7" w:rsidRPr="009736E4">
        <w:rPr>
          <w:rFonts w:ascii="Times New Roman" w:hAnsi="Times New Roman" w:cs="Times New Roman"/>
          <w:sz w:val="24"/>
          <w:szCs w:val="24"/>
        </w:rPr>
        <w:t>Carlington</w:t>
      </w:r>
      <w:proofErr w:type="spellEnd"/>
      <w:r w:rsidR="00E745C7" w:rsidRPr="009736E4">
        <w:rPr>
          <w:rFonts w:ascii="Times New Roman" w:hAnsi="Times New Roman" w:cs="Times New Roman"/>
          <w:sz w:val="24"/>
          <w:szCs w:val="24"/>
        </w:rPr>
        <w:t xml:space="preserve"> </w:t>
      </w:r>
      <w:proofErr w:type="spellStart"/>
      <w:r w:rsidR="00E745C7" w:rsidRPr="009736E4">
        <w:rPr>
          <w:rFonts w:ascii="Times New Roman" w:hAnsi="Times New Roman" w:cs="Times New Roman"/>
          <w:sz w:val="24"/>
          <w:szCs w:val="24"/>
        </w:rPr>
        <w:t>Rateiwa</w:t>
      </w:r>
      <w:proofErr w:type="spellEnd"/>
      <w:r w:rsidR="00E745C7" w:rsidRPr="009736E4">
        <w:rPr>
          <w:rFonts w:ascii="Times New Roman" w:hAnsi="Times New Roman" w:cs="Times New Roman"/>
          <w:sz w:val="24"/>
          <w:szCs w:val="24"/>
        </w:rPr>
        <w:t xml:space="preserve"> by assaulting him with </w:t>
      </w:r>
      <w:r w:rsidR="00ED596F" w:rsidRPr="009736E4">
        <w:rPr>
          <w:rFonts w:ascii="Times New Roman" w:hAnsi="Times New Roman" w:cs="Times New Roman"/>
          <w:sz w:val="24"/>
          <w:szCs w:val="24"/>
        </w:rPr>
        <w:t>fists and stabbing him with</w:t>
      </w:r>
      <w:r>
        <w:rPr>
          <w:rFonts w:ascii="Times New Roman" w:hAnsi="Times New Roman" w:cs="Times New Roman"/>
          <w:sz w:val="24"/>
          <w:szCs w:val="24"/>
        </w:rPr>
        <w:t xml:space="preserve"> a</w:t>
      </w:r>
      <w:r w:rsidR="00ED596F" w:rsidRPr="009736E4">
        <w:rPr>
          <w:rFonts w:ascii="Times New Roman" w:hAnsi="Times New Roman" w:cs="Times New Roman"/>
          <w:sz w:val="24"/>
          <w:szCs w:val="24"/>
        </w:rPr>
        <w:t xml:space="preserve"> </w:t>
      </w:r>
      <w:r w:rsidR="00E745C7" w:rsidRPr="009736E4">
        <w:rPr>
          <w:rFonts w:ascii="Times New Roman" w:hAnsi="Times New Roman" w:cs="Times New Roman"/>
          <w:sz w:val="24"/>
          <w:szCs w:val="24"/>
        </w:rPr>
        <w:t xml:space="preserve">water glass on the neck, intending to kill him or realising </w:t>
      </w:r>
      <w:r w:rsidR="0072533A" w:rsidRPr="009736E4">
        <w:rPr>
          <w:rFonts w:ascii="Times New Roman" w:hAnsi="Times New Roman" w:cs="Times New Roman"/>
          <w:sz w:val="24"/>
          <w:szCs w:val="24"/>
        </w:rPr>
        <w:t xml:space="preserve">that there was a real risk or possibility that </w:t>
      </w:r>
      <w:r w:rsidR="00ED596F" w:rsidRPr="009736E4">
        <w:rPr>
          <w:rFonts w:ascii="Times New Roman" w:hAnsi="Times New Roman" w:cs="Times New Roman"/>
          <w:sz w:val="24"/>
          <w:szCs w:val="24"/>
        </w:rPr>
        <w:t xml:space="preserve">their </w:t>
      </w:r>
      <w:r w:rsidR="0072533A" w:rsidRPr="009736E4">
        <w:rPr>
          <w:rFonts w:ascii="Times New Roman" w:hAnsi="Times New Roman" w:cs="Times New Roman"/>
          <w:sz w:val="24"/>
          <w:szCs w:val="24"/>
        </w:rPr>
        <w:t xml:space="preserve">conduct might cause death and continued to engage in that conduct, despite the risk or possibility resulting in injuries from which the said </w:t>
      </w:r>
      <w:proofErr w:type="spellStart"/>
      <w:r w:rsidR="0072533A" w:rsidRPr="009736E4">
        <w:rPr>
          <w:rFonts w:ascii="Times New Roman" w:hAnsi="Times New Roman" w:cs="Times New Roman"/>
          <w:sz w:val="24"/>
          <w:szCs w:val="24"/>
        </w:rPr>
        <w:t>Carlington</w:t>
      </w:r>
      <w:proofErr w:type="spellEnd"/>
      <w:r w:rsidR="0072533A" w:rsidRPr="009736E4">
        <w:rPr>
          <w:rFonts w:ascii="Times New Roman" w:hAnsi="Times New Roman" w:cs="Times New Roman"/>
          <w:sz w:val="24"/>
          <w:szCs w:val="24"/>
        </w:rPr>
        <w:t xml:space="preserve"> died.</w:t>
      </w:r>
    </w:p>
    <w:p w:rsidR="0072533A" w:rsidRPr="009736E4" w:rsidRDefault="0072533A" w:rsidP="00E745C7">
      <w:pPr>
        <w:spacing w:after="0" w:line="360" w:lineRule="auto"/>
        <w:ind w:firstLine="720"/>
        <w:jc w:val="both"/>
        <w:rPr>
          <w:rFonts w:ascii="Times New Roman" w:hAnsi="Times New Roman" w:cs="Times New Roman"/>
          <w:sz w:val="24"/>
          <w:szCs w:val="24"/>
        </w:rPr>
      </w:pPr>
      <w:r w:rsidRPr="009736E4">
        <w:rPr>
          <w:rFonts w:ascii="Times New Roman" w:hAnsi="Times New Roman" w:cs="Times New Roman"/>
          <w:sz w:val="24"/>
          <w:szCs w:val="24"/>
        </w:rPr>
        <w:t xml:space="preserve">On </w:t>
      </w:r>
      <w:r w:rsidR="00EA03ED" w:rsidRPr="009736E4">
        <w:rPr>
          <w:rFonts w:ascii="Times New Roman" w:hAnsi="Times New Roman" w:cs="Times New Roman"/>
          <w:sz w:val="24"/>
          <w:szCs w:val="24"/>
        </w:rPr>
        <w:t xml:space="preserve">12 June 2020 both applicants were convicted of murder with actual intent. Witness </w:t>
      </w:r>
      <w:proofErr w:type="spellStart"/>
      <w:r w:rsidR="00EA03ED" w:rsidRPr="009736E4">
        <w:rPr>
          <w:rFonts w:ascii="Times New Roman" w:hAnsi="Times New Roman" w:cs="Times New Roman"/>
          <w:sz w:val="24"/>
          <w:szCs w:val="24"/>
        </w:rPr>
        <w:t>Paradzai</w:t>
      </w:r>
      <w:proofErr w:type="spellEnd"/>
      <w:r w:rsidR="00EA03ED" w:rsidRPr="009736E4">
        <w:rPr>
          <w:rFonts w:ascii="Times New Roman" w:hAnsi="Times New Roman" w:cs="Times New Roman"/>
          <w:sz w:val="24"/>
          <w:szCs w:val="24"/>
        </w:rPr>
        <w:t xml:space="preserve"> </w:t>
      </w:r>
      <w:proofErr w:type="spellStart"/>
      <w:r w:rsidR="00EA03ED" w:rsidRPr="009736E4">
        <w:rPr>
          <w:rFonts w:ascii="Times New Roman" w:hAnsi="Times New Roman" w:cs="Times New Roman"/>
          <w:sz w:val="24"/>
          <w:szCs w:val="24"/>
        </w:rPr>
        <w:t>Garikai</w:t>
      </w:r>
      <w:proofErr w:type="spellEnd"/>
      <w:r w:rsidR="00EA03ED" w:rsidRPr="009736E4">
        <w:rPr>
          <w:rFonts w:ascii="Times New Roman" w:hAnsi="Times New Roman" w:cs="Times New Roman"/>
          <w:sz w:val="24"/>
          <w:szCs w:val="24"/>
        </w:rPr>
        <w:t xml:space="preserve"> in his own admission dur</w:t>
      </w:r>
      <w:r w:rsidR="00BF236A" w:rsidRPr="009736E4">
        <w:rPr>
          <w:rFonts w:ascii="Times New Roman" w:hAnsi="Times New Roman" w:cs="Times New Roman"/>
          <w:sz w:val="24"/>
          <w:szCs w:val="24"/>
        </w:rPr>
        <w:t>ing proceedings, stabbed the de</w:t>
      </w:r>
      <w:r w:rsidR="00EA03ED" w:rsidRPr="009736E4">
        <w:rPr>
          <w:rFonts w:ascii="Times New Roman" w:hAnsi="Times New Roman" w:cs="Times New Roman"/>
          <w:sz w:val="24"/>
          <w:szCs w:val="24"/>
        </w:rPr>
        <w:t>ce</w:t>
      </w:r>
      <w:r w:rsidR="00BF236A" w:rsidRPr="009736E4">
        <w:rPr>
          <w:rFonts w:ascii="Times New Roman" w:hAnsi="Times New Roman" w:cs="Times New Roman"/>
          <w:sz w:val="24"/>
          <w:szCs w:val="24"/>
        </w:rPr>
        <w:t>a</w:t>
      </w:r>
      <w:r w:rsidR="00EA03ED" w:rsidRPr="009736E4">
        <w:rPr>
          <w:rFonts w:ascii="Times New Roman" w:hAnsi="Times New Roman" w:cs="Times New Roman"/>
          <w:sz w:val="24"/>
          <w:szCs w:val="24"/>
        </w:rPr>
        <w:t xml:space="preserve">sed and directly </w:t>
      </w:r>
      <w:r w:rsidR="009736E4">
        <w:rPr>
          <w:rFonts w:ascii="Times New Roman" w:hAnsi="Times New Roman" w:cs="Times New Roman"/>
          <w:sz w:val="24"/>
          <w:szCs w:val="24"/>
        </w:rPr>
        <w:t>placed</w:t>
      </w:r>
      <w:r w:rsidR="00EA03ED" w:rsidRPr="009736E4">
        <w:rPr>
          <w:rFonts w:ascii="Times New Roman" w:hAnsi="Times New Roman" w:cs="Times New Roman"/>
          <w:sz w:val="24"/>
          <w:szCs w:val="24"/>
        </w:rPr>
        <w:t xml:space="preserve"> himself at the scene of crime. The second applicant </w:t>
      </w:r>
      <w:proofErr w:type="spellStart"/>
      <w:r w:rsidR="00EA03ED" w:rsidRPr="009736E4">
        <w:rPr>
          <w:rFonts w:ascii="Times New Roman" w:hAnsi="Times New Roman" w:cs="Times New Roman"/>
          <w:sz w:val="24"/>
          <w:szCs w:val="24"/>
        </w:rPr>
        <w:t>Tatenda</w:t>
      </w:r>
      <w:proofErr w:type="spellEnd"/>
      <w:r w:rsidR="00EA03ED" w:rsidRPr="009736E4">
        <w:rPr>
          <w:rFonts w:ascii="Times New Roman" w:hAnsi="Times New Roman" w:cs="Times New Roman"/>
          <w:sz w:val="24"/>
          <w:szCs w:val="24"/>
        </w:rPr>
        <w:t xml:space="preserve"> </w:t>
      </w:r>
      <w:proofErr w:type="spellStart"/>
      <w:r w:rsidR="00EA03ED" w:rsidRPr="009736E4">
        <w:rPr>
          <w:rFonts w:ascii="Times New Roman" w:hAnsi="Times New Roman" w:cs="Times New Roman"/>
          <w:sz w:val="24"/>
          <w:szCs w:val="24"/>
        </w:rPr>
        <w:t>Garikai</w:t>
      </w:r>
      <w:proofErr w:type="spellEnd"/>
      <w:r w:rsidR="00EA03ED" w:rsidRPr="009736E4">
        <w:rPr>
          <w:rFonts w:ascii="Times New Roman" w:hAnsi="Times New Roman" w:cs="Times New Roman"/>
          <w:sz w:val="24"/>
          <w:szCs w:val="24"/>
        </w:rPr>
        <w:t xml:space="preserve"> </w:t>
      </w:r>
      <w:r w:rsidR="00ED596F" w:rsidRPr="009736E4">
        <w:rPr>
          <w:rFonts w:ascii="Times New Roman" w:hAnsi="Times New Roman" w:cs="Times New Roman"/>
          <w:sz w:val="24"/>
          <w:szCs w:val="24"/>
        </w:rPr>
        <w:t>was convicted as co-perpetrator</w:t>
      </w:r>
      <w:r w:rsidR="00EA03ED" w:rsidRPr="009736E4">
        <w:rPr>
          <w:rFonts w:ascii="Times New Roman" w:hAnsi="Times New Roman" w:cs="Times New Roman"/>
          <w:sz w:val="24"/>
          <w:szCs w:val="24"/>
        </w:rPr>
        <w:t xml:space="preserve"> and was implicated by both state witness and his accomplices. From the way the offence was committed we convicted both applicants on the doctrine of common purpose and first applicant witness </w:t>
      </w:r>
      <w:proofErr w:type="spellStart"/>
      <w:r w:rsidR="00EA03ED" w:rsidRPr="009736E4">
        <w:rPr>
          <w:rFonts w:ascii="Times New Roman" w:hAnsi="Times New Roman" w:cs="Times New Roman"/>
          <w:sz w:val="24"/>
          <w:szCs w:val="24"/>
        </w:rPr>
        <w:t>Paradzai</w:t>
      </w:r>
      <w:proofErr w:type="spellEnd"/>
      <w:r w:rsidR="00EA03ED" w:rsidRPr="009736E4">
        <w:rPr>
          <w:rFonts w:ascii="Times New Roman" w:hAnsi="Times New Roman" w:cs="Times New Roman"/>
          <w:sz w:val="24"/>
          <w:szCs w:val="24"/>
        </w:rPr>
        <w:t xml:space="preserve"> </w:t>
      </w:r>
      <w:proofErr w:type="spellStart"/>
      <w:r w:rsidR="00EA03ED" w:rsidRPr="009736E4">
        <w:rPr>
          <w:rFonts w:ascii="Times New Roman" w:hAnsi="Times New Roman" w:cs="Times New Roman"/>
          <w:sz w:val="24"/>
          <w:szCs w:val="24"/>
        </w:rPr>
        <w:t>Garikai</w:t>
      </w:r>
      <w:proofErr w:type="spellEnd"/>
      <w:r w:rsidR="00EA03ED" w:rsidRPr="009736E4">
        <w:rPr>
          <w:rFonts w:ascii="Times New Roman" w:hAnsi="Times New Roman" w:cs="Times New Roman"/>
          <w:sz w:val="24"/>
          <w:szCs w:val="24"/>
        </w:rPr>
        <w:t xml:space="preserve"> was the principal perpetrator.</w:t>
      </w:r>
    </w:p>
    <w:p w:rsidR="00EA03ED" w:rsidRPr="009736E4" w:rsidRDefault="00EA03ED" w:rsidP="00E745C7">
      <w:pPr>
        <w:spacing w:after="0" w:line="360" w:lineRule="auto"/>
        <w:ind w:firstLine="720"/>
        <w:jc w:val="both"/>
        <w:rPr>
          <w:rFonts w:ascii="Times New Roman" w:hAnsi="Times New Roman" w:cs="Times New Roman"/>
          <w:sz w:val="24"/>
          <w:szCs w:val="24"/>
        </w:rPr>
      </w:pPr>
      <w:r w:rsidRPr="009736E4">
        <w:rPr>
          <w:rFonts w:ascii="Times New Roman" w:hAnsi="Times New Roman" w:cs="Times New Roman"/>
          <w:sz w:val="24"/>
          <w:szCs w:val="24"/>
        </w:rPr>
        <w:lastRenderedPageBreak/>
        <w:t>In their application, both applicants outlined their intended grounds of appeal as follows:-</w:t>
      </w:r>
    </w:p>
    <w:p w:rsidR="00ED596F" w:rsidRPr="009736E4" w:rsidRDefault="00ED596F" w:rsidP="00EA03ED">
      <w:pPr>
        <w:spacing w:after="0" w:line="360" w:lineRule="auto"/>
        <w:jc w:val="both"/>
        <w:rPr>
          <w:rFonts w:ascii="Times New Roman" w:hAnsi="Times New Roman" w:cs="Times New Roman"/>
          <w:sz w:val="24"/>
          <w:szCs w:val="24"/>
        </w:rPr>
      </w:pPr>
    </w:p>
    <w:p w:rsidR="00EA03ED" w:rsidRPr="009736E4" w:rsidRDefault="00EA03ED" w:rsidP="00EA03ED">
      <w:pPr>
        <w:spacing w:after="0" w:line="360" w:lineRule="auto"/>
        <w:jc w:val="both"/>
        <w:rPr>
          <w:rFonts w:ascii="Times New Roman" w:hAnsi="Times New Roman" w:cs="Times New Roman"/>
          <w:sz w:val="24"/>
          <w:szCs w:val="24"/>
          <w:u w:val="single"/>
        </w:rPr>
      </w:pPr>
      <w:r w:rsidRPr="009736E4">
        <w:rPr>
          <w:rFonts w:ascii="Times New Roman" w:hAnsi="Times New Roman" w:cs="Times New Roman"/>
          <w:sz w:val="24"/>
          <w:szCs w:val="24"/>
          <w:u w:val="single"/>
        </w:rPr>
        <w:t>Ad Conviction</w:t>
      </w:r>
    </w:p>
    <w:p w:rsidR="00067D1C" w:rsidRPr="009736E4" w:rsidRDefault="00067D1C" w:rsidP="00E745C7">
      <w:pPr>
        <w:spacing w:after="0" w:line="360" w:lineRule="auto"/>
        <w:jc w:val="both"/>
        <w:rPr>
          <w:rFonts w:ascii="Times New Roman" w:hAnsi="Times New Roman" w:cs="Times New Roman"/>
          <w:sz w:val="24"/>
          <w:szCs w:val="24"/>
          <w:u w:val="single"/>
        </w:rPr>
      </w:pPr>
      <w:r w:rsidRPr="009736E4">
        <w:rPr>
          <w:rFonts w:ascii="Times New Roman" w:hAnsi="Times New Roman" w:cs="Times New Roman"/>
          <w:sz w:val="24"/>
          <w:szCs w:val="24"/>
          <w:u w:val="single"/>
        </w:rPr>
        <w:t xml:space="preserve"> </w:t>
      </w:r>
    </w:p>
    <w:p w:rsidR="00E535D7" w:rsidRPr="009736E4" w:rsidRDefault="00BF236A" w:rsidP="001B237C">
      <w:pPr>
        <w:pStyle w:val="ListParagraph"/>
        <w:numPr>
          <w:ilvl w:val="0"/>
          <w:numId w:val="37"/>
        </w:numPr>
        <w:spacing w:after="0" w:line="360" w:lineRule="auto"/>
        <w:jc w:val="both"/>
        <w:rPr>
          <w:rFonts w:ascii="Times New Roman" w:hAnsi="Times New Roman" w:cs="Times New Roman"/>
          <w:sz w:val="24"/>
          <w:szCs w:val="24"/>
          <w:u w:val="single"/>
        </w:rPr>
      </w:pPr>
      <w:r w:rsidRPr="009736E4">
        <w:rPr>
          <w:rFonts w:ascii="Times New Roman" w:hAnsi="Times New Roman" w:cs="Times New Roman"/>
          <w:sz w:val="24"/>
          <w:szCs w:val="24"/>
        </w:rPr>
        <w:t xml:space="preserve">The court </w:t>
      </w:r>
      <w:r w:rsidRPr="009736E4">
        <w:rPr>
          <w:rFonts w:ascii="Times New Roman" w:hAnsi="Times New Roman" w:cs="Times New Roman"/>
          <w:i/>
          <w:sz w:val="24"/>
          <w:szCs w:val="24"/>
        </w:rPr>
        <w:t>a quo</w:t>
      </w:r>
      <w:r w:rsidRPr="009736E4">
        <w:rPr>
          <w:rFonts w:ascii="Times New Roman" w:hAnsi="Times New Roman" w:cs="Times New Roman"/>
          <w:sz w:val="24"/>
          <w:szCs w:val="24"/>
        </w:rPr>
        <w:t xml:space="preserve"> grossly misdirected itself at law by convicting fir</w:t>
      </w:r>
      <w:r w:rsidR="00E535D7" w:rsidRPr="009736E4">
        <w:rPr>
          <w:rFonts w:ascii="Times New Roman" w:hAnsi="Times New Roman" w:cs="Times New Roman"/>
          <w:sz w:val="24"/>
          <w:szCs w:val="24"/>
        </w:rPr>
        <w:t>st appellant (first applicant herein) of murder with actual intent notwithstanding that the essential elements of murder with actual intent had not been established by evidence.</w:t>
      </w:r>
    </w:p>
    <w:p w:rsidR="00E535D7" w:rsidRPr="009736E4" w:rsidRDefault="00E535D7" w:rsidP="001B237C">
      <w:pPr>
        <w:pStyle w:val="ListParagraph"/>
        <w:numPr>
          <w:ilvl w:val="0"/>
          <w:numId w:val="37"/>
        </w:numPr>
        <w:spacing w:after="0" w:line="360" w:lineRule="auto"/>
        <w:jc w:val="both"/>
        <w:rPr>
          <w:rFonts w:ascii="Times New Roman" w:hAnsi="Times New Roman" w:cs="Times New Roman"/>
          <w:sz w:val="24"/>
          <w:szCs w:val="24"/>
          <w:u w:val="single"/>
        </w:rPr>
      </w:pPr>
      <w:r w:rsidRPr="009736E4">
        <w:rPr>
          <w:rFonts w:ascii="Times New Roman" w:hAnsi="Times New Roman" w:cs="Times New Roman"/>
          <w:sz w:val="24"/>
          <w:szCs w:val="24"/>
        </w:rPr>
        <w:t>The learned Judge erred at law by convicting first appellant of murder with ac</w:t>
      </w:r>
      <w:r w:rsidR="009736E4">
        <w:rPr>
          <w:rFonts w:ascii="Times New Roman" w:hAnsi="Times New Roman" w:cs="Times New Roman"/>
          <w:sz w:val="24"/>
          <w:szCs w:val="24"/>
        </w:rPr>
        <w:t>tual intent</w:t>
      </w:r>
      <w:r w:rsidRPr="009736E4">
        <w:rPr>
          <w:rFonts w:ascii="Times New Roman" w:hAnsi="Times New Roman" w:cs="Times New Roman"/>
          <w:sz w:val="24"/>
          <w:szCs w:val="24"/>
        </w:rPr>
        <w:t xml:space="preserve"> when the record reflected that first appellant was negligent in his conduct and therefore liable to culpable homicide.</w:t>
      </w:r>
    </w:p>
    <w:p w:rsidR="001B237C" w:rsidRPr="009736E4" w:rsidRDefault="00E535D7" w:rsidP="001B237C">
      <w:pPr>
        <w:pStyle w:val="ListParagraph"/>
        <w:numPr>
          <w:ilvl w:val="0"/>
          <w:numId w:val="37"/>
        </w:numPr>
        <w:spacing w:after="0" w:line="360" w:lineRule="auto"/>
        <w:jc w:val="both"/>
        <w:rPr>
          <w:rFonts w:ascii="Times New Roman" w:hAnsi="Times New Roman" w:cs="Times New Roman"/>
          <w:sz w:val="24"/>
          <w:szCs w:val="24"/>
          <w:u w:val="single"/>
        </w:rPr>
      </w:pPr>
      <w:r w:rsidRPr="009736E4">
        <w:rPr>
          <w:rFonts w:ascii="Times New Roman" w:hAnsi="Times New Roman" w:cs="Times New Roman"/>
          <w:sz w:val="24"/>
          <w:szCs w:val="24"/>
        </w:rPr>
        <w:t xml:space="preserve">The court </w:t>
      </w:r>
      <w:r w:rsidRPr="009736E4">
        <w:rPr>
          <w:rFonts w:ascii="Times New Roman" w:hAnsi="Times New Roman" w:cs="Times New Roman"/>
          <w:i/>
          <w:sz w:val="24"/>
          <w:szCs w:val="24"/>
        </w:rPr>
        <w:t>a quo</w:t>
      </w:r>
      <w:r w:rsidRPr="009736E4">
        <w:rPr>
          <w:rFonts w:ascii="Times New Roman" w:hAnsi="Times New Roman" w:cs="Times New Roman"/>
          <w:sz w:val="24"/>
          <w:szCs w:val="24"/>
        </w:rPr>
        <w:t xml:space="preserve"> grossly misdirected itself in terms of the law when it convicted seco</w:t>
      </w:r>
      <w:r w:rsidR="00ED596F" w:rsidRPr="009736E4">
        <w:rPr>
          <w:rFonts w:ascii="Times New Roman" w:hAnsi="Times New Roman" w:cs="Times New Roman"/>
          <w:sz w:val="24"/>
          <w:szCs w:val="24"/>
        </w:rPr>
        <w:t>nd appellant (second applicant</w:t>
      </w:r>
      <w:r w:rsidRPr="009736E4">
        <w:rPr>
          <w:rFonts w:ascii="Times New Roman" w:hAnsi="Times New Roman" w:cs="Times New Roman"/>
          <w:sz w:val="24"/>
          <w:szCs w:val="24"/>
        </w:rPr>
        <w:t xml:space="preserve"> herein)</w:t>
      </w:r>
      <w:r w:rsidR="001B237C" w:rsidRPr="009736E4">
        <w:rPr>
          <w:rFonts w:ascii="Times New Roman" w:hAnsi="Times New Roman" w:cs="Times New Roman"/>
          <w:sz w:val="24"/>
          <w:szCs w:val="24"/>
        </w:rPr>
        <w:t xml:space="preserve"> of murder as a co-perpetrator </w:t>
      </w:r>
      <w:r w:rsidR="009A1376" w:rsidRPr="009736E4">
        <w:rPr>
          <w:rFonts w:ascii="Times New Roman" w:hAnsi="Times New Roman" w:cs="Times New Roman"/>
          <w:sz w:val="24"/>
          <w:szCs w:val="24"/>
        </w:rPr>
        <w:t>despite</w:t>
      </w:r>
      <w:r w:rsidR="001B237C" w:rsidRPr="009736E4">
        <w:rPr>
          <w:rFonts w:ascii="Times New Roman" w:hAnsi="Times New Roman" w:cs="Times New Roman"/>
          <w:sz w:val="24"/>
          <w:szCs w:val="24"/>
        </w:rPr>
        <w:t xml:space="preserve"> that there was no evidence adduced proving that second appellant participated in the assault of the deceased or associated himself with the attack on the deceased’s person.</w:t>
      </w:r>
    </w:p>
    <w:p w:rsidR="001B237C" w:rsidRPr="009736E4" w:rsidRDefault="001B237C" w:rsidP="001B237C">
      <w:pPr>
        <w:pStyle w:val="ListParagraph"/>
        <w:numPr>
          <w:ilvl w:val="0"/>
          <w:numId w:val="37"/>
        </w:numPr>
        <w:spacing w:after="0" w:line="360" w:lineRule="auto"/>
        <w:jc w:val="both"/>
        <w:rPr>
          <w:rFonts w:ascii="Times New Roman" w:hAnsi="Times New Roman" w:cs="Times New Roman"/>
          <w:sz w:val="24"/>
          <w:szCs w:val="24"/>
          <w:u w:val="single"/>
        </w:rPr>
      </w:pPr>
      <w:r w:rsidRPr="009736E4">
        <w:rPr>
          <w:rFonts w:ascii="Times New Roman" w:hAnsi="Times New Roman" w:cs="Times New Roman"/>
          <w:sz w:val="24"/>
          <w:szCs w:val="24"/>
        </w:rPr>
        <w:t>The learned Judge further misdirected himself at law by convicting second appellant of murder on the basis of the doctrine of common purpose when the requirements of doctrine of common purpose ha</w:t>
      </w:r>
      <w:r w:rsidR="009A1376" w:rsidRPr="009736E4">
        <w:rPr>
          <w:rFonts w:ascii="Times New Roman" w:hAnsi="Times New Roman" w:cs="Times New Roman"/>
          <w:sz w:val="24"/>
          <w:szCs w:val="24"/>
        </w:rPr>
        <w:t>d</w:t>
      </w:r>
      <w:r w:rsidRPr="009736E4">
        <w:rPr>
          <w:rFonts w:ascii="Times New Roman" w:hAnsi="Times New Roman" w:cs="Times New Roman"/>
          <w:sz w:val="24"/>
          <w:szCs w:val="24"/>
        </w:rPr>
        <w:t xml:space="preserve"> not been satisfied.</w:t>
      </w:r>
    </w:p>
    <w:p w:rsidR="004744A5" w:rsidRPr="009736E4" w:rsidRDefault="001B237C" w:rsidP="001B237C">
      <w:pPr>
        <w:spacing w:after="0" w:line="360" w:lineRule="auto"/>
        <w:jc w:val="both"/>
        <w:rPr>
          <w:rFonts w:ascii="Times New Roman" w:hAnsi="Times New Roman" w:cs="Times New Roman"/>
          <w:sz w:val="24"/>
          <w:szCs w:val="24"/>
        </w:rPr>
      </w:pPr>
      <w:r w:rsidRPr="009736E4">
        <w:rPr>
          <w:rFonts w:ascii="Times New Roman" w:hAnsi="Times New Roman" w:cs="Times New Roman"/>
          <w:sz w:val="24"/>
          <w:szCs w:val="24"/>
        </w:rPr>
        <w:t xml:space="preserve"> </w:t>
      </w:r>
      <w:r w:rsidRPr="009736E4">
        <w:rPr>
          <w:rFonts w:ascii="Times New Roman" w:hAnsi="Times New Roman" w:cs="Times New Roman"/>
          <w:sz w:val="24"/>
          <w:szCs w:val="24"/>
        </w:rPr>
        <w:tab/>
        <w:t>Both applicat</w:t>
      </w:r>
      <w:r w:rsidR="009736E4">
        <w:rPr>
          <w:rFonts w:ascii="Times New Roman" w:hAnsi="Times New Roman" w:cs="Times New Roman"/>
          <w:sz w:val="24"/>
          <w:szCs w:val="24"/>
        </w:rPr>
        <w:t xml:space="preserve">ions were opposed by the state on </w:t>
      </w:r>
      <w:r w:rsidR="00546E94">
        <w:rPr>
          <w:rFonts w:ascii="Times New Roman" w:hAnsi="Times New Roman" w:cs="Times New Roman"/>
          <w:sz w:val="24"/>
          <w:szCs w:val="24"/>
        </w:rPr>
        <w:t>the basis that there are no</w:t>
      </w:r>
      <w:r w:rsidRPr="009736E4">
        <w:rPr>
          <w:rFonts w:ascii="Times New Roman" w:hAnsi="Times New Roman" w:cs="Times New Roman"/>
          <w:sz w:val="24"/>
          <w:szCs w:val="24"/>
        </w:rPr>
        <w:t xml:space="preserve"> prospects of success on appeal.</w:t>
      </w:r>
    </w:p>
    <w:p w:rsidR="009A1376" w:rsidRPr="009736E4" w:rsidRDefault="001B237C" w:rsidP="001B237C">
      <w:pPr>
        <w:spacing w:after="0" w:line="360" w:lineRule="auto"/>
        <w:jc w:val="both"/>
        <w:rPr>
          <w:rFonts w:ascii="Times New Roman" w:hAnsi="Times New Roman" w:cs="Times New Roman"/>
          <w:sz w:val="24"/>
          <w:szCs w:val="24"/>
        </w:rPr>
      </w:pPr>
      <w:r w:rsidRPr="009736E4">
        <w:rPr>
          <w:rFonts w:ascii="Times New Roman" w:hAnsi="Times New Roman" w:cs="Times New Roman"/>
          <w:sz w:val="24"/>
          <w:szCs w:val="24"/>
        </w:rPr>
        <w:tab/>
        <w:t>Having looked cumulatively at evidence led by the state during trial, more specifically the way the first</w:t>
      </w:r>
      <w:r w:rsidR="00546E94">
        <w:rPr>
          <w:rFonts w:ascii="Times New Roman" w:hAnsi="Times New Roman" w:cs="Times New Roman"/>
          <w:sz w:val="24"/>
          <w:szCs w:val="24"/>
        </w:rPr>
        <w:t xml:space="preserve"> appellant in collusion with his</w:t>
      </w:r>
      <w:r w:rsidRPr="009736E4">
        <w:rPr>
          <w:rFonts w:ascii="Times New Roman" w:hAnsi="Times New Roman" w:cs="Times New Roman"/>
          <w:sz w:val="24"/>
          <w:szCs w:val="24"/>
        </w:rPr>
        <w:t xml:space="preserve"> co-convicts, how they blocked the deceased’</w:t>
      </w:r>
      <w:r w:rsidR="009A1376" w:rsidRPr="009736E4">
        <w:rPr>
          <w:rFonts w:ascii="Times New Roman" w:hAnsi="Times New Roman" w:cs="Times New Roman"/>
          <w:sz w:val="24"/>
          <w:szCs w:val="24"/>
        </w:rPr>
        <w:t>s motor vehicle, stood in front of the car and attacking deceased on the neck using a broken water glass, our view during trial was that all the elements of murder with actual intent were established by the state. By deliberately delivering the</w:t>
      </w:r>
      <w:r w:rsidR="009736E4">
        <w:rPr>
          <w:rFonts w:ascii="Times New Roman" w:hAnsi="Times New Roman" w:cs="Times New Roman"/>
          <w:sz w:val="24"/>
          <w:szCs w:val="24"/>
        </w:rPr>
        <w:t xml:space="preserve"> </w:t>
      </w:r>
      <w:r w:rsidR="009A1376" w:rsidRPr="009736E4">
        <w:rPr>
          <w:rFonts w:ascii="Times New Roman" w:hAnsi="Times New Roman" w:cs="Times New Roman"/>
          <w:sz w:val="24"/>
          <w:szCs w:val="24"/>
        </w:rPr>
        <w:t>blow on the deceased’s jugular vein the judgment shows why the court rejected negligence. The utterances by the second appellant’s accomplices at the scen</w:t>
      </w:r>
      <w:r w:rsidR="00546E94">
        <w:rPr>
          <w:rFonts w:ascii="Times New Roman" w:hAnsi="Times New Roman" w:cs="Times New Roman"/>
          <w:sz w:val="24"/>
          <w:szCs w:val="24"/>
        </w:rPr>
        <w:t>e, the nonchalant attitude of a</w:t>
      </w:r>
      <w:r w:rsidR="009A1376" w:rsidRPr="009736E4">
        <w:rPr>
          <w:rFonts w:ascii="Times New Roman" w:hAnsi="Times New Roman" w:cs="Times New Roman"/>
          <w:sz w:val="24"/>
          <w:szCs w:val="24"/>
        </w:rPr>
        <w:t>ll the convicted accused after realising that deceased had been fatally injured, in our view shows that the state had established common purpose.</w:t>
      </w:r>
    </w:p>
    <w:p w:rsidR="009A1376" w:rsidRPr="009736E4" w:rsidRDefault="00546E94" w:rsidP="009A1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attached to this ruling, copy of the judg</w:t>
      </w:r>
      <w:r w:rsidR="009A1376" w:rsidRPr="009736E4">
        <w:rPr>
          <w:rFonts w:ascii="Times New Roman" w:hAnsi="Times New Roman" w:cs="Times New Roman"/>
          <w:sz w:val="24"/>
          <w:szCs w:val="24"/>
        </w:rPr>
        <w:t>ment to assist the Supreme Court.</w:t>
      </w:r>
    </w:p>
    <w:p w:rsidR="009A1376" w:rsidRPr="009736E4" w:rsidRDefault="009A1376" w:rsidP="009A1376">
      <w:pPr>
        <w:spacing w:after="0" w:line="360" w:lineRule="auto"/>
        <w:ind w:firstLine="720"/>
        <w:jc w:val="both"/>
        <w:rPr>
          <w:rFonts w:ascii="Times New Roman" w:hAnsi="Times New Roman" w:cs="Times New Roman"/>
          <w:sz w:val="24"/>
          <w:szCs w:val="24"/>
        </w:rPr>
      </w:pPr>
    </w:p>
    <w:p w:rsidR="00FF1970" w:rsidRPr="009736E4" w:rsidRDefault="009A1376" w:rsidP="009A1376">
      <w:pPr>
        <w:spacing w:after="0" w:line="360" w:lineRule="auto"/>
        <w:ind w:firstLine="720"/>
        <w:jc w:val="both"/>
        <w:rPr>
          <w:rFonts w:ascii="Times New Roman" w:hAnsi="Times New Roman" w:cs="Times New Roman"/>
          <w:i/>
          <w:sz w:val="24"/>
          <w:szCs w:val="24"/>
        </w:rPr>
      </w:pPr>
      <w:r w:rsidRPr="009736E4">
        <w:rPr>
          <w:rFonts w:ascii="Times New Roman" w:hAnsi="Times New Roman" w:cs="Times New Roman"/>
          <w:sz w:val="24"/>
          <w:szCs w:val="24"/>
        </w:rPr>
        <w:lastRenderedPageBreak/>
        <w:t>It was because of the foregoing that I concluded that there were no prospects of success on appeal.</w:t>
      </w:r>
      <w:r w:rsidRPr="009736E4">
        <w:rPr>
          <w:rFonts w:ascii="Times New Roman" w:hAnsi="Times New Roman" w:cs="Times New Roman"/>
          <w:i/>
          <w:sz w:val="24"/>
          <w:szCs w:val="24"/>
        </w:rPr>
        <w:t xml:space="preserve"> </w:t>
      </w:r>
    </w:p>
    <w:p w:rsidR="00FF1970" w:rsidRDefault="00FF1970" w:rsidP="00DF62B3">
      <w:pPr>
        <w:spacing w:after="0" w:line="240" w:lineRule="auto"/>
        <w:jc w:val="both"/>
        <w:rPr>
          <w:rFonts w:ascii="Times New Roman" w:hAnsi="Times New Roman" w:cs="Times New Roman"/>
          <w:i/>
          <w:sz w:val="24"/>
          <w:szCs w:val="24"/>
        </w:rPr>
      </w:pPr>
    </w:p>
    <w:p w:rsidR="00FF1970" w:rsidRDefault="00546E94" w:rsidP="00546E94">
      <w:pPr>
        <w:tabs>
          <w:tab w:val="left" w:pos="96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546E94" w:rsidRDefault="00546E94" w:rsidP="00546E94">
      <w:pPr>
        <w:tabs>
          <w:tab w:val="left" w:pos="960"/>
        </w:tabs>
        <w:spacing w:after="0" w:line="240" w:lineRule="auto"/>
        <w:jc w:val="both"/>
        <w:rPr>
          <w:rFonts w:ascii="Times New Roman" w:hAnsi="Times New Roman" w:cs="Times New Roman"/>
          <w:i/>
          <w:sz w:val="24"/>
          <w:szCs w:val="24"/>
        </w:rPr>
      </w:pPr>
    </w:p>
    <w:p w:rsidR="000D6FE5" w:rsidRDefault="000D6FE5" w:rsidP="00546E94">
      <w:pPr>
        <w:tabs>
          <w:tab w:val="left" w:pos="960"/>
        </w:tabs>
        <w:spacing w:after="0" w:line="240" w:lineRule="auto"/>
        <w:jc w:val="both"/>
        <w:rPr>
          <w:rFonts w:ascii="Times New Roman" w:hAnsi="Times New Roman" w:cs="Times New Roman"/>
          <w:i/>
          <w:sz w:val="24"/>
          <w:szCs w:val="24"/>
        </w:rPr>
      </w:pPr>
      <w:bookmarkStart w:id="0" w:name="_GoBack"/>
      <w:bookmarkEnd w:id="0"/>
    </w:p>
    <w:p w:rsidR="00546E94" w:rsidRDefault="00546E94" w:rsidP="00546E9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Chibaya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Applicants’ legal practitioners </w:t>
      </w:r>
    </w:p>
    <w:p w:rsidR="00546E94" w:rsidRDefault="00546E94" w:rsidP="00546E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546E94" w:rsidRDefault="00546E94" w:rsidP="00546E94">
      <w:pPr>
        <w:spacing w:after="0" w:line="360" w:lineRule="auto"/>
        <w:jc w:val="both"/>
        <w:rPr>
          <w:rFonts w:ascii="Times New Roman" w:hAnsi="Times New Roman" w:cs="Times New Roman"/>
          <w:sz w:val="24"/>
          <w:szCs w:val="24"/>
        </w:rPr>
      </w:pPr>
    </w:p>
    <w:p w:rsidR="00DF62B3" w:rsidRDefault="00DF62B3" w:rsidP="00DF62B3">
      <w:pPr>
        <w:spacing w:after="0" w:line="240" w:lineRule="auto"/>
        <w:jc w:val="both"/>
        <w:rPr>
          <w:rFonts w:ascii="Times New Roman" w:hAnsi="Times New Roman" w:cs="Times New Roman"/>
          <w:i/>
          <w:sz w:val="24"/>
          <w:szCs w:val="24"/>
        </w:rPr>
      </w:pPr>
    </w:p>
    <w:sectPr w:rsidR="00DF62B3"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7B7" w:rsidRDefault="00FE17B7" w:rsidP="00086343">
      <w:pPr>
        <w:spacing w:after="0" w:line="240" w:lineRule="auto"/>
      </w:pPr>
      <w:r>
        <w:separator/>
      </w:r>
    </w:p>
  </w:endnote>
  <w:endnote w:type="continuationSeparator" w:id="0">
    <w:p w:rsidR="00FE17B7" w:rsidRDefault="00FE17B7"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7B7" w:rsidRDefault="00FE17B7" w:rsidP="00086343">
      <w:pPr>
        <w:spacing w:after="0" w:line="240" w:lineRule="auto"/>
      </w:pPr>
      <w:r>
        <w:separator/>
      </w:r>
    </w:p>
  </w:footnote>
  <w:footnote w:type="continuationSeparator" w:id="0">
    <w:p w:rsidR="00FE17B7" w:rsidRDefault="00FE17B7"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516A1B" w:rsidRDefault="00516A1B">
        <w:pPr>
          <w:pStyle w:val="Header"/>
          <w:jc w:val="right"/>
          <w:rPr>
            <w:noProof/>
          </w:rPr>
        </w:pPr>
        <w:r>
          <w:fldChar w:fldCharType="begin"/>
        </w:r>
        <w:r>
          <w:instrText xml:space="preserve"> PAGE   \* MERGEFORMAT </w:instrText>
        </w:r>
        <w:r>
          <w:fldChar w:fldCharType="separate"/>
        </w:r>
        <w:r w:rsidR="000D6FE5">
          <w:rPr>
            <w:noProof/>
          </w:rPr>
          <w:t>2</w:t>
        </w:r>
        <w:r>
          <w:rPr>
            <w:noProof/>
          </w:rPr>
          <w:fldChar w:fldCharType="end"/>
        </w:r>
      </w:p>
      <w:p w:rsidR="00516A1B" w:rsidRDefault="00516A1B" w:rsidP="00294943">
        <w:pPr>
          <w:pStyle w:val="Header"/>
          <w:jc w:val="center"/>
          <w:rPr>
            <w:noProof/>
          </w:rPr>
        </w:pPr>
        <w:r>
          <w:rPr>
            <w:noProof/>
          </w:rPr>
          <w:t xml:space="preserve">                                                          </w:t>
        </w:r>
        <w:r>
          <w:rPr>
            <w:noProof/>
          </w:rPr>
          <w:tab/>
          <w:t xml:space="preserve">                                                                            </w:t>
        </w:r>
        <w:r w:rsidR="004970A5">
          <w:rPr>
            <w:noProof/>
          </w:rPr>
          <w:t xml:space="preserve"> </w:t>
        </w:r>
        <w:r w:rsidR="004418E8">
          <w:rPr>
            <w:noProof/>
          </w:rPr>
          <w:t xml:space="preserve">                         HMT </w:t>
        </w:r>
        <w:r w:rsidR="000D6FE5">
          <w:rPr>
            <w:noProof/>
          </w:rPr>
          <w:t>75</w:t>
        </w:r>
        <w:r w:rsidR="00A14EC3">
          <w:rPr>
            <w:noProof/>
          </w:rPr>
          <w:t>-20</w:t>
        </w:r>
      </w:p>
      <w:p w:rsidR="00516A1B" w:rsidRDefault="00516A1B" w:rsidP="00493B51">
        <w:pPr>
          <w:pStyle w:val="Header"/>
          <w:jc w:val="center"/>
          <w:rPr>
            <w:noProof/>
          </w:rPr>
        </w:pPr>
        <w:r>
          <w:rPr>
            <w:noProof/>
          </w:rPr>
          <w:t xml:space="preserve">                                                                                                        </w:t>
        </w:r>
        <w:r w:rsidR="00E2468B">
          <w:rPr>
            <w:noProof/>
          </w:rPr>
          <w:t xml:space="preserve">                              </w:t>
        </w:r>
        <w:r w:rsidR="00374146">
          <w:rPr>
            <w:noProof/>
          </w:rPr>
          <w:t xml:space="preserve">     </w:t>
        </w:r>
        <w:r w:rsidR="00E2468B">
          <w:rPr>
            <w:noProof/>
          </w:rPr>
          <w:t xml:space="preserve"> CON 05/20 CON 04</w:t>
        </w:r>
        <w:r>
          <w:rPr>
            <w:noProof/>
          </w:rPr>
          <w:t>/19</w:t>
        </w:r>
      </w:p>
    </w:sdtContent>
  </w:sdt>
  <w:p w:rsidR="00E2468B" w:rsidRDefault="00E2468B" w:rsidP="00493B51">
    <w:pPr>
      <w:pStyle w:val="Header"/>
      <w:jc w:val="center"/>
    </w:pPr>
    <w:r>
      <w:rPr>
        <w:noProof/>
      </w:rPr>
      <w:tab/>
      <w:t xml:space="preserve">                       </w:t>
    </w:r>
    <w:r w:rsidR="00374146">
      <w:rPr>
        <w:noProof/>
      </w:rPr>
      <w:t xml:space="preserve">                                                                                                                   </w:t>
    </w:r>
    <w:r>
      <w:rPr>
        <w:noProof/>
      </w:rPr>
      <w:t xml:space="preserve"> CROSS REF. HMT</w:t>
    </w:r>
    <w:r w:rsidR="00374146">
      <w:rPr>
        <w:noProof/>
      </w:rPr>
      <w:t xml:space="preserve"> 42/20</w:t>
    </w:r>
  </w:p>
  <w:p w:rsidR="00516A1B" w:rsidRDefault="00516A1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1970BE9"/>
    <w:multiLevelType w:val="hybridMultilevel"/>
    <w:tmpl w:val="2D382428"/>
    <w:lvl w:ilvl="0" w:tplc="6C4630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31"/>
  </w:num>
  <w:num w:numId="3">
    <w:abstractNumId w:val="1"/>
  </w:num>
  <w:num w:numId="4">
    <w:abstractNumId w:val="28"/>
  </w:num>
  <w:num w:numId="5">
    <w:abstractNumId w:val="14"/>
  </w:num>
  <w:num w:numId="6">
    <w:abstractNumId w:val="8"/>
  </w:num>
  <w:num w:numId="7">
    <w:abstractNumId w:val="27"/>
  </w:num>
  <w:num w:numId="8">
    <w:abstractNumId w:val="7"/>
  </w:num>
  <w:num w:numId="9">
    <w:abstractNumId w:val="29"/>
  </w:num>
  <w:num w:numId="10">
    <w:abstractNumId w:val="20"/>
  </w:num>
  <w:num w:numId="11">
    <w:abstractNumId w:val="15"/>
  </w:num>
  <w:num w:numId="12">
    <w:abstractNumId w:val="9"/>
  </w:num>
  <w:num w:numId="13">
    <w:abstractNumId w:val="33"/>
  </w:num>
  <w:num w:numId="14">
    <w:abstractNumId w:val="13"/>
  </w:num>
  <w:num w:numId="15">
    <w:abstractNumId w:val="5"/>
  </w:num>
  <w:num w:numId="16">
    <w:abstractNumId w:val="23"/>
  </w:num>
  <w:num w:numId="17">
    <w:abstractNumId w:val="6"/>
  </w:num>
  <w:num w:numId="18">
    <w:abstractNumId w:val="16"/>
  </w:num>
  <w:num w:numId="19">
    <w:abstractNumId w:val="25"/>
  </w:num>
  <w:num w:numId="20">
    <w:abstractNumId w:val="35"/>
  </w:num>
  <w:num w:numId="21">
    <w:abstractNumId w:val="11"/>
  </w:num>
  <w:num w:numId="22">
    <w:abstractNumId w:val="21"/>
  </w:num>
  <w:num w:numId="23">
    <w:abstractNumId w:val="22"/>
  </w:num>
  <w:num w:numId="24">
    <w:abstractNumId w:val="0"/>
  </w:num>
  <w:num w:numId="25">
    <w:abstractNumId w:val="36"/>
  </w:num>
  <w:num w:numId="26">
    <w:abstractNumId w:val="24"/>
  </w:num>
  <w:num w:numId="27">
    <w:abstractNumId w:val="19"/>
  </w:num>
  <w:num w:numId="28">
    <w:abstractNumId w:val="26"/>
  </w:num>
  <w:num w:numId="29">
    <w:abstractNumId w:val="12"/>
  </w:num>
  <w:num w:numId="30">
    <w:abstractNumId w:val="10"/>
  </w:num>
  <w:num w:numId="31">
    <w:abstractNumId w:val="30"/>
  </w:num>
  <w:num w:numId="32">
    <w:abstractNumId w:val="2"/>
  </w:num>
  <w:num w:numId="33">
    <w:abstractNumId w:val="18"/>
  </w:num>
  <w:num w:numId="34">
    <w:abstractNumId w:val="17"/>
  </w:num>
  <w:num w:numId="35">
    <w:abstractNumId w:val="4"/>
  </w:num>
  <w:num w:numId="36">
    <w:abstractNumId w:val="3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3B54"/>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67D1C"/>
    <w:rsid w:val="00072326"/>
    <w:rsid w:val="000743EB"/>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39AB"/>
    <w:rsid w:val="000C5022"/>
    <w:rsid w:val="000C5788"/>
    <w:rsid w:val="000C7CB7"/>
    <w:rsid w:val="000C7EE1"/>
    <w:rsid w:val="000D0CEE"/>
    <w:rsid w:val="000D1AA6"/>
    <w:rsid w:val="000D204E"/>
    <w:rsid w:val="000D2F48"/>
    <w:rsid w:val="000D35BA"/>
    <w:rsid w:val="000D35D5"/>
    <w:rsid w:val="000D598B"/>
    <w:rsid w:val="000D5AA0"/>
    <w:rsid w:val="000D6FE5"/>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2C7"/>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561DB"/>
    <w:rsid w:val="001611B0"/>
    <w:rsid w:val="001628FF"/>
    <w:rsid w:val="00162E25"/>
    <w:rsid w:val="001630D7"/>
    <w:rsid w:val="00163224"/>
    <w:rsid w:val="00165B02"/>
    <w:rsid w:val="001667DF"/>
    <w:rsid w:val="0017139B"/>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6964"/>
    <w:rsid w:val="001A6CAC"/>
    <w:rsid w:val="001B07D0"/>
    <w:rsid w:val="001B0C42"/>
    <w:rsid w:val="001B156D"/>
    <w:rsid w:val="001B237C"/>
    <w:rsid w:val="001B3A7F"/>
    <w:rsid w:val="001B4FFD"/>
    <w:rsid w:val="001B66CC"/>
    <w:rsid w:val="001C0EDE"/>
    <w:rsid w:val="001C1579"/>
    <w:rsid w:val="001C1A02"/>
    <w:rsid w:val="001C27A7"/>
    <w:rsid w:val="001C34EB"/>
    <w:rsid w:val="001C46DD"/>
    <w:rsid w:val="001C4D8D"/>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5EA8"/>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6DA"/>
    <w:rsid w:val="00230A91"/>
    <w:rsid w:val="0023317D"/>
    <w:rsid w:val="00236065"/>
    <w:rsid w:val="0023739A"/>
    <w:rsid w:val="0024017F"/>
    <w:rsid w:val="002402A0"/>
    <w:rsid w:val="00241BDA"/>
    <w:rsid w:val="00241FB7"/>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A5"/>
    <w:rsid w:val="0029241F"/>
    <w:rsid w:val="002931CF"/>
    <w:rsid w:val="00293B84"/>
    <w:rsid w:val="00294943"/>
    <w:rsid w:val="00296113"/>
    <w:rsid w:val="00296741"/>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0C51"/>
    <w:rsid w:val="00361690"/>
    <w:rsid w:val="00362418"/>
    <w:rsid w:val="0036289A"/>
    <w:rsid w:val="00363E0B"/>
    <w:rsid w:val="00364DBE"/>
    <w:rsid w:val="00365583"/>
    <w:rsid w:val="003665BF"/>
    <w:rsid w:val="0036741C"/>
    <w:rsid w:val="0037005C"/>
    <w:rsid w:val="0037123D"/>
    <w:rsid w:val="00371711"/>
    <w:rsid w:val="00371BAC"/>
    <w:rsid w:val="003726F0"/>
    <w:rsid w:val="00374146"/>
    <w:rsid w:val="003745CD"/>
    <w:rsid w:val="003759CF"/>
    <w:rsid w:val="00375E22"/>
    <w:rsid w:val="0037736D"/>
    <w:rsid w:val="003823EA"/>
    <w:rsid w:val="003839C0"/>
    <w:rsid w:val="0038426C"/>
    <w:rsid w:val="003847CB"/>
    <w:rsid w:val="00386415"/>
    <w:rsid w:val="003905D8"/>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283B"/>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5C42"/>
    <w:rsid w:val="003F5EB3"/>
    <w:rsid w:val="004002A6"/>
    <w:rsid w:val="00400AAB"/>
    <w:rsid w:val="0040324D"/>
    <w:rsid w:val="00403588"/>
    <w:rsid w:val="004043B9"/>
    <w:rsid w:val="00404DB0"/>
    <w:rsid w:val="004058D6"/>
    <w:rsid w:val="004059F4"/>
    <w:rsid w:val="00406C38"/>
    <w:rsid w:val="00407542"/>
    <w:rsid w:val="00412749"/>
    <w:rsid w:val="004137C6"/>
    <w:rsid w:val="00414293"/>
    <w:rsid w:val="00415442"/>
    <w:rsid w:val="00415462"/>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18E8"/>
    <w:rsid w:val="004422BA"/>
    <w:rsid w:val="00442BC7"/>
    <w:rsid w:val="0044352C"/>
    <w:rsid w:val="00450A91"/>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44A5"/>
    <w:rsid w:val="00476EE7"/>
    <w:rsid w:val="00476FEF"/>
    <w:rsid w:val="004771D4"/>
    <w:rsid w:val="004806AA"/>
    <w:rsid w:val="00480CCA"/>
    <w:rsid w:val="00483C06"/>
    <w:rsid w:val="00483FE1"/>
    <w:rsid w:val="004840FE"/>
    <w:rsid w:val="00484416"/>
    <w:rsid w:val="004846E1"/>
    <w:rsid w:val="0048477F"/>
    <w:rsid w:val="00484E39"/>
    <w:rsid w:val="00485EBC"/>
    <w:rsid w:val="0048605F"/>
    <w:rsid w:val="00487D6A"/>
    <w:rsid w:val="00490565"/>
    <w:rsid w:val="00490B75"/>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46E94"/>
    <w:rsid w:val="00550786"/>
    <w:rsid w:val="005528AC"/>
    <w:rsid w:val="00552933"/>
    <w:rsid w:val="00552A5C"/>
    <w:rsid w:val="005620D1"/>
    <w:rsid w:val="0056334B"/>
    <w:rsid w:val="00563AFE"/>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1E16"/>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D23"/>
    <w:rsid w:val="005B2036"/>
    <w:rsid w:val="005B2F68"/>
    <w:rsid w:val="005B3049"/>
    <w:rsid w:val="005B5002"/>
    <w:rsid w:val="005B64F2"/>
    <w:rsid w:val="005C0E79"/>
    <w:rsid w:val="005C1010"/>
    <w:rsid w:val="005C107B"/>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1208"/>
    <w:rsid w:val="00631E38"/>
    <w:rsid w:val="0063386A"/>
    <w:rsid w:val="00633D79"/>
    <w:rsid w:val="0063518A"/>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3B5"/>
    <w:rsid w:val="00673E26"/>
    <w:rsid w:val="00675CC3"/>
    <w:rsid w:val="006762ED"/>
    <w:rsid w:val="006764A1"/>
    <w:rsid w:val="00676A74"/>
    <w:rsid w:val="00676BC8"/>
    <w:rsid w:val="00677B2C"/>
    <w:rsid w:val="00677B49"/>
    <w:rsid w:val="00680A1B"/>
    <w:rsid w:val="00680AE4"/>
    <w:rsid w:val="00681A6B"/>
    <w:rsid w:val="00682305"/>
    <w:rsid w:val="00683915"/>
    <w:rsid w:val="00685D33"/>
    <w:rsid w:val="00686521"/>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9E3"/>
    <w:rsid w:val="006D5528"/>
    <w:rsid w:val="006D65DA"/>
    <w:rsid w:val="006D6E7F"/>
    <w:rsid w:val="006E059C"/>
    <w:rsid w:val="006E0CF6"/>
    <w:rsid w:val="006E257C"/>
    <w:rsid w:val="006E2A68"/>
    <w:rsid w:val="006E4934"/>
    <w:rsid w:val="006E58D6"/>
    <w:rsid w:val="006E5CB4"/>
    <w:rsid w:val="006E6F11"/>
    <w:rsid w:val="006F1090"/>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77FF"/>
    <w:rsid w:val="007179F0"/>
    <w:rsid w:val="00717DB8"/>
    <w:rsid w:val="007207E4"/>
    <w:rsid w:val="0072230A"/>
    <w:rsid w:val="007223AA"/>
    <w:rsid w:val="00722A3E"/>
    <w:rsid w:val="00724BA6"/>
    <w:rsid w:val="0072533A"/>
    <w:rsid w:val="007263A5"/>
    <w:rsid w:val="00727ADA"/>
    <w:rsid w:val="00727E08"/>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1309"/>
    <w:rsid w:val="0079189E"/>
    <w:rsid w:val="00791D22"/>
    <w:rsid w:val="007931A5"/>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0756F"/>
    <w:rsid w:val="00810775"/>
    <w:rsid w:val="008117E2"/>
    <w:rsid w:val="0081286E"/>
    <w:rsid w:val="00813315"/>
    <w:rsid w:val="0081389C"/>
    <w:rsid w:val="00813932"/>
    <w:rsid w:val="0081425D"/>
    <w:rsid w:val="008147C2"/>
    <w:rsid w:val="00814FA1"/>
    <w:rsid w:val="00816C6A"/>
    <w:rsid w:val="00817365"/>
    <w:rsid w:val="00822748"/>
    <w:rsid w:val="00824E01"/>
    <w:rsid w:val="0082516F"/>
    <w:rsid w:val="00825300"/>
    <w:rsid w:val="00826245"/>
    <w:rsid w:val="008301F4"/>
    <w:rsid w:val="008312B5"/>
    <w:rsid w:val="008316EF"/>
    <w:rsid w:val="0083175F"/>
    <w:rsid w:val="008319B6"/>
    <w:rsid w:val="00832BFF"/>
    <w:rsid w:val="00832C2A"/>
    <w:rsid w:val="0083472F"/>
    <w:rsid w:val="008353C2"/>
    <w:rsid w:val="00836C52"/>
    <w:rsid w:val="008374F2"/>
    <w:rsid w:val="008402BE"/>
    <w:rsid w:val="008417D8"/>
    <w:rsid w:val="00841BF0"/>
    <w:rsid w:val="008426A3"/>
    <w:rsid w:val="0084301B"/>
    <w:rsid w:val="00844D41"/>
    <w:rsid w:val="00846EAB"/>
    <w:rsid w:val="008515E7"/>
    <w:rsid w:val="00852657"/>
    <w:rsid w:val="00853A1A"/>
    <w:rsid w:val="00854E1D"/>
    <w:rsid w:val="00860068"/>
    <w:rsid w:val="008601B3"/>
    <w:rsid w:val="00860498"/>
    <w:rsid w:val="00860FFE"/>
    <w:rsid w:val="00861076"/>
    <w:rsid w:val="00864D21"/>
    <w:rsid w:val="00864DDF"/>
    <w:rsid w:val="00865480"/>
    <w:rsid w:val="0086690C"/>
    <w:rsid w:val="0087102F"/>
    <w:rsid w:val="008711B3"/>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C1F3F"/>
    <w:rsid w:val="008C2F29"/>
    <w:rsid w:val="008C2F42"/>
    <w:rsid w:val="008C3105"/>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14DA"/>
    <w:rsid w:val="008E288D"/>
    <w:rsid w:val="008E427A"/>
    <w:rsid w:val="008E4424"/>
    <w:rsid w:val="008E7437"/>
    <w:rsid w:val="008F0805"/>
    <w:rsid w:val="008F1E6E"/>
    <w:rsid w:val="008F49C7"/>
    <w:rsid w:val="008F5DCC"/>
    <w:rsid w:val="008F6F2C"/>
    <w:rsid w:val="008F6F96"/>
    <w:rsid w:val="008F7C56"/>
    <w:rsid w:val="00903000"/>
    <w:rsid w:val="00903722"/>
    <w:rsid w:val="00903BAE"/>
    <w:rsid w:val="00904D8B"/>
    <w:rsid w:val="0090512B"/>
    <w:rsid w:val="0090560C"/>
    <w:rsid w:val="009057B1"/>
    <w:rsid w:val="00906905"/>
    <w:rsid w:val="0090701A"/>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6E4"/>
    <w:rsid w:val="00973E3C"/>
    <w:rsid w:val="00976283"/>
    <w:rsid w:val="00980187"/>
    <w:rsid w:val="009804E1"/>
    <w:rsid w:val="00984342"/>
    <w:rsid w:val="00986FCC"/>
    <w:rsid w:val="009902AD"/>
    <w:rsid w:val="0099161A"/>
    <w:rsid w:val="009940CA"/>
    <w:rsid w:val="00994BDC"/>
    <w:rsid w:val="00995563"/>
    <w:rsid w:val="00996409"/>
    <w:rsid w:val="00996A56"/>
    <w:rsid w:val="009A0E94"/>
    <w:rsid w:val="009A0ED7"/>
    <w:rsid w:val="009A1376"/>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153"/>
    <w:rsid w:val="009F0E3E"/>
    <w:rsid w:val="009F2E40"/>
    <w:rsid w:val="009F426A"/>
    <w:rsid w:val="009F7509"/>
    <w:rsid w:val="009F7C02"/>
    <w:rsid w:val="00A006EA"/>
    <w:rsid w:val="00A00927"/>
    <w:rsid w:val="00A00A28"/>
    <w:rsid w:val="00A00F55"/>
    <w:rsid w:val="00A01635"/>
    <w:rsid w:val="00A01F80"/>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0F3"/>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1F1C"/>
    <w:rsid w:val="00AD1F1D"/>
    <w:rsid w:val="00AD1FD7"/>
    <w:rsid w:val="00AD249D"/>
    <w:rsid w:val="00AD2694"/>
    <w:rsid w:val="00AD275D"/>
    <w:rsid w:val="00AD387D"/>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50AE"/>
    <w:rsid w:val="00AF76C1"/>
    <w:rsid w:val="00B01487"/>
    <w:rsid w:val="00B031CE"/>
    <w:rsid w:val="00B0482D"/>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60A4F"/>
    <w:rsid w:val="00B61DE5"/>
    <w:rsid w:val="00B63574"/>
    <w:rsid w:val="00B63623"/>
    <w:rsid w:val="00B64A56"/>
    <w:rsid w:val="00B6513D"/>
    <w:rsid w:val="00B656B1"/>
    <w:rsid w:val="00B65AD3"/>
    <w:rsid w:val="00B671A4"/>
    <w:rsid w:val="00B678E7"/>
    <w:rsid w:val="00B67914"/>
    <w:rsid w:val="00B70101"/>
    <w:rsid w:val="00B7049E"/>
    <w:rsid w:val="00B72E20"/>
    <w:rsid w:val="00B758F1"/>
    <w:rsid w:val="00B76393"/>
    <w:rsid w:val="00B802C6"/>
    <w:rsid w:val="00B81B58"/>
    <w:rsid w:val="00B83599"/>
    <w:rsid w:val="00B871E7"/>
    <w:rsid w:val="00B91C79"/>
    <w:rsid w:val="00B94F0F"/>
    <w:rsid w:val="00B95D7A"/>
    <w:rsid w:val="00BA24F8"/>
    <w:rsid w:val="00BA2CD1"/>
    <w:rsid w:val="00BA37DF"/>
    <w:rsid w:val="00BA3DCC"/>
    <w:rsid w:val="00BA5B09"/>
    <w:rsid w:val="00BB013F"/>
    <w:rsid w:val="00BB03A7"/>
    <w:rsid w:val="00BB1247"/>
    <w:rsid w:val="00BB1B65"/>
    <w:rsid w:val="00BB3B67"/>
    <w:rsid w:val="00BB746F"/>
    <w:rsid w:val="00BB79FC"/>
    <w:rsid w:val="00BC017B"/>
    <w:rsid w:val="00BC02D3"/>
    <w:rsid w:val="00BC1F0A"/>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F236A"/>
    <w:rsid w:val="00BF46DA"/>
    <w:rsid w:val="00BF4B08"/>
    <w:rsid w:val="00BF6B53"/>
    <w:rsid w:val="00BF6D8E"/>
    <w:rsid w:val="00BF6ED9"/>
    <w:rsid w:val="00C0218F"/>
    <w:rsid w:val="00C10402"/>
    <w:rsid w:val="00C11BE0"/>
    <w:rsid w:val="00C11D54"/>
    <w:rsid w:val="00C137E2"/>
    <w:rsid w:val="00C166D2"/>
    <w:rsid w:val="00C170A9"/>
    <w:rsid w:val="00C171CC"/>
    <w:rsid w:val="00C17B68"/>
    <w:rsid w:val="00C21FC2"/>
    <w:rsid w:val="00C22FE4"/>
    <w:rsid w:val="00C23355"/>
    <w:rsid w:val="00C238C2"/>
    <w:rsid w:val="00C24E0B"/>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0E98"/>
    <w:rsid w:val="00CA1969"/>
    <w:rsid w:val="00CA1CD4"/>
    <w:rsid w:val="00CA2708"/>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2F27"/>
    <w:rsid w:val="00D1516B"/>
    <w:rsid w:val="00D1520C"/>
    <w:rsid w:val="00D20231"/>
    <w:rsid w:val="00D20FDE"/>
    <w:rsid w:val="00D22EC5"/>
    <w:rsid w:val="00D23F8D"/>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77AF9"/>
    <w:rsid w:val="00D809BA"/>
    <w:rsid w:val="00D80A81"/>
    <w:rsid w:val="00D829F2"/>
    <w:rsid w:val="00D8392F"/>
    <w:rsid w:val="00D85C5A"/>
    <w:rsid w:val="00D8718B"/>
    <w:rsid w:val="00D91636"/>
    <w:rsid w:val="00D930D4"/>
    <w:rsid w:val="00D93F3F"/>
    <w:rsid w:val="00D94FFB"/>
    <w:rsid w:val="00D957E9"/>
    <w:rsid w:val="00D95E6C"/>
    <w:rsid w:val="00D97BA7"/>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EE9"/>
    <w:rsid w:val="00DC45B6"/>
    <w:rsid w:val="00DC547E"/>
    <w:rsid w:val="00DC6567"/>
    <w:rsid w:val="00DC6CF2"/>
    <w:rsid w:val="00DC6F96"/>
    <w:rsid w:val="00DD1430"/>
    <w:rsid w:val="00DD255A"/>
    <w:rsid w:val="00DD4CFE"/>
    <w:rsid w:val="00DD547F"/>
    <w:rsid w:val="00DD67C5"/>
    <w:rsid w:val="00DE022F"/>
    <w:rsid w:val="00DE3524"/>
    <w:rsid w:val="00DE3C2E"/>
    <w:rsid w:val="00DE522A"/>
    <w:rsid w:val="00DE58B1"/>
    <w:rsid w:val="00DE7DAE"/>
    <w:rsid w:val="00DF023C"/>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468B"/>
    <w:rsid w:val="00E258A0"/>
    <w:rsid w:val="00E25AFF"/>
    <w:rsid w:val="00E26119"/>
    <w:rsid w:val="00E26F83"/>
    <w:rsid w:val="00E26FC4"/>
    <w:rsid w:val="00E27329"/>
    <w:rsid w:val="00E27963"/>
    <w:rsid w:val="00E3146A"/>
    <w:rsid w:val="00E3229E"/>
    <w:rsid w:val="00E32622"/>
    <w:rsid w:val="00E34B4C"/>
    <w:rsid w:val="00E34D02"/>
    <w:rsid w:val="00E36596"/>
    <w:rsid w:val="00E37142"/>
    <w:rsid w:val="00E37C37"/>
    <w:rsid w:val="00E37FF2"/>
    <w:rsid w:val="00E40670"/>
    <w:rsid w:val="00E41861"/>
    <w:rsid w:val="00E41A15"/>
    <w:rsid w:val="00E41CA2"/>
    <w:rsid w:val="00E41CBA"/>
    <w:rsid w:val="00E41DB9"/>
    <w:rsid w:val="00E4233A"/>
    <w:rsid w:val="00E42C77"/>
    <w:rsid w:val="00E45E51"/>
    <w:rsid w:val="00E46004"/>
    <w:rsid w:val="00E47433"/>
    <w:rsid w:val="00E505B1"/>
    <w:rsid w:val="00E5093D"/>
    <w:rsid w:val="00E51787"/>
    <w:rsid w:val="00E535D7"/>
    <w:rsid w:val="00E542B0"/>
    <w:rsid w:val="00E554D9"/>
    <w:rsid w:val="00E5560E"/>
    <w:rsid w:val="00E56332"/>
    <w:rsid w:val="00E5688C"/>
    <w:rsid w:val="00E56B79"/>
    <w:rsid w:val="00E57870"/>
    <w:rsid w:val="00E57A8D"/>
    <w:rsid w:val="00E6164D"/>
    <w:rsid w:val="00E63D9F"/>
    <w:rsid w:val="00E64BFB"/>
    <w:rsid w:val="00E65E02"/>
    <w:rsid w:val="00E67EE5"/>
    <w:rsid w:val="00E700F9"/>
    <w:rsid w:val="00E70108"/>
    <w:rsid w:val="00E7027E"/>
    <w:rsid w:val="00E702DE"/>
    <w:rsid w:val="00E71565"/>
    <w:rsid w:val="00E745C7"/>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03ED"/>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6F"/>
    <w:rsid w:val="00ED59A2"/>
    <w:rsid w:val="00ED65CF"/>
    <w:rsid w:val="00ED6F82"/>
    <w:rsid w:val="00ED709E"/>
    <w:rsid w:val="00ED74DA"/>
    <w:rsid w:val="00EE0492"/>
    <w:rsid w:val="00EE06A6"/>
    <w:rsid w:val="00EE1E22"/>
    <w:rsid w:val="00EE38FF"/>
    <w:rsid w:val="00EF0852"/>
    <w:rsid w:val="00EF1218"/>
    <w:rsid w:val="00EF3D6A"/>
    <w:rsid w:val="00EF3FDA"/>
    <w:rsid w:val="00EF44F9"/>
    <w:rsid w:val="00F003D1"/>
    <w:rsid w:val="00F00602"/>
    <w:rsid w:val="00F0267A"/>
    <w:rsid w:val="00F02719"/>
    <w:rsid w:val="00F02C1F"/>
    <w:rsid w:val="00F03583"/>
    <w:rsid w:val="00F038C1"/>
    <w:rsid w:val="00F04882"/>
    <w:rsid w:val="00F06209"/>
    <w:rsid w:val="00F06A06"/>
    <w:rsid w:val="00F1235E"/>
    <w:rsid w:val="00F12A50"/>
    <w:rsid w:val="00F12A76"/>
    <w:rsid w:val="00F1405D"/>
    <w:rsid w:val="00F14732"/>
    <w:rsid w:val="00F1473D"/>
    <w:rsid w:val="00F14DA2"/>
    <w:rsid w:val="00F15129"/>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104"/>
    <w:rsid w:val="00FC0A18"/>
    <w:rsid w:val="00FC0B89"/>
    <w:rsid w:val="00FC125F"/>
    <w:rsid w:val="00FC1451"/>
    <w:rsid w:val="00FC40A7"/>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7B7"/>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742A-0C7F-49D9-B5A9-705B2675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6</cp:revision>
  <cp:lastPrinted>2020-03-10T13:23:00Z</cp:lastPrinted>
  <dcterms:created xsi:type="dcterms:W3CDTF">2020-10-27T09:21:00Z</dcterms:created>
  <dcterms:modified xsi:type="dcterms:W3CDTF">2020-10-29T07:32:00Z</dcterms:modified>
</cp:coreProperties>
</file>