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A47" w:rsidRPr="00723117" w:rsidRDefault="005240A7" w:rsidP="005240A7">
      <w:pPr>
        <w:spacing w:after="0" w:line="240" w:lineRule="auto"/>
        <w:rPr>
          <w:rFonts w:ascii="Times New Roman" w:hAnsi="Times New Roman" w:cs="Times New Roman"/>
          <w:b/>
          <w:sz w:val="24"/>
          <w:szCs w:val="24"/>
        </w:rPr>
      </w:pPr>
      <w:r w:rsidRPr="00723117">
        <w:rPr>
          <w:rFonts w:ascii="Times New Roman" w:hAnsi="Times New Roman" w:cs="Times New Roman"/>
          <w:b/>
          <w:sz w:val="24"/>
          <w:szCs w:val="24"/>
        </w:rPr>
        <w:t>IN THE LABOUR COURT OF ZIMBABWE</w:t>
      </w:r>
      <w:r w:rsidRPr="00723117">
        <w:rPr>
          <w:rFonts w:ascii="Times New Roman" w:hAnsi="Times New Roman" w:cs="Times New Roman"/>
          <w:b/>
          <w:sz w:val="24"/>
          <w:szCs w:val="24"/>
        </w:rPr>
        <w:tab/>
        <w:t xml:space="preserve"> </w:t>
      </w:r>
      <w:r w:rsidR="00723117">
        <w:rPr>
          <w:rFonts w:ascii="Times New Roman" w:hAnsi="Times New Roman" w:cs="Times New Roman"/>
          <w:b/>
          <w:sz w:val="24"/>
          <w:szCs w:val="24"/>
        </w:rPr>
        <w:t xml:space="preserve">      </w:t>
      </w:r>
      <w:r w:rsidRPr="00723117">
        <w:rPr>
          <w:rFonts w:ascii="Times New Roman" w:hAnsi="Times New Roman" w:cs="Times New Roman"/>
          <w:b/>
          <w:sz w:val="24"/>
          <w:szCs w:val="24"/>
        </w:rPr>
        <w:t>JUDGMENT NO LC/H/</w:t>
      </w:r>
      <w:r w:rsidR="00C50F29">
        <w:rPr>
          <w:rFonts w:ascii="Times New Roman" w:hAnsi="Times New Roman" w:cs="Times New Roman"/>
          <w:b/>
          <w:sz w:val="24"/>
          <w:szCs w:val="24"/>
        </w:rPr>
        <w:t>327</w:t>
      </w:r>
      <w:r w:rsidRPr="00723117">
        <w:rPr>
          <w:rFonts w:ascii="Times New Roman" w:hAnsi="Times New Roman" w:cs="Times New Roman"/>
          <w:b/>
          <w:sz w:val="24"/>
          <w:szCs w:val="24"/>
        </w:rPr>
        <w:t>/2016</w:t>
      </w:r>
    </w:p>
    <w:p w:rsidR="005240A7" w:rsidRDefault="005240A7" w:rsidP="005240A7">
      <w:pPr>
        <w:spacing w:after="0" w:line="240" w:lineRule="auto"/>
        <w:rPr>
          <w:rFonts w:ascii="Times New Roman" w:hAnsi="Times New Roman" w:cs="Times New Roman"/>
          <w:sz w:val="24"/>
          <w:szCs w:val="24"/>
        </w:rPr>
      </w:pPr>
    </w:p>
    <w:p w:rsidR="005240A7" w:rsidRDefault="005240A7" w:rsidP="005240A7">
      <w:pPr>
        <w:spacing w:after="0" w:line="240" w:lineRule="auto"/>
        <w:rPr>
          <w:rFonts w:ascii="Times New Roman" w:hAnsi="Times New Roman" w:cs="Times New Roman"/>
          <w:b/>
          <w:sz w:val="24"/>
          <w:szCs w:val="24"/>
        </w:rPr>
      </w:pPr>
      <w:r w:rsidRPr="00723117">
        <w:rPr>
          <w:rFonts w:ascii="Times New Roman" w:hAnsi="Times New Roman" w:cs="Times New Roman"/>
          <w:b/>
          <w:sz w:val="24"/>
          <w:szCs w:val="24"/>
        </w:rPr>
        <w:t>HARARE, 29 MARCH 2016 &amp;</w:t>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Pr="00723117">
        <w:rPr>
          <w:rFonts w:ascii="Times New Roman" w:hAnsi="Times New Roman" w:cs="Times New Roman"/>
          <w:b/>
          <w:sz w:val="24"/>
          <w:szCs w:val="24"/>
        </w:rPr>
        <w:tab/>
        <w:t xml:space="preserve">          </w:t>
      </w:r>
      <w:r w:rsidR="00723117">
        <w:rPr>
          <w:rFonts w:ascii="Times New Roman" w:hAnsi="Times New Roman" w:cs="Times New Roman"/>
          <w:b/>
          <w:sz w:val="24"/>
          <w:szCs w:val="24"/>
        </w:rPr>
        <w:t xml:space="preserve">      </w:t>
      </w:r>
      <w:r w:rsidR="00C50F29">
        <w:rPr>
          <w:rFonts w:ascii="Times New Roman" w:hAnsi="Times New Roman" w:cs="Times New Roman"/>
          <w:b/>
          <w:sz w:val="24"/>
          <w:szCs w:val="24"/>
        </w:rPr>
        <w:t xml:space="preserve">   </w:t>
      </w:r>
      <w:r w:rsidRPr="00723117">
        <w:rPr>
          <w:rFonts w:ascii="Times New Roman" w:hAnsi="Times New Roman" w:cs="Times New Roman"/>
          <w:b/>
          <w:sz w:val="24"/>
          <w:szCs w:val="24"/>
        </w:rPr>
        <w:t>CASE NO LC/H/893/2014</w:t>
      </w:r>
    </w:p>
    <w:p w:rsidR="00C50F29" w:rsidRPr="00723117" w:rsidRDefault="00C50F29" w:rsidP="005240A7">
      <w:pPr>
        <w:spacing w:after="0" w:line="240" w:lineRule="auto"/>
        <w:rPr>
          <w:rFonts w:ascii="Times New Roman" w:hAnsi="Times New Roman" w:cs="Times New Roman"/>
          <w:b/>
          <w:sz w:val="24"/>
          <w:szCs w:val="24"/>
        </w:rPr>
      </w:pPr>
      <w:r>
        <w:rPr>
          <w:rFonts w:ascii="Times New Roman" w:hAnsi="Times New Roman" w:cs="Times New Roman"/>
          <w:b/>
          <w:sz w:val="24"/>
          <w:szCs w:val="24"/>
        </w:rPr>
        <w:t>13 MAY 2016</w:t>
      </w:r>
    </w:p>
    <w:p w:rsidR="005240A7" w:rsidRDefault="005240A7" w:rsidP="005240A7">
      <w:pPr>
        <w:spacing w:after="0" w:line="240" w:lineRule="auto"/>
        <w:rPr>
          <w:rFonts w:ascii="Times New Roman" w:hAnsi="Times New Roman" w:cs="Times New Roman"/>
          <w:sz w:val="24"/>
          <w:szCs w:val="24"/>
        </w:rPr>
      </w:pPr>
    </w:p>
    <w:p w:rsidR="005240A7" w:rsidRDefault="005240A7" w:rsidP="005240A7">
      <w:pPr>
        <w:spacing w:after="0" w:line="240" w:lineRule="auto"/>
        <w:rPr>
          <w:rFonts w:ascii="Times New Roman" w:hAnsi="Times New Roman" w:cs="Times New Roman"/>
          <w:sz w:val="24"/>
          <w:szCs w:val="24"/>
        </w:rPr>
      </w:pPr>
    </w:p>
    <w:p w:rsidR="005240A7" w:rsidRDefault="00207CA5" w:rsidP="005240A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207CA5" w:rsidRDefault="00207CA5" w:rsidP="005240A7">
      <w:pPr>
        <w:spacing w:after="0" w:line="240" w:lineRule="auto"/>
        <w:rPr>
          <w:rFonts w:ascii="Times New Roman" w:hAnsi="Times New Roman" w:cs="Times New Roman"/>
          <w:sz w:val="24"/>
          <w:szCs w:val="24"/>
        </w:rPr>
      </w:pPr>
    </w:p>
    <w:p w:rsidR="00207CA5" w:rsidRDefault="00207CA5" w:rsidP="005240A7">
      <w:pPr>
        <w:spacing w:after="0" w:line="240" w:lineRule="auto"/>
        <w:rPr>
          <w:rFonts w:ascii="Times New Roman" w:hAnsi="Times New Roman" w:cs="Times New Roman"/>
          <w:sz w:val="24"/>
          <w:szCs w:val="24"/>
        </w:rPr>
      </w:pPr>
    </w:p>
    <w:p w:rsidR="00207CA5" w:rsidRPr="00723117" w:rsidRDefault="00207CA5" w:rsidP="005240A7">
      <w:pPr>
        <w:spacing w:after="0" w:line="240" w:lineRule="auto"/>
        <w:rPr>
          <w:rFonts w:ascii="Times New Roman" w:hAnsi="Times New Roman" w:cs="Times New Roman"/>
          <w:b/>
          <w:sz w:val="24"/>
          <w:szCs w:val="24"/>
        </w:rPr>
      </w:pPr>
      <w:r w:rsidRPr="00723117">
        <w:rPr>
          <w:rFonts w:ascii="Times New Roman" w:hAnsi="Times New Roman" w:cs="Times New Roman"/>
          <w:b/>
          <w:sz w:val="24"/>
          <w:szCs w:val="24"/>
        </w:rPr>
        <w:t>WISE OWL LEARNING CENTRE</w:t>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Pr="00723117">
        <w:rPr>
          <w:rFonts w:ascii="Times New Roman" w:hAnsi="Times New Roman" w:cs="Times New Roman"/>
          <w:b/>
          <w:sz w:val="24"/>
          <w:szCs w:val="24"/>
        </w:rPr>
        <w:tab/>
        <w:t>APPELLANT</w:t>
      </w:r>
    </w:p>
    <w:p w:rsidR="00207CA5" w:rsidRDefault="00207CA5" w:rsidP="005240A7">
      <w:pPr>
        <w:spacing w:after="0" w:line="240" w:lineRule="auto"/>
        <w:rPr>
          <w:rFonts w:ascii="Times New Roman" w:hAnsi="Times New Roman" w:cs="Times New Roman"/>
          <w:sz w:val="24"/>
          <w:szCs w:val="24"/>
        </w:rPr>
      </w:pPr>
    </w:p>
    <w:p w:rsidR="00207CA5" w:rsidRDefault="00207CA5" w:rsidP="005240A7">
      <w:pPr>
        <w:spacing w:after="0" w:line="240" w:lineRule="auto"/>
        <w:rPr>
          <w:rFonts w:ascii="Times New Roman" w:hAnsi="Times New Roman" w:cs="Times New Roman"/>
          <w:sz w:val="24"/>
          <w:szCs w:val="24"/>
        </w:rPr>
      </w:pPr>
    </w:p>
    <w:p w:rsidR="00207CA5" w:rsidRDefault="00207CA5" w:rsidP="005240A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07CA5" w:rsidRDefault="00207CA5" w:rsidP="005240A7">
      <w:pPr>
        <w:spacing w:after="0" w:line="240" w:lineRule="auto"/>
        <w:rPr>
          <w:rFonts w:ascii="Times New Roman" w:hAnsi="Times New Roman" w:cs="Times New Roman"/>
          <w:sz w:val="24"/>
          <w:szCs w:val="24"/>
        </w:rPr>
      </w:pPr>
    </w:p>
    <w:p w:rsidR="00207CA5" w:rsidRDefault="00207CA5" w:rsidP="005240A7">
      <w:pPr>
        <w:spacing w:after="0" w:line="240" w:lineRule="auto"/>
        <w:rPr>
          <w:rFonts w:ascii="Times New Roman" w:hAnsi="Times New Roman" w:cs="Times New Roman"/>
          <w:sz w:val="24"/>
          <w:szCs w:val="24"/>
        </w:rPr>
      </w:pPr>
    </w:p>
    <w:p w:rsidR="00207CA5" w:rsidRPr="00723117" w:rsidRDefault="00207CA5" w:rsidP="005240A7">
      <w:pPr>
        <w:spacing w:after="0" w:line="240" w:lineRule="auto"/>
        <w:rPr>
          <w:rFonts w:ascii="Times New Roman" w:hAnsi="Times New Roman" w:cs="Times New Roman"/>
          <w:b/>
          <w:sz w:val="24"/>
          <w:szCs w:val="24"/>
        </w:rPr>
      </w:pPr>
      <w:r w:rsidRPr="00723117">
        <w:rPr>
          <w:rFonts w:ascii="Times New Roman" w:hAnsi="Times New Roman" w:cs="Times New Roman"/>
          <w:b/>
          <w:sz w:val="24"/>
          <w:szCs w:val="24"/>
        </w:rPr>
        <w:t>FUNGAI MOLAI</w:t>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Pr="00723117">
        <w:rPr>
          <w:rFonts w:ascii="Times New Roman" w:hAnsi="Times New Roman" w:cs="Times New Roman"/>
          <w:b/>
          <w:sz w:val="24"/>
          <w:szCs w:val="24"/>
        </w:rPr>
        <w:tab/>
      </w:r>
      <w:r w:rsidR="00723117">
        <w:rPr>
          <w:rFonts w:ascii="Times New Roman" w:hAnsi="Times New Roman" w:cs="Times New Roman"/>
          <w:b/>
          <w:sz w:val="24"/>
          <w:szCs w:val="24"/>
        </w:rPr>
        <w:tab/>
      </w:r>
      <w:r w:rsidRPr="00723117">
        <w:rPr>
          <w:rFonts w:ascii="Times New Roman" w:hAnsi="Times New Roman" w:cs="Times New Roman"/>
          <w:b/>
          <w:sz w:val="24"/>
          <w:szCs w:val="24"/>
        </w:rPr>
        <w:t>RESPONDENT</w:t>
      </w:r>
    </w:p>
    <w:p w:rsidR="00207CA5" w:rsidRDefault="00207CA5" w:rsidP="005240A7">
      <w:pPr>
        <w:spacing w:after="0" w:line="240" w:lineRule="auto"/>
        <w:rPr>
          <w:rFonts w:ascii="Times New Roman" w:hAnsi="Times New Roman" w:cs="Times New Roman"/>
          <w:sz w:val="24"/>
          <w:szCs w:val="24"/>
        </w:rPr>
      </w:pPr>
    </w:p>
    <w:p w:rsidR="00207CA5" w:rsidRDefault="00207CA5" w:rsidP="005240A7">
      <w:pPr>
        <w:spacing w:after="0" w:line="240" w:lineRule="auto"/>
        <w:rPr>
          <w:rFonts w:ascii="Times New Roman" w:hAnsi="Times New Roman" w:cs="Times New Roman"/>
          <w:sz w:val="24"/>
          <w:szCs w:val="24"/>
        </w:rPr>
      </w:pPr>
    </w:p>
    <w:p w:rsidR="00207CA5" w:rsidRDefault="00207CA5" w:rsidP="005240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p>
    <w:p w:rsidR="00207CA5" w:rsidRDefault="00207CA5" w:rsidP="005240A7">
      <w:pPr>
        <w:spacing w:after="0" w:line="240" w:lineRule="auto"/>
        <w:rPr>
          <w:rFonts w:ascii="Times New Roman" w:hAnsi="Times New Roman" w:cs="Times New Roman"/>
          <w:sz w:val="24"/>
          <w:szCs w:val="24"/>
        </w:rPr>
      </w:pPr>
    </w:p>
    <w:p w:rsidR="00207CA5" w:rsidRDefault="00207CA5" w:rsidP="005240A7">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V C </w:t>
      </w:r>
      <w:proofErr w:type="spellStart"/>
      <w:r>
        <w:rPr>
          <w:rFonts w:ascii="Times New Roman" w:hAnsi="Times New Roman" w:cs="Times New Roman"/>
          <w:sz w:val="24"/>
          <w:szCs w:val="24"/>
        </w:rPr>
        <w:t>Nyandoro</w:t>
      </w:r>
      <w:proofErr w:type="spellEnd"/>
      <w:r>
        <w:rPr>
          <w:rFonts w:ascii="Times New Roman" w:hAnsi="Times New Roman" w:cs="Times New Roman"/>
          <w:sz w:val="24"/>
          <w:szCs w:val="24"/>
        </w:rPr>
        <w:t xml:space="preserve">  (</w:t>
      </w:r>
      <w:r w:rsidR="009C56D1">
        <w:rPr>
          <w:rFonts w:ascii="Times New Roman" w:hAnsi="Times New Roman" w:cs="Times New Roman"/>
          <w:sz w:val="24"/>
          <w:szCs w:val="24"/>
        </w:rPr>
        <w:t>HR &amp; Admin Officer)</w:t>
      </w:r>
    </w:p>
    <w:p w:rsidR="00B86628" w:rsidRDefault="00B86628" w:rsidP="005240A7">
      <w:pPr>
        <w:spacing w:after="0" w:line="240" w:lineRule="auto"/>
        <w:rPr>
          <w:rFonts w:ascii="Times New Roman" w:hAnsi="Times New Roman" w:cs="Times New Roman"/>
          <w:sz w:val="24"/>
          <w:szCs w:val="24"/>
        </w:rPr>
      </w:pPr>
    </w:p>
    <w:p w:rsidR="00207CA5" w:rsidRDefault="00207CA5" w:rsidP="005240A7">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In default</w:t>
      </w:r>
    </w:p>
    <w:p w:rsidR="00207CA5" w:rsidRDefault="00207CA5" w:rsidP="005240A7">
      <w:pPr>
        <w:spacing w:after="0" w:line="240" w:lineRule="auto"/>
        <w:rPr>
          <w:rFonts w:ascii="Times New Roman" w:hAnsi="Times New Roman" w:cs="Times New Roman"/>
          <w:sz w:val="24"/>
          <w:szCs w:val="24"/>
        </w:rPr>
      </w:pPr>
    </w:p>
    <w:p w:rsidR="00207CA5" w:rsidRDefault="00207CA5" w:rsidP="005240A7">
      <w:pPr>
        <w:spacing w:after="0" w:line="240" w:lineRule="auto"/>
        <w:rPr>
          <w:rFonts w:ascii="Times New Roman" w:hAnsi="Times New Roman" w:cs="Times New Roman"/>
          <w:sz w:val="24"/>
          <w:szCs w:val="24"/>
        </w:rPr>
      </w:pPr>
    </w:p>
    <w:p w:rsidR="00207CA5" w:rsidRPr="00723117" w:rsidRDefault="00207CA5" w:rsidP="005240A7">
      <w:pPr>
        <w:spacing w:after="0" w:line="240" w:lineRule="auto"/>
        <w:rPr>
          <w:rFonts w:ascii="Times New Roman" w:hAnsi="Times New Roman" w:cs="Times New Roman"/>
          <w:b/>
          <w:sz w:val="24"/>
          <w:szCs w:val="24"/>
        </w:rPr>
      </w:pPr>
      <w:r w:rsidRPr="00723117">
        <w:rPr>
          <w:rFonts w:ascii="Times New Roman" w:hAnsi="Times New Roman" w:cs="Times New Roman"/>
          <w:b/>
          <w:sz w:val="24"/>
          <w:szCs w:val="24"/>
        </w:rPr>
        <w:t>MUCHAWA J:</w:t>
      </w:r>
    </w:p>
    <w:p w:rsidR="00207CA5" w:rsidRDefault="00207CA5" w:rsidP="005240A7">
      <w:pPr>
        <w:spacing w:after="0" w:line="240" w:lineRule="auto"/>
        <w:rPr>
          <w:rFonts w:ascii="Times New Roman" w:hAnsi="Times New Roman" w:cs="Times New Roman"/>
          <w:sz w:val="24"/>
          <w:szCs w:val="24"/>
        </w:rPr>
      </w:pPr>
    </w:p>
    <w:p w:rsidR="00207CA5" w:rsidRDefault="00207CA5" w:rsidP="0072311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207CA5" w:rsidRDefault="00207CA5"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is the respondent’s former employer. The respondent was initially employed on a contract without limit of time on 2 May 2012 as an infant teacher. It appears that sometime in January 2013, the respondent attempted to vary that contract to a three months fixed term contract. The respondent queried this in writing. </w:t>
      </w:r>
    </w:p>
    <w:p w:rsidR="00207CA5" w:rsidRDefault="00207CA5"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dismissed on 13 May 2013 following disciplinary proceedings conducted in terms of the national Code of Conduct SI 15 of 2006. The charges were that the respondent had committed an act of misconduct or omission inconsistent with the fulfilment of the express or implied conditions of her contract. The appeal authority upheld the verdict and penalty of dismissal.</w:t>
      </w:r>
    </w:p>
    <w:p w:rsidR="00207CA5" w:rsidRDefault="00207CA5"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Disgruntled, the respondent lodged a complaint with the National Employment Council for the Welfare and Educational Institutions (NECWEI) where the matter was referred to arbitration.</w:t>
      </w:r>
    </w:p>
    <w:p w:rsidR="00207CA5" w:rsidRDefault="00207CA5"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had to determine on the following:</w:t>
      </w:r>
    </w:p>
    <w:p w:rsidR="00207CA5" w:rsidRDefault="00207CA5" w:rsidP="00723117">
      <w:pPr>
        <w:spacing w:after="0" w:line="240" w:lineRule="auto"/>
        <w:jc w:val="both"/>
        <w:rPr>
          <w:rFonts w:ascii="Times New Roman" w:hAnsi="Times New Roman" w:cs="Times New Roman"/>
          <w:sz w:val="24"/>
          <w:szCs w:val="24"/>
        </w:rPr>
      </w:pPr>
    </w:p>
    <w:p w:rsidR="00207CA5" w:rsidRDefault="00207CA5" w:rsidP="0072311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NECWEI had jurisdiction over the matter;</w:t>
      </w:r>
    </w:p>
    <w:p w:rsidR="00207CA5" w:rsidRDefault="00207CA5" w:rsidP="0072311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there was an unfair labour practice.</w:t>
      </w:r>
    </w:p>
    <w:p w:rsidR="00207CA5" w:rsidRDefault="00207CA5" w:rsidP="0072311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was non-payment of terminal benefits and one month salary;</w:t>
      </w:r>
    </w:p>
    <w:p w:rsidR="00207CA5" w:rsidRDefault="00207CA5" w:rsidP="0072311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was unfair dismissal; and</w:t>
      </w:r>
    </w:p>
    <w:p w:rsidR="00207CA5" w:rsidRDefault="00207CA5" w:rsidP="0072311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was non-payment of overtime and transport allowance.</w:t>
      </w:r>
    </w:p>
    <w:p w:rsidR="00207CA5" w:rsidRDefault="00207CA5" w:rsidP="00723117">
      <w:pPr>
        <w:spacing w:after="0" w:line="240" w:lineRule="auto"/>
        <w:jc w:val="both"/>
        <w:rPr>
          <w:rFonts w:ascii="Times New Roman" w:hAnsi="Times New Roman" w:cs="Times New Roman"/>
          <w:sz w:val="24"/>
          <w:szCs w:val="24"/>
        </w:rPr>
      </w:pPr>
    </w:p>
    <w:p w:rsidR="00207CA5" w:rsidRDefault="00207CA5"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finding of the arbitrator that the appellant righ</w:t>
      </w:r>
      <w:r w:rsidR="00CF37AB">
        <w:rPr>
          <w:rFonts w:ascii="Times New Roman" w:hAnsi="Times New Roman" w:cs="Times New Roman"/>
          <w:sz w:val="24"/>
          <w:szCs w:val="24"/>
        </w:rPr>
        <w:t>tfully falls under NECWEI jurisdiction and that therefore the arbitrator had jurisdiction over the matter.</w:t>
      </w:r>
    </w:p>
    <w:p w:rsidR="00CF37AB" w:rsidRDefault="00CF37AB"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for overtime was dismissed for lack of evidence. The claim for underpayments was dismissed for lack of merit. The respondent was awarded a total amount of $1 059</w:t>
      </w:r>
      <w:r w:rsidR="00906D2C">
        <w:rPr>
          <w:rFonts w:ascii="Times New Roman" w:hAnsi="Times New Roman" w:cs="Times New Roman"/>
          <w:sz w:val="24"/>
          <w:szCs w:val="24"/>
        </w:rPr>
        <w:t>-</w:t>
      </w:r>
      <w:r>
        <w:rPr>
          <w:rFonts w:ascii="Times New Roman" w:hAnsi="Times New Roman" w:cs="Times New Roman"/>
          <w:sz w:val="24"/>
          <w:szCs w:val="24"/>
        </w:rPr>
        <w:t>38 as cash in lieu of leave, April 2013 salary and transport allowance.</w:t>
      </w:r>
    </w:p>
    <w:p w:rsidR="00CF37AB" w:rsidRDefault="00CF37AB"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the respondent was found to have been dismissed using the wrong code, reinstatement was ordered, without loss of salary and benefits or, alternatively, damages in lieu of reinstatement.</w:t>
      </w:r>
    </w:p>
    <w:p w:rsidR="00CF37AB" w:rsidRDefault="00CF37AB"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grounds of appeal before me:</w:t>
      </w:r>
    </w:p>
    <w:p w:rsidR="00CF37AB" w:rsidRDefault="00CF37AB" w:rsidP="00723117">
      <w:pPr>
        <w:spacing w:after="0" w:line="240" w:lineRule="auto"/>
        <w:jc w:val="both"/>
        <w:rPr>
          <w:rFonts w:ascii="Times New Roman" w:hAnsi="Times New Roman" w:cs="Times New Roman"/>
          <w:sz w:val="24"/>
          <w:szCs w:val="24"/>
        </w:rPr>
      </w:pPr>
    </w:p>
    <w:p w:rsidR="00CF37AB" w:rsidRDefault="00CF37AB" w:rsidP="007231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at law by classifying the appellant under independent schools whereas in actual fact it is a Government aided school by registration.</w:t>
      </w:r>
    </w:p>
    <w:p w:rsidR="00CF37AB" w:rsidRDefault="00CF37AB" w:rsidP="007231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at law in awarding cash-in-lieu of leave when the appellant used to pay the respondent full salary over the holidays in place of leave.</w:t>
      </w:r>
    </w:p>
    <w:p w:rsidR="00CF37AB" w:rsidRDefault="00CF37AB" w:rsidP="007231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grossly erred at law by ruling that the appellant used the wrong code i.e. SI 15/2006 instead of the NEC code when in essence the respondent is not graded under the NEC CBA.</w:t>
      </w:r>
    </w:p>
    <w:p w:rsidR="00CF37AB" w:rsidRDefault="00CF37AB" w:rsidP="0072311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misdirected herself at law by awarding transport allowance when the respondent was</w:t>
      </w:r>
      <w:r w:rsidR="00723117">
        <w:rPr>
          <w:rFonts w:ascii="Times New Roman" w:hAnsi="Times New Roman" w:cs="Times New Roman"/>
          <w:sz w:val="24"/>
          <w:szCs w:val="24"/>
        </w:rPr>
        <w:t xml:space="preserve"> provided with transport.</w:t>
      </w:r>
    </w:p>
    <w:p w:rsidR="00723117" w:rsidRDefault="00723117" w:rsidP="00723117">
      <w:pPr>
        <w:spacing w:after="0" w:line="240" w:lineRule="auto"/>
        <w:jc w:val="both"/>
        <w:rPr>
          <w:rFonts w:ascii="Times New Roman" w:hAnsi="Times New Roman" w:cs="Times New Roman"/>
          <w:sz w:val="24"/>
          <w:szCs w:val="24"/>
        </w:rPr>
      </w:pPr>
    </w:p>
    <w:p w:rsidR="00723117" w:rsidRDefault="00723117"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did not file any notice of response to the appeal, despite being served with same on 14 October 2014. Neither did she appear at the hearing on the date of set down.</w:t>
      </w:r>
    </w:p>
    <w:p w:rsidR="00723117" w:rsidRDefault="00723117"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Mr </w:t>
      </w:r>
      <w:proofErr w:type="spellStart"/>
      <w:r>
        <w:rPr>
          <w:rFonts w:ascii="Times New Roman" w:hAnsi="Times New Roman" w:cs="Times New Roman"/>
          <w:sz w:val="24"/>
          <w:szCs w:val="24"/>
        </w:rPr>
        <w:t>Nyandoro</w:t>
      </w:r>
      <w:proofErr w:type="spellEnd"/>
      <w:r>
        <w:rPr>
          <w:rFonts w:ascii="Times New Roman" w:hAnsi="Times New Roman" w:cs="Times New Roman"/>
          <w:sz w:val="24"/>
          <w:szCs w:val="24"/>
        </w:rPr>
        <w:t xml:space="preserve"> withdrew ground 1 of appeal on the basis of a precedent of this court.</w:t>
      </w:r>
    </w:p>
    <w:p w:rsidR="00723117" w:rsidRDefault="00723117" w:rsidP="00723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default of the respondent, and seeing that it is not the role of the court to formulate a defence for the respondent, who is in wilful default, it is ordered as follows:</w:t>
      </w:r>
    </w:p>
    <w:p w:rsidR="00723117" w:rsidRDefault="00723117" w:rsidP="00723117">
      <w:pPr>
        <w:spacing w:after="0" w:line="360" w:lineRule="auto"/>
        <w:ind w:firstLine="720"/>
        <w:jc w:val="both"/>
        <w:rPr>
          <w:rFonts w:ascii="Times New Roman" w:hAnsi="Times New Roman" w:cs="Times New Roman"/>
          <w:sz w:val="24"/>
          <w:szCs w:val="24"/>
        </w:rPr>
      </w:pPr>
    </w:p>
    <w:p w:rsidR="00CF37AB" w:rsidRPr="00207CA5" w:rsidRDefault="00723117" w:rsidP="00A074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succeeds. The arbitral award is set aside in its entirety save for the finding relating to the jurisdiction of the NECWEI.</w:t>
      </w:r>
      <w:bookmarkStart w:id="0" w:name="_GoBack"/>
      <w:bookmarkEnd w:id="0"/>
    </w:p>
    <w:sectPr w:rsidR="00CF37AB" w:rsidRPr="00207CA5" w:rsidSect="00723117">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75" w:rsidRDefault="003B6B75" w:rsidP="00723117">
      <w:pPr>
        <w:spacing w:after="0" w:line="240" w:lineRule="auto"/>
      </w:pPr>
      <w:r>
        <w:separator/>
      </w:r>
    </w:p>
  </w:endnote>
  <w:endnote w:type="continuationSeparator" w:id="0">
    <w:p w:rsidR="003B6B75" w:rsidRDefault="003B6B75" w:rsidP="00723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75" w:rsidRDefault="003B6B75" w:rsidP="00723117">
      <w:pPr>
        <w:spacing w:after="0" w:line="240" w:lineRule="auto"/>
      </w:pPr>
      <w:r>
        <w:separator/>
      </w:r>
    </w:p>
  </w:footnote>
  <w:footnote w:type="continuationSeparator" w:id="0">
    <w:p w:rsidR="003B6B75" w:rsidRDefault="003B6B75" w:rsidP="00723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173284"/>
      <w:docPartObj>
        <w:docPartGallery w:val="Page Numbers (Top of Page)"/>
        <w:docPartUnique/>
      </w:docPartObj>
    </w:sdtPr>
    <w:sdtEndPr>
      <w:rPr>
        <w:noProof/>
      </w:rPr>
    </w:sdtEndPr>
    <w:sdtContent>
      <w:p w:rsidR="00723117" w:rsidRDefault="00723117">
        <w:pPr>
          <w:pStyle w:val="Header"/>
          <w:jc w:val="right"/>
          <w:rPr>
            <w:noProof/>
          </w:rPr>
        </w:pPr>
        <w:r>
          <w:fldChar w:fldCharType="begin"/>
        </w:r>
        <w:r>
          <w:instrText xml:space="preserve"> PAGE   \* MERGEFORMAT </w:instrText>
        </w:r>
        <w:r>
          <w:fldChar w:fldCharType="separate"/>
        </w:r>
        <w:r w:rsidR="00A07434">
          <w:rPr>
            <w:noProof/>
          </w:rPr>
          <w:t>2</w:t>
        </w:r>
        <w:r>
          <w:rPr>
            <w:noProof/>
          </w:rPr>
          <w:fldChar w:fldCharType="end"/>
        </w:r>
      </w:p>
      <w:p w:rsidR="00723117" w:rsidRDefault="00723117">
        <w:pPr>
          <w:pStyle w:val="Header"/>
          <w:jc w:val="right"/>
          <w:rPr>
            <w:noProof/>
          </w:rPr>
        </w:pPr>
        <w:r>
          <w:rPr>
            <w:noProof/>
          </w:rPr>
          <w:t>JUDGMNET NO LC/H/</w:t>
        </w:r>
        <w:r w:rsidR="00C50F29">
          <w:rPr>
            <w:noProof/>
          </w:rPr>
          <w:t>327</w:t>
        </w:r>
        <w:r>
          <w:rPr>
            <w:noProof/>
          </w:rPr>
          <w:t>/2016</w:t>
        </w:r>
      </w:p>
      <w:p w:rsidR="00723117" w:rsidRDefault="00723117">
        <w:pPr>
          <w:pStyle w:val="Header"/>
          <w:jc w:val="right"/>
        </w:pPr>
        <w:r>
          <w:rPr>
            <w:noProof/>
          </w:rPr>
          <w:t>CASE NO LC/H/893/2014</w:t>
        </w:r>
      </w:p>
    </w:sdtContent>
  </w:sdt>
  <w:p w:rsidR="00723117" w:rsidRDefault="00723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86B64"/>
    <w:multiLevelType w:val="hybridMultilevel"/>
    <w:tmpl w:val="AD2040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A95FED"/>
    <w:multiLevelType w:val="hybridMultilevel"/>
    <w:tmpl w:val="72E084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A7"/>
    <w:rsid w:val="00207CA5"/>
    <w:rsid w:val="003B6B75"/>
    <w:rsid w:val="005240A7"/>
    <w:rsid w:val="00723117"/>
    <w:rsid w:val="007A223B"/>
    <w:rsid w:val="00906D2C"/>
    <w:rsid w:val="009202AA"/>
    <w:rsid w:val="009C56D1"/>
    <w:rsid w:val="00A07434"/>
    <w:rsid w:val="00B86628"/>
    <w:rsid w:val="00C50F29"/>
    <w:rsid w:val="00CF37AB"/>
    <w:rsid w:val="00DF1A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CA5"/>
    <w:pPr>
      <w:ind w:left="720"/>
      <w:contextualSpacing/>
    </w:pPr>
  </w:style>
  <w:style w:type="paragraph" w:styleId="Header">
    <w:name w:val="header"/>
    <w:basedOn w:val="Normal"/>
    <w:link w:val="HeaderChar"/>
    <w:uiPriority w:val="99"/>
    <w:unhideWhenUsed/>
    <w:rsid w:val="00723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117"/>
  </w:style>
  <w:style w:type="paragraph" w:styleId="Footer">
    <w:name w:val="footer"/>
    <w:basedOn w:val="Normal"/>
    <w:link w:val="FooterChar"/>
    <w:uiPriority w:val="99"/>
    <w:unhideWhenUsed/>
    <w:rsid w:val="00723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CA5"/>
    <w:pPr>
      <w:ind w:left="720"/>
      <w:contextualSpacing/>
    </w:pPr>
  </w:style>
  <w:style w:type="paragraph" w:styleId="Header">
    <w:name w:val="header"/>
    <w:basedOn w:val="Normal"/>
    <w:link w:val="HeaderChar"/>
    <w:uiPriority w:val="99"/>
    <w:unhideWhenUsed/>
    <w:rsid w:val="00723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117"/>
  </w:style>
  <w:style w:type="paragraph" w:styleId="Footer">
    <w:name w:val="footer"/>
    <w:basedOn w:val="Normal"/>
    <w:link w:val="FooterChar"/>
    <w:uiPriority w:val="99"/>
    <w:unhideWhenUsed/>
    <w:rsid w:val="00723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2016-05-11T12:59:00Z</cp:lastPrinted>
  <dcterms:created xsi:type="dcterms:W3CDTF">2016-05-09T12:43:00Z</dcterms:created>
  <dcterms:modified xsi:type="dcterms:W3CDTF">2016-05-11T13:01:00Z</dcterms:modified>
</cp:coreProperties>
</file>