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14" w:rsidRDefault="00242514" w:rsidP="009D3862">
      <w:pPr>
        <w:rPr>
          <w:lang w:val="en-GB"/>
        </w:rPr>
      </w:pPr>
    </w:p>
    <w:p w:rsidR="009D3862" w:rsidRPr="009D3862" w:rsidRDefault="009D3862" w:rsidP="009D3862">
      <w:pPr>
        <w:spacing w:after="0"/>
        <w:rPr>
          <w:rFonts w:ascii="Times New Roman" w:hAnsi="Times New Roman" w:cs="Times New Roman"/>
          <w:sz w:val="24"/>
          <w:szCs w:val="24"/>
          <w:lang w:val="en-GB"/>
        </w:rPr>
      </w:pPr>
      <w:r w:rsidRPr="009D3862">
        <w:rPr>
          <w:rFonts w:ascii="Times New Roman" w:hAnsi="Times New Roman" w:cs="Times New Roman"/>
          <w:sz w:val="24"/>
          <w:szCs w:val="24"/>
          <w:lang w:val="en-GB"/>
        </w:rPr>
        <w:t>WILLIE TAPERA MHISHI</w:t>
      </w:r>
    </w:p>
    <w:p w:rsidR="009D3862" w:rsidRPr="009D3862" w:rsidRDefault="006C31A8" w:rsidP="009D3862">
      <w:pPr>
        <w:spacing w:after="0"/>
        <w:rPr>
          <w:rFonts w:ascii="Times New Roman" w:hAnsi="Times New Roman" w:cs="Times New Roman"/>
          <w:sz w:val="24"/>
          <w:szCs w:val="24"/>
          <w:lang w:val="en-GB"/>
        </w:rPr>
      </w:pPr>
      <w:proofErr w:type="gramStart"/>
      <w:r>
        <w:rPr>
          <w:rFonts w:ascii="Times New Roman" w:hAnsi="Times New Roman" w:cs="Times New Roman"/>
          <w:sz w:val="24"/>
          <w:szCs w:val="24"/>
          <w:lang w:val="en-GB"/>
        </w:rPr>
        <w:t>a</w:t>
      </w:r>
      <w:r w:rsidR="009D3862" w:rsidRPr="009D3862">
        <w:rPr>
          <w:rFonts w:ascii="Times New Roman" w:hAnsi="Times New Roman" w:cs="Times New Roman"/>
          <w:sz w:val="24"/>
          <w:szCs w:val="24"/>
          <w:lang w:val="en-GB"/>
        </w:rPr>
        <w:t>nd</w:t>
      </w:r>
      <w:proofErr w:type="gramEnd"/>
    </w:p>
    <w:p w:rsidR="009D3862" w:rsidRDefault="009D3862" w:rsidP="009D3862">
      <w:pPr>
        <w:spacing w:after="0"/>
        <w:rPr>
          <w:rFonts w:ascii="Times New Roman" w:hAnsi="Times New Roman" w:cs="Times New Roman"/>
          <w:sz w:val="24"/>
          <w:szCs w:val="24"/>
          <w:lang w:val="en-GB"/>
        </w:rPr>
      </w:pPr>
      <w:r w:rsidRPr="009D3862">
        <w:rPr>
          <w:rFonts w:ascii="Times New Roman" w:hAnsi="Times New Roman" w:cs="Times New Roman"/>
          <w:sz w:val="24"/>
          <w:szCs w:val="24"/>
          <w:lang w:val="en-GB"/>
        </w:rPr>
        <w:t>THE MEDICAL &amp; DENTAL PRACTITION</w:t>
      </w:r>
      <w:r w:rsidR="00A230CE">
        <w:rPr>
          <w:rFonts w:ascii="Times New Roman" w:hAnsi="Times New Roman" w:cs="Times New Roman"/>
          <w:sz w:val="24"/>
          <w:szCs w:val="24"/>
          <w:lang w:val="en-GB"/>
        </w:rPr>
        <w:t>E</w:t>
      </w:r>
      <w:r w:rsidRPr="009D3862">
        <w:rPr>
          <w:rFonts w:ascii="Times New Roman" w:hAnsi="Times New Roman" w:cs="Times New Roman"/>
          <w:sz w:val="24"/>
          <w:szCs w:val="24"/>
          <w:lang w:val="en-GB"/>
        </w:rPr>
        <w:t xml:space="preserve">RS COUNCIL OF ZIMBABWE </w:t>
      </w:r>
    </w:p>
    <w:p w:rsidR="009D3862" w:rsidRDefault="009D3862" w:rsidP="009D3862">
      <w:pPr>
        <w:spacing w:after="0"/>
        <w:rPr>
          <w:rFonts w:ascii="Times New Roman" w:hAnsi="Times New Roman" w:cs="Times New Roman"/>
          <w:sz w:val="24"/>
          <w:szCs w:val="24"/>
          <w:lang w:val="en-GB"/>
        </w:rPr>
      </w:pPr>
    </w:p>
    <w:p w:rsidR="006C31A8" w:rsidRDefault="009D3862" w:rsidP="009D3862">
      <w:pPr>
        <w:spacing w:after="0"/>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9D3862" w:rsidRDefault="009D3862" w:rsidP="009D3862">
      <w:pPr>
        <w:spacing w:after="0"/>
        <w:rPr>
          <w:rFonts w:ascii="Times New Roman" w:hAnsi="Times New Roman" w:cs="Times New Roman"/>
          <w:sz w:val="24"/>
          <w:szCs w:val="24"/>
          <w:lang w:val="en-GB"/>
        </w:rPr>
      </w:pPr>
      <w:r>
        <w:rPr>
          <w:rFonts w:ascii="Times New Roman" w:hAnsi="Times New Roman" w:cs="Times New Roman"/>
          <w:sz w:val="24"/>
          <w:szCs w:val="24"/>
          <w:lang w:val="en-GB"/>
        </w:rPr>
        <w:t>TAKUVA J.</w:t>
      </w:r>
    </w:p>
    <w:p w:rsidR="009D3862" w:rsidRDefault="009D3862" w:rsidP="009D3862">
      <w:pPr>
        <w:spacing w:after="0"/>
        <w:rPr>
          <w:rFonts w:ascii="Times New Roman" w:hAnsi="Times New Roman" w:cs="Times New Roman"/>
          <w:sz w:val="24"/>
          <w:szCs w:val="24"/>
          <w:lang w:val="en-GB"/>
        </w:rPr>
      </w:pPr>
      <w:r>
        <w:rPr>
          <w:rFonts w:ascii="Times New Roman" w:hAnsi="Times New Roman" w:cs="Times New Roman"/>
          <w:sz w:val="24"/>
          <w:szCs w:val="24"/>
          <w:lang w:val="en-GB"/>
        </w:rPr>
        <w:t>HARARE, 18</w:t>
      </w:r>
      <w:bookmarkStart w:id="0" w:name="_GoBack"/>
      <w:bookmarkEnd w:id="0"/>
      <w:r>
        <w:rPr>
          <w:rFonts w:ascii="Times New Roman" w:hAnsi="Times New Roman" w:cs="Times New Roman"/>
          <w:sz w:val="24"/>
          <w:szCs w:val="24"/>
          <w:lang w:val="en-GB"/>
        </w:rPr>
        <w:t xml:space="preserve"> JULY AND 16 SEPTEMBER, 2013</w:t>
      </w:r>
    </w:p>
    <w:p w:rsidR="009D3862" w:rsidRDefault="009D3862" w:rsidP="009D3862">
      <w:pPr>
        <w:spacing w:after="0"/>
        <w:rPr>
          <w:rFonts w:ascii="Times New Roman" w:hAnsi="Times New Roman" w:cs="Times New Roman"/>
          <w:sz w:val="24"/>
          <w:szCs w:val="24"/>
          <w:lang w:val="en-GB"/>
        </w:rPr>
      </w:pPr>
    </w:p>
    <w:p w:rsidR="009D3862" w:rsidRDefault="009D3862" w:rsidP="009D3862">
      <w:pPr>
        <w:spacing w:after="0"/>
        <w:rPr>
          <w:rFonts w:ascii="Times New Roman" w:hAnsi="Times New Roman" w:cs="Times New Roman"/>
          <w:b/>
          <w:sz w:val="24"/>
          <w:szCs w:val="24"/>
          <w:lang w:val="en-GB"/>
        </w:rPr>
      </w:pPr>
    </w:p>
    <w:p w:rsidR="00C8208C" w:rsidRDefault="009D3862" w:rsidP="00C8208C">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r w:rsidR="00C8208C" w:rsidRPr="00EF6ABF">
        <w:rPr>
          <w:rFonts w:ascii="Times New Roman" w:hAnsi="Times New Roman" w:cs="Times New Roman"/>
          <w:sz w:val="24"/>
          <w:szCs w:val="24"/>
          <w:lang w:val="en-GB"/>
        </w:rPr>
        <w:t>TAKUVA J.</w:t>
      </w:r>
      <w:r w:rsidR="00C8208C" w:rsidRPr="00C8208C">
        <w:rPr>
          <w:rFonts w:ascii="Times New Roman" w:hAnsi="Times New Roman" w:cs="Times New Roman"/>
          <w:i/>
          <w:sz w:val="24"/>
          <w:szCs w:val="24"/>
          <w:lang w:val="en-GB"/>
        </w:rPr>
        <w:t xml:space="preserve"> </w:t>
      </w:r>
      <w:r w:rsidR="00C8208C">
        <w:rPr>
          <w:rFonts w:ascii="Times New Roman" w:hAnsi="Times New Roman" w:cs="Times New Roman"/>
          <w:sz w:val="24"/>
          <w:szCs w:val="24"/>
          <w:lang w:val="en-GB"/>
        </w:rPr>
        <w:tab/>
        <w:t>This is an opposed court application. The facts of the matter are as follows;</w:t>
      </w:r>
    </w:p>
    <w:p w:rsidR="00C8208C" w:rsidRDefault="00C8208C" w:rsidP="00C820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is a qualified surgeon practising as such in Harare. He is a registered member of the respondent. On 15 January 2009, applicant lodged a complaint with the respondent against th</w:t>
      </w:r>
      <w:r w:rsidR="00A230CE">
        <w:rPr>
          <w:rFonts w:ascii="Times New Roman" w:hAnsi="Times New Roman" w:cs="Times New Roman"/>
          <w:sz w:val="24"/>
          <w:szCs w:val="24"/>
          <w:lang w:val="en-GB"/>
        </w:rPr>
        <w:t>ree</w:t>
      </w:r>
      <w:r>
        <w:rPr>
          <w:rFonts w:ascii="Times New Roman" w:hAnsi="Times New Roman" w:cs="Times New Roman"/>
          <w:sz w:val="24"/>
          <w:szCs w:val="24"/>
          <w:lang w:val="en-GB"/>
        </w:rPr>
        <w:t xml:space="preserve"> of its registered medical practitioners. </w:t>
      </w:r>
      <w:r w:rsidR="00FB6341">
        <w:rPr>
          <w:rFonts w:ascii="Times New Roman" w:hAnsi="Times New Roman" w:cs="Times New Roman"/>
          <w:sz w:val="24"/>
          <w:szCs w:val="24"/>
          <w:lang w:val="en-GB"/>
        </w:rPr>
        <w:t>Applicant believe</w:t>
      </w:r>
      <w:r w:rsidR="00A230CE">
        <w:rPr>
          <w:rFonts w:ascii="Times New Roman" w:hAnsi="Times New Roman" w:cs="Times New Roman"/>
          <w:sz w:val="24"/>
          <w:szCs w:val="24"/>
          <w:lang w:val="en-GB"/>
        </w:rPr>
        <w:t>d</w:t>
      </w:r>
      <w:r>
        <w:rPr>
          <w:rFonts w:ascii="Times New Roman" w:hAnsi="Times New Roman" w:cs="Times New Roman"/>
          <w:sz w:val="24"/>
          <w:szCs w:val="24"/>
          <w:lang w:val="en-GB"/>
        </w:rPr>
        <w:t xml:space="preserve"> that the medical practitioners he specifically mentioned in his letter of complaint had </w:t>
      </w:r>
      <w:r w:rsidR="00A230CE">
        <w:rPr>
          <w:rFonts w:ascii="Times New Roman" w:hAnsi="Times New Roman" w:cs="Times New Roman"/>
          <w:sz w:val="24"/>
          <w:szCs w:val="24"/>
          <w:lang w:val="en-GB"/>
        </w:rPr>
        <w:t>committed</w:t>
      </w:r>
      <w:r>
        <w:rPr>
          <w:rFonts w:ascii="Times New Roman" w:hAnsi="Times New Roman" w:cs="Times New Roman"/>
          <w:sz w:val="24"/>
          <w:szCs w:val="24"/>
          <w:lang w:val="en-GB"/>
        </w:rPr>
        <w:t xml:space="preserve"> wrongful acts that constituted professional misconduct in terms of the Health Profession Act, Chapter 27:</w:t>
      </w:r>
      <w:r w:rsidR="00A230CE">
        <w:rPr>
          <w:rFonts w:ascii="Times New Roman" w:hAnsi="Times New Roman" w:cs="Times New Roman"/>
          <w:sz w:val="24"/>
          <w:szCs w:val="24"/>
          <w:lang w:val="en-GB"/>
        </w:rPr>
        <w:t>1</w:t>
      </w:r>
      <w:r>
        <w:rPr>
          <w:rFonts w:ascii="Times New Roman" w:hAnsi="Times New Roman" w:cs="Times New Roman"/>
          <w:sz w:val="24"/>
          <w:szCs w:val="24"/>
          <w:lang w:val="en-GB"/>
        </w:rPr>
        <w:t>9.</w:t>
      </w:r>
    </w:p>
    <w:p w:rsidR="00C8208C" w:rsidRDefault="00C8208C" w:rsidP="00C820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23 April 2012, (a period in excess of three years) respondent through its registrar advised the applica</w:t>
      </w:r>
      <w:r w:rsidR="00A230CE">
        <w:rPr>
          <w:rFonts w:ascii="Times New Roman" w:hAnsi="Times New Roman" w:cs="Times New Roman"/>
          <w:sz w:val="24"/>
          <w:szCs w:val="24"/>
          <w:lang w:val="en-GB"/>
        </w:rPr>
        <w:t>n</w:t>
      </w:r>
      <w:r>
        <w:rPr>
          <w:rFonts w:ascii="Times New Roman" w:hAnsi="Times New Roman" w:cs="Times New Roman"/>
          <w:sz w:val="24"/>
          <w:szCs w:val="24"/>
          <w:lang w:val="en-GB"/>
        </w:rPr>
        <w:t>t that his complaint had been dismissed.</w:t>
      </w:r>
      <w:r w:rsidR="00FB6341">
        <w:rPr>
          <w:rFonts w:ascii="Times New Roman" w:hAnsi="Times New Roman" w:cs="Times New Roman"/>
          <w:sz w:val="24"/>
          <w:szCs w:val="24"/>
          <w:lang w:val="en-GB"/>
        </w:rPr>
        <w:t xml:space="preserve"> The following day applicant wrote a letter to the respondent requesting reasons for the decision to dismiss his complaint. Respondent advised in its letter dated 2 May 2012 that such reasons will only be availed after 31 July </w:t>
      </w:r>
      <w:proofErr w:type="gramStart"/>
      <w:r w:rsidR="00FB6341">
        <w:rPr>
          <w:rFonts w:ascii="Times New Roman" w:hAnsi="Times New Roman" w:cs="Times New Roman"/>
          <w:sz w:val="24"/>
          <w:szCs w:val="24"/>
          <w:lang w:val="en-GB"/>
        </w:rPr>
        <w:t>2012,</w:t>
      </w:r>
      <w:proofErr w:type="gramEnd"/>
      <w:r w:rsidR="00FB6341">
        <w:rPr>
          <w:rFonts w:ascii="Times New Roman" w:hAnsi="Times New Roman" w:cs="Times New Roman"/>
          <w:sz w:val="24"/>
          <w:szCs w:val="24"/>
          <w:lang w:val="en-GB"/>
        </w:rPr>
        <w:t xml:space="preserve"> the date respondent is expected to meet and confirm the minutes of its executive committee meeting held on 12 April 2012. On 16 May 2012, applicant wrote yet another letter insisting that he be given the reasons. </w:t>
      </w:r>
      <w:proofErr w:type="gramStart"/>
      <w:r w:rsidR="00FB6341">
        <w:rPr>
          <w:rFonts w:ascii="Times New Roman" w:hAnsi="Times New Roman" w:cs="Times New Roman"/>
          <w:sz w:val="24"/>
          <w:szCs w:val="24"/>
          <w:lang w:val="en-GB"/>
        </w:rPr>
        <w:t>Responded replied on 18 May 2012 indicating its earlier position that the reasons will be released after 31</w:t>
      </w:r>
      <w:r w:rsidR="00FB6341" w:rsidRPr="00FB6341">
        <w:rPr>
          <w:rFonts w:ascii="Times New Roman" w:hAnsi="Times New Roman" w:cs="Times New Roman"/>
          <w:sz w:val="24"/>
          <w:szCs w:val="24"/>
          <w:vertAlign w:val="superscript"/>
          <w:lang w:val="en-GB"/>
        </w:rPr>
        <w:t>st</w:t>
      </w:r>
      <w:r w:rsidR="00FB6341">
        <w:rPr>
          <w:rFonts w:ascii="Times New Roman" w:hAnsi="Times New Roman" w:cs="Times New Roman"/>
          <w:sz w:val="24"/>
          <w:szCs w:val="24"/>
          <w:lang w:val="en-GB"/>
        </w:rPr>
        <w:t xml:space="preserve"> July 2012.</w:t>
      </w:r>
      <w:proofErr w:type="gramEnd"/>
    </w:p>
    <w:p w:rsidR="00FB6341" w:rsidRDefault="00FB6341" w:rsidP="00C820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Applicant then sought the intervention of his lawyers who wrote to the respondent asking for reasons for the respondent’s decision to dismiss applicant’s complaint. Respondent’s reply was that it had referred this letter to its legal practitioners. On 31 May 2012, applicant’s legal practitioners wrote to the respondent warning it that if the reasons are not furnished applicant will apply to this court for an order compelling respondent to supply the reasons. When no reasons were furnished applicant then filed this application on 20 June 2012.</w:t>
      </w:r>
    </w:p>
    <w:p w:rsidR="00FB6341" w:rsidRDefault="00FB6341" w:rsidP="00C8208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In his application, applicant stated two reasons why he required the respondent’s reasons, namely;</w:t>
      </w:r>
    </w:p>
    <w:p w:rsidR="00FB6341" w:rsidRDefault="00FB6341" w:rsidP="00FB6341">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he wanted to exercise his right of appeal, and</w:t>
      </w:r>
    </w:p>
    <w:p w:rsidR="00FB6341" w:rsidRDefault="00FB6341" w:rsidP="00FB6341">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he was considering taking respondent’s decision on review</w:t>
      </w:r>
    </w:p>
    <w:p w:rsidR="00FB6341" w:rsidRDefault="00FB6341"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Both remedies have certain time limits which must be observed.</w:t>
      </w:r>
    </w:p>
    <w:p w:rsidR="00FB6341" w:rsidRDefault="00FB6341"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was opposed on the grounds that </w:t>
      </w:r>
      <w:r w:rsidR="00A230CE">
        <w:rPr>
          <w:rFonts w:ascii="Times New Roman" w:hAnsi="Times New Roman" w:cs="Times New Roman"/>
          <w:sz w:val="24"/>
          <w:szCs w:val="24"/>
          <w:lang w:val="en-GB"/>
        </w:rPr>
        <w:t>i</w:t>
      </w:r>
      <w:r>
        <w:rPr>
          <w:rFonts w:ascii="Times New Roman" w:hAnsi="Times New Roman" w:cs="Times New Roman"/>
          <w:sz w:val="24"/>
          <w:szCs w:val="24"/>
          <w:lang w:val="en-GB"/>
        </w:rPr>
        <w:t xml:space="preserve">t was not properly before me and that applicant was advised that the “decision making processing was still taking place”. The opposition is contained in an affidavit sworn to by one Josephine </w:t>
      </w:r>
      <w:proofErr w:type="spellStart"/>
      <w:r>
        <w:rPr>
          <w:rFonts w:ascii="Times New Roman" w:hAnsi="Times New Roman" w:cs="Times New Roman"/>
          <w:sz w:val="24"/>
          <w:szCs w:val="24"/>
          <w:lang w:val="en-GB"/>
        </w:rPr>
        <w:t>Mwakutuya</w:t>
      </w:r>
      <w:proofErr w:type="spellEnd"/>
      <w:r>
        <w:rPr>
          <w:rFonts w:ascii="Times New Roman" w:hAnsi="Times New Roman" w:cs="Times New Roman"/>
          <w:sz w:val="24"/>
          <w:szCs w:val="24"/>
          <w:lang w:val="en-GB"/>
        </w:rPr>
        <w:t xml:space="preserve"> employed by respondent as its registrar. Respondent prayed for the dismissal of the application with “an order for punitive costs”</w:t>
      </w:r>
    </w:p>
    <w:p w:rsidR="00251C9C" w:rsidRDefault="00FB6341"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Applicant raised two points </w:t>
      </w:r>
      <w:r w:rsidRPr="00251C9C">
        <w:rPr>
          <w:rFonts w:ascii="Times New Roman" w:hAnsi="Times New Roman" w:cs="Times New Roman"/>
          <w:i/>
          <w:sz w:val="24"/>
          <w:szCs w:val="24"/>
          <w:lang w:val="en-GB"/>
        </w:rPr>
        <w:t xml:space="preserve">in </w:t>
      </w:r>
      <w:proofErr w:type="spellStart"/>
      <w:r w:rsidRPr="00251C9C">
        <w:rPr>
          <w:rFonts w:ascii="Times New Roman" w:hAnsi="Times New Roman" w:cs="Times New Roman"/>
          <w:i/>
          <w:sz w:val="24"/>
          <w:szCs w:val="24"/>
          <w:lang w:val="en-GB"/>
        </w:rPr>
        <w:t>limine</w:t>
      </w:r>
      <w:proofErr w:type="spellEnd"/>
      <w:r w:rsidRPr="00251C9C">
        <w:rPr>
          <w:rFonts w:ascii="Times New Roman" w:hAnsi="Times New Roman" w:cs="Times New Roman"/>
          <w:i/>
          <w:sz w:val="24"/>
          <w:szCs w:val="24"/>
          <w:lang w:val="en-GB"/>
        </w:rPr>
        <w:t>.</w:t>
      </w:r>
      <w:r>
        <w:rPr>
          <w:rFonts w:ascii="Times New Roman" w:hAnsi="Times New Roman" w:cs="Times New Roman"/>
          <w:sz w:val="24"/>
          <w:szCs w:val="24"/>
          <w:lang w:val="en-GB"/>
        </w:rPr>
        <w:t xml:space="preserve"> Firstly, it argued that in terms of s 29(1) of the Health Professions Act [Chapter 27:19] the respondent is a body corporate </w:t>
      </w:r>
      <w:r w:rsidR="00251C9C">
        <w:rPr>
          <w:rFonts w:ascii="Times New Roman" w:hAnsi="Times New Roman" w:cs="Times New Roman"/>
          <w:sz w:val="24"/>
          <w:szCs w:val="24"/>
          <w:lang w:val="en-GB"/>
        </w:rPr>
        <w:t xml:space="preserve">capable of suing and being sued. In view of the clear requirement </w:t>
      </w:r>
      <w:r w:rsidR="00A230CE">
        <w:rPr>
          <w:rFonts w:ascii="Times New Roman" w:hAnsi="Times New Roman" w:cs="Times New Roman"/>
          <w:sz w:val="24"/>
          <w:szCs w:val="24"/>
          <w:lang w:val="en-GB"/>
        </w:rPr>
        <w:t xml:space="preserve">that a deponent deposing to an affidavit </w:t>
      </w:r>
      <w:r w:rsidR="00251C9C">
        <w:rPr>
          <w:rFonts w:ascii="Times New Roman" w:hAnsi="Times New Roman" w:cs="Times New Roman"/>
          <w:sz w:val="24"/>
          <w:szCs w:val="24"/>
          <w:lang w:val="en-GB"/>
        </w:rPr>
        <w:t xml:space="preserve">on behalf of a legal persona must be duly authorised to do so, Josephine </w:t>
      </w:r>
      <w:proofErr w:type="spellStart"/>
      <w:r w:rsidR="00251C9C">
        <w:rPr>
          <w:rFonts w:ascii="Times New Roman" w:hAnsi="Times New Roman" w:cs="Times New Roman"/>
          <w:sz w:val="24"/>
          <w:szCs w:val="24"/>
          <w:lang w:val="en-GB"/>
        </w:rPr>
        <w:t>Mwakutuya</w:t>
      </w:r>
      <w:proofErr w:type="spellEnd"/>
      <w:r w:rsidR="00251C9C">
        <w:rPr>
          <w:rFonts w:ascii="Times New Roman" w:hAnsi="Times New Roman" w:cs="Times New Roman"/>
          <w:sz w:val="24"/>
          <w:szCs w:val="24"/>
          <w:lang w:val="en-GB"/>
        </w:rPr>
        <w:t xml:space="preserve"> should have filed proof that she was authorised to act in such a manner.  Her failure to so prove, creates an anomaly which renders invalid the respondent’s opposing affidavit. Reliance was placed on the case of </w:t>
      </w:r>
      <w:r w:rsidR="00251C9C" w:rsidRPr="00A230CE">
        <w:rPr>
          <w:rFonts w:ascii="Times New Roman" w:hAnsi="Times New Roman" w:cs="Times New Roman"/>
          <w:i/>
          <w:sz w:val="24"/>
          <w:szCs w:val="24"/>
          <w:lang w:val="en-GB"/>
        </w:rPr>
        <w:t xml:space="preserve">Pumpkin Construction (Pvt) Ltd v </w:t>
      </w:r>
      <w:proofErr w:type="spellStart"/>
      <w:r w:rsidR="00251C9C" w:rsidRPr="00A230CE">
        <w:rPr>
          <w:rFonts w:ascii="Times New Roman" w:hAnsi="Times New Roman" w:cs="Times New Roman"/>
          <w:i/>
          <w:sz w:val="24"/>
          <w:szCs w:val="24"/>
          <w:lang w:val="en-GB"/>
        </w:rPr>
        <w:t>Chikaka</w:t>
      </w:r>
      <w:proofErr w:type="spellEnd"/>
      <w:r w:rsidR="00251C9C" w:rsidRPr="00A230CE">
        <w:rPr>
          <w:rFonts w:ascii="Times New Roman" w:hAnsi="Times New Roman" w:cs="Times New Roman"/>
          <w:i/>
          <w:sz w:val="24"/>
          <w:szCs w:val="24"/>
          <w:lang w:val="en-GB"/>
        </w:rPr>
        <w:t xml:space="preserve"> 1997 </w:t>
      </w:r>
      <w:r w:rsidR="00251C9C">
        <w:rPr>
          <w:rFonts w:ascii="Times New Roman" w:hAnsi="Times New Roman" w:cs="Times New Roman"/>
          <w:sz w:val="24"/>
          <w:szCs w:val="24"/>
          <w:lang w:val="en-GB"/>
        </w:rPr>
        <w:t>(2) ZLR 430 (H) at 431 – 431.</w:t>
      </w:r>
    </w:p>
    <w:p w:rsidR="00FB6341" w:rsidRDefault="00251C9C"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second point </w:t>
      </w:r>
      <w:r w:rsidRPr="00251C9C">
        <w:rPr>
          <w:rFonts w:ascii="Times New Roman" w:hAnsi="Times New Roman" w:cs="Times New Roman"/>
          <w:i/>
          <w:sz w:val="24"/>
          <w:szCs w:val="24"/>
          <w:lang w:val="en-GB"/>
        </w:rPr>
        <w:t xml:space="preserve">in </w:t>
      </w:r>
      <w:proofErr w:type="spellStart"/>
      <w:r w:rsidRPr="00251C9C">
        <w:rPr>
          <w:rFonts w:ascii="Times New Roman" w:hAnsi="Times New Roman" w:cs="Times New Roman"/>
          <w:i/>
          <w:sz w:val="24"/>
          <w:szCs w:val="24"/>
          <w:lang w:val="en-GB"/>
        </w:rPr>
        <w:t>limine</w:t>
      </w:r>
      <w:proofErr w:type="spellEnd"/>
      <w:r>
        <w:rPr>
          <w:rFonts w:ascii="Times New Roman" w:hAnsi="Times New Roman" w:cs="Times New Roman"/>
          <w:sz w:val="24"/>
          <w:szCs w:val="24"/>
          <w:lang w:val="en-GB"/>
        </w:rPr>
        <w:t xml:space="preserve"> relates to the fact that either Josephine </w:t>
      </w:r>
      <w:proofErr w:type="spellStart"/>
      <w:r>
        <w:rPr>
          <w:rFonts w:ascii="Times New Roman" w:hAnsi="Times New Roman" w:cs="Times New Roman"/>
          <w:sz w:val="24"/>
          <w:szCs w:val="24"/>
          <w:lang w:val="en-GB"/>
        </w:rPr>
        <w:t>Mwakutuya</w:t>
      </w:r>
      <w:proofErr w:type="spellEnd"/>
      <w:r>
        <w:rPr>
          <w:rFonts w:ascii="Times New Roman" w:hAnsi="Times New Roman" w:cs="Times New Roman"/>
          <w:sz w:val="24"/>
          <w:szCs w:val="24"/>
          <w:lang w:val="en-GB"/>
        </w:rPr>
        <w:t xml:space="preserve"> or the respondent or both of them tainted their case with perjury. This submission is based on two letters written by Josephine </w:t>
      </w:r>
      <w:proofErr w:type="spellStart"/>
      <w:r>
        <w:rPr>
          <w:rFonts w:ascii="Times New Roman" w:hAnsi="Times New Roman" w:cs="Times New Roman"/>
          <w:sz w:val="24"/>
          <w:szCs w:val="24"/>
          <w:lang w:val="en-GB"/>
        </w:rPr>
        <w:t>Mwakutuya</w:t>
      </w:r>
      <w:proofErr w:type="spellEnd"/>
      <w:r>
        <w:rPr>
          <w:rFonts w:ascii="Times New Roman" w:hAnsi="Times New Roman" w:cs="Times New Roman"/>
          <w:sz w:val="24"/>
          <w:szCs w:val="24"/>
          <w:lang w:val="en-GB"/>
        </w:rPr>
        <w:t xml:space="preserve">. The first letter is dated 30 May 2012 while the second is dated 28 June 2012. In the former letter she alleged that the applicant could not be supplied with the reasons for the decision as yet because the executive committee of the respondent responsible for confirming the decision would </w:t>
      </w:r>
      <w:r w:rsidRPr="00251C9C">
        <w:rPr>
          <w:rFonts w:ascii="Times New Roman" w:hAnsi="Times New Roman" w:cs="Times New Roman"/>
          <w:sz w:val="24"/>
          <w:szCs w:val="24"/>
          <w:u w:val="single"/>
          <w:lang w:val="en-GB"/>
        </w:rPr>
        <w:t>only</w:t>
      </w:r>
      <w:r>
        <w:rPr>
          <w:rFonts w:ascii="Times New Roman" w:hAnsi="Times New Roman" w:cs="Times New Roman"/>
          <w:sz w:val="24"/>
          <w:szCs w:val="24"/>
          <w:lang w:val="en-GB"/>
        </w:rPr>
        <w:t xml:space="preserve"> convene </w:t>
      </w:r>
      <w:r w:rsidRPr="00251C9C">
        <w:rPr>
          <w:rFonts w:ascii="Times New Roman" w:hAnsi="Times New Roman" w:cs="Times New Roman"/>
          <w:sz w:val="24"/>
          <w:szCs w:val="24"/>
          <w:u w:val="single"/>
          <w:lang w:val="en-GB"/>
        </w:rPr>
        <w:t>on 31 July 2012</w:t>
      </w:r>
      <w:r w:rsidR="00A230CE">
        <w:rPr>
          <w:rFonts w:ascii="Times New Roman" w:hAnsi="Times New Roman" w:cs="Times New Roman"/>
          <w:sz w:val="24"/>
          <w:szCs w:val="24"/>
          <w:lang w:val="en-GB"/>
        </w:rPr>
        <w:t>. In the la</w:t>
      </w:r>
      <w:r>
        <w:rPr>
          <w:rFonts w:ascii="Times New Roman" w:hAnsi="Times New Roman" w:cs="Times New Roman"/>
          <w:sz w:val="24"/>
          <w:szCs w:val="24"/>
          <w:lang w:val="en-GB"/>
        </w:rPr>
        <w:t>tter, she stated that the executive committee confirmed the decision at its meeting o</w:t>
      </w:r>
      <w:r w:rsidR="00A230CE">
        <w:rPr>
          <w:rFonts w:ascii="Times New Roman" w:hAnsi="Times New Roman" w:cs="Times New Roman"/>
          <w:sz w:val="24"/>
          <w:szCs w:val="24"/>
          <w:lang w:val="en-GB"/>
        </w:rPr>
        <w:t>f</w:t>
      </w:r>
      <w:r>
        <w:rPr>
          <w:rFonts w:ascii="Times New Roman" w:hAnsi="Times New Roman" w:cs="Times New Roman"/>
          <w:sz w:val="24"/>
          <w:szCs w:val="24"/>
          <w:lang w:val="en-GB"/>
        </w:rPr>
        <w:t xml:space="preserve"> </w:t>
      </w:r>
      <w:r w:rsidRPr="00251C9C">
        <w:rPr>
          <w:rFonts w:ascii="Times New Roman" w:hAnsi="Times New Roman" w:cs="Times New Roman"/>
          <w:sz w:val="24"/>
          <w:szCs w:val="24"/>
          <w:u w:val="single"/>
          <w:lang w:val="en-GB"/>
        </w:rPr>
        <w:t>29 May 2012</w:t>
      </w:r>
      <w:r>
        <w:rPr>
          <w:rFonts w:ascii="Times New Roman" w:hAnsi="Times New Roman" w:cs="Times New Roman"/>
          <w:sz w:val="24"/>
          <w:szCs w:val="24"/>
          <w:lang w:val="en-GB"/>
        </w:rPr>
        <w:t xml:space="preserve">. </w:t>
      </w:r>
    </w:p>
    <w:p w:rsidR="00251C9C" w:rsidRDefault="00251C9C"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argument that, respondent’s documents reveal that perjury has been committed </w:t>
      </w:r>
      <w:r w:rsidR="00A230CE">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rises from the fact that these letters were attached to </w:t>
      </w:r>
      <w:proofErr w:type="spellStart"/>
      <w:r>
        <w:rPr>
          <w:rFonts w:ascii="Times New Roman" w:hAnsi="Times New Roman" w:cs="Times New Roman"/>
          <w:sz w:val="24"/>
          <w:szCs w:val="24"/>
          <w:lang w:val="en-GB"/>
        </w:rPr>
        <w:t>Mwakutuya’s</w:t>
      </w:r>
      <w:proofErr w:type="spellEnd"/>
      <w:r>
        <w:rPr>
          <w:rFonts w:ascii="Times New Roman" w:hAnsi="Times New Roman" w:cs="Times New Roman"/>
          <w:sz w:val="24"/>
          <w:szCs w:val="24"/>
          <w:lang w:val="en-GB"/>
        </w:rPr>
        <w:t xml:space="preserve"> opposing affidavit and that she reproduced their contents in her affidavit.</w:t>
      </w:r>
    </w:p>
    <w:p w:rsidR="00251C9C" w:rsidRDefault="00251C9C"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Respondent’s response to these points is firstly that </w:t>
      </w:r>
      <w:proofErr w:type="spellStart"/>
      <w:r>
        <w:rPr>
          <w:rFonts w:ascii="Times New Roman" w:hAnsi="Times New Roman" w:cs="Times New Roman"/>
          <w:sz w:val="24"/>
          <w:szCs w:val="24"/>
          <w:lang w:val="en-GB"/>
        </w:rPr>
        <w:t>Mwakutuya</w:t>
      </w:r>
      <w:proofErr w:type="spellEnd"/>
      <w:r>
        <w:rPr>
          <w:rFonts w:ascii="Times New Roman" w:hAnsi="Times New Roman" w:cs="Times New Roman"/>
          <w:sz w:val="24"/>
          <w:szCs w:val="24"/>
          <w:lang w:val="en-GB"/>
        </w:rPr>
        <w:t xml:space="preserve"> has authority as an employee of the respondent. Secondly it was denied that the letters can be a basis for a charge of perjury because they are not affidavits</w:t>
      </w:r>
      <w:r w:rsidR="001A075E">
        <w:rPr>
          <w:rFonts w:ascii="Times New Roman" w:hAnsi="Times New Roman" w:cs="Times New Roman"/>
          <w:sz w:val="24"/>
          <w:szCs w:val="24"/>
          <w:lang w:val="en-GB"/>
        </w:rPr>
        <w:t>.</w:t>
      </w:r>
    </w:p>
    <w:p w:rsidR="001A075E" w:rsidRDefault="001A075E"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As regards the first point </w:t>
      </w:r>
      <w:r w:rsidRPr="001A075E">
        <w:rPr>
          <w:rFonts w:ascii="Times New Roman" w:hAnsi="Times New Roman" w:cs="Times New Roman"/>
          <w:i/>
          <w:sz w:val="24"/>
          <w:szCs w:val="24"/>
          <w:lang w:val="en-GB"/>
        </w:rPr>
        <w:t xml:space="preserve">in </w:t>
      </w:r>
      <w:proofErr w:type="spellStart"/>
      <w:r w:rsidRPr="001A075E">
        <w:rPr>
          <w:rFonts w:ascii="Times New Roman" w:hAnsi="Times New Roman" w:cs="Times New Roman"/>
          <w:i/>
          <w:sz w:val="24"/>
          <w:szCs w:val="24"/>
          <w:lang w:val="en-GB"/>
        </w:rPr>
        <w:t>limine</w:t>
      </w:r>
      <w:proofErr w:type="spellEnd"/>
      <w:r>
        <w:rPr>
          <w:rFonts w:ascii="Times New Roman" w:hAnsi="Times New Roman" w:cs="Times New Roman"/>
          <w:sz w:val="24"/>
          <w:szCs w:val="24"/>
          <w:lang w:val="en-GB"/>
        </w:rPr>
        <w:t>, it is trite that once a party raises an issue whether the deponent to an affidavit has authority to depose to it on behalf of an artificial person, then the other party must place before the court some form of proof that he</w:t>
      </w:r>
      <w:r w:rsidR="00A230CE">
        <w:rPr>
          <w:rFonts w:ascii="Times New Roman" w:hAnsi="Times New Roman" w:cs="Times New Roman"/>
          <w:sz w:val="24"/>
          <w:szCs w:val="24"/>
          <w:lang w:val="en-GB"/>
        </w:rPr>
        <w:t>/she</w:t>
      </w:r>
      <w:r>
        <w:rPr>
          <w:rFonts w:ascii="Times New Roman" w:hAnsi="Times New Roman" w:cs="Times New Roman"/>
          <w:sz w:val="24"/>
          <w:szCs w:val="24"/>
          <w:lang w:val="en-GB"/>
        </w:rPr>
        <w:t xml:space="preserve"> is so authorised. Such proof </w:t>
      </w:r>
      <w:r w:rsidR="00A230CE">
        <w:rPr>
          <w:rFonts w:ascii="Times New Roman" w:hAnsi="Times New Roman" w:cs="Times New Roman"/>
          <w:sz w:val="24"/>
          <w:szCs w:val="24"/>
          <w:lang w:val="en-GB"/>
        </w:rPr>
        <w:t>i</w:t>
      </w:r>
      <w:r>
        <w:rPr>
          <w:rFonts w:ascii="Times New Roman" w:hAnsi="Times New Roman" w:cs="Times New Roman"/>
          <w:sz w:val="24"/>
          <w:szCs w:val="24"/>
          <w:lang w:val="en-GB"/>
        </w:rPr>
        <w:t xml:space="preserve">s normally in the form of resolutions. </w:t>
      </w:r>
      <w:r w:rsidRPr="001A075E">
        <w:rPr>
          <w:rFonts w:ascii="Times New Roman" w:hAnsi="Times New Roman" w:cs="Times New Roman"/>
          <w:i/>
          <w:sz w:val="24"/>
          <w:szCs w:val="24"/>
          <w:lang w:val="en-GB"/>
        </w:rPr>
        <w:t>In</w:t>
      </w:r>
      <w:r>
        <w:rPr>
          <w:rFonts w:ascii="Times New Roman" w:hAnsi="Times New Roman" w:cs="Times New Roman"/>
          <w:sz w:val="24"/>
          <w:szCs w:val="24"/>
          <w:lang w:val="en-GB"/>
        </w:rPr>
        <w:t xml:space="preserve"> </w:t>
      </w:r>
      <w:proofErr w:type="spellStart"/>
      <w:r w:rsidRPr="001A075E">
        <w:rPr>
          <w:rFonts w:ascii="Times New Roman" w:hAnsi="Times New Roman" w:cs="Times New Roman"/>
          <w:i/>
          <w:sz w:val="24"/>
          <w:szCs w:val="24"/>
          <w:lang w:val="en-GB"/>
        </w:rPr>
        <w:t>casu</w:t>
      </w:r>
      <w:proofErr w:type="spellEnd"/>
      <w:r>
        <w:rPr>
          <w:rFonts w:ascii="Times New Roman" w:hAnsi="Times New Roman" w:cs="Times New Roman"/>
          <w:sz w:val="24"/>
          <w:szCs w:val="24"/>
          <w:lang w:val="en-GB"/>
        </w:rPr>
        <w:t xml:space="preserve">, no such proof was produced. Consequently, I will uphold the point </w:t>
      </w:r>
      <w:r w:rsidRPr="001A075E">
        <w:rPr>
          <w:rFonts w:ascii="Times New Roman" w:hAnsi="Times New Roman" w:cs="Times New Roman"/>
          <w:i/>
          <w:sz w:val="24"/>
          <w:szCs w:val="24"/>
          <w:lang w:val="en-GB"/>
        </w:rPr>
        <w:t xml:space="preserve">in </w:t>
      </w:r>
      <w:proofErr w:type="spellStart"/>
      <w:r w:rsidRPr="001A075E">
        <w:rPr>
          <w:rFonts w:ascii="Times New Roman" w:hAnsi="Times New Roman" w:cs="Times New Roman"/>
          <w:i/>
          <w:sz w:val="24"/>
          <w:szCs w:val="24"/>
          <w:lang w:val="en-GB"/>
        </w:rPr>
        <w:t>limine</w:t>
      </w:r>
      <w:proofErr w:type="spellEnd"/>
      <w:r>
        <w:rPr>
          <w:rFonts w:ascii="Times New Roman" w:hAnsi="Times New Roman" w:cs="Times New Roman"/>
          <w:sz w:val="24"/>
          <w:szCs w:val="24"/>
          <w:lang w:val="en-GB"/>
        </w:rPr>
        <w:t>.</w:t>
      </w:r>
    </w:p>
    <w:p w:rsidR="00791845" w:rsidRDefault="00791845"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second point </w:t>
      </w:r>
      <w:r w:rsidRPr="00791845">
        <w:rPr>
          <w:rFonts w:ascii="Times New Roman" w:hAnsi="Times New Roman" w:cs="Times New Roman"/>
          <w:i/>
          <w:sz w:val="24"/>
          <w:szCs w:val="24"/>
          <w:lang w:val="en-GB"/>
        </w:rPr>
        <w:t xml:space="preserve">in </w:t>
      </w:r>
      <w:proofErr w:type="spellStart"/>
      <w:r w:rsidRPr="00791845">
        <w:rPr>
          <w:rFonts w:ascii="Times New Roman" w:hAnsi="Times New Roman" w:cs="Times New Roman"/>
          <w:i/>
          <w:sz w:val="24"/>
          <w:szCs w:val="24"/>
          <w:lang w:val="en-GB"/>
        </w:rPr>
        <w:t>limine</w:t>
      </w:r>
      <w:proofErr w:type="spellEnd"/>
      <w:r>
        <w:rPr>
          <w:rFonts w:ascii="Times New Roman" w:hAnsi="Times New Roman" w:cs="Times New Roman"/>
          <w:sz w:val="24"/>
          <w:szCs w:val="24"/>
          <w:lang w:val="en-GB"/>
        </w:rPr>
        <w:t xml:space="preserve"> is without merit in my view. While there may have been some inconsistencies in the contents of letters written by Ms </w:t>
      </w:r>
      <w:proofErr w:type="spellStart"/>
      <w:r>
        <w:rPr>
          <w:rFonts w:ascii="Times New Roman" w:hAnsi="Times New Roman" w:cs="Times New Roman"/>
          <w:sz w:val="24"/>
          <w:szCs w:val="24"/>
          <w:lang w:val="en-GB"/>
        </w:rPr>
        <w:t>Mwakutuya</w:t>
      </w:r>
      <w:proofErr w:type="spellEnd"/>
      <w:r>
        <w:rPr>
          <w:rFonts w:ascii="Times New Roman" w:hAnsi="Times New Roman" w:cs="Times New Roman"/>
          <w:sz w:val="24"/>
          <w:szCs w:val="24"/>
          <w:lang w:val="en-GB"/>
        </w:rPr>
        <w:t>, the suggestion that she is guilty of perjury is unsustainable. This point will therefore be dismissed.</w:t>
      </w:r>
    </w:p>
    <w:p w:rsidR="00791845" w:rsidRDefault="00791845"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respondent raised three points </w:t>
      </w:r>
      <w:r w:rsidRPr="00791845">
        <w:rPr>
          <w:rFonts w:ascii="Times New Roman" w:hAnsi="Times New Roman" w:cs="Times New Roman"/>
          <w:i/>
          <w:sz w:val="24"/>
          <w:szCs w:val="24"/>
          <w:lang w:val="en-GB"/>
        </w:rPr>
        <w:t xml:space="preserve">in </w:t>
      </w:r>
      <w:proofErr w:type="spellStart"/>
      <w:r w:rsidRPr="00791845">
        <w:rPr>
          <w:rFonts w:ascii="Times New Roman" w:hAnsi="Times New Roman" w:cs="Times New Roman"/>
          <w:i/>
          <w:sz w:val="24"/>
          <w:szCs w:val="24"/>
          <w:lang w:val="en-GB"/>
        </w:rPr>
        <w:t>limine</w:t>
      </w:r>
      <w:proofErr w:type="spellEnd"/>
      <w:r>
        <w:rPr>
          <w:rFonts w:ascii="Times New Roman" w:hAnsi="Times New Roman" w:cs="Times New Roman"/>
          <w:sz w:val="24"/>
          <w:szCs w:val="24"/>
          <w:lang w:val="en-GB"/>
        </w:rPr>
        <w:t>. Firstly, it was argued that the applicant adopted the wrong procedure in that he should have lodged his complain</w:t>
      </w:r>
      <w:r w:rsidR="00A230CE">
        <w:rPr>
          <w:rFonts w:ascii="Times New Roman" w:hAnsi="Times New Roman" w:cs="Times New Roman"/>
          <w:sz w:val="24"/>
          <w:szCs w:val="24"/>
          <w:lang w:val="en-GB"/>
        </w:rPr>
        <w:t>t</w:t>
      </w:r>
      <w:r>
        <w:rPr>
          <w:rFonts w:ascii="Times New Roman" w:hAnsi="Times New Roman" w:cs="Times New Roman"/>
          <w:sz w:val="24"/>
          <w:szCs w:val="24"/>
          <w:lang w:val="en-GB"/>
        </w:rPr>
        <w:t xml:space="preserve"> with the Health Professions Aut</w:t>
      </w:r>
      <w:r w:rsidR="0005191E">
        <w:rPr>
          <w:rFonts w:ascii="Times New Roman" w:hAnsi="Times New Roman" w:cs="Times New Roman"/>
          <w:sz w:val="24"/>
          <w:szCs w:val="24"/>
          <w:lang w:val="en-GB"/>
        </w:rPr>
        <w:t>hority first in terms of s</w:t>
      </w:r>
      <w:r>
        <w:rPr>
          <w:rFonts w:ascii="Times New Roman" w:hAnsi="Times New Roman" w:cs="Times New Roman"/>
          <w:sz w:val="24"/>
          <w:szCs w:val="24"/>
          <w:lang w:val="en-GB"/>
        </w:rPr>
        <w:t xml:space="preserve"> 22 and, 5(f) of [CAP 28:19]. This argument is without substance for the simple reason </w:t>
      </w:r>
      <w:r w:rsidR="00A230CE">
        <w:rPr>
          <w:rFonts w:ascii="Times New Roman" w:hAnsi="Times New Roman" w:cs="Times New Roman"/>
          <w:sz w:val="24"/>
          <w:szCs w:val="24"/>
          <w:lang w:val="en-GB"/>
        </w:rPr>
        <w:t xml:space="preserve">that </w:t>
      </w:r>
      <w:r>
        <w:rPr>
          <w:rFonts w:ascii="Times New Roman" w:hAnsi="Times New Roman" w:cs="Times New Roman"/>
          <w:sz w:val="24"/>
          <w:szCs w:val="24"/>
          <w:lang w:val="en-GB"/>
        </w:rPr>
        <w:t>a close reading of the relevant s</w:t>
      </w:r>
      <w:r w:rsidR="00A230CE">
        <w:rPr>
          <w:rFonts w:ascii="Times New Roman" w:hAnsi="Times New Roman" w:cs="Times New Roman"/>
          <w:sz w:val="24"/>
          <w:szCs w:val="24"/>
          <w:lang w:val="en-GB"/>
        </w:rPr>
        <w:t>ections</w:t>
      </w:r>
      <w:r>
        <w:rPr>
          <w:rFonts w:ascii="Times New Roman" w:hAnsi="Times New Roman" w:cs="Times New Roman"/>
          <w:sz w:val="24"/>
          <w:szCs w:val="24"/>
          <w:lang w:val="en-GB"/>
        </w:rPr>
        <w:t xml:space="preserve"> 5 namely 5.5(f), s 21(1) and s 22 of the Health Professions Act  </w:t>
      </w:r>
      <w:r w:rsidR="0005191E">
        <w:rPr>
          <w:rFonts w:ascii="Times New Roman" w:hAnsi="Times New Roman" w:cs="Times New Roman"/>
          <w:sz w:val="24"/>
          <w:szCs w:val="24"/>
          <w:lang w:val="en-GB"/>
        </w:rPr>
        <w:t xml:space="preserve">[Chapter 27:10] reveals that applicant could not have </w:t>
      </w:r>
      <w:r w:rsidR="00A230CE">
        <w:rPr>
          <w:rFonts w:ascii="Times New Roman" w:hAnsi="Times New Roman" w:cs="Times New Roman"/>
          <w:sz w:val="24"/>
          <w:szCs w:val="24"/>
          <w:lang w:val="en-GB"/>
        </w:rPr>
        <w:t>competently</w:t>
      </w:r>
      <w:r w:rsidR="0005191E">
        <w:rPr>
          <w:rFonts w:ascii="Times New Roman" w:hAnsi="Times New Roman" w:cs="Times New Roman"/>
          <w:sz w:val="24"/>
          <w:szCs w:val="24"/>
          <w:lang w:val="en-GB"/>
        </w:rPr>
        <w:t xml:space="preserve"> approached the authority as that role can only be performed by the respondent. The authority </w:t>
      </w:r>
      <w:r w:rsidR="00E97537">
        <w:rPr>
          <w:rFonts w:ascii="Times New Roman" w:hAnsi="Times New Roman" w:cs="Times New Roman"/>
          <w:sz w:val="24"/>
          <w:szCs w:val="24"/>
          <w:lang w:val="en-GB"/>
        </w:rPr>
        <w:t>cannot</w:t>
      </w:r>
      <w:r w:rsidR="0005191E">
        <w:rPr>
          <w:rFonts w:ascii="Times New Roman" w:hAnsi="Times New Roman" w:cs="Times New Roman"/>
          <w:sz w:val="24"/>
          <w:szCs w:val="24"/>
          <w:lang w:val="en-GB"/>
        </w:rPr>
        <w:t xml:space="preserve"> </w:t>
      </w:r>
      <w:proofErr w:type="spellStart"/>
      <w:r w:rsidR="0005191E" w:rsidRPr="0005191E">
        <w:rPr>
          <w:rFonts w:ascii="Times New Roman" w:hAnsi="Times New Roman" w:cs="Times New Roman"/>
          <w:i/>
          <w:sz w:val="24"/>
          <w:szCs w:val="24"/>
          <w:lang w:val="en-GB"/>
        </w:rPr>
        <w:t>mero</w:t>
      </w:r>
      <w:proofErr w:type="spellEnd"/>
      <w:r w:rsidR="0005191E" w:rsidRPr="0005191E">
        <w:rPr>
          <w:rFonts w:ascii="Times New Roman" w:hAnsi="Times New Roman" w:cs="Times New Roman"/>
          <w:i/>
          <w:sz w:val="24"/>
          <w:szCs w:val="24"/>
          <w:lang w:val="en-GB"/>
        </w:rPr>
        <w:t xml:space="preserve"> </w:t>
      </w:r>
      <w:proofErr w:type="spellStart"/>
      <w:r w:rsidR="0005191E" w:rsidRPr="0005191E">
        <w:rPr>
          <w:rFonts w:ascii="Times New Roman" w:hAnsi="Times New Roman" w:cs="Times New Roman"/>
          <w:i/>
          <w:sz w:val="24"/>
          <w:szCs w:val="24"/>
          <w:lang w:val="en-GB"/>
        </w:rPr>
        <w:t>meto</w:t>
      </w:r>
      <w:proofErr w:type="spellEnd"/>
      <w:r w:rsidR="0005191E">
        <w:rPr>
          <w:rFonts w:ascii="Times New Roman" w:hAnsi="Times New Roman" w:cs="Times New Roman"/>
          <w:sz w:val="24"/>
          <w:szCs w:val="24"/>
          <w:lang w:val="en-GB"/>
        </w:rPr>
        <w:t xml:space="preserve"> intervene to settle a dispute between applicant and respondent. It is the respondent that elected to ignore the internal remedies. Secondly, respondent submitted that applicant should have cited the respondent’s chairman.  I note that respondent did not plead non</w:t>
      </w:r>
      <w:r w:rsidR="00A230CE">
        <w:rPr>
          <w:rFonts w:ascii="Times New Roman" w:hAnsi="Times New Roman" w:cs="Times New Roman"/>
          <w:sz w:val="24"/>
          <w:szCs w:val="24"/>
          <w:lang w:val="en-GB"/>
        </w:rPr>
        <w:t>-</w:t>
      </w:r>
      <w:r w:rsidR="0005191E">
        <w:rPr>
          <w:rFonts w:ascii="Times New Roman" w:hAnsi="Times New Roman" w:cs="Times New Roman"/>
          <w:sz w:val="24"/>
          <w:szCs w:val="24"/>
          <w:lang w:val="en-GB"/>
        </w:rPr>
        <w:t xml:space="preserve">joinder in its notice of opposition see </w:t>
      </w:r>
      <w:proofErr w:type="spellStart"/>
      <w:r w:rsidR="0005191E" w:rsidRPr="00A230CE">
        <w:rPr>
          <w:rFonts w:ascii="Times New Roman" w:hAnsi="Times New Roman" w:cs="Times New Roman"/>
          <w:i/>
          <w:sz w:val="24"/>
          <w:szCs w:val="24"/>
          <w:lang w:val="en-GB"/>
        </w:rPr>
        <w:t>Mhaka</w:t>
      </w:r>
      <w:proofErr w:type="spellEnd"/>
      <w:r w:rsidR="0005191E" w:rsidRPr="00A230CE">
        <w:rPr>
          <w:rFonts w:ascii="Times New Roman" w:hAnsi="Times New Roman" w:cs="Times New Roman"/>
          <w:i/>
          <w:sz w:val="24"/>
          <w:szCs w:val="24"/>
          <w:lang w:val="en-GB"/>
        </w:rPr>
        <w:t xml:space="preserve"> and </w:t>
      </w:r>
      <w:proofErr w:type="spellStart"/>
      <w:r w:rsidR="0005191E" w:rsidRPr="00A230CE">
        <w:rPr>
          <w:rFonts w:ascii="Times New Roman" w:hAnsi="Times New Roman" w:cs="Times New Roman"/>
          <w:i/>
          <w:sz w:val="24"/>
          <w:szCs w:val="24"/>
          <w:lang w:val="en-GB"/>
        </w:rPr>
        <w:t>Anor</w:t>
      </w:r>
      <w:proofErr w:type="spellEnd"/>
      <w:r w:rsidR="0005191E" w:rsidRPr="00A230CE">
        <w:rPr>
          <w:rFonts w:ascii="Times New Roman" w:hAnsi="Times New Roman" w:cs="Times New Roman"/>
          <w:i/>
          <w:sz w:val="24"/>
          <w:szCs w:val="24"/>
          <w:lang w:val="en-GB"/>
        </w:rPr>
        <w:t xml:space="preserve"> v Zimbabwe Reinsurance Co. Ltd &amp; </w:t>
      </w:r>
      <w:proofErr w:type="spellStart"/>
      <w:r w:rsidR="0005191E" w:rsidRPr="00A230CE">
        <w:rPr>
          <w:rFonts w:ascii="Times New Roman" w:hAnsi="Times New Roman" w:cs="Times New Roman"/>
          <w:i/>
          <w:sz w:val="24"/>
          <w:szCs w:val="24"/>
          <w:lang w:val="en-GB"/>
        </w:rPr>
        <w:t>Anor</w:t>
      </w:r>
      <w:proofErr w:type="spellEnd"/>
      <w:r w:rsidR="0005191E" w:rsidRPr="00A230CE">
        <w:rPr>
          <w:rFonts w:ascii="Times New Roman" w:hAnsi="Times New Roman" w:cs="Times New Roman"/>
          <w:i/>
          <w:sz w:val="24"/>
          <w:szCs w:val="24"/>
          <w:lang w:val="en-GB"/>
        </w:rPr>
        <w:t xml:space="preserve">. </w:t>
      </w:r>
      <w:proofErr w:type="gramStart"/>
      <w:r w:rsidR="0005191E" w:rsidRPr="00A230CE">
        <w:rPr>
          <w:rFonts w:ascii="Times New Roman" w:hAnsi="Times New Roman" w:cs="Times New Roman"/>
          <w:i/>
          <w:sz w:val="24"/>
          <w:szCs w:val="24"/>
          <w:lang w:val="en-GB"/>
        </w:rPr>
        <w:t>2002</w:t>
      </w:r>
      <w:r w:rsidR="0005191E">
        <w:rPr>
          <w:rFonts w:ascii="Times New Roman" w:hAnsi="Times New Roman" w:cs="Times New Roman"/>
          <w:sz w:val="24"/>
          <w:szCs w:val="24"/>
          <w:lang w:val="en-GB"/>
        </w:rPr>
        <w:t xml:space="preserve"> (1) ZLR 651 (H)</w:t>
      </w:r>
      <w:r w:rsidR="00A230CE">
        <w:rPr>
          <w:rFonts w:ascii="Times New Roman" w:hAnsi="Times New Roman" w:cs="Times New Roman"/>
          <w:sz w:val="24"/>
          <w:szCs w:val="24"/>
          <w:lang w:val="en-GB"/>
        </w:rPr>
        <w:t>.</w:t>
      </w:r>
      <w:proofErr w:type="gramEnd"/>
      <w:r w:rsidR="00A230CE">
        <w:rPr>
          <w:rFonts w:ascii="Times New Roman" w:hAnsi="Times New Roman" w:cs="Times New Roman"/>
          <w:sz w:val="24"/>
          <w:szCs w:val="24"/>
          <w:lang w:val="en-GB"/>
        </w:rPr>
        <w:t xml:space="preserve"> S</w:t>
      </w:r>
      <w:r w:rsidR="0005191E">
        <w:rPr>
          <w:rFonts w:ascii="Times New Roman" w:hAnsi="Times New Roman" w:cs="Times New Roman"/>
          <w:sz w:val="24"/>
          <w:szCs w:val="24"/>
          <w:lang w:val="en-GB"/>
        </w:rPr>
        <w:t xml:space="preserve">uch failure is fatal to the respondent’s </w:t>
      </w:r>
      <w:r w:rsidR="00083F53">
        <w:rPr>
          <w:rFonts w:ascii="Times New Roman" w:hAnsi="Times New Roman" w:cs="Times New Roman"/>
          <w:sz w:val="24"/>
          <w:szCs w:val="24"/>
          <w:lang w:val="en-GB"/>
        </w:rPr>
        <w:t>case. Consequently the point is dismissed.</w:t>
      </w:r>
    </w:p>
    <w:p w:rsidR="00083F53" w:rsidRDefault="00083F53"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Thirdly, respondent argued that applicant should have exhausted domestic remedies by referring his complaint to the Authority. As pointed out above, the applicant does not have power to invite the Authority’s intervention. Quite clearly, this point is meritless and is accordingly dismissed.</w:t>
      </w:r>
    </w:p>
    <w:p w:rsidR="00083F53" w:rsidRDefault="00083F53" w:rsidP="00FB634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the merits, the applicant’s case is simply that he has a statutory right to be informed of the reasons for respondent’s decision to dismiss his complaints against some of respondent’s members. This right arises from the provisions of s 6(1) of the Administrative Justice Act [Chapter 10</w:t>
      </w:r>
      <w:proofErr w:type="gramStart"/>
      <w:r>
        <w:rPr>
          <w:rFonts w:ascii="Times New Roman" w:hAnsi="Times New Roman" w:cs="Times New Roman"/>
          <w:sz w:val="24"/>
          <w:szCs w:val="24"/>
          <w:lang w:val="en-GB"/>
        </w:rPr>
        <w:t>;28</w:t>
      </w:r>
      <w:proofErr w:type="gramEnd"/>
      <w:r>
        <w:rPr>
          <w:rFonts w:ascii="Times New Roman" w:hAnsi="Times New Roman" w:cs="Times New Roman"/>
          <w:sz w:val="24"/>
          <w:szCs w:val="24"/>
          <w:lang w:val="en-GB"/>
        </w:rPr>
        <w:t>]. The section states;</w:t>
      </w:r>
    </w:p>
    <w:p w:rsidR="00083F53" w:rsidRDefault="00083F53" w:rsidP="00CB733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proofErr w:type="gramStart"/>
      <w:r>
        <w:rPr>
          <w:rFonts w:ascii="Times New Roman" w:hAnsi="Times New Roman" w:cs="Times New Roman"/>
          <w:sz w:val="24"/>
          <w:szCs w:val="24"/>
          <w:lang w:val="en-GB"/>
        </w:rPr>
        <w:t>subject</w:t>
      </w:r>
      <w:proofErr w:type="gramEnd"/>
      <w:r>
        <w:rPr>
          <w:rFonts w:ascii="Times New Roman" w:hAnsi="Times New Roman" w:cs="Times New Roman"/>
          <w:sz w:val="24"/>
          <w:szCs w:val="24"/>
          <w:lang w:val="en-GB"/>
        </w:rPr>
        <w:t xml:space="preserve"> to this Act and any other enactment, any person –</w:t>
      </w:r>
    </w:p>
    <w:p w:rsidR="00083F53" w:rsidRDefault="00083F53" w:rsidP="00CB733F">
      <w:pPr>
        <w:pStyle w:val="ListParagraph"/>
        <w:numPr>
          <w:ilvl w:val="0"/>
          <w:numId w:val="2"/>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whose rights, interest of legitimate expectations are materially and adversely affected by any administrative action; or </w:t>
      </w:r>
    </w:p>
    <w:p w:rsidR="00083F53" w:rsidRDefault="00083F53" w:rsidP="00CB733F">
      <w:pPr>
        <w:pStyle w:val="ListParagraph"/>
        <w:numPr>
          <w:ilvl w:val="0"/>
          <w:numId w:val="2"/>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who is entitled to apply for relief in terms of section four, and who is aggrieved by the failure of an administrative authority to supply written reasons for the action concerned within –</w:t>
      </w:r>
    </w:p>
    <w:p w:rsidR="00083F53" w:rsidRDefault="00083F53" w:rsidP="00CB733F">
      <w:pPr>
        <w:pStyle w:val="ListParagraph"/>
        <w:numPr>
          <w:ilvl w:val="0"/>
          <w:numId w:val="3"/>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period specified in the relevant enactment; or</w:t>
      </w:r>
    </w:p>
    <w:p w:rsidR="00083F53" w:rsidRDefault="00083F53" w:rsidP="00CB733F">
      <w:pPr>
        <w:pStyle w:val="ListParagraph"/>
        <w:numPr>
          <w:ilvl w:val="0"/>
          <w:numId w:val="3"/>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absence of any such specified period, a reasonable period after a request for such reasons has been made;</w:t>
      </w:r>
    </w:p>
    <w:p w:rsidR="00083F53" w:rsidRDefault="00083F53" w:rsidP="00CB733F">
      <w:pPr>
        <w:pStyle w:val="ListParagraph"/>
        <w:spacing w:after="0" w:line="240" w:lineRule="auto"/>
        <w:ind w:left="180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May apply to the High Court for an order compelling the administrative authority to supply reasons.”</w:t>
      </w:r>
      <w:proofErr w:type="gramEnd"/>
      <w:r>
        <w:rPr>
          <w:rFonts w:ascii="Times New Roman" w:hAnsi="Times New Roman" w:cs="Times New Roman"/>
          <w:sz w:val="24"/>
          <w:szCs w:val="24"/>
          <w:lang w:val="en-GB"/>
        </w:rPr>
        <w:t xml:space="preserve"> </w:t>
      </w:r>
    </w:p>
    <w:p w:rsidR="00CB733F" w:rsidRDefault="00CB733F" w:rsidP="00CB733F">
      <w:pPr>
        <w:spacing w:after="0" w:line="240" w:lineRule="auto"/>
        <w:jc w:val="both"/>
        <w:rPr>
          <w:rFonts w:ascii="Times New Roman" w:hAnsi="Times New Roman" w:cs="Times New Roman"/>
          <w:sz w:val="24"/>
          <w:szCs w:val="24"/>
          <w:lang w:val="en-GB"/>
        </w:rPr>
      </w:pPr>
    </w:p>
    <w:p w:rsidR="00822BE6" w:rsidRDefault="00CB733F" w:rsidP="00CB733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CB733F">
        <w:rPr>
          <w:rFonts w:ascii="Times New Roman" w:hAnsi="Times New Roman" w:cs="Times New Roman"/>
          <w:i/>
          <w:sz w:val="24"/>
          <w:szCs w:val="24"/>
          <w:lang w:val="en-GB"/>
        </w:rPr>
        <w:t xml:space="preserve">In </w:t>
      </w:r>
      <w:proofErr w:type="spellStart"/>
      <w:r w:rsidRPr="00CB733F">
        <w:rPr>
          <w:rFonts w:ascii="Times New Roman" w:hAnsi="Times New Roman" w:cs="Times New Roman"/>
          <w:i/>
          <w:sz w:val="24"/>
          <w:szCs w:val="24"/>
          <w:lang w:val="en-GB"/>
        </w:rPr>
        <w:t>casu</w:t>
      </w:r>
      <w:proofErr w:type="spellEnd"/>
      <w:r>
        <w:rPr>
          <w:rFonts w:ascii="Times New Roman" w:hAnsi="Times New Roman" w:cs="Times New Roman"/>
          <w:sz w:val="24"/>
          <w:szCs w:val="24"/>
          <w:lang w:val="en-GB"/>
        </w:rPr>
        <w:t xml:space="preserve">, despite respondent’s feeble denials, it is crystal clear that applicant requested for reasons. On one hand, respondent argued that applicant only asked for a “determination” and not “reasons; and </w:t>
      </w:r>
      <w:r w:rsidR="00A230CE">
        <w:rPr>
          <w:rFonts w:ascii="Times New Roman" w:hAnsi="Times New Roman" w:cs="Times New Roman"/>
          <w:sz w:val="24"/>
          <w:szCs w:val="24"/>
          <w:lang w:val="en-GB"/>
        </w:rPr>
        <w:t>ye</w:t>
      </w:r>
      <w:r>
        <w:rPr>
          <w:rFonts w:ascii="Times New Roman" w:hAnsi="Times New Roman" w:cs="Times New Roman"/>
          <w:sz w:val="24"/>
          <w:szCs w:val="24"/>
          <w:lang w:val="en-GB"/>
        </w:rPr>
        <w:t xml:space="preserve">t on the </w:t>
      </w:r>
      <w:r w:rsidR="00E97537">
        <w:rPr>
          <w:rFonts w:ascii="Times New Roman" w:hAnsi="Times New Roman" w:cs="Times New Roman"/>
          <w:sz w:val="24"/>
          <w:szCs w:val="24"/>
          <w:lang w:val="en-GB"/>
        </w:rPr>
        <w:t>other it</w:t>
      </w:r>
      <w:r>
        <w:rPr>
          <w:rFonts w:ascii="Times New Roman" w:hAnsi="Times New Roman" w:cs="Times New Roman"/>
          <w:sz w:val="24"/>
          <w:szCs w:val="24"/>
          <w:lang w:val="en-GB"/>
        </w:rPr>
        <w:t xml:space="preserve"> argued that applicant was not entitled to reasons</w:t>
      </w:r>
      <w:r w:rsidR="00E97537">
        <w:rPr>
          <w:rFonts w:ascii="Times New Roman" w:hAnsi="Times New Roman" w:cs="Times New Roman"/>
          <w:sz w:val="24"/>
          <w:szCs w:val="24"/>
          <w:lang w:val="en-GB"/>
        </w:rPr>
        <w:t>. Respondent became aware as far back as 23 May 2012 (if not earlier) that applicant wanted reasons for its decision see page 10 of the record. During the hearing respondent’s counsel submitted that applicant no longer has a cause of action since he was furnished with “Council’s reasons”. The evidence shows that respon</w:t>
      </w:r>
      <w:r w:rsidR="00A230CE">
        <w:rPr>
          <w:rFonts w:ascii="Times New Roman" w:hAnsi="Times New Roman" w:cs="Times New Roman"/>
          <w:sz w:val="24"/>
          <w:szCs w:val="24"/>
          <w:lang w:val="en-GB"/>
        </w:rPr>
        <w:t>d</w:t>
      </w:r>
      <w:r w:rsidR="00E97537">
        <w:rPr>
          <w:rFonts w:ascii="Times New Roman" w:hAnsi="Times New Roman" w:cs="Times New Roman"/>
          <w:sz w:val="24"/>
          <w:szCs w:val="24"/>
          <w:lang w:val="en-GB"/>
        </w:rPr>
        <w:t>e</w:t>
      </w:r>
      <w:r w:rsidR="00A230CE">
        <w:rPr>
          <w:rFonts w:ascii="Times New Roman" w:hAnsi="Times New Roman" w:cs="Times New Roman"/>
          <w:sz w:val="24"/>
          <w:szCs w:val="24"/>
          <w:lang w:val="en-GB"/>
        </w:rPr>
        <w:t>nt</w:t>
      </w:r>
      <w:r w:rsidR="00E97537">
        <w:rPr>
          <w:rFonts w:ascii="Times New Roman" w:hAnsi="Times New Roman" w:cs="Times New Roman"/>
          <w:sz w:val="24"/>
          <w:szCs w:val="24"/>
          <w:lang w:val="en-GB"/>
        </w:rPr>
        <w:t xml:space="preserve"> has been dodging this issue for quite some time. This is why </w:t>
      </w:r>
      <w:proofErr w:type="spellStart"/>
      <w:r w:rsidR="00E97537">
        <w:rPr>
          <w:rFonts w:ascii="Times New Roman" w:hAnsi="Times New Roman" w:cs="Times New Roman"/>
          <w:sz w:val="24"/>
          <w:szCs w:val="24"/>
          <w:lang w:val="en-GB"/>
        </w:rPr>
        <w:t>Mwakutuya’s</w:t>
      </w:r>
      <w:proofErr w:type="spellEnd"/>
      <w:r w:rsidR="00E97537">
        <w:rPr>
          <w:rFonts w:ascii="Times New Roman" w:hAnsi="Times New Roman" w:cs="Times New Roman"/>
          <w:sz w:val="24"/>
          <w:szCs w:val="24"/>
          <w:lang w:val="en-GB"/>
        </w:rPr>
        <w:t xml:space="preserve"> letters on the issue do not make sense. In one of the letters dated 30 May 2012, the respondent’s registrar alleged that applicant </w:t>
      </w:r>
      <w:r w:rsidR="00A230CE">
        <w:rPr>
          <w:rFonts w:ascii="Times New Roman" w:hAnsi="Times New Roman" w:cs="Times New Roman"/>
          <w:sz w:val="24"/>
          <w:szCs w:val="24"/>
          <w:lang w:val="en-GB"/>
        </w:rPr>
        <w:t xml:space="preserve">could not be supplied with reasons for </w:t>
      </w:r>
      <w:r w:rsidR="00E97537">
        <w:rPr>
          <w:rFonts w:ascii="Times New Roman" w:hAnsi="Times New Roman" w:cs="Times New Roman"/>
          <w:sz w:val="24"/>
          <w:szCs w:val="24"/>
          <w:lang w:val="en-GB"/>
        </w:rPr>
        <w:t xml:space="preserve">the decision as yet because the Executive Committee of the respondent responsible for confirming the </w:t>
      </w:r>
      <w:proofErr w:type="gramStart"/>
      <w:r w:rsidR="00E97537">
        <w:rPr>
          <w:rFonts w:ascii="Times New Roman" w:hAnsi="Times New Roman" w:cs="Times New Roman"/>
          <w:sz w:val="24"/>
          <w:szCs w:val="24"/>
          <w:lang w:val="en-GB"/>
        </w:rPr>
        <w:t>decision,</w:t>
      </w:r>
      <w:proofErr w:type="gramEnd"/>
      <w:r w:rsidR="00E97537">
        <w:rPr>
          <w:rFonts w:ascii="Times New Roman" w:hAnsi="Times New Roman" w:cs="Times New Roman"/>
          <w:sz w:val="24"/>
          <w:szCs w:val="24"/>
          <w:lang w:val="en-GB"/>
        </w:rPr>
        <w:t xml:space="preserve"> would only convene on 31 July 2012 – see record on page 12. In the second letter date 28 June 2012, the same person wrote that the decision of the Executive Committee had already been confirmed at its meeting o</w:t>
      </w:r>
      <w:r w:rsidR="00A230CE">
        <w:rPr>
          <w:rFonts w:ascii="Times New Roman" w:hAnsi="Times New Roman" w:cs="Times New Roman"/>
          <w:sz w:val="24"/>
          <w:szCs w:val="24"/>
          <w:lang w:val="en-GB"/>
        </w:rPr>
        <w:t>f</w:t>
      </w:r>
      <w:r w:rsidR="00E97537">
        <w:rPr>
          <w:rFonts w:ascii="Times New Roman" w:hAnsi="Times New Roman" w:cs="Times New Roman"/>
          <w:sz w:val="24"/>
          <w:szCs w:val="24"/>
          <w:lang w:val="en-GB"/>
        </w:rPr>
        <w:t xml:space="preserve"> 29 May 2012. Now, this was a day before the first letter was written, meaning that the first letter was a deliberate misrepresentation of the date the Executive Committee would convene to confirm the decision. The question </w:t>
      </w:r>
      <w:r w:rsidR="00A230CE">
        <w:rPr>
          <w:rFonts w:ascii="Times New Roman" w:hAnsi="Times New Roman" w:cs="Times New Roman"/>
          <w:sz w:val="24"/>
          <w:szCs w:val="24"/>
          <w:lang w:val="en-GB"/>
        </w:rPr>
        <w:t xml:space="preserve">that </w:t>
      </w:r>
      <w:r w:rsidR="00822BE6">
        <w:rPr>
          <w:rFonts w:ascii="Times New Roman" w:hAnsi="Times New Roman" w:cs="Times New Roman"/>
          <w:sz w:val="24"/>
          <w:szCs w:val="24"/>
          <w:lang w:val="en-GB"/>
        </w:rPr>
        <w:t xml:space="preserve">boggles the mind is in which letter </w:t>
      </w:r>
      <w:proofErr w:type="gramStart"/>
      <w:r w:rsidR="00822BE6">
        <w:rPr>
          <w:rFonts w:ascii="Times New Roman" w:hAnsi="Times New Roman" w:cs="Times New Roman"/>
          <w:sz w:val="24"/>
          <w:szCs w:val="24"/>
          <w:lang w:val="en-GB"/>
        </w:rPr>
        <w:t>did the registrar indicate</w:t>
      </w:r>
      <w:proofErr w:type="gramEnd"/>
      <w:r w:rsidR="00822BE6">
        <w:rPr>
          <w:rFonts w:ascii="Times New Roman" w:hAnsi="Times New Roman" w:cs="Times New Roman"/>
          <w:sz w:val="24"/>
          <w:szCs w:val="24"/>
          <w:lang w:val="en-GB"/>
        </w:rPr>
        <w:t xml:space="preserve"> the truth. Obviously the two positions are mutually exclusive in that if what is contained in the second letter is the truth, then the first letter was a deliberate misrepresentation of facts.</w:t>
      </w:r>
    </w:p>
    <w:p w:rsidR="00822BE6" w:rsidRDefault="00822BE6" w:rsidP="00CB733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my view, it cannot be said that the applicant’s request is frivolous. The complaints he raised relate to the practi</w:t>
      </w:r>
      <w:r w:rsidR="00A230CE">
        <w:rPr>
          <w:rFonts w:ascii="Times New Roman" w:hAnsi="Times New Roman" w:cs="Times New Roman"/>
          <w:sz w:val="24"/>
          <w:szCs w:val="24"/>
          <w:lang w:val="en-GB"/>
        </w:rPr>
        <w:t>c</w:t>
      </w:r>
      <w:r>
        <w:rPr>
          <w:rFonts w:ascii="Times New Roman" w:hAnsi="Times New Roman" w:cs="Times New Roman"/>
          <w:sz w:val="24"/>
          <w:szCs w:val="24"/>
          <w:lang w:val="en-GB"/>
        </w:rPr>
        <w:t xml:space="preserve">e of his profession. The respondent dismissed his complaints without giving him the reasons why </w:t>
      </w:r>
      <w:r w:rsidR="00A230CE">
        <w:rPr>
          <w:rFonts w:ascii="Times New Roman" w:hAnsi="Times New Roman" w:cs="Times New Roman"/>
          <w:sz w:val="24"/>
          <w:szCs w:val="24"/>
          <w:lang w:val="en-GB"/>
        </w:rPr>
        <w:t>t</w:t>
      </w:r>
      <w:r>
        <w:rPr>
          <w:rFonts w:ascii="Times New Roman" w:hAnsi="Times New Roman" w:cs="Times New Roman"/>
          <w:sz w:val="24"/>
          <w:szCs w:val="24"/>
          <w:lang w:val="en-GB"/>
        </w:rPr>
        <w:t>h</w:t>
      </w:r>
      <w:r w:rsidR="00A230CE">
        <w:rPr>
          <w:rFonts w:ascii="Times New Roman" w:hAnsi="Times New Roman" w:cs="Times New Roman"/>
          <w:sz w:val="24"/>
          <w:szCs w:val="24"/>
          <w:lang w:val="en-GB"/>
        </w:rPr>
        <w:t>o</w:t>
      </w:r>
      <w:r>
        <w:rPr>
          <w:rFonts w:ascii="Times New Roman" w:hAnsi="Times New Roman" w:cs="Times New Roman"/>
          <w:sz w:val="24"/>
          <w:szCs w:val="24"/>
          <w:lang w:val="en-GB"/>
        </w:rPr>
        <w:t>s</w:t>
      </w:r>
      <w:r w:rsidR="00A230CE">
        <w:rPr>
          <w:rFonts w:ascii="Times New Roman" w:hAnsi="Times New Roman" w:cs="Times New Roman"/>
          <w:sz w:val="24"/>
          <w:szCs w:val="24"/>
          <w:lang w:val="en-GB"/>
        </w:rPr>
        <w:t>e</w:t>
      </w:r>
      <w:r>
        <w:rPr>
          <w:rFonts w:ascii="Times New Roman" w:hAnsi="Times New Roman" w:cs="Times New Roman"/>
          <w:sz w:val="24"/>
          <w:szCs w:val="24"/>
          <w:lang w:val="en-GB"/>
        </w:rPr>
        <w:t xml:space="preserve"> complaints were dismissed. The applicant is entitled to know the reasons and the respondent has no legitimate </w:t>
      </w:r>
      <w:r w:rsidR="00A230CE">
        <w:rPr>
          <w:rFonts w:ascii="Times New Roman" w:hAnsi="Times New Roman" w:cs="Times New Roman"/>
          <w:sz w:val="24"/>
          <w:szCs w:val="24"/>
          <w:lang w:val="en-GB"/>
        </w:rPr>
        <w:t>g</w:t>
      </w:r>
      <w:r>
        <w:rPr>
          <w:rFonts w:ascii="Times New Roman" w:hAnsi="Times New Roman" w:cs="Times New Roman"/>
          <w:sz w:val="24"/>
          <w:szCs w:val="24"/>
          <w:lang w:val="en-GB"/>
        </w:rPr>
        <w:t>ro</w:t>
      </w:r>
      <w:r w:rsidR="00A230CE">
        <w:rPr>
          <w:rFonts w:ascii="Times New Roman" w:hAnsi="Times New Roman" w:cs="Times New Roman"/>
          <w:sz w:val="24"/>
          <w:szCs w:val="24"/>
          <w:lang w:val="en-GB"/>
        </w:rPr>
        <w:t>u</w:t>
      </w:r>
      <w:r>
        <w:rPr>
          <w:rFonts w:ascii="Times New Roman" w:hAnsi="Times New Roman" w:cs="Times New Roman"/>
          <w:sz w:val="24"/>
          <w:szCs w:val="24"/>
          <w:lang w:val="en-GB"/>
        </w:rPr>
        <w:t>n</w:t>
      </w:r>
      <w:r w:rsidR="00A230CE">
        <w:rPr>
          <w:rFonts w:ascii="Times New Roman" w:hAnsi="Times New Roman" w:cs="Times New Roman"/>
          <w:sz w:val="24"/>
          <w:szCs w:val="24"/>
          <w:lang w:val="en-GB"/>
        </w:rPr>
        <w:t>d</w:t>
      </w:r>
      <w:r>
        <w:rPr>
          <w:rFonts w:ascii="Times New Roman" w:hAnsi="Times New Roman" w:cs="Times New Roman"/>
          <w:sz w:val="24"/>
          <w:szCs w:val="24"/>
          <w:lang w:val="en-GB"/>
        </w:rPr>
        <w:t>s to continue in its delay to furnish the applicant with reasons for its decision.</w:t>
      </w:r>
    </w:p>
    <w:p w:rsidR="00822BE6" w:rsidRDefault="00822BE6" w:rsidP="00CB733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As regards costs, I am in agreement with applicant’s counsel that respondent’s conduct warrants an order of costs on a legal practitioner and client scale. This is so because respondent acted dishonestly in my view. Respondent denied that a request for reasons ha</w:t>
      </w:r>
      <w:r w:rsidR="00A230CE">
        <w:rPr>
          <w:rFonts w:ascii="Times New Roman" w:hAnsi="Times New Roman" w:cs="Times New Roman"/>
          <w:sz w:val="24"/>
          <w:szCs w:val="24"/>
          <w:lang w:val="en-GB"/>
        </w:rPr>
        <w:t>d</w:t>
      </w:r>
      <w:r>
        <w:rPr>
          <w:rFonts w:ascii="Times New Roman" w:hAnsi="Times New Roman" w:cs="Times New Roman"/>
          <w:sz w:val="24"/>
          <w:szCs w:val="24"/>
          <w:lang w:val="en-GB"/>
        </w:rPr>
        <w:t xml:space="preserve"> ever been made to it. It turned out that this was a lie as that request had been made in writing. Also, respondent prevaricated and contradicted itself as regards the reason why it could not supply applicant with reasons.</w:t>
      </w:r>
    </w:p>
    <w:p w:rsidR="00822BE6" w:rsidRDefault="00822BE6" w:rsidP="00CB733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Finally, respondent’s stance on the request for reasons is totally unreasonable in that it put applicant through considerable inconvenience and frustration.</w:t>
      </w:r>
    </w:p>
    <w:p w:rsidR="00822BE6" w:rsidRDefault="00822BE6" w:rsidP="00CB733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For these reasons, it is ordered;</w:t>
      </w:r>
    </w:p>
    <w:p w:rsidR="00822BE6" w:rsidRDefault="00822BE6" w:rsidP="00822BE6">
      <w:pPr>
        <w:pStyle w:val="ListParagraph"/>
        <w:numPr>
          <w:ilvl w:val="0"/>
          <w:numId w:val="4"/>
        </w:numPr>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that</w:t>
      </w:r>
      <w:proofErr w:type="gramEnd"/>
      <w:r>
        <w:rPr>
          <w:rFonts w:ascii="Times New Roman" w:hAnsi="Times New Roman" w:cs="Times New Roman"/>
          <w:sz w:val="24"/>
          <w:szCs w:val="24"/>
          <w:lang w:val="en-GB"/>
        </w:rPr>
        <w:t xml:space="preserve"> respondent furnishes the reasons for its decision made on 12 April 2012, dismissing applicant’s complaints against Dr N. </w:t>
      </w:r>
      <w:proofErr w:type="spellStart"/>
      <w:r>
        <w:rPr>
          <w:rFonts w:ascii="Times New Roman" w:hAnsi="Times New Roman" w:cs="Times New Roman"/>
          <w:sz w:val="24"/>
          <w:szCs w:val="24"/>
          <w:lang w:val="en-GB"/>
        </w:rPr>
        <w:t>Mawere</w:t>
      </w:r>
      <w:proofErr w:type="spellEnd"/>
      <w:r>
        <w:rPr>
          <w:rFonts w:ascii="Times New Roman" w:hAnsi="Times New Roman" w:cs="Times New Roman"/>
          <w:sz w:val="24"/>
          <w:szCs w:val="24"/>
          <w:lang w:val="en-GB"/>
        </w:rPr>
        <w:t xml:space="preserve">, Mr F. </w:t>
      </w:r>
      <w:proofErr w:type="spellStart"/>
      <w:r>
        <w:rPr>
          <w:rFonts w:ascii="Times New Roman" w:hAnsi="Times New Roman" w:cs="Times New Roman"/>
          <w:sz w:val="24"/>
          <w:szCs w:val="24"/>
          <w:lang w:val="en-GB"/>
        </w:rPr>
        <w:t>Lovemore</w:t>
      </w:r>
      <w:proofErr w:type="spellEnd"/>
      <w:r>
        <w:rPr>
          <w:rFonts w:ascii="Times New Roman" w:hAnsi="Times New Roman" w:cs="Times New Roman"/>
          <w:sz w:val="24"/>
          <w:szCs w:val="24"/>
          <w:lang w:val="en-GB"/>
        </w:rPr>
        <w:t xml:space="preserve"> and Mr </w:t>
      </w:r>
      <w:proofErr w:type="spellStart"/>
      <w:r>
        <w:rPr>
          <w:rFonts w:ascii="Times New Roman" w:hAnsi="Times New Roman" w:cs="Times New Roman"/>
          <w:sz w:val="24"/>
          <w:szCs w:val="24"/>
          <w:lang w:val="en-GB"/>
        </w:rPr>
        <w:t>Govah</w:t>
      </w:r>
      <w:proofErr w:type="spellEnd"/>
      <w:r>
        <w:rPr>
          <w:rFonts w:ascii="Times New Roman" w:hAnsi="Times New Roman" w:cs="Times New Roman"/>
          <w:sz w:val="24"/>
          <w:szCs w:val="24"/>
          <w:lang w:val="en-GB"/>
        </w:rPr>
        <w:t xml:space="preserve"> within 7 days of this order being served on it.</w:t>
      </w:r>
    </w:p>
    <w:p w:rsidR="00822BE6" w:rsidRDefault="00822BE6" w:rsidP="00822BE6">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Leave be and is hereby granted to applicant’s legal practitioners to serve this order through delivery at no 8 Harvey Brown, Milton Park, Harare </w:t>
      </w:r>
    </w:p>
    <w:p w:rsidR="00822BE6" w:rsidRDefault="00822BE6" w:rsidP="00822BE6">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Respondent pays applicants costs on legal practitioner/client scale.</w:t>
      </w:r>
    </w:p>
    <w:p w:rsidR="00822BE6" w:rsidRDefault="00822BE6" w:rsidP="00822BE6">
      <w:pPr>
        <w:spacing w:after="0" w:line="360" w:lineRule="auto"/>
        <w:jc w:val="both"/>
        <w:rPr>
          <w:rFonts w:ascii="Times New Roman" w:hAnsi="Times New Roman" w:cs="Times New Roman"/>
          <w:sz w:val="24"/>
          <w:szCs w:val="24"/>
          <w:lang w:val="en-GB"/>
        </w:rPr>
      </w:pPr>
    </w:p>
    <w:p w:rsidR="00822BE6" w:rsidRDefault="00822BE6" w:rsidP="00822BE6">
      <w:pPr>
        <w:spacing w:after="0" w:line="360" w:lineRule="auto"/>
        <w:jc w:val="both"/>
        <w:rPr>
          <w:rFonts w:ascii="Times New Roman" w:hAnsi="Times New Roman" w:cs="Times New Roman"/>
          <w:sz w:val="24"/>
          <w:szCs w:val="24"/>
          <w:lang w:val="en-GB"/>
        </w:rPr>
      </w:pPr>
    </w:p>
    <w:p w:rsidR="006A199C" w:rsidRDefault="006A199C" w:rsidP="00822BE6">
      <w:pPr>
        <w:spacing w:after="0" w:line="360" w:lineRule="auto"/>
        <w:jc w:val="both"/>
        <w:rPr>
          <w:rFonts w:ascii="Times New Roman" w:hAnsi="Times New Roman" w:cs="Times New Roman"/>
          <w:sz w:val="24"/>
          <w:szCs w:val="24"/>
          <w:lang w:val="en-GB"/>
        </w:rPr>
      </w:pPr>
    </w:p>
    <w:p w:rsidR="006A199C" w:rsidRDefault="006A199C" w:rsidP="00822BE6">
      <w:pPr>
        <w:spacing w:after="0" w:line="360" w:lineRule="auto"/>
        <w:jc w:val="both"/>
        <w:rPr>
          <w:rFonts w:ascii="Times New Roman" w:hAnsi="Times New Roman" w:cs="Times New Roman"/>
          <w:sz w:val="24"/>
          <w:szCs w:val="24"/>
          <w:lang w:val="en-GB"/>
        </w:rPr>
      </w:pPr>
    </w:p>
    <w:p w:rsidR="00822BE6" w:rsidRDefault="00822BE6" w:rsidP="00822BE6">
      <w:pPr>
        <w:spacing w:after="0" w:line="360" w:lineRule="auto"/>
        <w:jc w:val="both"/>
        <w:rPr>
          <w:rFonts w:ascii="Times New Roman" w:hAnsi="Times New Roman" w:cs="Times New Roman"/>
          <w:sz w:val="24"/>
          <w:szCs w:val="24"/>
          <w:lang w:val="en-GB"/>
        </w:rPr>
      </w:pPr>
      <w:proofErr w:type="spellStart"/>
      <w:r w:rsidRPr="00822BE6">
        <w:rPr>
          <w:rFonts w:ascii="Times New Roman" w:hAnsi="Times New Roman" w:cs="Times New Roman"/>
          <w:i/>
          <w:sz w:val="24"/>
          <w:szCs w:val="24"/>
          <w:lang w:val="en-GB"/>
        </w:rPr>
        <w:t>Dube</w:t>
      </w:r>
      <w:proofErr w:type="spellEnd"/>
      <w:r w:rsidRPr="00822BE6">
        <w:rPr>
          <w:rFonts w:ascii="Times New Roman" w:hAnsi="Times New Roman" w:cs="Times New Roman"/>
          <w:i/>
          <w:sz w:val="24"/>
          <w:szCs w:val="24"/>
          <w:lang w:val="en-GB"/>
        </w:rPr>
        <w:t xml:space="preserve">, </w:t>
      </w:r>
      <w:proofErr w:type="spellStart"/>
      <w:r w:rsidRPr="00822BE6">
        <w:rPr>
          <w:rFonts w:ascii="Times New Roman" w:hAnsi="Times New Roman" w:cs="Times New Roman"/>
          <w:i/>
          <w:sz w:val="24"/>
          <w:szCs w:val="24"/>
          <w:lang w:val="en-GB"/>
        </w:rPr>
        <w:t>Manikai</w:t>
      </w:r>
      <w:proofErr w:type="spellEnd"/>
      <w:r w:rsidRPr="00822BE6">
        <w:rPr>
          <w:rFonts w:ascii="Times New Roman" w:hAnsi="Times New Roman" w:cs="Times New Roman"/>
          <w:i/>
          <w:sz w:val="24"/>
          <w:szCs w:val="24"/>
          <w:lang w:val="en-GB"/>
        </w:rPr>
        <w:t xml:space="preserve"> &amp; </w:t>
      </w:r>
      <w:proofErr w:type="spellStart"/>
      <w:r w:rsidRPr="00822BE6">
        <w:rPr>
          <w:rFonts w:ascii="Times New Roman" w:hAnsi="Times New Roman" w:cs="Times New Roman"/>
          <w:i/>
          <w:sz w:val="24"/>
          <w:szCs w:val="24"/>
          <w:lang w:val="en-GB"/>
        </w:rPr>
        <w:t>Hwacha</w:t>
      </w:r>
      <w:proofErr w:type="spellEnd"/>
      <w:r>
        <w:rPr>
          <w:rFonts w:ascii="Times New Roman" w:hAnsi="Times New Roman" w:cs="Times New Roman"/>
          <w:sz w:val="24"/>
          <w:szCs w:val="24"/>
          <w:lang w:val="en-GB"/>
        </w:rPr>
        <w:t xml:space="preserve"> – applicant’s legal practitioners</w:t>
      </w:r>
    </w:p>
    <w:p w:rsidR="00822BE6" w:rsidRPr="00822BE6" w:rsidRDefault="00A230CE" w:rsidP="00822BE6">
      <w:pPr>
        <w:spacing w:after="0" w:line="360" w:lineRule="auto"/>
        <w:jc w:val="both"/>
        <w:rPr>
          <w:rFonts w:ascii="Times New Roman" w:hAnsi="Times New Roman" w:cs="Times New Roman"/>
          <w:sz w:val="24"/>
          <w:szCs w:val="24"/>
          <w:lang w:val="en-GB"/>
        </w:rPr>
      </w:pPr>
      <w:proofErr w:type="spellStart"/>
      <w:r w:rsidRPr="00A230CE">
        <w:rPr>
          <w:rFonts w:ascii="Times New Roman" w:hAnsi="Times New Roman" w:cs="Times New Roman"/>
          <w:i/>
          <w:sz w:val="24"/>
          <w:szCs w:val="24"/>
          <w:lang w:val="en-GB"/>
        </w:rPr>
        <w:t>Scanlen</w:t>
      </w:r>
      <w:proofErr w:type="spellEnd"/>
      <w:r w:rsidRPr="00A230CE">
        <w:rPr>
          <w:rFonts w:ascii="Times New Roman" w:hAnsi="Times New Roman" w:cs="Times New Roman"/>
          <w:i/>
          <w:sz w:val="24"/>
          <w:szCs w:val="24"/>
          <w:lang w:val="en-GB"/>
        </w:rPr>
        <w:t xml:space="preserve"> &amp; Holderness</w:t>
      </w:r>
      <w:r>
        <w:rPr>
          <w:rFonts w:ascii="Times New Roman" w:hAnsi="Times New Roman" w:cs="Times New Roman"/>
          <w:sz w:val="24"/>
          <w:szCs w:val="24"/>
          <w:lang w:val="en-GB"/>
        </w:rPr>
        <w:t xml:space="preserve"> – respondent’s legal practitioners </w:t>
      </w:r>
    </w:p>
    <w:p w:rsidR="00CB733F" w:rsidRPr="00CB733F" w:rsidRDefault="00822BE6" w:rsidP="00CB733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r w:rsidR="00CB733F">
        <w:rPr>
          <w:rFonts w:ascii="Times New Roman" w:hAnsi="Times New Roman" w:cs="Times New Roman"/>
          <w:sz w:val="24"/>
          <w:szCs w:val="24"/>
          <w:lang w:val="en-GB"/>
        </w:rPr>
        <w:t xml:space="preserve"> </w:t>
      </w:r>
    </w:p>
    <w:sectPr w:rsidR="00CB733F" w:rsidRPr="00CB733F" w:rsidSect="002425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B1" w:rsidRDefault="00E658B1" w:rsidP="009D3862">
      <w:pPr>
        <w:spacing w:after="0" w:line="240" w:lineRule="auto"/>
      </w:pPr>
      <w:r>
        <w:separator/>
      </w:r>
    </w:p>
  </w:endnote>
  <w:endnote w:type="continuationSeparator" w:id="0">
    <w:p w:rsidR="00E658B1" w:rsidRDefault="00E658B1" w:rsidP="009D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B1" w:rsidRDefault="00E658B1" w:rsidP="009D3862">
      <w:pPr>
        <w:spacing w:after="0" w:line="240" w:lineRule="auto"/>
      </w:pPr>
      <w:r>
        <w:separator/>
      </w:r>
    </w:p>
  </w:footnote>
  <w:footnote w:type="continuationSeparator" w:id="0">
    <w:p w:rsidR="00E658B1" w:rsidRDefault="00E658B1" w:rsidP="009D3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704"/>
      <w:docPartObj>
        <w:docPartGallery w:val="Page Numbers (Top of Page)"/>
        <w:docPartUnique/>
      </w:docPartObj>
    </w:sdtPr>
    <w:sdtEndPr/>
    <w:sdtContent>
      <w:p w:rsidR="006A199C" w:rsidRDefault="00EF6ABF">
        <w:pPr>
          <w:pStyle w:val="Header"/>
          <w:jc w:val="right"/>
        </w:pPr>
        <w:r>
          <w:fldChar w:fldCharType="begin"/>
        </w:r>
        <w:r>
          <w:instrText xml:space="preserve"> PAGE   \* MERGEFORMAT </w:instrText>
        </w:r>
        <w:r>
          <w:fldChar w:fldCharType="separate"/>
        </w:r>
        <w:r w:rsidR="003931DE">
          <w:rPr>
            <w:noProof/>
          </w:rPr>
          <w:t>5</w:t>
        </w:r>
        <w:r>
          <w:rPr>
            <w:noProof/>
          </w:rPr>
          <w:fldChar w:fldCharType="end"/>
        </w:r>
      </w:p>
    </w:sdtContent>
  </w:sdt>
  <w:p w:rsidR="006A199C" w:rsidRDefault="006A199C">
    <w:pPr>
      <w:pStyle w:val="Header"/>
    </w:pPr>
    <w:r>
      <w:t xml:space="preserve">                                                                                                                                                                 </w:t>
    </w:r>
    <w:r w:rsidR="00B358DC">
      <w:t xml:space="preserve">     </w:t>
    </w:r>
    <w:r>
      <w:t xml:space="preserve">  HH</w:t>
    </w:r>
    <w:r w:rsidR="00B358DC">
      <w:t xml:space="preserve"> 340</w:t>
    </w:r>
    <w:r>
      <w:t>/13</w:t>
    </w:r>
  </w:p>
  <w:p w:rsidR="006A199C" w:rsidRDefault="006A199C" w:rsidP="00B358DC">
    <w:r>
      <w:t xml:space="preserve">          </w:t>
    </w:r>
    <w:r w:rsidR="00B358DC">
      <w:t xml:space="preserve">                                                                                                                                                             </w:t>
    </w:r>
    <w:r>
      <w:t>HC6</w:t>
    </w:r>
    <w:r w:rsidR="00B358DC">
      <w:t>6</w:t>
    </w:r>
    <w:r>
      <w:t>68/12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B42"/>
    <w:multiLevelType w:val="hybridMultilevel"/>
    <w:tmpl w:val="45344828"/>
    <w:lvl w:ilvl="0" w:tplc="DCB81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B55772"/>
    <w:multiLevelType w:val="hybridMultilevel"/>
    <w:tmpl w:val="446E7F4E"/>
    <w:lvl w:ilvl="0" w:tplc="91504B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124A5A"/>
    <w:multiLevelType w:val="hybridMultilevel"/>
    <w:tmpl w:val="75E42B7E"/>
    <w:lvl w:ilvl="0" w:tplc="4AF295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65A1DBD"/>
    <w:multiLevelType w:val="hybridMultilevel"/>
    <w:tmpl w:val="739A5EA4"/>
    <w:lvl w:ilvl="0" w:tplc="6C44E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3862"/>
    <w:rsid w:val="0005191E"/>
    <w:rsid w:val="000739AF"/>
    <w:rsid w:val="00083F53"/>
    <w:rsid w:val="001A075E"/>
    <w:rsid w:val="00242514"/>
    <w:rsid w:val="00251C9C"/>
    <w:rsid w:val="003931DE"/>
    <w:rsid w:val="006650E5"/>
    <w:rsid w:val="006A199C"/>
    <w:rsid w:val="006C31A8"/>
    <w:rsid w:val="00791845"/>
    <w:rsid w:val="007D7ED2"/>
    <w:rsid w:val="00822BE6"/>
    <w:rsid w:val="009D3862"/>
    <w:rsid w:val="00A230CE"/>
    <w:rsid w:val="00A57BD0"/>
    <w:rsid w:val="00A870A8"/>
    <w:rsid w:val="00B358DC"/>
    <w:rsid w:val="00B83B9E"/>
    <w:rsid w:val="00B978DD"/>
    <w:rsid w:val="00C07F37"/>
    <w:rsid w:val="00C8208C"/>
    <w:rsid w:val="00CB733F"/>
    <w:rsid w:val="00E658B1"/>
    <w:rsid w:val="00E97537"/>
    <w:rsid w:val="00EF6ABF"/>
    <w:rsid w:val="00F671B2"/>
    <w:rsid w:val="00FB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862"/>
  </w:style>
  <w:style w:type="paragraph" w:styleId="Footer">
    <w:name w:val="footer"/>
    <w:basedOn w:val="Normal"/>
    <w:link w:val="FooterChar"/>
    <w:uiPriority w:val="99"/>
    <w:semiHidden/>
    <w:unhideWhenUsed/>
    <w:rsid w:val="009D38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3862"/>
  </w:style>
  <w:style w:type="paragraph" w:styleId="ListParagraph">
    <w:name w:val="List Paragraph"/>
    <w:basedOn w:val="Normal"/>
    <w:uiPriority w:val="34"/>
    <w:qFormat/>
    <w:rsid w:val="00FB6341"/>
    <w:pPr>
      <w:ind w:left="720"/>
      <w:contextualSpacing/>
    </w:pPr>
  </w:style>
  <w:style w:type="paragraph" w:styleId="BalloonText">
    <w:name w:val="Balloon Text"/>
    <w:basedOn w:val="Normal"/>
    <w:link w:val="BalloonTextChar"/>
    <w:uiPriority w:val="99"/>
    <w:semiHidden/>
    <w:unhideWhenUsed/>
    <w:rsid w:val="00F67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2014-02-14T14:34:00Z</cp:lastPrinted>
  <dcterms:created xsi:type="dcterms:W3CDTF">2013-10-23T09:57:00Z</dcterms:created>
  <dcterms:modified xsi:type="dcterms:W3CDTF">2014-02-14T14:37:00Z</dcterms:modified>
</cp:coreProperties>
</file>