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CB" w:rsidRPr="00DF4FA3" w:rsidRDefault="00CA77CB" w:rsidP="00DF4FA3">
      <w:pPr>
        <w:jc w:val="both"/>
        <w:rPr>
          <w:rFonts w:ascii="Times New Roman" w:hAnsi="Times New Roman" w:cs="Times New Roman"/>
          <w:sz w:val="24"/>
          <w:szCs w:val="24"/>
        </w:rPr>
      </w:pPr>
      <w:bookmarkStart w:id="0" w:name="_GoBack"/>
      <w:bookmarkEnd w:id="0"/>
      <w:r w:rsidRPr="00DF4FA3">
        <w:rPr>
          <w:rFonts w:ascii="Times New Roman" w:hAnsi="Times New Roman" w:cs="Times New Roman"/>
          <w:sz w:val="24"/>
          <w:szCs w:val="24"/>
        </w:rPr>
        <w:tab/>
      </w:r>
      <w:r w:rsidRPr="00DF4FA3">
        <w:rPr>
          <w:rFonts w:ascii="Times New Roman" w:hAnsi="Times New Roman" w:cs="Times New Roman"/>
          <w:sz w:val="24"/>
          <w:szCs w:val="24"/>
        </w:rPr>
        <w:tab/>
      </w:r>
      <w:r w:rsidRPr="00DF4FA3">
        <w:rPr>
          <w:rFonts w:ascii="Times New Roman" w:hAnsi="Times New Roman" w:cs="Times New Roman"/>
          <w:sz w:val="24"/>
          <w:szCs w:val="24"/>
        </w:rPr>
        <w:tab/>
      </w:r>
      <w:r w:rsidRPr="00DF4FA3">
        <w:rPr>
          <w:rFonts w:ascii="Times New Roman" w:hAnsi="Times New Roman" w:cs="Times New Roman"/>
          <w:sz w:val="24"/>
          <w:szCs w:val="24"/>
        </w:rPr>
        <w:tab/>
      </w:r>
      <w:r w:rsidRPr="00DF4FA3">
        <w:rPr>
          <w:rFonts w:ascii="Times New Roman" w:hAnsi="Times New Roman" w:cs="Times New Roman"/>
          <w:sz w:val="24"/>
          <w:szCs w:val="24"/>
        </w:rPr>
        <w:tab/>
      </w:r>
      <w:r w:rsidRPr="00DF4FA3">
        <w:rPr>
          <w:rFonts w:ascii="Times New Roman" w:hAnsi="Times New Roman" w:cs="Times New Roman"/>
          <w:sz w:val="24"/>
          <w:szCs w:val="24"/>
        </w:rPr>
        <w:tab/>
      </w:r>
      <w:r w:rsidRPr="00DF4FA3">
        <w:rPr>
          <w:rFonts w:ascii="Times New Roman" w:hAnsi="Times New Roman" w:cs="Times New Roman"/>
          <w:sz w:val="24"/>
          <w:szCs w:val="24"/>
        </w:rPr>
        <w:tab/>
      </w:r>
      <w:r w:rsidRPr="00DF4FA3">
        <w:rPr>
          <w:rFonts w:ascii="Times New Roman" w:hAnsi="Times New Roman" w:cs="Times New Roman"/>
          <w:sz w:val="24"/>
          <w:szCs w:val="24"/>
        </w:rPr>
        <w:tab/>
      </w:r>
      <w:r w:rsidRPr="00DF4FA3">
        <w:rPr>
          <w:rFonts w:ascii="Times New Roman" w:hAnsi="Times New Roman" w:cs="Times New Roman"/>
          <w:sz w:val="24"/>
          <w:szCs w:val="24"/>
        </w:rPr>
        <w:tab/>
      </w:r>
      <w:r w:rsidRPr="00DF4FA3">
        <w:rPr>
          <w:rFonts w:ascii="Times New Roman" w:hAnsi="Times New Roman" w:cs="Times New Roman"/>
          <w:sz w:val="24"/>
          <w:szCs w:val="24"/>
        </w:rPr>
        <w:tab/>
      </w:r>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 xml:space="preserve">WEBSTER TONGOONA RUSHESHA (in his capacity as legal guardian of </w:t>
      </w:r>
      <w:proofErr w:type="spellStart"/>
      <w:r w:rsidRPr="00DF4FA3">
        <w:rPr>
          <w:rFonts w:ascii="Times New Roman" w:hAnsi="Times New Roman" w:cs="Times New Roman"/>
          <w:sz w:val="24"/>
          <w:szCs w:val="24"/>
        </w:rPr>
        <w:t>Panashe</w:t>
      </w:r>
      <w:proofErr w:type="spellEnd"/>
      <w:r w:rsidRPr="00DF4FA3">
        <w:rPr>
          <w:rFonts w:ascii="Times New Roman" w:hAnsi="Times New Roman" w:cs="Times New Roman"/>
          <w:sz w:val="24"/>
          <w:szCs w:val="24"/>
        </w:rPr>
        <w:t xml:space="preserve"> </w:t>
      </w:r>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 xml:space="preserve">Ralph </w:t>
      </w:r>
      <w:proofErr w:type="spellStart"/>
      <w:r w:rsidRPr="00DF4FA3">
        <w:rPr>
          <w:rFonts w:ascii="Times New Roman" w:hAnsi="Times New Roman" w:cs="Times New Roman"/>
          <w:sz w:val="24"/>
          <w:szCs w:val="24"/>
        </w:rPr>
        <w:t>Rushesha</w:t>
      </w:r>
      <w:proofErr w:type="spellEnd"/>
      <w:r w:rsidRPr="00DF4FA3">
        <w:rPr>
          <w:rFonts w:ascii="Times New Roman" w:hAnsi="Times New Roman" w:cs="Times New Roman"/>
          <w:sz w:val="24"/>
          <w:szCs w:val="24"/>
        </w:rPr>
        <w:t xml:space="preserve"> and </w:t>
      </w:r>
      <w:proofErr w:type="spellStart"/>
      <w:r w:rsidRPr="00DF4FA3">
        <w:rPr>
          <w:rFonts w:ascii="Times New Roman" w:hAnsi="Times New Roman" w:cs="Times New Roman"/>
          <w:sz w:val="24"/>
          <w:szCs w:val="24"/>
        </w:rPr>
        <w:t>Tivonge</w:t>
      </w:r>
      <w:proofErr w:type="spellEnd"/>
      <w:r w:rsidRPr="00DF4FA3">
        <w:rPr>
          <w:rFonts w:ascii="Times New Roman" w:hAnsi="Times New Roman" w:cs="Times New Roman"/>
          <w:sz w:val="24"/>
          <w:szCs w:val="24"/>
        </w:rPr>
        <w:t xml:space="preserve"> </w:t>
      </w:r>
      <w:proofErr w:type="spellStart"/>
      <w:r w:rsidRPr="00DF4FA3">
        <w:rPr>
          <w:rFonts w:ascii="Times New Roman" w:hAnsi="Times New Roman" w:cs="Times New Roman"/>
          <w:sz w:val="24"/>
          <w:szCs w:val="24"/>
        </w:rPr>
        <w:t>Sacha</w:t>
      </w:r>
      <w:proofErr w:type="spellEnd"/>
      <w:r w:rsidRPr="00DF4FA3">
        <w:rPr>
          <w:rFonts w:ascii="Times New Roman" w:hAnsi="Times New Roman" w:cs="Times New Roman"/>
          <w:sz w:val="24"/>
          <w:szCs w:val="24"/>
        </w:rPr>
        <w:t xml:space="preserve"> </w:t>
      </w:r>
      <w:proofErr w:type="spellStart"/>
      <w:r w:rsidRPr="00DF4FA3">
        <w:rPr>
          <w:rFonts w:ascii="Times New Roman" w:hAnsi="Times New Roman" w:cs="Times New Roman"/>
          <w:sz w:val="24"/>
          <w:szCs w:val="24"/>
        </w:rPr>
        <w:t>Rushesha</w:t>
      </w:r>
      <w:proofErr w:type="spellEnd"/>
      <w:r w:rsidRPr="00DF4FA3">
        <w:rPr>
          <w:rFonts w:ascii="Times New Roman" w:hAnsi="Times New Roman" w:cs="Times New Roman"/>
          <w:sz w:val="24"/>
          <w:szCs w:val="24"/>
        </w:rPr>
        <w:t xml:space="preserve">) </w:t>
      </w:r>
    </w:p>
    <w:p w:rsidR="00CA77CB" w:rsidRPr="00DF4FA3" w:rsidRDefault="00DF4FA3" w:rsidP="00DF4F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CA77CB" w:rsidRPr="00DF4FA3">
        <w:rPr>
          <w:rFonts w:ascii="Times New Roman" w:hAnsi="Times New Roman" w:cs="Times New Roman"/>
          <w:sz w:val="24"/>
          <w:szCs w:val="24"/>
        </w:rPr>
        <w:t>nd</w:t>
      </w:r>
      <w:proofErr w:type="gramEnd"/>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RASAR INVESTMENTS (PRIVATE) LIMITED</w:t>
      </w:r>
    </w:p>
    <w:p w:rsidR="00CA77CB" w:rsidRPr="00DF4FA3" w:rsidRDefault="00DF4FA3" w:rsidP="00DF4F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CA77CB" w:rsidRPr="00DF4FA3">
        <w:rPr>
          <w:rFonts w:ascii="Times New Roman" w:hAnsi="Times New Roman" w:cs="Times New Roman"/>
          <w:sz w:val="24"/>
          <w:szCs w:val="24"/>
        </w:rPr>
        <w:t>ersus</w:t>
      </w:r>
      <w:proofErr w:type="gramEnd"/>
      <w:r w:rsidR="00CA77CB" w:rsidRPr="00DF4FA3">
        <w:rPr>
          <w:rFonts w:ascii="Times New Roman" w:hAnsi="Times New Roman" w:cs="Times New Roman"/>
          <w:sz w:val="24"/>
          <w:szCs w:val="24"/>
        </w:rPr>
        <w:t xml:space="preserve"> </w:t>
      </w:r>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ALEXIOUS MASHINGAIDZE DERA</w:t>
      </w:r>
    </w:p>
    <w:p w:rsidR="00CA77CB" w:rsidRPr="00DF4FA3" w:rsidRDefault="00DF4FA3" w:rsidP="00DF4F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CA77CB" w:rsidRPr="00DF4FA3">
        <w:rPr>
          <w:rFonts w:ascii="Times New Roman" w:hAnsi="Times New Roman" w:cs="Times New Roman"/>
          <w:sz w:val="24"/>
          <w:szCs w:val="24"/>
        </w:rPr>
        <w:t>nd</w:t>
      </w:r>
      <w:proofErr w:type="gramEnd"/>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ZIMCOR TRUSTEES LIMITED</w:t>
      </w:r>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And</w:t>
      </w:r>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FRANK BUYANGA</w:t>
      </w:r>
    </w:p>
    <w:p w:rsidR="00CA77CB" w:rsidRPr="00DF4FA3" w:rsidRDefault="00DF4FA3" w:rsidP="00DF4F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CA77CB" w:rsidRPr="00DF4FA3">
        <w:rPr>
          <w:rFonts w:ascii="Times New Roman" w:hAnsi="Times New Roman" w:cs="Times New Roman"/>
          <w:sz w:val="24"/>
          <w:szCs w:val="24"/>
        </w:rPr>
        <w:t>nd</w:t>
      </w:r>
      <w:proofErr w:type="gramEnd"/>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BOKA INVESTMENTS (PRIVATE) LIMITED</w:t>
      </w:r>
    </w:p>
    <w:p w:rsidR="00CA77CB" w:rsidRPr="00DF4FA3" w:rsidRDefault="00DF4FA3" w:rsidP="00DF4F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CA77CB" w:rsidRPr="00DF4FA3">
        <w:rPr>
          <w:rFonts w:ascii="Times New Roman" w:hAnsi="Times New Roman" w:cs="Times New Roman"/>
          <w:sz w:val="24"/>
          <w:szCs w:val="24"/>
        </w:rPr>
        <w:t>nd</w:t>
      </w:r>
      <w:proofErr w:type="gramEnd"/>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MATTHEW BOKA</w:t>
      </w:r>
    </w:p>
    <w:p w:rsidR="00CA77CB" w:rsidRPr="00DF4FA3" w:rsidRDefault="00DF4FA3" w:rsidP="00DF4F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CA77CB" w:rsidRPr="00DF4FA3">
        <w:rPr>
          <w:rFonts w:ascii="Times New Roman" w:hAnsi="Times New Roman" w:cs="Times New Roman"/>
          <w:sz w:val="24"/>
          <w:szCs w:val="24"/>
        </w:rPr>
        <w:t>nd</w:t>
      </w:r>
      <w:proofErr w:type="gramEnd"/>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THE REGISTRAR OF DEEDS</w:t>
      </w:r>
    </w:p>
    <w:p w:rsidR="00CA77CB" w:rsidRDefault="00CA77CB" w:rsidP="00DF4FA3">
      <w:pPr>
        <w:jc w:val="both"/>
        <w:rPr>
          <w:rFonts w:ascii="Times New Roman" w:hAnsi="Times New Roman" w:cs="Times New Roman"/>
          <w:sz w:val="24"/>
          <w:szCs w:val="24"/>
        </w:rPr>
      </w:pPr>
    </w:p>
    <w:p w:rsidR="00DF4FA3" w:rsidRPr="00DF4FA3" w:rsidRDefault="00DF4FA3" w:rsidP="00DF4FA3">
      <w:pPr>
        <w:spacing w:after="0" w:line="240" w:lineRule="auto"/>
        <w:jc w:val="both"/>
        <w:rPr>
          <w:rFonts w:ascii="Times New Roman" w:hAnsi="Times New Roman" w:cs="Times New Roman"/>
          <w:sz w:val="24"/>
          <w:szCs w:val="24"/>
        </w:rPr>
      </w:pPr>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HIGH COURT OF ZIMBABWE</w:t>
      </w:r>
    </w:p>
    <w:p w:rsidR="00CA77CB" w:rsidRP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ZHOU J</w:t>
      </w:r>
    </w:p>
    <w:p w:rsidR="00DF4FA3" w:rsidRDefault="00CA77CB"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HARARE</w:t>
      </w:r>
      <w:r w:rsidR="00D81D49" w:rsidRPr="00DF4FA3">
        <w:rPr>
          <w:rFonts w:ascii="Times New Roman" w:hAnsi="Times New Roman" w:cs="Times New Roman"/>
          <w:sz w:val="24"/>
          <w:szCs w:val="24"/>
        </w:rPr>
        <w:t>, 6, 7 9, 15, 16,</w:t>
      </w:r>
      <w:r w:rsidR="00D015C0" w:rsidRPr="00DF4FA3">
        <w:rPr>
          <w:rFonts w:ascii="Times New Roman" w:hAnsi="Times New Roman" w:cs="Times New Roman"/>
          <w:sz w:val="24"/>
          <w:szCs w:val="24"/>
        </w:rPr>
        <w:t xml:space="preserve"> </w:t>
      </w:r>
      <w:r w:rsidR="00D81D49" w:rsidRPr="00DF4FA3">
        <w:rPr>
          <w:rFonts w:ascii="Times New Roman" w:hAnsi="Times New Roman" w:cs="Times New Roman"/>
          <w:sz w:val="24"/>
          <w:szCs w:val="24"/>
        </w:rPr>
        <w:t>17 August</w:t>
      </w:r>
      <w:r w:rsidR="00AA2D36" w:rsidRPr="00DF4FA3">
        <w:rPr>
          <w:rFonts w:ascii="Times New Roman" w:hAnsi="Times New Roman" w:cs="Times New Roman"/>
          <w:sz w:val="24"/>
          <w:szCs w:val="24"/>
        </w:rPr>
        <w:t xml:space="preserve"> 2012,</w:t>
      </w:r>
      <w:r w:rsidR="00D81D49" w:rsidRPr="00DF4FA3">
        <w:rPr>
          <w:rFonts w:ascii="Times New Roman" w:hAnsi="Times New Roman" w:cs="Times New Roman"/>
          <w:sz w:val="24"/>
          <w:szCs w:val="24"/>
        </w:rPr>
        <w:t xml:space="preserve"> 4 December 2012</w:t>
      </w:r>
      <w:r w:rsidR="00AA2D36" w:rsidRPr="00DF4FA3">
        <w:rPr>
          <w:rFonts w:ascii="Times New Roman" w:hAnsi="Times New Roman" w:cs="Times New Roman"/>
          <w:sz w:val="24"/>
          <w:szCs w:val="24"/>
        </w:rPr>
        <w:t>, 24 January 2013,</w:t>
      </w:r>
    </w:p>
    <w:p w:rsidR="00CA77CB" w:rsidRPr="00DF4FA3" w:rsidRDefault="00DF4FA3" w:rsidP="00DF4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2D36" w:rsidRPr="00DF4FA3">
        <w:rPr>
          <w:rFonts w:ascii="Times New Roman" w:hAnsi="Times New Roman" w:cs="Times New Roman"/>
          <w:sz w:val="24"/>
          <w:szCs w:val="24"/>
        </w:rPr>
        <w:t xml:space="preserve"> 1 &amp; 7 February 2013 &amp;</w:t>
      </w:r>
      <w:r w:rsidR="000E7CDD" w:rsidRPr="00DF4FA3">
        <w:rPr>
          <w:rFonts w:ascii="Times New Roman" w:hAnsi="Times New Roman" w:cs="Times New Roman"/>
          <w:sz w:val="24"/>
          <w:szCs w:val="24"/>
        </w:rPr>
        <w:t xml:space="preserve"> </w:t>
      </w:r>
      <w:r w:rsidR="00CA5B9D" w:rsidRPr="00DF4FA3">
        <w:rPr>
          <w:rFonts w:ascii="Times New Roman" w:hAnsi="Times New Roman" w:cs="Times New Roman"/>
          <w:sz w:val="24"/>
          <w:szCs w:val="24"/>
        </w:rPr>
        <w:t>25 September</w:t>
      </w:r>
      <w:r w:rsidR="00D015C0" w:rsidRPr="00DF4FA3">
        <w:rPr>
          <w:rFonts w:ascii="Times New Roman" w:hAnsi="Times New Roman" w:cs="Times New Roman"/>
          <w:sz w:val="24"/>
          <w:szCs w:val="24"/>
        </w:rPr>
        <w:t xml:space="preserve"> 2013</w:t>
      </w:r>
    </w:p>
    <w:p w:rsidR="00D015C0" w:rsidRDefault="00D015C0" w:rsidP="00DF4FA3">
      <w:pPr>
        <w:jc w:val="both"/>
        <w:rPr>
          <w:rFonts w:ascii="Times New Roman" w:hAnsi="Times New Roman" w:cs="Times New Roman"/>
          <w:sz w:val="24"/>
          <w:szCs w:val="24"/>
        </w:rPr>
      </w:pPr>
    </w:p>
    <w:p w:rsidR="00DF4FA3" w:rsidRPr="00DF4FA3" w:rsidRDefault="00DF4FA3" w:rsidP="00DF4FA3">
      <w:pPr>
        <w:spacing w:after="0" w:line="240" w:lineRule="auto"/>
        <w:jc w:val="both"/>
        <w:rPr>
          <w:rFonts w:ascii="Times New Roman" w:hAnsi="Times New Roman" w:cs="Times New Roman"/>
          <w:sz w:val="24"/>
          <w:szCs w:val="24"/>
        </w:rPr>
      </w:pPr>
    </w:p>
    <w:p w:rsidR="00D015C0" w:rsidRPr="00DF4FA3" w:rsidRDefault="00D015C0" w:rsidP="00DF4FA3">
      <w:pPr>
        <w:spacing w:after="0" w:line="240" w:lineRule="auto"/>
        <w:jc w:val="both"/>
        <w:rPr>
          <w:rFonts w:ascii="Times New Roman" w:hAnsi="Times New Roman" w:cs="Times New Roman"/>
          <w:sz w:val="24"/>
          <w:szCs w:val="24"/>
        </w:rPr>
      </w:pPr>
      <w:proofErr w:type="spellStart"/>
      <w:r w:rsidRPr="00DF4FA3">
        <w:rPr>
          <w:rFonts w:ascii="Times New Roman" w:hAnsi="Times New Roman" w:cs="Times New Roman"/>
          <w:i/>
          <w:sz w:val="24"/>
          <w:szCs w:val="24"/>
        </w:rPr>
        <w:t>T.Mpofu</w:t>
      </w:r>
      <w:proofErr w:type="spellEnd"/>
      <w:r w:rsidR="00DF4FA3">
        <w:rPr>
          <w:rFonts w:ascii="Times New Roman" w:hAnsi="Times New Roman" w:cs="Times New Roman"/>
          <w:i/>
          <w:sz w:val="24"/>
          <w:szCs w:val="24"/>
        </w:rPr>
        <w:t>,</w:t>
      </w:r>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for the plaintiffs</w:t>
      </w:r>
    </w:p>
    <w:p w:rsidR="00D015C0" w:rsidRPr="00DF4FA3" w:rsidRDefault="00D015C0"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i/>
          <w:sz w:val="24"/>
          <w:szCs w:val="24"/>
        </w:rPr>
        <w:t xml:space="preserve">P. </w:t>
      </w:r>
      <w:proofErr w:type="spellStart"/>
      <w:r w:rsidRPr="00DF4FA3">
        <w:rPr>
          <w:rFonts w:ascii="Times New Roman" w:hAnsi="Times New Roman" w:cs="Times New Roman"/>
          <w:i/>
          <w:sz w:val="24"/>
          <w:szCs w:val="24"/>
        </w:rPr>
        <w:t>Nyeperayi</w:t>
      </w:r>
      <w:proofErr w:type="spellEnd"/>
      <w:r w:rsidR="00DF4FA3">
        <w:rPr>
          <w:rFonts w:ascii="Times New Roman" w:hAnsi="Times New Roman" w:cs="Times New Roman"/>
          <w:i/>
          <w:sz w:val="24"/>
          <w:szCs w:val="24"/>
        </w:rPr>
        <w:t>,</w:t>
      </w:r>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for second defendant</w:t>
      </w:r>
    </w:p>
    <w:p w:rsidR="00D015C0" w:rsidRPr="00DF4FA3" w:rsidRDefault="00D015C0"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i/>
          <w:sz w:val="24"/>
          <w:szCs w:val="24"/>
        </w:rPr>
        <w:t xml:space="preserve">N. M. </w:t>
      </w:r>
      <w:proofErr w:type="spellStart"/>
      <w:r w:rsidRPr="00DF4FA3">
        <w:rPr>
          <w:rFonts w:ascii="Times New Roman" w:hAnsi="Times New Roman" w:cs="Times New Roman"/>
          <w:i/>
          <w:sz w:val="24"/>
          <w:szCs w:val="24"/>
        </w:rPr>
        <w:t>Masunda</w:t>
      </w:r>
      <w:proofErr w:type="spellEnd"/>
      <w:r w:rsidR="00DF4FA3">
        <w:rPr>
          <w:rFonts w:ascii="Times New Roman" w:hAnsi="Times New Roman" w:cs="Times New Roman"/>
          <w:i/>
          <w:sz w:val="24"/>
          <w:szCs w:val="24"/>
        </w:rPr>
        <w:t>,</w:t>
      </w:r>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for fourth and fifth defendants</w:t>
      </w:r>
    </w:p>
    <w:p w:rsidR="00D015C0" w:rsidRPr="00DF4FA3" w:rsidRDefault="00D015C0"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sz w:val="24"/>
          <w:szCs w:val="24"/>
        </w:rPr>
        <w:t>No appearance</w:t>
      </w:r>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for first</w:t>
      </w:r>
      <w:r w:rsidR="00D66AF0" w:rsidRPr="00DF4FA3">
        <w:rPr>
          <w:rFonts w:ascii="Times New Roman" w:hAnsi="Times New Roman" w:cs="Times New Roman"/>
          <w:sz w:val="24"/>
          <w:szCs w:val="24"/>
        </w:rPr>
        <w:t>, second</w:t>
      </w:r>
      <w:r w:rsidRPr="00DF4FA3">
        <w:rPr>
          <w:rFonts w:ascii="Times New Roman" w:hAnsi="Times New Roman" w:cs="Times New Roman"/>
          <w:sz w:val="24"/>
          <w:szCs w:val="24"/>
        </w:rPr>
        <w:t xml:space="preserve"> and third defendants</w:t>
      </w:r>
    </w:p>
    <w:p w:rsidR="00D015C0" w:rsidRDefault="00D015C0" w:rsidP="00DF4FA3">
      <w:pPr>
        <w:jc w:val="both"/>
        <w:rPr>
          <w:rFonts w:ascii="Times New Roman" w:hAnsi="Times New Roman" w:cs="Times New Roman"/>
          <w:sz w:val="24"/>
          <w:szCs w:val="24"/>
        </w:rPr>
      </w:pPr>
    </w:p>
    <w:p w:rsidR="00DF4FA3" w:rsidRPr="00DF4FA3" w:rsidRDefault="00DF4FA3" w:rsidP="00DF4FA3">
      <w:pPr>
        <w:jc w:val="both"/>
        <w:rPr>
          <w:rFonts w:ascii="Times New Roman" w:hAnsi="Times New Roman" w:cs="Times New Roman"/>
          <w:sz w:val="24"/>
          <w:szCs w:val="24"/>
        </w:rPr>
      </w:pPr>
    </w:p>
    <w:p w:rsidR="00D015C0" w:rsidRPr="00DF4FA3" w:rsidRDefault="00D015C0" w:rsidP="00DF4FA3">
      <w:pPr>
        <w:ind w:firstLine="720"/>
        <w:jc w:val="both"/>
        <w:rPr>
          <w:rFonts w:ascii="Times New Roman" w:hAnsi="Times New Roman" w:cs="Times New Roman"/>
          <w:sz w:val="24"/>
          <w:szCs w:val="24"/>
        </w:rPr>
      </w:pPr>
      <w:r w:rsidRPr="00DF4FA3">
        <w:rPr>
          <w:rFonts w:ascii="Times New Roman" w:hAnsi="Times New Roman" w:cs="Times New Roman"/>
          <w:sz w:val="24"/>
          <w:szCs w:val="24"/>
        </w:rPr>
        <w:t>ZHOU J:  This is an action instituted by the plaintiff claiming the following relief which is set out in the summons:</w:t>
      </w:r>
    </w:p>
    <w:p w:rsidR="007E3254" w:rsidRPr="00DF4FA3" w:rsidRDefault="007E3254" w:rsidP="00DF4FA3">
      <w:pPr>
        <w:jc w:val="both"/>
        <w:rPr>
          <w:rFonts w:ascii="Times New Roman" w:hAnsi="Times New Roman" w:cs="Times New Roman"/>
          <w:sz w:val="24"/>
          <w:szCs w:val="24"/>
        </w:rPr>
      </w:pPr>
      <w:r w:rsidRPr="00DF4FA3">
        <w:rPr>
          <w:rFonts w:ascii="Times New Roman" w:hAnsi="Times New Roman" w:cs="Times New Roman"/>
          <w:sz w:val="24"/>
          <w:szCs w:val="24"/>
        </w:rPr>
        <w:tab/>
      </w:r>
      <w:r w:rsidRPr="00DF4FA3">
        <w:rPr>
          <w:rFonts w:ascii="Times New Roman" w:hAnsi="Times New Roman" w:cs="Times New Roman"/>
          <w:sz w:val="24"/>
          <w:szCs w:val="24"/>
        </w:rPr>
        <w:tab/>
        <w:t>“1.</w:t>
      </w:r>
      <w:r w:rsidRPr="00DF4FA3">
        <w:rPr>
          <w:rFonts w:ascii="Times New Roman" w:hAnsi="Times New Roman" w:cs="Times New Roman"/>
          <w:sz w:val="24"/>
          <w:szCs w:val="24"/>
        </w:rPr>
        <w:tab/>
        <w:t>An order declaring that:</w:t>
      </w:r>
    </w:p>
    <w:p w:rsidR="007E3254" w:rsidRPr="00DF4FA3" w:rsidRDefault="007E3254" w:rsidP="00DF4FA3">
      <w:pPr>
        <w:pStyle w:val="ListParagraph"/>
        <w:numPr>
          <w:ilvl w:val="0"/>
          <w:numId w:val="1"/>
        </w:numPr>
        <w:jc w:val="both"/>
        <w:rPr>
          <w:rFonts w:ascii="Times New Roman" w:hAnsi="Times New Roman" w:cs="Times New Roman"/>
          <w:sz w:val="24"/>
          <w:szCs w:val="24"/>
        </w:rPr>
      </w:pPr>
      <w:r w:rsidRPr="00DF4FA3">
        <w:rPr>
          <w:rFonts w:ascii="Times New Roman" w:hAnsi="Times New Roman" w:cs="Times New Roman"/>
          <w:sz w:val="24"/>
          <w:szCs w:val="24"/>
        </w:rPr>
        <w:t>The purported sale between first and second defendants  for the sale of 100% shareholding in second plaintiff on or about 12</w:t>
      </w:r>
      <w:r w:rsidRPr="00DF4FA3">
        <w:rPr>
          <w:rFonts w:ascii="Times New Roman" w:hAnsi="Times New Roman" w:cs="Times New Roman"/>
          <w:sz w:val="24"/>
          <w:szCs w:val="24"/>
          <w:vertAlign w:val="superscript"/>
        </w:rPr>
        <w:t>th</w:t>
      </w:r>
      <w:r w:rsidRPr="00DF4FA3">
        <w:rPr>
          <w:rFonts w:ascii="Times New Roman" w:hAnsi="Times New Roman" w:cs="Times New Roman"/>
          <w:sz w:val="24"/>
          <w:szCs w:val="24"/>
        </w:rPr>
        <w:t xml:space="preserve"> February 2009 and all actions flowing therefrom, including but not limited to,</w:t>
      </w:r>
    </w:p>
    <w:p w:rsidR="007E3254" w:rsidRPr="00DF4FA3" w:rsidRDefault="007E3254" w:rsidP="00DF4FA3">
      <w:pPr>
        <w:pStyle w:val="ListParagraph"/>
        <w:numPr>
          <w:ilvl w:val="0"/>
          <w:numId w:val="2"/>
        </w:numPr>
        <w:jc w:val="both"/>
        <w:rPr>
          <w:rFonts w:ascii="Times New Roman" w:hAnsi="Times New Roman" w:cs="Times New Roman"/>
          <w:sz w:val="24"/>
          <w:szCs w:val="24"/>
        </w:rPr>
      </w:pPr>
      <w:r w:rsidRPr="00DF4FA3">
        <w:rPr>
          <w:rFonts w:ascii="Times New Roman" w:hAnsi="Times New Roman" w:cs="Times New Roman"/>
          <w:sz w:val="24"/>
          <w:szCs w:val="24"/>
        </w:rPr>
        <w:t>The removal of directors and appointment of new directors; and</w:t>
      </w:r>
    </w:p>
    <w:p w:rsidR="00BB46FB" w:rsidRPr="00951160" w:rsidRDefault="007E3254" w:rsidP="00951160">
      <w:pPr>
        <w:pStyle w:val="ListParagraph"/>
        <w:numPr>
          <w:ilvl w:val="0"/>
          <w:numId w:val="2"/>
        </w:numPr>
        <w:jc w:val="both"/>
        <w:rPr>
          <w:rFonts w:ascii="Times New Roman" w:hAnsi="Times New Roman" w:cs="Times New Roman"/>
          <w:sz w:val="24"/>
          <w:szCs w:val="24"/>
        </w:rPr>
      </w:pPr>
      <w:r w:rsidRPr="00DF4FA3">
        <w:rPr>
          <w:rFonts w:ascii="Times New Roman" w:hAnsi="Times New Roman" w:cs="Times New Roman"/>
          <w:sz w:val="24"/>
          <w:szCs w:val="24"/>
        </w:rPr>
        <w:lastRenderedPageBreak/>
        <w:t>The sale</w:t>
      </w:r>
      <w:r w:rsidR="00BB46FB" w:rsidRPr="00DF4FA3">
        <w:rPr>
          <w:rFonts w:ascii="Times New Roman" w:hAnsi="Times New Roman" w:cs="Times New Roman"/>
          <w:sz w:val="24"/>
          <w:szCs w:val="24"/>
        </w:rPr>
        <w:t xml:space="preserve"> and transfer of Stand 671 Mount Pleasant Township 20 of Lot 57 of Mount Pleasant, commonly known as 3 Justice McNally Close, Mount Pleasant, Harare to 5</w:t>
      </w:r>
      <w:r w:rsidR="00BB46FB" w:rsidRPr="00DF4FA3">
        <w:rPr>
          <w:rFonts w:ascii="Times New Roman" w:hAnsi="Times New Roman" w:cs="Times New Roman"/>
          <w:sz w:val="24"/>
          <w:szCs w:val="24"/>
          <w:vertAlign w:val="superscript"/>
        </w:rPr>
        <w:t>th</w:t>
      </w:r>
      <w:r w:rsidR="00BB46FB" w:rsidRPr="00DF4FA3">
        <w:rPr>
          <w:rFonts w:ascii="Times New Roman" w:hAnsi="Times New Roman" w:cs="Times New Roman"/>
          <w:sz w:val="24"/>
          <w:szCs w:val="24"/>
        </w:rPr>
        <w:t xml:space="preserve"> defendant represented by 4</w:t>
      </w:r>
      <w:r w:rsidR="00BB46FB" w:rsidRPr="00DF4FA3">
        <w:rPr>
          <w:rFonts w:ascii="Times New Roman" w:hAnsi="Times New Roman" w:cs="Times New Roman"/>
          <w:sz w:val="24"/>
          <w:szCs w:val="24"/>
          <w:vertAlign w:val="superscript"/>
        </w:rPr>
        <w:t>th</w:t>
      </w:r>
      <w:r w:rsidR="00BB46FB" w:rsidRPr="00DF4FA3">
        <w:rPr>
          <w:rFonts w:ascii="Times New Roman" w:hAnsi="Times New Roman" w:cs="Times New Roman"/>
          <w:sz w:val="24"/>
          <w:szCs w:val="24"/>
        </w:rPr>
        <w:t xml:space="preserve"> defendant</w:t>
      </w:r>
      <w:r w:rsidR="004F3A71" w:rsidRPr="00DF4FA3">
        <w:rPr>
          <w:rFonts w:ascii="Times New Roman" w:hAnsi="Times New Roman" w:cs="Times New Roman"/>
          <w:sz w:val="24"/>
          <w:szCs w:val="24"/>
        </w:rPr>
        <w:t>,</w:t>
      </w:r>
      <w:r w:rsidR="00951160">
        <w:rPr>
          <w:rFonts w:ascii="Times New Roman" w:hAnsi="Times New Roman" w:cs="Times New Roman"/>
          <w:sz w:val="24"/>
          <w:szCs w:val="24"/>
        </w:rPr>
        <w:t xml:space="preserve"> </w:t>
      </w:r>
      <w:r w:rsidR="00BB46FB" w:rsidRPr="00951160">
        <w:rPr>
          <w:rFonts w:ascii="Times New Roman" w:hAnsi="Times New Roman" w:cs="Times New Roman"/>
          <w:sz w:val="24"/>
          <w:szCs w:val="24"/>
        </w:rPr>
        <w:t>are null and void;</w:t>
      </w:r>
    </w:p>
    <w:p w:rsidR="007E3254" w:rsidRPr="00DF4FA3" w:rsidRDefault="007E3254" w:rsidP="00DF4FA3">
      <w:pPr>
        <w:pStyle w:val="ListParagraph"/>
        <w:ind w:left="3240"/>
        <w:jc w:val="both"/>
        <w:rPr>
          <w:rFonts w:ascii="Times New Roman" w:hAnsi="Times New Roman" w:cs="Times New Roman"/>
          <w:sz w:val="24"/>
          <w:szCs w:val="24"/>
        </w:rPr>
      </w:pPr>
      <w:r w:rsidRPr="00DF4FA3">
        <w:rPr>
          <w:rFonts w:ascii="Times New Roman" w:hAnsi="Times New Roman" w:cs="Times New Roman"/>
          <w:sz w:val="24"/>
          <w:szCs w:val="24"/>
        </w:rPr>
        <w:t xml:space="preserve"> </w:t>
      </w:r>
    </w:p>
    <w:p w:rsidR="00BB46FB" w:rsidRPr="00DF4FA3" w:rsidRDefault="007E3254" w:rsidP="00DF4FA3">
      <w:pPr>
        <w:pStyle w:val="ListParagraph"/>
        <w:numPr>
          <w:ilvl w:val="0"/>
          <w:numId w:val="1"/>
        </w:numPr>
        <w:jc w:val="both"/>
        <w:rPr>
          <w:rFonts w:ascii="Times New Roman" w:hAnsi="Times New Roman" w:cs="Times New Roman"/>
          <w:sz w:val="24"/>
          <w:szCs w:val="24"/>
        </w:rPr>
      </w:pPr>
      <w:r w:rsidRPr="00DF4FA3">
        <w:rPr>
          <w:rFonts w:ascii="Times New Roman" w:hAnsi="Times New Roman" w:cs="Times New Roman"/>
          <w:sz w:val="24"/>
          <w:szCs w:val="24"/>
        </w:rPr>
        <w:t>The minor children</w:t>
      </w:r>
      <w:r w:rsidR="00BB46FB" w:rsidRPr="00DF4FA3">
        <w:rPr>
          <w:rFonts w:ascii="Times New Roman" w:hAnsi="Times New Roman" w:cs="Times New Roman"/>
          <w:sz w:val="24"/>
          <w:szCs w:val="24"/>
        </w:rPr>
        <w:t xml:space="preserve"> </w:t>
      </w:r>
      <w:proofErr w:type="spellStart"/>
      <w:r w:rsidR="00BB46FB" w:rsidRPr="00DF4FA3">
        <w:rPr>
          <w:rFonts w:ascii="Times New Roman" w:hAnsi="Times New Roman" w:cs="Times New Roman"/>
          <w:sz w:val="24"/>
          <w:szCs w:val="24"/>
        </w:rPr>
        <w:t>Panashe</w:t>
      </w:r>
      <w:proofErr w:type="spellEnd"/>
      <w:r w:rsidR="00BB46FB" w:rsidRPr="00DF4FA3">
        <w:rPr>
          <w:rFonts w:ascii="Times New Roman" w:hAnsi="Times New Roman" w:cs="Times New Roman"/>
          <w:sz w:val="24"/>
          <w:szCs w:val="24"/>
        </w:rPr>
        <w:t xml:space="preserve"> Ralph </w:t>
      </w:r>
      <w:proofErr w:type="spellStart"/>
      <w:r w:rsidR="00BB46FB" w:rsidRPr="00DF4FA3">
        <w:rPr>
          <w:rFonts w:ascii="Times New Roman" w:hAnsi="Times New Roman" w:cs="Times New Roman"/>
          <w:sz w:val="24"/>
          <w:szCs w:val="24"/>
        </w:rPr>
        <w:t>Rushesha</w:t>
      </w:r>
      <w:proofErr w:type="spellEnd"/>
      <w:r w:rsidR="00BB46FB" w:rsidRPr="00DF4FA3">
        <w:rPr>
          <w:rFonts w:ascii="Times New Roman" w:hAnsi="Times New Roman" w:cs="Times New Roman"/>
          <w:sz w:val="24"/>
          <w:szCs w:val="24"/>
        </w:rPr>
        <w:t xml:space="preserve"> and </w:t>
      </w:r>
      <w:proofErr w:type="spellStart"/>
      <w:r w:rsidR="00BB46FB" w:rsidRPr="00DF4FA3">
        <w:rPr>
          <w:rFonts w:ascii="Times New Roman" w:hAnsi="Times New Roman" w:cs="Times New Roman"/>
          <w:sz w:val="24"/>
          <w:szCs w:val="24"/>
        </w:rPr>
        <w:t>Tivonge</w:t>
      </w:r>
      <w:proofErr w:type="spellEnd"/>
      <w:r w:rsidR="00BB46FB" w:rsidRPr="00DF4FA3">
        <w:rPr>
          <w:rFonts w:ascii="Times New Roman" w:hAnsi="Times New Roman" w:cs="Times New Roman"/>
          <w:sz w:val="24"/>
          <w:szCs w:val="24"/>
        </w:rPr>
        <w:t xml:space="preserve"> </w:t>
      </w:r>
      <w:proofErr w:type="spellStart"/>
      <w:r w:rsidR="00BB46FB" w:rsidRPr="00DF4FA3">
        <w:rPr>
          <w:rFonts w:ascii="Times New Roman" w:hAnsi="Times New Roman" w:cs="Times New Roman"/>
          <w:sz w:val="24"/>
          <w:szCs w:val="24"/>
        </w:rPr>
        <w:t>Sacha</w:t>
      </w:r>
      <w:proofErr w:type="spellEnd"/>
      <w:r w:rsidR="00BB46FB" w:rsidRPr="00DF4FA3">
        <w:rPr>
          <w:rFonts w:ascii="Times New Roman" w:hAnsi="Times New Roman" w:cs="Times New Roman"/>
          <w:sz w:val="24"/>
          <w:szCs w:val="24"/>
        </w:rPr>
        <w:t xml:space="preserve"> </w:t>
      </w:r>
      <w:proofErr w:type="spellStart"/>
      <w:r w:rsidR="00BB46FB" w:rsidRPr="00DF4FA3">
        <w:rPr>
          <w:rFonts w:ascii="Times New Roman" w:hAnsi="Times New Roman" w:cs="Times New Roman"/>
          <w:sz w:val="24"/>
          <w:szCs w:val="24"/>
        </w:rPr>
        <w:t>Rushesha</w:t>
      </w:r>
      <w:proofErr w:type="spellEnd"/>
      <w:r w:rsidR="00BB46FB" w:rsidRPr="00DF4FA3">
        <w:rPr>
          <w:rFonts w:ascii="Times New Roman" w:hAnsi="Times New Roman" w:cs="Times New Roman"/>
          <w:sz w:val="24"/>
          <w:szCs w:val="24"/>
        </w:rPr>
        <w:t xml:space="preserve"> remain the sole shareholders in 2</w:t>
      </w:r>
      <w:r w:rsidR="00BB46FB" w:rsidRPr="00DF4FA3">
        <w:rPr>
          <w:rFonts w:ascii="Times New Roman" w:hAnsi="Times New Roman" w:cs="Times New Roman"/>
          <w:sz w:val="24"/>
          <w:szCs w:val="24"/>
          <w:vertAlign w:val="superscript"/>
        </w:rPr>
        <w:t>nd</w:t>
      </w:r>
      <w:r w:rsidR="00BB46FB" w:rsidRPr="00DF4FA3">
        <w:rPr>
          <w:rFonts w:ascii="Times New Roman" w:hAnsi="Times New Roman" w:cs="Times New Roman"/>
          <w:sz w:val="24"/>
          <w:szCs w:val="24"/>
        </w:rPr>
        <w:t xml:space="preserve"> plaintiff; and</w:t>
      </w:r>
    </w:p>
    <w:p w:rsidR="00BB46FB" w:rsidRPr="00DF4FA3" w:rsidRDefault="00BB46FB" w:rsidP="00DF4FA3">
      <w:pPr>
        <w:pStyle w:val="ListParagraph"/>
        <w:numPr>
          <w:ilvl w:val="0"/>
          <w:numId w:val="1"/>
        </w:numPr>
        <w:jc w:val="both"/>
        <w:rPr>
          <w:rFonts w:ascii="Times New Roman" w:hAnsi="Times New Roman" w:cs="Times New Roman"/>
          <w:sz w:val="24"/>
          <w:szCs w:val="24"/>
        </w:rPr>
      </w:pPr>
      <w:r w:rsidRPr="00DF4FA3">
        <w:rPr>
          <w:rFonts w:ascii="Times New Roman" w:hAnsi="Times New Roman" w:cs="Times New Roman"/>
          <w:sz w:val="24"/>
          <w:szCs w:val="24"/>
        </w:rPr>
        <w:t>The directors of 2</w:t>
      </w:r>
      <w:r w:rsidRPr="00DF4FA3">
        <w:rPr>
          <w:rFonts w:ascii="Times New Roman" w:hAnsi="Times New Roman" w:cs="Times New Roman"/>
          <w:sz w:val="24"/>
          <w:szCs w:val="24"/>
          <w:vertAlign w:val="superscript"/>
        </w:rPr>
        <w:t>nd</w:t>
      </w:r>
      <w:r w:rsidRPr="00DF4FA3">
        <w:rPr>
          <w:rFonts w:ascii="Times New Roman" w:hAnsi="Times New Roman" w:cs="Times New Roman"/>
          <w:sz w:val="24"/>
          <w:szCs w:val="24"/>
        </w:rPr>
        <w:t xml:space="preserve"> plaintiff as at 12 February 2009 remain directors unless lawfully removed or through resignation (</w:t>
      </w:r>
      <w:r w:rsidRPr="00DF4FA3">
        <w:rPr>
          <w:rFonts w:ascii="Times New Roman" w:hAnsi="Times New Roman" w:cs="Times New Roman"/>
          <w:i/>
          <w:sz w:val="24"/>
          <w:szCs w:val="24"/>
        </w:rPr>
        <w:t>sic</w:t>
      </w:r>
      <w:r w:rsidRPr="00DF4FA3">
        <w:rPr>
          <w:rFonts w:ascii="Times New Roman" w:hAnsi="Times New Roman" w:cs="Times New Roman"/>
          <w:sz w:val="24"/>
          <w:szCs w:val="24"/>
        </w:rPr>
        <w:t>).</w:t>
      </w:r>
    </w:p>
    <w:p w:rsidR="00BB46FB" w:rsidRPr="00DF4FA3" w:rsidRDefault="00BB46FB" w:rsidP="00DF4FA3">
      <w:pPr>
        <w:ind w:left="720" w:firstLine="720"/>
        <w:jc w:val="both"/>
        <w:rPr>
          <w:rFonts w:ascii="Times New Roman" w:hAnsi="Times New Roman" w:cs="Times New Roman"/>
          <w:sz w:val="24"/>
          <w:szCs w:val="24"/>
        </w:rPr>
      </w:pPr>
      <w:r w:rsidRPr="00DF4FA3">
        <w:rPr>
          <w:rFonts w:ascii="Times New Roman" w:hAnsi="Times New Roman" w:cs="Times New Roman"/>
          <w:sz w:val="24"/>
          <w:szCs w:val="24"/>
        </w:rPr>
        <w:t>2.</w:t>
      </w:r>
      <w:r w:rsidRPr="00DF4FA3">
        <w:rPr>
          <w:rFonts w:ascii="Times New Roman" w:hAnsi="Times New Roman" w:cs="Times New Roman"/>
          <w:sz w:val="24"/>
          <w:szCs w:val="24"/>
        </w:rPr>
        <w:tab/>
        <w:t>An order that:</w:t>
      </w:r>
    </w:p>
    <w:p w:rsidR="006818E5" w:rsidRPr="00DF4FA3" w:rsidRDefault="00BB46FB" w:rsidP="00DF4FA3">
      <w:pPr>
        <w:ind w:left="2880" w:hanging="720"/>
        <w:jc w:val="both"/>
        <w:rPr>
          <w:rFonts w:ascii="Times New Roman" w:hAnsi="Times New Roman" w:cs="Times New Roman"/>
          <w:sz w:val="24"/>
          <w:szCs w:val="24"/>
        </w:rPr>
      </w:pPr>
      <w:r w:rsidRPr="00DF4FA3">
        <w:rPr>
          <w:rFonts w:ascii="Times New Roman" w:hAnsi="Times New Roman" w:cs="Times New Roman"/>
          <w:sz w:val="24"/>
          <w:szCs w:val="24"/>
        </w:rPr>
        <w:t>(a)</w:t>
      </w:r>
      <w:r w:rsidRPr="00DF4FA3">
        <w:rPr>
          <w:rFonts w:ascii="Times New Roman" w:hAnsi="Times New Roman" w:cs="Times New Roman"/>
          <w:sz w:val="24"/>
          <w:szCs w:val="24"/>
        </w:rPr>
        <w:tab/>
        <w:t>4</w:t>
      </w:r>
      <w:r w:rsidRPr="00DF4FA3">
        <w:rPr>
          <w:rFonts w:ascii="Times New Roman" w:hAnsi="Times New Roman" w:cs="Times New Roman"/>
          <w:sz w:val="24"/>
          <w:szCs w:val="24"/>
          <w:vertAlign w:val="superscript"/>
        </w:rPr>
        <w:t>th</w:t>
      </w:r>
      <w:r w:rsidRPr="00DF4FA3">
        <w:rPr>
          <w:rFonts w:ascii="Times New Roman" w:hAnsi="Times New Roman" w:cs="Times New Roman"/>
          <w:sz w:val="24"/>
          <w:szCs w:val="24"/>
        </w:rPr>
        <w:t xml:space="preserve"> defendant, or</w:t>
      </w:r>
      <w:r w:rsidR="006818E5" w:rsidRPr="00DF4FA3">
        <w:rPr>
          <w:rFonts w:ascii="Times New Roman" w:hAnsi="Times New Roman" w:cs="Times New Roman"/>
          <w:sz w:val="24"/>
          <w:szCs w:val="24"/>
        </w:rPr>
        <w:t xml:space="preserve"> failing it the Deputy Sheriff, takes all necessary steps to transfer Stand 671 Mount Pleasant Township 20 of Lot 57 of Mount Pleasant, commonly known as 3 Justice McNally Close, Mount Pleasant, Harare, back into the name of the 2</w:t>
      </w:r>
      <w:r w:rsidR="006818E5" w:rsidRPr="00DF4FA3">
        <w:rPr>
          <w:rFonts w:ascii="Times New Roman" w:hAnsi="Times New Roman" w:cs="Times New Roman"/>
          <w:sz w:val="24"/>
          <w:szCs w:val="24"/>
          <w:vertAlign w:val="superscript"/>
        </w:rPr>
        <w:t>nd</w:t>
      </w:r>
      <w:r w:rsidR="006818E5" w:rsidRPr="00DF4FA3">
        <w:rPr>
          <w:rFonts w:ascii="Times New Roman" w:hAnsi="Times New Roman" w:cs="Times New Roman"/>
          <w:sz w:val="24"/>
          <w:szCs w:val="24"/>
        </w:rPr>
        <w:t xml:space="preserve"> plaintiff;</w:t>
      </w:r>
    </w:p>
    <w:p w:rsidR="006818E5" w:rsidRPr="00DF4FA3" w:rsidRDefault="006818E5" w:rsidP="00DF4FA3">
      <w:pPr>
        <w:ind w:left="2880" w:hanging="720"/>
        <w:jc w:val="both"/>
        <w:rPr>
          <w:rFonts w:ascii="Times New Roman" w:hAnsi="Times New Roman" w:cs="Times New Roman"/>
          <w:sz w:val="24"/>
          <w:szCs w:val="24"/>
        </w:rPr>
      </w:pPr>
      <w:r w:rsidRPr="00DF4FA3">
        <w:rPr>
          <w:rFonts w:ascii="Times New Roman" w:hAnsi="Times New Roman" w:cs="Times New Roman"/>
          <w:sz w:val="24"/>
          <w:szCs w:val="24"/>
        </w:rPr>
        <w:t>(b)</w:t>
      </w:r>
      <w:r w:rsidRPr="00DF4FA3">
        <w:rPr>
          <w:rFonts w:ascii="Times New Roman" w:hAnsi="Times New Roman" w:cs="Times New Roman"/>
          <w:sz w:val="24"/>
          <w:szCs w:val="24"/>
        </w:rPr>
        <w:tab/>
        <w:t>4</w:t>
      </w:r>
      <w:r w:rsidRPr="00DF4FA3">
        <w:rPr>
          <w:rFonts w:ascii="Times New Roman" w:hAnsi="Times New Roman" w:cs="Times New Roman"/>
          <w:sz w:val="24"/>
          <w:szCs w:val="24"/>
          <w:vertAlign w:val="superscript"/>
        </w:rPr>
        <w:t>th</w:t>
      </w:r>
      <w:r w:rsidRPr="00DF4FA3">
        <w:rPr>
          <w:rFonts w:ascii="Times New Roman" w:hAnsi="Times New Roman" w:cs="Times New Roman"/>
          <w:sz w:val="24"/>
          <w:szCs w:val="24"/>
        </w:rPr>
        <w:t xml:space="preserve"> defendant and all those claiming occupation through it vacate 3 Justice McNally Close</w:t>
      </w:r>
      <w:r w:rsidR="00F3254D" w:rsidRPr="00DF4FA3">
        <w:rPr>
          <w:rFonts w:ascii="Times New Roman" w:hAnsi="Times New Roman" w:cs="Times New Roman"/>
          <w:sz w:val="24"/>
          <w:szCs w:val="24"/>
        </w:rPr>
        <w:t>, Mount Pleasant, Harare within</w:t>
      </w:r>
      <w:r w:rsidRPr="00DF4FA3">
        <w:rPr>
          <w:rFonts w:ascii="Times New Roman" w:hAnsi="Times New Roman" w:cs="Times New Roman"/>
          <w:sz w:val="24"/>
          <w:szCs w:val="24"/>
        </w:rPr>
        <w:t xml:space="preserve"> fourteen (14) days from the date of judgment; and</w:t>
      </w:r>
    </w:p>
    <w:p w:rsidR="006818E5" w:rsidRPr="00DF4FA3" w:rsidRDefault="006818E5" w:rsidP="00DF4FA3">
      <w:pPr>
        <w:ind w:left="2880" w:hanging="720"/>
        <w:jc w:val="both"/>
        <w:rPr>
          <w:rFonts w:ascii="Times New Roman" w:hAnsi="Times New Roman" w:cs="Times New Roman"/>
          <w:sz w:val="24"/>
          <w:szCs w:val="24"/>
        </w:rPr>
      </w:pPr>
      <w:r w:rsidRPr="00DF4FA3">
        <w:rPr>
          <w:rFonts w:ascii="Times New Roman" w:hAnsi="Times New Roman" w:cs="Times New Roman"/>
          <w:sz w:val="24"/>
          <w:szCs w:val="24"/>
        </w:rPr>
        <w:t>(c)</w:t>
      </w:r>
      <w:r w:rsidRPr="00DF4FA3">
        <w:rPr>
          <w:rFonts w:ascii="Times New Roman" w:hAnsi="Times New Roman" w:cs="Times New Roman"/>
          <w:sz w:val="24"/>
          <w:szCs w:val="24"/>
        </w:rPr>
        <w:tab/>
        <w:t>2</w:t>
      </w:r>
      <w:r w:rsidRPr="00DF4FA3">
        <w:rPr>
          <w:rFonts w:ascii="Times New Roman" w:hAnsi="Times New Roman" w:cs="Times New Roman"/>
          <w:sz w:val="24"/>
          <w:szCs w:val="24"/>
          <w:vertAlign w:val="superscript"/>
        </w:rPr>
        <w:t>nd</w:t>
      </w:r>
      <w:r w:rsidRPr="00DF4FA3">
        <w:rPr>
          <w:rFonts w:ascii="Times New Roman" w:hAnsi="Times New Roman" w:cs="Times New Roman"/>
          <w:sz w:val="24"/>
          <w:szCs w:val="24"/>
        </w:rPr>
        <w:t xml:space="preserve"> to 5</w:t>
      </w:r>
      <w:r w:rsidRPr="00DF4FA3">
        <w:rPr>
          <w:rFonts w:ascii="Times New Roman" w:hAnsi="Times New Roman" w:cs="Times New Roman"/>
          <w:sz w:val="24"/>
          <w:szCs w:val="24"/>
          <w:vertAlign w:val="superscript"/>
        </w:rPr>
        <w:t>th</w:t>
      </w:r>
      <w:r w:rsidRPr="00DF4FA3">
        <w:rPr>
          <w:rFonts w:ascii="Times New Roman" w:hAnsi="Times New Roman" w:cs="Times New Roman"/>
          <w:sz w:val="24"/>
          <w:szCs w:val="24"/>
        </w:rPr>
        <w:t xml:space="preserve"> defendants jointly and severally, the one paying the others to be absolved:</w:t>
      </w:r>
    </w:p>
    <w:p w:rsidR="006818E5" w:rsidRPr="00DF4FA3" w:rsidRDefault="006818E5" w:rsidP="00DF4FA3">
      <w:pPr>
        <w:ind w:left="3600" w:hanging="720"/>
        <w:jc w:val="both"/>
        <w:rPr>
          <w:rFonts w:ascii="Times New Roman" w:hAnsi="Times New Roman" w:cs="Times New Roman"/>
          <w:sz w:val="24"/>
          <w:szCs w:val="24"/>
        </w:rPr>
      </w:pPr>
      <w:r w:rsidRPr="00DF4FA3">
        <w:rPr>
          <w:rFonts w:ascii="Times New Roman" w:hAnsi="Times New Roman" w:cs="Times New Roman"/>
          <w:sz w:val="24"/>
          <w:szCs w:val="24"/>
        </w:rPr>
        <w:t>(i)</w:t>
      </w:r>
      <w:r w:rsidRPr="00DF4FA3">
        <w:rPr>
          <w:rFonts w:ascii="Times New Roman" w:hAnsi="Times New Roman" w:cs="Times New Roman"/>
          <w:sz w:val="24"/>
          <w:szCs w:val="24"/>
        </w:rPr>
        <w:tab/>
        <w:t>pay for an assessment and report within fourteen (14) days of such report, by an independent property expert appointed by the High Court, of 3 Justice McNally Close, Mount Pleasant, Harare of any structural changes or damage other than fair wear and tear caused to 3 Justice McNally Close, Mount Pleasant, Harare since 12</w:t>
      </w:r>
      <w:r w:rsidRPr="00DF4FA3">
        <w:rPr>
          <w:rFonts w:ascii="Times New Roman" w:hAnsi="Times New Roman" w:cs="Times New Roman"/>
          <w:sz w:val="24"/>
          <w:szCs w:val="24"/>
          <w:vertAlign w:val="superscript"/>
        </w:rPr>
        <w:t>th</w:t>
      </w:r>
      <w:r w:rsidRPr="00DF4FA3">
        <w:rPr>
          <w:rFonts w:ascii="Times New Roman" w:hAnsi="Times New Roman" w:cs="Times New Roman"/>
          <w:sz w:val="24"/>
          <w:szCs w:val="24"/>
        </w:rPr>
        <w:t xml:space="preserve"> February 2009 and the costs of repairs or reconstruction; and</w:t>
      </w:r>
    </w:p>
    <w:p w:rsidR="006818E5" w:rsidRPr="00DF4FA3" w:rsidRDefault="006818E5" w:rsidP="00DF4FA3">
      <w:pPr>
        <w:ind w:left="3600" w:hanging="720"/>
        <w:jc w:val="both"/>
        <w:rPr>
          <w:rFonts w:ascii="Times New Roman" w:hAnsi="Times New Roman" w:cs="Times New Roman"/>
          <w:sz w:val="24"/>
          <w:szCs w:val="24"/>
        </w:rPr>
      </w:pPr>
      <w:r w:rsidRPr="00DF4FA3">
        <w:rPr>
          <w:rFonts w:ascii="Times New Roman" w:hAnsi="Times New Roman" w:cs="Times New Roman"/>
          <w:sz w:val="24"/>
          <w:szCs w:val="24"/>
        </w:rPr>
        <w:t>(ii)</w:t>
      </w:r>
      <w:r w:rsidRPr="00DF4FA3">
        <w:rPr>
          <w:rFonts w:ascii="Times New Roman" w:hAnsi="Times New Roman" w:cs="Times New Roman"/>
          <w:sz w:val="24"/>
          <w:szCs w:val="24"/>
        </w:rPr>
        <w:tab/>
      </w:r>
      <w:proofErr w:type="gramStart"/>
      <w:r w:rsidRPr="00DF4FA3">
        <w:rPr>
          <w:rFonts w:ascii="Times New Roman" w:hAnsi="Times New Roman" w:cs="Times New Roman"/>
          <w:sz w:val="24"/>
          <w:szCs w:val="24"/>
        </w:rPr>
        <w:t>pay</w:t>
      </w:r>
      <w:proofErr w:type="gramEnd"/>
      <w:r w:rsidRPr="00DF4FA3">
        <w:rPr>
          <w:rFonts w:ascii="Times New Roman" w:hAnsi="Times New Roman" w:cs="Times New Roman"/>
          <w:sz w:val="24"/>
          <w:szCs w:val="24"/>
        </w:rPr>
        <w:t xml:space="preserve"> 2</w:t>
      </w:r>
      <w:r w:rsidRPr="00DF4FA3">
        <w:rPr>
          <w:rFonts w:ascii="Times New Roman" w:hAnsi="Times New Roman" w:cs="Times New Roman"/>
          <w:sz w:val="24"/>
          <w:szCs w:val="24"/>
          <w:vertAlign w:val="superscript"/>
        </w:rPr>
        <w:t>nd</w:t>
      </w:r>
      <w:r w:rsidRPr="00DF4FA3">
        <w:rPr>
          <w:rFonts w:ascii="Times New Roman" w:hAnsi="Times New Roman" w:cs="Times New Roman"/>
          <w:sz w:val="24"/>
          <w:szCs w:val="24"/>
        </w:rPr>
        <w:t xml:space="preserve"> plaintiff the amount recommended within thirty days of such assessment.</w:t>
      </w:r>
    </w:p>
    <w:p w:rsidR="006818E5" w:rsidRPr="00DF4FA3" w:rsidRDefault="006818E5" w:rsidP="00DF4FA3">
      <w:pPr>
        <w:ind w:left="2160" w:hanging="720"/>
        <w:jc w:val="both"/>
        <w:rPr>
          <w:rFonts w:ascii="Times New Roman" w:hAnsi="Times New Roman" w:cs="Times New Roman"/>
          <w:sz w:val="24"/>
          <w:szCs w:val="24"/>
        </w:rPr>
      </w:pPr>
      <w:r w:rsidRPr="00DF4FA3">
        <w:rPr>
          <w:rFonts w:ascii="Times New Roman" w:hAnsi="Times New Roman" w:cs="Times New Roman"/>
          <w:sz w:val="24"/>
          <w:szCs w:val="24"/>
        </w:rPr>
        <w:t>3.</w:t>
      </w:r>
      <w:r w:rsidRPr="00DF4FA3">
        <w:rPr>
          <w:rFonts w:ascii="Times New Roman" w:hAnsi="Times New Roman" w:cs="Times New Roman"/>
          <w:sz w:val="24"/>
          <w:szCs w:val="24"/>
        </w:rPr>
        <w:tab/>
        <w:t>An order barring 6</w:t>
      </w:r>
      <w:r w:rsidRPr="00DF4FA3">
        <w:rPr>
          <w:rFonts w:ascii="Times New Roman" w:hAnsi="Times New Roman" w:cs="Times New Roman"/>
          <w:sz w:val="24"/>
          <w:szCs w:val="24"/>
          <w:vertAlign w:val="superscript"/>
        </w:rPr>
        <w:t>th</w:t>
      </w:r>
      <w:r w:rsidRPr="00DF4FA3">
        <w:rPr>
          <w:rFonts w:ascii="Times New Roman" w:hAnsi="Times New Roman" w:cs="Times New Roman"/>
          <w:sz w:val="24"/>
          <w:szCs w:val="24"/>
        </w:rPr>
        <w:t xml:space="preserve"> defendant from transferring the property referred to in </w:t>
      </w:r>
      <w:r w:rsidR="00F3254D" w:rsidRPr="00DF4FA3">
        <w:rPr>
          <w:rFonts w:ascii="Times New Roman" w:hAnsi="Times New Roman" w:cs="Times New Roman"/>
          <w:sz w:val="24"/>
          <w:szCs w:val="24"/>
        </w:rPr>
        <w:t>6 (</w:t>
      </w:r>
      <w:r w:rsidR="00F3254D" w:rsidRPr="00DF4FA3">
        <w:rPr>
          <w:rFonts w:ascii="Times New Roman" w:hAnsi="Times New Roman" w:cs="Times New Roman"/>
          <w:i/>
          <w:sz w:val="24"/>
          <w:szCs w:val="24"/>
        </w:rPr>
        <w:t>sic</w:t>
      </w:r>
      <w:r w:rsidR="00F3254D" w:rsidRPr="00DF4FA3">
        <w:rPr>
          <w:rFonts w:ascii="Times New Roman" w:hAnsi="Times New Roman" w:cs="Times New Roman"/>
          <w:sz w:val="24"/>
          <w:szCs w:val="24"/>
        </w:rPr>
        <w:t>) above to any third party until transfer to 2</w:t>
      </w:r>
      <w:r w:rsidR="00F3254D" w:rsidRPr="00DF4FA3">
        <w:rPr>
          <w:rFonts w:ascii="Times New Roman" w:hAnsi="Times New Roman" w:cs="Times New Roman"/>
          <w:sz w:val="24"/>
          <w:szCs w:val="24"/>
          <w:vertAlign w:val="superscript"/>
        </w:rPr>
        <w:t>nd</w:t>
      </w:r>
      <w:r w:rsidR="00F3254D" w:rsidRPr="00DF4FA3">
        <w:rPr>
          <w:rFonts w:ascii="Times New Roman" w:hAnsi="Times New Roman" w:cs="Times New Roman"/>
          <w:sz w:val="24"/>
          <w:szCs w:val="24"/>
        </w:rPr>
        <w:t xml:space="preserve"> plaintiff is concluded.</w:t>
      </w:r>
    </w:p>
    <w:p w:rsidR="00F3254D" w:rsidRPr="00DF4FA3" w:rsidRDefault="00F3254D" w:rsidP="00DF4FA3">
      <w:pPr>
        <w:ind w:left="2160" w:hanging="720"/>
        <w:jc w:val="both"/>
        <w:rPr>
          <w:rFonts w:ascii="Times New Roman" w:hAnsi="Times New Roman" w:cs="Times New Roman"/>
          <w:sz w:val="24"/>
          <w:szCs w:val="24"/>
        </w:rPr>
      </w:pPr>
      <w:r w:rsidRPr="00DF4FA3">
        <w:rPr>
          <w:rFonts w:ascii="Times New Roman" w:hAnsi="Times New Roman" w:cs="Times New Roman"/>
          <w:sz w:val="24"/>
          <w:szCs w:val="24"/>
        </w:rPr>
        <w:t>4.</w:t>
      </w:r>
      <w:r w:rsidRPr="00DF4FA3">
        <w:rPr>
          <w:rFonts w:ascii="Times New Roman" w:hAnsi="Times New Roman" w:cs="Times New Roman"/>
          <w:sz w:val="24"/>
          <w:szCs w:val="24"/>
        </w:rPr>
        <w:tab/>
        <w:t>In any event, costs of suit on an attorney and client scale to be paid by 1</w:t>
      </w:r>
      <w:r w:rsidRPr="00DF4FA3">
        <w:rPr>
          <w:rFonts w:ascii="Times New Roman" w:hAnsi="Times New Roman" w:cs="Times New Roman"/>
          <w:sz w:val="24"/>
          <w:szCs w:val="24"/>
          <w:vertAlign w:val="superscript"/>
        </w:rPr>
        <w:t>st</w:t>
      </w:r>
      <w:r w:rsidRPr="00DF4FA3">
        <w:rPr>
          <w:rFonts w:ascii="Times New Roman" w:hAnsi="Times New Roman" w:cs="Times New Roman"/>
          <w:sz w:val="24"/>
          <w:szCs w:val="24"/>
        </w:rPr>
        <w:t xml:space="preserve"> to 5</w:t>
      </w:r>
      <w:r w:rsidRPr="00DF4FA3">
        <w:rPr>
          <w:rFonts w:ascii="Times New Roman" w:hAnsi="Times New Roman" w:cs="Times New Roman"/>
          <w:sz w:val="24"/>
          <w:szCs w:val="24"/>
          <w:vertAlign w:val="superscript"/>
        </w:rPr>
        <w:t>th</w:t>
      </w:r>
      <w:r w:rsidRPr="00DF4FA3">
        <w:rPr>
          <w:rFonts w:ascii="Times New Roman" w:hAnsi="Times New Roman" w:cs="Times New Roman"/>
          <w:sz w:val="24"/>
          <w:szCs w:val="24"/>
        </w:rPr>
        <w:t xml:space="preserve"> defendants, the one paying the others to be absolved.”</w:t>
      </w:r>
    </w:p>
    <w:p w:rsidR="00BD4005" w:rsidRPr="00DF4FA3" w:rsidRDefault="00BD4005"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lastRenderedPageBreak/>
        <w:t xml:space="preserve">At the commencement of the trial </w:t>
      </w:r>
      <w:r w:rsidRPr="00DF4FA3">
        <w:rPr>
          <w:rFonts w:ascii="Times New Roman" w:hAnsi="Times New Roman" w:cs="Times New Roman"/>
          <w:i/>
          <w:sz w:val="24"/>
          <w:szCs w:val="24"/>
        </w:rPr>
        <w:t xml:space="preserve">Ms </w:t>
      </w:r>
      <w:proofErr w:type="spellStart"/>
      <w:r w:rsidRPr="00DF4FA3">
        <w:rPr>
          <w:rFonts w:ascii="Times New Roman" w:hAnsi="Times New Roman" w:cs="Times New Roman"/>
          <w:i/>
          <w:sz w:val="24"/>
          <w:szCs w:val="24"/>
        </w:rPr>
        <w:t>Masunda</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 xml:space="preserve">on behalf of the fourth and fifth defendants moved an application for my </w:t>
      </w:r>
      <w:proofErr w:type="spellStart"/>
      <w:r w:rsidRPr="00DF4FA3">
        <w:rPr>
          <w:rFonts w:ascii="Times New Roman" w:hAnsi="Times New Roman" w:cs="Times New Roman"/>
          <w:sz w:val="24"/>
          <w:szCs w:val="24"/>
        </w:rPr>
        <w:t>recusation</w:t>
      </w:r>
      <w:proofErr w:type="spellEnd"/>
      <w:r w:rsidRPr="00DF4FA3">
        <w:rPr>
          <w:rFonts w:ascii="Times New Roman" w:hAnsi="Times New Roman" w:cs="Times New Roman"/>
          <w:sz w:val="24"/>
          <w:szCs w:val="24"/>
        </w:rPr>
        <w:t xml:space="preserve"> from presiding over the case.  Having heard argument I dismissed the application with costs and gave brief reasons.  I did indicate that my reasons would be contained in the judgment.  These are they.  </w:t>
      </w:r>
    </w:p>
    <w:p w:rsidR="00BD4005" w:rsidRPr="00DF4FA3" w:rsidRDefault="00BD4005"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The grounds of the application were contained in a letter dated 30 July 2012 addressed to “The Office of the Honourable Justice Zhou” and marked to the attention of “(the) Clerk to Justice Zhou”.  The full text of the letter is as follows:</w:t>
      </w:r>
    </w:p>
    <w:p w:rsidR="00BD4005" w:rsidRPr="00DF4FA3" w:rsidRDefault="00BD4005" w:rsidP="00DF4FA3">
      <w:pPr>
        <w:ind w:left="1440"/>
        <w:jc w:val="both"/>
        <w:rPr>
          <w:rFonts w:ascii="Times New Roman" w:hAnsi="Times New Roman" w:cs="Times New Roman"/>
          <w:sz w:val="24"/>
          <w:szCs w:val="24"/>
        </w:rPr>
      </w:pPr>
      <w:r w:rsidRPr="00DF4FA3">
        <w:rPr>
          <w:rFonts w:ascii="Times New Roman" w:hAnsi="Times New Roman" w:cs="Times New Roman"/>
          <w:sz w:val="24"/>
          <w:szCs w:val="24"/>
        </w:rPr>
        <w:t xml:space="preserve">“RE: WEBSTER TONGOONA RUSHESHA &amp; ANOTHER v ALEXIOUS MASHINGAIDZE DERA &amp; 5 OTHERS CASE NO. </w:t>
      </w:r>
      <w:proofErr w:type="gramStart"/>
      <w:r w:rsidRPr="00DF4FA3">
        <w:rPr>
          <w:rFonts w:ascii="Times New Roman" w:hAnsi="Times New Roman" w:cs="Times New Roman"/>
          <w:sz w:val="24"/>
          <w:szCs w:val="24"/>
        </w:rPr>
        <w:t>HC 6829/10.</w:t>
      </w:r>
      <w:proofErr w:type="gramEnd"/>
    </w:p>
    <w:p w:rsidR="00BD4005" w:rsidRPr="00DF4FA3" w:rsidRDefault="00BD4005" w:rsidP="00DF4FA3">
      <w:pPr>
        <w:pStyle w:val="ListParagraph"/>
        <w:numPr>
          <w:ilvl w:val="0"/>
          <w:numId w:val="3"/>
        </w:numPr>
        <w:jc w:val="both"/>
        <w:rPr>
          <w:rFonts w:ascii="Times New Roman" w:hAnsi="Times New Roman" w:cs="Times New Roman"/>
          <w:sz w:val="24"/>
          <w:szCs w:val="24"/>
        </w:rPr>
      </w:pPr>
      <w:r w:rsidRPr="00DF4FA3">
        <w:rPr>
          <w:rFonts w:ascii="Times New Roman" w:hAnsi="Times New Roman" w:cs="Times New Roman"/>
          <w:sz w:val="24"/>
          <w:szCs w:val="24"/>
        </w:rPr>
        <w:t>We refer to the above matter and confirm that we act for the 4</w:t>
      </w:r>
      <w:r w:rsidRPr="00DF4FA3">
        <w:rPr>
          <w:rFonts w:ascii="Times New Roman" w:hAnsi="Times New Roman" w:cs="Times New Roman"/>
          <w:sz w:val="24"/>
          <w:szCs w:val="24"/>
          <w:vertAlign w:val="superscript"/>
        </w:rPr>
        <w:t>th</w:t>
      </w:r>
      <w:r w:rsidRPr="00DF4FA3">
        <w:rPr>
          <w:rFonts w:ascii="Times New Roman" w:hAnsi="Times New Roman" w:cs="Times New Roman"/>
          <w:sz w:val="24"/>
          <w:szCs w:val="24"/>
        </w:rPr>
        <w:t xml:space="preserve"> and 5</w:t>
      </w:r>
      <w:r w:rsidRPr="00DF4FA3">
        <w:rPr>
          <w:rFonts w:ascii="Times New Roman" w:hAnsi="Times New Roman" w:cs="Times New Roman"/>
          <w:sz w:val="24"/>
          <w:szCs w:val="24"/>
          <w:vertAlign w:val="superscript"/>
        </w:rPr>
        <w:t>th</w:t>
      </w:r>
      <w:r w:rsidRPr="00DF4FA3">
        <w:rPr>
          <w:rFonts w:ascii="Times New Roman" w:hAnsi="Times New Roman" w:cs="Times New Roman"/>
          <w:sz w:val="24"/>
          <w:szCs w:val="24"/>
        </w:rPr>
        <w:t xml:space="preserve"> Defendants.</w:t>
      </w:r>
    </w:p>
    <w:p w:rsidR="0051619C" w:rsidRPr="00DF4FA3" w:rsidRDefault="00BD4005" w:rsidP="00DF4FA3">
      <w:pPr>
        <w:pStyle w:val="ListParagraph"/>
        <w:numPr>
          <w:ilvl w:val="0"/>
          <w:numId w:val="3"/>
        </w:numPr>
        <w:jc w:val="both"/>
        <w:rPr>
          <w:rFonts w:ascii="Times New Roman" w:hAnsi="Times New Roman" w:cs="Times New Roman"/>
          <w:sz w:val="24"/>
          <w:szCs w:val="24"/>
        </w:rPr>
      </w:pPr>
      <w:r w:rsidRPr="00DF4FA3">
        <w:rPr>
          <w:rFonts w:ascii="Times New Roman" w:hAnsi="Times New Roman" w:cs="Times New Roman"/>
          <w:sz w:val="24"/>
          <w:szCs w:val="24"/>
        </w:rPr>
        <w:t xml:space="preserve">We have noticed that before his elevation to the bench, his Lordship acted against our clients </w:t>
      </w:r>
      <w:r w:rsidR="007A41F3" w:rsidRPr="00DF4FA3">
        <w:rPr>
          <w:rFonts w:ascii="Times New Roman" w:hAnsi="Times New Roman" w:cs="Times New Roman"/>
          <w:sz w:val="24"/>
          <w:szCs w:val="24"/>
        </w:rPr>
        <w:t>the 5</w:t>
      </w:r>
      <w:r w:rsidR="007A41F3" w:rsidRPr="00DF4FA3">
        <w:rPr>
          <w:rFonts w:ascii="Times New Roman" w:hAnsi="Times New Roman" w:cs="Times New Roman"/>
          <w:sz w:val="24"/>
          <w:szCs w:val="24"/>
          <w:vertAlign w:val="superscript"/>
        </w:rPr>
        <w:t>th</w:t>
      </w:r>
      <w:r w:rsidR="007A41F3" w:rsidRPr="00DF4FA3">
        <w:rPr>
          <w:rFonts w:ascii="Times New Roman" w:hAnsi="Times New Roman" w:cs="Times New Roman"/>
          <w:sz w:val="24"/>
          <w:szCs w:val="24"/>
        </w:rPr>
        <w:t xml:space="preserve"> Respondent, in the matter of </w:t>
      </w:r>
      <w:proofErr w:type="spellStart"/>
      <w:r w:rsidR="007A41F3" w:rsidRPr="00DF4FA3">
        <w:rPr>
          <w:rFonts w:ascii="Times New Roman" w:hAnsi="Times New Roman" w:cs="Times New Roman"/>
          <w:sz w:val="24"/>
          <w:szCs w:val="24"/>
        </w:rPr>
        <w:t>Thirdline</w:t>
      </w:r>
      <w:proofErr w:type="spellEnd"/>
      <w:r w:rsidR="007A41F3" w:rsidRPr="00DF4FA3">
        <w:rPr>
          <w:rFonts w:ascii="Times New Roman" w:hAnsi="Times New Roman" w:cs="Times New Roman"/>
          <w:sz w:val="24"/>
          <w:szCs w:val="24"/>
        </w:rPr>
        <w:t xml:space="preserve"> Trading</w:t>
      </w:r>
      <w:r w:rsidR="0051619C" w:rsidRPr="00DF4FA3">
        <w:rPr>
          <w:rFonts w:ascii="Times New Roman" w:hAnsi="Times New Roman" w:cs="Times New Roman"/>
          <w:sz w:val="24"/>
          <w:szCs w:val="24"/>
        </w:rPr>
        <w:t xml:space="preserve"> Private Limited and </w:t>
      </w:r>
      <w:proofErr w:type="spellStart"/>
      <w:r w:rsidR="0051619C" w:rsidRPr="00DF4FA3">
        <w:rPr>
          <w:rFonts w:ascii="Times New Roman" w:hAnsi="Times New Roman" w:cs="Times New Roman"/>
          <w:sz w:val="24"/>
          <w:szCs w:val="24"/>
        </w:rPr>
        <w:t>Onclass</w:t>
      </w:r>
      <w:proofErr w:type="spellEnd"/>
      <w:r w:rsidR="0051619C" w:rsidRPr="00DF4FA3">
        <w:rPr>
          <w:rFonts w:ascii="Times New Roman" w:hAnsi="Times New Roman" w:cs="Times New Roman"/>
          <w:sz w:val="24"/>
          <w:szCs w:val="24"/>
        </w:rPr>
        <w:t xml:space="preserve"> Investments v </w:t>
      </w:r>
      <w:proofErr w:type="spellStart"/>
      <w:r w:rsidR="0051619C" w:rsidRPr="00DF4FA3">
        <w:rPr>
          <w:rFonts w:ascii="Times New Roman" w:hAnsi="Times New Roman" w:cs="Times New Roman"/>
          <w:sz w:val="24"/>
          <w:szCs w:val="24"/>
        </w:rPr>
        <w:t>Boka</w:t>
      </w:r>
      <w:proofErr w:type="spellEnd"/>
      <w:r w:rsidR="0051619C" w:rsidRPr="00DF4FA3">
        <w:rPr>
          <w:rFonts w:ascii="Times New Roman" w:hAnsi="Times New Roman" w:cs="Times New Roman"/>
          <w:sz w:val="24"/>
          <w:szCs w:val="24"/>
        </w:rPr>
        <w:t xml:space="preserve"> Investments Private Limited and Tobacco Industry Marketing Board case number HC7324/10.  In that case, his Lordship in his capacity as the erstwhile legal representative of Third Line Trading and </w:t>
      </w:r>
      <w:proofErr w:type="spellStart"/>
      <w:r w:rsidR="0051619C" w:rsidRPr="00DF4FA3">
        <w:rPr>
          <w:rFonts w:ascii="Times New Roman" w:hAnsi="Times New Roman" w:cs="Times New Roman"/>
          <w:sz w:val="24"/>
          <w:szCs w:val="24"/>
        </w:rPr>
        <w:t>Onclass</w:t>
      </w:r>
      <w:proofErr w:type="spellEnd"/>
      <w:r w:rsidR="0051619C" w:rsidRPr="00DF4FA3">
        <w:rPr>
          <w:rFonts w:ascii="Times New Roman" w:hAnsi="Times New Roman" w:cs="Times New Roman"/>
          <w:sz w:val="24"/>
          <w:szCs w:val="24"/>
        </w:rPr>
        <w:t xml:space="preserve"> </w:t>
      </w:r>
      <w:proofErr w:type="gramStart"/>
      <w:r w:rsidR="0051619C" w:rsidRPr="00DF4FA3">
        <w:rPr>
          <w:rFonts w:ascii="Times New Roman" w:hAnsi="Times New Roman" w:cs="Times New Roman"/>
          <w:sz w:val="24"/>
          <w:szCs w:val="24"/>
        </w:rPr>
        <w:t>Investments,</w:t>
      </w:r>
      <w:proofErr w:type="gramEnd"/>
      <w:r w:rsidR="0051619C" w:rsidRPr="00DF4FA3">
        <w:rPr>
          <w:rFonts w:ascii="Times New Roman" w:hAnsi="Times New Roman" w:cs="Times New Roman"/>
          <w:sz w:val="24"/>
          <w:szCs w:val="24"/>
        </w:rPr>
        <w:t xml:space="preserve"> expressed a severe opinion on the manner in which our client conducts its business during the course of his argument.</w:t>
      </w:r>
    </w:p>
    <w:p w:rsidR="0051619C" w:rsidRPr="00DF4FA3" w:rsidRDefault="0051619C" w:rsidP="00DF4FA3">
      <w:pPr>
        <w:pStyle w:val="ListParagraph"/>
        <w:numPr>
          <w:ilvl w:val="0"/>
          <w:numId w:val="3"/>
        </w:numPr>
        <w:jc w:val="both"/>
        <w:rPr>
          <w:rFonts w:ascii="Times New Roman" w:hAnsi="Times New Roman" w:cs="Times New Roman"/>
          <w:sz w:val="24"/>
          <w:szCs w:val="24"/>
        </w:rPr>
      </w:pPr>
      <w:r w:rsidRPr="00DF4FA3">
        <w:rPr>
          <w:rFonts w:ascii="Times New Roman" w:hAnsi="Times New Roman" w:cs="Times New Roman"/>
          <w:sz w:val="24"/>
          <w:szCs w:val="24"/>
        </w:rPr>
        <w:t>Our clients are weary (</w:t>
      </w:r>
      <w:r w:rsidRPr="00DF4FA3">
        <w:rPr>
          <w:rFonts w:ascii="Times New Roman" w:hAnsi="Times New Roman" w:cs="Times New Roman"/>
          <w:i/>
          <w:sz w:val="24"/>
          <w:szCs w:val="24"/>
        </w:rPr>
        <w:t>sic</w:t>
      </w:r>
      <w:r w:rsidRPr="00DF4FA3">
        <w:rPr>
          <w:rFonts w:ascii="Times New Roman" w:hAnsi="Times New Roman" w:cs="Times New Roman"/>
          <w:sz w:val="24"/>
          <w:szCs w:val="24"/>
        </w:rPr>
        <w:t>) that his Lordship may still hold such opinion about them and we request that his Lordship recuses himself in the matter at hand and the matter be set (</w:t>
      </w:r>
      <w:r w:rsidRPr="00DF4FA3">
        <w:rPr>
          <w:rFonts w:ascii="Times New Roman" w:hAnsi="Times New Roman" w:cs="Times New Roman"/>
          <w:i/>
          <w:sz w:val="24"/>
          <w:szCs w:val="24"/>
        </w:rPr>
        <w:t>sic</w:t>
      </w:r>
      <w:r w:rsidRPr="00DF4FA3">
        <w:rPr>
          <w:rFonts w:ascii="Times New Roman" w:hAnsi="Times New Roman" w:cs="Times New Roman"/>
          <w:sz w:val="24"/>
          <w:szCs w:val="24"/>
        </w:rPr>
        <w:t>) for trial before another Judge.</w:t>
      </w:r>
    </w:p>
    <w:p w:rsidR="00E70DF0" w:rsidRDefault="0051619C" w:rsidP="00DF4FA3">
      <w:pPr>
        <w:pStyle w:val="ListParagraph"/>
        <w:numPr>
          <w:ilvl w:val="0"/>
          <w:numId w:val="3"/>
        </w:numPr>
        <w:jc w:val="both"/>
        <w:rPr>
          <w:rFonts w:ascii="Times New Roman" w:hAnsi="Times New Roman" w:cs="Times New Roman"/>
          <w:sz w:val="24"/>
          <w:szCs w:val="24"/>
        </w:rPr>
      </w:pPr>
      <w:r w:rsidRPr="00DF4FA3">
        <w:rPr>
          <w:rFonts w:ascii="Times New Roman" w:hAnsi="Times New Roman" w:cs="Times New Roman"/>
          <w:sz w:val="24"/>
          <w:szCs w:val="24"/>
        </w:rPr>
        <w:t>Kindly place the matter before the Honourable Judge for consideration.”</w:t>
      </w:r>
      <w:r w:rsidR="00DF4FA3">
        <w:rPr>
          <w:rFonts w:ascii="Times New Roman" w:hAnsi="Times New Roman" w:cs="Times New Roman"/>
          <w:sz w:val="24"/>
          <w:szCs w:val="24"/>
        </w:rPr>
        <w:t xml:space="preserve"> </w:t>
      </w:r>
    </w:p>
    <w:p w:rsidR="00DF4FA3" w:rsidRPr="00DF4FA3" w:rsidRDefault="00DF4FA3" w:rsidP="00DF4FA3">
      <w:pPr>
        <w:pStyle w:val="ListParagraph"/>
        <w:spacing w:after="0" w:line="240" w:lineRule="auto"/>
        <w:ind w:left="1800"/>
        <w:jc w:val="both"/>
        <w:rPr>
          <w:rFonts w:ascii="Times New Roman" w:hAnsi="Times New Roman" w:cs="Times New Roman"/>
          <w:sz w:val="24"/>
          <w:szCs w:val="24"/>
        </w:rPr>
      </w:pPr>
    </w:p>
    <w:p w:rsidR="00E70DF0" w:rsidRPr="00DF4FA3" w:rsidRDefault="00E70DF0"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For the record, I do not have a recollection of the case referred to in the letter quoted above or the facts thereof.</w:t>
      </w:r>
    </w:p>
    <w:p w:rsidR="00791008" w:rsidRPr="00DF4FA3" w:rsidRDefault="00E70DF0"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Where a judge or any other judicial officer is disqualified from hearing a case, a party to that case is entitled to apply for the </w:t>
      </w:r>
      <w:proofErr w:type="spellStart"/>
      <w:r w:rsidRPr="00DF4FA3">
        <w:rPr>
          <w:rFonts w:ascii="Times New Roman" w:hAnsi="Times New Roman" w:cs="Times New Roman"/>
          <w:sz w:val="24"/>
          <w:szCs w:val="24"/>
        </w:rPr>
        <w:t>recusation</w:t>
      </w:r>
      <w:proofErr w:type="spellEnd"/>
      <w:r w:rsidRPr="00DF4FA3">
        <w:rPr>
          <w:rFonts w:ascii="Times New Roman" w:hAnsi="Times New Roman" w:cs="Times New Roman"/>
          <w:sz w:val="24"/>
          <w:szCs w:val="24"/>
        </w:rPr>
        <w:t xml:space="preserve"> of the judge or judicial officer concerned.  Such an application which in our law is known by the Latin term as an </w:t>
      </w:r>
      <w:r w:rsidRPr="00DF4FA3">
        <w:rPr>
          <w:rFonts w:ascii="Times New Roman" w:hAnsi="Times New Roman" w:cs="Times New Roman"/>
          <w:i/>
          <w:sz w:val="24"/>
          <w:szCs w:val="24"/>
        </w:rPr>
        <w:t xml:space="preserve">exception </w:t>
      </w:r>
      <w:proofErr w:type="spellStart"/>
      <w:r w:rsidRPr="00DF4FA3">
        <w:rPr>
          <w:rFonts w:ascii="Times New Roman" w:hAnsi="Times New Roman" w:cs="Times New Roman"/>
          <w:i/>
          <w:sz w:val="24"/>
          <w:szCs w:val="24"/>
        </w:rPr>
        <w:t>recusationis</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 xml:space="preserve">must be founded upon reasonable cause – </w:t>
      </w:r>
      <w:proofErr w:type="spellStart"/>
      <w:r w:rsidRPr="00DF4FA3">
        <w:rPr>
          <w:rFonts w:ascii="Times New Roman" w:hAnsi="Times New Roman" w:cs="Times New Roman"/>
          <w:i/>
          <w:sz w:val="24"/>
          <w:szCs w:val="24"/>
        </w:rPr>
        <w:t>justa</w:t>
      </w:r>
      <w:proofErr w:type="spellEnd"/>
      <w:r w:rsidRPr="00DF4FA3">
        <w:rPr>
          <w:rFonts w:ascii="Times New Roman" w:hAnsi="Times New Roman" w:cs="Times New Roman"/>
          <w:i/>
          <w:sz w:val="24"/>
          <w:szCs w:val="24"/>
        </w:rPr>
        <w:t xml:space="preserve"> </w:t>
      </w:r>
      <w:proofErr w:type="spellStart"/>
      <w:r w:rsidRPr="00DF4FA3">
        <w:rPr>
          <w:rFonts w:ascii="Times New Roman" w:hAnsi="Times New Roman" w:cs="Times New Roman"/>
          <w:i/>
          <w:sz w:val="24"/>
          <w:szCs w:val="24"/>
        </w:rPr>
        <w:t>causa</w:t>
      </w:r>
      <w:proofErr w:type="spellEnd"/>
      <w:r w:rsidRPr="00DF4FA3">
        <w:rPr>
          <w:rFonts w:ascii="Times New Roman" w:hAnsi="Times New Roman" w:cs="Times New Roman"/>
          <w:i/>
          <w:sz w:val="24"/>
          <w:szCs w:val="24"/>
        </w:rPr>
        <w:t xml:space="preserve"> </w:t>
      </w:r>
      <w:proofErr w:type="spellStart"/>
      <w:r w:rsidRPr="00DF4FA3">
        <w:rPr>
          <w:rFonts w:ascii="Times New Roman" w:hAnsi="Times New Roman" w:cs="Times New Roman"/>
          <w:i/>
          <w:sz w:val="24"/>
          <w:szCs w:val="24"/>
        </w:rPr>
        <w:t>recusationis</w:t>
      </w:r>
      <w:proofErr w:type="spellEnd"/>
      <w:r w:rsidRPr="00DF4FA3">
        <w:rPr>
          <w:rFonts w:ascii="Times New Roman" w:hAnsi="Times New Roman" w:cs="Times New Roman"/>
          <w:sz w:val="24"/>
          <w:szCs w:val="24"/>
        </w:rPr>
        <w:t xml:space="preserve"> – which the applicant must prove.</w:t>
      </w:r>
      <w:r w:rsidR="00791008" w:rsidRPr="00DF4FA3">
        <w:rPr>
          <w:rFonts w:ascii="Times New Roman" w:hAnsi="Times New Roman" w:cs="Times New Roman"/>
          <w:sz w:val="24"/>
          <w:szCs w:val="24"/>
        </w:rPr>
        <w:t xml:space="preserve">  Trivial grounds cannot found a </w:t>
      </w:r>
      <w:proofErr w:type="spellStart"/>
      <w:r w:rsidR="00791008" w:rsidRPr="00DF4FA3">
        <w:rPr>
          <w:rFonts w:ascii="Times New Roman" w:hAnsi="Times New Roman" w:cs="Times New Roman"/>
          <w:sz w:val="24"/>
          <w:szCs w:val="24"/>
        </w:rPr>
        <w:t>recusation</w:t>
      </w:r>
      <w:proofErr w:type="spellEnd"/>
      <w:r w:rsidR="00791008" w:rsidRPr="00DF4FA3">
        <w:rPr>
          <w:rFonts w:ascii="Times New Roman" w:hAnsi="Times New Roman" w:cs="Times New Roman"/>
          <w:sz w:val="24"/>
          <w:szCs w:val="24"/>
        </w:rPr>
        <w:t xml:space="preserve">.  See </w:t>
      </w:r>
      <w:r w:rsidR="00791008" w:rsidRPr="00DF4FA3">
        <w:rPr>
          <w:rFonts w:ascii="Times New Roman" w:hAnsi="Times New Roman" w:cs="Times New Roman"/>
          <w:i/>
          <w:sz w:val="24"/>
          <w:szCs w:val="24"/>
        </w:rPr>
        <w:t xml:space="preserve">President of the Republic of South Africa </w:t>
      </w:r>
      <w:r w:rsidR="00791008" w:rsidRPr="00951160">
        <w:rPr>
          <w:rFonts w:ascii="Times New Roman" w:hAnsi="Times New Roman" w:cs="Times New Roman"/>
          <w:sz w:val="24"/>
          <w:szCs w:val="24"/>
        </w:rPr>
        <w:t>v</w:t>
      </w:r>
      <w:r w:rsidR="00791008" w:rsidRPr="00DF4FA3">
        <w:rPr>
          <w:rFonts w:ascii="Times New Roman" w:hAnsi="Times New Roman" w:cs="Times New Roman"/>
          <w:i/>
          <w:sz w:val="24"/>
          <w:szCs w:val="24"/>
        </w:rPr>
        <w:t xml:space="preserve"> South African Rugby Football Union 1999 (4) SA 147(CC) at 172D-173C; S </w:t>
      </w:r>
      <w:r w:rsidR="00791008" w:rsidRPr="00951160">
        <w:rPr>
          <w:rFonts w:ascii="Times New Roman" w:hAnsi="Times New Roman" w:cs="Times New Roman"/>
          <w:sz w:val="24"/>
          <w:szCs w:val="24"/>
        </w:rPr>
        <w:t xml:space="preserve">v </w:t>
      </w:r>
      <w:proofErr w:type="spellStart"/>
      <w:r w:rsidR="00791008" w:rsidRPr="00DF4FA3">
        <w:rPr>
          <w:rFonts w:ascii="Times New Roman" w:hAnsi="Times New Roman" w:cs="Times New Roman"/>
          <w:i/>
          <w:sz w:val="24"/>
          <w:szCs w:val="24"/>
        </w:rPr>
        <w:t>Radebe</w:t>
      </w:r>
      <w:proofErr w:type="spellEnd"/>
      <w:r w:rsidR="00791008" w:rsidRPr="00DF4FA3">
        <w:rPr>
          <w:rFonts w:ascii="Times New Roman" w:hAnsi="Times New Roman" w:cs="Times New Roman"/>
          <w:i/>
          <w:sz w:val="24"/>
          <w:szCs w:val="24"/>
        </w:rPr>
        <w:t xml:space="preserve"> 1973 (1) SA 796(A) at 812F-G</w:t>
      </w:r>
      <w:r w:rsidR="00791008" w:rsidRPr="00DF4FA3">
        <w:rPr>
          <w:rFonts w:ascii="Times New Roman" w:hAnsi="Times New Roman" w:cs="Times New Roman"/>
          <w:sz w:val="24"/>
          <w:szCs w:val="24"/>
        </w:rPr>
        <w:t>.</w:t>
      </w:r>
    </w:p>
    <w:p w:rsidR="00791008" w:rsidRPr="00DF4FA3" w:rsidRDefault="00791008" w:rsidP="00DF4FA3">
      <w:pPr>
        <w:ind w:firstLine="360"/>
        <w:jc w:val="both"/>
        <w:rPr>
          <w:rFonts w:ascii="Times New Roman" w:hAnsi="Times New Roman" w:cs="Times New Roman"/>
          <w:sz w:val="24"/>
          <w:szCs w:val="24"/>
        </w:rPr>
      </w:pPr>
      <w:r w:rsidRPr="00DF4FA3">
        <w:rPr>
          <w:rFonts w:ascii="Times New Roman" w:hAnsi="Times New Roman" w:cs="Times New Roman"/>
          <w:sz w:val="24"/>
          <w:szCs w:val="24"/>
        </w:rPr>
        <w:t xml:space="preserve">The grounds upon which the </w:t>
      </w:r>
      <w:proofErr w:type="spellStart"/>
      <w:r w:rsidRPr="00DF4FA3">
        <w:rPr>
          <w:rFonts w:ascii="Times New Roman" w:hAnsi="Times New Roman" w:cs="Times New Roman"/>
          <w:sz w:val="24"/>
          <w:szCs w:val="24"/>
        </w:rPr>
        <w:t>recusation</w:t>
      </w:r>
      <w:proofErr w:type="spellEnd"/>
      <w:r w:rsidRPr="00DF4FA3">
        <w:rPr>
          <w:rFonts w:ascii="Times New Roman" w:hAnsi="Times New Roman" w:cs="Times New Roman"/>
          <w:sz w:val="24"/>
          <w:szCs w:val="24"/>
        </w:rPr>
        <w:t xml:space="preserve"> of a judge may be sought include the following:</w:t>
      </w:r>
    </w:p>
    <w:p w:rsidR="00791008" w:rsidRPr="00DF4FA3" w:rsidRDefault="00791008" w:rsidP="00DF4FA3">
      <w:pPr>
        <w:pStyle w:val="ListParagraph"/>
        <w:numPr>
          <w:ilvl w:val="0"/>
          <w:numId w:val="4"/>
        </w:numPr>
        <w:jc w:val="both"/>
        <w:rPr>
          <w:rFonts w:ascii="Times New Roman" w:hAnsi="Times New Roman" w:cs="Times New Roman"/>
          <w:sz w:val="24"/>
          <w:szCs w:val="24"/>
        </w:rPr>
      </w:pPr>
      <w:r w:rsidRPr="00DF4FA3">
        <w:rPr>
          <w:rFonts w:ascii="Times New Roman" w:hAnsi="Times New Roman" w:cs="Times New Roman"/>
          <w:sz w:val="24"/>
          <w:szCs w:val="24"/>
        </w:rPr>
        <w:t>Interest in the cause, whether that interest is direct or indirect;</w:t>
      </w:r>
    </w:p>
    <w:p w:rsidR="00791008" w:rsidRPr="00DF4FA3" w:rsidRDefault="00791008" w:rsidP="00DF4FA3">
      <w:pPr>
        <w:pStyle w:val="ListParagraph"/>
        <w:numPr>
          <w:ilvl w:val="0"/>
          <w:numId w:val="4"/>
        </w:numPr>
        <w:jc w:val="both"/>
        <w:rPr>
          <w:rFonts w:ascii="Times New Roman" w:hAnsi="Times New Roman" w:cs="Times New Roman"/>
          <w:sz w:val="24"/>
          <w:szCs w:val="24"/>
        </w:rPr>
      </w:pPr>
      <w:r w:rsidRPr="00DF4FA3">
        <w:rPr>
          <w:rFonts w:ascii="Times New Roman" w:hAnsi="Times New Roman" w:cs="Times New Roman"/>
          <w:sz w:val="24"/>
          <w:szCs w:val="24"/>
        </w:rPr>
        <w:t>Close relationship or friendship to one of the parties;</w:t>
      </w:r>
    </w:p>
    <w:p w:rsidR="00791008" w:rsidRPr="00DF4FA3" w:rsidRDefault="00791008" w:rsidP="00DF4FA3">
      <w:pPr>
        <w:pStyle w:val="ListParagraph"/>
        <w:numPr>
          <w:ilvl w:val="0"/>
          <w:numId w:val="4"/>
        </w:numPr>
        <w:jc w:val="both"/>
        <w:rPr>
          <w:rFonts w:ascii="Times New Roman" w:hAnsi="Times New Roman" w:cs="Times New Roman"/>
          <w:sz w:val="24"/>
          <w:szCs w:val="24"/>
        </w:rPr>
      </w:pPr>
      <w:r w:rsidRPr="00DF4FA3">
        <w:rPr>
          <w:rFonts w:ascii="Times New Roman" w:hAnsi="Times New Roman" w:cs="Times New Roman"/>
          <w:sz w:val="24"/>
          <w:szCs w:val="24"/>
        </w:rPr>
        <w:lastRenderedPageBreak/>
        <w:t>Where the case involves a colleague attached to the same Bench;</w:t>
      </w:r>
    </w:p>
    <w:p w:rsidR="00791008" w:rsidRPr="00DF4FA3" w:rsidRDefault="00791008" w:rsidP="00DF4FA3">
      <w:pPr>
        <w:pStyle w:val="ListParagraph"/>
        <w:numPr>
          <w:ilvl w:val="0"/>
          <w:numId w:val="4"/>
        </w:numPr>
        <w:jc w:val="both"/>
        <w:rPr>
          <w:rFonts w:ascii="Times New Roman" w:hAnsi="Times New Roman" w:cs="Times New Roman"/>
          <w:sz w:val="24"/>
          <w:szCs w:val="24"/>
        </w:rPr>
      </w:pPr>
      <w:r w:rsidRPr="00DF4FA3">
        <w:rPr>
          <w:rFonts w:ascii="Times New Roman" w:hAnsi="Times New Roman" w:cs="Times New Roman"/>
          <w:sz w:val="24"/>
          <w:szCs w:val="24"/>
        </w:rPr>
        <w:t>Enmity or hostility towards a party;</w:t>
      </w:r>
    </w:p>
    <w:p w:rsidR="00791008" w:rsidRPr="00DF4FA3" w:rsidRDefault="00791008" w:rsidP="00DF4FA3">
      <w:pPr>
        <w:pStyle w:val="ListParagraph"/>
        <w:numPr>
          <w:ilvl w:val="0"/>
          <w:numId w:val="4"/>
        </w:numPr>
        <w:jc w:val="both"/>
        <w:rPr>
          <w:rFonts w:ascii="Times New Roman" w:hAnsi="Times New Roman" w:cs="Times New Roman"/>
          <w:sz w:val="24"/>
          <w:szCs w:val="24"/>
        </w:rPr>
      </w:pPr>
      <w:r w:rsidRPr="00DF4FA3">
        <w:rPr>
          <w:rFonts w:ascii="Times New Roman" w:hAnsi="Times New Roman" w:cs="Times New Roman"/>
          <w:sz w:val="24"/>
          <w:szCs w:val="24"/>
        </w:rPr>
        <w:t>Prior professional interest of the judge;</w:t>
      </w:r>
    </w:p>
    <w:p w:rsidR="00791008" w:rsidRPr="00DF4FA3" w:rsidRDefault="00791008" w:rsidP="00DF4FA3">
      <w:pPr>
        <w:pStyle w:val="ListParagraph"/>
        <w:numPr>
          <w:ilvl w:val="0"/>
          <w:numId w:val="4"/>
        </w:numPr>
        <w:jc w:val="both"/>
        <w:rPr>
          <w:rFonts w:ascii="Times New Roman" w:hAnsi="Times New Roman" w:cs="Times New Roman"/>
          <w:sz w:val="24"/>
          <w:szCs w:val="24"/>
        </w:rPr>
      </w:pPr>
      <w:r w:rsidRPr="00DF4FA3">
        <w:rPr>
          <w:rFonts w:ascii="Times New Roman" w:hAnsi="Times New Roman" w:cs="Times New Roman"/>
          <w:sz w:val="24"/>
          <w:szCs w:val="24"/>
        </w:rPr>
        <w:t>Expression of opinions indicative of bias.</w:t>
      </w:r>
    </w:p>
    <w:p w:rsidR="008837B8" w:rsidRPr="00DF4FA3" w:rsidRDefault="00791008" w:rsidP="00DF4FA3">
      <w:pPr>
        <w:ind w:left="360"/>
        <w:jc w:val="both"/>
        <w:rPr>
          <w:rFonts w:ascii="Times New Roman" w:hAnsi="Times New Roman" w:cs="Times New Roman"/>
          <w:sz w:val="24"/>
          <w:szCs w:val="24"/>
        </w:rPr>
      </w:pPr>
      <w:r w:rsidRPr="00DF4FA3">
        <w:rPr>
          <w:rFonts w:ascii="Times New Roman" w:hAnsi="Times New Roman" w:cs="Times New Roman"/>
          <w:sz w:val="24"/>
          <w:szCs w:val="24"/>
        </w:rPr>
        <w:t xml:space="preserve">See </w:t>
      </w:r>
      <w:r w:rsidRPr="00DF4FA3">
        <w:rPr>
          <w:rFonts w:ascii="Times New Roman" w:hAnsi="Times New Roman" w:cs="Times New Roman"/>
          <w:i/>
          <w:sz w:val="24"/>
          <w:szCs w:val="24"/>
        </w:rPr>
        <w:t>Erasmus, Superior Court Practice, pp. A1-14B to A1-14C</w:t>
      </w:r>
      <w:r w:rsidRPr="00DF4FA3">
        <w:rPr>
          <w:rFonts w:ascii="Times New Roman" w:hAnsi="Times New Roman" w:cs="Times New Roman"/>
          <w:sz w:val="24"/>
          <w:szCs w:val="24"/>
        </w:rPr>
        <w:t>.</w:t>
      </w:r>
    </w:p>
    <w:p w:rsidR="00933DEA" w:rsidRPr="00DF4FA3" w:rsidRDefault="008837B8" w:rsidP="00DF4FA3">
      <w:pPr>
        <w:spacing w:line="360" w:lineRule="auto"/>
        <w:ind w:firstLine="360"/>
        <w:jc w:val="both"/>
        <w:rPr>
          <w:rFonts w:ascii="Times New Roman" w:hAnsi="Times New Roman" w:cs="Times New Roman"/>
          <w:sz w:val="24"/>
          <w:szCs w:val="24"/>
        </w:rPr>
      </w:pPr>
      <w:r w:rsidRPr="00DF4FA3">
        <w:rPr>
          <w:rFonts w:ascii="Times New Roman" w:hAnsi="Times New Roman" w:cs="Times New Roman"/>
          <w:sz w:val="24"/>
          <w:szCs w:val="24"/>
        </w:rPr>
        <w:t>In the instant case recusal was sought on the basis of an alleged opinion expressed in a matter in which the fourth respondent was a party and I represented the other parties therein as an advocate</w:t>
      </w:r>
      <w:r w:rsidR="004F3A71" w:rsidRPr="00DF4FA3">
        <w:rPr>
          <w:rFonts w:ascii="Times New Roman" w:hAnsi="Times New Roman" w:cs="Times New Roman"/>
          <w:sz w:val="24"/>
          <w:szCs w:val="24"/>
        </w:rPr>
        <w:t xml:space="preserve"> then</w:t>
      </w:r>
      <w:r w:rsidRPr="00DF4FA3">
        <w:rPr>
          <w:rFonts w:ascii="Times New Roman" w:hAnsi="Times New Roman" w:cs="Times New Roman"/>
          <w:sz w:val="24"/>
          <w:szCs w:val="24"/>
        </w:rPr>
        <w:t>.  The so-called opinion could only have been a submission made in Court based on the facts before it, as counsel is expected to make submissions and not expressions of opi</w:t>
      </w:r>
      <w:r w:rsidR="00C72A99" w:rsidRPr="00DF4FA3">
        <w:rPr>
          <w:rFonts w:ascii="Times New Roman" w:hAnsi="Times New Roman" w:cs="Times New Roman"/>
          <w:sz w:val="24"/>
          <w:szCs w:val="24"/>
        </w:rPr>
        <w:t>nion. The content of the submission</w:t>
      </w:r>
      <w:r w:rsidRPr="00DF4FA3">
        <w:rPr>
          <w:rFonts w:ascii="Times New Roman" w:hAnsi="Times New Roman" w:cs="Times New Roman"/>
          <w:sz w:val="24"/>
          <w:szCs w:val="24"/>
        </w:rPr>
        <w:t xml:space="preserve"> was not disclosed.  Even after being challenged by counsel for the plaintiff to state its content, </w:t>
      </w:r>
      <w:r w:rsidRPr="00DF4FA3">
        <w:rPr>
          <w:rFonts w:ascii="Times New Roman" w:hAnsi="Times New Roman" w:cs="Times New Roman"/>
          <w:i/>
          <w:sz w:val="24"/>
          <w:szCs w:val="24"/>
        </w:rPr>
        <w:t xml:space="preserve">Ms </w:t>
      </w:r>
      <w:proofErr w:type="spellStart"/>
      <w:r w:rsidRPr="00DF4FA3">
        <w:rPr>
          <w:rFonts w:ascii="Times New Roman" w:hAnsi="Times New Roman" w:cs="Times New Roman"/>
          <w:i/>
          <w:sz w:val="24"/>
          <w:szCs w:val="24"/>
        </w:rPr>
        <w:t>Masunda</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 xml:space="preserve">could only say that the “opinion” was expressed in an urgent chamber application which was being argued before </w:t>
      </w:r>
      <w:proofErr w:type="spellStart"/>
      <w:r w:rsidRPr="00DF4FA3">
        <w:rPr>
          <w:rFonts w:ascii="Times New Roman" w:hAnsi="Times New Roman" w:cs="Times New Roman"/>
          <w:sz w:val="24"/>
          <w:szCs w:val="24"/>
        </w:rPr>
        <w:t>Uchena</w:t>
      </w:r>
      <w:proofErr w:type="spellEnd"/>
      <w:r w:rsidRPr="00DF4FA3">
        <w:rPr>
          <w:rFonts w:ascii="Times New Roman" w:hAnsi="Times New Roman" w:cs="Times New Roman"/>
          <w:sz w:val="24"/>
          <w:szCs w:val="24"/>
        </w:rPr>
        <w:t xml:space="preserve"> J.  The relevance of that opinion to the instant matter was neither alleged nor disclosed.</w:t>
      </w:r>
      <w:r w:rsidR="002A014E" w:rsidRPr="00DF4FA3">
        <w:rPr>
          <w:rFonts w:ascii="Times New Roman" w:hAnsi="Times New Roman" w:cs="Times New Roman"/>
          <w:sz w:val="24"/>
          <w:szCs w:val="24"/>
        </w:rPr>
        <w:t xml:space="preserve">  The opinion was not made in connection with the instant matter.  Above all, it was not made by me as a judge; but even if that were the case, the law is clear that it is no ground for </w:t>
      </w:r>
      <w:proofErr w:type="spellStart"/>
      <w:r w:rsidR="002A014E" w:rsidRPr="00DF4FA3">
        <w:rPr>
          <w:rFonts w:ascii="Times New Roman" w:hAnsi="Times New Roman" w:cs="Times New Roman"/>
          <w:sz w:val="24"/>
          <w:szCs w:val="24"/>
        </w:rPr>
        <w:t>recusation</w:t>
      </w:r>
      <w:proofErr w:type="spellEnd"/>
      <w:r w:rsidR="002A014E" w:rsidRPr="00DF4FA3">
        <w:rPr>
          <w:rFonts w:ascii="Times New Roman" w:hAnsi="Times New Roman" w:cs="Times New Roman"/>
          <w:sz w:val="24"/>
          <w:szCs w:val="24"/>
        </w:rPr>
        <w:t xml:space="preserve"> that a judicial officer expressed an opinion at a previous stage in another case.  In the case of </w:t>
      </w:r>
      <w:r w:rsidR="002A014E" w:rsidRPr="00DF4FA3">
        <w:rPr>
          <w:rFonts w:ascii="Times New Roman" w:hAnsi="Times New Roman" w:cs="Times New Roman"/>
          <w:i/>
          <w:sz w:val="24"/>
          <w:szCs w:val="24"/>
        </w:rPr>
        <w:t xml:space="preserve">R v </w:t>
      </w:r>
      <w:proofErr w:type="spellStart"/>
      <w:r w:rsidR="002A014E" w:rsidRPr="00DF4FA3">
        <w:rPr>
          <w:rFonts w:ascii="Times New Roman" w:hAnsi="Times New Roman" w:cs="Times New Roman"/>
          <w:i/>
          <w:sz w:val="24"/>
          <w:szCs w:val="24"/>
        </w:rPr>
        <w:t>Heilbron</w:t>
      </w:r>
      <w:proofErr w:type="spellEnd"/>
      <w:r w:rsidR="002A014E" w:rsidRPr="00DF4FA3">
        <w:rPr>
          <w:rFonts w:ascii="Times New Roman" w:hAnsi="Times New Roman" w:cs="Times New Roman"/>
          <w:i/>
          <w:sz w:val="24"/>
          <w:szCs w:val="24"/>
        </w:rPr>
        <w:t xml:space="preserve"> 1922 TPD 99 at 100</w:t>
      </w:r>
      <w:r w:rsidR="002A014E" w:rsidRPr="00DF4FA3">
        <w:rPr>
          <w:rFonts w:ascii="Times New Roman" w:hAnsi="Times New Roman" w:cs="Times New Roman"/>
          <w:sz w:val="24"/>
          <w:szCs w:val="24"/>
        </w:rPr>
        <w:t xml:space="preserve"> the court said:</w:t>
      </w:r>
    </w:p>
    <w:p w:rsidR="00B034DC" w:rsidRPr="00DF4FA3" w:rsidRDefault="00933DEA" w:rsidP="00DF4FA3">
      <w:pPr>
        <w:ind w:left="1440"/>
        <w:jc w:val="both"/>
        <w:rPr>
          <w:rFonts w:ascii="Times New Roman" w:hAnsi="Times New Roman" w:cs="Times New Roman"/>
          <w:sz w:val="24"/>
          <w:szCs w:val="24"/>
        </w:rPr>
      </w:pPr>
      <w:r w:rsidRPr="00DF4FA3">
        <w:rPr>
          <w:rFonts w:ascii="Times New Roman" w:hAnsi="Times New Roman" w:cs="Times New Roman"/>
          <w:sz w:val="24"/>
          <w:szCs w:val="24"/>
        </w:rPr>
        <w:t xml:space="preserve">“It would be perfectly impossible to conduct the administration of justice in the proper way if judges and magistrates were to be recused because at some prior time they had expressed unfavourable opinions as regards persons who subsequently come before them; that cannot be a ground of </w:t>
      </w:r>
      <w:proofErr w:type="spellStart"/>
      <w:r w:rsidRPr="00DF4FA3">
        <w:rPr>
          <w:rFonts w:ascii="Times New Roman" w:hAnsi="Times New Roman" w:cs="Times New Roman"/>
          <w:sz w:val="24"/>
          <w:szCs w:val="24"/>
        </w:rPr>
        <w:t>recusation</w:t>
      </w:r>
      <w:proofErr w:type="spellEnd"/>
      <w:r w:rsidRPr="00DF4FA3">
        <w:rPr>
          <w:rFonts w:ascii="Times New Roman" w:hAnsi="Times New Roman" w:cs="Times New Roman"/>
          <w:sz w:val="24"/>
          <w:szCs w:val="24"/>
        </w:rPr>
        <w:t>, and in my belief it is not one of the proper grounds on which a person should be recused.”</w:t>
      </w:r>
    </w:p>
    <w:p w:rsidR="0064181D" w:rsidRPr="00DF4FA3" w:rsidRDefault="00B034DC"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The law recognises that sometimes lay persons do entertain the mere possibility of bias on the part of a judicial officer.  But that is insufficient to ground an application for </w:t>
      </w:r>
      <w:proofErr w:type="spellStart"/>
      <w:r w:rsidRPr="00DF4FA3">
        <w:rPr>
          <w:rFonts w:ascii="Times New Roman" w:hAnsi="Times New Roman" w:cs="Times New Roman"/>
          <w:sz w:val="24"/>
          <w:szCs w:val="24"/>
        </w:rPr>
        <w:t>recusation</w:t>
      </w:r>
      <w:proofErr w:type="spellEnd"/>
      <w:r w:rsidRPr="00DF4FA3">
        <w:rPr>
          <w:rFonts w:ascii="Times New Roman" w:hAnsi="Times New Roman" w:cs="Times New Roman"/>
          <w:sz w:val="24"/>
          <w:szCs w:val="24"/>
        </w:rPr>
        <w:t xml:space="preserve"> in the absence of an extrajudicial expression of opinion in relation to the case or in the absence of the other recognised grounds.  </w:t>
      </w:r>
      <w:proofErr w:type="gramStart"/>
      <w:r w:rsidRPr="00DF4FA3">
        <w:rPr>
          <w:rFonts w:ascii="Times New Roman" w:hAnsi="Times New Roman" w:cs="Times New Roman"/>
          <w:sz w:val="24"/>
          <w:szCs w:val="24"/>
        </w:rPr>
        <w:t xml:space="preserve">See </w:t>
      </w:r>
      <w:r w:rsidRPr="00DF4FA3">
        <w:rPr>
          <w:rFonts w:ascii="Times New Roman" w:hAnsi="Times New Roman" w:cs="Times New Roman"/>
          <w:i/>
          <w:sz w:val="24"/>
          <w:szCs w:val="24"/>
        </w:rPr>
        <w:t>R v T 1953 (2) SA 479(A) at 483C</w:t>
      </w:r>
      <w:r w:rsidRPr="00DF4FA3">
        <w:rPr>
          <w:rFonts w:ascii="Times New Roman" w:hAnsi="Times New Roman" w:cs="Times New Roman"/>
          <w:sz w:val="24"/>
          <w:szCs w:val="24"/>
        </w:rPr>
        <w:t>.</w:t>
      </w:r>
      <w:proofErr w:type="gramEnd"/>
      <w:r w:rsidRPr="00DF4FA3">
        <w:rPr>
          <w:rFonts w:ascii="Times New Roman" w:hAnsi="Times New Roman" w:cs="Times New Roman"/>
          <w:sz w:val="24"/>
          <w:szCs w:val="24"/>
        </w:rPr>
        <w:t xml:space="preserve"> </w:t>
      </w:r>
      <w:r w:rsidR="005871CF" w:rsidRPr="00DF4FA3">
        <w:rPr>
          <w:rFonts w:ascii="Times New Roman" w:hAnsi="Times New Roman" w:cs="Times New Roman"/>
          <w:sz w:val="24"/>
          <w:szCs w:val="24"/>
        </w:rPr>
        <w:t xml:space="preserve"> I am</w:t>
      </w:r>
      <w:r w:rsidR="0064181D" w:rsidRPr="00DF4FA3">
        <w:rPr>
          <w:rFonts w:ascii="Times New Roman" w:hAnsi="Times New Roman" w:cs="Times New Roman"/>
          <w:sz w:val="24"/>
          <w:szCs w:val="24"/>
        </w:rPr>
        <w:t xml:space="preserve"> therefore satisfied that the application was without merit.</w:t>
      </w:r>
    </w:p>
    <w:p w:rsidR="00BD4005" w:rsidRPr="00DF4FA3" w:rsidRDefault="0064181D"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i/>
          <w:sz w:val="24"/>
          <w:szCs w:val="24"/>
        </w:rPr>
        <w:t xml:space="preserve">Mr </w:t>
      </w:r>
      <w:proofErr w:type="spellStart"/>
      <w:r w:rsidRPr="00DF4FA3">
        <w:rPr>
          <w:rFonts w:ascii="Times New Roman" w:hAnsi="Times New Roman" w:cs="Times New Roman"/>
          <w:i/>
          <w:sz w:val="24"/>
          <w:szCs w:val="24"/>
        </w:rPr>
        <w:t>Mpofu</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 xml:space="preserve">submitted that the Court should order </w:t>
      </w:r>
      <w:r w:rsidRPr="00DF4FA3">
        <w:rPr>
          <w:rFonts w:ascii="Times New Roman" w:hAnsi="Times New Roman" w:cs="Times New Roman"/>
          <w:i/>
          <w:sz w:val="24"/>
          <w:szCs w:val="24"/>
        </w:rPr>
        <w:t xml:space="preserve">Miss </w:t>
      </w:r>
      <w:proofErr w:type="spellStart"/>
      <w:r w:rsidRPr="00DF4FA3">
        <w:rPr>
          <w:rFonts w:ascii="Times New Roman" w:hAnsi="Times New Roman" w:cs="Times New Roman"/>
          <w:i/>
          <w:sz w:val="24"/>
          <w:szCs w:val="24"/>
        </w:rPr>
        <w:t>Masunda</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 xml:space="preserve">to pay the costs of the application for </w:t>
      </w:r>
      <w:proofErr w:type="spellStart"/>
      <w:r w:rsidRPr="00DF4FA3">
        <w:rPr>
          <w:rFonts w:ascii="Times New Roman" w:hAnsi="Times New Roman" w:cs="Times New Roman"/>
          <w:sz w:val="24"/>
          <w:szCs w:val="24"/>
        </w:rPr>
        <w:t>recusation</w:t>
      </w:r>
      <w:proofErr w:type="spellEnd"/>
      <w:r w:rsidRPr="00DF4FA3">
        <w:rPr>
          <w:rFonts w:ascii="Times New Roman" w:hAnsi="Times New Roman" w:cs="Times New Roman"/>
          <w:sz w:val="24"/>
          <w:szCs w:val="24"/>
        </w:rPr>
        <w:t xml:space="preserve"> </w:t>
      </w:r>
      <w:r w:rsidRPr="00DF4FA3">
        <w:rPr>
          <w:rFonts w:ascii="Times New Roman" w:hAnsi="Times New Roman" w:cs="Times New Roman"/>
          <w:i/>
          <w:sz w:val="24"/>
          <w:szCs w:val="24"/>
        </w:rPr>
        <w:t xml:space="preserve">de </w:t>
      </w:r>
      <w:proofErr w:type="spellStart"/>
      <w:r w:rsidRPr="00DF4FA3">
        <w:rPr>
          <w:rFonts w:ascii="Times New Roman" w:hAnsi="Times New Roman" w:cs="Times New Roman"/>
          <w:i/>
          <w:sz w:val="24"/>
          <w:szCs w:val="24"/>
        </w:rPr>
        <w:t>bonis</w:t>
      </w:r>
      <w:proofErr w:type="spellEnd"/>
      <w:r w:rsidRPr="00DF4FA3">
        <w:rPr>
          <w:rFonts w:ascii="Times New Roman" w:hAnsi="Times New Roman" w:cs="Times New Roman"/>
          <w:i/>
          <w:sz w:val="24"/>
          <w:szCs w:val="24"/>
        </w:rPr>
        <w:t xml:space="preserve"> </w:t>
      </w:r>
      <w:proofErr w:type="spellStart"/>
      <w:r w:rsidRPr="00DF4FA3">
        <w:rPr>
          <w:rFonts w:ascii="Times New Roman" w:hAnsi="Times New Roman" w:cs="Times New Roman"/>
          <w:i/>
          <w:sz w:val="24"/>
          <w:szCs w:val="24"/>
        </w:rPr>
        <w:t>propriis</w:t>
      </w:r>
      <w:proofErr w:type="spellEnd"/>
      <w:r w:rsidRPr="00DF4FA3">
        <w:rPr>
          <w:rFonts w:ascii="Times New Roman" w:hAnsi="Times New Roman" w:cs="Times New Roman"/>
          <w:sz w:val="24"/>
          <w:szCs w:val="24"/>
        </w:rPr>
        <w:t xml:space="preserve">, on the ground that the application scandalised the Court.  The application was indubitably vexatious and in the ordinary course would have readily attracted a punitive order of costs.  However, an application for </w:t>
      </w:r>
      <w:proofErr w:type="spellStart"/>
      <w:r w:rsidRPr="00DF4FA3">
        <w:rPr>
          <w:rFonts w:ascii="Times New Roman" w:hAnsi="Times New Roman" w:cs="Times New Roman"/>
          <w:sz w:val="24"/>
          <w:szCs w:val="24"/>
        </w:rPr>
        <w:t>recusation</w:t>
      </w:r>
      <w:proofErr w:type="spellEnd"/>
      <w:r w:rsidRPr="00DF4FA3">
        <w:rPr>
          <w:rFonts w:ascii="Times New Roman" w:hAnsi="Times New Roman" w:cs="Times New Roman"/>
          <w:sz w:val="24"/>
          <w:szCs w:val="24"/>
        </w:rPr>
        <w:t xml:space="preserve"> necessarily places a legal practitioner who is making it in an unenviable position and, in my view, should </w:t>
      </w:r>
      <w:r w:rsidRPr="00DF4FA3">
        <w:rPr>
          <w:rFonts w:ascii="Times New Roman" w:hAnsi="Times New Roman" w:cs="Times New Roman"/>
          <w:sz w:val="24"/>
          <w:szCs w:val="24"/>
        </w:rPr>
        <w:lastRenderedPageBreak/>
        <w:t xml:space="preserve">not be looked at as any other application.  A </w:t>
      </w:r>
      <w:r w:rsidRPr="00DF4FA3">
        <w:rPr>
          <w:rFonts w:ascii="Times New Roman" w:hAnsi="Times New Roman" w:cs="Times New Roman"/>
          <w:i/>
          <w:sz w:val="24"/>
          <w:szCs w:val="24"/>
        </w:rPr>
        <w:t xml:space="preserve">bona fide </w:t>
      </w:r>
      <w:r w:rsidR="00172553" w:rsidRPr="00DF4FA3">
        <w:rPr>
          <w:rFonts w:ascii="Times New Roman" w:hAnsi="Times New Roman" w:cs="Times New Roman"/>
          <w:sz w:val="24"/>
          <w:szCs w:val="24"/>
        </w:rPr>
        <w:t xml:space="preserve">application for </w:t>
      </w:r>
      <w:proofErr w:type="spellStart"/>
      <w:r w:rsidR="00172553" w:rsidRPr="00DF4FA3">
        <w:rPr>
          <w:rFonts w:ascii="Times New Roman" w:hAnsi="Times New Roman" w:cs="Times New Roman"/>
          <w:sz w:val="24"/>
          <w:szCs w:val="24"/>
        </w:rPr>
        <w:t>recusation</w:t>
      </w:r>
      <w:proofErr w:type="spellEnd"/>
      <w:r w:rsidRPr="00DF4FA3">
        <w:rPr>
          <w:rFonts w:ascii="Times New Roman" w:hAnsi="Times New Roman" w:cs="Times New Roman"/>
          <w:sz w:val="24"/>
          <w:szCs w:val="24"/>
        </w:rPr>
        <w:t xml:space="preserve"> presented</w:t>
      </w:r>
      <w:r w:rsidR="00172553" w:rsidRPr="00DF4FA3">
        <w:rPr>
          <w:rFonts w:ascii="Times New Roman" w:hAnsi="Times New Roman" w:cs="Times New Roman"/>
          <w:sz w:val="24"/>
          <w:szCs w:val="24"/>
        </w:rPr>
        <w:t xml:space="preserve"> in proper language should not readily trigger an enquiry into the motives or propriety of the legal practitioner’s conduct.  Authorities show that a Court should not exhibit unnecessary sensitivity in dealing with an application for recusal.  </w:t>
      </w:r>
      <w:proofErr w:type="spellStart"/>
      <w:r w:rsidR="00172553" w:rsidRPr="00DF4FA3">
        <w:rPr>
          <w:rFonts w:ascii="Times New Roman" w:hAnsi="Times New Roman" w:cs="Times New Roman"/>
          <w:i/>
          <w:sz w:val="24"/>
          <w:szCs w:val="24"/>
        </w:rPr>
        <w:t>Erusmus</w:t>
      </w:r>
      <w:proofErr w:type="spellEnd"/>
      <w:r w:rsidR="00172553" w:rsidRPr="00DF4FA3">
        <w:rPr>
          <w:rFonts w:ascii="Times New Roman" w:hAnsi="Times New Roman" w:cs="Times New Roman"/>
          <w:i/>
          <w:sz w:val="24"/>
          <w:szCs w:val="24"/>
        </w:rPr>
        <w:t>, Superior Court Practice, p. A1-14C</w:t>
      </w:r>
      <w:r w:rsidR="00172553" w:rsidRPr="00DF4FA3">
        <w:rPr>
          <w:rFonts w:ascii="Times New Roman" w:hAnsi="Times New Roman" w:cs="Times New Roman"/>
          <w:sz w:val="24"/>
          <w:szCs w:val="24"/>
        </w:rPr>
        <w:t>.  In the instant case the application was misconceived as it was not based on any facts which were presented to the Court other than a mere reference to an opinion.  But it was made respectfully without scandalising the Court.  I am accordingly persuaded that the lawyer should not be penalised for making the application.</w:t>
      </w:r>
      <w:r w:rsidRPr="00DF4FA3">
        <w:rPr>
          <w:rFonts w:ascii="Times New Roman" w:hAnsi="Times New Roman" w:cs="Times New Roman"/>
          <w:sz w:val="24"/>
          <w:szCs w:val="24"/>
        </w:rPr>
        <w:t xml:space="preserve"> </w:t>
      </w:r>
      <w:r w:rsidR="00B034DC" w:rsidRPr="00DF4FA3">
        <w:rPr>
          <w:rFonts w:ascii="Times New Roman" w:hAnsi="Times New Roman" w:cs="Times New Roman"/>
          <w:sz w:val="24"/>
          <w:szCs w:val="24"/>
        </w:rPr>
        <w:t xml:space="preserve"> </w:t>
      </w:r>
      <w:r w:rsidR="002A014E" w:rsidRPr="00DF4FA3">
        <w:rPr>
          <w:rFonts w:ascii="Times New Roman" w:hAnsi="Times New Roman" w:cs="Times New Roman"/>
          <w:sz w:val="24"/>
          <w:szCs w:val="24"/>
        </w:rPr>
        <w:t xml:space="preserve"> </w:t>
      </w:r>
      <w:r w:rsidR="008837B8" w:rsidRPr="00DF4FA3">
        <w:rPr>
          <w:rFonts w:ascii="Times New Roman" w:hAnsi="Times New Roman" w:cs="Times New Roman"/>
          <w:sz w:val="24"/>
          <w:szCs w:val="24"/>
        </w:rPr>
        <w:t xml:space="preserve">   </w:t>
      </w:r>
      <w:r w:rsidR="00791008" w:rsidRPr="00DF4FA3">
        <w:rPr>
          <w:rFonts w:ascii="Times New Roman" w:hAnsi="Times New Roman" w:cs="Times New Roman"/>
          <w:i/>
          <w:sz w:val="24"/>
          <w:szCs w:val="24"/>
        </w:rPr>
        <w:t xml:space="preserve"> </w:t>
      </w:r>
      <w:r w:rsidR="00BD4005" w:rsidRPr="00DF4FA3">
        <w:rPr>
          <w:rFonts w:ascii="Times New Roman" w:hAnsi="Times New Roman" w:cs="Times New Roman"/>
          <w:sz w:val="24"/>
          <w:szCs w:val="24"/>
        </w:rPr>
        <w:t xml:space="preserve">   </w:t>
      </w:r>
    </w:p>
    <w:p w:rsidR="00BA6F8F" w:rsidRPr="00DF4FA3" w:rsidRDefault="00F3254D"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T</w:t>
      </w:r>
      <w:r w:rsidR="00172553" w:rsidRPr="00DF4FA3">
        <w:rPr>
          <w:rFonts w:ascii="Times New Roman" w:hAnsi="Times New Roman" w:cs="Times New Roman"/>
          <w:sz w:val="24"/>
          <w:szCs w:val="24"/>
        </w:rPr>
        <w:t>urning to the merits of the claim, t</w:t>
      </w:r>
      <w:r w:rsidRPr="00DF4FA3">
        <w:rPr>
          <w:rFonts w:ascii="Times New Roman" w:hAnsi="Times New Roman" w:cs="Times New Roman"/>
          <w:sz w:val="24"/>
          <w:szCs w:val="24"/>
        </w:rPr>
        <w:t>he background to the dispute may be summarised as follows:  The fir</w:t>
      </w:r>
      <w:r w:rsidR="00A6021E" w:rsidRPr="00DF4FA3">
        <w:rPr>
          <w:rFonts w:ascii="Times New Roman" w:hAnsi="Times New Roman" w:cs="Times New Roman"/>
          <w:sz w:val="24"/>
          <w:szCs w:val="24"/>
        </w:rPr>
        <w:t>st plaintiff is a medical practitioner</w:t>
      </w:r>
      <w:r w:rsidRPr="00DF4FA3">
        <w:rPr>
          <w:rFonts w:ascii="Times New Roman" w:hAnsi="Times New Roman" w:cs="Times New Roman"/>
          <w:sz w:val="24"/>
          <w:szCs w:val="24"/>
        </w:rPr>
        <w:t xml:space="preserve"> of Zimbabwean origin.  He is presently resident in the United Kingdom</w:t>
      </w:r>
      <w:r w:rsidR="00BA6F8F" w:rsidRPr="00DF4FA3">
        <w:rPr>
          <w:rFonts w:ascii="Times New Roman" w:hAnsi="Times New Roman" w:cs="Times New Roman"/>
          <w:sz w:val="24"/>
          <w:szCs w:val="24"/>
        </w:rPr>
        <w:t xml:space="preserve"> together with his wife and children</w:t>
      </w:r>
      <w:r w:rsidRPr="00DF4FA3">
        <w:rPr>
          <w:rFonts w:ascii="Times New Roman" w:hAnsi="Times New Roman" w:cs="Times New Roman"/>
          <w:sz w:val="24"/>
          <w:szCs w:val="24"/>
        </w:rPr>
        <w:t>.</w:t>
      </w:r>
      <w:r w:rsidR="00172553" w:rsidRPr="00DF4FA3">
        <w:rPr>
          <w:rFonts w:ascii="Times New Roman" w:hAnsi="Times New Roman" w:cs="Times New Roman"/>
          <w:sz w:val="24"/>
          <w:szCs w:val="24"/>
        </w:rPr>
        <w:t xml:space="preserve">  </w:t>
      </w:r>
      <w:r w:rsidR="00BA6F8F" w:rsidRPr="00DF4FA3">
        <w:rPr>
          <w:rFonts w:ascii="Times New Roman" w:hAnsi="Times New Roman" w:cs="Times New Roman"/>
          <w:sz w:val="24"/>
          <w:szCs w:val="24"/>
        </w:rPr>
        <w:t xml:space="preserve">He is married to the second witness, </w:t>
      </w:r>
      <w:proofErr w:type="spellStart"/>
      <w:r w:rsidR="00BA6F8F" w:rsidRPr="00DF4FA3">
        <w:rPr>
          <w:rFonts w:ascii="Times New Roman" w:hAnsi="Times New Roman" w:cs="Times New Roman"/>
          <w:sz w:val="24"/>
          <w:szCs w:val="24"/>
        </w:rPr>
        <w:t>Aq</w:t>
      </w:r>
      <w:r w:rsidR="00A6021E" w:rsidRPr="00DF4FA3">
        <w:rPr>
          <w:rFonts w:ascii="Times New Roman" w:hAnsi="Times New Roman" w:cs="Times New Roman"/>
          <w:sz w:val="24"/>
          <w:szCs w:val="24"/>
        </w:rPr>
        <w:t>uilina</w:t>
      </w:r>
      <w:proofErr w:type="spellEnd"/>
      <w:r w:rsidR="00A6021E" w:rsidRPr="00DF4FA3">
        <w:rPr>
          <w:rFonts w:ascii="Times New Roman" w:hAnsi="Times New Roman" w:cs="Times New Roman"/>
          <w:sz w:val="24"/>
          <w:szCs w:val="24"/>
        </w:rPr>
        <w:t xml:space="preserve"> </w:t>
      </w:r>
      <w:proofErr w:type="spellStart"/>
      <w:r w:rsidR="00A6021E" w:rsidRPr="00DF4FA3">
        <w:rPr>
          <w:rFonts w:ascii="Times New Roman" w:hAnsi="Times New Roman" w:cs="Times New Roman"/>
          <w:sz w:val="24"/>
          <w:szCs w:val="24"/>
        </w:rPr>
        <w:t>Rudo</w:t>
      </w:r>
      <w:proofErr w:type="spellEnd"/>
      <w:r w:rsidR="00A6021E" w:rsidRPr="00DF4FA3">
        <w:rPr>
          <w:rFonts w:ascii="Times New Roman" w:hAnsi="Times New Roman" w:cs="Times New Roman"/>
          <w:sz w:val="24"/>
          <w:szCs w:val="24"/>
        </w:rPr>
        <w:t xml:space="preserve"> </w:t>
      </w:r>
      <w:proofErr w:type="spellStart"/>
      <w:r w:rsidR="00A6021E" w:rsidRPr="00DF4FA3">
        <w:rPr>
          <w:rFonts w:ascii="Times New Roman" w:hAnsi="Times New Roman" w:cs="Times New Roman"/>
          <w:sz w:val="24"/>
          <w:szCs w:val="24"/>
        </w:rPr>
        <w:t>Rushesha</w:t>
      </w:r>
      <w:proofErr w:type="spellEnd"/>
      <w:r w:rsidR="00A6021E" w:rsidRPr="00DF4FA3">
        <w:rPr>
          <w:rFonts w:ascii="Times New Roman" w:hAnsi="Times New Roman" w:cs="Times New Roman"/>
          <w:sz w:val="24"/>
          <w:szCs w:val="24"/>
        </w:rPr>
        <w:t>.  They had</w:t>
      </w:r>
      <w:r w:rsidR="00BA6F8F" w:rsidRPr="00DF4FA3">
        <w:rPr>
          <w:rFonts w:ascii="Times New Roman" w:hAnsi="Times New Roman" w:cs="Times New Roman"/>
          <w:sz w:val="24"/>
          <w:szCs w:val="24"/>
        </w:rPr>
        <w:t xml:space="preserve"> two sons together</w:t>
      </w:r>
      <w:r w:rsidR="00A6021E" w:rsidRPr="00DF4FA3">
        <w:rPr>
          <w:rFonts w:ascii="Times New Roman" w:hAnsi="Times New Roman" w:cs="Times New Roman"/>
          <w:sz w:val="24"/>
          <w:szCs w:val="24"/>
        </w:rPr>
        <w:t xml:space="preserve"> before they moved to the United Kingdom</w:t>
      </w:r>
      <w:r w:rsidR="00BA6F8F" w:rsidRPr="00DF4FA3">
        <w:rPr>
          <w:rFonts w:ascii="Times New Roman" w:hAnsi="Times New Roman" w:cs="Times New Roman"/>
          <w:sz w:val="24"/>
          <w:szCs w:val="24"/>
        </w:rPr>
        <w:t xml:space="preserve">, namely, </w:t>
      </w:r>
      <w:proofErr w:type="spellStart"/>
      <w:r w:rsidR="00BA6F8F" w:rsidRPr="00DF4FA3">
        <w:rPr>
          <w:rFonts w:ascii="Times New Roman" w:hAnsi="Times New Roman" w:cs="Times New Roman"/>
          <w:sz w:val="24"/>
          <w:szCs w:val="24"/>
        </w:rPr>
        <w:t>Panashe</w:t>
      </w:r>
      <w:proofErr w:type="spellEnd"/>
      <w:r w:rsidR="00BA6F8F" w:rsidRPr="00DF4FA3">
        <w:rPr>
          <w:rFonts w:ascii="Times New Roman" w:hAnsi="Times New Roman" w:cs="Times New Roman"/>
          <w:sz w:val="24"/>
          <w:szCs w:val="24"/>
        </w:rPr>
        <w:t xml:space="preserve"> Ralph </w:t>
      </w:r>
      <w:proofErr w:type="spellStart"/>
      <w:proofErr w:type="gramStart"/>
      <w:r w:rsidR="00BA6F8F" w:rsidRPr="00DF4FA3">
        <w:rPr>
          <w:rFonts w:ascii="Times New Roman" w:hAnsi="Times New Roman" w:cs="Times New Roman"/>
          <w:sz w:val="24"/>
          <w:szCs w:val="24"/>
        </w:rPr>
        <w:t>Rushesha</w:t>
      </w:r>
      <w:proofErr w:type="spellEnd"/>
      <w:r w:rsidR="002E1641" w:rsidRPr="00DF4FA3">
        <w:rPr>
          <w:rFonts w:ascii="Times New Roman" w:hAnsi="Times New Roman" w:cs="Times New Roman"/>
          <w:sz w:val="24"/>
          <w:szCs w:val="24"/>
        </w:rPr>
        <w:t>(</w:t>
      </w:r>
      <w:proofErr w:type="gramEnd"/>
      <w:r w:rsidR="002E1641" w:rsidRPr="00DF4FA3">
        <w:rPr>
          <w:rFonts w:ascii="Times New Roman" w:hAnsi="Times New Roman" w:cs="Times New Roman"/>
          <w:sz w:val="24"/>
          <w:szCs w:val="24"/>
        </w:rPr>
        <w:t>hereinafter referred to as “</w:t>
      </w:r>
      <w:proofErr w:type="spellStart"/>
      <w:r w:rsidR="002E1641" w:rsidRPr="00DF4FA3">
        <w:rPr>
          <w:rFonts w:ascii="Times New Roman" w:hAnsi="Times New Roman" w:cs="Times New Roman"/>
          <w:sz w:val="24"/>
          <w:szCs w:val="24"/>
        </w:rPr>
        <w:t>Panashe</w:t>
      </w:r>
      <w:proofErr w:type="spellEnd"/>
      <w:r w:rsidR="002E1641" w:rsidRPr="00DF4FA3">
        <w:rPr>
          <w:rFonts w:ascii="Times New Roman" w:hAnsi="Times New Roman" w:cs="Times New Roman"/>
          <w:sz w:val="24"/>
          <w:szCs w:val="24"/>
        </w:rPr>
        <w:t>”)</w:t>
      </w:r>
      <w:r w:rsidR="00BA6F8F" w:rsidRPr="00DF4FA3">
        <w:rPr>
          <w:rFonts w:ascii="Times New Roman" w:hAnsi="Times New Roman" w:cs="Times New Roman"/>
          <w:sz w:val="24"/>
          <w:szCs w:val="24"/>
        </w:rPr>
        <w:t xml:space="preserve"> and </w:t>
      </w:r>
      <w:proofErr w:type="spellStart"/>
      <w:r w:rsidR="00BA6F8F" w:rsidRPr="00DF4FA3">
        <w:rPr>
          <w:rFonts w:ascii="Times New Roman" w:hAnsi="Times New Roman" w:cs="Times New Roman"/>
          <w:sz w:val="24"/>
          <w:szCs w:val="24"/>
        </w:rPr>
        <w:t>Tivonge</w:t>
      </w:r>
      <w:proofErr w:type="spellEnd"/>
      <w:r w:rsidR="00BA6F8F" w:rsidRPr="00DF4FA3">
        <w:rPr>
          <w:rFonts w:ascii="Times New Roman" w:hAnsi="Times New Roman" w:cs="Times New Roman"/>
          <w:sz w:val="24"/>
          <w:szCs w:val="24"/>
        </w:rPr>
        <w:t xml:space="preserve"> </w:t>
      </w:r>
      <w:proofErr w:type="spellStart"/>
      <w:r w:rsidR="00BA6F8F" w:rsidRPr="00DF4FA3">
        <w:rPr>
          <w:rFonts w:ascii="Times New Roman" w:hAnsi="Times New Roman" w:cs="Times New Roman"/>
          <w:sz w:val="24"/>
          <w:szCs w:val="24"/>
        </w:rPr>
        <w:t>Sacha</w:t>
      </w:r>
      <w:proofErr w:type="spellEnd"/>
      <w:r w:rsidR="00BA6F8F" w:rsidRPr="00DF4FA3">
        <w:rPr>
          <w:rFonts w:ascii="Times New Roman" w:hAnsi="Times New Roman" w:cs="Times New Roman"/>
          <w:sz w:val="24"/>
          <w:szCs w:val="24"/>
        </w:rPr>
        <w:t xml:space="preserve"> </w:t>
      </w:r>
      <w:proofErr w:type="spellStart"/>
      <w:r w:rsidR="00BA6F8F" w:rsidRPr="00DF4FA3">
        <w:rPr>
          <w:rFonts w:ascii="Times New Roman" w:hAnsi="Times New Roman" w:cs="Times New Roman"/>
          <w:sz w:val="24"/>
          <w:szCs w:val="24"/>
        </w:rPr>
        <w:t>Rushesha</w:t>
      </w:r>
      <w:proofErr w:type="spellEnd"/>
      <w:r w:rsidR="002E1641" w:rsidRPr="00DF4FA3">
        <w:rPr>
          <w:rFonts w:ascii="Times New Roman" w:hAnsi="Times New Roman" w:cs="Times New Roman"/>
          <w:sz w:val="24"/>
          <w:szCs w:val="24"/>
        </w:rPr>
        <w:t xml:space="preserve"> (hereinafter referred to as “</w:t>
      </w:r>
      <w:proofErr w:type="spellStart"/>
      <w:r w:rsidR="002E1641" w:rsidRPr="00DF4FA3">
        <w:rPr>
          <w:rFonts w:ascii="Times New Roman" w:hAnsi="Times New Roman" w:cs="Times New Roman"/>
          <w:sz w:val="24"/>
          <w:szCs w:val="24"/>
        </w:rPr>
        <w:t>Tivonge</w:t>
      </w:r>
      <w:proofErr w:type="spellEnd"/>
      <w:r w:rsidR="002E1641" w:rsidRPr="00DF4FA3">
        <w:rPr>
          <w:rFonts w:ascii="Times New Roman" w:hAnsi="Times New Roman" w:cs="Times New Roman"/>
          <w:sz w:val="24"/>
          <w:szCs w:val="24"/>
        </w:rPr>
        <w:t>”)</w:t>
      </w:r>
      <w:r w:rsidR="00BA6F8F" w:rsidRPr="00DF4FA3">
        <w:rPr>
          <w:rFonts w:ascii="Times New Roman" w:hAnsi="Times New Roman" w:cs="Times New Roman"/>
          <w:sz w:val="24"/>
          <w:szCs w:val="24"/>
        </w:rPr>
        <w:t xml:space="preserve">.  The first defendant, </w:t>
      </w:r>
      <w:proofErr w:type="spellStart"/>
      <w:r w:rsidR="00BA6F8F" w:rsidRPr="00DF4FA3">
        <w:rPr>
          <w:rFonts w:ascii="Times New Roman" w:hAnsi="Times New Roman" w:cs="Times New Roman"/>
          <w:sz w:val="24"/>
          <w:szCs w:val="24"/>
        </w:rPr>
        <w:t>Alexious</w:t>
      </w:r>
      <w:proofErr w:type="spellEnd"/>
      <w:r w:rsidR="00BA6F8F" w:rsidRPr="00DF4FA3">
        <w:rPr>
          <w:rFonts w:ascii="Times New Roman" w:hAnsi="Times New Roman" w:cs="Times New Roman"/>
          <w:sz w:val="24"/>
          <w:szCs w:val="24"/>
        </w:rPr>
        <w:t xml:space="preserve"> </w:t>
      </w:r>
      <w:proofErr w:type="spellStart"/>
      <w:r w:rsidR="00BA6F8F" w:rsidRPr="00DF4FA3">
        <w:rPr>
          <w:rFonts w:ascii="Times New Roman" w:hAnsi="Times New Roman" w:cs="Times New Roman"/>
          <w:sz w:val="24"/>
          <w:szCs w:val="24"/>
        </w:rPr>
        <w:t>Mashingaidze</w:t>
      </w:r>
      <w:proofErr w:type="spellEnd"/>
      <w:r w:rsidR="00BA6F8F" w:rsidRPr="00DF4FA3">
        <w:rPr>
          <w:rFonts w:ascii="Times New Roman" w:hAnsi="Times New Roman" w:cs="Times New Roman"/>
          <w:sz w:val="24"/>
          <w:szCs w:val="24"/>
        </w:rPr>
        <w:t xml:space="preserve"> </w:t>
      </w:r>
      <w:proofErr w:type="spellStart"/>
      <w:r w:rsidR="00BA6F8F" w:rsidRPr="00DF4FA3">
        <w:rPr>
          <w:rFonts w:ascii="Times New Roman" w:hAnsi="Times New Roman" w:cs="Times New Roman"/>
          <w:sz w:val="24"/>
          <w:szCs w:val="24"/>
        </w:rPr>
        <w:t>Dera</w:t>
      </w:r>
      <w:proofErr w:type="spellEnd"/>
      <w:r w:rsidR="00BA6F8F" w:rsidRPr="00DF4FA3">
        <w:rPr>
          <w:rFonts w:ascii="Times New Roman" w:hAnsi="Times New Roman" w:cs="Times New Roman"/>
          <w:sz w:val="24"/>
          <w:szCs w:val="24"/>
        </w:rPr>
        <w:t xml:space="preserve">, is his brother-in-law, being a brother to his wife.  When the trial commenced </w:t>
      </w:r>
      <w:proofErr w:type="spellStart"/>
      <w:r w:rsidR="00BA6F8F" w:rsidRPr="00DF4FA3">
        <w:rPr>
          <w:rFonts w:ascii="Times New Roman" w:hAnsi="Times New Roman" w:cs="Times New Roman"/>
          <w:sz w:val="24"/>
          <w:szCs w:val="24"/>
        </w:rPr>
        <w:t>Panashe</w:t>
      </w:r>
      <w:proofErr w:type="spellEnd"/>
      <w:r w:rsidR="00BA6F8F" w:rsidRPr="00DF4FA3">
        <w:rPr>
          <w:rFonts w:ascii="Times New Roman" w:hAnsi="Times New Roman" w:cs="Times New Roman"/>
          <w:sz w:val="24"/>
          <w:szCs w:val="24"/>
        </w:rPr>
        <w:t xml:space="preserve"> Ralph </w:t>
      </w:r>
      <w:proofErr w:type="spellStart"/>
      <w:r w:rsidR="00BA6F8F" w:rsidRPr="00DF4FA3">
        <w:rPr>
          <w:rFonts w:ascii="Times New Roman" w:hAnsi="Times New Roman" w:cs="Times New Roman"/>
          <w:sz w:val="24"/>
          <w:szCs w:val="24"/>
        </w:rPr>
        <w:t>Rushesha</w:t>
      </w:r>
      <w:proofErr w:type="spellEnd"/>
      <w:r w:rsidR="00BA6F8F" w:rsidRPr="00DF4FA3">
        <w:rPr>
          <w:rFonts w:ascii="Times New Roman" w:hAnsi="Times New Roman" w:cs="Times New Roman"/>
          <w:sz w:val="24"/>
          <w:szCs w:val="24"/>
        </w:rPr>
        <w:t xml:space="preserve"> had attained majority age, and was by consent substituted as the thir</w:t>
      </w:r>
      <w:r w:rsidR="00A6021E" w:rsidRPr="00DF4FA3">
        <w:rPr>
          <w:rFonts w:ascii="Times New Roman" w:hAnsi="Times New Roman" w:cs="Times New Roman"/>
          <w:sz w:val="24"/>
          <w:szCs w:val="24"/>
        </w:rPr>
        <w:t>d plaintiff</w:t>
      </w:r>
      <w:r w:rsidR="00BA6F8F" w:rsidRPr="00DF4FA3">
        <w:rPr>
          <w:rFonts w:ascii="Times New Roman" w:hAnsi="Times New Roman" w:cs="Times New Roman"/>
          <w:sz w:val="24"/>
          <w:szCs w:val="24"/>
        </w:rPr>
        <w:t>.</w:t>
      </w:r>
      <w:r w:rsidR="00DF4B7B" w:rsidRPr="00DF4FA3">
        <w:rPr>
          <w:rFonts w:ascii="Times New Roman" w:hAnsi="Times New Roman" w:cs="Times New Roman"/>
          <w:sz w:val="24"/>
          <w:szCs w:val="24"/>
        </w:rPr>
        <w:t xml:space="preserve">   </w:t>
      </w:r>
    </w:p>
    <w:p w:rsidR="00C33465" w:rsidRPr="00DF4FA3" w:rsidRDefault="005871CF"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The first plaintiff’s evidence was that b</w:t>
      </w:r>
      <w:r w:rsidR="00BA6F8F" w:rsidRPr="00DF4FA3">
        <w:rPr>
          <w:rFonts w:ascii="Times New Roman" w:hAnsi="Times New Roman" w:cs="Times New Roman"/>
          <w:sz w:val="24"/>
          <w:szCs w:val="24"/>
        </w:rPr>
        <w:t>efore he went to the Un</w:t>
      </w:r>
      <w:r w:rsidRPr="00DF4FA3">
        <w:rPr>
          <w:rFonts w:ascii="Times New Roman" w:hAnsi="Times New Roman" w:cs="Times New Roman"/>
          <w:sz w:val="24"/>
          <w:szCs w:val="24"/>
        </w:rPr>
        <w:t>ited Kingdom he</w:t>
      </w:r>
      <w:r w:rsidR="00BA6F8F" w:rsidRPr="00DF4FA3">
        <w:rPr>
          <w:rFonts w:ascii="Times New Roman" w:hAnsi="Times New Roman" w:cs="Times New Roman"/>
          <w:sz w:val="24"/>
          <w:szCs w:val="24"/>
        </w:rPr>
        <w:t xml:space="preserve"> </w:t>
      </w:r>
      <w:r w:rsidR="002E1641" w:rsidRPr="00DF4FA3">
        <w:rPr>
          <w:rFonts w:ascii="Times New Roman" w:hAnsi="Times New Roman" w:cs="Times New Roman"/>
          <w:sz w:val="24"/>
          <w:szCs w:val="24"/>
        </w:rPr>
        <w:t xml:space="preserve">acquired an immovable property known as Stand 671 Mount Pleasant Township 20 of Lot 57 of Mount Pleasant, also known as 3 Justice McNally Close, Mount Pleasant, </w:t>
      </w:r>
      <w:proofErr w:type="gramStart"/>
      <w:r w:rsidR="002E1641" w:rsidRPr="00DF4FA3">
        <w:rPr>
          <w:rFonts w:ascii="Times New Roman" w:hAnsi="Times New Roman" w:cs="Times New Roman"/>
          <w:sz w:val="24"/>
          <w:szCs w:val="24"/>
        </w:rPr>
        <w:t>Harare (hereinafter referred to as “the property”)</w:t>
      </w:r>
      <w:proofErr w:type="gramEnd"/>
      <w:r w:rsidR="002E1641" w:rsidRPr="00DF4FA3">
        <w:rPr>
          <w:rFonts w:ascii="Times New Roman" w:hAnsi="Times New Roman" w:cs="Times New Roman"/>
          <w:sz w:val="24"/>
          <w:szCs w:val="24"/>
        </w:rPr>
        <w:t xml:space="preserve">.  He </w:t>
      </w:r>
      <w:r w:rsidR="00D533C7" w:rsidRPr="00DF4FA3">
        <w:rPr>
          <w:rFonts w:ascii="Times New Roman" w:hAnsi="Times New Roman" w:cs="Times New Roman"/>
          <w:sz w:val="24"/>
          <w:szCs w:val="24"/>
        </w:rPr>
        <w:t xml:space="preserve">asked </w:t>
      </w:r>
      <w:r w:rsidR="00862F8B" w:rsidRPr="00DF4FA3">
        <w:rPr>
          <w:rFonts w:ascii="Times New Roman" w:hAnsi="Times New Roman" w:cs="Times New Roman"/>
          <w:sz w:val="24"/>
          <w:szCs w:val="24"/>
        </w:rPr>
        <w:t>the first defendant who is an accou</w:t>
      </w:r>
      <w:r w:rsidR="002E1641" w:rsidRPr="00DF4FA3">
        <w:rPr>
          <w:rFonts w:ascii="Times New Roman" w:hAnsi="Times New Roman" w:cs="Times New Roman"/>
          <w:sz w:val="24"/>
          <w:szCs w:val="24"/>
        </w:rPr>
        <w:t>ntant by profession to help him</w:t>
      </w:r>
      <w:r w:rsidRPr="00DF4FA3">
        <w:rPr>
          <w:rFonts w:ascii="Times New Roman" w:hAnsi="Times New Roman" w:cs="Times New Roman"/>
          <w:sz w:val="24"/>
          <w:szCs w:val="24"/>
        </w:rPr>
        <w:t xml:space="preserve"> form a company in which</w:t>
      </w:r>
      <w:r w:rsidR="00A6021E" w:rsidRPr="00DF4FA3">
        <w:rPr>
          <w:rFonts w:ascii="Times New Roman" w:hAnsi="Times New Roman" w:cs="Times New Roman"/>
          <w:sz w:val="24"/>
          <w:szCs w:val="24"/>
        </w:rPr>
        <w:t xml:space="preserve"> the shareholders would be the</w:t>
      </w:r>
      <w:r w:rsidRPr="00DF4FA3">
        <w:rPr>
          <w:rFonts w:ascii="Times New Roman" w:hAnsi="Times New Roman" w:cs="Times New Roman"/>
          <w:sz w:val="24"/>
          <w:szCs w:val="24"/>
        </w:rPr>
        <w:t xml:space="preserve"> two children mentioned above. </w:t>
      </w:r>
      <w:r w:rsidR="00DF4B7B" w:rsidRPr="00DF4FA3">
        <w:rPr>
          <w:rFonts w:ascii="Times New Roman" w:hAnsi="Times New Roman" w:cs="Times New Roman"/>
          <w:sz w:val="24"/>
          <w:szCs w:val="24"/>
        </w:rPr>
        <w:t xml:space="preserve">  The second plaintiff is the company which was then established for the benefit of the children.  The reason for incorporating the company, according to the first plaintiff, was to have </w:t>
      </w:r>
      <w:r w:rsidR="002E1641" w:rsidRPr="00DF4FA3">
        <w:rPr>
          <w:rFonts w:ascii="Times New Roman" w:hAnsi="Times New Roman" w:cs="Times New Roman"/>
          <w:sz w:val="24"/>
          <w:szCs w:val="24"/>
        </w:rPr>
        <w:t xml:space="preserve">the immovable </w:t>
      </w:r>
      <w:proofErr w:type="gramStart"/>
      <w:r w:rsidR="002E1641" w:rsidRPr="00DF4FA3">
        <w:rPr>
          <w:rFonts w:ascii="Times New Roman" w:hAnsi="Times New Roman" w:cs="Times New Roman"/>
          <w:sz w:val="24"/>
          <w:szCs w:val="24"/>
        </w:rPr>
        <w:t xml:space="preserve">property </w:t>
      </w:r>
      <w:r w:rsidR="00CE7B17" w:rsidRPr="00DF4FA3">
        <w:rPr>
          <w:rFonts w:ascii="Times New Roman" w:hAnsi="Times New Roman" w:cs="Times New Roman"/>
          <w:sz w:val="24"/>
          <w:szCs w:val="24"/>
        </w:rPr>
        <w:t xml:space="preserve"> registered</w:t>
      </w:r>
      <w:proofErr w:type="gramEnd"/>
      <w:r w:rsidR="00CE7B17" w:rsidRPr="00DF4FA3">
        <w:rPr>
          <w:rFonts w:ascii="Times New Roman" w:hAnsi="Times New Roman" w:cs="Times New Roman"/>
          <w:sz w:val="24"/>
          <w:szCs w:val="24"/>
        </w:rPr>
        <w:t xml:space="preserve"> in the name of the company.  The directors of the company were to be </w:t>
      </w:r>
      <w:proofErr w:type="spellStart"/>
      <w:r w:rsidR="00CE7B17" w:rsidRPr="00DF4FA3">
        <w:rPr>
          <w:rFonts w:ascii="Times New Roman" w:hAnsi="Times New Roman" w:cs="Times New Roman"/>
          <w:sz w:val="24"/>
          <w:szCs w:val="24"/>
        </w:rPr>
        <w:t>Acquilina</w:t>
      </w:r>
      <w:proofErr w:type="spellEnd"/>
      <w:r w:rsidR="00CE7B17" w:rsidRPr="00DF4FA3">
        <w:rPr>
          <w:rFonts w:ascii="Times New Roman" w:hAnsi="Times New Roman" w:cs="Times New Roman"/>
          <w:sz w:val="24"/>
          <w:szCs w:val="24"/>
        </w:rPr>
        <w:t xml:space="preserve"> </w:t>
      </w:r>
      <w:proofErr w:type="spellStart"/>
      <w:r w:rsidR="00CE7B17" w:rsidRPr="00DF4FA3">
        <w:rPr>
          <w:rFonts w:ascii="Times New Roman" w:hAnsi="Times New Roman" w:cs="Times New Roman"/>
          <w:sz w:val="24"/>
          <w:szCs w:val="24"/>
        </w:rPr>
        <w:t>Rudo</w:t>
      </w:r>
      <w:proofErr w:type="spellEnd"/>
      <w:r w:rsidR="00CE7B17" w:rsidRPr="00DF4FA3">
        <w:rPr>
          <w:rFonts w:ascii="Times New Roman" w:hAnsi="Times New Roman" w:cs="Times New Roman"/>
          <w:sz w:val="24"/>
          <w:szCs w:val="24"/>
        </w:rPr>
        <w:t xml:space="preserve"> </w:t>
      </w:r>
      <w:proofErr w:type="spellStart"/>
      <w:r w:rsidR="00CE7B17" w:rsidRPr="00DF4FA3">
        <w:rPr>
          <w:rFonts w:ascii="Times New Roman" w:hAnsi="Times New Roman" w:cs="Times New Roman"/>
          <w:sz w:val="24"/>
          <w:szCs w:val="24"/>
        </w:rPr>
        <w:t>Rushesha</w:t>
      </w:r>
      <w:proofErr w:type="spellEnd"/>
      <w:r w:rsidR="00DF4B7B" w:rsidRPr="00DF4FA3">
        <w:rPr>
          <w:rFonts w:ascii="Times New Roman" w:hAnsi="Times New Roman" w:cs="Times New Roman"/>
          <w:sz w:val="24"/>
          <w:szCs w:val="24"/>
        </w:rPr>
        <w:t xml:space="preserve"> </w:t>
      </w:r>
      <w:r w:rsidR="00501E02" w:rsidRPr="00DF4FA3">
        <w:rPr>
          <w:rFonts w:ascii="Times New Roman" w:hAnsi="Times New Roman" w:cs="Times New Roman"/>
          <w:sz w:val="24"/>
          <w:szCs w:val="24"/>
        </w:rPr>
        <w:t>and the first defendant.</w:t>
      </w:r>
      <w:r w:rsidR="002E1641" w:rsidRPr="00DF4FA3">
        <w:rPr>
          <w:rFonts w:ascii="Times New Roman" w:hAnsi="Times New Roman" w:cs="Times New Roman"/>
          <w:sz w:val="24"/>
          <w:szCs w:val="24"/>
        </w:rPr>
        <w:t xml:space="preserve">  The property was duly registered in the name of the second plaintiff and was its only asset.  </w:t>
      </w:r>
      <w:r w:rsidR="00022238" w:rsidRPr="00DF4FA3">
        <w:rPr>
          <w:rFonts w:ascii="Times New Roman" w:hAnsi="Times New Roman" w:cs="Times New Roman"/>
          <w:sz w:val="24"/>
          <w:szCs w:val="24"/>
        </w:rPr>
        <w:t>He stated that the name of the second plaintiff derives from the middle names of his two chi</w:t>
      </w:r>
      <w:r w:rsidR="00B212CA" w:rsidRPr="00DF4FA3">
        <w:rPr>
          <w:rFonts w:ascii="Times New Roman" w:hAnsi="Times New Roman" w:cs="Times New Roman"/>
          <w:sz w:val="24"/>
          <w:szCs w:val="24"/>
        </w:rPr>
        <w:t>ldren. “Ra” is from the name “Ra</w:t>
      </w:r>
      <w:r w:rsidR="00022238" w:rsidRPr="00DF4FA3">
        <w:rPr>
          <w:rFonts w:ascii="Times New Roman" w:hAnsi="Times New Roman" w:cs="Times New Roman"/>
          <w:sz w:val="24"/>
          <w:szCs w:val="24"/>
        </w:rPr>
        <w:t>lph”, “Sa” is from the name “</w:t>
      </w:r>
      <w:proofErr w:type="spellStart"/>
      <w:r w:rsidR="00022238" w:rsidRPr="00DF4FA3">
        <w:rPr>
          <w:rFonts w:ascii="Times New Roman" w:hAnsi="Times New Roman" w:cs="Times New Roman"/>
          <w:sz w:val="24"/>
          <w:szCs w:val="24"/>
        </w:rPr>
        <w:t>Sacha</w:t>
      </w:r>
      <w:proofErr w:type="spellEnd"/>
      <w:r w:rsidR="00022238" w:rsidRPr="00DF4FA3">
        <w:rPr>
          <w:rFonts w:ascii="Times New Roman" w:hAnsi="Times New Roman" w:cs="Times New Roman"/>
          <w:sz w:val="24"/>
          <w:szCs w:val="24"/>
        </w:rPr>
        <w:t xml:space="preserve">”, while the “R” comes from their surname, </w:t>
      </w:r>
      <w:proofErr w:type="spellStart"/>
      <w:r w:rsidR="00022238" w:rsidRPr="00DF4FA3">
        <w:rPr>
          <w:rFonts w:ascii="Times New Roman" w:hAnsi="Times New Roman" w:cs="Times New Roman"/>
          <w:sz w:val="24"/>
          <w:szCs w:val="24"/>
        </w:rPr>
        <w:t>Rushesha</w:t>
      </w:r>
      <w:proofErr w:type="spellEnd"/>
      <w:r w:rsidR="00022238" w:rsidRPr="00DF4FA3">
        <w:rPr>
          <w:rFonts w:ascii="Times New Roman" w:hAnsi="Times New Roman" w:cs="Times New Roman"/>
          <w:sz w:val="24"/>
          <w:szCs w:val="24"/>
        </w:rPr>
        <w:t xml:space="preserve">.  </w:t>
      </w:r>
      <w:r w:rsidR="002E1641" w:rsidRPr="00DF4FA3">
        <w:rPr>
          <w:rFonts w:ascii="Times New Roman" w:hAnsi="Times New Roman" w:cs="Times New Roman"/>
          <w:sz w:val="24"/>
          <w:szCs w:val="24"/>
        </w:rPr>
        <w:t xml:space="preserve">At the time that the property was acquired </w:t>
      </w:r>
      <w:proofErr w:type="spellStart"/>
      <w:r w:rsidR="002E1641" w:rsidRPr="00DF4FA3">
        <w:rPr>
          <w:rFonts w:ascii="Times New Roman" w:hAnsi="Times New Roman" w:cs="Times New Roman"/>
          <w:sz w:val="24"/>
          <w:szCs w:val="24"/>
        </w:rPr>
        <w:t>Panashe</w:t>
      </w:r>
      <w:proofErr w:type="spellEnd"/>
      <w:r w:rsidR="00022238" w:rsidRPr="00DF4FA3">
        <w:rPr>
          <w:rFonts w:ascii="Times New Roman" w:hAnsi="Times New Roman" w:cs="Times New Roman"/>
          <w:sz w:val="24"/>
          <w:szCs w:val="24"/>
        </w:rPr>
        <w:t xml:space="preserve"> was ten years old while </w:t>
      </w:r>
      <w:proofErr w:type="spellStart"/>
      <w:r w:rsidR="00022238" w:rsidRPr="00DF4FA3">
        <w:rPr>
          <w:rFonts w:ascii="Times New Roman" w:hAnsi="Times New Roman" w:cs="Times New Roman"/>
          <w:sz w:val="24"/>
          <w:szCs w:val="24"/>
        </w:rPr>
        <w:t>Tivonge</w:t>
      </w:r>
      <w:proofErr w:type="spellEnd"/>
      <w:r w:rsidR="00022238" w:rsidRPr="00DF4FA3">
        <w:rPr>
          <w:rFonts w:ascii="Times New Roman" w:hAnsi="Times New Roman" w:cs="Times New Roman"/>
          <w:sz w:val="24"/>
          <w:szCs w:val="24"/>
        </w:rPr>
        <w:t xml:space="preserve"> was about a year old.  The witness paid the purchase price for the property using his own resources.</w:t>
      </w:r>
    </w:p>
    <w:p w:rsidR="00B212CA" w:rsidRPr="00DF4FA3" w:rsidRDefault="00C33465"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lastRenderedPageBreak/>
        <w:t>When the first plaintiff and his family moved to the United Kingdom in 2003 they leased the property to the South African Embassy.  The first defendant was their contact person on some matters relating to the property but the rentals were paid directly into his account.  Thus the first defendant did not receive any renta</w:t>
      </w:r>
      <w:r w:rsidR="00A6021E" w:rsidRPr="00DF4FA3">
        <w:rPr>
          <w:rFonts w:ascii="Times New Roman" w:hAnsi="Times New Roman" w:cs="Times New Roman"/>
          <w:sz w:val="24"/>
          <w:szCs w:val="24"/>
        </w:rPr>
        <w:t xml:space="preserve">ls in respect of the property; </w:t>
      </w:r>
      <w:r w:rsidRPr="00DF4FA3">
        <w:rPr>
          <w:rFonts w:ascii="Times New Roman" w:hAnsi="Times New Roman" w:cs="Times New Roman"/>
          <w:sz w:val="24"/>
          <w:szCs w:val="24"/>
        </w:rPr>
        <w:t>neither did he spend any money on the property.</w:t>
      </w:r>
      <w:r w:rsidR="00B212CA" w:rsidRPr="00DF4FA3">
        <w:rPr>
          <w:rFonts w:ascii="Times New Roman" w:hAnsi="Times New Roman" w:cs="Times New Roman"/>
          <w:sz w:val="24"/>
          <w:szCs w:val="24"/>
        </w:rPr>
        <w:t xml:space="preserve">  </w:t>
      </w:r>
    </w:p>
    <w:p w:rsidR="001227B0" w:rsidRPr="00DF4FA3" w:rsidRDefault="00B212CA"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In or about June 2010 the first plaintiff and his family discovered that the first defendant had sold shares in the second plaintiff to the second defendant represented by the third defendant.  That discovery was only made when the first plaintiff’s wife came to Zimbabwe from the United Kingdom.  </w:t>
      </w:r>
      <w:r w:rsidR="00A6021E" w:rsidRPr="00DF4FA3">
        <w:rPr>
          <w:rFonts w:ascii="Times New Roman" w:hAnsi="Times New Roman" w:cs="Times New Roman"/>
          <w:sz w:val="24"/>
          <w:szCs w:val="24"/>
        </w:rPr>
        <w:t>They</w:t>
      </w:r>
      <w:r w:rsidR="0090037F" w:rsidRPr="00DF4FA3">
        <w:rPr>
          <w:rFonts w:ascii="Times New Roman" w:hAnsi="Times New Roman" w:cs="Times New Roman"/>
          <w:sz w:val="24"/>
          <w:szCs w:val="24"/>
        </w:rPr>
        <w:t xml:space="preserve"> discovered that the shares had been sold for a sum of US$36 350.00.  </w:t>
      </w:r>
      <w:r w:rsidR="0090018A" w:rsidRPr="00DF4FA3">
        <w:rPr>
          <w:rFonts w:ascii="Times New Roman" w:hAnsi="Times New Roman" w:cs="Times New Roman"/>
          <w:sz w:val="24"/>
          <w:szCs w:val="24"/>
        </w:rPr>
        <w:t xml:space="preserve">Subsequent to the sale of the shares in the second plaintiff the immovable property was then sold to the fourth defendant represented by the fifth defendant.  </w:t>
      </w:r>
      <w:r w:rsidR="0061549F" w:rsidRPr="00DF4FA3">
        <w:rPr>
          <w:rFonts w:ascii="Times New Roman" w:hAnsi="Times New Roman" w:cs="Times New Roman"/>
          <w:sz w:val="24"/>
          <w:szCs w:val="24"/>
        </w:rPr>
        <w:t>The first plaintiff</w:t>
      </w:r>
      <w:r w:rsidR="00C43479" w:rsidRPr="00DF4FA3">
        <w:rPr>
          <w:rFonts w:ascii="Times New Roman" w:hAnsi="Times New Roman" w:cs="Times New Roman"/>
          <w:sz w:val="24"/>
          <w:szCs w:val="24"/>
        </w:rPr>
        <w:t xml:space="preserve"> spoke to the fifth defendant by telephone.  The fifth defendant advised him that he had purchased the property from </w:t>
      </w:r>
      <w:r w:rsidR="00D875A5" w:rsidRPr="00DF4FA3">
        <w:rPr>
          <w:rFonts w:ascii="Times New Roman" w:hAnsi="Times New Roman" w:cs="Times New Roman"/>
          <w:sz w:val="24"/>
          <w:szCs w:val="24"/>
        </w:rPr>
        <w:t xml:space="preserve">the first defendant.  </w:t>
      </w:r>
      <w:r w:rsidR="0061549F" w:rsidRPr="00DF4FA3">
        <w:rPr>
          <w:rFonts w:ascii="Times New Roman" w:hAnsi="Times New Roman" w:cs="Times New Roman"/>
          <w:sz w:val="24"/>
          <w:szCs w:val="24"/>
        </w:rPr>
        <w:t xml:space="preserve">In that conversation the fifth defendant admitted that he had known that the property belonged to the first plaintiff’s wife.  </w:t>
      </w:r>
      <w:r w:rsidR="00D875A5" w:rsidRPr="00DF4FA3">
        <w:rPr>
          <w:rFonts w:ascii="Times New Roman" w:hAnsi="Times New Roman" w:cs="Times New Roman"/>
          <w:sz w:val="24"/>
          <w:szCs w:val="24"/>
        </w:rPr>
        <w:t>First plaintiff stated that different amounts were given as to the price at which the immovable property had been sold. Initially a sum of US$90 000 was mentioned.  Later on a figure of US$125 000 was stated as having been paid for the immovable property.  The first plaintiff denied that he authorised the sale of the shares in the second plaintiff or the sale of the immovable property.</w:t>
      </w:r>
      <w:r w:rsidR="00CA2802" w:rsidRPr="00DF4FA3">
        <w:rPr>
          <w:rFonts w:ascii="Times New Roman" w:hAnsi="Times New Roman" w:cs="Times New Roman"/>
          <w:sz w:val="24"/>
          <w:szCs w:val="24"/>
        </w:rPr>
        <w:t xml:space="preserve">  He, in fact, still holds the original deed of transfer for the property.</w:t>
      </w:r>
    </w:p>
    <w:p w:rsidR="00B63782" w:rsidRPr="00DF4FA3" w:rsidRDefault="001227B0"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The first plaintiff described the improvements on the property.  There is a house with three bedrooms.  All three bedrooms have bathrooms and toilets.  It has three lounges, a kitchen and a garage on top of which is a tiled entertainment area.  There are two rooms next to the garage which the witness stated that he intended to use as offices.  The house is fully alarmed.  There is a borehole on the property.  The other amenities at the property include a gazebo, a swimming pool, </w:t>
      </w:r>
      <w:proofErr w:type="gramStart"/>
      <w:r w:rsidRPr="00DF4FA3">
        <w:rPr>
          <w:rFonts w:ascii="Times New Roman" w:hAnsi="Times New Roman" w:cs="Times New Roman"/>
          <w:sz w:val="24"/>
          <w:szCs w:val="24"/>
        </w:rPr>
        <w:t>a</w:t>
      </w:r>
      <w:proofErr w:type="gramEnd"/>
      <w:r w:rsidRPr="00DF4FA3">
        <w:rPr>
          <w:rFonts w:ascii="Times New Roman" w:hAnsi="Times New Roman" w:cs="Times New Roman"/>
          <w:sz w:val="24"/>
          <w:szCs w:val="24"/>
        </w:rPr>
        <w:t xml:space="preserve"> 75 metre drive-way with lights, </w:t>
      </w:r>
      <w:r w:rsidR="00B63782" w:rsidRPr="00DF4FA3">
        <w:rPr>
          <w:rFonts w:ascii="Times New Roman" w:hAnsi="Times New Roman" w:cs="Times New Roman"/>
          <w:sz w:val="24"/>
          <w:szCs w:val="24"/>
        </w:rPr>
        <w:t>and car shades which can accommodate three motor vehicles</w:t>
      </w:r>
      <w:r w:rsidRPr="00DF4FA3">
        <w:rPr>
          <w:rFonts w:ascii="Times New Roman" w:hAnsi="Times New Roman" w:cs="Times New Roman"/>
          <w:sz w:val="24"/>
          <w:szCs w:val="24"/>
        </w:rPr>
        <w:t>.</w:t>
      </w:r>
      <w:r w:rsidR="00D875A5" w:rsidRPr="00DF4FA3">
        <w:rPr>
          <w:rFonts w:ascii="Times New Roman" w:hAnsi="Times New Roman" w:cs="Times New Roman"/>
          <w:sz w:val="24"/>
          <w:szCs w:val="24"/>
        </w:rPr>
        <w:t xml:space="preserve"> </w:t>
      </w:r>
    </w:p>
    <w:p w:rsidR="002B261D" w:rsidRPr="00DF4FA3" w:rsidRDefault="00B63782"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The second witness for the plaintiff was </w:t>
      </w:r>
      <w:proofErr w:type="spellStart"/>
      <w:r w:rsidRPr="00DF4FA3">
        <w:rPr>
          <w:rFonts w:ascii="Times New Roman" w:hAnsi="Times New Roman" w:cs="Times New Roman"/>
          <w:sz w:val="24"/>
          <w:szCs w:val="24"/>
        </w:rPr>
        <w:t>Aquilina</w:t>
      </w:r>
      <w:proofErr w:type="spellEnd"/>
      <w:r w:rsidRPr="00DF4FA3">
        <w:rPr>
          <w:rFonts w:ascii="Times New Roman" w:hAnsi="Times New Roman" w:cs="Times New Roman"/>
          <w:sz w:val="24"/>
          <w:szCs w:val="24"/>
        </w:rPr>
        <w:t xml:space="preserve"> </w:t>
      </w:r>
      <w:proofErr w:type="spellStart"/>
      <w:r w:rsidRPr="00DF4FA3">
        <w:rPr>
          <w:rFonts w:ascii="Times New Roman" w:hAnsi="Times New Roman" w:cs="Times New Roman"/>
          <w:sz w:val="24"/>
          <w:szCs w:val="24"/>
        </w:rPr>
        <w:t>Rudo</w:t>
      </w:r>
      <w:proofErr w:type="spellEnd"/>
      <w:r w:rsidRPr="00DF4FA3">
        <w:rPr>
          <w:rFonts w:ascii="Times New Roman" w:hAnsi="Times New Roman" w:cs="Times New Roman"/>
          <w:sz w:val="24"/>
          <w:szCs w:val="24"/>
        </w:rPr>
        <w:t xml:space="preserve"> </w:t>
      </w:r>
      <w:proofErr w:type="spellStart"/>
      <w:r w:rsidRPr="00DF4FA3">
        <w:rPr>
          <w:rFonts w:ascii="Times New Roman" w:hAnsi="Times New Roman" w:cs="Times New Roman"/>
          <w:sz w:val="24"/>
          <w:szCs w:val="24"/>
        </w:rPr>
        <w:t>Rushesha</w:t>
      </w:r>
      <w:proofErr w:type="spellEnd"/>
      <w:r w:rsidRPr="00DF4FA3">
        <w:rPr>
          <w:rFonts w:ascii="Times New Roman" w:hAnsi="Times New Roman" w:cs="Times New Roman"/>
          <w:sz w:val="24"/>
          <w:szCs w:val="24"/>
        </w:rPr>
        <w:t xml:space="preserve">, wife of the first plaintiff.  She is the mother of the two children, </w:t>
      </w:r>
      <w:proofErr w:type="spellStart"/>
      <w:r w:rsidRPr="00DF4FA3">
        <w:rPr>
          <w:rFonts w:ascii="Times New Roman" w:hAnsi="Times New Roman" w:cs="Times New Roman"/>
          <w:sz w:val="24"/>
          <w:szCs w:val="24"/>
        </w:rPr>
        <w:t>Panashe</w:t>
      </w:r>
      <w:proofErr w:type="spellEnd"/>
      <w:r w:rsidRPr="00DF4FA3">
        <w:rPr>
          <w:rFonts w:ascii="Times New Roman" w:hAnsi="Times New Roman" w:cs="Times New Roman"/>
          <w:sz w:val="24"/>
          <w:szCs w:val="24"/>
        </w:rPr>
        <w:t xml:space="preserve"> and </w:t>
      </w:r>
      <w:proofErr w:type="spellStart"/>
      <w:r w:rsidRPr="00DF4FA3">
        <w:rPr>
          <w:rFonts w:ascii="Times New Roman" w:hAnsi="Times New Roman" w:cs="Times New Roman"/>
          <w:sz w:val="24"/>
          <w:szCs w:val="24"/>
        </w:rPr>
        <w:t>Tivonge</w:t>
      </w:r>
      <w:proofErr w:type="spellEnd"/>
      <w:r w:rsidRPr="00DF4FA3">
        <w:rPr>
          <w:rFonts w:ascii="Times New Roman" w:hAnsi="Times New Roman" w:cs="Times New Roman"/>
          <w:sz w:val="24"/>
          <w:szCs w:val="24"/>
        </w:rPr>
        <w:t>.  She was one of the directors of the second plaintiff company at the time that it was incorporated.  She never resigned her directorship.  She came to Zimbabwe from the United Kingdom in June 2010.  That was when she discovered that the immovable property had been alienated by her brother, the first defendant.  She approached the po</w:t>
      </w:r>
      <w:r w:rsidR="00B94846" w:rsidRPr="00DF4FA3">
        <w:rPr>
          <w:rFonts w:ascii="Times New Roman" w:hAnsi="Times New Roman" w:cs="Times New Roman"/>
          <w:sz w:val="24"/>
          <w:szCs w:val="24"/>
        </w:rPr>
        <w:t>lice to help her access the property</w:t>
      </w:r>
      <w:r w:rsidRPr="00DF4FA3">
        <w:rPr>
          <w:rFonts w:ascii="Times New Roman" w:hAnsi="Times New Roman" w:cs="Times New Roman"/>
          <w:sz w:val="24"/>
          <w:szCs w:val="24"/>
        </w:rPr>
        <w:t xml:space="preserve">.  She </w:t>
      </w:r>
      <w:r w:rsidRPr="00DF4FA3">
        <w:rPr>
          <w:rFonts w:ascii="Times New Roman" w:hAnsi="Times New Roman" w:cs="Times New Roman"/>
          <w:sz w:val="24"/>
          <w:szCs w:val="24"/>
        </w:rPr>
        <w:lastRenderedPageBreak/>
        <w:t>als</w:t>
      </w:r>
      <w:r w:rsidR="00222E46" w:rsidRPr="00DF4FA3">
        <w:rPr>
          <w:rFonts w:ascii="Times New Roman" w:hAnsi="Times New Roman" w:cs="Times New Roman"/>
          <w:sz w:val="24"/>
          <w:szCs w:val="24"/>
        </w:rPr>
        <w:t xml:space="preserve">o approached Gerald </w:t>
      </w:r>
      <w:proofErr w:type="spellStart"/>
      <w:r w:rsidR="00222E46" w:rsidRPr="00DF4FA3">
        <w:rPr>
          <w:rFonts w:ascii="Times New Roman" w:hAnsi="Times New Roman" w:cs="Times New Roman"/>
          <w:sz w:val="24"/>
          <w:szCs w:val="24"/>
        </w:rPr>
        <w:t>Mlotshwa</w:t>
      </w:r>
      <w:proofErr w:type="spellEnd"/>
      <w:r w:rsidR="00222E46" w:rsidRPr="00DF4FA3">
        <w:rPr>
          <w:rFonts w:ascii="Times New Roman" w:hAnsi="Times New Roman" w:cs="Times New Roman"/>
          <w:sz w:val="24"/>
          <w:szCs w:val="24"/>
        </w:rPr>
        <w:t>, a legal practitioner.  A meeting was held which culminated in an affidavit being prepared and sworn to by the first defendant.</w:t>
      </w:r>
    </w:p>
    <w:p w:rsidR="006C1768" w:rsidRPr="00DF4FA3" w:rsidRDefault="002B261D"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Plaintiffs also called Fortune </w:t>
      </w:r>
      <w:proofErr w:type="spellStart"/>
      <w:r w:rsidRPr="00DF4FA3">
        <w:rPr>
          <w:rFonts w:ascii="Times New Roman" w:hAnsi="Times New Roman" w:cs="Times New Roman"/>
          <w:sz w:val="24"/>
          <w:szCs w:val="24"/>
        </w:rPr>
        <w:t>Tapiwa</w:t>
      </w:r>
      <w:proofErr w:type="spellEnd"/>
      <w:r w:rsidRPr="00DF4FA3">
        <w:rPr>
          <w:rFonts w:ascii="Times New Roman" w:hAnsi="Times New Roman" w:cs="Times New Roman"/>
          <w:sz w:val="24"/>
          <w:szCs w:val="24"/>
        </w:rPr>
        <w:t xml:space="preserve"> </w:t>
      </w:r>
      <w:proofErr w:type="spellStart"/>
      <w:r w:rsidRPr="00DF4FA3">
        <w:rPr>
          <w:rFonts w:ascii="Times New Roman" w:hAnsi="Times New Roman" w:cs="Times New Roman"/>
          <w:sz w:val="24"/>
          <w:szCs w:val="24"/>
        </w:rPr>
        <w:t>Chasi</w:t>
      </w:r>
      <w:proofErr w:type="spellEnd"/>
      <w:r w:rsidRPr="00DF4FA3">
        <w:rPr>
          <w:rFonts w:ascii="Times New Roman" w:hAnsi="Times New Roman" w:cs="Times New Roman"/>
          <w:sz w:val="24"/>
          <w:szCs w:val="24"/>
        </w:rPr>
        <w:t xml:space="preserve"> who is a relative of the first plaintiff’s family.  He testified that he knew both the third and fifth defendants at a personal level.  The witness was notified of the sale of the property to the </w:t>
      </w:r>
      <w:proofErr w:type="spellStart"/>
      <w:r w:rsidRPr="00DF4FA3">
        <w:rPr>
          <w:rFonts w:ascii="Times New Roman" w:hAnsi="Times New Roman" w:cs="Times New Roman"/>
          <w:sz w:val="24"/>
          <w:szCs w:val="24"/>
        </w:rPr>
        <w:t>Boka</w:t>
      </w:r>
      <w:proofErr w:type="spellEnd"/>
      <w:r w:rsidRPr="00DF4FA3">
        <w:rPr>
          <w:rFonts w:ascii="Times New Roman" w:hAnsi="Times New Roman" w:cs="Times New Roman"/>
          <w:sz w:val="24"/>
          <w:szCs w:val="24"/>
        </w:rPr>
        <w:t xml:space="preserve"> </w:t>
      </w:r>
      <w:proofErr w:type="gramStart"/>
      <w:r w:rsidRPr="00DF4FA3">
        <w:rPr>
          <w:rFonts w:ascii="Times New Roman" w:hAnsi="Times New Roman" w:cs="Times New Roman"/>
          <w:sz w:val="24"/>
          <w:szCs w:val="24"/>
        </w:rPr>
        <w:t>company</w:t>
      </w:r>
      <w:proofErr w:type="gramEnd"/>
      <w:r w:rsidRPr="00DF4FA3">
        <w:rPr>
          <w:rFonts w:ascii="Times New Roman" w:hAnsi="Times New Roman" w:cs="Times New Roman"/>
          <w:sz w:val="24"/>
          <w:szCs w:val="24"/>
        </w:rPr>
        <w:t xml:space="preserve"> by the first plaintiff.  He spoke to the fifth respondent about the matter.  From his conversation with the fifth defendant the latter knew that the first defendant had borrowed money from the second plaintiff and used the immovable property as security for the loan.  The fifth defendant also stated to him that he was aware that the property did not belong to the first defendant but to the first plaintiff.  He</w:t>
      </w:r>
      <w:r w:rsidR="005A2D05" w:rsidRPr="00DF4FA3">
        <w:rPr>
          <w:rFonts w:ascii="Times New Roman" w:hAnsi="Times New Roman" w:cs="Times New Roman"/>
          <w:sz w:val="24"/>
          <w:szCs w:val="24"/>
        </w:rPr>
        <w:t xml:space="preserve"> also communicated to the third</w:t>
      </w:r>
      <w:r w:rsidRPr="00DF4FA3">
        <w:rPr>
          <w:rFonts w:ascii="Times New Roman" w:hAnsi="Times New Roman" w:cs="Times New Roman"/>
          <w:sz w:val="24"/>
          <w:szCs w:val="24"/>
        </w:rPr>
        <w:t xml:space="preserve"> defendant by telephone and e-mail about the transactions relating to the</w:t>
      </w:r>
      <w:r w:rsidR="005A2D05" w:rsidRPr="00DF4FA3">
        <w:rPr>
          <w:rFonts w:ascii="Times New Roman" w:hAnsi="Times New Roman" w:cs="Times New Roman"/>
          <w:sz w:val="24"/>
          <w:szCs w:val="24"/>
        </w:rPr>
        <w:t xml:space="preserve"> immovable property.  The third</w:t>
      </w:r>
      <w:r w:rsidRPr="00DF4FA3">
        <w:rPr>
          <w:rFonts w:ascii="Times New Roman" w:hAnsi="Times New Roman" w:cs="Times New Roman"/>
          <w:sz w:val="24"/>
          <w:szCs w:val="24"/>
        </w:rPr>
        <w:t xml:space="preserve"> defendant stated to him that matters related to that were to be directed to his legal practitioners, and that </w:t>
      </w:r>
      <w:r w:rsidR="005A2D05" w:rsidRPr="00DF4FA3">
        <w:rPr>
          <w:rFonts w:ascii="Times New Roman" w:hAnsi="Times New Roman" w:cs="Times New Roman"/>
          <w:sz w:val="24"/>
          <w:szCs w:val="24"/>
        </w:rPr>
        <w:t>his affairs should be separated from those of the second defendant.</w:t>
      </w:r>
      <w:r w:rsidR="00B63782" w:rsidRPr="00DF4FA3">
        <w:rPr>
          <w:rFonts w:ascii="Times New Roman" w:hAnsi="Times New Roman" w:cs="Times New Roman"/>
          <w:sz w:val="24"/>
          <w:szCs w:val="24"/>
        </w:rPr>
        <w:t xml:space="preserve"> </w:t>
      </w:r>
      <w:r w:rsidR="00D875A5" w:rsidRPr="00DF4FA3">
        <w:rPr>
          <w:rFonts w:ascii="Times New Roman" w:hAnsi="Times New Roman" w:cs="Times New Roman"/>
          <w:sz w:val="24"/>
          <w:szCs w:val="24"/>
        </w:rPr>
        <w:t xml:space="preserve"> </w:t>
      </w:r>
    </w:p>
    <w:p w:rsidR="00D66AF0" w:rsidRPr="00DF4FA3" w:rsidRDefault="006C1768"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The last w</w:t>
      </w:r>
      <w:r w:rsidR="00B66367" w:rsidRPr="00DF4FA3">
        <w:rPr>
          <w:rFonts w:ascii="Times New Roman" w:hAnsi="Times New Roman" w:cs="Times New Roman"/>
          <w:sz w:val="24"/>
          <w:szCs w:val="24"/>
        </w:rPr>
        <w:t>itness called to testify for th</w:t>
      </w:r>
      <w:r w:rsidRPr="00DF4FA3">
        <w:rPr>
          <w:rFonts w:ascii="Times New Roman" w:hAnsi="Times New Roman" w:cs="Times New Roman"/>
          <w:sz w:val="24"/>
          <w:szCs w:val="24"/>
        </w:rPr>
        <w:t xml:space="preserve">e plaintiffs was the first defendant, </w:t>
      </w:r>
      <w:proofErr w:type="spellStart"/>
      <w:r w:rsidRPr="00DF4FA3">
        <w:rPr>
          <w:rFonts w:ascii="Times New Roman" w:hAnsi="Times New Roman" w:cs="Times New Roman"/>
          <w:sz w:val="24"/>
          <w:szCs w:val="24"/>
        </w:rPr>
        <w:t>Alexious</w:t>
      </w:r>
      <w:proofErr w:type="spellEnd"/>
      <w:r w:rsidRPr="00DF4FA3">
        <w:rPr>
          <w:rFonts w:ascii="Times New Roman" w:hAnsi="Times New Roman" w:cs="Times New Roman"/>
          <w:sz w:val="24"/>
          <w:szCs w:val="24"/>
        </w:rPr>
        <w:t xml:space="preserve"> </w:t>
      </w:r>
      <w:proofErr w:type="spellStart"/>
      <w:r w:rsidRPr="00DF4FA3">
        <w:rPr>
          <w:rFonts w:ascii="Times New Roman" w:hAnsi="Times New Roman" w:cs="Times New Roman"/>
          <w:sz w:val="24"/>
          <w:szCs w:val="24"/>
        </w:rPr>
        <w:t>Mashingaidze</w:t>
      </w:r>
      <w:proofErr w:type="spellEnd"/>
      <w:r w:rsidRPr="00DF4FA3">
        <w:rPr>
          <w:rFonts w:ascii="Times New Roman" w:hAnsi="Times New Roman" w:cs="Times New Roman"/>
          <w:sz w:val="24"/>
          <w:szCs w:val="24"/>
        </w:rPr>
        <w:t xml:space="preserve"> </w:t>
      </w:r>
      <w:proofErr w:type="spellStart"/>
      <w:r w:rsidRPr="00DF4FA3">
        <w:rPr>
          <w:rFonts w:ascii="Times New Roman" w:hAnsi="Times New Roman" w:cs="Times New Roman"/>
          <w:sz w:val="24"/>
          <w:szCs w:val="24"/>
        </w:rPr>
        <w:t>Dera</w:t>
      </w:r>
      <w:proofErr w:type="spellEnd"/>
      <w:r w:rsidRPr="00DF4FA3">
        <w:rPr>
          <w:rFonts w:ascii="Times New Roman" w:hAnsi="Times New Roman" w:cs="Times New Roman"/>
          <w:sz w:val="24"/>
          <w:szCs w:val="24"/>
        </w:rPr>
        <w:t>.</w:t>
      </w:r>
      <w:r w:rsidR="00B66367" w:rsidRPr="00DF4FA3">
        <w:rPr>
          <w:rFonts w:ascii="Times New Roman" w:hAnsi="Times New Roman" w:cs="Times New Roman"/>
          <w:sz w:val="24"/>
          <w:szCs w:val="24"/>
        </w:rPr>
        <w:t xml:space="preserve">  He was at all material times a director of the second plaintiff.</w:t>
      </w:r>
      <w:r w:rsidR="008E5AD8" w:rsidRPr="00DF4FA3">
        <w:rPr>
          <w:rFonts w:ascii="Times New Roman" w:hAnsi="Times New Roman" w:cs="Times New Roman"/>
          <w:sz w:val="24"/>
          <w:szCs w:val="24"/>
        </w:rPr>
        <w:t xml:space="preserve">  As stated above, he is a brother to </w:t>
      </w:r>
      <w:proofErr w:type="spellStart"/>
      <w:r w:rsidR="008E5AD8" w:rsidRPr="00DF4FA3">
        <w:rPr>
          <w:rFonts w:ascii="Times New Roman" w:hAnsi="Times New Roman" w:cs="Times New Roman"/>
          <w:sz w:val="24"/>
          <w:szCs w:val="24"/>
        </w:rPr>
        <w:t>Aquilina</w:t>
      </w:r>
      <w:proofErr w:type="spellEnd"/>
      <w:r w:rsidR="008E5AD8" w:rsidRPr="00DF4FA3">
        <w:rPr>
          <w:rFonts w:ascii="Times New Roman" w:hAnsi="Times New Roman" w:cs="Times New Roman"/>
          <w:sz w:val="24"/>
          <w:szCs w:val="24"/>
        </w:rPr>
        <w:t xml:space="preserve"> </w:t>
      </w:r>
      <w:proofErr w:type="spellStart"/>
      <w:r w:rsidR="008E5AD8" w:rsidRPr="00DF4FA3">
        <w:rPr>
          <w:rFonts w:ascii="Times New Roman" w:hAnsi="Times New Roman" w:cs="Times New Roman"/>
          <w:sz w:val="24"/>
          <w:szCs w:val="24"/>
        </w:rPr>
        <w:t>Rudo</w:t>
      </w:r>
      <w:proofErr w:type="spellEnd"/>
      <w:r w:rsidR="008E5AD8" w:rsidRPr="00DF4FA3">
        <w:rPr>
          <w:rFonts w:ascii="Times New Roman" w:hAnsi="Times New Roman" w:cs="Times New Roman"/>
          <w:sz w:val="24"/>
          <w:szCs w:val="24"/>
        </w:rPr>
        <w:t xml:space="preserve"> </w:t>
      </w:r>
      <w:proofErr w:type="spellStart"/>
      <w:r w:rsidR="008E5AD8" w:rsidRPr="00DF4FA3">
        <w:rPr>
          <w:rFonts w:ascii="Times New Roman" w:hAnsi="Times New Roman" w:cs="Times New Roman"/>
          <w:sz w:val="24"/>
          <w:szCs w:val="24"/>
        </w:rPr>
        <w:t>Rushesha</w:t>
      </w:r>
      <w:proofErr w:type="spellEnd"/>
      <w:r w:rsidR="008E5AD8" w:rsidRPr="00DF4FA3">
        <w:rPr>
          <w:rFonts w:ascii="Times New Roman" w:hAnsi="Times New Roman" w:cs="Times New Roman"/>
          <w:sz w:val="24"/>
          <w:szCs w:val="24"/>
        </w:rPr>
        <w:t xml:space="preserve"> and a brother-in-law to the first plaintiff.  Although he was cited as the first defendant he did not enter appearance to defend the matter.  He only came as a witness at the instance of the plaintiffs</w:t>
      </w:r>
      <w:r w:rsidR="00B94846" w:rsidRPr="00DF4FA3">
        <w:rPr>
          <w:rFonts w:ascii="Times New Roman" w:hAnsi="Times New Roman" w:cs="Times New Roman"/>
          <w:sz w:val="24"/>
          <w:szCs w:val="24"/>
        </w:rPr>
        <w:t xml:space="preserve"> after being subpoenaed to attend</w:t>
      </w:r>
      <w:r w:rsidR="008E5AD8" w:rsidRPr="00DF4FA3">
        <w:rPr>
          <w:rFonts w:ascii="Times New Roman" w:hAnsi="Times New Roman" w:cs="Times New Roman"/>
          <w:sz w:val="24"/>
          <w:szCs w:val="24"/>
        </w:rPr>
        <w:t xml:space="preserve">.  His testimony was that </w:t>
      </w:r>
      <w:r w:rsidR="003C5830" w:rsidRPr="00DF4FA3">
        <w:rPr>
          <w:rFonts w:ascii="Times New Roman" w:hAnsi="Times New Roman" w:cs="Times New Roman"/>
          <w:sz w:val="24"/>
          <w:szCs w:val="24"/>
        </w:rPr>
        <w:t xml:space="preserve">in February 2009 </w:t>
      </w:r>
      <w:r w:rsidR="008E5AD8" w:rsidRPr="00DF4FA3">
        <w:rPr>
          <w:rFonts w:ascii="Times New Roman" w:hAnsi="Times New Roman" w:cs="Times New Roman"/>
          <w:sz w:val="24"/>
          <w:szCs w:val="24"/>
        </w:rPr>
        <w:t>he obtained a loan in the sum of US$36 350.00 from the third defendant</w:t>
      </w:r>
      <w:r w:rsidR="00FF0469" w:rsidRPr="00DF4FA3">
        <w:rPr>
          <w:rFonts w:ascii="Times New Roman" w:hAnsi="Times New Roman" w:cs="Times New Roman"/>
          <w:sz w:val="24"/>
          <w:szCs w:val="24"/>
        </w:rPr>
        <w:t xml:space="preserve"> in order to finance his business of purchasing sugar from Triangle for resale.</w:t>
      </w:r>
      <w:r w:rsidR="008E5AD8" w:rsidRPr="00DF4FA3">
        <w:rPr>
          <w:rFonts w:ascii="Times New Roman" w:hAnsi="Times New Roman" w:cs="Times New Roman"/>
          <w:sz w:val="24"/>
          <w:szCs w:val="24"/>
        </w:rPr>
        <w:t xml:space="preserve">  </w:t>
      </w:r>
      <w:r w:rsidR="003C659E" w:rsidRPr="00DF4FA3">
        <w:rPr>
          <w:rFonts w:ascii="Times New Roman" w:hAnsi="Times New Roman" w:cs="Times New Roman"/>
          <w:sz w:val="24"/>
          <w:szCs w:val="24"/>
        </w:rPr>
        <w:t>As security for the loan the witness then entered into an agreement for the sale of the shares in the first plaintiff to the second respondent, a company in which the third defendant has an interest.  The agreement of sale was reduced to writing.  His name is recorded as the seller and beneficial owner of “the 2 issued shares in the company”, the second plaintiff.  The memorandum acknowledges that the second plaintiff is the registered owner of the immovable property in dispute.  He stated that he repaid to the second and third defendants an amount of money between US$7 000 and US$10 000</w:t>
      </w:r>
      <w:r w:rsidR="00FF0469" w:rsidRPr="00DF4FA3">
        <w:rPr>
          <w:rFonts w:ascii="Times New Roman" w:hAnsi="Times New Roman" w:cs="Times New Roman"/>
          <w:sz w:val="24"/>
          <w:szCs w:val="24"/>
        </w:rPr>
        <w:t xml:space="preserve"> in an attempt to liquidate the debt, but could not catch up with the increasing interest which was being charged on the amount loaned.</w:t>
      </w:r>
      <w:r w:rsidR="003C5830" w:rsidRPr="00DF4FA3">
        <w:rPr>
          <w:rFonts w:ascii="Times New Roman" w:hAnsi="Times New Roman" w:cs="Times New Roman"/>
          <w:sz w:val="24"/>
          <w:szCs w:val="24"/>
        </w:rPr>
        <w:t xml:space="preserve">  He stated that he had known the fifth respondent as a friend prior to meeting the </w:t>
      </w:r>
      <w:r w:rsidR="00AC333E" w:rsidRPr="00DF4FA3">
        <w:rPr>
          <w:rFonts w:ascii="Times New Roman" w:hAnsi="Times New Roman" w:cs="Times New Roman"/>
          <w:sz w:val="24"/>
          <w:szCs w:val="24"/>
        </w:rPr>
        <w:t xml:space="preserve">third defendant.  He was introduced to the third defendant by the fifth defendant.  He then approached the </w:t>
      </w:r>
      <w:r w:rsidR="00406510" w:rsidRPr="00DF4FA3">
        <w:rPr>
          <w:rFonts w:ascii="Times New Roman" w:hAnsi="Times New Roman" w:cs="Times New Roman"/>
          <w:sz w:val="24"/>
          <w:szCs w:val="24"/>
        </w:rPr>
        <w:t>third respondent for a loan which he was duly given as stated above.</w:t>
      </w:r>
      <w:r w:rsidR="00204ABC" w:rsidRPr="00DF4FA3">
        <w:rPr>
          <w:rFonts w:ascii="Times New Roman" w:hAnsi="Times New Roman" w:cs="Times New Roman"/>
          <w:sz w:val="24"/>
          <w:szCs w:val="24"/>
        </w:rPr>
        <w:t xml:space="preserve">  When he was having problems in repaying the loan the third defendant approached the fifth defendant to inquire as to whether the witness had property which could be sold to raise </w:t>
      </w:r>
      <w:r w:rsidR="00204ABC" w:rsidRPr="00DF4FA3">
        <w:rPr>
          <w:rFonts w:ascii="Times New Roman" w:hAnsi="Times New Roman" w:cs="Times New Roman"/>
          <w:sz w:val="24"/>
          <w:szCs w:val="24"/>
        </w:rPr>
        <w:lastRenderedPageBreak/>
        <w:t>money to repay the balance outstanding on the loan which had gone up to US$70 000.  Interest was being charged on the outstanding amount every month.  In his evidence the fifth respondent then went and paid to the third respondent the amount outstanding.  At the time that the fifth respondent paid off the amount it had gone up to about US$90 000.</w:t>
      </w:r>
      <w:r w:rsidR="00FE07BF" w:rsidRPr="00DF4FA3">
        <w:rPr>
          <w:rFonts w:ascii="Times New Roman" w:hAnsi="Times New Roman" w:cs="Times New Roman"/>
          <w:sz w:val="24"/>
          <w:szCs w:val="24"/>
        </w:rPr>
        <w:t xml:space="preserve">  The witness stated that the fifth defendant wanted to be paid US$100 000</w:t>
      </w:r>
      <w:r w:rsidR="00B94846" w:rsidRPr="00DF4FA3">
        <w:rPr>
          <w:rFonts w:ascii="Times New Roman" w:hAnsi="Times New Roman" w:cs="Times New Roman"/>
          <w:sz w:val="24"/>
          <w:szCs w:val="24"/>
        </w:rPr>
        <w:t xml:space="preserve"> for having settled the debt owed to the second and third defendants</w:t>
      </w:r>
      <w:r w:rsidR="00FE07BF" w:rsidRPr="00DF4FA3">
        <w:rPr>
          <w:rFonts w:ascii="Times New Roman" w:hAnsi="Times New Roman" w:cs="Times New Roman"/>
          <w:sz w:val="24"/>
          <w:szCs w:val="24"/>
        </w:rPr>
        <w:t xml:space="preserve">.  He deposed to an affidavit prepared by Mr </w:t>
      </w:r>
      <w:proofErr w:type="spellStart"/>
      <w:r w:rsidR="00FE07BF" w:rsidRPr="00951160">
        <w:rPr>
          <w:rFonts w:ascii="Times New Roman" w:hAnsi="Times New Roman" w:cs="Times New Roman"/>
          <w:i/>
          <w:sz w:val="24"/>
          <w:szCs w:val="24"/>
        </w:rPr>
        <w:t>Mlotshwa</w:t>
      </w:r>
      <w:proofErr w:type="spellEnd"/>
      <w:r w:rsidR="00FE07BF" w:rsidRPr="00DF4FA3">
        <w:rPr>
          <w:rFonts w:ascii="Times New Roman" w:hAnsi="Times New Roman" w:cs="Times New Roman"/>
          <w:sz w:val="24"/>
          <w:szCs w:val="24"/>
        </w:rPr>
        <w:t xml:space="preserve">, a legal practitioner </w:t>
      </w:r>
      <w:r w:rsidR="00D66AF0" w:rsidRPr="00DF4FA3">
        <w:rPr>
          <w:rFonts w:ascii="Times New Roman" w:hAnsi="Times New Roman" w:cs="Times New Roman"/>
          <w:sz w:val="24"/>
          <w:szCs w:val="24"/>
        </w:rPr>
        <w:t xml:space="preserve">who had been instructed by the first plaintiff’s wife, </w:t>
      </w:r>
      <w:r w:rsidR="00FE07BF" w:rsidRPr="00DF4FA3">
        <w:rPr>
          <w:rFonts w:ascii="Times New Roman" w:hAnsi="Times New Roman" w:cs="Times New Roman"/>
          <w:sz w:val="24"/>
          <w:szCs w:val="24"/>
        </w:rPr>
        <w:t xml:space="preserve">on 24 June 2010.  The affidavit </w:t>
      </w:r>
      <w:r w:rsidR="00D66AF0" w:rsidRPr="00DF4FA3">
        <w:rPr>
          <w:rFonts w:ascii="Times New Roman" w:hAnsi="Times New Roman" w:cs="Times New Roman"/>
          <w:sz w:val="24"/>
          <w:szCs w:val="24"/>
        </w:rPr>
        <w:t>was produced as part of the plaintiff’s documents.</w:t>
      </w:r>
    </w:p>
    <w:p w:rsidR="00D61BF1" w:rsidRPr="00DF4FA3" w:rsidRDefault="00D66AF0"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The second defendant led evidence through one Simon </w:t>
      </w:r>
      <w:proofErr w:type="spellStart"/>
      <w:r w:rsidRPr="00DF4FA3">
        <w:rPr>
          <w:rFonts w:ascii="Times New Roman" w:hAnsi="Times New Roman" w:cs="Times New Roman"/>
          <w:sz w:val="24"/>
          <w:szCs w:val="24"/>
        </w:rPr>
        <w:t>Charehwa</w:t>
      </w:r>
      <w:proofErr w:type="spellEnd"/>
      <w:r w:rsidRPr="00DF4FA3">
        <w:rPr>
          <w:rFonts w:ascii="Times New Roman" w:hAnsi="Times New Roman" w:cs="Times New Roman"/>
          <w:sz w:val="24"/>
          <w:szCs w:val="24"/>
        </w:rPr>
        <w:t xml:space="preserve"> who is its Public Officer.</w:t>
      </w:r>
      <w:r w:rsidR="009A4CB9" w:rsidRPr="00DF4FA3">
        <w:rPr>
          <w:rFonts w:ascii="Times New Roman" w:hAnsi="Times New Roman" w:cs="Times New Roman"/>
          <w:sz w:val="24"/>
          <w:szCs w:val="24"/>
        </w:rPr>
        <w:t xml:space="preserve">  His evidence was that the second defendant, represented by Frank </w:t>
      </w:r>
      <w:proofErr w:type="spellStart"/>
      <w:r w:rsidR="009A4CB9" w:rsidRPr="00DF4FA3">
        <w:rPr>
          <w:rFonts w:ascii="Times New Roman" w:hAnsi="Times New Roman" w:cs="Times New Roman"/>
          <w:sz w:val="24"/>
          <w:szCs w:val="24"/>
        </w:rPr>
        <w:t>Buyanga</w:t>
      </w:r>
      <w:proofErr w:type="spellEnd"/>
      <w:r w:rsidR="009A4CB9" w:rsidRPr="00DF4FA3">
        <w:rPr>
          <w:rFonts w:ascii="Times New Roman" w:hAnsi="Times New Roman" w:cs="Times New Roman"/>
          <w:sz w:val="24"/>
          <w:szCs w:val="24"/>
        </w:rPr>
        <w:t xml:space="preserve">, the third defendant, </w:t>
      </w:r>
      <w:proofErr w:type="gramStart"/>
      <w:r w:rsidR="009A4CB9" w:rsidRPr="00DF4FA3">
        <w:rPr>
          <w:rFonts w:ascii="Times New Roman" w:hAnsi="Times New Roman" w:cs="Times New Roman"/>
          <w:sz w:val="24"/>
          <w:szCs w:val="24"/>
        </w:rPr>
        <w:t>purchased</w:t>
      </w:r>
      <w:proofErr w:type="gramEnd"/>
      <w:r w:rsidR="009A4CB9" w:rsidRPr="00DF4FA3">
        <w:rPr>
          <w:rFonts w:ascii="Times New Roman" w:hAnsi="Times New Roman" w:cs="Times New Roman"/>
          <w:sz w:val="24"/>
          <w:szCs w:val="24"/>
        </w:rPr>
        <w:t xml:space="preserve"> shares in the second plaintiff from </w:t>
      </w:r>
      <w:proofErr w:type="spellStart"/>
      <w:r w:rsidR="009A4CB9" w:rsidRPr="00DF4FA3">
        <w:rPr>
          <w:rFonts w:ascii="Times New Roman" w:hAnsi="Times New Roman" w:cs="Times New Roman"/>
          <w:sz w:val="24"/>
          <w:szCs w:val="24"/>
        </w:rPr>
        <w:t>Alexious</w:t>
      </w:r>
      <w:proofErr w:type="spellEnd"/>
      <w:r w:rsidR="009A4CB9" w:rsidRPr="00DF4FA3">
        <w:rPr>
          <w:rFonts w:ascii="Times New Roman" w:hAnsi="Times New Roman" w:cs="Times New Roman"/>
          <w:sz w:val="24"/>
          <w:szCs w:val="24"/>
        </w:rPr>
        <w:t xml:space="preserve"> </w:t>
      </w:r>
      <w:proofErr w:type="spellStart"/>
      <w:r w:rsidR="00B94846" w:rsidRPr="00DF4FA3">
        <w:rPr>
          <w:rFonts w:ascii="Times New Roman" w:hAnsi="Times New Roman" w:cs="Times New Roman"/>
          <w:sz w:val="24"/>
          <w:szCs w:val="24"/>
        </w:rPr>
        <w:t>Mashingaidze</w:t>
      </w:r>
      <w:proofErr w:type="spellEnd"/>
      <w:r w:rsidR="00B94846" w:rsidRPr="00DF4FA3">
        <w:rPr>
          <w:rFonts w:ascii="Times New Roman" w:hAnsi="Times New Roman" w:cs="Times New Roman"/>
          <w:sz w:val="24"/>
          <w:szCs w:val="24"/>
        </w:rPr>
        <w:t xml:space="preserve"> </w:t>
      </w:r>
      <w:proofErr w:type="spellStart"/>
      <w:r w:rsidR="009A4CB9" w:rsidRPr="00DF4FA3">
        <w:rPr>
          <w:rFonts w:ascii="Times New Roman" w:hAnsi="Times New Roman" w:cs="Times New Roman"/>
          <w:sz w:val="24"/>
          <w:szCs w:val="24"/>
        </w:rPr>
        <w:t>Dera</w:t>
      </w:r>
      <w:proofErr w:type="spellEnd"/>
      <w:r w:rsidR="009A4CB9" w:rsidRPr="00DF4FA3">
        <w:rPr>
          <w:rFonts w:ascii="Times New Roman" w:hAnsi="Times New Roman" w:cs="Times New Roman"/>
          <w:sz w:val="24"/>
          <w:szCs w:val="24"/>
        </w:rPr>
        <w:t xml:space="preserve">, the first defendant.  The witness stated that the person who dealt directly with the plaintiff was the third defendant.  He, the witness, was responsible for compilation of the information in the files of the second defendant.  He stated that </w:t>
      </w:r>
      <w:proofErr w:type="spellStart"/>
      <w:r w:rsidR="009A4CB9" w:rsidRPr="00DF4FA3">
        <w:rPr>
          <w:rFonts w:ascii="Times New Roman" w:hAnsi="Times New Roman" w:cs="Times New Roman"/>
          <w:sz w:val="24"/>
          <w:szCs w:val="24"/>
        </w:rPr>
        <w:t>Dera</w:t>
      </w:r>
      <w:proofErr w:type="spellEnd"/>
      <w:r w:rsidR="009A4CB9" w:rsidRPr="00DF4FA3">
        <w:rPr>
          <w:rFonts w:ascii="Times New Roman" w:hAnsi="Times New Roman" w:cs="Times New Roman"/>
          <w:sz w:val="24"/>
          <w:szCs w:val="24"/>
        </w:rPr>
        <w:t xml:space="preserve"> handed over to Frank </w:t>
      </w:r>
      <w:proofErr w:type="spellStart"/>
      <w:r w:rsidR="009A4CB9" w:rsidRPr="00DF4FA3">
        <w:rPr>
          <w:rFonts w:ascii="Times New Roman" w:hAnsi="Times New Roman" w:cs="Times New Roman"/>
          <w:sz w:val="24"/>
          <w:szCs w:val="24"/>
        </w:rPr>
        <w:t>Buyanga</w:t>
      </w:r>
      <w:proofErr w:type="spellEnd"/>
      <w:r w:rsidR="009A4CB9" w:rsidRPr="00DF4FA3">
        <w:rPr>
          <w:rFonts w:ascii="Times New Roman" w:hAnsi="Times New Roman" w:cs="Times New Roman"/>
          <w:sz w:val="24"/>
          <w:szCs w:val="24"/>
        </w:rPr>
        <w:t xml:space="preserve"> share certificates relating to the shares as well as resolutions authorising the sale.  The share certificate, according to the witness, was taken to the United Kingdom.</w:t>
      </w:r>
      <w:r w:rsidR="004765A2" w:rsidRPr="00DF4FA3">
        <w:rPr>
          <w:rFonts w:ascii="Times New Roman" w:hAnsi="Times New Roman" w:cs="Times New Roman"/>
          <w:sz w:val="24"/>
          <w:szCs w:val="24"/>
        </w:rPr>
        <w:t xml:space="preserve">  The rest of the documents were kept in the file at the local office.  The witness identified a do</w:t>
      </w:r>
      <w:r w:rsidR="00B94846" w:rsidRPr="00DF4FA3">
        <w:rPr>
          <w:rFonts w:ascii="Times New Roman" w:hAnsi="Times New Roman" w:cs="Times New Roman"/>
          <w:sz w:val="24"/>
          <w:szCs w:val="24"/>
        </w:rPr>
        <w:t>cument at page 7 of Exhibit 2 as</w:t>
      </w:r>
      <w:r w:rsidR="004765A2" w:rsidRPr="00DF4FA3">
        <w:rPr>
          <w:rFonts w:ascii="Times New Roman" w:hAnsi="Times New Roman" w:cs="Times New Roman"/>
          <w:sz w:val="24"/>
          <w:szCs w:val="24"/>
        </w:rPr>
        <w:t xml:space="preserve"> the resolution which was given by </w:t>
      </w:r>
      <w:proofErr w:type="spellStart"/>
      <w:r w:rsidR="004765A2" w:rsidRPr="00DF4FA3">
        <w:rPr>
          <w:rFonts w:ascii="Times New Roman" w:hAnsi="Times New Roman" w:cs="Times New Roman"/>
          <w:sz w:val="24"/>
          <w:szCs w:val="24"/>
        </w:rPr>
        <w:t>Alexious</w:t>
      </w:r>
      <w:proofErr w:type="spellEnd"/>
      <w:r w:rsidR="004765A2" w:rsidRPr="00DF4FA3">
        <w:rPr>
          <w:rFonts w:ascii="Times New Roman" w:hAnsi="Times New Roman" w:cs="Times New Roman"/>
          <w:sz w:val="24"/>
          <w:szCs w:val="24"/>
        </w:rPr>
        <w:t xml:space="preserve"> </w:t>
      </w:r>
      <w:proofErr w:type="spellStart"/>
      <w:r w:rsidR="004765A2" w:rsidRPr="00DF4FA3">
        <w:rPr>
          <w:rFonts w:ascii="Times New Roman" w:hAnsi="Times New Roman" w:cs="Times New Roman"/>
          <w:sz w:val="24"/>
          <w:szCs w:val="24"/>
        </w:rPr>
        <w:t>Dera</w:t>
      </w:r>
      <w:proofErr w:type="spellEnd"/>
      <w:r w:rsidR="004765A2" w:rsidRPr="00DF4FA3">
        <w:rPr>
          <w:rFonts w:ascii="Times New Roman" w:hAnsi="Times New Roman" w:cs="Times New Roman"/>
          <w:sz w:val="24"/>
          <w:szCs w:val="24"/>
        </w:rPr>
        <w:t xml:space="preserve"> to the third defendant.  At the time that the transactions were conducted he was a clerk.  In cross-examination he readily admitted that he was not involved when the agreement between the first defendant and the second defendant acting through the third defendant was concluded.  He stated that the shares in the first plaintiff were purch</w:t>
      </w:r>
      <w:r w:rsidR="00B94846" w:rsidRPr="00DF4FA3">
        <w:rPr>
          <w:rFonts w:ascii="Times New Roman" w:hAnsi="Times New Roman" w:cs="Times New Roman"/>
          <w:sz w:val="24"/>
          <w:szCs w:val="24"/>
        </w:rPr>
        <w:t>ased for US$36 35</w:t>
      </w:r>
      <w:r w:rsidR="004765A2" w:rsidRPr="00DF4FA3">
        <w:rPr>
          <w:rFonts w:ascii="Times New Roman" w:hAnsi="Times New Roman" w:cs="Times New Roman"/>
          <w:sz w:val="24"/>
          <w:szCs w:val="24"/>
        </w:rPr>
        <w:t>0.</w:t>
      </w:r>
      <w:r w:rsidR="00DC69EC" w:rsidRPr="00DF4FA3">
        <w:rPr>
          <w:rFonts w:ascii="Times New Roman" w:hAnsi="Times New Roman" w:cs="Times New Roman"/>
          <w:sz w:val="24"/>
          <w:szCs w:val="24"/>
        </w:rPr>
        <w:t xml:space="preserve">  He stated that the house in dispute which was the only asset of the first plaintiff was sold by the second defendant </w:t>
      </w:r>
      <w:r w:rsidR="008A3452" w:rsidRPr="00DF4FA3">
        <w:rPr>
          <w:rFonts w:ascii="Times New Roman" w:hAnsi="Times New Roman" w:cs="Times New Roman"/>
          <w:sz w:val="24"/>
          <w:szCs w:val="24"/>
        </w:rPr>
        <w:t xml:space="preserve">to the fourth defendant </w:t>
      </w:r>
      <w:r w:rsidR="00DC69EC" w:rsidRPr="00DF4FA3">
        <w:rPr>
          <w:rFonts w:ascii="Times New Roman" w:hAnsi="Times New Roman" w:cs="Times New Roman"/>
          <w:sz w:val="24"/>
          <w:szCs w:val="24"/>
        </w:rPr>
        <w:t>for a sum of US$110 000</w:t>
      </w:r>
      <w:r w:rsidR="008A3452" w:rsidRPr="00DF4FA3">
        <w:rPr>
          <w:rFonts w:ascii="Times New Roman" w:hAnsi="Times New Roman" w:cs="Times New Roman"/>
          <w:sz w:val="24"/>
          <w:szCs w:val="24"/>
        </w:rPr>
        <w:t xml:space="preserve"> in September 2009</w:t>
      </w:r>
      <w:r w:rsidR="00DC69EC" w:rsidRPr="00DF4FA3">
        <w:rPr>
          <w:rFonts w:ascii="Times New Roman" w:hAnsi="Times New Roman" w:cs="Times New Roman"/>
          <w:sz w:val="24"/>
          <w:szCs w:val="24"/>
        </w:rPr>
        <w:t xml:space="preserve">.  He stated that he knew the first defendant prior to the transaction </w:t>
      </w:r>
      <w:r w:rsidR="008A3452" w:rsidRPr="00DF4FA3">
        <w:rPr>
          <w:rFonts w:ascii="Times New Roman" w:hAnsi="Times New Roman" w:cs="Times New Roman"/>
          <w:sz w:val="24"/>
          <w:szCs w:val="24"/>
        </w:rPr>
        <w:t>relating to the shares of the first plaintiff as he used t</w:t>
      </w:r>
      <w:r w:rsidR="00961A5E" w:rsidRPr="00DF4FA3">
        <w:rPr>
          <w:rFonts w:ascii="Times New Roman" w:hAnsi="Times New Roman" w:cs="Times New Roman"/>
          <w:sz w:val="24"/>
          <w:szCs w:val="24"/>
        </w:rPr>
        <w:t>o render accounting services to</w:t>
      </w:r>
      <w:r w:rsidR="008A3452" w:rsidRPr="00DF4FA3">
        <w:rPr>
          <w:rFonts w:ascii="Times New Roman" w:hAnsi="Times New Roman" w:cs="Times New Roman"/>
          <w:sz w:val="24"/>
          <w:szCs w:val="24"/>
        </w:rPr>
        <w:t xml:space="preserve"> the third defendant on a part-time basis.</w:t>
      </w:r>
    </w:p>
    <w:p w:rsidR="00801B84" w:rsidRPr="00DF4FA3" w:rsidRDefault="00D61BF1"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The fifth defendant gave evidence on his behalf as well as on behalf of the fourth defendant.  He is a director of the fourth defendant</w:t>
      </w:r>
      <w:r w:rsidR="00961A5E" w:rsidRPr="00DF4FA3">
        <w:rPr>
          <w:rFonts w:ascii="Times New Roman" w:hAnsi="Times New Roman" w:cs="Times New Roman"/>
          <w:sz w:val="24"/>
          <w:szCs w:val="24"/>
        </w:rPr>
        <w:t xml:space="preserve"> which is a family company</w:t>
      </w:r>
      <w:r w:rsidRPr="00DF4FA3">
        <w:rPr>
          <w:rFonts w:ascii="Times New Roman" w:hAnsi="Times New Roman" w:cs="Times New Roman"/>
          <w:sz w:val="24"/>
          <w:szCs w:val="24"/>
        </w:rPr>
        <w:t xml:space="preserve">.  He stated that he purchased the immovable property in dispute on 15 September 2009.  At the time of the agreement he was shown a Form CR 14 and a Form CR6 </w:t>
      </w:r>
      <w:r w:rsidR="00961A5E" w:rsidRPr="00DF4FA3">
        <w:rPr>
          <w:rFonts w:ascii="Times New Roman" w:hAnsi="Times New Roman" w:cs="Times New Roman"/>
          <w:sz w:val="24"/>
          <w:szCs w:val="24"/>
        </w:rPr>
        <w:t xml:space="preserve">and a resolution by one James </w:t>
      </w:r>
      <w:proofErr w:type="spellStart"/>
      <w:r w:rsidR="00961A5E" w:rsidRPr="00DF4FA3">
        <w:rPr>
          <w:rFonts w:ascii="Times New Roman" w:hAnsi="Times New Roman" w:cs="Times New Roman"/>
          <w:sz w:val="24"/>
          <w:szCs w:val="24"/>
        </w:rPr>
        <w:t>Nq</w:t>
      </w:r>
      <w:r w:rsidRPr="00DF4FA3">
        <w:rPr>
          <w:rFonts w:ascii="Times New Roman" w:hAnsi="Times New Roman" w:cs="Times New Roman"/>
          <w:sz w:val="24"/>
          <w:szCs w:val="24"/>
        </w:rPr>
        <w:t>i</w:t>
      </w:r>
      <w:r w:rsidR="00961A5E" w:rsidRPr="00DF4FA3">
        <w:rPr>
          <w:rFonts w:ascii="Times New Roman" w:hAnsi="Times New Roman" w:cs="Times New Roman"/>
          <w:sz w:val="24"/>
          <w:szCs w:val="24"/>
        </w:rPr>
        <w:t>ndi</w:t>
      </w:r>
      <w:proofErr w:type="spellEnd"/>
      <w:r w:rsidR="00961A5E" w:rsidRPr="00DF4FA3">
        <w:rPr>
          <w:rFonts w:ascii="Times New Roman" w:hAnsi="Times New Roman" w:cs="Times New Roman"/>
          <w:sz w:val="24"/>
          <w:szCs w:val="24"/>
        </w:rPr>
        <w:t xml:space="preserve">.  According to him James </w:t>
      </w:r>
      <w:proofErr w:type="spellStart"/>
      <w:r w:rsidR="00961A5E" w:rsidRPr="00DF4FA3">
        <w:rPr>
          <w:rFonts w:ascii="Times New Roman" w:hAnsi="Times New Roman" w:cs="Times New Roman"/>
          <w:sz w:val="24"/>
          <w:szCs w:val="24"/>
        </w:rPr>
        <w:t>Nq</w:t>
      </w:r>
      <w:r w:rsidRPr="00DF4FA3">
        <w:rPr>
          <w:rFonts w:ascii="Times New Roman" w:hAnsi="Times New Roman" w:cs="Times New Roman"/>
          <w:sz w:val="24"/>
          <w:szCs w:val="24"/>
        </w:rPr>
        <w:t>i</w:t>
      </w:r>
      <w:r w:rsidR="00961A5E" w:rsidRPr="00DF4FA3">
        <w:rPr>
          <w:rFonts w:ascii="Times New Roman" w:hAnsi="Times New Roman" w:cs="Times New Roman"/>
          <w:sz w:val="24"/>
          <w:szCs w:val="24"/>
        </w:rPr>
        <w:t>n</w:t>
      </w:r>
      <w:r w:rsidRPr="00DF4FA3">
        <w:rPr>
          <w:rFonts w:ascii="Times New Roman" w:hAnsi="Times New Roman" w:cs="Times New Roman"/>
          <w:sz w:val="24"/>
          <w:szCs w:val="24"/>
        </w:rPr>
        <w:t>di</w:t>
      </w:r>
      <w:proofErr w:type="spellEnd"/>
      <w:r w:rsidRPr="00DF4FA3">
        <w:rPr>
          <w:rFonts w:ascii="Times New Roman" w:hAnsi="Times New Roman" w:cs="Times New Roman"/>
          <w:sz w:val="24"/>
          <w:szCs w:val="24"/>
        </w:rPr>
        <w:t xml:space="preserve"> and Frank </w:t>
      </w:r>
      <w:proofErr w:type="spellStart"/>
      <w:r w:rsidRPr="00DF4FA3">
        <w:rPr>
          <w:rFonts w:ascii="Times New Roman" w:hAnsi="Times New Roman" w:cs="Times New Roman"/>
          <w:sz w:val="24"/>
          <w:szCs w:val="24"/>
        </w:rPr>
        <w:t>Buyanga</w:t>
      </w:r>
      <w:proofErr w:type="spellEnd"/>
      <w:r w:rsidRPr="00DF4FA3">
        <w:rPr>
          <w:rFonts w:ascii="Times New Roman" w:hAnsi="Times New Roman" w:cs="Times New Roman"/>
          <w:sz w:val="24"/>
          <w:szCs w:val="24"/>
        </w:rPr>
        <w:t xml:space="preserve"> were the directors of the second plaintiff at the time that he purchased the property.  He stated that he first knew the first defendant in 2007.  He denied that they were friends, but that he was just someone he knew.</w:t>
      </w:r>
      <w:r w:rsidR="00454954" w:rsidRPr="00DF4FA3">
        <w:rPr>
          <w:rFonts w:ascii="Times New Roman" w:hAnsi="Times New Roman" w:cs="Times New Roman"/>
          <w:sz w:val="24"/>
          <w:szCs w:val="24"/>
        </w:rPr>
        <w:t xml:space="preserve">  </w:t>
      </w:r>
      <w:r w:rsidR="00454954" w:rsidRPr="00DF4FA3">
        <w:rPr>
          <w:rFonts w:ascii="Times New Roman" w:hAnsi="Times New Roman" w:cs="Times New Roman"/>
          <w:sz w:val="24"/>
          <w:szCs w:val="24"/>
        </w:rPr>
        <w:lastRenderedPageBreak/>
        <w:t>The witness stated that he had known the third defendant since 2004.  He stated that the property was vacant at the time that he purchased it.  He indicated to the Court that the fourth defendant was prepared to relinquish the property if it was paid back the money it had paid for the property.  He stated that he purchased the property from the second plaintiff.</w:t>
      </w:r>
      <w:r w:rsidR="00961A5E" w:rsidRPr="00DF4FA3">
        <w:rPr>
          <w:rFonts w:ascii="Times New Roman" w:hAnsi="Times New Roman" w:cs="Times New Roman"/>
          <w:sz w:val="24"/>
          <w:szCs w:val="24"/>
        </w:rPr>
        <w:t xml:space="preserve">  </w:t>
      </w:r>
      <w:r w:rsidR="004F5D47" w:rsidRPr="00DF4FA3">
        <w:rPr>
          <w:rFonts w:ascii="Times New Roman" w:hAnsi="Times New Roman" w:cs="Times New Roman"/>
          <w:sz w:val="24"/>
          <w:szCs w:val="24"/>
        </w:rPr>
        <w:t xml:space="preserve">The fourth defendant took transfer of the property in 2010.  He described the main structure on the property as a four-bedroomed house, with four bathrooms, a kitchen, lounge, dining room and an additional lounge or office.  There is an outbuilding for employees, as well as a swimming pool and a gazebo.  At the time of the purchase there was, according to him, a derelict tennis court.  He </w:t>
      </w:r>
      <w:r w:rsidR="009A1B8E" w:rsidRPr="00DF4FA3">
        <w:rPr>
          <w:rFonts w:ascii="Times New Roman" w:hAnsi="Times New Roman" w:cs="Times New Roman"/>
          <w:sz w:val="24"/>
          <w:szCs w:val="24"/>
        </w:rPr>
        <w:t xml:space="preserve">removed the tennis court with the intention of resurfacing it.  The property, which is about an acre, is walled and gated. </w:t>
      </w:r>
      <w:r w:rsidR="0037741E" w:rsidRPr="00DF4FA3">
        <w:rPr>
          <w:rFonts w:ascii="Times New Roman" w:hAnsi="Times New Roman" w:cs="Times New Roman"/>
          <w:sz w:val="24"/>
          <w:szCs w:val="24"/>
        </w:rPr>
        <w:t xml:space="preserve"> The main house is partly a double storey, with a room upstairs. The main bedroom has a dressing area.  There is a borehole. </w:t>
      </w:r>
    </w:p>
    <w:p w:rsidR="00801B84" w:rsidRPr="00DF4FA3" w:rsidRDefault="00801B84" w:rsidP="00DF4FA3">
      <w:pPr>
        <w:spacing w:after="0" w:line="360" w:lineRule="auto"/>
        <w:ind w:firstLine="360"/>
        <w:jc w:val="both"/>
        <w:rPr>
          <w:rFonts w:ascii="Times New Roman" w:hAnsi="Times New Roman" w:cs="Times New Roman"/>
          <w:sz w:val="24"/>
          <w:szCs w:val="24"/>
        </w:rPr>
      </w:pPr>
      <w:r w:rsidRPr="00DF4FA3">
        <w:rPr>
          <w:rFonts w:ascii="Times New Roman" w:hAnsi="Times New Roman" w:cs="Times New Roman"/>
          <w:sz w:val="24"/>
          <w:szCs w:val="24"/>
        </w:rPr>
        <w:t>The issues which were referred to trial are set out in the joint pre-trial conference minute as follows:</w:t>
      </w:r>
    </w:p>
    <w:p w:rsidR="00801B84" w:rsidRPr="00DF4FA3" w:rsidRDefault="00801B84" w:rsidP="00DF4FA3">
      <w:pPr>
        <w:pStyle w:val="ListParagraph"/>
        <w:numPr>
          <w:ilvl w:val="0"/>
          <w:numId w:val="5"/>
        </w:numPr>
        <w:jc w:val="both"/>
        <w:rPr>
          <w:rFonts w:ascii="Times New Roman" w:hAnsi="Times New Roman" w:cs="Times New Roman"/>
          <w:sz w:val="24"/>
          <w:szCs w:val="24"/>
        </w:rPr>
      </w:pPr>
      <w:r w:rsidRPr="00DF4FA3">
        <w:rPr>
          <w:rFonts w:ascii="Times New Roman" w:hAnsi="Times New Roman" w:cs="Times New Roman"/>
          <w:sz w:val="24"/>
          <w:szCs w:val="24"/>
        </w:rPr>
        <w:t xml:space="preserve">Whether or </w:t>
      </w:r>
      <w:r w:rsidR="00EF3773" w:rsidRPr="00DF4FA3">
        <w:rPr>
          <w:rFonts w:ascii="Times New Roman" w:hAnsi="Times New Roman" w:cs="Times New Roman"/>
          <w:sz w:val="24"/>
          <w:szCs w:val="24"/>
        </w:rPr>
        <w:t xml:space="preserve">not a valid agreement </w:t>
      </w:r>
      <w:r w:rsidRPr="00DF4FA3">
        <w:rPr>
          <w:rFonts w:ascii="Times New Roman" w:hAnsi="Times New Roman" w:cs="Times New Roman"/>
          <w:sz w:val="24"/>
          <w:szCs w:val="24"/>
        </w:rPr>
        <w:t>of sale of shares allegedly belonging to the minor children (herein represented by the first plaintiff) was entered into between first and second and third defendants.</w:t>
      </w:r>
    </w:p>
    <w:p w:rsidR="00801B84" w:rsidRPr="00DF4FA3" w:rsidRDefault="00801B84" w:rsidP="00DF4FA3">
      <w:pPr>
        <w:pStyle w:val="ListParagraph"/>
        <w:numPr>
          <w:ilvl w:val="0"/>
          <w:numId w:val="5"/>
        </w:numPr>
        <w:jc w:val="both"/>
        <w:rPr>
          <w:rFonts w:ascii="Times New Roman" w:hAnsi="Times New Roman" w:cs="Times New Roman"/>
          <w:sz w:val="24"/>
          <w:szCs w:val="24"/>
        </w:rPr>
      </w:pPr>
      <w:r w:rsidRPr="00DF4FA3">
        <w:rPr>
          <w:rFonts w:ascii="Times New Roman" w:hAnsi="Times New Roman" w:cs="Times New Roman"/>
          <w:sz w:val="24"/>
          <w:szCs w:val="24"/>
        </w:rPr>
        <w:t>Whether or not the changes relating to second plaintiff’s directors and shareholders effected as a result of any such agreement is valid.  If not, whether or not such directors and shareholders should revert back (</w:t>
      </w:r>
      <w:r w:rsidRPr="00DF4FA3">
        <w:rPr>
          <w:rFonts w:ascii="Times New Roman" w:hAnsi="Times New Roman" w:cs="Times New Roman"/>
          <w:i/>
          <w:sz w:val="24"/>
          <w:szCs w:val="24"/>
        </w:rPr>
        <w:t>sic</w:t>
      </w:r>
      <w:r w:rsidRPr="00DF4FA3">
        <w:rPr>
          <w:rFonts w:ascii="Times New Roman" w:hAnsi="Times New Roman" w:cs="Times New Roman"/>
          <w:sz w:val="24"/>
          <w:szCs w:val="24"/>
        </w:rPr>
        <w:t>) to the period before the 12</w:t>
      </w:r>
      <w:r w:rsidRPr="00DF4FA3">
        <w:rPr>
          <w:rFonts w:ascii="Times New Roman" w:hAnsi="Times New Roman" w:cs="Times New Roman"/>
          <w:sz w:val="24"/>
          <w:szCs w:val="24"/>
          <w:vertAlign w:val="superscript"/>
        </w:rPr>
        <w:t>th</w:t>
      </w:r>
      <w:r w:rsidRPr="00DF4FA3">
        <w:rPr>
          <w:rFonts w:ascii="Times New Roman" w:hAnsi="Times New Roman" w:cs="Times New Roman"/>
          <w:sz w:val="24"/>
          <w:szCs w:val="24"/>
        </w:rPr>
        <w:t xml:space="preserve"> February 2009.</w:t>
      </w:r>
    </w:p>
    <w:p w:rsidR="00EF3773" w:rsidRPr="00DF4FA3" w:rsidRDefault="00801B84" w:rsidP="00DF4FA3">
      <w:pPr>
        <w:pStyle w:val="ListParagraph"/>
        <w:numPr>
          <w:ilvl w:val="0"/>
          <w:numId w:val="5"/>
        </w:numPr>
        <w:jc w:val="both"/>
        <w:rPr>
          <w:rFonts w:ascii="Times New Roman" w:hAnsi="Times New Roman" w:cs="Times New Roman"/>
          <w:sz w:val="24"/>
          <w:szCs w:val="24"/>
        </w:rPr>
      </w:pPr>
      <w:r w:rsidRPr="00DF4FA3">
        <w:rPr>
          <w:rFonts w:ascii="Times New Roman" w:hAnsi="Times New Roman" w:cs="Times New Roman"/>
          <w:sz w:val="24"/>
          <w:szCs w:val="24"/>
        </w:rPr>
        <w:t>Whether or not second plaintiff validly entered into an agreement for the sale of the immovable property being Stand Number 671 Mount Pleasant Township 20 of Lot 57 of Mount Pleasant with fourth and fifth defendants.  If not, whether the registration of title into fourth defendant</w:t>
      </w:r>
      <w:r w:rsidR="00EF3773" w:rsidRPr="00DF4FA3">
        <w:rPr>
          <w:rFonts w:ascii="Times New Roman" w:hAnsi="Times New Roman" w:cs="Times New Roman"/>
          <w:sz w:val="24"/>
          <w:szCs w:val="24"/>
        </w:rPr>
        <w:t xml:space="preserve"> (</w:t>
      </w:r>
      <w:r w:rsidR="00EF3773" w:rsidRPr="00DF4FA3">
        <w:rPr>
          <w:rFonts w:ascii="Times New Roman" w:hAnsi="Times New Roman" w:cs="Times New Roman"/>
          <w:i/>
          <w:sz w:val="24"/>
          <w:szCs w:val="24"/>
        </w:rPr>
        <w:t>sic</w:t>
      </w:r>
      <w:r w:rsidR="00EF3773" w:rsidRPr="00DF4FA3">
        <w:rPr>
          <w:rFonts w:ascii="Times New Roman" w:hAnsi="Times New Roman" w:cs="Times New Roman"/>
          <w:sz w:val="24"/>
          <w:szCs w:val="24"/>
        </w:rPr>
        <w:t>) must be set aside and the original deed reinstated.</w:t>
      </w:r>
    </w:p>
    <w:p w:rsidR="00EF3773" w:rsidRPr="00DF4FA3" w:rsidRDefault="00EF3773" w:rsidP="00DF4FA3">
      <w:pPr>
        <w:pStyle w:val="ListParagraph"/>
        <w:numPr>
          <w:ilvl w:val="0"/>
          <w:numId w:val="5"/>
        </w:numPr>
        <w:jc w:val="both"/>
        <w:rPr>
          <w:rFonts w:ascii="Times New Roman" w:hAnsi="Times New Roman" w:cs="Times New Roman"/>
          <w:sz w:val="24"/>
          <w:szCs w:val="24"/>
        </w:rPr>
      </w:pPr>
      <w:r w:rsidRPr="00DF4FA3">
        <w:rPr>
          <w:rFonts w:ascii="Times New Roman" w:hAnsi="Times New Roman" w:cs="Times New Roman"/>
          <w:sz w:val="24"/>
          <w:szCs w:val="24"/>
        </w:rPr>
        <w:t>Whether or not plaintiffs have any claim for damages against second to fifth defendants arising out of the structural alterations to the immovable property.  If they have a claim, what the quantum of damages recoverable is.</w:t>
      </w:r>
    </w:p>
    <w:p w:rsidR="00EF3773" w:rsidRPr="00DF4FA3" w:rsidRDefault="00EF3773" w:rsidP="00DF4FA3">
      <w:pPr>
        <w:pStyle w:val="ListParagraph"/>
        <w:numPr>
          <w:ilvl w:val="0"/>
          <w:numId w:val="5"/>
        </w:numPr>
        <w:jc w:val="both"/>
        <w:rPr>
          <w:rFonts w:ascii="Times New Roman" w:hAnsi="Times New Roman" w:cs="Times New Roman"/>
          <w:sz w:val="24"/>
          <w:szCs w:val="24"/>
        </w:rPr>
      </w:pPr>
      <w:r w:rsidRPr="00DF4FA3">
        <w:rPr>
          <w:rFonts w:ascii="Times New Roman" w:hAnsi="Times New Roman" w:cs="Times New Roman"/>
          <w:sz w:val="24"/>
          <w:szCs w:val="24"/>
        </w:rPr>
        <w:t>Whether or not if plaintiffs succeed, fourth defendant should remain in possession of the immovable property on the basis of a lien and until any such claim as it may have (has) been realised.</w:t>
      </w:r>
    </w:p>
    <w:p w:rsidR="009F38EE" w:rsidRPr="00DF4FA3" w:rsidRDefault="00EF3773" w:rsidP="00DF4FA3">
      <w:pPr>
        <w:spacing w:after="0" w:line="360" w:lineRule="auto"/>
        <w:ind w:firstLine="360"/>
        <w:jc w:val="both"/>
        <w:rPr>
          <w:rFonts w:ascii="Times New Roman" w:hAnsi="Times New Roman" w:cs="Times New Roman"/>
          <w:sz w:val="24"/>
          <w:szCs w:val="24"/>
        </w:rPr>
      </w:pPr>
      <w:r w:rsidRPr="00DF4FA3">
        <w:rPr>
          <w:rFonts w:ascii="Times New Roman" w:hAnsi="Times New Roman" w:cs="Times New Roman"/>
          <w:sz w:val="24"/>
          <w:szCs w:val="24"/>
        </w:rPr>
        <w:t>The question of the validity of the sale of shares to the second defendant must be considered in the</w:t>
      </w:r>
      <w:r w:rsidR="009F38EE" w:rsidRPr="00DF4FA3">
        <w:rPr>
          <w:rFonts w:ascii="Times New Roman" w:hAnsi="Times New Roman" w:cs="Times New Roman"/>
          <w:sz w:val="24"/>
          <w:szCs w:val="24"/>
        </w:rPr>
        <w:t xml:space="preserve"> context of</w:t>
      </w:r>
      <w:r w:rsidRPr="00DF4FA3">
        <w:rPr>
          <w:rFonts w:ascii="Times New Roman" w:hAnsi="Times New Roman" w:cs="Times New Roman"/>
          <w:sz w:val="24"/>
          <w:szCs w:val="24"/>
        </w:rPr>
        <w:t xml:space="preserve"> the nature of the agree</w:t>
      </w:r>
      <w:r w:rsidR="00A94A4D" w:rsidRPr="00DF4FA3">
        <w:rPr>
          <w:rFonts w:ascii="Times New Roman" w:hAnsi="Times New Roman" w:cs="Times New Roman"/>
          <w:sz w:val="24"/>
          <w:szCs w:val="24"/>
        </w:rPr>
        <w:t xml:space="preserve">ment between the first </w:t>
      </w:r>
      <w:proofErr w:type="gramStart"/>
      <w:r w:rsidR="00961A5E" w:rsidRPr="00DF4FA3">
        <w:rPr>
          <w:rFonts w:ascii="Times New Roman" w:hAnsi="Times New Roman" w:cs="Times New Roman"/>
          <w:sz w:val="24"/>
          <w:szCs w:val="24"/>
        </w:rPr>
        <w:t>defendant</w:t>
      </w:r>
      <w:proofErr w:type="gramEnd"/>
      <w:r w:rsidR="00961A5E" w:rsidRPr="00DF4FA3">
        <w:rPr>
          <w:rFonts w:ascii="Times New Roman" w:hAnsi="Times New Roman" w:cs="Times New Roman"/>
          <w:sz w:val="24"/>
          <w:szCs w:val="24"/>
        </w:rPr>
        <w:t xml:space="preserve">, </w:t>
      </w:r>
      <w:proofErr w:type="spellStart"/>
      <w:r w:rsidR="00A94A4D" w:rsidRPr="00DF4FA3">
        <w:rPr>
          <w:rFonts w:ascii="Times New Roman" w:hAnsi="Times New Roman" w:cs="Times New Roman"/>
          <w:sz w:val="24"/>
          <w:szCs w:val="24"/>
        </w:rPr>
        <w:t>Alexious</w:t>
      </w:r>
      <w:proofErr w:type="spellEnd"/>
      <w:r w:rsidR="00A94A4D" w:rsidRPr="00DF4FA3">
        <w:rPr>
          <w:rFonts w:ascii="Times New Roman" w:hAnsi="Times New Roman" w:cs="Times New Roman"/>
          <w:sz w:val="24"/>
          <w:szCs w:val="24"/>
        </w:rPr>
        <w:t xml:space="preserve"> </w:t>
      </w:r>
      <w:proofErr w:type="spellStart"/>
      <w:r w:rsidR="00A94A4D" w:rsidRPr="00DF4FA3">
        <w:rPr>
          <w:rFonts w:ascii="Times New Roman" w:hAnsi="Times New Roman" w:cs="Times New Roman"/>
          <w:sz w:val="24"/>
          <w:szCs w:val="24"/>
        </w:rPr>
        <w:t>Dera</w:t>
      </w:r>
      <w:proofErr w:type="spellEnd"/>
      <w:r w:rsidR="00961A5E" w:rsidRPr="00DF4FA3">
        <w:rPr>
          <w:rFonts w:ascii="Times New Roman" w:hAnsi="Times New Roman" w:cs="Times New Roman"/>
          <w:sz w:val="24"/>
          <w:szCs w:val="24"/>
        </w:rPr>
        <w:t>,</w:t>
      </w:r>
      <w:r w:rsidRPr="00DF4FA3">
        <w:rPr>
          <w:rFonts w:ascii="Times New Roman" w:hAnsi="Times New Roman" w:cs="Times New Roman"/>
          <w:sz w:val="24"/>
          <w:szCs w:val="24"/>
        </w:rPr>
        <w:t xml:space="preserve"> on the one hand and, on the other hand, the second and third defendant</w:t>
      </w:r>
      <w:r w:rsidR="009F38EE" w:rsidRPr="00DF4FA3">
        <w:rPr>
          <w:rFonts w:ascii="Times New Roman" w:hAnsi="Times New Roman" w:cs="Times New Roman"/>
          <w:sz w:val="24"/>
          <w:szCs w:val="24"/>
        </w:rPr>
        <w:t>s</w:t>
      </w:r>
      <w:r w:rsidRPr="00DF4FA3">
        <w:rPr>
          <w:rFonts w:ascii="Times New Roman" w:hAnsi="Times New Roman" w:cs="Times New Roman"/>
          <w:sz w:val="24"/>
          <w:szCs w:val="24"/>
        </w:rPr>
        <w:t xml:space="preserve">. </w:t>
      </w:r>
      <w:r w:rsidR="009F38EE" w:rsidRPr="00DF4FA3">
        <w:rPr>
          <w:rFonts w:ascii="Times New Roman" w:hAnsi="Times New Roman" w:cs="Times New Roman"/>
          <w:sz w:val="24"/>
          <w:szCs w:val="24"/>
        </w:rPr>
        <w:t>If a finding is made that there was no sale then the legal consequences of that finding will ensue. On the other hand</w:t>
      </w:r>
      <w:r w:rsidRPr="00DF4FA3">
        <w:rPr>
          <w:rFonts w:ascii="Times New Roman" w:hAnsi="Times New Roman" w:cs="Times New Roman"/>
          <w:sz w:val="24"/>
          <w:szCs w:val="24"/>
        </w:rPr>
        <w:t>, if the conclusion i</w:t>
      </w:r>
      <w:r w:rsidR="009F38EE" w:rsidRPr="00DF4FA3">
        <w:rPr>
          <w:rFonts w:ascii="Times New Roman" w:hAnsi="Times New Roman" w:cs="Times New Roman"/>
          <w:sz w:val="24"/>
          <w:szCs w:val="24"/>
        </w:rPr>
        <w:t>s that there was a sale the Court will then consider whether such</w:t>
      </w:r>
      <w:r w:rsidRPr="00DF4FA3">
        <w:rPr>
          <w:rFonts w:ascii="Times New Roman" w:hAnsi="Times New Roman" w:cs="Times New Roman"/>
          <w:sz w:val="24"/>
          <w:szCs w:val="24"/>
        </w:rPr>
        <w:t xml:space="preserve"> sale can be impeached on the grounds submitted by the plaintiffs.  </w:t>
      </w:r>
      <w:r w:rsidR="008D3FB4" w:rsidRPr="00DF4FA3">
        <w:rPr>
          <w:rFonts w:ascii="Times New Roman" w:hAnsi="Times New Roman" w:cs="Times New Roman"/>
          <w:sz w:val="24"/>
          <w:szCs w:val="24"/>
        </w:rPr>
        <w:t xml:space="preserve">The plaintiffs’ case is that </w:t>
      </w:r>
      <w:r w:rsidR="008D3FB4" w:rsidRPr="00DF4FA3">
        <w:rPr>
          <w:rFonts w:ascii="Times New Roman" w:hAnsi="Times New Roman" w:cs="Times New Roman"/>
          <w:sz w:val="24"/>
          <w:szCs w:val="24"/>
        </w:rPr>
        <w:lastRenderedPageBreak/>
        <w:t xml:space="preserve">the agreement was one of a loan </w:t>
      </w:r>
      <w:r w:rsidR="009F38EE" w:rsidRPr="00DF4FA3">
        <w:rPr>
          <w:rFonts w:ascii="Times New Roman" w:hAnsi="Times New Roman" w:cs="Times New Roman"/>
          <w:sz w:val="24"/>
          <w:szCs w:val="24"/>
        </w:rPr>
        <w:t xml:space="preserve">in terms of </w:t>
      </w:r>
      <w:r w:rsidR="008D3FB4" w:rsidRPr="00DF4FA3">
        <w:rPr>
          <w:rFonts w:ascii="Times New Roman" w:hAnsi="Times New Roman" w:cs="Times New Roman"/>
          <w:sz w:val="24"/>
          <w:szCs w:val="24"/>
        </w:rPr>
        <w:t>which</w:t>
      </w:r>
      <w:r w:rsidR="009F38EE" w:rsidRPr="00DF4FA3">
        <w:rPr>
          <w:rFonts w:ascii="Times New Roman" w:hAnsi="Times New Roman" w:cs="Times New Roman"/>
          <w:sz w:val="24"/>
          <w:szCs w:val="24"/>
        </w:rPr>
        <w:t xml:space="preserve"> money</w:t>
      </w:r>
      <w:r w:rsidR="008D3FB4" w:rsidRPr="00DF4FA3">
        <w:rPr>
          <w:rFonts w:ascii="Times New Roman" w:hAnsi="Times New Roman" w:cs="Times New Roman"/>
          <w:sz w:val="24"/>
          <w:szCs w:val="24"/>
        </w:rPr>
        <w:t xml:space="preserve"> was advanced to first defendant by the second and third defendants.</w:t>
      </w:r>
      <w:r w:rsidR="00E857B4" w:rsidRPr="00DF4FA3">
        <w:rPr>
          <w:rFonts w:ascii="Times New Roman" w:hAnsi="Times New Roman" w:cs="Times New Roman"/>
          <w:sz w:val="24"/>
          <w:szCs w:val="24"/>
        </w:rPr>
        <w:t xml:space="preserve">  </w:t>
      </w:r>
      <w:r w:rsidR="009F38EE" w:rsidRPr="00DF4FA3">
        <w:rPr>
          <w:rFonts w:ascii="Times New Roman" w:hAnsi="Times New Roman" w:cs="Times New Roman"/>
          <w:sz w:val="24"/>
          <w:szCs w:val="24"/>
        </w:rPr>
        <w:t xml:space="preserve">The shares were, according to the plaintiffs, surrendered to the second and third defendants as security for the repayment of the loan.  </w:t>
      </w:r>
    </w:p>
    <w:p w:rsidR="00144125" w:rsidRPr="00DF4FA3" w:rsidRDefault="00E857B4" w:rsidP="00DF4FA3">
      <w:pPr>
        <w:spacing w:after="0" w:line="360" w:lineRule="auto"/>
        <w:ind w:firstLine="360"/>
        <w:jc w:val="both"/>
        <w:rPr>
          <w:rFonts w:ascii="Times New Roman" w:hAnsi="Times New Roman" w:cs="Times New Roman"/>
          <w:sz w:val="24"/>
          <w:szCs w:val="24"/>
        </w:rPr>
      </w:pPr>
      <w:r w:rsidRPr="00DF4FA3">
        <w:rPr>
          <w:rFonts w:ascii="Times New Roman" w:hAnsi="Times New Roman" w:cs="Times New Roman"/>
          <w:sz w:val="24"/>
          <w:szCs w:val="24"/>
        </w:rPr>
        <w:t xml:space="preserve">In determining the above issues, the Court must look at the evidence </w:t>
      </w:r>
      <w:r w:rsidR="00A94A4D" w:rsidRPr="00DF4FA3">
        <w:rPr>
          <w:rFonts w:ascii="Times New Roman" w:hAnsi="Times New Roman" w:cs="Times New Roman"/>
          <w:sz w:val="24"/>
          <w:szCs w:val="24"/>
        </w:rPr>
        <w:t xml:space="preserve">in its totality or </w:t>
      </w:r>
      <w:r w:rsidRPr="00DF4FA3">
        <w:rPr>
          <w:rFonts w:ascii="Times New Roman" w:hAnsi="Times New Roman" w:cs="Times New Roman"/>
          <w:sz w:val="24"/>
          <w:szCs w:val="24"/>
        </w:rPr>
        <w:t>as a whole and not piecemeal.</w:t>
      </w:r>
      <w:r w:rsidR="00A94A4D" w:rsidRPr="00DF4FA3">
        <w:rPr>
          <w:rFonts w:ascii="Times New Roman" w:hAnsi="Times New Roman" w:cs="Times New Roman"/>
          <w:sz w:val="24"/>
          <w:szCs w:val="24"/>
        </w:rPr>
        <w:t xml:space="preserve">  All </w:t>
      </w:r>
      <w:r w:rsidR="00961A5E" w:rsidRPr="00DF4FA3">
        <w:rPr>
          <w:rFonts w:ascii="Times New Roman" w:hAnsi="Times New Roman" w:cs="Times New Roman"/>
          <w:sz w:val="24"/>
          <w:szCs w:val="24"/>
        </w:rPr>
        <w:t>the parties agree that the second</w:t>
      </w:r>
      <w:r w:rsidR="00A94A4D" w:rsidRPr="00DF4FA3">
        <w:rPr>
          <w:rFonts w:ascii="Times New Roman" w:hAnsi="Times New Roman" w:cs="Times New Roman"/>
          <w:sz w:val="24"/>
          <w:szCs w:val="24"/>
        </w:rPr>
        <w:t xml:space="preserve"> plaintiff’s sole asset was the immovable property at 3 Justice </w:t>
      </w:r>
      <w:proofErr w:type="spellStart"/>
      <w:r w:rsidR="00A94A4D" w:rsidRPr="00DF4FA3">
        <w:rPr>
          <w:rFonts w:ascii="Times New Roman" w:hAnsi="Times New Roman" w:cs="Times New Roman"/>
          <w:sz w:val="24"/>
          <w:szCs w:val="24"/>
        </w:rPr>
        <w:t>MacNally</w:t>
      </w:r>
      <w:proofErr w:type="spellEnd"/>
      <w:r w:rsidR="00A94A4D" w:rsidRPr="00DF4FA3">
        <w:rPr>
          <w:rFonts w:ascii="Times New Roman" w:hAnsi="Times New Roman" w:cs="Times New Roman"/>
          <w:sz w:val="24"/>
          <w:szCs w:val="24"/>
        </w:rPr>
        <w:t xml:space="preserve"> Close, Mount Pleasant, </w:t>
      </w:r>
      <w:proofErr w:type="gramStart"/>
      <w:r w:rsidR="00A94A4D" w:rsidRPr="00DF4FA3">
        <w:rPr>
          <w:rFonts w:ascii="Times New Roman" w:hAnsi="Times New Roman" w:cs="Times New Roman"/>
          <w:sz w:val="24"/>
          <w:szCs w:val="24"/>
        </w:rPr>
        <w:t>Harare</w:t>
      </w:r>
      <w:proofErr w:type="gramEnd"/>
      <w:r w:rsidR="00A94A4D" w:rsidRPr="00DF4FA3">
        <w:rPr>
          <w:rFonts w:ascii="Times New Roman" w:hAnsi="Times New Roman" w:cs="Times New Roman"/>
          <w:sz w:val="24"/>
          <w:szCs w:val="24"/>
        </w:rPr>
        <w:t xml:space="preserve">.  They are also agreed that the immovable property is just over an acre in extent.  The developments on the property were described in evidence by both parties albeit with minor variations.  There is a main house and an outbuilding as described above.  There is a borehole.  The property is walled and has a gate.  At the time of the sale there was a tennis court the condition of which was contested by the fifth defendant.  </w:t>
      </w:r>
      <w:r w:rsidR="008029F6" w:rsidRPr="00DF4FA3">
        <w:rPr>
          <w:rFonts w:ascii="Times New Roman" w:hAnsi="Times New Roman" w:cs="Times New Roman"/>
          <w:sz w:val="24"/>
          <w:szCs w:val="24"/>
        </w:rPr>
        <w:t xml:space="preserve"> The defendants relied on an agreement of sale of shares signed on 12 February 2009 as proof that the second defendant purchased the entire shareholding in the second plaintiff from the first defendant.  In terms of that agreement the entire shareholding was sold for a sum of US$36 350.  A document was also produced signed by the first defendant to acknowledge receipt of a sum of US$36 350 “being the purchase price for the entire shareholding in </w:t>
      </w:r>
      <w:proofErr w:type="spellStart"/>
      <w:r w:rsidR="008029F6" w:rsidRPr="00DF4FA3">
        <w:rPr>
          <w:rFonts w:ascii="Times New Roman" w:hAnsi="Times New Roman" w:cs="Times New Roman"/>
          <w:sz w:val="24"/>
          <w:szCs w:val="24"/>
        </w:rPr>
        <w:t>Rasar</w:t>
      </w:r>
      <w:proofErr w:type="spellEnd"/>
      <w:r w:rsidR="008029F6" w:rsidRPr="00DF4FA3">
        <w:rPr>
          <w:rFonts w:ascii="Times New Roman" w:hAnsi="Times New Roman" w:cs="Times New Roman"/>
          <w:sz w:val="24"/>
          <w:szCs w:val="24"/>
        </w:rPr>
        <w:t xml:space="preserve"> Enterprises (</w:t>
      </w:r>
      <w:r w:rsidR="008029F6" w:rsidRPr="00DF4FA3">
        <w:rPr>
          <w:rFonts w:ascii="Times New Roman" w:hAnsi="Times New Roman" w:cs="Times New Roman"/>
          <w:i/>
          <w:sz w:val="24"/>
          <w:szCs w:val="24"/>
        </w:rPr>
        <w:t>sic</w:t>
      </w:r>
      <w:r w:rsidR="008029F6" w:rsidRPr="00DF4FA3">
        <w:rPr>
          <w:rFonts w:ascii="Times New Roman" w:hAnsi="Times New Roman" w:cs="Times New Roman"/>
          <w:sz w:val="24"/>
          <w:szCs w:val="24"/>
        </w:rPr>
        <w:t xml:space="preserve">) (Pvt) Ltd”.  The first defendant’s testimony was that the agreement of sale was a disguised loan transaction.  The </w:t>
      </w:r>
      <w:r w:rsidR="00D2494D" w:rsidRPr="00DF4FA3">
        <w:rPr>
          <w:rFonts w:ascii="Times New Roman" w:hAnsi="Times New Roman" w:cs="Times New Roman"/>
          <w:sz w:val="24"/>
          <w:szCs w:val="24"/>
        </w:rPr>
        <w:t>third</w:t>
      </w:r>
      <w:r w:rsidR="008029F6" w:rsidRPr="00DF4FA3">
        <w:rPr>
          <w:rFonts w:ascii="Times New Roman" w:hAnsi="Times New Roman" w:cs="Times New Roman"/>
          <w:sz w:val="24"/>
          <w:szCs w:val="24"/>
        </w:rPr>
        <w:t xml:space="preserve"> defendant who was the person who was involved in the transactions on b</w:t>
      </w:r>
      <w:r w:rsidR="00D2494D" w:rsidRPr="00DF4FA3">
        <w:rPr>
          <w:rFonts w:ascii="Times New Roman" w:hAnsi="Times New Roman" w:cs="Times New Roman"/>
          <w:sz w:val="24"/>
          <w:szCs w:val="24"/>
        </w:rPr>
        <w:t xml:space="preserve">ehalf of the first defendant did not testify.  That leaves the testimony of the first defendant unchallenged.  No explanation was given regarding the last minute default of the third defendant.  The witness who testified for the second defendant, Simon </w:t>
      </w:r>
      <w:proofErr w:type="spellStart"/>
      <w:r w:rsidR="00D2494D" w:rsidRPr="00DF4FA3">
        <w:rPr>
          <w:rFonts w:ascii="Times New Roman" w:hAnsi="Times New Roman" w:cs="Times New Roman"/>
          <w:sz w:val="24"/>
          <w:szCs w:val="24"/>
        </w:rPr>
        <w:t>Charehwa</w:t>
      </w:r>
      <w:proofErr w:type="spellEnd"/>
      <w:r w:rsidR="00D2494D" w:rsidRPr="00DF4FA3">
        <w:rPr>
          <w:rFonts w:ascii="Times New Roman" w:hAnsi="Times New Roman" w:cs="Times New Roman"/>
          <w:sz w:val="24"/>
          <w:szCs w:val="24"/>
        </w:rPr>
        <w:t xml:space="preserve">, was not privy to the discussions leading to the agreement.  He was only a clerk at the material time.  In any event, the </w:t>
      </w:r>
      <w:r w:rsidR="006E7B0A" w:rsidRPr="00DF4FA3">
        <w:rPr>
          <w:rFonts w:ascii="Times New Roman" w:hAnsi="Times New Roman" w:cs="Times New Roman"/>
          <w:sz w:val="24"/>
          <w:szCs w:val="24"/>
        </w:rPr>
        <w:t xml:space="preserve">second and third </w:t>
      </w:r>
      <w:r w:rsidR="00D2494D" w:rsidRPr="00DF4FA3">
        <w:rPr>
          <w:rFonts w:ascii="Times New Roman" w:hAnsi="Times New Roman" w:cs="Times New Roman"/>
          <w:sz w:val="24"/>
          <w:szCs w:val="24"/>
        </w:rPr>
        <w:t xml:space="preserve">defendants’ version does not accord with the probabilities in this case.  A purchase price of US$36 350 </w:t>
      </w:r>
      <w:r w:rsidR="004F0C73" w:rsidRPr="00DF4FA3">
        <w:rPr>
          <w:rFonts w:ascii="Times New Roman" w:hAnsi="Times New Roman" w:cs="Times New Roman"/>
          <w:sz w:val="24"/>
          <w:szCs w:val="24"/>
        </w:rPr>
        <w:t>for the entire shareholding in the second plaintiff does not stand scrutiny, it being commo</w:t>
      </w:r>
      <w:r w:rsidR="000209A1" w:rsidRPr="00DF4FA3">
        <w:rPr>
          <w:rFonts w:ascii="Times New Roman" w:hAnsi="Times New Roman" w:cs="Times New Roman"/>
          <w:sz w:val="24"/>
          <w:szCs w:val="24"/>
        </w:rPr>
        <w:t>n cause that the transaction would</w:t>
      </w:r>
      <w:r w:rsidR="004F0C73" w:rsidRPr="00DF4FA3">
        <w:rPr>
          <w:rFonts w:ascii="Times New Roman" w:hAnsi="Times New Roman" w:cs="Times New Roman"/>
          <w:sz w:val="24"/>
          <w:szCs w:val="24"/>
        </w:rPr>
        <w:t xml:space="preserve"> in essence</w:t>
      </w:r>
      <w:r w:rsidR="000209A1" w:rsidRPr="00DF4FA3">
        <w:rPr>
          <w:rFonts w:ascii="Times New Roman" w:hAnsi="Times New Roman" w:cs="Times New Roman"/>
          <w:sz w:val="24"/>
          <w:szCs w:val="24"/>
        </w:rPr>
        <w:t xml:space="preserve"> be</w:t>
      </w:r>
      <w:r w:rsidR="004F0C73" w:rsidRPr="00DF4FA3">
        <w:rPr>
          <w:rFonts w:ascii="Times New Roman" w:hAnsi="Times New Roman" w:cs="Times New Roman"/>
          <w:sz w:val="24"/>
          <w:szCs w:val="24"/>
        </w:rPr>
        <w:t xml:space="preserve"> a purchase of the immovable property which was the only asset of the company.</w:t>
      </w:r>
      <w:r w:rsidR="000209A1" w:rsidRPr="00DF4FA3">
        <w:rPr>
          <w:rFonts w:ascii="Times New Roman" w:hAnsi="Times New Roman" w:cs="Times New Roman"/>
          <w:sz w:val="24"/>
          <w:szCs w:val="24"/>
        </w:rPr>
        <w:t xml:space="preserve">  </w:t>
      </w:r>
      <w:r w:rsidR="00E65AE0" w:rsidRPr="00DF4FA3">
        <w:rPr>
          <w:rFonts w:ascii="Times New Roman" w:hAnsi="Times New Roman" w:cs="Times New Roman"/>
          <w:sz w:val="24"/>
          <w:szCs w:val="24"/>
        </w:rPr>
        <w:t xml:space="preserve">Matthew </w:t>
      </w:r>
      <w:proofErr w:type="spellStart"/>
      <w:r w:rsidR="00E65AE0" w:rsidRPr="00DF4FA3">
        <w:rPr>
          <w:rFonts w:ascii="Times New Roman" w:hAnsi="Times New Roman" w:cs="Times New Roman"/>
          <w:sz w:val="24"/>
          <w:szCs w:val="24"/>
        </w:rPr>
        <w:t>Boka</w:t>
      </w:r>
      <w:proofErr w:type="spellEnd"/>
      <w:r w:rsidR="00E65AE0" w:rsidRPr="00DF4FA3">
        <w:rPr>
          <w:rFonts w:ascii="Times New Roman" w:hAnsi="Times New Roman" w:cs="Times New Roman"/>
          <w:sz w:val="24"/>
          <w:szCs w:val="24"/>
        </w:rPr>
        <w:t xml:space="preserve"> stated that a vacant piece of land within the area of Mount Pleasant would cost between US$30 000 –US$50 000.  </w:t>
      </w:r>
      <w:r w:rsidR="000209A1" w:rsidRPr="00DF4FA3">
        <w:rPr>
          <w:rFonts w:ascii="Times New Roman" w:hAnsi="Times New Roman" w:cs="Times New Roman"/>
          <w:sz w:val="24"/>
          <w:szCs w:val="24"/>
        </w:rPr>
        <w:t xml:space="preserve">Simon </w:t>
      </w:r>
      <w:proofErr w:type="spellStart"/>
      <w:r w:rsidR="000209A1" w:rsidRPr="00DF4FA3">
        <w:rPr>
          <w:rFonts w:ascii="Times New Roman" w:hAnsi="Times New Roman" w:cs="Times New Roman"/>
          <w:sz w:val="24"/>
          <w:szCs w:val="24"/>
        </w:rPr>
        <w:t>Charehwa</w:t>
      </w:r>
      <w:proofErr w:type="spellEnd"/>
      <w:r w:rsidR="000209A1" w:rsidRPr="00DF4FA3">
        <w:rPr>
          <w:rFonts w:ascii="Times New Roman" w:hAnsi="Times New Roman" w:cs="Times New Roman"/>
          <w:sz w:val="24"/>
          <w:szCs w:val="24"/>
        </w:rPr>
        <w:t xml:space="preserve"> stated that the immovable property was “sold” to the fourth and fifth respondents for a sum of US$110 000 some seven months after the second defendant acquired it for US$36 350.  There is no conceivable explanation as to how the value would have trebled within such a short time.  The only reasonable explanation is that the payment was meant to cover the debt owed by the first defendant to the second and third defendants which</w:t>
      </w:r>
      <w:r w:rsidR="00E65AE0" w:rsidRPr="00DF4FA3">
        <w:rPr>
          <w:rFonts w:ascii="Times New Roman" w:hAnsi="Times New Roman" w:cs="Times New Roman"/>
          <w:sz w:val="24"/>
          <w:szCs w:val="24"/>
        </w:rPr>
        <w:t xml:space="preserve"> escalated rapidly because of </w:t>
      </w:r>
      <w:r w:rsidR="004560FC" w:rsidRPr="00DF4FA3">
        <w:rPr>
          <w:rFonts w:ascii="Times New Roman" w:hAnsi="Times New Roman" w:cs="Times New Roman"/>
          <w:sz w:val="24"/>
          <w:szCs w:val="24"/>
        </w:rPr>
        <w:t>interest charged.  T</w:t>
      </w:r>
      <w:r w:rsidR="00E65AE0" w:rsidRPr="00DF4FA3">
        <w:rPr>
          <w:rFonts w:ascii="Times New Roman" w:hAnsi="Times New Roman" w:cs="Times New Roman"/>
          <w:sz w:val="24"/>
          <w:szCs w:val="24"/>
        </w:rPr>
        <w:t xml:space="preserve">he time that the multi-currency regime </w:t>
      </w:r>
      <w:r w:rsidR="00E65AE0" w:rsidRPr="00DF4FA3">
        <w:rPr>
          <w:rFonts w:ascii="Times New Roman" w:hAnsi="Times New Roman" w:cs="Times New Roman"/>
          <w:sz w:val="24"/>
          <w:szCs w:val="24"/>
        </w:rPr>
        <w:lastRenderedPageBreak/>
        <w:t>was introduced in the country would not, in my view, explain payment of a sum of US$36 350 for that property.  No evidence was tendered in support of that assertion.  The first defendant stated in his evidence that by the time the shares were appropriated by the second defendant he had paid about US$7 000 towards r</w:t>
      </w:r>
      <w:r w:rsidR="00144125" w:rsidRPr="00DF4FA3">
        <w:rPr>
          <w:rFonts w:ascii="Times New Roman" w:hAnsi="Times New Roman" w:cs="Times New Roman"/>
          <w:sz w:val="24"/>
          <w:szCs w:val="24"/>
        </w:rPr>
        <w:t xml:space="preserve">eduction of the debt.  That assertion was not contested.  Simon </w:t>
      </w:r>
      <w:proofErr w:type="spellStart"/>
      <w:r w:rsidR="00144125" w:rsidRPr="00DF4FA3">
        <w:rPr>
          <w:rFonts w:ascii="Times New Roman" w:hAnsi="Times New Roman" w:cs="Times New Roman"/>
          <w:sz w:val="24"/>
          <w:szCs w:val="24"/>
        </w:rPr>
        <w:t>Charehwa</w:t>
      </w:r>
      <w:proofErr w:type="spellEnd"/>
      <w:r w:rsidR="00144125" w:rsidRPr="00DF4FA3">
        <w:rPr>
          <w:rFonts w:ascii="Times New Roman" w:hAnsi="Times New Roman" w:cs="Times New Roman"/>
          <w:sz w:val="24"/>
          <w:szCs w:val="24"/>
        </w:rPr>
        <w:t xml:space="preserve"> did not know about that payment.</w:t>
      </w:r>
    </w:p>
    <w:p w:rsidR="00CB705C" w:rsidRPr="00DF4FA3" w:rsidRDefault="00144125" w:rsidP="00DF4FA3">
      <w:pPr>
        <w:spacing w:after="0" w:line="360" w:lineRule="auto"/>
        <w:ind w:firstLine="360"/>
        <w:jc w:val="both"/>
        <w:rPr>
          <w:rFonts w:ascii="Times New Roman" w:hAnsi="Times New Roman" w:cs="Times New Roman"/>
          <w:sz w:val="24"/>
          <w:szCs w:val="24"/>
        </w:rPr>
      </w:pPr>
      <w:r w:rsidRPr="00DF4FA3">
        <w:rPr>
          <w:rFonts w:ascii="Times New Roman" w:hAnsi="Times New Roman" w:cs="Times New Roman"/>
          <w:sz w:val="24"/>
          <w:szCs w:val="24"/>
        </w:rPr>
        <w:t xml:space="preserve">I have considered, too, that the parties involved were not strangers to one another.  Frank </w:t>
      </w:r>
      <w:proofErr w:type="spellStart"/>
      <w:r w:rsidRPr="00DF4FA3">
        <w:rPr>
          <w:rFonts w:ascii="Times New Roman" w:hAnsi="Times New Roman" w:cs="Times New Roman"/>
          <w:sz w:val="24"/>
          <w:szCs w:val="24"/>
        </w:rPr>
        <w:t>Buyanga</w:t>
      </w:r>
      <w:proofErr w:type="spellEnd"/>
      <w:r w:rsidRPr="00DF4FA3">
        <w:rPr>
          <w:rFonts w:ascii="Times New Roman" w:hAnsi="Times New Roman" w:cs="Times New Roman"/>
          <w:sz w:val="24"/>
          <w:szCs w:val="24"/>
        </w:rPr>
        <w:t xml:space="preserve"> was known to the first defendant after being introduced by the fifth defendant.</w:t>
      </w:r>
      <w:r w:rsidR="00D27FE6" w:rsidRPr="00DF4FA3">
        <w:rPr>
          <w:rFonts w:ascii="Times New Roman" w:hAnsi="Times New Roman" w:cs="Times New Roman"/>
          <w:sz w:val="24"/>
          <w:szCs w:val="24"/>
        </w:rPr>
        <w:t xml:space="preserve">  Simon </w:t>
      </w:r>
      <w:proofErr w:type="spellStart"/>
      <w:r w:rsidR="00D27FE6" w:rsidRPr="00DF4FA3">
        <w:rPr>
          <w:rFonts w:ascii="Times New Roman" w:hAnsi="Times New Roman" w:cs="Times New Roman"/>
          <w:sz w:val="24"/>
          <w:szCs w:val="24"/>
        </w:rPr>
        <w:t>Charehwa</w:t>
      </w:r>
      <w:proofErr w:type="spellEnd"/>
      <w:r w:rsidR="00D27FE6" w:rsidRPr="00DF4FA3">
        <w:rPr>
          <w:rFonts w:ascii="Times New Roman" w:hAnsi="Times New Roman" w:cs="Times New Roman"/>
          <w:sz w:val="24"/>
          <w:szCs w:val="24"/>
        </w:rPr>
        <w:t xml:space="preserve"> stated that he used to see the first defendant “a lot” at the offices of the second defendant where he used to render accounting services to the third defendant on a part-time basis.</w:t>
      </w:r>
      <w:r w:rsidRPr="00DF4FA3">
        <w:rPr>
          <w:rFonts w:ascii="Times New Roman" w:hAnsi="Times New Roman" w:cs="Times New Roman"/>
          <w:sz w:val="24"/>
          <w:szCs w:val="24"/>
        </w:rPr>
        <w:t xml:space="preserve">  Matthew </w:t>
      </w:r>
      <w:proofErr w:type="spellStart"/>
      <w:r w:rsidRPr="00DF4FA3">
        <w:rPr>
          <w:rFonts w:ascii="Times New Roman" w:hAnsi="Times New Roman" w:cs="Times New Roman"/>
          <w:sz w:val="24"/>
          <w:szCs w:val="24"/>
        </w:rPr>
        <w:t>Boka</w:t>
      </w:r>
      <w:proofErr w:type="spellEnd"/>
      <w:r w:rsidRPr="00DF4FA3">
        <w:rPr>
          <w:rFonts w:ascii="Times New Roman" w:hAnsi="Times New Roman" w:cs="Times New Roman"/>
          <w:sz w:val="24"/>
          <w:szCs w:val="24"/>
        </w:rPr>
        <w:t xml:space="preserve"> was also known to the first defendant prior to that transaction.</w:t>
      </w:r>
      <w:r w:rsidR="00D27FE6" w:rsidRPr="00DF4FA3">
        <w:rPr>
          <w:rFonts w:ascii="Times New Roman" w:hAnsi="Times New Roman" w:cs="Times New Roman"/>
          <w:sz w:val="24"/>
          <w:szCs w:val="24"/>
        </w:rPr>
        <w:t xml:space="preserve">  When he proceeded with the registration of the immovable property in the name of the fourth defendant in July 2010 he had already become aware that the transactions were being disputed.</w:t>
      </w:r>
    </w:p>
    <w:p w:rsidR="004560FC" w:rsidRPr="00DF4FA3" w:rsidRDefault="00CB705C" w:rsidP="00DF4FA3">
      <w:pPr>
        <w:spacing w:after="0" w:line="360" w:lineRule="auto"/>
        <w:ind w:firstLine="360"/>
        <w:jc w:val="both"/>
        <w:rPr>
          <w:rFonts w:ascii="Times New Roman" w:hAnsi="Times New Roman" w:cs="Times New Roman"/>
          <w:sz w:val="24"/>
          <w:szCs w:val="24"/>
        </w:rPr>
      </w:pPr>
      <w:r w:rsidRPr="00DF4FA3">
        <w:rPr>
          <w:rFonts w:ascii="Times New Roman" w:hAnsi="Times New Roman" w:cs="Times New Roman"/>
          <w:sz w:val="24"/>
          <w:szCs w:val="24"/>
        </w:rPr>
        <w:t xml:space="preserve">It is not uncommon for parties to enter into disguised transactions where, as happened in the instant case, property which is given as security is disguised as the subject of a sale. </w:t>
      </w:r>
      <w:r w:rsidR="00440E05" w:rsidRPr="00DF4FA3">
        <w:rPr>
          <w:rFonts w:ascii="Times New Roman" w:hAnsi="Times New Roman" w:cs="Times New Roman"/>
          <w:sz w:val="24"/>
          <w:szCs w:val="24"/>
        </w:rPr>
        <w:t xml:space="preserve">In the case of </w:t>
      </w:r>
      <w:proofErr w:type="spellStart"/>
      <w:r w:rsidR="00440E05" w:rsidRPr="00DF4FA3">
        <w:rPr>
          <w:rFonts w:ascii="Times New Roman" w:hAnsi="Times New Roman" w:cs="Times New Roman"/>
          <w:i/>
          <w:sz w:val="24"/>
          <w:szCs w:val="24"/>
        </w:rPr>
        <w:t>Hoffmeyer</w:t>
      </w:r>
      <w:proofErr w:type="spellEnd"/>
      <w:r w:rsidR="00440E05" w:rsidRPr="00DF4FA3">
        <w:rPr>
          <w:rFonts w:ascii="Times New Roman" w:hAnsi="Times New Roman" w:cs="Times New Roman"/>
          <w:i/>
          <w:sz w:val="24"/>
          <w:szCs w:val="24"/>
        </w:rPr>
        <w:t xml:space="preserve"> </w:t>
      </w:r>
      <w:r w:rsidR="00440E05" w:rsidRPr="00DF4FA3">
        <w:rPr>
          <w:rFonts w:ascii="Times New Roman" w:hAnsi="Times New Roman" w:cs="Times New Roman"/>
          <w:sz w:val="24"/>
          <w:szCs w:val="24"/>
        </w:rPr>
        <w:t>v</w:t>
      </w:r>
      <w:r w:rsidR="00440E05" w:rsidRPr="00DF4FA3">
        <w:rPr>
          <w:rFonts w:ascii="Times New Roman" w:hAnsi="Times New Roman" w:cs="Times New Roman"/>
          <w:i/>
          <w:sz w:val="24"/>
          <w:szCs w:val="24"/>
        </w:rPr>
        <w:t xml:space="preserve"> </w:t>
      </w:r>
      <w:proofErr w:type="spellStart"/>
      <w:r w:rsidR="00440E05" w:rsidRPr="00DF4FA3">
        <w:rPr>
          <w:rFonts w:ascii="Times New Roman" w:hAnsi="Times New Roman" w:cs="Times New Roman"/>
          <w:i/>
          <w:sz w:val="24"/>
          <w:szCs w:val="24"/>
        </w:rPr>
        <w:t>Gous</w:t>
      </w:r>
      <w:proofErr w:type="spellEnd"/>
      <w:r w:rsidR="00440E05" w:rsidRPr="00DF4FA3">
        <w:rPr>
          <w:rFonts w:ascii="Times New Roman" w:hAnsi="Times New Roman" w:cs="Times New Roman"/>
          <w:i/>
          <w:sz w:val="24"/>
          <w:szCs w:val="24"/>
        </w:rPr>
        <w:t xml:space="preserve"> </w:t>
      </w:r>
      <w:r w:rsidR="00440E05" w:rsidRPr="00DF4FA3">
        <w:rPr>
          <w:rFonts w:ascii="Times New Roman" w:hAnsi="Times New Roman" w:cs="Times New Roman"/>
          <w:sz w:val="24"/>
          <w:szCs w:val="24"/>
        </w:rPr>
        <w:t xml:space="preserve">(1893) 10 SC 115 at 117 the court remarked as follows:  “There is not a more common device than that by which a pledge is disguised as a sale”. </w:t>
      </w:r>
      <w:r w:rsidRPr="00DF4FA3">
        <w:rPr>
          <w:rFonts w:ascii="Times New Roman" w:hAnsi="Times New Roman" w:cs="Times New Roman"/>
          <w:sz w:val="24"/>
          <w:szCs w:val="24"/>
        </w:rPr>
        <w:t xml:space="preserve"> In such transactions the approach of the Court is settled.  The court looks at the substance and not the form of a transaction.  See</w:t>
      </w:r>
      <w:r w:rsidR="006E7B0A" w:rsidRPr="00DF4FA3">
        <w:rPr>
          <w:rFonts w:ascii="Times New Roman" w:hAnsi="Times New Roman" w:cs="Times New Roman"/>
          <w:sz w:val="24"/>
          <w:szCs w:val="24"/>
        </w:rPr>
        <w:t xml:space="preserve"> </w:t>
      </w:r>
      <w:proofErr w:type="spellStart"/>
      <w:r w:rsidR="00440E05" w:rsidRPr="00DF4FA3">
        <w:rPr>
          <w:rFonts w:ascii="Times New Roman" w:hAnsi="Times New Roman" w:cs="Times New Roman"/>
          <w:i/>
          <w:sz w:val="24"/>
          <w:szCs w:val="24"/>
        </w:rPr>
        <w:t>Zandberg</w:t>
      </w:r>
      <w:proofErr w:type="spellEnd"/>
      <w:r w:rsidR="00440E05" w:rsidRPr="00DF4FA3">
        <w:rPr>
          <w:rFonts w:ascii="Times New Roman" w:hAnsi="Times New Roman" w:cs="Times New Roman"/>
          <w:i/>
          <w:sz w:val="24"/>
          <w:szCs w:val="24"/>
        </w:rPr>
        <w:t xml:space="preserve"> </w:t>
      </w:r>
      <w:r w:rsidR="00440E05" w:rsidRPr="00DF4FA3">
        <w:rPr>
          <w:rFonts w:ascii="Times New Roman" w:hAnsi="Times New Roman" w:cs="Times New Roman"/>
          <w:sz w:val="24"/>
          <w:szCs w:val="24"/>
        </w:rPr>
        <w:t>v</w:t>
      </w:r>
      <w:r w:rsidR="00440E05" w:rsidRPr="00DF4FA3">
        <w:rPr>
          <w:rFonts w:ascii="Times New Roman" w:hAnsi="Times New Roman" w:cs="Times New Roman"/>
          <w:i/>
          <w:sz w:val="24"/>
          <w:szCs w:val="24"/>
        </w:rPr>
        <w:t xml:space="preserve"> van </w:t>
      </w:r>
      <w:proofErr w:type="spellStart"/>
      <w:proofErr w:type="gramStart"/>
      <w:r w:rsidR="00440E05" w:rsidRPr="00DF4FA3">
        <w:rPr>
          <w:rFonts w:ascii="Times New Roman" w:hAnsi="Times New Roman" w:cs="Times New Roman"/>
          <w:i/>
          <w:sz w:val="24"/>
          <w:szCs w:val="24"/>
        </w:rPr>
        <w:t>Zyl</w:t>
      </w:r>
      <w:proofErr w:type="spellEnd"/>
      <w:r w:rsidR="00440E05" w:rsidRPr="00DF4FA3">
        <w:rPr>
          <w:rFonts w:ascii="Times New Roman" w:hAnsi="Times New Roman" w:cs="Times New Roman"/>
          <w:i/>
          <w:sz w:val="24"/>
          <w:szCs w:val="24"/>
        </w:rPr>
        <w:t xml:space="preserve"> </w:t>
      </w:r>
      <w:r w:rsidR="006E7B0A" w:rsidRPr="00DF4FA3">
        <w:rPr>
          <w:rFonts w:ascii="Times New Roman" w:hAnsi="Times New Roman" w:cs="Times New Roman"/>
          <w:sz w:val="24"/>
          <w:szCs w:val="24"/>
        </w:rPr>
        <w:t xml:space="preserve"> 1910</w:t>
      </w:r>
      <w:proofErr w:type="gramEnd"/>
      <w:r w:rsidR="006E7B0A" w:rsidRPr="00DF4FA3">
        <w:rPr>
          <w:rFonts w:ascii="Times New Roman" w:hAnsi="Times New Roman" w:cs="Times New Roman"/>
          <w:sz w:val="24"/>
          <w:szCs w:val="24"/>
        </w:rPr>
        <w:t xml:space="preserve"> AD 302 at </w:t>
      </w:r>
      <w:r w:rsidR="00440E05" w:rsidRPr="00DF4FA3">
        <w:rPr>
          <w:rFonts w:ascii="Times New Roman" w:hAnsi="Times New Roman" w:cs="Times New Roman"/>
          <w:sz w:val="24"/>
          <w:szCs w:val="24"/>
        </w:rPr>
        <w:t xml:space="preserve">309;  </w:t>
      </w:r>
      <w:proofErr w:type="spellStart"/>
      <w:r w:rsidR="003563AB" w:rsidRPr="00DF4FA3">
        <w:rPr>
          <w:rFonts w:ascii="Times New Roman" w:hAnsi="Times New Roman" w:cs="Times New Roman"/>
          <w:i/>
          <w:sz w:val="24"/>
          <w:szCs w:val="24"/>
        </w:rPr>
        <w:t>MacAdams</w:t>
      </w:r>
      <w:proofErr w:type="spellEnd"/>
      <w:r w:rsidR="003563AB" w:rsidRPr="00DF4FA3">
        <w:rPr>
          <w:rFonts w:ascii="Times New Roman" w:hAnsi="Times New Roman" w:cs="Times New Roman"/>
          <w:i/>
          <w:sz w:val="24"/>
          <w:szCs w:val="24"/>
        </w:rPr>
        <w:t xml:space="preserve"> </w:t>
      </w:r>
      <w:r w:rsidR="003563AB" w:rsidRPr="00DF4FA3">
        <w:rPr>
          <w:rFonts w:ascii="Times New Roman" w:hAnsi="Times New Roman" w:cs="Times New Roman"/>
          <w:sz w:val="24"/>
          <w:szCs w:val="24"/>
        </w:rPr>
        <w:t>v</w:t>
      </w:r>
      <w:r w:rsidR="003563AB" w:rsidRPr="00DF4FA3">
        <w:rPr>
          <w:rFonts w:ascii="Times New Roman" w:hAnsi="Times New Roman" w:cs="Times New Roman"/>
          <w:i/>
          <w:sz w:val="24"/>
          <w:szCs w:val="24"/>
        </w:rPr>
        <w:t xml:space="preserve"> </w:t>
      </w:r>
      <w:proofErr w:type="spellStart"/>
      <w:r w:rsidR="003563AB" w:rsidRPr="00DF4FA3">
        <w:rPr>
          <w:rFonts w:ascii="Times New Roman" w:hAnsi="Times New Roman" w:cs="Times New Roman"/>
          <w:i/>
          <w:sz w:val="24"/>
          <w:szCs w:val="24"/>
        </w:rPr>
        <w:t>Fiandies</w:t>
      </w:r>
      <w:proofErr w:type="spellEnd"/>
      <w:r w:rsidR="003563AB" w:rsidRPr="00DF4FA3">
        <w:rPr>
          <w:rFonts w:ascii="Times New Roman" w:hAnsi="Times New Roman" w:cs="Times New Roman"/>
          <w:i/>
          <w:sz w:val="24"/>
          <w:szCs w:val="24"/>
        </w:rPr>
        <w:t xml:space="preserve">’ Trustees </w:t>
      </w:r>
      <w:r w:rsidR="003563AB" w:rsidRPr="00DF4FA3">
        <w:rPr>
          <w:rFonts w:ascii="Times New Roman" w:hAnsi="Times New Roman" w:cs="Times New Roman"/>
          <w:sz w:val="24"/>
          <w:szCs w:val="24"/>
        </w:rPr>
        <w:t xml:space="preserve">1919 AD 207. </w:t>
      </w:r>
      <w:r w:rsidRPr="00DF4FA3">
        <w:rPr>
          <w:rFonts w:ascii="Times New Roman" w:hAnsi="Times New Roman" w:cs="Times New Roman"/>
          <w:sz w:val="24"/>
          <w:szCs w:val="24"/>
        </w:rPr>
        <w:t>T</w:t>
      </w:r>
      <w:r w:rsidR="006E7B0A" w:rsidRPr="00DF4FA3">
        <w:rPr>
          <w:rFonts w:ascii="Times New Roman" w:hAnsi="Times New Roman" w:cs="Times New Roman"/>
          <w:sz w:val="24"/>
          <w:szCs w:val="24"/>
        </w:rPr>
        <w:t>he rationale for that approach</w:t>
      </w:r>
      <w:r w:rsidRPr="00DF4FA3">
        <w:rPr>
          <w:rFonts w:ascii="Times New Roman" w:hAnsi="Times New Roman" w:cs="Times New Roman"/>
          <w:sz w:val="24"/>
          <w:szCs w:val="24"/>
        </w:rPr>
        <w:t xml:space="preserve"> is easy to fathom.  Court proceedings are not a game of chess.  They are a serious inquiry into and determination of the rights of the participants in the proceedings.  On the facts of this case I have no difficulty in concluding that</w:t>
      </w:r>
      <w:r w:rsidR="00440E05" w:rsidRPr="00DF4FA3">
        <w:rPr>
          <w:rFonts w:ascii="Times New Roman" w:hAnsi="Times New Roman" w:cs="Times New Roman"/>
          <w:sz w:val="24"/>
          <w:szCs w:val="24"/>
        </w:rPr>
        <w:t xml:space="preserve"> the agreement between the first defendant and the second and third defendants was not a</w:t>
      </w:r>
      <w:r w:rsidRPr="00DF4FA3">
        <w:rPr>
          <w:rFonts w:ascii="Times New Roman" w:hAnsi="Times New Roman" w:cs="Times New Roman"/>
          <w:sz w:val="24"/>
          <w:szCs w:val="24"/>
        </w:rPr>
        <w:t xml:space="preserve"> </w:t>
      </w:r>
      <w:r w:rsidR="00440E05" w:rsidRPr="00DF4FA3">
        <w:rPr>
          <w:rFonts w:ascii="Times New Roman" w:hAnsi="Times New Roman" w:cs="Times New Roman"/>
          <w:sz w:val="24"/>
          <w:szCs w:val="24"/>
        </w:rPr>
        <w:t xml:space="preserve">sale of shares.  Instead, the shares were given to secure a loan given to the first defendant by the second and third defendants.  The taking of ownership of the shares by the second defendant makes the transaction a </w:t>
      </w:r>
      <w:proofErr w:type="spellStart"/>
      <w:r w:rsidR="00440E05" w:rsidRPr="00DF4FA3">
        <w:rPr>
          <w:rFonts w:ascii="Times New Roman" w:hAnsi="Times New Roman" w:cs="Times New Roman"/>
          <w:i/>
          <w:sz w:val="24"/>
          <w:szCs w:val="24"/>
        </w:rPr>
        <w:t>pactum</w:t>
      </w:r>
      <w:proofErr w:type="spellEnd"/>
      <w:r w:rsidR="00440E05" w:rsidRPr="00DF4FA3">
        <w:rPr>
          <w:rFonts w:ascii="Times New Roman" w:hAnsi="Times New Roman" w:cs="Times New Roman"/>
          <w:i/>
          <w:sz w:val="24"/>
          <w:szCs w:val="24"/>
        </w:rPr>
        <w:t xml:space="preserve"> </w:t>
      </w:r>
      <w:proofErr w:type="spellStart"/>
      <w:r w:rsidR="00440E05" w:rsidRPr="00DF4FA3">
        <w:rPr>
          <w:rFonts w:ascii="Times New Roman" w:hAnsi="Times New Roman" w:cs="Times New Roman"/>
          <w:i/>
          <w:sz w:val="24"/>
          <w:szCs w:val="24"/>
        </w:rPr>
        <w:t>commissorium</w:t>
      </w:r>
      <w:proofErr w:type="spellEnd"/>
      <w:r w:rsidR="00440E05" w:rsidRPr="00DF4FA3">
        <w:rPr>
          <w:rFonts w:ascii="Times New Roman" w:hAnsi="Times New Roman" w:cs="Times New Roman"/>
          <w:sz w:val="24"/>
          <w:szCs w:val="24"/>
        </w:rPr>
        <w:t>.</w:t>
      </w:r>
      <w:r w:rsidR="003563AB" w:rsidRPr="00DF4FA3">
        <w:rPr>
          <w:rFonts w:ascii="Times New Roman" w:hAnsi="Times New Roman" w:cs="Times New Roman"/>
          <w:sz w:val="24"/>
          <w:szCs w:val="24"/>
        </w:rPr>
        <w:t xml:space="preserve">  </w:t>
      </w:r>
      <w:proofErr w:type="gramStart"/>
      <w:r w:rsidR="003563AB" w:rsidRPr="00DF4FA3">
        <w:rPr>
          <w:rFonts w:ascii="Times New Roman" w:hAnsi="Times New Roman" w:cs="Times New Roman"/>
          <w:sz w:val="24"/>
          <w:szCs w:val="24"/>
        </w:rPr>
        <w:t xml:space="preserve">See </w:t>
      </w:r>
      <w:r w:rsidR="003563AB" w:rsidRPr="00DF4FA3">
        <w:rPr>
          <w:rFonts w:ascii="Times New Roman" w:hAnsi="Times New Roman" w:cs="Times New Roman"/>
          <w:i/>
          <w:sz w:val="24"/>
          <w:szCs w:val="24"/>
        </w:rPr>
        <w:t xml:space="preserve">Vasco Dry Cleaners </w:t>
      </w:r>
      <w:r w:rsidR="003563AB" w:rsidRPr="00DF4FA3">
        <w:rPr>
          <w:rFonts w:ascii="Times New Roman" w:hAnsi="Times New Roman" w:cs="Times New Roman"/>
          <w:sz w:val="24"/>
          <w:szCs w:val="24"/>
        </w:rPr>
        <w:t xml:space="preserve">v </w:t>
      </w:r>
      <w:proofErr w:type="spellStart"/>
      <w:r w:rsidR="003563AB" w:rsidRPr="00DF4FA3">
        <w:rPr>
          <w:rFonts w:ascii="Times New Roman" w:hAnsi="Times New Roman" w:cs="Times New Roman"/>
          <w:i/>
          <w:sz w:val="24"/>
          <w:szCs w:val="24"/>
        </w:rPr>
        <w:t>Twycross</w:t>
      </w:r>
      <w:proofErr w:type="spellEnd"/>
      <w:r w:rsidR="003563AB" w:rsidRPr="00DF4FA3">
        <w:rPr>
          <w:rFonts w:ascii="Times New Roman" w:hAnsi="Times New Roman" w:cs="Times New Roman"/>
          <w:i/>
          <w:sz w:val="24"/>
          <w:szCs w:val="24"/>
        </w:rPr>
        <w:t xml:space="preserve"> </w:t>
      </w:r>
      <w:r w:rsidR="003563AB" w:rsidRPr="00DF4FA3">
        <w:rPr>
          <w:rFonts w:ascii="Times New Roman" w:hAnsi="Times New Roman" w:cs="Times New Roman"/>
          <w:sz w:val="24"/>
          <w:szCs w:val="24"/>
        </w:rPr>
        <w:t>1979 (1) SA 603(A).</w:t>
      </w:r>
      <w:proofErr w:type="gramEnd"/>
      <w:r w:rsidR="003563AB" w:rsidRPr="00DF4FA3">
        <w:rPr>
          <w:rFonts w:ascii="Times New Roman" w:hAnsi="Times New Roman" w:cs="Times New Roman"/>
          <w:sz w:val="24"/>
          <w:szCs w:val="24"/>
        </w:rPr>
        <w:t xml:space="preserve">  In the case of </w:t>
      </w:r>
      <w:proofErr w:type="spellStart"/>
      <w:r w:rsidR="003563AB" w:rsidRPr="00DF4FA3">
        <w:rPr>
          <w:rFonts w:ascii="Times New Roman" w:hAnsi="Times New Roman" w:cs="Times New Roman"/>
          <w:i/>
          <w:sz w:val="24"/>
          <w:szCs w:val="24"/>
        </w:rPr>
        <w:t>Chimutanda</w:t>
      </w:r>
      <w:proofErr w:type="spellEnd"/>
      <w:r w:rsidR="003563AB" w:rsidRPr="00DF4FA3">
        <w:rPr>
          <w:rFonts w:ascii="Times New Roman" w:hAnsi="Times New Roman" w:cs="Times New Roman"/>
          <w:i/>
          <w:sz w:val="24"/>
          <w:szCs w:val="24"/>
        </w:rPr>
        <w:t xml:space="preserve"> Motor Spares (Pvt) Ltd </w:t>
      </w:r>
      <w:r w:rsidR="003563AB" w:rsidRPr="00DF4FA3">
        <w:rPr>
          <w:rFonts w:ascii="Times New Roman" w:hAnsi="Times New Roman" w:cs="Times New Roman"/>
          <w:sz w:val="24"/>
          <w:szCs w:val="24"/>
        </w:rPr>
        <w:t>v</w:t>
      </w:r>
      <w:r w:rsidR="003563AB" w:rsidRPr="00DF4FA3">
        <w:rPr>
          <w:rFonts w:ascii="Times New Roman" w:hAnsi="Times New Roman" w:cs="Times New Roman"/>
          <w:i/>
          <w:sz w:val="24"/>
          <w:szCs w:val="24"/>
        </w:rPr>
        <w:t xml:space="preserve"> </w:t>
      </w:r>
      <w:proofErr w:type="spellStart"/>
      <w:r w:rsidR="004560FC" w:rsidRPr="00DF4FA3">
        <w:rPr>
          <w:rFonts w:ascii="Times New Roman" w:hAnsi="Times New Roman" w:cs="Times New Roman"/>
          <w:i/>
          <w:sz w:val="24"/>
          <w:szCs w:val="24"/>
        </w:rPr>
        <w:t>Musare</w:t>
      </w:r>
      <w:proofErr w:type="spellEnd"/>
      <w:r w:rsidR="004560FC" w:rsidRPr="00DF4FA3">
        <w:rPr>
          <w:rFonts w:ascii="Times New Roman" w:hAnsi="Times New Roman" w:cs="Times New Roman"/>
          <w:i/>
          <w:sz w:val="24"/>
          <w:szCs w:val="24"/>
        </w:rPr>
        <w:t xml:space="preserve"> &amp; </w:t>
      </w:r>
      <w:proofErr w:type="spellStart"/>
      <w:r w:rsidR="004560FC" w:rsidRPr="00DF4FA3">
        <w:rPr>
          <w:rFonts w:ascii="Times New Roman" w:hAnsi="Times New Roman" w:cs="Times New Roman"/>
          <w:i/>
          <w:sz w:val="24"/>
          <w:szCs w:val="24"/>
        </w:rPr>
        <w:t>Anor</w:t>
      </w:r>
      <w:proofErr w:type="spellEnd"/>
      <w:r w:rsidR="004560FC" w:rsidRPr="00DF4FA3">
        <w:rPr>
          <w:rFonts w:ascii="Times New Roman" w:hAnsi="Times New Roman" w:cs="Times New Roman"/>
          <w:i/>
          <w:sz w:val="24"/>
          <w:szCs w:val="24"/>
        </w:rPr>
        <w:t xml:space="preserve"> </w:t>
      </w:r>
      <w:r w:rsidR="004560FC" w:rsidRPr="00DF4FA3">
        <w:rPr>
          <w:rFonts w:ascii="Times New Roman" w:hAnsi="Times New Roman" w:cs="Times New Roman"/>
          <w:sz w:val="24"/>
          <w:szCs w:val="24"/>
        </w:rPr>
        <w:t xml:space="preserve">1994 (1) ZLR 310(H) at 314B-C this Court, citing with approval a passage from the case of </w:t>
      </w:r>
      <w:r w:rsidR="004560FC" w:rsidRPr="00DF4FA3">
        <w:rPr>
          <w:rFonts w:ascii="Times New Roman" w:hAnsi="Times New Roman" w:cs="Times New Roman"/>
          <w:i/>
          <w:sz w:val="24"/>
          <w:szCs w:val="24"/>
        </w:rPr>
        <w:t xml:space="preserve">Van </w:t>
      </w:r>
      <w:proofErr w:type="spellStart"/>
      <w:r w:rsidR="004560FC" w:rsidRPr="00DF4FA3">
        <w:rPr>
          <w:rFonts w:ascii="Times New Roman" w:hAnsi="Times New Roman" w:cs="Times New Roman"/>
          <w:i/>
          <w:sz w:val="24"/>
          <w:szCs w:val="24"/>
        </w:rPr>
        <w:t>Rensberg</w:t>
      </w:r>
      <w:proofErr w:type="spellEnd"/>
      <w:r w:rsidR="004560FC" w:rsidRPr="00DF4FA3">
        <w:rPr>
          <w:rFonts w:ascii="Times New Roman" w:hAnsi="Times New Roman" w:cs="Times New Roman"/>
          <w:i/>
          <w:sz w:val="24"/>
          <w:szCs w:val="24"/>
        </w:rPr>
        <w:t xml:space="preserve"> v </w:t>
      </w:r>
      <w:proofErr w:type="spellStart"/>
      <w:r w:rsidR="004560FC" w:rsidRPr="00DF4FA3">
        <w:rPr>
          <w:rFonts w:ascii="Times New Roman" w:hAnsi="Times New Roman" w:cs="Times New Roman"/>
          <w:i/>
          <w:sz w:val="24"/>
          <w:szCs w:val="24"/>
        </w:rPr>
        <w:t>Weiblen</w:t>
      </w:r>
      <w:proofErr w:type="spellEnd"/>
      <w:r w:rsidR="004560FC" w:rsidRPr="00DF4FA3">
        <w:rPr>
          <w:rFonts w:ascii="Times New Roman" w:hAnsi="Times New Roman" w:cs="Times New Roman"/>
          <w:i/>
          <w:sz w:val="24"/>
          <w:szCs w:val="24"/>
        </w:rPr>
        <w:t xml:space="preserve"> </w:t>
      </w:r>
      <w:r w:rsidR="004560FC" w:rsidRPr="00DF4FA3">
        <w:rPr>
          <w:rFonts w:ascii="Times New Roman" w:hAnsi="Times New Roman" w:cs="Times New Roman"/>
          <w:sz w:val="24"/>
          <w:szCs w:val="24"/>
        </w:rPr>
        <w:t>1916 OPD 247 at 252, embraced the following definition:</w:t>
      </w:r>
    </w:p>
    <w:p w:rsidR="00C47470" w:rsidRPr="00DF4FA3" w:rsidRDefault="004560FC" w:rsidP="00DF4FA3">
      <w:pPr>
        <w:ind w:left="1440"/>
        <w:jc w:val="both"/>
        <w:rPr>
          <w:rFonts w:ascii="Times New Roman" w:hAnsi="Times New Roman" w:cs="Times New Roman"/>
          <w:sz w:val="24"/>
          <w:szCs w:val="24"/>
        </w:rPr>
      </w:pPr>
      <w:r w:rsidRPr="00DF4FA3">
        <w:rPr>
          <w:rFonts w:ascii="Times New Roman" w:hAnsi="Times New Roman" w:cs="Times New Roman"/>
          <w:sz w:val="24"/>
          <w:szCs w:val="24"/>
        </w:rPr>
        <w:t xml:space="preserve">“A </w:t>
      </w:r>
      <w:proofErr w:type="spellStart"/>
      <w:r w:rsidRPr="00DF4FA3">
        <w:rPr>
          <w:rFonts w:ascii="Times New Roman" w:hAnsi="Times New Roman" w:cs="Times New Roman"/>
          <w:i/>
          <w:sz w:val="24"/>
          <w:szCs w:val="24"/>
        </w:rPr>
        <w:t>pactum</w:t>
      </w:r>
      <w:proofErr w:type="spellEnd"/>
      <w:r w:rsidRPr="00DF4FA3">
        <w:rPr>
          <w:rFonts w:ascii="Times New Roman" w:hAnsi="Times New Roman" w:cs="Times New Roman"/>
          <w:i/>
          <w:sz w:val="24"/>
          <w:szCs w:val="24"/>
        </w:rPr>
        <w:t xml:space="preserve"> </w:t>
      </w:r>
      <w:proofErr w:type="spellStart"/>
      <w:r w:rsidRPr="00DF4FA3">
        <w:rPr>
          <w:rFonts w:ascii="Times New Roman" w:hAnsi="Times New Roman" w:cs="Times New Roman"/>
          <w:i/>
          <w:sz w:val="24"/>
          <w:szCs w:val="24"/>
        </w:rPr>
        <w:t>commis</w:t>
      </w:r>
      <w:r w:rsidR="00C47470" w:rsidRPr="00DF4FA3">
        <w:rPr>
          <w:rFonts w:ascii="Times New Roman" w:hAnsi="Times New Roman" w:cs="Times New Roman"/>
          <w:i/>
          <w:sz w:val="24"/>
          <w:szCs w:val="24"/>
        </w:rPr>
        <w:t>s</w:t>
      </w:r>
      <w:r w:rsidRPr="00DF4FA3">
        <w:rPr>
          <w:rFonts w:ascii="Times New Roman" w:hAnsi="Times New Roman" w:cs="Times New Roman"/>
          <w:i/>
          <w:sz w:val="24"/>
          <w:szCs w:val="24"/>
        </w:rPr>
        <w:t>orium</w:t>
      </w:r>
      <w:proofErr w:type="spellEnd"/>
      <w:r w:rsidR="00C47470" w:rsidRPr="00DF4FA3">
        <w:rPr>
          <w:rFonts w:ascii="Times New Roman" w:hAnsi="Times New Roman" w:cs="Times New Roman"/>
          <w:sz w:val="24"/>
          <w:szCs w:val="24"/>
        </w:rPr>
        <w:t xml:space="preserve"> is defined as ‘a pact by which the parties agree that if the debtor does not within a certain time release the thing given in pledge by paying the entire debt, after the lapse of the time fixed, the full property in the thing will irrevocably pass to the creditor in payment of the debt’.”</w:t>
      </w:r>
    </w:p>
    <w:p w:rsidR="00C47470" w:rsidRPr="00DF4FA3" w:rsidRDefault="00C47470" w:rsidP="00DF4FA3">
      <w:pPr>
        <w:ind w:left="1440"/>
        <w:jc w:val="both"/>
        <w:rPr>
          <w:rFonts w:ascii="Times New Roman" w:hAnsi="Times New Roman" w:cs="Times New Roman"/>
          <w:sz w:val="24"/>
          <w:szCs w:val="24"/>
        </w:rPr>
      </w:pPr>
      <w:r w:rsidRPr="00DF4FA3">
        <w:rPr>
          <w:rFonts w:ascii="Times New Roman" w:hAnsi="Times New Roman" w:cs="Times New Roman"/>
          <w:sz w:val="24"/>
          <w:szCs w:val="24"/>
        </w:rPr>
        <w:lastRenderedPageBreak/>
        <w:t xml:space="preserve">See also </w:t>
      </w:r>
      <w:proofErr w:type="spellStart"/>
      <w:r w:rsidRPr="00DF4FA3">
        <w:rPr>
          <w:rFonts w:ascii="Times New Roman" w:hAnsi="Times New Roman" w:cs="Times New Roman"/>
          <w:i/>
          <w:sz w:val="24"/>
          <w:szCs w:val="24"/>
        </w:rPr>
        <w:t>Kufandirori</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v</w:t>
      </w:r>
      <w:r w:rsidRPr="00DF4FA3">
        <w:rPr>
          <w:rFonts w:ascii="Times New Roman" w:hAnsi="Times New Roman" w:cs="Times New Roman"/>
          <w:i/>
          <w:sz w:val="24"/>
          <w:szCs w:val="24"/>
        </w:rPr>
        <w:t xml:space="preserve"> </w:t>
      </w:r>
      <w:proofErr w:type="spellStart"/>
      <w:r w:rsidRPr="00DF4FA3">
        <w:rPr>
          <w:rFonts w:ascii="Times New Roman" w:hAnsi="Times New Roman" w:cs="Times New Roman"/>
          <w:i/>
          <w:sz w:val="24"/>
          <w:szCs w:val="24"/>
        </w:rPr>
        <w:t>Chipuriro</w:t>
      </w:r>
      <w:proofErr w:type="spellEnd"/>
      <w:r w:rsidRPr="00DF4FA3">
        <w:rPr>
          <w:rFonts w:ascii="Times New Roman" w:hAnsi="Times New Roman" w:cs="Times New Roman"/>
          <w:i/>
          <w:sz w:val="24"/>
          <w:szCs w:val="24"/>
        </w:rPr>
        <w:t xml:space="preserve"> &amp; </w:t>
      </w:r>
      <w:proofErr w:type="spellStart"/>
      <w:r w:rsidRPr="00DF4FA3">
        <w:rPr>
          <w:rFonts w:ascii="Times New Roman" w:hAnsi="Times New Roman" w:cs="Times New Roman"/>
          <w:i/>
          <w:sz w:val="24"/>
          <w:szCs w:val="24"/>
        </w:rPr>
        <w:t>Ors</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 xml:space="preserve">2004 (1) ZLR 74(H) at 75G-76A;  </w:t>
      </w:r>
      <w:r w:rsidRPr="00DF4FA3">
        <w:rPr>
          <w:rFonts w:ascii="Times New Roman" w:hAnsi="Times New Roman" w:cs="Times New Roman"/>
          <w:i/>
          <w:sz w:val="24"/>
          <w:szCs w:val="24"/>
        </w:rPr>
        <w:t xml:space="preserve">Upper Class Enterprises (Pvt) Ltd </w:t>
      </w:r>
      <w:r w:rsidRPr="00DF4FA3">
        <w:rPr>
          <w:rFonts w:ascii="Times New Roman" w:hAnsi="Times New Roman" w:cs="Times New Roman"/>
          <w:sz w:val="24"/>
          <w:szCs w:val="24"/>
        </w:rPr>
        <w:t>v</w:t>
      </w:r>
      <w:r w:rsidRPr="00DF4FA3">
        <w:rPr>
          <w:rFonts w:ascii="Times New Roman" w:hAnsi="Times New Roman" w:cs="Times New Roman"/>
          <w:i/>
          <w:sz w:val="24"/>
          <w:szCs w:val="24"/>
        </w:rPr>
        <w:t xml:space="preserve"> </w:t>
      </w:r>
      <w:proofErr w:type="spellStart"/>
      <w:r w:rsidRPr="00DF4FA3">
        <w:rPr>
          <w:rFonts w:ascii="Times New Roman" w:hAnsi="Times New Roman" w:cs="Times New Roman"/>
          <w:i/>
          <w:sz w:val="24"/>
          <w:szCs w:val="24"/>
        </w:rPr>
        <w:t>Oceaner</w:t>
      </w:r>
      <w:proofErr w:type="spellEnd"/>
      <w:r w:rsidRPr="00DF4FA3">
        <w:rPr>
          <w:rFonts w:ascii="Times New Roman" w:hAnsi="Times New Roman" w:cs="Times New Roman"/>
          <w:i/>
          <w:sz w:val="24"/>
          <w:szCs w:val="24"/>
        </w:rPr>
        <w:t xml:space="preserve"> (Pvt) Ltd &amp; </w:t>
      </w:r>
      <w:proofErr w:type="spellStart"/>
      <w:r w:rsidRPr="00DF4FA3">
        <w:rPr>
          <w:rFonts w:ascii="Times New Roman" w:hAnsi="Times New Roman" w:cs="Times New Roman"/>
          <w:i/>
          <w:sz w:val="24"/>
          <w:szCs w:val="24"/>
        </w:rPr>
        <w:t>Ors</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2002 (2) ZLR 599(S) at 605A-B.</w:t>
      </w:r>
    </w:p>
    <w:p w:rsidR="00DE02A8" w:rsidRPr="00DF4FA3" w:rsidRDefault="00C47470"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The simple position of the law is that a </w:t>
      </w:r>
      <w:proofErr w:type="spellStart"/>
      <w:r w:rsidRPr="00DF4FA3">
        <w:rPr>
          <w:rFonts w:ascii="Times New Roman" w:hAnsi="Times New Roman" w:cs="Times New Roman"/>
          <w:i/>
          <w:sz w:val="24"/>
          <w:szCs w:val="24"/>
        </w:rPr>
        <w:t>pactum</w:t>
      </w:r>
      <w:proofErr w:type="spellEnd"/>
      <w:r w:rsidRPr="00DF4FA3">
        <w:rPr>
          <w:rFonts w:ascii="Times New Roman" w:hAnsi="Times New Roman" w:cs="Times New Roman"/>
          <w:i/>
          <w:sz w:val="24"/>
          <w:szCs w:val="24"/>
        </w:rPr>
        <w:t xml:space="preserve"> </w:t>
      </w:r>
      <w:proofErr w:type="spellStart"/>
      <w:r w:rsidRPr="00DF4FA3">
        <w:rPr>
          <w:rFonts w:ascii="Times New Roman" w:hAnsi="Times New Roman" w:cs="Times New Roman"/>
          <w:i/>
          <w:sz w:val="24"/>
          <w:szCs w:val="24"/>
        </w:rPr>
        <w:t>commissorium</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 xml:space="preserve">is illegal and unenforceable.  </w:t>
      </w:r>
      <w:r w:rsidR="004719FB" w:rsidRPr="00DF4FA3">
        <w:rPr>
          <w:rFonts w:ascii="Times New Roman" w:hAnsi="Times New Roman" w:cs="Times New Roman"/>
          <w:i/>
          <w:sz w:val="24"/>
          <w:szCs w:val="24"/>
        </w:rPr>
        <w:t xml:space="preserve">Upper Class Enterprises (Pvt) Ltd </w:t>
      </w:r>
      <w:r w:rsidR="004719FB" w:rsidRPr="00951160">
        <w:rPr>
          <w:rFonts w:ascii="Times New Roman" w:hAnsi="Times New Roman" w:cs="Times New Roman"/>
          <w:sz w:val="24"/>
          <w:szCs w:val="24"/>
        </w:rPr>
        <w:t>v</w:t>
      </w:r>
      <w:r w:rsidR="004719FB" w:rsidRPr="00DF4FA3">
        <w:rPr>
          <w:rFonts w:ascii="Times New Roman" w:hAnsi="Times New Roman" w:cs="Times New Roman"/>
          <w:i/>
          <w:sz w:val="24"/>
          <w:szCs w:val="24"/>
        </w:rPr>
        <w:t xml:space="preserve"> </w:t>
      </w:r>
      <w:proofErr w:type="spellStart"/>
      <w:r w:rsidR="004719FB" w:rsidRPr="00DF4FA3">
        <w:rPr>
          <w:rFonts w:ascii="Times New Roman" w:hAnsi="Times New Roman" w:cs="Times New Roman"/>
          <w:i/>
          <w:sz w:val="24"/>
          <w:szCs w:val="24"/>
        </w:rPr>
        <w:t>Oceaner</w:t>
      </w:r>
      <w:proofErr w:type="spellEnd"/>
      <w:r w:rsidR="004719FB" w:rsidRPr="00DF4FA3">
        <w:rPr>
          <w:rFonts w:ascii="Times New Roman" w:hAnsi="Times New Roman" w:cs="Times New Roman"/>
          <w:i/>
          <w:sz w:val="24"/>
          <w:szCs w:val="24"/>
        </w:rPr>
        <w:t xml:space="preserve"> (Pvt) Ltd (supra) </w:t>
      </w:r>
      <w:r w:rsidR="004719FB" w:rsidRPr="00DF4FA3">
        <w:rPr>
          <w:rFonts w:ascii="Times New Roman" w:hAnsi="Times New Roman" w:cs="Times New Roman"/>
          <w:sz w:val="24"/>
          <w:szCs w:val="24"/>
        </w:rPr>
        <w:t xml:space="preserve">at 605B-C;  </w:t>
      </w:r>
      <w:proofErr w:type="spellStart"/>
      <w:r w:rsidR="004719FB" w:rsidRPr="00DF4FA3">
        <w:rPr>
          <w:rFonts w:ascii="Times New Roman" w:hAnsi="Times New Roman" w:cs="Times New Roman"/>
          <w:i/>
          <w:sz w:val="24"/>
          <w:szCs w:val="24"/>
        </w:rPr>
        <w:t>Kufandirori</w:t>
      </w:r>
      <w:proofErr w:type="spellEnd"/>
      <w:r w:rsidR="004719FB" w:rsidRPr="00DF4FA3">
        <w:rPr>
          <w:rFonts w:ascii="Times New Roman" w:hAnsi="Times New Roman" w:cs="Times New Roman"/>
          <w:i/>
          <w:sz w:val="24"/>
          <w:szCs w:val="24"/>
        </w:rPr>
        <w:t xml:space="preserve"> </w:t>
      </w:r>
      <w:r w:rsidR="004719FB" w:rsidRPr="00951160">
        <w:rPr>
          <w:rFonts w:ascii="Times New Roman" w:hAnsi="Times New Roman" w:cs="Times New Roman"/>
          <w:sz w:val="24"/>
          <w:szCs w:val="24"/>
        </w:rPr>
        <w:t>v</w:t>
      </w:r>
      <w:r w:rsidR="004719FB" w:rsidRPr="00DF4FA3">
        <w:rPr>
          <w:rFonts w:ascii="Times New Roman" w:hAnsi="Times New Roman" w:cs="Times New Roman"/>
          <w:i/>
          <w:sz w:val="24"/>
          <w:szCs w:val="24"/>
        </w:rPr>
        <w:t xml:space="preserve"> </w:t>
      </w:r>
      <w:proofErr w:type="spellStart"/>
      <w:r w:rsidR="004719FB" w:rsidRPr="00DF4FA3">
        <w:rPr>
          <w:rFonts w:ascii="Times New Roman" w:hAnsi="Times New Roman" w:cs="Times New Roman"/>
          <w:i/>
          <w:sz w:val="24"/>
          <w:szCs w:val="24"/>
        </w:rPr>
        <w:t>Chipuriro</w:t>
      </w:r>
      <w:proofErr w:type="spellEnd"/>
      <w:r w:rsidR="004719FB" w:rsidRPr="00DF4FA3">
        <w:rPr>
          <w:rFonts w:ascii="Times New Roman" w:hAnsi="Times New Roman" w:cs="Times New Roman"/>
          <w:i/>
          <w:sz w:val="24"/>
          <w:szCs w:val="24"/>
        </w:rPr>
        <w:t xml:space="preserve"> &amp; </w:t>
      </w:r>
      <w:proofErr w:type="spellStart"/>
      <w:r w:rsidR="004719FB" w:rsidRPr="00DF4FA3">
        <w:rPr>
          <w:rFonts w:ascii="Times New Roman" w:hAnsi="Times New Roman" w:cs="Times New Roman"/>
          <w:i/>
          <w:sz w:val="24"/>
          <w:szCs w:val="24"/>
        </w:rPr>
        <w:t>Ors</w:t>
      </w:r>
      <w:proofErr w:type="spellEnd"/>
      <w:r w:rsidR="004719FB" w:rsidRPr="00DF4FA3">
        <w:rPr>
          <w:rFonts w:ascii="Times New Roman" w:hAnsi="Times New Roman" w:cs="Times New Roman"/>
          <w:i/>
          <w:sz w:val="24"/>
          <w:szCs w:val="24"/>
        </w:rPr>
        <w:t xml:space="preserve"> (supra) </w:t>
      </w:r>
      <w:r w:rsidR="004719FB" w:rsidRPr="00DF4FA3">
        <w:rPr>
          <w:rFonts w:ascii="Times New Roman" w:hAnsi="Times New Roman" w:cs="Times New Roman"/>
          <w:sz w:val="24"/>
          <w:szCs w:val="24"/>
        </w:rPr>
        <w:t xml:space="preserve">at 76F-G; </w:t>
      </w:r>
      <w:proofErr w:type="spellStart"/>
      <w:r w:rsidR="004719FB" w:rsidRPr="00DF4FA3">
        <w:rPr>
          <w:rFonts w:ascii="Times New Roman" w:hAnsi="Times New Roman" w:cs="Times New Roman"/>
          <w:i/>
          <w:sz w:val="24"/>
          <w:szCs w:val="24"/>
        </w:rPr>
        <w:t>Chimutanda</w:t>
      </w:r>
      <w:proofErr w:type="spellEnd"/>
      <w:r w:rsidR="004719FB" w:rsidRPr="00DF4FA3">
        <w:rPr>
          <w:rFonts w:ascii="Times New Roman" w:hAnsi="Times New Roman" w:cs="Times New Roman"/>
          <w:i/>
          <w:sz w:val="24"/>
          <w:szCs w:val="24"/>
        </w:rPr>
        <w:t xml:space="preserve"> Motor Spares (Pvt) Ltd </w:t>
      </w:r>
      <w:r w:rsidR="004719FB" w:rsidRPr="00951160">
        <w:rPr>
          <w:rFonts w:ascii="Times New Roman" w:hAnsi="Times New Roman" w:cs="Times New Roman"/>
          <w:sz w:val="24"/>
          <w:szCs w:val="24"/>
        </w:rPr>
        <w:t xml:space="preserve">v </w:t>
      </w:r>
      <w:proofErr w:type="spellStart"/>
      <w:r w:rsidR="004719FB" w:rsidRPr="00DF4FA3">
        <w:rPr>
          <w:rFonts w:ascii="Times New Roman" w:hAnsi="Times New Roman" w:cs="Times New Roman"/>
          <w:i/>
          <w:sz w:val="24"/>
          <w:szCs w:val="24"/>
        </w:rPr>
        <w:t>Musare</w:t>
      </w:r>
      <w:proofErr w:type="spellEnd"/>
      <w:r w:rsidR="004719FB" w:rsidRPr="00DF4FA3">
        <w:rPr>
          <w:rFonts w:ascii="Times New Roman" w:hAnsi="Times New Roman" w:cs="Times New Roman"/>
          <w:i/>
          <w:sz w:val="24"/>
          <w:szCs w:val="24"/>
        </w:rPr>
        <w:t xml:space="preserve"> &amp; </w:t>
      </w:r>
      <w:proofErr w:type="spellStart"/>
      <w:r w:rsidR="004719FB" w:rsidRPr="00DF4FA3">
        <w:rPr>
          <w:rFonts w:ascii="Times New Roman" w:hAnsi="Times New Roman" w:cs="Times New Roman"/>
          <w:i/>
          <w:sz w:val="24"/>
          <w:szCs w:val="24"/>
        </w:rPr>
        <w:t>Anor</w:t>
      </w:r>
      <w:proofErr w:type="spellEnd"/>
      <w:r w:rsidR="004719FB" w:rsidRPr="00DF4FA3">
        <w:rPr>
          <w:rFonts w:ascii="Times New Roman" w:hAnsi="Times New Roman" w:cs="Times New Roman"/>
          <w:i/>
          <w:sz w:val="24"/>
          <w:szCs w:val="24"/>
        </w:rPr>
        <w:t xml:space="preserve"> (supra) </w:t>
      </w:r>
      <w:r w:rsidR="004719FB" w:rsidRPr="00DF4FA3">
        <w:rPr>
          <w:rFonts w:ascii="Times New Roman" w:hAnsi="Times New Roman" w:cs="Times New Roman"/>
          <w:sz w:val="24"/>
          <w:szCs w:val="24"/>
        </w:rPr>
        <w:t>at 315B</w:t>
      </w:r>
      <w:r w:rsidR="00312652" w:rsidRPr="00DF4FA3">
        <w:rPr>
          <w:rFonts w:ascii="Times New Roman" w:hAnsi="Times New Roman" w:cs="Times New Roman"/>
          <w:sz w:val="24"/>
          <w:szCs w:val="24"/>
        </w:rPr>
        <w:t xml:space="preserve">;  </w:t>
      </w:r>
      <w:r w:rsidR="00312652" w:rsidRPr="00DF4FA3">
        <w:rPr>
          <w:rFonts w:ascii="Times New Roman" w:hAnsi="Times New Roman" w:cs="Times New Roman"/>
          <w:i/>
          <w:sz w:val="24"/>
          <w:szCs w:val="24"/>
        </w:rPr>
        <w:t xml:space="preserve">Sun Life Assurance Co of Canada </w:t>
      </w:r>
      <w:r w:rsidR="00312652" w:rsidRPr="00951160">
        <w:rPr>
          <w:rFonts w:ascii="Times New Roman" w:hAnsi="Times New Roman" w:cs="Times New Roman"/>
          <w:sz w:val="24"/>
          <w:szCs w:val="24"/>
        </w:rPr>
        <w:t>v</w:t>
      </w:r>
      <w:r w:rsidR="00312652" w:rsidRPr="00DF4FA3">
        <w:rPr>
          <w:rFonts w:ascii="Times New Roman" w:hAnsi="Times New Roman" w:cs="Times New Roman"/>
          <w:i/>
          <w:sz w:val="24"/>
          <w:szCs w:val="24"/>
        </w:rPr>
        <w:t xml:space="preserve"> </w:t>
      </w:r>
      <w:proofErr w:type="spellStart"/>
      <w:r w:rsidR="00312652" w:rsidRPr="00DF4FA3">
        <w:rPr>
          <w:rFonts w:ascii="Times New Roman" w:hAnsi="Times New Roman" w:cs="Times New Roman"/>
          <w:i/>
          <w:sz w:val="24"/>
          <w:szCs w:val="24"/>
        </w:rPr>
        <w:t>Kuranda</w:t>
      </w:r>
      <w:proofErr w:type="spellEnd"/>
      <w:r w:rsidR="00312652" w:rsidRPr="00DF4FA3">
        <w:rPr>
          <w:rFonts w:ascii="Times New Roman" w:hAnsi="Times New Roman" w:cs="Times New Roman"/>
          <w:i/>
          <w:sz w:val="24"/>
          <w:szCs w:val="24"/>
        </w:rPr>
        <w:t xml:space="preserve"> </w:t>
      </w:r>
      <w:r w:rsidR="00312652" w:rsidRPr="00DF4FA3">
        <w:rPr>
          <w:rFonts w:ascii="Times New Roman" w:hAnsi="Times New Roman" w:cs="Times New Roman"/>
          <w:sz w:val="24"/>
          <w:szCs w:val="24"/>
        </w:rPr>
        <w:t>1924 AD 20 at 24</w:t>
      </w:r>
      <w:r w:rsidR="004719FB" w:rsidRPr="00DF4FA3">
        <w:rPr>
          <w:rFonts w:ascii="Times New Roman" w:hAnsi="Times New Roman" w:cs="Times New Roman"/>
          <w:sz w:val="24"/>
          <w:szCs w:val="24"/>
        </w:rPr>
        <w:t>.  The</w:t>
      </w:r>
      <w:r w:rsidRPr="00DF4FA3">
        <w:rPr>
          <w:rFonts w:ascii="Times New Roman" w:hAnsi="Times New Roman" w:cs="Times New Roman"/>
          <w:sz w:val="24"/>
          <w:szCs w:val="24"/>
        </w:rPr>
        <w:t xml:space="preserve"> jurisprud</w:t>
      </w:r>
      <w:r w:rsidR="00DE02A8" w:rsidRPr="00DF4FA3">
        <w:rPr>
          <w:rFonts w:ascii="Times New Roman" w:hAnsi="Times New Roman" w:cs="Times New Roman"/>
          <w:sz w:val="24"/>
          <w:szCs w:val="24"/>
        </w:rPr>
        <w:t xml:space="preserve">ential principles which underpin the unenforceability of a </w:t>
      </w:r>
      <w:proofErr w:type="spellStart"/>
      <w:r w:rsidR="00DE02A8" w:rsidRPr="00DF4FA3">
        <w:rPr>
          <w:rFonts w:ascii="Times New Roman" w:hAnsi="Times New Roman" w:cs="Times New Roman"/>
          <w:i/>
          <w:sz w:val="24"/>
          <w:szCs w:val="24"/>
        </w:rPr>
        <w:t>pactum</w:t>
      </w:r>
      <w:proofErr w:type="spellEnd"/>
      <w:r w:rsidR="00DE02A8" w:rsidRPr="00DF4FA3">
        <w:rPr>
          <w:rFonts w:ascii="Times New Roman" w:hAnsi="Times New Roman" w:cs="Times New Roman"/>
          <w:i/>
          <w:sz w:val="24"/>
          <w:szCs w:val="24"/>
        </w:rPr>
        <w:t xml:space="preserve"> </w:t>
      </w:r>
      <w:proofErr w:type="spellStart"/>
      <w:r w:rsidR="00DE02A8" w:rsidRPr="00DF4FA3">
        <w:rPr>
          <w:rFonts w:ascii="Times New Roman" w:hAnsi="Times New Roman" w:cs="Times New Roman"/>
          <w:i/>
          <w:sz w:val="24"/>
          <w:szCs w:val="24"/>
        </w:rPr>
        <w:t>commissorium</w:t>
      </w:r>
      <w:proofErr w:type="spellEnd"/>
      <w:r w:rsidR="00DE02A8" w:rsidRPr="00DF4FA3">
        <w:rPr>
          <w:rFonts w:ascii="Times New Roman" w:hAnsi="Times New Roman" w:cs="Times New Roman"/>
          <w:sz w:val="24"/>
          <w:szCs w:val="24"/>
        </w:rPr>
        <w:t xml:space="preserve"> and the circumstances in whic</w:t>
      </w:r>
      <w:r w:rsidR="006E7B0A" w:rsidRPr="00DF4FA3">
        <w:rPr>
          <w:rFonts w:ascii="Times New Roman" w:hAnsi="Times New Roman" w:cs="Times New Roman"/>
          <w:sz w:val="24"/>
          <w:szCs w:val="24"/>
        </w:rPr>
        <w:t>h exceptions may be accepted have been the subject of academic and judicial discourse</w:t>
      </w:r>
      <w:r w:rsidR="00DE02A8" w:rsidRPr="00DF4FA3">
        <w:rPr>
          <w:rFonts w:ascii="Times New Roman" w:hAnsi="Times New Roman" w:cs="Times New Roman"/>
          <w:sz w:val="24"/>
          <w:szCs w:val="24"/>
        </w:rPr>
        <w:t>.</w:t>
      </w:r>
      <w:r w:rsidR="00312652" w:rsidRPr="00DF4FA3">
        <w:rPr>
          <w:rFonts w:ascii="Times New Roman" w:hAnsi="Times New Roman" w:cs="Times New Roman"/>
          <w:sz w:val="24"/>
          <w:szCs w:val="24"/>
        </w:rPr>
        <w:t xml:space="preserve">  See </w:t>
      </w:r>
      <w:proofErr w:type="spellStart"/>
      <w:r w:rsidR="00312652" w:rsidRPr="00DF4FA3">
        <w:rPr>
          <w:rFonts w:ascii="Times New Roman" w:hAnsi="Times New Roman" w:cs="Times New Roman"/>
          <w:i/>
          <w:sz w:val="24"/>
          <w:szCs w:val="24"/>
        </w:rPr>
        <w:t>Mapenduka</w:t>
      </w:r>
      <w:proofErr w:type="spellEnd"/>
      <w:r w:rsidR="00312652" w:rsidRPr="00DF4FA3">
        <w:rPr>
          <w:rFonts w:ascii="Times New Roman" w:hAnsi="Times New Roman" w:cs="Times New Roman"/>
          <w:i/>
          <w:sz w:val="24"/>
          <w:szCs w:val="24"/>
        </w:rPr>
        <w:t xml:space="preserve"> </w:t>
      </w:r>
      <w:r w:rsidR="00312652" w:rsidRPr="00951160">
        <w:rPr>
          <w:rFonts w:ascii="Times New Roman" w:hAnsi="Times New Roman" w:cs="Times New Roman"/>
          <w:sz w:val="24"/>
          <w:szCs w:val="24"/>
        </w:rPr>
        <w:t xml:space="preserve">v </w:t>
      </w:r>
      <w:proofErr w:type="spellStart"/>
      <w:r w:rsidR="00312652" w:rsidRPr="00DF4FA3">
        <w:rPr>
          <w:rFonts w:ascii="Times New Roman" w:hAnsi="Times New Roman" w:cs="Times New Roman"/>
          <w:i/>
          <w:sz w:val="24"/>
          <w:szCs w:val="24"/>
        </w:rPr>
        <w:t>Ashington</w:t>
      </w:r>
      <w:proofErr w:type="spellEnd"/>
      <w:r w:rsidR="00312652" w:rsidRPr="00DF4FA3">
        <w:rPr>
          <w:rFonts w:ascii="Times New Roman" w:hAnsi="Times New Roman" w:cs="Times New Roman"/>
          <w:i/>
          <w:sz w:val="24"/>
          <w:szCs w:val="24"/>
        </w:rPr>
        <w:t xml:space="preserve"> 1919 AD 343 </w:t>
      </w:r>
      <w:r w:rsidR="00312652" w:rsidRPr="00DF4FA3">
        <w:rPr>
          <w:rFonts w:ascii="Times New Roman" w:hAnsi="Times New Roman" w:cs="Times New Roman"/>
          <w:sz w:val="24"/>
          <w:szCs w:val="24"/>
        </w:rPr>
        <w:t xml:space="preserve">at 351;  </w:t>
      </w:r>
      <w:proofErr w:type="spellStart"/>
      <w:r w:rsidR="00312652" w:rsidRPr="00DF4FA3">
        <w:rPr>
          <w:rFonts w:ascii="Times New Roman" w:hAnsi="Times New Roman" w:cs="Times New Roman"/>
          <w:i/>
          <w:sz w:val="24"/>
          <w:szCs w:val="24"/>
        </w:rPr>
        <w:t>Chimutanda</w:t>
      </w:r>
      <w:proofErr w:type="spellEnd"/>
      <w:r w:rsidR="00312652" w:rsidRPr="00DF4FA3">
        <w:rPr>
          <w:rFonts w:ascii="Times New Roman" w:hAnsi="Times New Roman" w:cs="Times New Roman"/>
          <w:i/>
          <w:sz w:val="24"/>
          <w:szCs w:val="24"/>
        </w:rPr>
        <w:t xml:space="preserve"> Motor Spares (supra) </w:t>
      </w:r>
      <w:r w:rsidR="00312652" w:rsidRPr="00DF4FA3">
        <w:rPr>
          <w:rFonts w:ascii="Times New Roman" w:hAnsi="Times New Roman" w:cs="Times New Roman"/>
          <w:sz w:val="24"/>
          <w:szCs w:val="24"/>
        </w:rPr>
        <w:t>at 314C-F</w:t>
      </w:r>
      <w:r w:rsidR="00DA2107" w:rsidRPr="00DF4FA3">
        <w:rPr>
          <w:rFonts w:ascii="Times New Roman" w:hAnsi="Times New Roman" w:cs="Times New Roman"/>
          <w:sz w:val="24"/>
          <w:szCs w:val="24"/>
        </w:rPr>
        <w:t xml:space="preserve">;  </w:t>
      </w:r>
      <w:proofErr w:type="spellStart"/>
      <w:r w:rsidR="00DA2107" w:rsidRPr="00DF4FA3">
        <w:rPr>
          <w:rFonts w:ascii="Times New Roman" w:hAnsi="Times New Roman" w:cs="Times New Roman"/>
          <w:i/>
          <w:sz w:val="24"/>
          <w:szCs w:val="24"/>
        </w:rPr>
        <w:t>Oceaner</w:t>
      </w:r>
      <w:proofErr w:type="spellEnd"/>
      <w:r w:rsidR="00DA2107" w:rsidRPr="00DF4FA3">
        <w:rPr>
          <w:rFonts w:ascii="Times New Roman" w:hAnsi="Times New Roman" w:cs="Times New Roman"/>
          <w:i/>
          <w:sz w:val="24"/>
          <w:szCs w:val="24"/>
        </w:rPr>
        <w:t xml:space="preserve"> (Pvt) Ltd &amp; </w:t>
      </w:r>
      <w:proofErr w:type="spellStart"/>
      <w:r w:rsidR="00DA2107" w:rsidRPr="00DF4FA3">
        <w:rPr>
          <w:rFonts w:ascii="Times New Roman" w:hAnsi="Times New Roman" w:cs="Times New Roman"/>
          <w:i/>
          <w:sz w:val="24"/>
          <w:szCs w:val="24"/>
        </w:rPr>
        <w:t>Anor</w:t>
      </w:r>
      <w:proofErr w:type="spellEnd"/>
      <w:r w:rsidR="00DA2107" w:rsidRPr="00DF4FA3">
        <w:rPr>
          <w:rFonts w:ascii="Times New Roman" w:hAnsi="Times New Roman" w:cs="Times New Roman"/>
          <w:i/>
          <w:sz w:val="24"/>
          <w:szCs w:val="24"/>
        </w:rPr>
        <w:t xml:space="preserve"> v </w:t>
      </w:r>
      <w:proofErr w:type="spellStart"/>
      <w:r w:rsidR="00DA2107" w:rsidRPr="00DF4FA3">
        <w:rPr>
          <w:rFonts w:ascii="Times New Roman" w:hAnsi="Times New Roman" w:cs="Times New Roman"/>
          <w:i/>
          <w:sz w:val="24"/>
          <w:szCs w:val="24"/>
        </w:rPr>
        <w:t>Upperclass</w:t>
      </w:r>
      <w:proofErr w:type="spellEnd"/>
      <w:r w:rsidR="00DA2107" w:rsidRPr="00DF4FA3">
        <w:rPr>
          <w:rFonts w:ascii="Times New Roman" w:hAnsi="Times New Roman" w:cs="Times New Roman"/>
          <w:i/>
          <w:sz w:val="24"/>
          <w:szCs w:val="24"/>
        </w:rPr>
        <w:t xml:space="preserve"> Enterprises (Pvt) Ltd &amp; </w:t>
      </w:r>
      <w:proofErr w:type="spellStart"/>
      <w:r w:rsidR="00DA2107" w:rsidRPr="00DF4FA3">
        <w:rPr>
          <w:rFonts w:ascii="Times New Roman" w:hAnsi="Times New Roman" w:cs="Times New Roman"/>
          <w:i/>
          <w:sz w:val="24"/>
          <w:szCs w:val="24"/>
        </w:rPr>
        <w:t>Anor</w:t>
      </w:r>
      <w:proofErr w:type="spellEnd"/>
      <w:r w:rsidR="00DA2107" w:rsidRPr="00DF4FA3">
        <w:rPr>
          <w:rFonts w:ascii="Times New Roman" w:hAnsi="Times New Roman" w:cs="Times New Roman"/>
          <w:i/>
          <w:sz w:val="24"/>
          <w:szCs w:val="24"/>
        </w:rPr>
        <w:t xml:space="preserve"> </w:t>
      </w:r>
      <w:r w:rsidR="00DA2107" w:rsidRPr="00DF4FA3">
        <w:rPr>
          <w:rFonts w:ascii="Times New Roman" w:hAnsi="Times New Roman" w:cs="Times New Roman"/>
          <w:sz w:val="24"/>
          <w:szCs w:val="24"/>
        </w:rPr>
        <w:t>2001 (2) ZLR 130(H) at 132B-E</w:t>
      </w:r>
      <w:r w:rsidR="006E7B0A" w:rsidRPr="00DF4FA3">
        <w:rPr>
          <w:rFonts w:ascii="Times New Roman" w:hAnsi="Times New Roman" w:cs="Times New Roman"/>
          <w:sz w:val="24"/>
          <w:szCs w:val="24"/>
        </w:rPr>
        <w:t xml:space="preserve">;  Silberberg &amp; </w:t>
      </w:r>
      <w:proofErr w:type="spellStart"/>
      <w:r w:rsidR="006E7B0A" w:rsidRPr="00DF4FA3">
        <w:rPr>
          <w:rFonts w:ascii="Times New Roman" w:hAnsi="Times New Roman" w:cs="Times New Roman"/>
          <w:sz w:val="24"/>
          <w:szCs w:val="24"/>
        </w:rPr>
        <w:t>Schoemann</w:t>
      </w:r>
      <w:proofErr w:type="spellEnd"/>
      <w:r w:rsidR="006E7B0A" w:rsidRPr="00DF4FA3">
        <w:rPr>
          <w:rFonts w:ascii="Times New Roman" w:hAnsi="Times New Roman" w:cs="Times New Roman"/>
          <w:sz w:val="24"/>
          <w:szCs w:val="24"/>
        </w:rPr>
        <w:t xml:space="preserve"> </w:t>
      </w:r>
      <w:r w:rsidR="006E7B0A" w:rsidRPr="00DF4FA3">
        <w:rPr>
          <w:rFonts w:ascii="Times New Roman" w:hAnsi="Times New Roman" w:cs="Times New Roman"/>
          <w:i/>
          <w:sz w:val="24"/>
          <w:szCs w:val="24"/>
        </w:rPr>
        <w:t>The Law of Property 3</w:t>
      </w:r>
      <w:r w:rsidR="006E7B0A" w:rsidRPr="00DF4FA3">
        <w:rPr>
          <w:rFonts w:ascii="Times New Roman" w:hAnsi="Times New Roman" w:cs="Times New Roman"/>
          <w:i/>
          <w:sz w:val="24"/>
          <w:szCs w:val="24"/>
          <w:vertAlign w:val="superscript"/>
        </w:rPr>
        <w:t>rd</w:t>
      </w:r>
      <w:r w:rsidR="006E7B0A" w:rsidRPr="00DF4FA3">
        <w:rPr>
          <w:rFonts w:ascii="Times New Roman" w:hAnsi="Times New Roman" w:cs="Times New Roman"/>
          <w:i/>
          <w:sz w:val="24"/>
          <w:szCs w:val="24"/>
        </w:rPr>
        <w:t xml:space="preserve"> Ed. </w:t>
      </w:r>
      <w:r w:rsidR="006E7B0A" w:rsidRPr="00DF4FA3">
        <w:rPr>
          <w:rFonts w:ascii="Times New Roman" w:hAnsi="Times New Roman" w:cs="Times New Roman"/>
          <w:sz w:val="24"/>
          <w:szCs w:val="24"/>
        </w:rPr>
        <w:t xml:space="preserve">by </w:t>
      </w:r>
      <w:proofErr w:type="spellStart"/>
      <w:r w:rsidR="006E7B0A" w:rsidRPr="00DF4FA3">
        <w:rPr>
          <w:rFonts w:ascii="Times New Roman" w:hAnsi="Times New Roman" w:cs="Times New Roman"/>
          <w:sz w:val="24"/>
          <w:szCs w:val="24"/>
        </w:rPr>
        <w:t>Kleyn</w:t>
      </w:r>
      <w:proofErr w:type="spellEnd"/>
      <w:r w:rsidR="006E7B0A" w:rsidRPr="00DF4FA3">
        <w:rPr>
          <w:rFonts w:ascii="Times New Roman" w:hAnsi="Times New Roman" w:cs="Times New Roman"/>
          <w:sz w:val="24"/>
          <w:szCs w:val="24"/>
        </w:rPr>
        <w:t xml:space="preserve"> &amp; </w:t>
      </w:r>
      <w:proofErr w:type="spellStart"/>
      <w:r w:rsidR="006E7B0A" w:rsidRPr="00DF4FA3">
        <w:rPr>
          <w:rFonts w:ascii="Times New Roman" w:hAnsi="Times New Roman" w:cs="Times New Roman"/>
          <w:sz w:val="24"/>
          <w:szCs w:val="24"/>
        </w:rPr>
        <w:t>Boraine</w:t>
      </w:r>
      <w:proofErr w:type="spellEnd"/>
      <w:r w:rsidR="00C07635" w:rsidRPr="00DF4FA3">
        <w:rPr>
          <w:rFonts w:ascii="Times New Roman" w:hAnsi="Times New Roman" w:cs="Times New Roman"/>
          <w:sz w:val="24"/>
          <w:szCs w:val="24"/>
        </w:rPr>
        <w:t xml:space="preserve">;  </w:t>
      </w:r>
      <w:proofErr w:type="spellStart"/>
      <w:r w:rsidR="00C07635" w:rsidRPr="00DF4FA3">
        <w:rPr>
          <w:rFonts w:ascii="Times New Roman" w:hAnsi="Times New Roman" w:cs="Times New Roman"/>
          <w:i/>
          <w:sz w:val="24"/>
          <w:szCs w:val="24"/>
        </w:rPr>
        <w:t>Wille’s</w:t>
      </w:r>
      <w:proofErr w:type="spellEnd"/>
      <w:r w:rsidR="00C07635" w:rsidRPr="00DF4FA3">
        <w:rPr>
          <w:rFonts w:ascii="Times New Roman" w:hAnsi="Times New Roman" w:cs="Times New Roman"/>
          <w:i/>
          <w:sz w:val="24"/>
          <w:szCs w:val="24"/>
        </w:rPr>
        <w:t xml:space="preserve"> Principles of South African Law 8</w:t>
      </w:r>
      <w:r w:rsidR="00C07635" w:rsidRPr="00DF4FA3">
        <w:rPr>
          <w:rFonts w:ascii="Times New Roman" w:hAnsi="Times New Roman" w:cs="Times New Roman"/>
          <w:i/>
          <w:sz w:val="24"/>
          <w:szCs w:val="24"/>
          <w:vertAlign w:val="superscript"/>
        </w:rPr>
        <w:t>th</w:t>
      </w:r>
      <w:r w:rsidR="00C07635" w:rsidRPr="00DF4FA3">
        <w:rPr>
          <w:rFonts w:ascii="Times New Roman" w:hAnsi="Times New Roman" w:cs="Times New Roman"/>
          <w:i/>
          <w:sz w:val="24"/>
          <w:szCs w:val="24"/>
        </w:rPr>
        <w:t xml:space="preserve"> </w:t>
      </w:r>
      <w:proofErr w:type="spellStart"/>
      <w:r w:rsidR="00C07635" w:rsidRPr="00DF4FA3">
        <w:rPr>
          <w:rFonts w:ascii="Times New Roman" w:hAnsi="Times New Roman" w:cs="Times New Roman"/>
          <w:i/>
          <w:sz w:val="24"/>
          <w:szCs w:val="24"/>
        </w:rPr>
        <w:t>Ed.</w:t>
      </w:r>
      <w:r w:rsidR="00C07635" w:rsidRPr="00DF4FA3">
        <w:rPr>
          <w:rFonts w:ascii="Times New Roman" w:hAnsi="Times New Roman" w:cs="Times New Roman"/>
          <w:sz w:val="24"/>
          <w:szCs w:val="24"/>
        </w:rPr>
        <w:t>pp</w:t>
      </w:r>
      <w:proofErr w:type="spellEnd"/>
      <w:r w:rsidR="00C07635" w:rsidRPr="00DF4FA3">
        <w:rPr>
          <w:rFonts w:ascii="Times New Roman" w:hAnsi="Times New Roman" w:cs="Times New Roman"/>
          <w:sz w:val="24"/>
          <w:szCs w:val="24"/>
        </w:rPr>
        <w:t xml:space="preserve"> 345-9</w:t>
      </w:r>
      <w:r w:rsidR="00312652" w:rsidRPr="00DF4FA3">
        <w:rPr>
          <w:rFonts w:ascii="Times New Roman" w:hAnsi="Times New Roman" w:cs="Times New Roman"/>
          <w:sz w:val="24"/>
          <w:szCs w:val="24"/>
        </w:rPr>
        <w:t>.</w:t>
      </w:r>
      <w:r w:rsidR="00DE02A8" w:rsidRPr="00DF4FA3">
        <w:rPr>
          <w:rFonts w:ascii="Times New Roman" w:hAnsi="Times New Roman" w:cs="Times New Roman"/>
          <w:sz w:val="24"/>
          <w:szCs w:val="24"/>
        </w:rPr>
        <w:t xml:space="preserve">  They need no further discussion </w:t>
      </w:r>
      <w:r w:rsidR="00DE02A8" w:rsidRPr="00DF4FA3">
        <w:rPr>
          <w:rFonts w:ascii="Times New Roman" w:hAnsi="Times New Roman" w:cs="Times New Roman"/>
          <w:i/>
          <w:sz w:val="24"/>
          <w:szCs w:val="24"/>
        </w:rPr>
        <w:t xml:space="preserve">in </w:t>
      </w:r>
      <w:proofErr w:type="spellStart"/>
      <w:r w:rsidR="00DE02A8" w:rsidRPr="00DF4FA3">
        <w:rPr>
          <w:rFonts w:ascii="Times New Roman" w:hAnsi="Times New Roman" w:cs="Times New Roman"/>
          <w:i/>
          <w:sz w:val="24"/>
          <w:szCs w:val="24"/>
        </w:rPr>
        <w:t>casu</w:t>
      </w:r>
      <w:proofErr w:type="spellEnd"/>
      <w:r w:rsidR="00DE02A8" w:rsidRPr="00DF4FA3">
        <w:rPr>
          <w:rFonts w:ascii="Times New Roman" w:hAnsi="Times New Roman" w:cs="Times New Roman"/>
          <w:sz w:val="24"/>
          <w:szCs w:val="24"/>
        </w:rPr>
        <w:t>.</w:t>
      </w:r>
    </w:p>
    <w:p w:rsidR="00312652" w:rsidRPr="00DF4FA3" w:rsidRDefault="00DE02A8"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In the light of the settled pos</w:t>
      </w:r>
      <w:r w:rsidR="008027D6" w:rsidRPr="00DF4FA3">
        <w:rPr>
          <w:rFonts w:ascii="Times New Roman" w:hAnsi="Times New Roman" w:cs="Times New Roman"/>
          <w:sz w:val="24"/>
          <w:szCs w:val="24"/>
        </w:rPr>
        <w:t xml:space="preserve">ition of the law, the </w:t>
      </w:r>
      <w:r w:rsidRPr="00DF4FA3">
        <w:rPr>
          <w:rFonts w:ascii="Times New Roman" w:hAnsi="Times New Roman" w:cs="Times New Roman"/>
          <w:sz w:val="24"/>
          <w:szCs w:val="24"/>
        </w:rPr>
        <w:t>sale</w:t>
      </w:r>
      <w:r w:rsidR="008027D6" w:rsidRPr="00DF4FA3">
        <w:rPr>
          <w:rFonts w:ascii="Times New Roman" w:hAnsi="Times New Roman" w:cs="Times New Roman"/>
          <w:sz w:val="24"/>
          <w:szCs w:val="24"/>
        </w:rPr>
        <w:t xml:space="preserve"> and transfer</w:t>
      </w:r>
      <w:r w:rsidRPr="00DF4FA3">
        <w:rPr>
          <w:rFonts w:ascii="Times New Roman" w:hAnsi="Times New Roman" w:cs="Times New Roman"/>
          <w:sz w:val="24"/>
          <w:szCs w:val="24"/>
        </w:rPr>
        <w:t xml:space="preserve"> of shares in the second plaintiff by the first defendant </w:t>
      </w:r>
      <w:r w:rsidR="008027D6" w:rsidRPr="00DF4FA3">
        <w:rPr>
          <w:rFonts w:ascii="Times New Roman" w:hAnsi="Times New Roman" w:cs="Times New Roman"/>
          <w:sz w:val="24"/>
          <w:szCs w:val="24"/>
        </w:rPr>
        <w:t xml:space="preserve">to the second defendant </w:t>
      </w:r>
      <w:r w:rsidRPr="00DF4FA3">
        <w:rPr>
          <w:rFonts w:ascii="Times New Roman" w:hAnsi="Times New Roman" w:cs="Times New Roman"/>
          <w:sz w:val="24"/>
          <w:szCs w:val="24"/>
        </w:rPr>
        <w:t xml:space="preserve">was therefore illegal and, consequently, null and void </w:t>
      </w:r>
      <w:proofErr w:type="spellStart"/>
      <w:r w:rsidRPr="00DF4FA3">
        <w:rPr>
          <w:rFonts w:ascii="Times New Roman" w:hAnsi="Times New Roman" w:cs="Times New Roman"/>
          <w:i/>
          <w:sz w:val="24"/>
          <w:szCs w:val="24"/>
        </w:rPr>
        <w:t>ab</w:t>
      </w:r>
      <w:proofErr w:type="spellEnd"/>
      <w:r w:rsidRPr="00DF4FA3">
        <w:rPr>
          <w:rFonts w:ascii="Times New Roman" w:hAnsi="Times New Roman" w:cs="Times New Roman"/>
          <w:i/>
          <w:sz w:val="24"/>
          <w:szCs w:val="24"/>
        </w:rPr>
        <w:t xml:space="preserve"> initio</w:t>
      </w:r>
      <w:r w:rsidRPr="00DF4FA3">
        <w:rPr>
          <w:rFonts w:ascii="Times New Roman" w:hAnsi="Times New Roman" w:cs="Times New Roman"/>
          <w:sz w:val="24"/>
          <w:szCs w:val="24"/>
        </w:rPr>
        <w:t>.</w:t>
      </w:r>
      <w:r w:rsidR="008027D6" w:rsidRPr="00DF4FA3">
        <w:rPr>
          <w:rFonts w:ascii="Times New Roman" w:hAnsi="Times New Roman" w:cs="Times New Roman"/>
          <w:sz w:val="24"/>
          <w:szCs w:val="24"/>
        </w:rPr>
        <w:t xml:space="preserve">  The illegality necessarily invalidates the </w:t>
      </w:r>
      <w:r w:rsidR="008538E4" w:rsidRPr="00DF4FA3">
        <w:rPr>
          <w:rFonts w:ascii="Times New Roman" w:hAnsi="Times New Roman" w:cs="Times New Roman"/>
          <w:sz w:val="24"/>
          <w:szCs w:val="24"/>
        </w:rPr>
        <w:t xml:space="preserve">Form No. CR 14 in terms of which Frank </w:t>
      </w:r>
      <w:proofErr w:type="spellStart"/>
      <w:r w:rsidR="008538E4" w:rsidRPr="00DF4FA3">
        <w:rPr>
          <w:rFonts w:ascii="Times New Roman" w:hAnsi="Times New Roman" w:cs="Times New Roman"/>
          <w:sz w:val="24"/>
          <w:szCs w:val="24"/>
        </w:rPr>
        <w:t>Buyanga</w:t>
      </w:r>
      <w:proofErr w:type="spellEnd"/>
      <w:r w:rsidR="008538E4" w:rsidRPr="00DF4FA3">
        <w:rPr>
          <w:rFonts w:ascii="Times New Roman" w:hAnsi="Times New Roman" w:cs="Times New Roman"/>
          <w:sz w:val="24"/>
          <w:szCs w:val="24"/>
        </w:rPr>
        <w:t xml:space="preserve">, the third defendant, and one James </w:t>
      </w:r>
      <w:proofErr w:type="spellStart"/>
      <w:r w:rsidR="008538E4" w:rsidRPr="00DF4FA3">
        <w:rPr>
          <w:rFonts w:ascii="Times New Roman" w:hAnsi="Times New Roman" w:cs="Times New Roman"/>
          <w:sz w:val="24"/>
          <w:szCs w:val="24"/>
        </w:rPr>
        <w:t>Nqindi</w:t>
      </w:r>
      <w:proofErr w:type="spellEnd"/>
      <w:r w:rsidR="008538E4" w:rsidRPr="00DF4FA3">
        <w:rPr>
          <w:rFonts w:ascii="Times New Roman" w:hAnsi="Times New Roman" w:cs="Times New Roman"/>
          <w:sz w:val="24"/>
          <w:szCs w:val="24"/>
        </w:rPr>
        <w:t xml:space="preserve"> were appointed as directors of the second plaintiff. </w:t>
      </w:r>
    </w:p>
    <w:p w:rsidR="00735A7D" w:rsidRPr="00DF4FA3" w:rsidRDefault="000B0746"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The fate of the sale and transfer of the immovable p</w:t>
      </w:r>
      <w:r w:rsidR="008027D6" w:rsidRPr="00DF4FA3">
        <w:rPr>
          <w:rFonts w:ascii="Times New Roman" w:hAnsi="Times New Roman" w:cs="Times New Roman"/>
          <w:sz w:val="24"/>
          <w:szCs w:val="24"/>
        </w:rPr>
        <w:t>roperty to the fourth respondent</w:t>
      </w:r>
      <w:r w:rsidRPr="00DF4FA3">
        <w:rPr>
          <w:rFonts w:ascii="Times New Roman" w:hAnsi="Times New Roman" w:cs="Times New Roman"/>
          <w:sz w:val="24"/>
          <w:szCs w:val="24"/>
        </w:rPr>
        <w:t xml:space="preserve"> </w:t>
      </w:r>
      <w:r w:rsidR="008538E4" w:rsidRPr="00DF4FA3">
        <w:rPr>
          <w:rFonts w:ascii="Times New Roman" w:hAnsi="Times New Roman" w:cs="Times New Roman"/>
          <w:sz w:val="24"/>
          <w:szCs w:val="24"/>
        </w:rPr>
        <w:t xml:space="preserve">in terms of a memorandum of agreement of sale dated 15 September 2009 </w:t>
      </w:r>
      <w:r w:rsidRPr="00DF4FA3">
        <w:rPr>
          <w:rFonts w:ascii="Times New Roman" w:hAnsi="Times New Roman" w:cs="Times New Roman"/>
          <w:sz w:val="24"/>
          <w:szCs w:val="24"/>
        </w:rPr>
        <w:t>is decidedly sealed in the words of LORD DENNING</w:t>
      </w:r>
      <w:r w:rsidR="008538E4" w:rsidRPr="00DF4FA3">
        <w:rPr>
          <w:rFonts w:ascii="Times New Roman" w:hAnsi="Times New Roman" w:cs="Times New Roman"/>
          <w:sz w:val="24"/>
          <w:szCs w:val="24"/>
        </w:rPr>
        <w:t xml:space="preserve"> MR</w:t>
      </w:r>
      <w:r w:rsidRPr="00DF4FA3">
        <w:rPr>
          <w:rFonts w:ascii="Times New Roman" w:hAnsi="Times New Roman" w:cs="Times New Roman"/>
          <w:sz w:val="24"/>
          <w:szCs w:val="24"/>
        </w:rPr>
        <w:t xml:space="preserve"> in the celebrated case of </w:t>
      </w:r>
      <w:proofErr w:type="spellStart"/>
      <w:r w:rsidRPr="00DF4FA3">
        <w:rPr>
          <w:rFonts w:ascii="Times New Roman" w:hAnsi="Times New Roman" w:cs="Times New Roman"/>
          <w:i/>
          <w:sz w:val="24"/>
          <w:szCs w:val="24"/>
        </w:rPr>
        <w:t>M</w:t>
      </w:r>
      <w:r w:rsidR="00735A7D" w:rsidRPr="00DF4FA3">
        <w:rPr>
          <w:rFonts w:ascii="Times New Roman" w:hAnsi="Times New Roman" w:cs="Times New Roman"/>
          <w:i/>
          <w:sz w:val="24"/>
          <w:szCs w:val="24"/>
        </w:rPr>
        <w:t>a</w:t>
      </w:r>
      <w:r w:rsidRPr="00DF4FA3">
        <w:rPr>
          <w:rFonts w:ascii="Times New Roman" w:hAnsi="Times New Roman" w:cs="Times New Roman"/>
          <w:i/>
          <w:sz w:val="24"/>
          <w:szCs w:val="24"/>
        </w:rPr>
        <w:t>cFoy</w:t>
      </w:r>
      <w:proofErr w:type="spellEnd"/>
      <w:r w:rsidR="00735A7D" w:rsidRPr="00DF4FA3">
        <w:rPr>
          <w:rFonts w:ascii="Times New Roman" w:hAnsi="Times New Roman" w:cs="Times New Roman"/>
          <w:i/>
          <w:sz w:val="24"/>
          <w:szCs w:val="24"/>
        </w:rPr>
        <w:t xml:space="preserve"> </w:t>
      </w:r>
      <w:r w:rsidR="00735A7D" w:rsidRPr="00951160">
        <w:rPr>
          <w:rFonts w:ascii="Times New Roman" w:hAnsi="Times New Roman" w:cs="Times New Roman"/>
          <w:sz w:val="24"/>
          <w:szCs w:val="24"/>
        </w:rPr>
        <w:t>v</w:t>
      </w:r>
      <w:r w:rsidR="00735A7D" w:rsidRPr="00DF4FA3">
        <w:rPr>
          <w:rFonts w:ascii="Times New Roman" w:hAnsi="Times New Roman" w:cs="Times New Roman"/>
          <w:i/>
          <w:sz w:val="24"/>
          <w:szCs w:val="24"/>
        </w:rPr>
        <w:t xml:space="preserve"> United Africa Co Ltd </w:t>
      </w:r>
      <w:r w:rsidR="00735A7D" w:rsidRPr="00DF4FA3">
        <w:rPr>
          <w:rFonts w:ascii="Times New Roman" w:hAnsi="Times New Roman" w:cs="Times New Roman"/>
          <w:sz w:val="24"/>
          <w:szCs w:val="24"/>
        </w:rPr>
        <w:t>[1961] 3 All ER 1169 at 1172:</w:t>
      </w:r>
    </w:p>
    <w:p w:rsidR="00735A7D" w:rsidRPr="00DF4FA3" w:rsidRDefault="00735A7D" w:rsidP="00DF4FA3">
      <w:pPr>
        <w:spacing w:line="240" w:lineRule="auto"/>
        <w:ind w:left="1440"/>
        <w:jc w:val="both"/>
        <w:rPr>
          <w:rFonts w:ascii="Times New Roman" w:hAnsi="Times New Roman" w:cs="Times New Roman"/>
          <w:sz w:val="24"/>
          <w:szCs w:val="24"/>
        </w:rPr>
      </w:pPr>
      <w:r w:rsidRPr="00DF4FA3">
        <w:rPr>
          <w:rFonts w:ascii="Times New Roman" w:hAnsi="Times New Roman" w:cs="Times New Roman"/>
          <w:sz w:val="24"/>
          <w:szCs w:val="24"/>
        </w:rPr>
        <w:t>“If an act is void, then it is in law a nullity.  It is not only bad, but incurably bad . . . And every proceeding which is founded upon it is also bad and incurably bad.  You cannot put something on nothing and expect it to stay there.  It will collapse.”</w:t>
      </w:r>
    </w:p>
    <w:p w:rsidR="00B106F7" w:rsidRPr="00DF4FA3" w:rsidRDefault="00735A7D"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Accepting the above exposition of the law, the </w:t>
      </w:r>
      <w:r w:rsidR="00B106F7" w:rsidRPr="00DF4FA3">
        <w:rPr>
          <w:rFonts w:ascii="Times New Roman" w:hAnsi="Times New Roman" w:cs="Times New Roman"/>
          <w:sz w:val="24"/>
          <w:szCs w:val="24"/>
        </w:rPr>
        <w:t xml:space="preserve">Supreme </w:t>
      </w:r>
      <w:r w:rsidRPr="00DF4FA3">
        <w:rPr>
          <w:rFonts w:ascii="Times New Roman" w:hAnsi="Times New Roman" w:cs="Times New Roman"/>
          <w:sz w:val="24"/>
          <w:szCs w:val="24"/>
        </w:rPr>
        <w:t xml:space="preserve">Court in </w:t>
      </w:r>
      <w:proofErr w:type="spellStart"/>
      <w:r w:rsidRPr="00DF4FA3">
        <w:rPr>
          <w:rFonts w:ascii="Times New Roman" w:hAnsi="Times New Roman" w:cs="Times New Roman"/>
          <w:i/>
          <w:sz w:val="24"/>
          <w:szCs w:val="24"/>
        </w:rPr>
        <w:t>Muchakata</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 xml:space="preserve">v </w:t>
      </w:r>
      <w:proofErr w:type="spellStart"/>
      <w:r w:rsidRPr="00DF4FA3">
        <w:rPr>
          <w:rFonts w:ascii="Times New Roman" w:hAnsi="Times New Roman" w:cs="Times New Roman"/>
          <w:i/>
          <w:sz w:val="24"/>
          <w:szCs w:val="24"/>
        </w:rPr>
        <w:t>Netherburn</w:t>
      </w:r>
      <w:proofErr w:type="spellEnd"/>
      <w:r w:rsidRPr="00DF4FA3">
        <w:rPr>
          <w:rFonts w:ascii="Times New Roman" w:hAnsi="Times New Roman" w:cs="Times New Roman"/>
          <w:i/>
          <w:sz w:val="24"/>
          <w:szCs w:val="24"/>
        </w:rPr>
        <w:t xml:space="preserve"> Mine </w:t>
      </w:r>
      <w:r w:rsidRPr="00DF4FA3">
        <w:rPr>
          <w:rFonts w:ascii="Times New Roman" w:hAnsi="Times New Roman" w:cs="Times New Roman"/>
          <w:sz w:val="24"/>
          <w:szCs w:val="24"/>
        </w:rPr>
        <w:t>1996 (1) ZLR 153(S)</w:t>
      </w:r>
      <w:r w:rsidR="008027D6" w:rsidRPr="00DF4FA3">
        <w:rPr>
          <w:rFonts w:ascii="Times New Roman" w:hAnsi="Times New Roman" w:cs="Times New Roman"/>
          <w:sz w:val="24"/>
          <w:szCs w:val="24"/>
        </w:rPr>
        <w:t xml:space="preserve"> </w:t>
      </w:r>
      <w:r w:rsidRPr="00DF4FA3">
        <w:rPr>
          <w:rFonts w:ascii="Times New Roman" w:hAnsi="Times New Roman" w:cs="Times New Roman"/>
          <w:sz w:val="24"/>
          <w:szCs w:val="24"/>
        </w:rPr>
        <w:t xml:space="preserve">held that an act which is void </w:t>
      </w:r>
      <w:proofErr w:type="spellStart"/>
      <w:r w:rsidRPr="00DF4FA3">
        <w:rPr>
          <w:rFonts w:ascii="Times New Roman" w:hAnsi="Times New Roman" w:cs="Times New Roman"/>
          <w:i/>
          <w:sz w:val="24"/>
          <w:szCs w:val="24"/>
        </w:rPr>
        <w:t>ab</w:t>
      </w:r>
      <w:proofErr w:type="spellEnd"/>
      <w:r w:rsidRPr="00DF4FA3">
        <w:rPr>
          <w:rFonts w:ascii="Times New Roman" w:hAnsi="Times New Roman" w:cs="Times New Roman"/>
          <w:i/>
          <w:sz w:val="24"/>
          <w:szCs w:val="24"/>
        </w:rPr>
        <w:t xml:space="preserve"> initio</w:t>
      </w:r>
      <w:r w:rsidRPr="00DF4FA3">
        <w:rPr>
          <w:rFonts w:ascii="Times New Roman" w:hAnsi="Times New Roman" w:cs="Times New Roman"/>
          <w:sz w:val="24"/>
          <w:szCs w:val="24"/>
        </w:rPr>
        <w:t xml:space="preserve"> is “void at all times and for all purposes.  It does not matter when and by whom the issue of its (in)</w:t>
      </w:r>
      <w:r w:rsidR="00DF4FA3">
        <w:rPr>
          <w:rFonts w:ascii="Times New Roman" w:hAnsi="Times New Roman" w:cs="Times New Roman"/>
          <w:sz w:val="24"/>
          <w:szCs w:val="24"/>
        </w:rPr>
        <w:t xml:space="preserve"> </w:t>
      </w:r>
      <w:r w:rsidRPr="00DF4FA3">
        <w:rPr>
          <w:rFonts w:ascii="Times New Roman" w:hAnsi="Times New Roman" w:cs="Times New Roman"/>
          <w:sz w:val="24"/>
          <w:szCs w:val="24"/>
        </w:rPr>
        <w:t xml:space="preserve">validity is raised; nothing can </w:t>
      </w:r>
      <w:r w:rsidR="008027D6" w:rsidRPr="00DF4FA3">
        <w:rPr>
          <w:rFonts w:ascii="Times New Roman" w:hAnsi="Times New Roman" w:cs="Times New Roman"/>
          <w:sz w:val="24"/>
          <w:szCs w:val="24"/>
        </w:rPr>
        <w:t>depend on it”.</w:t>
      </w:r>
      <w:r w:rsidR="008538E4" w:rsidRPr="00DF4FA3">
        <w:rPr>
          <w:rFonts w:ascii="Times New Roman" w:hAnsi="Times New Roman" w:cs="Times New Roman"/>
          <w:sz w:val="24"/>
          <w:szCs w:val="24"/>
        </w:rPr>
        <w:t xml:space="preserve">  In short, the sale of the immovable property to the fourth respondent is a legal nullity.</w:t>
      </w:r>
    </w:p>
    <w:p w:rsidR="00B106F7" w:rsidRPr="00DF4FA3" w:rsidRDefault="00B106F7"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The effect of my conclusion is to dispose of issues 1, 2 and 3 as set out in the joint pre-trial conference minute in favour of the plaintiffs and against the defendants.</w:t>
      </w:r>
    </w:p>
    <w:p w:rsidR="00312066" w:rsidRPr="00DF4FA3" w:rsidRDefault="00B106F7"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lastRenderedPageBreak/>
        <w:t>As regards issue number 4, no evidence was placed before the Court of the full extent of the damage to the property arising out of structural alterations to the property or the quantum of the loss occasioned by such damage.  Apart from the mention by the first plaintiff that the tennis court had been dug out, nothing more was said.  In the premises, the second to fifth defendants are absolved from the instance on that claim.</w:t>
      </w:r>
      <w:r w:rsidR="00A07E36" w:rsidRPr="00DF4FA3">
        <w:rPr>
          <w:rFonts w:ascii="Times New Roman" w:hAnsi="Times New Roman" w:cs="Times New Roman"/>
          <w:sz w:val="24"/>
          <w:szCs w:val="24"/>
        </w:rPr>
        <w:t xml:space="preserve">  I do not believe, too, that this Court should order assessment of damage caused by any structural alterations to the property and/or payment of the am</w:t>
      </w:r>
      <w:r w:rsidR="009A55F1" w:rsidRPr="00DF4FA3">
        <w:rPr>
          <w:rFonts w:ascii="Times New Roman" w:hAnsi="Times New Roman" w:cs="Times New Roman"/>
          <w:sz w:val="24"/>
          <w:szCs w:val="24"/>
        </w:rPr>
        <w:t>ount assessed by such assessor as claimed</w:t>
      </w:r>
      <w:r w:rsidR="00A07E36" w:rsidRPr="00DF4FA3">
        <w:rPr>
          <w:rFonts w:ascii="Times New Roman" w:hAnsi="Times New Roman" w:cs="Times New Roman"/>
          <w:sz w:val="24"/>
          <w:szCs w:val="24"/>
        </w:rPr>
        <w:t xml:space="preserve"> in the plaintiffs’ summons.  What would happen if his assessment is contested by any of the other parties?  The onus was on the plaintiffs to prove any loss occasioned by such alterations.  </w:t>
      </w:r>
      <w:r w:rsidR="00B72097" w:rsidRPr="00DF4FA3">
        <w:rPr>
          <w:rFonts w:ascii="Times New Roman" w:hAnsi="Times New Roman" w:cs="Times New Roman"/>
          <w:sz w:val="24"/>
          <w:szCs w:val="24"/>
        </w:rPr>
        <w:t>They failed to discharge that onus.  It cannot be left to a third party to determine</w:t>
      </w:r>
      <w:r w:rsidR="009A55F1" w:rsidRPr="00DF4FA3">
        <w:rPr>
          <w:rFonts w:ascii="Times New Roman" w:hAnsi="Times New Roman" w:cs="Times New Roman"/>
          <w:sz w:val="24"/>
          <w:szCs w:val="24"/>
        </w:rPr>
        <w:t xml:space="preserve"> the loss</w:t>
      </w:r>
      <w:r w:rsidR="00B72097" w:rsidRPr="00DF4FA3">
        <w:rPr>
          <w:rFonts w:ascii="Times New Roman" w:hAnsi="Times New Roman" w:cs="Times New Roman"/>
          <w:sz w:val="24"/>
          <w:szCs w:val="24"/>
        </w:rPr>
        <w:t>.</w:t>
      </w:r>
    </w:p>
    <w:p w:rsidR="00894E34" w:rsidRPr="00DF4FA3" w:rsidRDefault="00312066"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The last issue to be determined is whether the fourth defendant has a lien over the immovable property pending compensation.  A lien is a right of retention – </w:t>
      </w:r>
      <w:proofErr w:type="spellStart"/>
      <w:r w:rsidRPr="00DF4FA3">
        <w:rPr>
          <w:rFonts w:ascii="Times New Roman" w:hAnsi="Times New Roman" w:cs="Times New Roman"/>
          <w:i/>
          <w:sz w:val="24"/>
          <w:szCs w:val="24"/>
        </w:rPr>
        <w:t>ius</w:t>
      </w:r>
      <w:proofErr w:type="spellEnd"/>
      <w:r w:rsidRPr="00DF4FA3">
        <w:rPr>
          <w:rFonts w:ascii="Times New Roman" w:hAnsi="Times New Roman" w:cs="Times New Roman"/>
          <w:i/>
          <w:sz w:val="24"/>
          <w:szCs w:val="24"/>
        </w:rPr>
        <w:t xml:space="preserve"> </w:t>
      </w:r>
      <w:proofErr w:type="spellStart"/>
      <w:r w:rsidRPr="00DF4FA3">
        <w:rPr>
          <w:rFonts w:ascii="Times New Roman" w:hAnsi="Times New Roman" w:cs="Times New Roman"/>
          <w:i/>
          <w:sz w:val="24"/>
          <w:szCs w:val="24"/>
        </w:rPr>
        <w:t>retentionis</w:t>
      </w:r>
      <w:proofErr w:type="spellEnd"/>
      <w:r w:rsidRPr="00DF4FA3">
        <w:rPr>
          <w:rFonts w:ascii="Times New Roman" w:hAnsi="Times New Roman" w:cs="Times New Roman"/>
          <w:sz w:val="24"/>
          <w:szCs w:val="24"/>
        </w:rPr>
        <w:t>- which a party has over the property of another person in respect of which he or she or it ha</w:t>
      </w:r>
      <w:r w:rsidR="009A55F1" w:rsidRPr="00DF4FA3">
        <w:rPr>
          <w:rFonts w:ascii="Times New Roman" w:hAnsi="Times New Roman" w:cs="Times New Roman"/>
          <w:sz w:val="24"/>
          <w:szCs w:val="24"/>
        </w:rPr>
        <w:t xml:space="preserve">s incurred expenditure on.  See </w:t>
      </w:r>
      <w:proofErr w:type="spellStart"/>
      <w:r w:rsidR="009A55F1" w:rsidRPr="00DF4FA3">
        <w:rPr>
          <w:rFonts w:ascii="Times New Roman" w:hAnsi="Times New Roman" w:cs="Times New Roman"/>
          <w:i/>
          <w:sz w:val="24"/>
          <w:szCs w:val="24"/>
        </w:rPr>
        <w:t>Nexbak</w:t>
      </w:r>
      <w:proofErr w:type="spellEnd"/>
      <w:r w:rsidR="009A55F1" w:rsidRPr="00DF4FA3">
        <w:rPr>
          <w:rFonts w:ascii="Times New Roman" w:hAnsi="Times New Roman" w:cs="Times New Roman"/>
          <w:i/>
          <w:sz w:val="24"/>
          <w:szCs w:val="24"/>
        </w:rPr>
        <w:t xml:space="preserve"> Investments (Pvt) Ltd &amp; </w:t>
      </w:r>
      <w:proofErr w:type="spellStart"/>
      <w:r w:rsidR="009A55F1" w:rsidRPr="00DF4FA3">
        <w:rPr>
          <w:rFonts w:ascii="Times New Roman" w:hAnsi="Times New Roman" w:cs="Times New Roman"/>
          <w:i/>
          <w:sz w:val="24"/>
          <w:szCs w:val="24"/>
        </w:rPr>
        <w:t>Anor</w:t>
      </w:r>
      <w:proofErr w:type="spellEnd"/>
      <w:r w:rsidR="009A55F1" w:rsidRPr="00DF4FA3">
        <w:rPr>
          <w:rFonts w:ascii="Times New Roman" w:hAnsi="Times New Roman" w:cs="Times New Roman"/>
          <w:i/>
          <w:sz w:val="24"/>
          <w:szCs w:val="24"/>
        </w:rPr>
        <w:t xml:space="preserve"> </w:t>
      </w:r>
      <w:r w:rsidR="009A55F1" w:rsidRPr="00951160">
        <w:rPr>
          <w:rFonts w:ascii="Times New Roman" w:hAnsi="Times New Roman" w:cs="Times New Roman"/>
          <w:sz w:val="24"/>
          <w:szCs w:val="24"/>
        </w:rPr>
        <w:t xml:space="preserve">v </w:t>
      </w:r>
      <w:r w:rsidR="009A55F1" w:rsidRPr="00DF4FA3">
        <w:rPr>
          <w:rFonts w:ascii="Times New Roman" w:hAnsi="Times New Roman" w:cs="Times New Roman"/>
          <w:i/>
          <w:sz w:val="24"/>
          <w:szCs w:val="24"/>
        </w:rPr>
        <w:t xml:space="preserve">Global Electrical Manufacturers (Pvt) Ltd &amp; </w:t>
      </w:r>
      <w:proofErr w:type="spellStart"/>
      <w:r w:rsidR="009A55F1" w:rsidRPr="00DF4FA3">
        <w:rPr>
          <w:rFonts w:ascii="Times New Roman" w:hAnsi="Times New Roman" w:cs="Times New Roman"/>
          <w:i/>
          <w:sz w:val="24"/>
          <w:szCs w:val="24"/>
        </w:rPr>
        <w:t>Anor</w:t>
      </w:r>
      <w:proofErr w:type="spellEnd"/>
      <w:r w:rsidR="009A55F1" w:rsidRPr="00DF4FA3">
        <w:rPr>
          <w:rFonts w:ascii="Times New Roman" w:hAnsi="Times New Roman" w:cs="Times New Roman"/>
          <w:i/>
          <w:sz w:val="24"/>
          <w:szCs w:val="24"/>
        </w:rPr>
        <w:t xml:space="preserve"> </w:t>
      </w:r>
      <w:r w:rsidR="009A55F1" w:rsidRPr="00DF4FA3">
        <w:rPr>
          <w:rFonts w:ascii="Times New Roman" w:hAnsi="Times New Roman" w:cs="Times New Roman"/>
          <w:sz w:val="24"/>
          <w:szCs w:val="24"/>
        </w:rPr>
        <w:t>2009 (2)</w:t>
      </w:r>
      <w:r w:rsidR="009A55F1" w:rsidRPr="00DF4FA3">
        <w:rPr>
          <w:rFonts w:ascii="Times New Roman" w:hAnsi="Times New Roman" w:cs="Times New Roman"/>
          <w:i/>
          <w:sz w:val="24"/>
          <w:szCs w:val="24"/>
        </w:rPr>
        <w:t xml:space="preserve"> </w:t>
      </w:r>
      <w:r w:rsidR="009A55F1" w:rsidRPr="00DF4FA3">
        <w:rPr>
          <w:rFonts w:ascii="Times New Roman" w:hAnsi="Times New Roman" w:cs="Times New Roman"/>
          <w:sz w:val="24"/>
          <w:szCs w:val="24"/>
        </w:rPr>
        <w:t>ZLR 270(S)</w:t>
      </w:r>
      <w:r w:rsidR="0079492A" w:rsidRPr="00DF4FA3">
        <w:rPr>
          <w:rFonts w:ascii="Times New Roman" w:hAnsi="Times New Roman" w:cs="Times New Roman"/>
          <w:i/>
          <w:sz w:val="24"/>
          <w:szCs w:val="24"/>
        </w:rPr>
        <w:t xml:space="preserve"> </w:t>
      </w:r>
      <w:r w:rsidR="0079492A" w:rsidRPr="00DF4FA3">
        <w:rPr>
          <w:rFonts w:ascii="Times New Roman" w:hAnsi="Times New Roman" w:cs="Times New Roman"/>
          <w:sz w:val="24"/>
          <w:szCs w:val="24"/>
        </w:rPr>
        <w:t>at 273F-274C.</w:t>
      </w:r>
      <w:r w:rsidRPr="00DF4FA3">
        <w:rPr>
          <w:rFonts w:ascii="Times New Roman" w:hAnsi="Times New Roman" w:cs="Times New Roman"/>
          <w:sz w:val="24"/>
          <w:szCs w:val="24"/>
        </w:rPr>
        <w:t xml:space="preserve">  Such </w:t>
      </w:r>
      <w:proofErr w:type="spellStart"/>
      <w:r w:rsidRPr="00DF4FA3">
        <w:rPr>
          <w:rFonts w:ascii="Times New Roman" w:hAnsi="Times New Roman" w:cs="Times New Roman"/>
          <w:i/>
          <w:sz w:val="24"/>
          <w:szCs w:val="24"/>
        </w:rPr>
        <w:t>ius</w:t>
      </w:r>
      <w:proofErr w:type="spellEnd"/>
      <w:r w:rsidRPr="00DF4FA3">
        <w:rPr>
          <w:rFonts w:ascii="Times New Roman" w:hAnsi="Times New Roman" w:cs="Times New Roman"/>
          <w:i/>
          <w:sz w:val="24"/>
          <w:szCs w:val="24"/>
        </w:rPr>
        <w:t xml:space="preserve"> </w:t>
      </w:r>
      <w:proofErr w:type="spellStart"/>
      <w:r w:rsidRPr="00DF4FA3">
        <w:rPr>
          <w:rFonts w:ascii="Times New Roman" w:hAnsi="Times New Roman" w:cs="Times New Roman"/>
          <w:i/>
          <w:sz w:val="24"/>
          <w:szCs w:val="24"/>
        </w:rPr>
        <w:t>retentionis</w:t>
      </w:r>
      <w:proofErr w:type="spellEnd"/>
      <w:r w:rsidRPr="00DF4FA3">
        <w:rPr>
          <w:rFonts w:ascii="Times New Roman" w:hAnsi="Times New Roman" w:cs="Times New Roman"/>
          <w:i/>
          <w:sz w:val="24"/>
          <w:szCs w:val="24"/>
        </w:rPr>
        <w:t xml:space="preserve"> </w:t>
      </w:r>
      <w:r w:rsidRPr="00DF4FA3">
        <w:rPr>
          <w:rFonts w:ascii="Times New Roman" w:hAnsi="Times New Roman" w:cs="Times New Roman"/>
          <w:sz w:val="24"/>
          <w:szCs w:val="24"/>
        </w:rPr>
        <w:t>is pleaded in paragraph 13 of the plea filed on behalf of the fourth and fifth defendants.</w:t>
      </w:r>
      <w:r w:rsidR="00AB2FE5" w:rsidRPr="00DF4FA3">
        <w:rPr>
          <w:rFonts w:ascii="Times New Roman" w:hAnsi="Times New Roman" w:cs="Times New Roman"/>
          <w:sz w:val="24"/>
          <w:szCs w:val="24"/>
        </w:rPr>
        <w:t xml:space="preserve">  However, no evidence was led of any improvements which were effected on the property by the fourth respondent.  Indeed, neither</w:t>
      </w:r>
      <w:r w:rsidR="009A55F1" w:rsidRPr="00DF4FA3">
        <w:rPr>
          <w:rFonts w:ascii="Times New Roman" w:hAnsi="Times New Roman" w:cs="Times New Roman"/>
          <w:sz w:val="24"/>
          <w:szCs w:val="24"/>
        </w:rPr>
        <w:t xml:space="preserve"> the fourth nor fifth defendants</w:t>
      </w:r>
      <w:r w:rsidR="00AB2FE5" w:rsidRPr="00DF4FA3">
        <w:rPr>
          <w:rFonts w:ascii="Times New Roman" w:hAnsi="Times New Roman" w:cs="Times New Roman"/>
          <w:sz w:val="24"/>
          <w:szCs w:val="24"/>
        </w:rPr>
        <w:t xml:space="preserve"> indicated an intention to make any claim based on improvements during the course of the trial.  There was also no mention of a claim to retain possession of the property in order to secure payment of comp</w:t>
      </w:r>
      <w:r w:rsidR="009A55F1" w:rsidRPr="00DF4FA3">
        <w:rPr>
          <w:rFonts w:ascii="Times New Roman" w:hAnsi="Times New Roman" w:cs="Times New Roman"/>
          <w:sz w:val="24"/>
          <w:szCs w:val="24"/>
        </w:rPr>
        <w:t>ensation by the fifth defendant</w:t>
      </w:r>
      <w:r w:rsidR="00AB2FE5" w:rsidRPr="00DF4FA3">
        <w:rPr>
          <w:rFonts w:ascii="Times New Roman" w:hAnsi="Times New Roman" w:cs="Times New Roman"/>
          <w:sz w:val="24"/>
          <w:szCs w:val="24"/>
        </w:rPr>
        <w:t xml:space="preserve"> when he gave his evidence.  Even in the closing s</w:t>
      </w:r>
      <w:r w:rsidR="009A55F1" w:rsidRPr="00DF4FA3">
        <w:rPr>
          <w:rFonts w:ascii="Times New Roman" w:hAnsi="Times New Roman" w:cs="Times New Roman"/>
          <w:sz w:val="24"/>
          <w:szCs w:val="24"/>
        </w:rPr>
        <w:t>ubmissions the fourth defendant</w:t>
      </w:r>
      <w:r w:rsidR="00AB2FE5" w:rsidRPr="00DF4FA3">
        <w:rPr>
          <w:rFonts w:ascii="Times New Roman" w:hAnsi="Times New Roman" w:cs="Times New Roman"/>
          <w:sz w:val="24"/>
          <w:szCs w:val="24"/>
        </w:rPr>
        <w:t xml:space="preserve"> did not make any reference to the lien.  In the circumstances, there is nothing to sustain </w:t>
      </w:r>
      <w:proofErr w:type="spellStart"/>
      <w:r w:rsidR="00AB2FE5" w:rsidRPr="00DF4FA3">
        <w:rPr>
          <w:rFonts w:ascii="Times New Roman" w:hAnsi="Times New Roman" w:cs="Times New Roman"/>
          <w:i/>
          <w:sz w:val="24"/>
          <w:szCs w:val="24"/>
        </w:rPr>
        <w:t>ius</w:t>
      </w:r>
      <w:proofErr w:type="spellEnd"/>
      <w:r w:rsidR="00AB2FE5" w:rsidRPr="00DF4FA3">
        <w:rPr>
          <w:rFonts w:ascii="Times New Roman" w:hAnsi="Times New Roman" w:cs="Times New Roman"/>
          <w:i/>
          <w:sz w:val="24"/>
          <w:szCs w:val="24"/>
        </w:rPr>
        <w:t xml:space="preserve"> </w:t>
      </w:r>
      <w:proofErr w:type="spellStart"/>
      <w:r w:rsidR="00AB2FE5" w:rsidRPr="00DF4FA3">
        <w:rPr>
          <w:rFonts w:ascii="Times New Roman" w:hAnsi="Times New Roman" w:cs="Times New Roman"/>
          <w:i/>
          <w:sz w:val="24"/>
          <w:szCs w:val="24"/>
        </w:rPr>
        <w:t>retentionis</w:t>
      </w:r>
      <w:proofErr w:type="spellEnd"/>
      <w:r w:rsidR="00AB2FE5" w:rsidRPr="00DF4FA3">
        <w:rPr>
          <w:rFonts w:ascii="Times New Roman" w:hAnsi="Times New Roman" w:cs="Times New Roman"/>
          <w:i/>
          <w:sz w:val="24"/>
          <w:szCs w:val="24"/>
        </w:rPr>
        <w:t xml:space="preserve"> </w:t>
      </w:r>
      <w:r w:rsidR="00AB2FE5" w:rsidRPr="00DF4FA3">
        <w:rPr>
          <w:rFonts w:ascii="Times New Roman" w:hAnsi="Times New Roman" w:cs="Times New Roman"/>
          <w:sz w:val="24"/>
          <w:szCs w:val="24"/>
        </w:rPr>
        <w:t>over the property by the fourth defendant.</w:t>
      </w:r>
    </w:p>
    <w:p w:rsidR="00441E16" w:rsidRPr="00DF4FA3" w:rsidRDefault="00894E34"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t>The plaintiffs asked for costs on an attorney-client scale against all the defendants.  I do not believe that there are any special grounds justifying a punitive order of costs again</w:t>
      </w:r>
      <w:r w:rsidR="00441E16" w:rsidRPr="00DF4FA3">
        <w:rPr>
          <w:rFonts w:ascii="Times New Roman" w:hAnsi="Times New Roman" w:cs="Times New Roman"/>
          <w:sz w:val="24"/>
          <w:szCs w:val="24"/>
        </w:rPr>
        <w:t>st all the defendants.  I am pe</w:t>
      </w:r>
      <w:r w:rsidRPr="00DF4FA3">
        <w:rPr>
          <w:rFonts w:ascii="Times New Roman" w:hAnsi="Times New Roman" w:cs="Times New Roman"/>
          <w:sz w:val="24"/>
          <w:szCs w:val="24"/>
        </w:rPr>
        <w:t>r</w:t>
      </w:r>
      <w:r w:rsidR="00441E16" w:rsidRPr="00DF4FA3">
        <w:rPr>
          <w:rFonts w:ascii="Times New Roman" w:hAnsi="Times New Roman" w:cs="Times New Roman"/>
          <w:sz w:val="24"/>
          <w:szCs w:val="24"/>
        </w:rPr>
        <w:t>su</w:t>
      </w:r>
      <w:r w:rsidRPr="00DF4FA3">
        <w:rPr>
          <w:rFonts w:ascii="Times New Roman" w:hAnsi="Times New Roman" w:cs="Times New Roman"/>
          <w:sz w:val="24"/>
          <w:szCs w:val="24"/>
        </w:rPr>
        <w:t>aded, though, that such a special award of costs is warranted against the first defendant.</w:t>
      </w:r>
      <w:r w:rsidR="00441E16" w:rsidRPr="00DF4FA3">
        <w:rPr>
          <w:rFonts w:ascii="Times New Roman" w:hAnsi="Times New Roman" w:cs="Times New Roman"/>
          <w:sz w:val="24"/>
          <w:szCs w:val="24"/>
        </w:rPr>
        <w:t xml:space="preserve">  This whole dispute arose from his desire to make money using property which he knew did not belong to him.  His conduct clearly, on his own admission, amounts to fraud.  He was not the holder of the shares in the second plaintiff.  He went on to forge the signature of his sister who was one of the directors of the second plaintiff in order to sell the shares.  In any event, by not opposing the claim he must be taken to have admitted liability to pay the plaintiffs’ costs on the higher scale.</w:t>
      </w:r>
    </w:p>
    <w:p w:rsidR="007D4CD1" w:rsidRPr="00DF4FA3" w:rsidRDefault="00441E16" w:rsidP="00DF4FA3">
      <w:pPr>
        <w:spacing w:after="0" w:line="360" w:lineRule="auto"/>
        <w:ind w:firstLine="720"/>
        <w:jc w:val="both"/>
        <w:rPr>
          <w:rFonts w:ascii="Times New Roman" w:hAnsi="Times New Roman" w:cs="Times New Roman"/>
          <w:sz w:val="24"/>
          <w:szCs w:val="24"/>
        </w:rPr>
      </w:pPr>
      <w:r w:rsidRPr="00DF4FA3">
        <w:rPr>
          <w:rFonts w:ascii="Times New Roman" w:hAnsi="Times New Roman" w:cs="Times New Roman"/>
          <w:sz w:val="24"/>
          <w:szCs w:val="24"/>
        </w:rPr>
        <w:lastRenderedPageBreak/>
        <w:t>In the circumstances, j</w:t>
      </w:r>
      <w:r w:rsidR="007D4CD1" w:rsidRPr="00DF4FA3">
        <w:rPr>
          <w:rFonts w:ascii="Times New Roman" w:hAnsi="Times New Roman" w:cs="Times New Roman"/>
          <w:sz w:val="24"/>
          <w:szCs w:val="24"/>
        </w:rPr>
        <w:t>udgment is given</w:t>
      </w:r>
      <w:r w:rsidRPr="00DF4FA3">
        <w:rPr>
          <w:rFonts w:ascii="Times New Roman" w:hAnsi="Times New Roman" w:cs="Times New Roman"/>
          <w:sz w:val="24"/>
          <w:szCs w:val="24"/>
        </w:rPr>
        <w:t xml:space="preserve"> in favour of the plaintiffs against the defendants.</w:t>
      </w:r>
      <w:r w:rsidR="007D4CD1" w:rsidRPr="00DF4FA3">
        <w:rPr>
          <w:rFonts w:ascii="Times New Roman" w:hAnsi="Times New Roman" w:cs="Times New Roman"/>
          <w:sz w:val="24"/>
          <w:szCs w:val="24"/>
        </w:rPr>
        <w:t xml:space="preserve">  </w:t>
      </w:r>
    </w:p>
    <w:p w:rsidR="007D4CD1" w:rsidRPr="00DF4FA3" w:rsidRDefault="007D4CD1" w:rsidP="00DF4FA3">
      <w:pPr>
        <w:ind w:firstLine="360"/>
        <w:jc w:val="both"/>
        <w:rPr>
          <w:rFonts w:ascii="Times New Roman" w:hAnsi="Times New Roman" w:cs="Times New Roman"/>
          <w:sz w:val="24"/>
          <w:szCs w:val="24"/>
        </w:rPr>
      </w:pPr>
      <w:r w:rsidRPr="00DF4FA3">
        <w:rPr>
          <w:rFonts w:ascii="Times New Roman" w:hAnsi="Times New Roman" w:cs="Times New Roman"/>
          <w:sz w:val="24"/>
          <w:szCs w:val="24"/>
        </w:rPr>
        <w:t>It is accordingly ordered as follows:</w:t>
      </w:r>
    </w:p>
    <w:p w:rsidR="007D4CD1" w:rsidRPr="00DF4FA3" w:rsidRDefault="007D4CD1" w:rsidP="00DF4FA3">
      <w:pPr>
        <w:pStyle w:val="ListParagraph"/>
        <w:numPr>
          <w:ilvl w:val="0"/>
          <w:numId w:val="6"/>
        </w:numPr>
        <w:jc w:val="both"/>
        <w:rPr>
          <w:rFonts w:ascii="Times New Roman" w:hAnsi="Times New Roman" w:cs="Times New Roman"/>
          <w:sz w:val="24"/>
          <w:szCs w:val="24"/>
        </w:rPr>
      </w:pPr>
      <w:r w:rsidRPr="00DF4FA3">
        <w:rPr>
          <w:rFonts w:ascii="Times New Roman" w:hAnsi="Times New Roman" w:cs="Times New Roman"/>
          <w:sz w:val="24"/>
          <w:szCs w:val="24"/>
        </w:rPr>
        <w:t xml:space="preserve">The purported sale and transfer of shares in </w:t>
      </w:r>
      <w:proofErr w:type="spellStart"/>
      <w:r w:rsidRPr="00DF4FA3">
        <w:rPr>
          <w:rFonts w:ascii="Times New Roman" w:hAnsi="Times New Roman" w:cs="Times New Roman"/>
          <w:sz w:val="24"/>
          <w:szCs w:val="24"/>
        </w:rPr>
        <w:t>Rasar</w:t>
      </w:r>
      <w:proofErr w:type="spellEnd"/>
      <w:r w:rsidRPr="00DF4FA3">
        <w:rPr>
          <w:rFonts w:ascii="Times New Roman" w:hAnsi="Times New Roman" w:cs="Times New Roman"/>
          <w:sz w:val="24"/>
          <w:szCs w:val="24"/>
        </w:rPr>
        <w:t xml:space="preserve"> Investments (Private) Limited by the first defendant to the second defendant is hereby declared to be illegal and null and void </w:t>
      </w:r>
      <w:proofErr w:type="spellStart"/>
      <w:r w:rsidRPr="00DF4FA3">
        <w:rPr>
          <w:rFonts w:ascii="Times New Roman" w:hAnsi="Times New Roman" w:cs="Times New Roman"/>
          <w:i/>
          <w:sz w:val="24"/>
          <w:szCs w:val="24"/>
        </w:rPr>
        <w:t>ab</w:t>
      </w:r>
      <w:proofErr w:type="spellEnd"/>
      <w:r w:rsidRPr="00DF4FA3">
        <w:rPr>
          <w:rFonts w:ascii="Times New Roman" w:hAnsi="Times New Roman" w:cs="Times New Roman"/>
          <w:i/>
          <w:sz w:val="24"/>
          <w:szCs w:val="24"/>
        </w:rPr>
        <w:t xml:space="preserve"> initio</w:t>
      </w:r>
      <w:r w:rsidRPr="00DF4FA3">
        <w:rPr>
          <w:rFonts w:ascii="Times New Roman" w:hAnsi="Times New Roman" w:cs="Times New Roman"/>
          <w:sz w:val="24"/>
          <w:szCs w:val="24"/>
        </w:rPr>
        <w:t>.</w:t>
      </w:r>
    </w:p>
    <w:p w:rsidR="00186746" w:rsidRPr="00DF4FA3" w:rsidRDefault="007D4CD1" w:rsidP="00DF4FA3">
      <w:pPr>
        <w:pStyle w:val="ListParagraph"/>
        <w:numPr>
          <w:ilvl w:val="0"/>
          <w:numId w:val="6"/>
        </w:numPr>
        <w:jc w:val="both"/>
        <w:rPr>
          <w:rFonts w:ascii="Times New Roman" w:hAnsi="Times New Roman" w:cs="Times New Roman"/>
          <w:sz w:val="24"/>
          <w:szCs w:val="24"/>
        </w:rPr>
      </w:pPr>
      <w:r w:rsidRPr="00DF4FA3">
        <w:rPr>
          <w:rFonts w:ascii="Times New Roman" w:hAnsi="Times New Roman" w:cs="Times New Roman"/>
          <w:sz w:val="24"/>
          <w:szCs w:val="24"/>
        </w:rPr>
        <w:t>The Form No. CR 14 presented for filing</w:t>
      </w:r>
      <w:r w:rsidR="00186746" w:rsidRPr="00DF4FA3">
        <w:rPr>
          <w:rFonts w:ascii="Times New Roman" w:hAnsi="Times New Roman" w:cs="Times New Roman"/>
          <w:sz w:val="24"/>
          <w:szCs w:val="24"/>
        </w:rPr>
        <w:t xml:space="preserve"> with the Registrar of Companies</w:t>
      </w:r>
      <w:r w:rsidRPr="00DF4FA3">
        <w:rPr>
          <w:rFonts w:ascii="Times New Roman" w:hAnsi="Times New Roman" w:cs="Times New Roman"/>
          <w:sz w:val="24"/>
          <w:szCs w:val="24"/>
        </w:rPr>
        <w:t xml:space="preserve"> by </w:t>
      </w:r>
      <w:proofErr w:type="spellStart"/>
      <w:r w:rsidRPr="00DF4FA3">
        <w:rPr>
          <w:rFonts w:ascii="Times New Roman" w:hAnsi="Times New Roman" w:cs="Times New Roman"/>
          <w:sz w:val="24"/>
          <w:szCs w:val="24"/>
        </w:rPr>
        <w:t>Mutamangira</w:t>
      </w:r>
      <w:proofErr w:type="spellEnd"/>
      <w:r w:rsidRPr="00DF4FA3">
        <w:rPr>
          <w:rFonts w:ascii="Times New Roman" w:hAnsi="Times New Roman" w:cs="Times New Roman"/>
          <w:sz w:val="24"/>
          <w:szCs w:val="24"/>
        </w:rPr>
        <w:t xml:space="preserve"> &amp; Associates on 11 February 2009 in terms of which the third defendant and James </w:t>
      </w:r>
      <w:proofErr w:type="spellStart"/>
      <w:r w:rsidRPr="00DF4FA3">
        <w:rPr>
          <w:rFonts w:ascii="Times New Roman" w:hAnsi="Times New Roman" w:cs="Times New Roman"/>
          <w:sz w:val="24"/>
          <w:szCs w:val="24"/>
        </w:rPr>
        <w:t>Nqindi</w:t>
      </w:r>
      <w:proofErr w:type="spellEnd"/>
      <w:r w:rsidRPr="00DF4FA3">
        <w:rPr>
          <w:rFonts w:ascii="Times New Roman" w:hAnsi="Times New Roman" w:cs="Times New Roman"/>
          <w:sz w:val="24"/>
          <w:szCs w:val="24"/>
        </w:rPr>
        <w:t xml:space="preserve"> were appointed as directors of the second plaintiff is hereby declared to be null and void </w:t>
      </w:r>
      <w:proofErr w:type="spellStart"/>
      <w:r w:rsidRPr="00DF4FA3">
        <w:rPr>
          <w:rFonts w:ascii="Times New Roman" w:hAnsi="Times New Roman" w:cs="Times New Roman"/>
          <w:i/>
          <w:sz w:val="24"/>
          <w:szCs w:val="24"/>
        </w:rPr>
        <w:t>ab</w:t>
      </w:r>
      <w:proofErr w:type="spellEnd"/>
      <w:r w:rsidRPr="00DF4FA3">
        <w:rPr>
          <w:rFonts w:ascii="Times New Roman" w:hAnsi="Times New Roman" w:cs="Times New Roman"/>
          <w:i/>
          <w:sz w:val="24"/>
          <w:szCs w:val="24"/>
        </w:rPr>
        <w:t xml:space="preserve"> initio</w:t>
      </w:r>
      <w:r w:rsidR="00186746" w:rsidRPr="00DF4FA3">
        <w:rPr>
          <w:rFonts w:ascii="Times New Roman" w:hAnsi="Times New Roman" w:cs="Times New Roman"/>
          <w:sz w:val="24"/>
          <w:szCs w:val="24"/>
        </w:rPr>
        <w:t xml:space="preserve"> and the directors of the second defendant prior to the filing of that Form are hereby declared to be in office.</w:t>
      </w:r>
    </w:p>
    <w:p w:rsidR="00186746" w:rsidRPr="00DF4FA3" w:rsidRDefault="00186746" w:rsidP="00DF4FA3">
      <w:pPr>
        <w:pStyle w:val="ListParagraph"/>
        <w:numPr>
          <w:ilvl w:val="0"/>
          <w:numId w:val="6"/>
        </w:numPr>
        <w:jc w:val="both"/>
        <w:rPr>
          <w:rFonts w:ascii="Times New Roman" w:hAnsi="Times New Roman" w:cs="Times New Roman"/>
          <w:sz w:val="24"/>
          <w:szCs w:val="24"/>
        </w:rPr>
      </w:pPr>
      <w:r w:rsidRPr="00DF4FA3">
        <w:rPr>
          <w:rFonts w:ascii="Times New Roman" w:hAnsi="Times New Roman" w:cs="Times New Roman"/>
          <w:sz w:val="24"/>
          <w:szCs w:val="24"/>
        </w:rPr>
        <w:t>The sale and transfer to the fourth defendant of the immovable property known as Stand 671 Mount Pleasant Township 20 of Lot 57 of Mount Pleasant, otherwise known as 3 Justice McNally Close, Mount Pleasant, Harare, is hereby declared to be null and void, and is set aside.</w:t>
      </w:r>
    </w:p>
    <w:p w:rsidR="00186746" w:rsidRPr="00DF4FA3" w:rsidRDefault="0079492A" w:rsidP="00DF4FA3">
      <w:pPr>
        <w:pStyle w:val="ListParagraph"/>
        <w:numPr>
          <w:ilvl w:val="0"/>
          <w:numId w:val="6"/>
        </w:numPr>
        <w:jc w:val="both"/>
        <w:rPr>
          <w:rFonts w:ascii="Times New Roman" w:hAnsi="Times New Roman" w:cs="Times New Roman"/>
          <w:sz w:val="24"/>
          <w:szCs w:val="24"/>
        </w:rPr>
      </w:pPr>
      <w:r w:rsidRPr="00DF4FA3">
        <w:rPr>
          <w:rFonts w:ascii="Times New Roman" w:hAnsi="Times New Roman" w:cs="Times New Roman"/>
          <w:sz w:val="24"/>
          <w:szCs w:val="24"/>
        </w:rPr>
        <w:t>The Deed of Transfer in terms of which Stand 671 Mount Pleasant Township 20 of Lot 57 of Mount Pleasant is registered in the name of the second plaintiff is hereby declared to be valid.</w:t>
      </w:r>
    </w:p>
    <w:p w:rsidR="00186746" w:rsidRPr="00DF4FA3" w:rsidRDefault="00186746" w:rsidP="00DF4FA3">
      <w:pPr>
        <w:pStyle w:val="ListParagraph"/>
        <w:numPr>
          <w:ilvl w:val="0"/>
          <w:numId w:val="6"/>
        </w:numPr>
        <w:jc w:val="both"/>
        <w:rPr>
          <w:rFonts w:ascii="Times New Roman" w:hAnsi="Times New Roman" w:cs="Times New Roman"/>
          <w:sz w:val="24"/>
          <w:szCs w:val="24"/>
        </w:rPr>
      </w:pPr>
      <w:r w:rsidRPr="00DF4FA3">
        <w:rPr>
          <w:rFonts w:ascii="Times New Roman" w:hAnsi="Times New Roman" w:cs="Times New Roman"/>
          <w:sz w:val="24"/>
          <w:szCs w:val="24"/>
        </w:rPr>
        <w:t>The Sheriff is hereby directed to sign all docu</w:t>
      </w:r>
      <w:r w:rsidR="0079492A" w:rsidRPr="00DF4FA3">
        <w:rPr>
          <w:rFonts w:ascii="Times New Roman" w:hAnsi="Times New Roman" w:cs="Times New Roman"/>
          <w:sz w:val="24"/>
          <w:szCs w:val="24"/>
        </w:rPr>
        <w:t>ments necessary to reinstate ownership of the immovable property described in paragraph 4 hereof to the second plaintiff.</w:t>
      </w:r>
    </w:p>
    <w:p w:rsidR="00A07E36" w:rsidRPr="00DF4FA3" w:rsidRDefault="00186746" w:rsidP="00DF4FA3">
      <w:pPr>
        <w:pStyle w:val="ListParagraph"/>
        <w:numPr>
          <w:ilvl w:val="0"/>
          <w:numId w:val="6"/>
        </w:numPr>
        <w:jc w:val="both"/>
        <w:rPr>
          <w:rFonts w:ascii="Times New Roman" w:hAnsi="Times New Roman" w:cs="Times New Roman"/>
          <w:sz w:val="24"/>
          <w:szCs w:val="24"/>
        </w:rPr>
      </w:pPr>
      <w:r w:rsidRPr="00DF4FA3">
        <w:rPr>
          <w:rFonts w:ascii="Times New Roman" w:hAnsi="Times New Roman" w:cs="Times New Roman"/>
          <w:sz w:val="24"/>
          <w:szCs w:val="24"/>
        </w:rPr>
        <w:t>The fourth and fifth defendants and all persons claiming occupation through them be and are hereby ordered to vacate Stand 671 Mount Pleasant Township 20 of Lot 57 of Mount Pleasant, otherwise known as 3 Justice McNally Close, Mount Pleasant, Harare, within fourteen days from the date of service of this order, failing which the Sheriff be and is hereby directed to take all steps necessary to eject them from the property.</w:t>
      </w:r>
    </w:p>
    <w:p w:rsidR="00A07E36" w:rsidRPr="00DF4FA3" w:rsidRDefault="00A07E36" w:rsidP="00DF4FA3">
      <w:pPr>
        <w:pStyle w:val="ListParagraph"/>
        <w:numPr>
          <w:ilvl w:val="0"/>
          <w:numId w:val="6"/>
        </w:numPr>
        <w:jc w:val="both"/>
        <w:rPr>
          <w:rFonts w:ascii="Times New Roman" w:hAnsi="Times New Roman" w:cs="Times New Roman"/>
          <w:sz w:val="24"/>
          <w:szCs w:val="24"/>
        </w:rPr>
      </w:pPr>
      <w:r w:rsidRPr="00DF4FA3">
        <w:rPr>
          <w:rFonts w:ascii="Times New Roman" w:hAnsi="Times New Roman" w:cs="Times New Roman"/>
          <w:sz w:val="24"/>
          <w:szCs w:val="24"/>
        </w:rPr>
        <w:t>The first, second, third, fourth and fifth respondent shall pay the costs of suit jointly and severally the one paying the others to be absolved, provided that the first defendant’s liability is to pay the costs of suit on an attorney-client scale.</w:t>
      </w:r>
    </w:p>
    <w:p w:rsidR="00A07E36" w:rsidRDefault="00A07E36" w:rsidP="00DF4FA3">
      <w:pPr>
        <w:pStyle w:val="ListParagraph"/>
        <w:jc w:val="both"/>
        <w:rPr>
          <w:rFonts w:ascii="Times New Roman" w:hAnsi="Times New Roman" w:cs="Times New Roman"/>
          <w:sz w:val="24"/>
          <w:szCs w:val="24"/>
        </w:rPr>
      </w:pPr>
    </w:p>
    <w:p w:rsidR="00DF4FA3" w:rsidRDefault="00DF4FA3" w:rsidP="00DF4FA3">
      <w:pPr>
        <w:pStyle w:val="ListParagraph"/>
        <w:jc w:val="both"/>
        <w:rPr>
          <w:rFonts w:ascii="Times New Roman" w:hAnsi="Times New Roman" w:cs="Times New Roman"/>
          <w:sz w:val="24"/>
          <w:szCs w:val="24"/>
        </w:rPr>
      </w:pPr>
    </w:p>
    <w:p w:rsidR="00DF4FA3" w:rsidRDefault="00DF4FA3" w:rsidP="00DF4FA3">
      <w:pPr>
        <w:pStyle w:val="ListParagraph"/>
        <w:jc w:val="both"/>
        <w:rPr>
          <w:rFonts w:ascii="Times New Roman" w:hAnsi="Times New Roman" w:cs="Times New Roman"/>
          <w:sz w:val="24"/>
          <w:szCs w:val="24"/>
        </w:rPr>
      </w:pPr>
    </w:p>
    <w:p w:rsidR="00DF4FA3" w:rsidRPr="00DF4FA3" w:rsidRDefault="00DF4FA3" w:rsidP="00DF4FA3">
      <w:pPr>
        <w:pStyle w:val="ListParagraph"/>
        <w:jc w:val="both"/>
        <w:rPr>
          <w:rFonts w:ascii="Times New Roman" w:hAnsi="Times New Roman" w:cs="Times New Roman"/>
          <w:sz w:val="24"/>
          <w:szCs w:val="24"/>
        </w:rPr>
      </w:pPr>
    </w:p>
    <w:p w:rsidR="00A07E36" w:rsidRPr="00DF4FA3" w:rsidRDefault="00A07E36" w:rsidP="00DF4FA3">
      <w:pPr>
        <w:spacing w:after="0" w:line="240" w:lineRule="auto"/>
        <w:jc w:val="both"/>
        <w:rPr>
          <w:rFonts w:ascii="Times New Roman" w:hAnsi="Times New Roman" w:cs="Times New Roman"/>
          <w:sz w:val="24"/>
          <w:szCs w:val="24"/>
        </w:rPr>
      </w:pPr>
      <w:proofErr w:type="spellStart"/>
      <w:r w:rsidRPr="00DF4FA3">
        <w:rPr>
          <w:rFonts w:ascii="Times New Roman" w:hAnsi="Times New Roman" w:cs="Times New Roman"/>
          <w:i/>
          <w:sz w:val="24"/>
          <w:szCs w:val="24"/>
        </w:rPr>
        <w:t>Dube</w:t>
      </w:r>
      <w:proofErr w:type="spellEnd"/>
      <w:r w:rsidRPr="00DF4FA3">
        <w:rPr>
          <w:rFonts w:ascii="Times New Roman" w:hAnsi="Times New Roman" w:cs="Times New Roman"/>
          <w:i/>
          <w:sz w:val="24"/>
          <w:szCs w:val="24"/>
        </w:rPr>
        <w:t xml:space="preserve"> </w:t>
      </w:r>
      <w:proofErr w:type="spellStart"/>
      <w:r w:rsidRPr="00DF4FA3">
        <w:rPr>
          <w:rFonts w:ascii="Times New Roman" w:hAnsi="Times New Roman" w:cs="Times New Roman"/>
          <w:i/>
          <w:sz w:val="24"/>
          <w:szCs w:val="24"/>
        </w:rPr>
        <w:t>Manikai</w:t>
      </w:r>
      <w:proofErr w:type="spellEnd"/>
      <w:r w:rsidRPr="00DF4FA3">
        <w:rPr>
          <w:rFonts w:ascii="Times New Roman" w:hAnsi="Times New Roman" w:cs="Times New Roman"/>
          <w:i/>
          <w:sz w:val="24"/>
          <w:szCs w:val="24"/>
        </w:rPr>
        <w:t xml:space="preserve"> &amp; </w:t>
      </w:r>
      <w:proofErr w:type="spellStart"/>
      <w:r w:rsidRPr="00DF4FA3">
        <w:rPr>
          <w:rFonts w:ascii="Times New Roman" w:hAnsi="Times New Roman" w:cs="Times New Roman"/>
          <w:i/>
          <w:sz w:val="24"/>
          <w:szCs w:val="24"/>
        </w:rPr>
        <w:t>Hwacha</w:t>
      </w:r>
      <w:proofErr w:type="spellEnd"/>
      <w:r w:rsidRPr="00DF4FA3">
        <w:rPr>
          <w:rFonts w:ascii="Times New Roman" w:hAnsi="Times New Roman" w:cs="Times New Roman"/>
          <w:sz w:val="24"/>
          <w:szCs w:val="24"/>
        </w:rPr>
        <w:t>, plaintiffs’ legal practitioners</w:t>
      </w:r>
    </w:p>
    <w:p w:rsidR="00A07E36" w:rsidRPr="00DF4FA3" w:rsidRDefault="00A07E36" w:rsidP="00DF4FA3">
      <w:pPr>
        <w:spacing w:after="0" w:line="240" w:lineRule="auto"/>
        <w:jc w:val="both"/>
        <w:rPr>
          <w:rFonts w:ascii="Times New Roman" w:hAnsi="Times New Roman" w:cs="Times New Roman"/>
          <w:sz w:val="24"/>
          <w:szCs w:val="24"/>
        </w:rPr>
      </w:pPr>
      <w:r w:rsidRPr="00DF4FA3">
        <w:rPr>
          <w:rFonts w:ascii="Times New Roman" w:hAnsi="Times New Roman" w:cs="Times New Roman"/>
          <w:i/>
          <w:sz w:val="24"/>
          <w:szCs w:val="24"/>
        </w:rPr>
        <w:t xml:space="preserve">Costa &amp; </w:t>
      </w:r>
      <w:proofErr w:type="spellStart"/>
      <w:r w:rsidRPr="00DF4FA3">
        <w:rPr>
          <w:rFonts w:ascii="Times New Roman" w:hAnsi="Times New Roman" w:cs="Times New Roman"/>
          <w:i/>
          <w:sz w:val="24"/>
          <w:szCs w:val="24"/>
        </w:rPr>
        <w:t>Madzonga</w:t>
      </w:r>
      <w:proofErr w:type="spellEnd"/>
      <w:r w:rsidRPr="00DF4FA3">
        <w:rPr>
          <w:rFonts w:ascii="Times New Roman" w:hAnsi="Times New Roman" w:cs="Times New Roman"/>
          <w:sz w:val="24"/>
          <w:szCs w:val="24"/>
        </w:rPr>
        <w:t>, second defendant’s legal practitioners</w:t>
      </w:r>
    </w:p>
    <w:p w:rsidR="000B0746" w:rsidRPr="00DF4FA3" w:rsidRDefault="00A07E36" w:rsidP="00DF4FA3">
      <w:pPr>
        <w:spacing w:after="0" w:line="240" w:lineRule="auto"/>
        <w:jc w:val="both"/>
        <w:rPr>
          <w:rFonts w:ascii="Times New Roman" w:hAnsi="Times New Roman" w:cs="Times New Roman"/>
          <w:sz w:val="24"/>
          <w:szCs w:val="24"/>
        </w:rPr>
      </w:pPr>
      <w:proofErr w:type="spellStart"/>
      <w:r w:rsidRPr="00DF4FA3">
        <w:rPr>
          <w:rFonts w:ascii="Times New Roman" w:hAnsi="Times New Roman" w:cs="Times New Roman"/>
          <w:i/>
          <w:sz w:val="24"/>
          <w:szCs w:val="24"/>
        </w:rPr>
        <w:t>Scanlen</w:t>
      </w:r>
      <w:proofErr w:type="spellEnd"/>
      <w:r w:rsidRPr="00DF4FA3">
        <w:rPr>
          <w:rFonts w:ascii="Times New Roman" w:hAnsi="Times New Roman" w:cs="Times New Roman"/>
          <w:i/>
          <w:sz w:val="24"/>
          <w:szCs w:val="24"/>
        </w:rPr>
        <w:t xml:space="preserve"> &amp; Holderness</w:t>
      </w:r>
      <w:r w:rsidRPr="00DF4FA3">
        <w:rPr>
          <w:rFonts w:ascii="Times New Roman" w:hAnsi="Times New Roman" w:cs="Times New Roman"/>
          <w:sz w:val="24"/>
          <w:szCs w:val="24"/>
        </w:rPr>
        <w:t>, fourth and fifth defendants’ legal practitioners</w:t>
      </w:r>
      <w:r w:rsidR="00186746" w:rsidRPr="00DF4FA3">
        <w:rPr>
          <w:rFonts w:ascii="Times New Roman" w:hAnsi="Times New Roman" w:cs="Times New Roman"/>
          <w:sz w:val="24"/>
          <w:szCs w:val="24"/>
        </w:rPr>
        <w:t xml:space="preserve">  </w:t>
      </w:r>
      <w:r w:rsidR="007D4CD1" w:rsidRPr="00DF4FA3">
        <w:rPr>
          <w:rFonts w:ascii="Times New Roman" w:hAnsi="Times New Roman" w:cs="Times New Roman"/>
          <w:sz w:val="24"/>
          <w:szCs w:val="24"/>
        </w:rPr>
        <w:t xml:space="preserve">  </w:t>
      </w:r>
      <w:r w:rsidR="00894E34" w:rsidRPr="00DF4FA3">
        <w:rPr>
          <w:rFonts w:ascii="Times New Roman" w:hAnsi="Times New Roman" w:cs="Times New Roman"/>
          <w:sz w:val="24"/>
          <w:szCs w:val="24"/>
        </w:rPr>
        <w:t xml:space="preserve">  </w:t>
      </w:r>
      <w:r w:rsidR="00AB2FE5" w:rsidRPr="00DF4FA3">
        <w:rPr>
          <w:rFonts w:ascii="Times New Roman" w:hAnsi="Times New Roman" w:cs="Times New Roman"/>
          <w:sz w:val="24"/>
          <w:szCs w:val="24"/>
        </w:rPr>
        <w:t xml:space="preserve">   </w:t>
      </w:r>
      <w:r w:rsidR="00B106F7" w:rsidRPr="00DF4FA3">
        <w:rPr>
          <w:rFonts w:ascii="Times New Roman" w:hAnsi="Times New Roman" w:cs="Times New Roman"/>
          <w:sz w:val="24"/>
          <w:szCs w:val="24"/>
        </w:rPr>
        <w:t xml:space="preserve"> </w:t>
      </w:r>
      <w:r w:rsidR="000B0746" w:rsidRPr="00DF4FA3">
        <w:rPr>
          <w:rFonts w:ascii="Times New Roman" w:hAnsi="Times New Roman" w:cs="Times New Roman"/>
          <w:sz w:val="24"/>
          <w:szCs w:val="24"/>
        </w:rPr>
        <w:t xml:space="preserve"> </w:t>
      </w:r>
    </w:p>
    <w:p w:rsidR="00F3254D" w:rsidRPr="00DF4FA3" w:rsidRDefault="00C47470" w:rsidP="00DF4FA3">
      <w:pPr>
        <w:jc w:val="both"/>
        <w:rPr>
          <w:rFonts w:ascii="Times New Roman" w:hAnsi="Times New Roman" w:cs="Times New Roman"/>
          <w:sz w:val="24"/>
          <w:szCs w:val="24"/>
        </w:rPr>
      </w:pPr>
      <w:r w:rsidRPr="00DF4FA3">
        <w:rPr>
          <w:rFonts w:ascii="Times New Roman" w:hAnsi="Times New Roman" w:cs="Times New Roman"/>
          <w:sz w:val="24"/>
          <w:szCs w:val="24"/>
        </w:rPr>
        <w:t xml:space="preserve"> </w:t>
      </w:r>
      <w:r w:rsidR="004560FC" w:rsidRPr="00DF4FA3">
        <w:rPr>
          <w:rFonts w:ascii="Times New Roman" w:hAnsi="Times New Roman" w:cs="Times New Roman"/>
          <w:i/>
          <w:sz w:val="24"/>
          <w:szCs w:val="24"/>
        </w:rPr>
        <w:t xml:space="preserve">  </w:t>
      </w:r>
      <w:r w:rsidR="00CB705C" w:rsidRPr="00DF4FA3">
        <w:rPr>
          <w:rFonts w:ascii="Times New Roman" w:hAnsi="Times New Roman" w:cs="Times New Roman"/>
          <w:sz w:val="24"/>
          <w:szCs w:val="24"/>
        </w:rPr>
        <w:t xml:space="preserve">  </w:t>
      </w:r>
      <w:r w:rsidR="00144125" w:rsidRPr="00DF4FA3">
        <w:rPr>
          <w:rFonts w:ascii="Times New Roman" w:hAnsi="Times New Roman" w:cs="Times New Roman"/>
          <w:sz w:val="24"/>
          <w:szCs w:val="24"/>
        </w:rPr>
        <w:t xml:space="preserve">  </w:t>
      </w:r>
      <w:r w:rsidR="004F0C73" w:rsidRPr="00DF4FA3">
        <w:rPr>
          <w:rFonts w:ascii="Times New Roman" w:hAnsi="Times New Roman" w:cs="Times New Roman"/>
          <w:sz w:val="24"/>
          <w:szCs w:val="24"/>
        </w:rPr>
        <w:t xml:space="preserve">  </w:t>
      </w:r>
      <w:r w:rsidR="00D2494D" w:rsidRPr="00DF4FA3">
        <w:rPr>
          <w:rFonts w:ascii="Times New Roman" w:hAnsi="Times New Roman" w:cs="Times New Roman"/>
          <w:sz w:val="24"/>
          <w:szCs w:val="24"/>
        </w:rPr>
        <w:t xml:space="preserve">  </w:t>
      </w:r>
      <w:r w:rsidR="008029F6" w:rsidRPr="00DF4FA3">
        <w:rPr>
          <w:rFonts w:ascii="Times New Roman" w:hAnsi="Times New Roman" w:cs="Times New Roman"/>
          <w:sz w:val="24"/>
          <w:szCs w:val="24"/>
        </w:rPr>
        <w:t xml:space="preserve"> </w:t>
      </w:r>
      <w:r w:rsidR="009F38EE" w:rsidRPr="00DF4FA3">
        <w:rPr>
          <w:rFonts w:ascii="Times New Roman" w:hAnsi="Times New Roman" w:cs="Times New Roman"/>
          <w:sz w:val="24"/>
          <w:szCs w:val="24"/>
        </w:rPr>
        <w:t xml:space="preserve">  </w:t>
      </w:r>
      <w:r w:rsidR="00801B84" w:rsidRPr="00DF4FA3">
        <w:rPr>
          <w:rFonts w:ascii="Times New Roman" w:hAnsi="Times New Roman" w:cs="Times New Roman"/>
          <w:sz w:val="24"/>
          <w:szCs w:val="24"/>
        </w:rPr>
        <w:t xml:space="preserve"> </w:t>
      </w:r>
      <w:r w:rsidR="0037741E" w:rsidRPr="00DF4FA3">
        <w:rPr>
          <w:rFonts w:ascii="Times New Roman" w:hAnsi="Times New Roman" w:cs="Times New Roman"/>
          <w:sz w:val="24"/>
          <w:szCs w:val="24"/>
        </w:rPr>
        <w:t xml:space="preserve"> </w:t>
      </w:r>
      <w:r w:rsidR="00454954" w:rsidRPr="00DF4FA3">
        <w:rPr>
          <w:rFonts w:ascii="Times New Roman" w:hAnsi="Times New Roman" w:cs="Times New Roman"/>
          <w:sz w:val="24"/>
          <w:szCs w:val="24"/>
        </w:rPr>
        <w:t xml:space="preserve"> </w:t>
      </w:r>
      <w:r w:rsidR="008A3452" w:rsidRPr="00DF4FA3">
        <w:rPr>
          <w:rFonts w:ascii="Times New Roman" w:hAnsi="Times New Roman" w:cs="Times New Roman"/>
          <w:sz w:val="24"/>
          <w:szCs w:val="24"/>
        </w:rPr>
        <w:t xml:space="preserve">  </w:t>
      </w:r>
      <w:r w:rsidR="004765A2" w:rsidRPr="00DF4FA3">
        <w:rPr>
          <w:rFonts w:ascii="Times New Roman" w:hAnsi="Times New Roman" w:cs="Times New Roman"/>
          <w:sz w:val="24"/>
          <w:szCs w:val="24"/>
        </w:rPr>
        <w:t xml:space="preserve">   </w:t>
      </w:r>
      <w:r w:rsidR="00204ABC" w:rsidRPr="00DF4FA3">
        <w:rPr>
          <w:rFonts w:ascii="Times New Roman" w:hAnsi="Times New Roman" w:cs="Times New Roman"/>
          <w:sz w:val="24"/>
          <w:szCs w:val="24"/>
        </w:rPr>
        <w:t xml:space="preserve">  </w:t>
      </w:r>
      <w:r w:rsidR="003C5830" w:rsidRPr="00DF4FA3">
        <w:rPr>
          <w:rFonts w:ascii="Times New Roman" w:hAnsi="Times New Roman" w:cs="Times New Roman"/>
          <w:sz w:val="24"/>
          <w:szCs w:val="24"/>
        </w:rPr>
        <w:t xml:space="preserve">  </w:t>
      </w:r>
      <w:r w:rsidR="003C659E" w:rsidRPr="00DF4FA3">
        <w:rPr>
          <w:rFonts w:ascii="Times New Roman" w:hAnsi="Times New Roman" w:cs="Times New Roman"/>
          <w:sz w:val="24"/>
          <w:szCs w:val="24"/>
        </w:rPr>
        <w:t xml:space="preserve"> </w:t>
      </w:r>
      <w:r w:rsidR="00A83292" w:rsidRPr="00DF4FA3">
        <w:rPr>
          <w:rFonts w:ascii="Times New Roman" w:hAnsi="Times New Roman" w:cs="Times New Roman"/>
          <w:sz w:val="24"/>
          <w:szCs w:val="24"/>
        </w:rPr>
        <w:t xml:space="preserve">  </w:t>
      </w:r>
      <w:r w:rsidR="00B66367" w:rsidRPr="00DF4FA3">
        <w:rPr>
          <w:rFonts w:ascii="Times New Roman" w:hAnsi="Times New Roman" w:cs="Times New Roman"/>
          <w:sz w:val="24"/>
          <w:szCs w:val="24"/>
        </w:rPr>
        <w:t xml:space="preserve">  </w:t>
      </w:r>
      <w:r w:rsidR="006C1768" w:rsidRPr="00DF4FA3">
        <w:rPr>
          <w:rFonts w:ascii="Times New Roman" w:hAnsi="Times New Roman" w:cs="Times New Roman"/>
          <w:sz w:val="24"/>
          <w:szCs w:val="24"/>
        </w:rPr>
        <w:t xml:space="preserve">  </w:t>
      </w:r>
      <w:r w:rsidR="00022238" w:rsidRPr="00DF4FA3">
        <w:rPr>
          <w:rFonts w:ascii="Times New Roman" w:hAnsi="Times New Roman" w:cs="Times New Roman"/>
          <w:sz w:val="24"/>
          <w:szCs w:val="24"/>
        </w:rPr>
        <w:t xml:space="preserve">  </w:t>
      </w:r>
      <w:r w:rsidR="005871CF" w:rsidRPr="00DF4FA3">
        <w:rPr>
          <w:rFonts w:ascii="Times New Roman" w:hAnsi="Times New Roman" w:cs="Times New Roman"/>
          <w:sz w:val="24"/>
          <w:szCs w:val="24"/>
        </w:rPr>
        <w:t xml:space="preserve">  </w:t>
      </w:r>
      <w:r w:rsidR="00862F8B" w:rsidRPr="00DF4FA3">
        <w:rPr>
          <w:rFonts w:ascii="Times New Roman" w:hAnsi="Times New Roman" w:cs="Times New Roman"/>
          <w:sz w:val="24"/>
          <w:szCs w:val="24"/>
        </w:rPr>
        <w:t xml:space="preserve"> </w:t>
      </w:r>
      <w:r w:rsidR="00BA6F8F" w:rsidRPr="00DF4FA3">
        <w:rPr>
          <w:rFonts w:ascii="Times New Roman" w:hAnsi="Times New Roman" w:cs="Times New Roman"/>
          <w:sz w:val="24"/>
          <w:szCs w:val="24"/>
        </w:rPr>
        <w:t xml:space="preserve">  </w:t>
      </w:r>
      <w:r w:rsidR="00F3254D" w:rsidRPr="00DF4FA3">
        <w:rPr>
          <w:rFonts w:ascii="Times New Roman" w:hAnsi="Times New Roman" w:cs="Times New Roman"/>
          <w:sz w:val="24"/>
          <w:szCs w:val="24"/>
        </w:rPr>
        <w:t xml:space="preserve">  </w:t>
      </w:r>
    </w:p>
    <w:p w:rsidR="006818E5" w:rsidRPr="00DF4FA3" w:rsidRDefault="006818E5" w:rsidP="00DF4FA3">
      <w:pPr>
        <w:ind w:left="2880"/>
        <w:jc w:val="both"/>
        <w:rPr>
          <w:rFonts w:ascii="Times New Roman" w:hAnsi="Times New Roman" w:cs="Times New Roman"/>
          <w:sz w:val="24"/>
          <w:szCs w:val="24"/>
        </w:rPr>
      </w:pPr>
      <w:r w:rsidRPr="00DF4FA3">
        <w:rPr>
          <w:rFonts w:ascii="Times New Roman" w:hAnsi="Times New Roman" w:cs="Times New Roman"/>
          <w:sz w:val="24"/>
          <w:szCs w:val="24"/>
        </w:rPr>
        <w:tab/>
      </w:r>
    </w:p>
    <w:p w:rsidR="00D015C0" w:rsidRPr="00DF4FA3" w:rsidRDefault="00D015C0" w:rsidP="00DF4FA3">
      <w:pPr>
        <w:ind w:left="720" w:firstLine="720"/>
        <w:jc w:val="both"/>
        <w:rPr>
          <w:rFonts w:ascii="Times New Roman" w:hAnsi="Times New Roman" w:cs="Times New Roman"/>
          <w:sz w:val="24"/>
          <w:szCs w:val="24"/>
        </w:rPr>
      </w:pPr>
      <w:r w:rsidRPr="00DF4FA3">
        <w:rPr>
          <w:rFonts w:ascii="Times New Roman" w:hAnsi="Times New Roman" w:cs="Times New Roman"/>
          <w:sz w:val="24"/>
          <w:szCs w:val="24"/>
        </w:rPr>
        <w:t xml:space="preserve"> </w:t>
      </w:r>
    </w:p>
    <w:sectPr w:rsidR="00D015C0" w:rsidRPr="00DF4FA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A3" w:rsidRDefault="00160CA3" w:rsidP="00F1795D">
      <w:pPr>
        <w:spacing w:after="0" w:line="240" w:lineRule="auto"/>
      </w:pPr>
      <w:r>
        <w:separator/>
      </w:r>
    </w:p>
  </w:endnote>
  <w:endnote w:type="continuationSeparator" w:id="0">
    <w:p w:rsidR="00160CA3" w:rsidRDefault="00160CA3" w:rsidP="00F1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A3" w:rsidRDefault="00160CA3" w:rsidP="00F1795D">
      <w:pPr>
        <w:spacing w:after="0" w:line="240" w:lineRule="auto"/>
      </w:pPr>
      <w:r>
        <w:separator/>
      </w:r>
    </w:p>
  </w:footnote>
  <w:footnote w:type="continuationSeparator" w:id="0">
    <w:p w:rsidR="00160CA3" w:rsidRDefault="00160CA3" w:rsidP="00F17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045135"/>
      <w:docPartObj>
        <w:docPartGallery w:val="Page Numbers (Top of Page)"/>
        <w:docPartUnique/>
      </w:docPartObj>
    </w:sdtPr>
    <w:sdtEndPr>
      <w:rPr>
        <w:noProof/>
      </w:rPr>
    </w:sdtEndPr>
    <w:sdtContent>
      <w:p w:rsidR="00F1795D" w:rsidRDefault="00F1795D">
        <w:pPr>
          <w:pStyle w:val="Header"/>
          <w:jc w:val="right"/>
          <w:rPr>
            <w:noProof/>
          </w:rPr>
        </w:pPr>
        <w:r>
          <w:fldChar w:fldCharType="begin"/>
        </w:r>
        <w:r>
          <w:instrText xml:space="preserve"> PAGE   \* MERGEFORMAT </w:instrText>
        </w:r>
        <w:r>
          <w:fldChar w:fldCharType="separate"/>
        </w:r>
        <w:r w:rsidR="000179DF">
          <w:rPr>
            <w:noProof/>
          </w:rPr>
          <w:t>1</w:t>
        </w:r>
        <w:r>
          <w:rPr>
            <w:noProof/>
          </w:rPr>
          <w:fldChar w:fldCharType="end"/>
        </w:r>
      </w:p>
      <w:p w:rsidR="00F1795D" w:rsidRDefault="00F1795D">
        <w:pPr>
          <w:pStyle w:val="Header"/>
          <w:jc w:val="right"/>
          <w:rPr>
            <w:noProof/>
          </w:rPr>
        </w:pPr>
        <w:r>
          <w:rPr>
            <w:noProof/>
          </w:rPr>
          <w:t>HH</w:t>
        </w:r>
        <w:r w:rsidR="003A6021">
          <w:rPr>
            <w:noProof/>
          </w:rPr>
          <w:t>385-</w:t>
        </w:r>
        <w:r>
          <w:rPr>
            <w:noProof/>
          </w:rPr>
          <w:t>13</w:t>
        </w:r>
      </w:p>
      <w:p w:rsidR="00F1795D" w:rsidRDefault="00F1795D">
        <w:pPr>
          <w:pStyle w:val="Header"/>
          <w:jc w:val="right"/>
        </w:pPr>
        <w:r>
          <w:rPr>
            <w:noProof/>
          </w:rPr>
          <w:t>HC 6829/10</w:t>
        </w:r>
      </w:p>
    </w:sdtContent>
  </w:sdt>
  <w:p w:rsidR="00F1795D" w:rsidRDefault="00F179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84BD4"/>
    <w:multiLevelType w:val="hybridMultilevel"/>
    <w:tmpl w:val="E82A377A"/>
    <w:lvl w:ilvl="0" w:tplc="E8BE5F1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B4E67B8"/>
    <w:multiLevelType w:val="hybridMultilevel"/>
    <w:tmpl w:val="D10EC2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4220E08"/>
    <w:multiLevelType w:val="hybridMultilevel"/>
    <w:tmpl w:val="103E98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34D70CC"/>
    <w:multiLevelType w:val="hybridMultilevel"/>
    <w:tmpl w:val="2D14C536"/>
    <w:lvl w:ilvl="0" w:tplc="85C2EC3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56873CA3"/>
    <w:multiLevelType w:val="hybridMultilevel"/>
    <w:tmpl w:val="552003E0"/>
    <w:lvl w:ilvl="0" w:tplc="EA28A03A">
      <w:start w:val="1"/>
      <w:numFmt w:val="lowerRoman"/>
      <w:lvlText w:val="(%1)"/>
      <w:lvlJc w:val="left"/>
      <w:pPr>
        <w:ind w:left="3240" w:hanging="72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5">
    <w:nsid w:val="75ED6742"/>
    <w:multiLevelType w:val="hybridMultilevel"/>
    <w:tmpl w:val="AAFC0D04"/>
    <w:lvl w:ilvl="0" w:tplc="68B213C4">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CB"/>
    <w:rsid w:val="000179DF"/>
    <w:rsid w:val="000209A1"/>
    <w:rsid w:val="00022238"/>
    <w:rsid w:val="000B0746"/>
    <w:rsid w:val="000E7CDD"/>
    <w:rsid w:val="001066A1"/>
    <w:rsid w:val="001227B0"/>
    <w:rsid w:val="00123DAA"/>
    <w:rsid w:val="00144125"/>
    <w:rsid w:val="00160CA3"/>
    <w:rsid w:val="00172553"/>
    <w:rsid w:val="00186746"/>
    <w:rsid w:val="00204ABC"/>
    <w:rsid w:val="00222E46"/>
    <w:rsid w:val="00274BDB"/>
    <w:rsid w:val="002A014E"/>
    <w:rsid w:val="002B261D"/>
    <w:rsid w:val="002C73D3"/>
    <w:rsid w:val="002E00F6"/>
    <w:rsid w:val="002E1641"/>
    <w:rsid w:val="00312066"/>
    <w:rsid w:val="00312652"/>
    <w:rsid w:val="00324EAA"/>
    <w:rsid w:val="003563AB"/>
    <w:rsid w:val="0037741E"/>
    <w:rsid w:val="003921B6"/>
    <w:rsid w:val="003A6021"/>
    <w:rsid w:val="003C5830"/>
    <w:rsid w:val="003C659E"/>
    <w:rsid w:val="00406510"/>
    <w:rsid w:val="00440E05"/>
    <w:rsid w:val="00441E16"/>
    <w:rsid w:val="00454954"/>
    <w:rsid w:val="004560FC"/>
    <w:rsid w:val="004675D0"/>
    <w:rsid w:val="004719FB"/>
    <w:rsid w:val="004765A2"/>
    <w:rsid w:val="004F0C73"/>
    <w:rsid w:val="004F3A71"/>
    <w:rsid w:val="004F5D47"/>
    <w:rsid w:val="00501E02"/>
    <w:rsid w:val="0051619C"/>
    <w:rsid w:val="005835B2"/>
    <w:rsid w:val="005871CF"/>
    <w:rsid w:val="005877A8"/>
    <w:rsid w:val="005A2D05"/>
    <w:rsid w:val="0061549F"/>
    <w:rsid w:val="0064181D"/>
    <w:rsid w:val="006818E5"/>
    <w:rsid w:val="006B4A4B"/>
    <w:rsid w:val="006C0437"/>
    <w:rsid w:val="006C1768"/>
    <w:rsid w:val="006C2016"/>
    <w:rsid w:val="006E7B0A"/>
    <w:rsid w:val="00735A7D"/>
    <w:rsid w:val="00791008"/>
    <w:rsid w:val="0079492A"/>
    <w:rsid w:val="007A41F3"/>
    <w:rsid w:val="007D4CD1"/>
    <w:rsid w:val="007E3254"/>
    <w:rsid w:val="00801B84"/>
    <w:rsid w:val="008027D6"/>
    <w:rsid w:val="008029F6"/>
    <w:rsid w:val="00805DC5"/>
    <w:rsid w:val="008538E4"/>
    <w:rsid w:val="00862F8B"/>
    <w:rsid w:val="008837B8"/>
    <w:rsid w:val="00894E34"/>
    <w:rsid w:val="008A3452"/>
    <w:rsid w:val="008A62DE"/>
    <w:rsid w:val="008D3FB4"/>
    <w:rsid w:val="008E5AD8"/>
    <w:rsid w:val="0090018A"/>
    <w:rsid w:val="0090037F"/>
    <w:rsid w:val="00933DEA"/>
    <w:rsid w:val="00951160"/>
    <w:rsid w:val="00961A5E"/>
    <w:rsid w:val="009A1B8E"/>
    <w:rsid w:val="009A4CB9"/>
    <w:rsid w:val="009A55F1"/>
    <w:rsid w:val="009F38EE"/>
    <w:rsid w:val="00A06A2C"/>
    <w:rsid w:val="00A07E36"/>
    <w:rsid w:val="00A44060"/>
    <w:rsid w:val="00A6021E"/>
    <w:rsid w:val="00A83292"/>
    <w:rsid w:val="00A94A4D"/>
    <w:rsid w:val="00AA2D36"/>
    <w:rsid w:val="00AB2FE5"/>
    <w:rsid w:val="00AC333E"/>
    <w:rsid w:val="00B034DC"/>
    <w:rsid w:val="00B106F7"/>
    <w:rsid w:val="00B212CA"/>
    <w:rsid w:val="00B63782"/>
    <w:rsid w:val="00B66367"/>
    <w:rsid w:val="00B72097"/>
    <w:rsid w:val="00B94846"/>
    <w:rsid w:val="00BA6F8F"/>
    <w:rsid w:val="00BB46FB"/>
    <w:rsid w:val="00BD4005"/>
    <w:rsid w:val="00C07635"/>
    <w:rsid w:val="00C33465"/>
    <w:rsid w:val="00C43479"/>
    <w:rsid w:val="00C47470"/>
    <w:rsid w:val="00C72A99"/>
    <w:rsid w:val="00CA2802"/>
    <w:rsid w:val="00CA5B9D"/>
    <w:rsid w:val="00CA77CB"/>
    <w:rsid w:val="00CB705C"/>
    <w:rsid w:val="00CE7B17"/>
    <w:rsid w:val="00D015C0"/>
    <w:rsid w:val="00D2494D"/>
    <w:rsid w:val="00D27FE6"/>
    <w:rsid w:val="00D533C7"/>
    <w:rsid w:val="00D61BF1"/>
    <w:rsid w:val="00D66AF0"/>
    <w:rsid w:val="00D81D49"/>
    <w:rsid w:val="00D875A5"/>
    <w:rsid w:val="00DA2107"/>
    <w:rsid w:val="00DC69EC"/>
    <w:rsid w:val="00DE02A8"/>
    <w:rsid w:val="00DF4B7B"/>
    <w:rsid w:val="00DF4FA3"/>
    <w:rsid w:val="00DF4FF6"/>
    <w:rsid w:val="00E65AE0"/>
    <w:rsid w:val="00E70DF0"/>
    <w:rsid w:val="00E857B4"/>
    <w:rsid w:val="00EF3773"/>
    <w:rsid w:val="00F1795D"/>
    <w:rsid w:val="00F3254D"/>
    <w:rsid w:val="00FE07BF"/>
    <w:rsid w:val="00FF04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254"/>
    <w:pPr>
      <w:ind w:left="720"/>
      <w:contextualSpacing/>
    </w:pPr>
  </w:style>
  <w:style w:type="paragraph" w:styleId="BalloonText">
    <w:name w:val="Balloon Text"/>
    <w:basedOn w:val="Normal"/>
    <w:link w:val="BalloonTextChar"/>
    <w:uiPriority w:val="99"/>
    <w:semiHidden/>
    <w:unhideWhenUsed/>
    <w:rsid w:val="00F17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95D"/>
    <w:rPr>
      <w:rFonts w:ascii="Tahoma" w:hAnsi="Tahoma" w:cs="Tahoma"/>
      <w:sz w:val="16"/>
      <w:szCs w:val="16"/>
    </w:rPr>
  </w:style>
  <w:style w:type="paragraph" w:styleId="Header">
    <w:name w:val="header"/>
    <w:basedOn w:val="Normal"/>
    <w:link w:val="HeaderChar"/>
    <w:uiPriority w:val="99"/>
    <w:unhideWhenUsed/>
    <w:rsid w:val="00F17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95D"/>
  </w:style>
  <w:style w:type="paragraph" w:styleId="Footer">
    <w:name w:val="footer"/>
    <w:basedOn w:val="Normal"/>
    <w:link w:val="FooterChar"/>
    <w:uiPriority w:val="99"/>
    <w:unhideWhenUsed/>
    <w:rsid w:val="00F17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254"/>
    <w:pPr>
      <w:ind w:left="720"/>
      <w:contextualSpacing/>
    </w:pPr>
  </w:style>
  <w:style w:type="paragraph" w:styleId="BalloonText">
    <w:name w:val="Balloon Text"/>
    <w:basedOn w:val="Normal"/>
    <w:link w:val="BalloonTextChar"/>
    <w:uiPriority w:val="99"/>
    <w:semiHidden/>
    <w:unhideWhenUsed/>
    <w:rsid w:val="00F17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95D"/>
    <w:rPr>
      <w:rFonts w:ascii="Tahoma" w:hAnsi="Tahoma" w:cs="Tahoma"/>
      <w:sz w:val="16"/>
      <w:szCs w:val="16"/>
    </w:rPr>
  </w:style>
  <w:style w:type="paragraph" w:styleId="Header">
    <w:name w:val="header"/>
    <w:basedOn w:val="Normal"/>
    <w:link w:val="HeaderChar"/>
    <w:uiPriority w:val="99"/>
    <w:unhideWhenUsed/>
    <w:rsid w:val="00F17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95D"/>
  </w:style>
  <w:style w:type="paragraph" w:styleId="Footer">
    <w:name w:val="footer"/>
    <w:basedOn w:val="Normal"/>
    <w:link w:val="FooterChar"/>
    <w:uiPriority w:val="99"/>
    <w:unhideWhenUsed/>
    <w:rsid w:val="00F17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2013-10-31T10:28:00Z</cp:lastPrinted>
  <dcterms:created xsi:type="dcterms:W3CDTF">2014-01-08T10:03:00Z</dcterms:created>
  <dcterms:modified xsi:type="dcterms:W3CDTF">2014-01-08T10:03:00Z</dcterms:modified>
</cp:coreProperties>
</file>