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4529A" w14:textId="495907C7" w:rsidR="009B613E" w:rsidRDefault="009B613E" w:rsidP="00F63D0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WALTER MAREVANHEMA </w:t>
      </w:r>
    </w:p>
    <w:p w14:paraId="60619B76" w14:textId="333E8654" w:rsidR="009B613E" w:rsidRDefault="00004D52"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B95DC94" w14:textId="643199D2"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ABERFOYLE FARMING (PRIVATE) LIMITED</w:t>
      </w:r>
    </w:p>
    <w:p w14:paraId="5DE6FCEE" w14:textId="0E6DBBC3"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545C449" w14:textId="7E4F4849"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INARD PROPERTIES </w:t>
      </w:r>
    </w:p>
    <w:p w14:paraId="42950983" w14:textId="6459E9D1"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5C48E122" w14:textId="4F83AEBB"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ZVIMBA RURAL DISTRICT COUNCIL</w:t>
      </w:r>
    </w:p>
    <w:p w14:paraId="09D310E8" w14:textId="3213580E"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946E67D" w14:textId="47703D97"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14:paraId="5F3BE405" w14:textId="77777777" w:rsidR="009B613E" w:rsidRDefault="009B613E" w:rsidP="00F63D01">
      <w:pPr>
        <w:spacing w:after="0" w:line="240" w:lineRule="auto"/>
        <w:jc w:val="both"/>
        <w:rPr>
          <w:rFonts w:ascii="Times New Roman" w:hAnsi="Times New Roman" w:cs="Times New Roman"/>
          <w:sz w:val="24"/>
          <w:szCs w:val="24"/>
        </w:rPr>
      </w:pPr>
    </w:p>
    <w:p w14:paraId="17A76DE2" w14:textId="77777777" w:rsidR="009B613E" w:rsidRDefault="009B613E" w:rsidP="00F63D01">
      <w:pPr>
        <w:spacing w:after="0" w:line="240" w:lineRule="auto"/>
        <w:jc w:val="both"/>
        <w:rPr>
          <w:rFonts w:ascii="Times New Roman" w:hAnsi="Times New Roman" w:cs="Times New Roman"/>
          <w:sz w:val="24"/>
          <w:szCs w:val="24"/>
        </w:rPr>
      </w:pPr>
    </w:p>
    <w:p w14:paraId="0D2F3752" w14:textId="77777777"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769EB73" w14:textId="77777777"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NDLOVU J </w:t>
      </w:r>
    </w:p>
    <w:p w14:paraId="657A907D" w14:textId="0C43DBEF" w:rsidR="009B613E" w:rsidRDefault="009B613E" w:rsidP="00F6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90D2D">
        <w:rPr>
          <w:rFonts w:ascii="Times New Roman" w:hAnsi="Times New Roman" w:cs="Times New Roman"/>
          <w:sz w:val="24"/>
          <w:szCs w:val="24"/>
        </w:rPr>
        <w:t xml:space="preserve">06 September 2022 &amp; 01 March </w:t>
      </w:r>
      <w:r>
        <w:rPr>
          <w:rFonts w:ascii="Times New Roman" w:hAnsi="Times New Roman" w:cs="Times New Roman"/>
          <w:sz w:val="24"/>
          <w:szCs w:val="24"/>
        </w:rPr>
        <w:t>2023</w:t>
      </w:r>
    </w:p>
    <w:p w14:paraId="2A05F2F6" w14:textId="77777777" w:rsidR="009B613E" w:rsidRDefault="009B613E" w:rsidP="00F63D01">
      <w:pPr>
        <w:spacing w:after="0" w:line="240" w:lineRule="auto"/>
        <w:jc w:val="both"/>
        <w:rPr>
          <w:rFonts w:ascii="Times New Roman" w:hAnsi="Times New Roman" w:cs="Times New Roman"/>
          <w:sz w:val="24"/>
          <w:szCs w:val="24"/>
        </w:rPr>
      </w:pPr>
    </w:p>
    <w:p w14:paraId="4146A241" w14:textId="77777777" w:rsidR="009B613E" w:rsidRDefault="009B613E" w:rsidP="00F63D01">
      <w:pPr>
        <w:spacing w:after="0" w:line="240" w:lineRule="auto"/>
        <w:jc w:val="both"/>
        <w:rPr>
          <w:rFonts w:ascii="Times New Roman" w:hAnsi="Times New Roman" w:cs="Times New Roman"/>
          <w:sz w:val="24"/>
          <w:szCs w:val="24"/>
        </w:rPr>
      </w:pPr>
    </w:p>
    <w:p w14:paraId="4DCB7E1D" w14:textId="77777777" w:rsidR="009B613E" w:rsidRDefault="009B613E" w:rsidP="00F63D01">
      <w:pPr>
        <w:spacing w:after="0" w:line="240" w:lineRule="auto"/>
        <w:jc w:val="both"/>
        <w:rPr>
          <w:rFonts w:ascii="Times New Roman" w:hAnsi="Times New Roman" w:cs="Times New Roman"/>
          <w:sz w:val="24"/>
          <w:szCs w:val="24"/>
        </w:rPr>
      </w:pPr>
    </w:p>
    <w:p w14:paraId="12B20AF6" w14:textId="77777777" w:rsidR="009B613E" w:rsidRDefault="009B613E" w:rsidP="00F63D01">
      <w:pPr>
        <w:spacing w:after="0" w:line="240" w:lineRule="auto"/>
        <w:jc w:val="both"/>
        <w:rPr>
          <w:rFonts w:ascii="Times New Roman" w:hAnsi="Times New Roman" w:cs="Times New Roman"/>
          <w:sz w:val="24"/>
          <w:szCs w:val="24"/>
        </w:rPr>
      </w:pPr>
    </w:p>
    <w:p w14:paraId="535B2C79" w14:textId="626D9E1E" w:rsidR="009B613E" w:rsidRDefault="00D57B43" w:rsidP="00F63D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T.L Mapuranga</w:t>
      </w:r>
      <w:r w:rsidR="009B613E">
        <w:rPr>
          <w:rFonts w:ascii="Times New Roman" w:hAnsi="Times New Roman" w:cs="Times New Roman"/>
          <w:i/>
          <w:sz w:val="24"/>
          <w:szCs w:val="24"/>
        </w:rPr>
        <w:t>,</w:t>
      </w:r>
      <w:r>
        <w:rPr>
          <w:rFonts w:ascii="Times New Roman" w:hAnsi="Times New Roman" w:cs="Times New Roman"/>
          <w:sz w:val="24"/>
          <w:szCs w:val="24"/>
        </w:rPr>
        <w:t xml:space="preserve"> for the Plaintiff.</w:t>
      </w:r>
    </w:p>
    <w:p w14:paraId="6BC60522" w14:textId="6BEE61D2" w:rsidR="009B613E" w:rsidRDefault="00D57B43" w:rsidP="00F63D0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Nyathi, </w:t>
      </w:r>
      <w:r w:rsidR="009B613E">
        <w:rPr>
          <w:rFonts w:ascii="Times New Roman" w:hAnsi="Times New Roman" w:cs="Times New Roman"/>
          <w:i/>
          <w:sz w:val="24"/>
          <w:szCs w:val="24"/>
        </w:rPr>
        <w:t xml:space="preserve"> </w:t>
      </w:r>
      <w:r w:rsidR="009B613E">
        <w:rPr>
          <w:rFonts w:ascii="Times New Roman" w:hAnsi="Times New Roman" w:cs="Times New Roman"/>
          <w:sz w:val="24"/>
          <w:szCs w:val="24"/>
        </w:rPr>
        <w:t xml:space="preserve">for the </w:t>
      </w:r>
      <w:r>
        <w:rPr>
          <w:rFonts w:ascii="Times New Roman" w:hAnsi="Times New Roman" w:cs="Times New Roman"/>
          <w:sz w:val="24"/>
          <w:szCs w:val="24"/>
        </w:rPr>
        <w:t>1</w:t>
      </w:r>
      <w:r w:rsidRPr="00D57B43">
        <w:rPr>
          <w:rFonts w:ascii="Times New Roman" w:hAnsi="Times New Roman" w:cs="Times New Roman"/>
          <w:sz w:val="24"/>
          <w:szCs w:val="24"/>
          <w:vertAlign w:val="superscript"/>
        </w:rPr>
        <w:t>st</w:t>
      </w:r>
      <w:r>
        <w:rPr>
          <w:rFonts w:ascii="Times New Roman" w:hAnsi="Times New Roman" w:cs="Times New Roman"/>
          <w:sz w:val="24"/>
          <w:szCs w:val="24"/>
        </w:rPr>
        <w:t xml:space="preserve"> Defenda</w:t>
      </w:r>
      <w:r w:rsidR="009B613E">
        <w:rPr>
          <w:rFonts w:ascii="Times New Roman" w:hAnsi="Times New Roman" w:cs="Times New Roman"/>
          <w:sz w:val="24"/>
          <w:szCs w:val="24"/>
        </w:rPr>
        <w:t>nt</w:t>
      </w:r>
      <w:r>
        <w:rPr>
          <w:rFonts w:ascii="Times New Roman" w:hAnsi="Times New Roman" w:cs="Times New Roman"/>
          <w:sz w:val="24"/>
          <w:szCs w:val="24"/>
        </w:rPr>
        <w:t>.</w:t>
      </w:r>
    </w:p>
    <w:p w14:paraId="26BFC7C3" w14:textId="77777777" w:rsidR="009B613E" w:rsidRDefault="009B613E" w:rsidP="00F63D01">
      <w:pPr>
        <w:jc w:val="both"/>
        <w:rPr>
          <w:rFonts w:ascii="Times New Roman" w:hAnsi="Times New Roman" w:cs="Times New Roman"/>
          <w:sz w:val="24"/>
          <w:szCs w:val="24"/>
        </w:rPr>
      </w:pPr>
    </w:p>
    <w:p w14:paraId="265F5896" w14:textId="77777777" w:rsidR="009B613E" w:rsidRDefault="009B613E" w:rsidP="00F63D01">
      <w:pPr>
        <w:jc w:val="both"/>
        <w:rPr>
          <w:rFonts w:ascii="Times New Roman" w:hAnsi="Times New Roman" w:cs="Times New Roman"/>
          <w:sz w:val="24"/>
          <w:szCs w:val="24"/>
        </w:rPr>
      </w:pPr>
    </w:p>
    <w:p w14:paraId="32D636AE" w14:textId="77777777" w:rsidR="009B613E" w:rsidRDefault="009B613E" w:rsidP="00F63D01">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7F37B21" w14:textId="7BDBFBFC" w:rsidR="009B613E" w:rsidRDefault="009B613E" w:rsidP="004B732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NDLOVU J.  </w:t>
      </w:r>
      <w:r>
        <w:rPr>
          <w:rFonts w:ascii="Times New Roman" w:hAnsi="Times New Roman" w:cs="Times New Roman"/>
          <w:sz w:val="24"/>
          <w:szCs w:val="24"/>
        </w:rPr>
        <w:t>At the close of the case for Plaintiff, the 1</w:t>
      </w:r>
      <w:r w:rsidRPr="009B613E">
        <w:rPr>
          <w:rFonts w:ascii="Times New Roman" w:hAnsi="Times New Roman" w:cs="Times New Roman"/>
          <w:sz w:val="24"/>
          <w:szCs w:val="24"/>
          <w:vertAlign w:val="superscript"/>
        </w:rPr>
        <w:t>st</w:t>
      </w:r>
      <w:r>
        <w:rPr>
          <w:rFonts w:ascii="Times New Roman" w:hAnsi="Times New Roman" w:cs="Times New Roman"/>
          <w:sz w:val="24"/>
          <w:szCs w:val="24"/>
        </w:rPr>
        <w:t xml:space="preserve"> Defend</w:t>
      </w:r>
      <w:r w:rsidR="00D57B43">
        <w:rPr>
          <w:rFonts w:ascii="Times New Roman" w:hAnsi="Times New Roman" w:cs="Times New Roman"/>
          <w:sz w:val="24"/>
          <w:szCs w:val="24"/>
        </w:rPr>
        <w:t xml:space="preserve">ant launched an application for </w:t>
      </w:r>
      <w:r>
        <w:rPr>
          <w:rFonts w:ascii="Times New Roman" w:hAnsi="Times New Roman" w:cs="Times New Roman"/>
          <w:sz w:val="24"/>
          <w:szCs w:val="24"/>
        </w:rPr>
        <w:t xml:space="preserve">absolution </w:t>
      </w:r>
      <w:r w:rsidR="00C86F05">
        <w:rPr>
          <w:rFonts w:ascii="Times New Roman" w:hAnsi="Times New Roman" w:cs="Times New Roman"/>
          <w:sz w:val="24"/>
          <w:szCs w:val="24"/>
        </w:rPr>
        <w:t>from</w:t>
      </w:r>
      <w:r>
        <w:rPr>
          <w:rFonts w:ascii="Times New Roman" w:hAnsi="Times New Roman" w:cs="Times New Roman"/>
          <w:sz w:val="24"/>
          <w:szCs w:val="24"/>
        </w:rPr>
        <w:t xml:space="preserve"> the instance.  The application </w:t>
      </w:r>
      <w:r w:rsidR="00C86F05">
        <w:rPr>
          <w:rFonts w:ascii="Times New Roman" w:hAnsi="Times New Roman" w:cs="Times New Roman"/>
          <w:sz w:val="24"/>
          <w:szCs w:val="24"/>
        </w:rPr>
        <w:t xml:space="preserve">is </w:t>
      </w:r>
      <w:r>
        <w:rPr>
          <w:rFonts w:ascii="Times New Roman" w:hAnsi="Times New Roman" w:cs="Times New Roman"/>
          <w:sz w:val="24"/>
          <w:szCs w:val="24"/>
        </w:rPr>
        <w:t xml:space="preserve">opposed by the Plaintiff. </w:t>
      </w:r>
    </w:p>
    <w:p w14:paraId="0A6F40CD" w14:textId="72304612" w:rsidR="009B613E" w:rsidRPr="009B613E" w:rsidRDefault="009B613E" w:rsidP="004B732C">
      <w:pPr>
        <w:spacing w:line="360" w:lineRule="auto"/>
        <w:ind w:firstLine="720"/>
        <w:jc w:val="both"/>
        <w:rPr>
          <w:rFonts w:ascii="Times New Roman" w:hAnsi="Times New Roman" w:cs="Times New Roman"/>
          <w:b/>
          <w:bCs/>
          <w:sz w:val="24"/>
          <w:szCs w:val="24"/>
        </w:rPr>
      </w:pPr>
      <w:r w:rsidRPr="009B613E">
        <w:rPr>
          <w:rFonts w:ascii="Times New Roman" w:hAnsi="Times New Roman" w:cs="Times New Roman"/>
          <w:b/>
          <w:bCs/>
          <w:sz w:val="24"/>
          <w:szCs w:val="24"/>
        </w:rPr>
        <w:t>BACKGROUND</w:t>
      </w:r>
    </w:p>
    <w:p w14:paraId="78E9BE8F" w14:textId="095EBA8C" w:rsidR="009B613E" w:rsidRDefault="009B613E" w:rsidP="004B73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issued </w:t>
      </w:r>
      <w:r w:rsidR="00C86F05">
        <w:rPr>
          <w:rFonts w:ascii="Times New Roman" w:hAnsi="Times New Roman" w:cs="Times New Roman"/>
          <w:sz w:val="24"/>
          <w:szCs w:val="24"/>
        </w:rPr>
        <w:t>Summons against the</w:t>
      </w:r>
      <w:r>
        <w:rPr>
          <w:rFonts w:ascii="Times New Roman" w:hAnsi="Times New Roman" w:cs="Times New Roman"/>
          <w:sz w:val="24"/>
          <w:szCs w:val="24"/>
        </w:rPr>
        <w:t xml:space="preserve"> 1</w:t>
      </w:r>
      <w:r w:rsidRPr="009B613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C86F05">
        <w:rPr>
          <w:rFonts w:ascii="Times New Roman" w:hAnsi="Times New Roman" w:cs="Times New Roman"/>
          <w:sz w:val="24"/>
          <w:szCs w:val="24"/>
        </w:rPr>
        <w:t xml:space="preserve"> and others</w:t>
      </w:r>
      <w:r>
        <w:rPr>
          <w:rFonts w:ascii="Times New Roman" w:hAnsi="Times New Roman" w:cs="Times New Roman"/>
          <w:sz w:val="24"/>
          <w:szCs w:val="24"/>
        </w:rPr>
        <w:t xml:space="preserve"> see</w:t>
      </w:r>
      <w:r w:rsidR="00C86F05">
        <w:rPr>
          <w:rFonts w:ascii="Times New Roman" w:hAnsi="Times New Roman" w:cs="Times New Roman"/>
          <w:sz w:val="24"/>
          <w:szCs w:val="24"/>
        </w:rPr>
        <w:t>king a declaration that 4</w:t>
      </w:r>
      <w:r w:rsidR="00490D2D">
        <w:rPr>
          <w:rFonts w:ascii="Times New Roman" w:hAnsi="Times New Roman" w:cs="Times New Roman"/>
          <w:sz w:val="24"/>
          <w:szCs w:val="24"/>
        </w:rPr>
        <w:t xml:space="preserve"> Agreements of S</w:t>
      </w:r>
      <w:r>
        <w:rPr>
          <w:rFonts w:ascii="Times New Roman" w:hAnsi="Times New Roman" w:cs="Times New Roman"/>
          <w:sz w:val="24"/>
          <w:szCs w:val="24"/>
        </w:rPr>
        <w:t>ale he entered into with the 1</w:t>
      </w:r>
      <w:r w:rsidRPr="009B613E">
        <w:rPr>
          <w:rFonts w:ascii="Times New Roman" w:hAnsi="Times New Roman" w:cs="Times New Roman"/>
          <w:sz w:val="24"/>
          <w:szCs w:val="24"/>
          <w:vertAlign w:val="superscript"/>
        </w:rPr>
        <w:t>st</w:t>
      </w:r>
      <w:r w:rsidR="00C86F05">
        <w:rPr>
          <w:rFonts w:ascii="Times New Roman" w:hAnsi="Times New Roman" w:cs="Times New Roman"/>
          <w:sz w:val="24"/>
          <w:szCs w:val="24"/>
        </w:rPr>
        <w:t xml:space="preserve"> Defendant in respect of 4 pieces</w:t>
      </w:r>
      <w:r>
        <w:rPr>
          <w:rFonts w:ascii="Times New Roman" w:hAnsi="Times New Roman" w:cs="Times New Roman"/>
          <w:sz w:val="24"/>
          <w:szCs w:val="24"/>
        </w:rPr>
        <w:t xml:space="preserve"> of land situate in the District of Salisbury on 21 April 2016 are valid, legally binding</w:t>
      </w:r>
      <w:r w:rsidR="00C86F05">
        <w:rPr>
          <w:rFonts w:ascii="Times New Roman" w:hAnsi="Times New Roman" w:cs="Times New Roman"/>
          <w:sz w:val="24"/>
          <w:szCs w:val="24"/>
        </w:rPr>
        <w:t>,</w:t>
      </w:r>
      <w:r>
        <w:rPr>
          <w:rFonts w:ascii="Times New Roman" w:hAnsi="Times New Roman" w:cs="Times New Roman"/>
          <w:sz w:val="24"/>
          <w:szCs w:val="24"/>
        </w:rPr>
        <w:t xml:space="preserve"> and enforceable.  The 1</w:t>
      </w:r>
      <w:r w:rsidRPr="009B613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resisted the claim and </w:t>
      </w:r>
      <w:r w:rsidR="00490D2D">
        <w:rPr>
          <w:rFonts w:ascii="Times New Roman" w:hAnsi="Times New Roman" w:cs="Times New Roman"/>
          <w:sz w:val="24"/>
          <w:szCs w:val="24"/>
        </w:rPr>
        <w:t xml:space="preserve">to that end </w:t>
      </w:r>
      <w:r>
        <w:rPr>
          <w:rFonts w:ascii="Times New Roman" w:hAnsi="Times New Roman" w:cs="Times New Roman"/>
          <w:sz w:val="24"/>
          <w:szCs w:val="24"/>
        </w:rPr>
        <w:t>fi</w:t>
      </w:r>
      <w:r w:rsidR="00490D2D">
        <w:rPr>
          <w:rFonts w:ascii="Times New Roman" w:hAnsi="Times New Roman" w:cs="Times New Roman"/>
          <w:sz w:val="24"/>
          <w:szCs w:val="24"/>
        </w:rPr>
        <w:t>led a Plea and a C</w:t>
      </w:r>
      <w:r w:rsidR="00C86F05">
        <w:rPr>
          <w:rFonts w:ascii="Times New Roman" w:hAnsi="Times New Roman" w:cs="Times New Roman"/>
          <w:sz w:val="24"/>
          <w:szCs w:val="24"/>
        </w:rPr>
        <w:t>ounter</w:t>
      </w:r>
      <w:r w:rsidR="00490D2D">
        <w:rPr>
          <w:rFonts w:ascii="Times New Roman" w:hAnsi="Times New Roman" w:cs="Times New Roman"/>
          <w:sz w:val="24"/>
          <w:szCs w:val="24"/>
        </w:rPr>
        <w:t>-</w:t>
      </w:r>
      <w:r w:rsidR="00C86F05">
        <w:rPr>
          <w:rFonts w:ascii="Times New Roman" w:hAnsi="Times New Roman" w:cs="Times New Roman"/>
          <w:sz w:val="24"/>
          <w:szCs w:val="24"/>
        </w:rPr>
        <w:t>claim.  It later withdrew the counter</w:t>
      </w:r>
      <w:r>
        <w:rPr>
          <w:rFonts w:ascii="Times New Roman" w:hAnsi="Times New Roman" w:cs="Times New Roman"/>
          <w:sz w:val="24"/>
          <w:szCs w:val="24"/>
        </w:rPr>
        <w:t xml:space="preserve">claim at the commencement of the trial. </w:t>
      </w:r>
    </w:p>
    <w:p w14:paraId="7F482D06" w14:textId="122751A6" w:rsidR="009B613E" w:rsidRDefault="009B613E" w:rsidP="004B73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At the joint Pre-Trial Confe</w:t>
      </w:r>
      <w:r w:rsidR="00C86F05">
        <w:rPr>
          <w:rFonts w:ascii="Times New Roman" w:hAnsi="Times New Roman" w:cs="Times New Roman"/>
          <w:sz w:val="24"/>
          <w:szCs w:val="24"/>
        </w:rPr>
        <w:t xml:space="preserve">rence between the Plaintiff and the </w:t>
      </w:r>
      <w:r>
        <w:rPr>
          <w:rFonts w:ascii="Times New Roman" w:hAnsi="Times New Roman" w:cs="Times New Roman"/>
          <w:sz w:val="24"/>
          <w:szCs w:val="24"/>
        </w:rPr>
        <w:t>1</w:t>
      </w:r>
      <w:r w:rsidRPr="009B613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490D2D">
        <w:rPr>
          <w:rFonts w:ascii="Times New Roman" w:hAnsi="Times New Roman" w:cs="Times New Roman"/>
          <w:sz w:val="24"/>
          <w:szCs w:val="24"/>
        </w:rPr>
        <w:t>,</w:t>
      </w:r>
      <w:r>
        <w:rPr>
          <w:rFonts w:ascii="Times New Roman" w:hAnsi="Times New Roman" w:cs="Times New Roman"/>
          <w:sz w:val="24"/>
          <w:szCs w:val="24"/>
        </w:rPr>
        <w:t xml:space="preserve"> the following 4 issues were referred to trial.  </w:t>
      </w:r>
    </w:p>
    <w:p w14:paraId="4D276DCA" w14:textId="5A559466" w:rsidR="009B613E" w:rsidRDefault="00C86F05" w:rsidP="004B73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B613E">
        <w:rPr>
          <w:rFonts w:ascii="Times New Roman" w:hAnsi="Times New Roman" w:cs="Times New Roman"/>
          <w:sz w:val="24"/>
          <w:szCs w:val="24"/>
        </w:rPr>
        <w:t>Wheth</w:t>
      </w:r>
      <w:r w:rsidR="00490D2D">
        <w:rPr>
          <w:rFonts w:ascii="Times New Roman" w:hAnsi="Times New Roman" w:cs="Times New Roman"/>
          <w:sz w:val="24"/>
          <w:szCs w:val="24"/>
        </w:rPr>
        <w:t>er there were valid Agreements of S</w:t>
      </w:r>
      <w:r w:rsidR="009B613E">
        <w:rPr>
          <w:rFonts w:ascii="Times New Roman" w:hAnsi="Times New Roman" w:cs="Times New Roman"/>
          <w:sz w:val="24"/>
          <w:szCs w:val="24"/>
        </w:rPr>
        <w:t>ale ente</w:t>
      </w:r>
      <w:r>
        <w:rPr>
          <w:rFonts w:ascii="Times New Roman" w:hAnsi="Times New Roman" w:cs="Times New Roman"/>
          <w:sz w:val="24"/>
          <w:szCs w:val="24"/>
        </w:rPr>
        <w:t xml:space="preserve">red </w:t>
      </w:r>
      <w:r w:rsidR="009B613E">
        <w:rPr>
          <w:rFonts w:ascii="Times New Roman" w:hAnsi="Times New Roman" w:cs="Times New Roman"/>
          <w:sz w:val="24"/>
          <w:szCs w:val="24"/>
        </w:rPr>
        <w:t>into between Plaintiff and the 1</w:t>
      </w:r>
      <w:r w:rsidR="009B613E" w:rsidRPr="009B613E">
        <w:rPr>
          <w:rFonts w:ascii="Times New Roman" w:hAnsi="Times New Roman" w:cs="Times New Roman"/>
          <w:sz w:val="24"/>
          <w:szCs w:val="24"/>
          <w:vertAlign w:val="superscript"/>
        </w:rPr>
        <w:t>st</w:t>
      </w:r>
      <w:r w:rsidR="009B613E">
        <w:rPr>
          <w:rFonts w:ascii="Times New Roman" w:hAnsi="Times New Roman" w:cs="Times New Roman"/>
          <w:sz w:val="24"/>
          <w:szCs w:val="24"/>
        </w:rPr>
        <w:t xml:space="preserve"> Defendant. </w:t>
      </w:r>
    </w:p>
    <w:p w14:paraId="7AE854EF" w14:textId="46E23D2B" w:rsidR="009B613E" w:rsidRDefault="00C86F05" w:rsidP="004B73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90D2D">
        <w:rPr>
          <w:rFonts w:ascii="Times New Roman" w:hAnsi="Times New Roman" w:cs="Times New Roman"/>
          <w:sz w:val="24"/>
          <w:szCs w:val="24"/>
        </w:rPr>
        <w:t>If the Agreements of S</w:t>
      </w:r>
      <w:r w:rsidR="009B613E">
        <w:rPr>
          <w:rFonts w:ascii="Times New Roman" w:hAnsi="Times New Roman" w:cs="Times New Roman"/>
          <w:sz w:val="24"/>
          <w:szCs w:val="24"/>
        </w:rPr>
        <w:t xml:space="preserve">ale were valid whether the Plaintiff has discharged his obligations in terms of such agreements. </w:t>
      </w:r>
    </w:p>
    <w:p w14:paraId="727CA433" w14:textId="0E42C674" w:rsidR="009B613E" w:rsidRDefault="00C86F05" w:rsidP="004B73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9B613E">
        <w:rPr>
          <w:rFonts w:ascii="Times New Roman" w:hAnsi="Times New Roman" w:cs="Times New Roman"/>
          <w:sz w:val="24"/>
          <w:szCs w:val="24"/>
        </w:rPr>
        <w:t xml:space="preserve"> Whether Plaintiff misappropriated the 1</w:t>
      </w:r>
      <w:r w:rsidR="009B613E" w:rsidRPr="009B613E">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9B613E">
        <w:rPr>
          <w:rFonts w:ascii="Times New Roman" w:hAnsi="Times New Roman" w:cs="Times New Roman"/>
          <w:sz w:val="24"/>
          <w:szCs w:val="24"/>
        </w:rPr>
        <w:t xml:space="preserve">efendant’s funds and fuel and if so, the quantum of the loss. </w:t>
      </w:r>
    </w:p>
    <w:p w14:paraId="1FB2F719" w14:textId="4E2AC214" w:rsidR="00F63D01" w:rsidRDefault="00C86F05" w:rsidP="004B73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03851">
        <w:rPr>
          <w:rFonts w:ascii="Times New Roman" w:hAnsi="Times New Roman" w:cs="Times New Roman"/>
          <w:sz w:val="24"/>
          <w:szCs w:val="24"/>
        </w:rPr>
        <w:t>Whether Plaintiff failed to act in the best interests of the 1</w:t>
      </w:r>
      <w:r w:rsidR="00303851" w:rsidRPr="00303851">
        <w:rPr>
          <w:rFonts w:ascii="Times New Roman" w:hAnsi="Times New Roman" w:cs="Times New Roman"/>
          <w:sz w:val="24"/>
          <w:szCs w:val="24"/>
          <w:vertAlign w:val="superscript"/>
        </w:rPr>
        <w:t>st</w:t>
      </w:r>
      <w:r w:rsidR="00303851">
        <w:rPr>
          <w:rFonts w:ascii="Times New Roman" w:hAnsi="Times New Roman" w:cs="Times New Roman"/>
          <w:sz w:val="24"/>
          <w:szCs w:val="24"/>
        </w:rPr>
        <w:t xml:space="preserve"> Defendant in the exercise of his functions as Director and if so, the quantum of the loss suffered by the 1</w:t>
      </w:r>
      <w:r w:rsidR="00303851" w:rsidRPr="00303851">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303851">
        <w:rPr>
          <w:rFonts w:ascii="Times New Roman" w:hAnsi="Times New Roman" w:cs="Times New Roman"/>
          <w:sz w:val="24"/>
          <w:szCs w:val="24"/>
        </w:rPr>
        <w:t xml:space="preserve">efendant as a result of </w:t>
      </w:r>
      <w:r>
        <w:rPr>
          <w:rFonts w:ascii="Times New Roman" w:hAnsi="Times New Roman" w:cs="Times New Roman"/>
          <w:sz w:val="24"/>
          <w:szCs w:val="24"/>
        </w:rPr>
        <w:t>P</w:t>
      </w:r>
      <w:r w:rsidR="00303851">
        <w:rPr>
          <w:rFonts w:ascii="Times New Roman" w:hAnsi="Times New Roman" w:cs="Times New Roman"/>
          <w:sz w:val="24"/>
          <w:szCs w:val="24"/>
        </w:rPr>
        <w:t>laintiff’s conduct.</w:t>
      </w:r>
    </w:p>
    <w:p w14:paraId="705165FF" w14:textId="14AAB029" w:rsidR="00490D2D" w:rsidRDefault="00490D2D" w:rsidP="004B732C">
      <w:pPr>
        <w:spacing w:line="360" w:lineRule="auto"/>
        <w:jc w:val="both"/>
        <w:rPr>
          <w:rFonts w:ascii="Times New Roman" w:hAnsi="Times New Roman" w:cs="Times New Roman"/>
          <w:sz w:val="24"/>
          <w:szCs w:val="24"/>
        </w:rPr>
      </w:pPr>
      <w:r>
        <w:rPr>
          <w:rFonts w:ascii="Times New Roman" w:hAnsi="Times New Roman" w:cs="Times New Roman"/>
          <w:sz w:val="24"/>
          <w:szCs w:val="24"/>
        </w:rPr>
        <w:t>Clearly issue number 3 has since fallen by the wayside with the withdrawal of the counter-claim.</w:t>
      </w:r>
    </w:p>
    <w:p w14:paraId="4E4657CA" w14:textId="77777777" w:rsidR="00FC2BBA" w:rsidRDefault="00F63D01" w:rsidP="004B732C">
      <w:pPr>
        <w:spacing w:line="360" w:lineRule="auto"/>
        <w:ind w:firstLine="720"/>
        <w:jc w:val="both"/>
        <w:rPr>
          <w:rFonts w:ascii="Times New Roman" w:hAnsi="Times New Roman" w:cs="Times New Roman"/>
          <w:b/>
          <w:bCs/>
          <w:sz w:val="24"/>
          <w:szCs w:val="24"/>
        </w:rPr>
      </w:pPr>
      <w:r w:rsidRPr="00F63D01">
        <w:rPr>
          <w:rFonts w:ascii="Times New Roman" w:hAnsi="Times New Roman" w:cs="Times New Roman"/>
          <w:b/>
          <w:bCs/>
          <w:sz w:val="24"/>
          <w:szCs w:val="24"/>
        </w:rPr>
        <w:t xml:space="preserve">PLAINTIFF’S EVIDENCE   </w:t>
      </w:r>
    </w:p>
    <w:p w14:paraId="4DE2896F" w14:textId="77777777" w:rsidR="00232497" w:rsidRDefault="00F63D01" w:rsidP="00D57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w:t>
      </w:r>
      <w:r w:rsidR="00C86F05">
        <w:rPr>
          <w:rFonts w:ascii="Times New Roman" w:hAnsi="Times New Roman" w:cs="Times New Roman"/>
          <w:sz w:val="24"/>
          <w:szCs w:val="24"/>
        </w:rPr>
        <w:t xml:space="preserve"> the following evidence. He is friends with James Taziwana Chivaviro (</w:t>
      </w:r>
      <w:r>
        <w:rPr>
          <w:rFonts w:ascii="Times New Roman" w:hAnsi="Times New Roman" w:cs="Times New Roman"/>
          <w:sz w:val="24"/>
          <w:szCs w:val="24"/>
        </w:rPr>
        <w:t>Chavaviro</w:t>
      </w:r>
      <w:r w:rsidR="00C86F05">
        <w:rPr>
          <w:rFonts w:ascii="Times New Roman" w:hAnsi="Times New Roman" w:cs="Times New Roman"/>
          <w:sz w:val="24"/>
          <w:szCs w:val="24"/>
        </w:rPr>
        <w:t>) who is a D</w:t>
      </w:r>
      <w:r>
        <w:rPr>
          <w:rFonts w:ascii="Times New Roman" w:hAnsi="Times New Roman" w:cs="Times New Roman"/>
          <w:sz w:val="24"/>
          <w:szCs w:val="24"/>
        </w:rPr>
        <w:t>irector of Aberfoyle Farming Company (Private) Limited</w:t>
      </w:r>
      <w:r w:rsidR="00490D2D">
        <w:rPr>
          <w:rFonts w:ascii="Times New Roman" w:hAnsi="Times New Roman" w:cs="Times New Roman"/>
          <w:sz w:val="24"/>
          <w:szCs w:val="24"/>
        </w:rPr>
        <w:t>, (the company)</w:t>
      </w:r>
      <w:r>
        <w:rPr>
          <w:rFonts w:ascii="Times New Roman" w:hAnsi="Times New Roman" w:cs="Times New Roman"/>
          <w:sz w:val="24"/>
          <w:szCs w:val="24"/>
        </w:rPr>
        <w:t>.  Between 2012</w:t>
      </w:r>
      <w:r w:rsidR="00C86F05">
        <w:rPr>
          <w:rFonts w:ascii="Times New Roman" w:hAnsi="Times New Roman" w:cs="Times New Roman"/>
          <w:sz w:val="24"/>
          <w:szCs w:val="24"/>
        </w:rPr>
        <w:t xml:space="preserve"> and 2014 he was mentored by </w:t>
      </w:r>
      <w:r>
        <w:rPr>
          <w:rFonts w:ascii="Times New Roman" w:hAnsi="Times New Roman" w:cs="Times New Roman"/>
          <w:sz w:val="24"/>
          <w:szCs w:val="24"/>
        </w:rPr>
        <w:t>Chiva</w:t>
      </w:r>
      <w:r w:rsidR="00490D2D">
        <w:rPr>
          <w:rFonts w:ascii="Times New Roman" w:hAnsi="Times New Roman" w:cs="Times New Roman"/>
          <w:sz w:val="24"/>
          <w:szCs w:val="24"/>
        </w:rPr>
        <w:t xml:space="preserve">viro on how to run a business and he helped in the running of the company called. The company </w:t>
      </w:r>
      <w:r>
        <w:rPr>
          <w:rFonts w:ascii="Times New Roman" w:hAnsi="Times New Roman" w:cs="Times New Roman"/>
          <w:sz w:val="24"/>
          <w:szCs w:val="24"/>
        </w:rPr>
        <w:t xml:space="preserve">owns a development called Kintyre Estate </w:t>
      </w:r>
      <w:r w:rsidR="00C86F05">
        <w:rPr>
          <w:rFonts w:ascii="Times New Roman" w:hAnsi="Times New Roman" w:cs="Times New Roman"/>
          <w:sz w:val="24"/>
          <w:szCs w:val="24"/>
        </w:rPr>
        <w:t>A.  He was appointed a nominee D</w:t>
      </w:r>
      <w:r>
        <w:rPr>
          <w:rFonts w:ascii="Times New Roman" w:hAnsi="Times New Roman" w:cs="Times New Roman"/>
          <w:sz w:val="24"/>
          <w:szCs w:val="24"/>
        </w:rPr>
        <w:t xml:space="preserve">irector in 2014 and resigned in 2019.  He mainly ran the </w:t>
      </w:r>
      <w:r w:rsidR="00490D2D">
        <w:rPr>
          <w:rFonts w:ascii="Times New Roman" w:hAnsi="Times New Roman" w:cs="Times New Roman"/>
          <w:sz w:val="24"/>
          <w:szCs w:val="24"/>
        </w:rPr>
        <w:t xml:space="preserve">company on the directions of </w:t>
      </w:r>
      <w:r w:rsidR="00C86F05">
        <w:rPr>
          <w:rFonts w:ascii="Times New Roman" w:hAnsi="Times New Roman" w:cs="Times New Roman"/>
          <w:sz w:val="24"/>
          <w:szCs w:val="24"/>
        </w:rPr>
        <w:t>Chivaviro as the other two Directors were “sleeping” D</w:t>
      </w:r>
      <w:r>
        <w:rPr>
          <w:rFonts w:ascii="Times New Roman" w:hAnsi="Times New Roman" w:cs="Times New Roman"/>
          <w:sz w:val="24"/>
          <w:szCs w:val="24"/>
        </w:rPr>
        <w:t>irectors (namely Patience Chivaviro an</w:t>
      </w:r>
      <w:r w:rsidR="00C86F05">
        <w:rPr>
          <w:rFonts w:ascii="Times New Roman" w:hAnsi="Times New Roman" w:cs="Times New Roman"/>
          <w:sz w:val="24"/>
          <w:szCs w:val="24"/>
        </w:rPr>
        <w:t xml:space="preserve">d Mavunanhamo Chivaviro) and </w:t>
      </w:r>
      <w:r>
        <w:rPr>
          <w:rFonts w:ascii="Times New Roman" w:hAnsi="Times New Roman" w:cs="Times New Roman"/>
          <w:sz w:val="24"/>
          <w:szCs w:val="24"/>
        </w:rPr>
        <w:t>Chivaviro was also based in So</w:t>
      </w:r>
      <w:r w:rsidR="00490D2D">
        <w:rPr>
          <w:rFonts w:ascii="Times New Roman" w:hAnsi="Times New Roman" w:cs="Times New Roman"/>
          <w:sz w:val="24"/>
          <w:szCs w:val="24"/>
        </w:rPr>
        <w:t xml:space="preserve">uth Africa.  The company </w:t>
      </w:r>
      <w:r w:rsidR="00C86F05">
        <w:rPr>
          <w:rFonts w:ascii="Times New Roman" w:hAnsi="Times New Roman" w:cs="Times New Roman"/>
          <w:sz w:val="24"/>
          <w:szCs w:val="24"/>
        </w:rPr>
        <w:t>was run solely by Chivaviro. He</w:t>
      </w:r>
      <w:r w:rsidR="008D3636">
        <w:rPr>
          <w:rFonts w:ascii="Times New Roman" w:hAnsi="Times New Roman" w:cs="Times New Roman"/>
          <w:sz w:val="24"/>
          <w:szCs w:val="24"/>
        </w:rPr>
        <w:t>,</w:t>
      </w:r>
      <w:r w:rsidR="001C7E48">
        <w:rPr>
          <w:rFonts w:ascii="Times New Roman" w:hAnsi="Times New Roman" w:cs="Times New Roman"/>
          <w:sz w:val="24"/>
          <w:szCs w:val="24"/>
        </w:rPr>
        <w:t xml:space="preserve"> </w:t>
      </w:r>
      <w:r w:rsidR="00C86F05">
        <w:rPr>
          <w:rFonts w:ascii="Times New Roman" w:hAnsi="Times New Roman" w:cs="Times New Roman"/>
          <w:sz w:val="24"/>
          <w:szCs w:val="24"/>
        </w:rPr>
        <w:t>in</w:t>
      </w:r>
      <w:r w:rsidR="001C7E48">
        <w:rPr>
          <w:rFonts w:ascii="Times New Roman" w:hAnsi="Times New Roman" w:cs="Times New Roman"/>
          <w:sz w:val="24"/>
          <w:szCs w:val="24"/>
        </w:rPr>
        <w:t xml:space="preserve"> some instances</w:t>
      </w:r>
      <w:r w:rsidR="008D3636">
        <w:rPr>
          <w:rFonts w:ascii="Times New Roman" w:hAnsi="Times New Roman" w:cs="Times New Roman"/>
          <w:sz w:val="24"/>
          <w:szCs w:val="24"/>
        </w:rPr>
        <w:t>,</w:t>
      </w:r>
      <w:r w:rsidR="001C7E48">
        <w:rPr>
          <w:rFonts w:ascii="Times New Roman" w:hAnsi="Times New Roman" w:cs="Times New Roman"/>
          <w:sz w:val="24"/>
          <w:szCs w:val="24"/>
        </w:rPr>
        <w:t xml:space="preserve"> would sign agreements with</w:t>
      </w:r>
      <w:r w:rsidR="00C86F05">
        <w:rPr>
          <w:rFonts w:ascii="Times New Roman" w:hAnsi="Times New Roman" w:cs="Times New Roman"/>
          <w:sz w:val="24"/>
          <w:szCs w:val="24"/>
        </w:rPr>
        <w:t>out</w:t>
      </w:r>
      <w:r w:rsidR="001C7E48">
        <w:rPr>
          <w:rFonts w:ascii="Times New Roman" w:hAnsi="Times New Roman" w:cs="Times New Roman"/>
          <w:sz w:val="24"/>
          <w:szCs w:val="24"/>
        </w:rPr>
        <w:t xml:space="preserve"> the involvement of the</w:t>
      </w:r>
      <w:r w:rsidR="00C86F05">
        <w:rPr>
          <w:rFonts w:ascii="Times New Roman" w:hAnsi="Times New Roman" w:cs="Times New Roman"/>
          <w:sz w:val="24"/>
          <w:szCs w:val="24"/>
        </w:rPr>
        <w:t xml:space="preserve"> other Directors.</w:t>
      </w:r>
      <w:r w:rsidR="001C7E48">
        <w:rPr>
          <w:rFonts w:ascii="Times New Roman" w:hAnsi="Times New Roman" w:cs="Times New Roman"/>
          <w:sz w:val="24"/>
          <w:szCs w:val="24"/>
        </w:rPr>
        <w:t xml:space="preserve"> Plaintiff was not privy to t</w:t>
      </w:r>
      <w:r w:rsidR="008D3636">
        <w:rPr>
          <w:rFonts w:ascii="Times New Roman" w:hAnsi="Times New Roman" w:cs="Times New Roman"/>
          <w:sz w:val="24"/>
          <w:szCs w:val="24"/>
        </w:rPr>
        <w:t>he s</w:t>
      </w:r>
      <w:r w:rsidR="00C86F05">
        <w:rPr>
          <w:rFonts w:ascii="Times New Roman" w:hAnsi="Times New Roman" w:cs="Times New Roman"/>
          <w:sz w:val="24"/>
          <w:szCs w:val="24"/>
        </w:rPr>
        <w:t xml:space="preserve">hareholders, he believed </w:t>
      </w:r>
      <w:r w:rsidR="001C7E48">
        <w:rPr>
          <w:rFonts w:ascii="Times New Roman" w:hAnsi="Times New Roman" w:cs="Times New Roman"/>
          <w:sz w:val="24"/>
          <w:szCs w:val="24"/>
        </w:rPr>
        <w:t>Chivavir</w:t>
      </w:r>
      <w:r w:rsidR="008D3636">
        <w:rPr>
          <w:rFonts w:ascii="Times New Roman" w:hAnsi="Times New Roman" w:cs="Times New Roman"/>
          <w:sz w:val="24"/>
          <w:szCs w:val="24"/>
        </w:rPr>
        <w:t>o was the major s</w:t>
      </w:r>
      <w:r w:rsidR="00C86F05">
        <w:rPr>
          <w:rFonts w:ascii="Times New Roman" w:hAnsi="Times New Roman" w:cs="Times New Roman"/>
          <w:sz w:val="24"/>
          <w:szCs w:val="24"/>
        </w:rPr>
        <w:t xml:space="preserve">hareholder. Plaintiff was not remunerated for </w:t>
      </w:r>
      <w:r w:rsidR="007D2714">
        <w:rPr>
          <w:rFonts w:ascii="Times New Roman" w:hAnsi="Times New Roman" w:cs="Times New Roman"/>
          <w:sz w:val="24"/>
          <w:szCs w:val="24"/>
        </w:rPr>
        <w:t>the</w:t>
      </w:r>
      <w:r w:rsidR="00C86F05">
        <w:rPr>
          <w:rFonts w:ascii="Times New Roman" w:hAnsi="Times New Roman" w:cs="Times New Roman"/>
          <w:sz w:val="24"/>
          <w:szCs w:val="24"/>
        </w:rPr>
        <w:t xml:space="preserve"> services he rendered to the company.</w:t>
      </w:r>
      <w:r w:rsidR="00D80BA8">
        <w:rPr>
          <w:rFonts w:ascii="Times New Roman" w:hAnsi="Times New Roman" w:cs="Times New Roman"/>
          <w:sz w:val="24"/>
          <w:szCs w:val="24"/>
        </w:rPr>
        <w:t xml:space="preserve"> </w:t>
      </w:r>
      <w:r w:rsidR="00D80BA8" w:rsidRPr="00D80BA8">
        <w:rPr>
          <w:rFonts w:ascii="Times New Roman" w:hAnsi="Times New Roman" w:cs="Times New Roman"/>
          <w:sz w:val="24"/>
          <w:szCs w:val="24"/>
        </w:rPr>
        <w:t xml:space="preserve">Therefore, he was remunerated by land valued at US$10 per square </w:t>
      </w:r>
      <w:r w:rsidR="008D3636">
        <w:rPr>
          <w:rFonts w:ascii="Times New Roman" w:hAnsi="Times New Roman" w:cs="Times New Roman"/>
          <w:sz w:val="24"/>
          <w:szCs w:val="24"/>
        </w:rPr>
        <w:t>met</w:t>
      </w:r>
      <w:r w:rsidR="00D80BA8">
        <w:rPr>
          <w:rFonts w:ascii="Times New Roman" w:hAnsi="Times New Roman" w:cs="Times New Roman"/>
          <w:sz w:val="24"/>
          <w:szCs w:val="24"/>
        </w:rPr>
        <w:t>r</w:t>
      </w:r>
      <w:r w:rsidR="008D3636">
        <w:rPr>
          <w:rFonts w:ascii="Times New Roman" w:hAnsi="Times New Roman" w:cs="Times New Roman"/>
          <w:sz w:val="24"/>
          <w:szCs w:val="24"/>
        </w:rPr>
        <w:t>e</w:t>
      </w:r>
      <w:r w:rsidR="00D80BA8" w:rsidRPr="00D80BA8">
        <w:rPr>
          <w:rFonts w:ascii="Times New Roman" w:hAnsi="Times New Roman" w:cs="Times New Roman"/>
          <w:sz w:val="24"/>
          <w:szCs w:val="24"/>
        </w:rPr>
        <w:t xml:space="preserve"> and got 5 hectares as per Agreement</w:t>
      </w:r>
      <w:r w:rsidR="00D80BA8">
        <w:rPr>
          <w:rFonts w:ascii="Times New Roman" w:hAnsi="Times New Roman" w:cs="Times New Roman"/>
          <w:sz w:val="24"/>
          <w:szCs w:val="24"/>
        </w:rPr>
        <w:t>s</w:t>
      </w:r>
      <w:r w:rsidR="00D80BA8" w:rsidRPr="00D80BA8">
        <w:rPr>
          <w:rFonts w:ascii="Times New Roman" w:hAnsi="Times New Roman" w:cs="Times New Roman"/>
          <w:sz w:val="24"/>
          <w:szCs w:val="24"/>
        </w:rPr>
        <w:t xml:space="preserve"> of Sale tendered as Exhibits A to D.  The land at the time of his resignation in 2019 though not subdivided,</w:t>
      </w:r>
      <w:r w:rsidR="001C7E48">
        <w:rPr>
          <w:rFonts w:ascii="Times New Roman" w:hAnsi="Times New Roman" w:cs="Times New Roman"/>
          <w:sz w:val="24"/>
          <w:szCs w:val="24"/>
        </w:rPr>
        <w:t xml:space="preserve"> was worth between US$12 and US$15 per square </w:t>
      </w:r>
      <w:r w:rsidR="007D2714">
        <w:rPr>
          <w:rFonts w:ascii="Times New Roman" w:hAnsi="Times New Roman" w:cs="Times New Roman"/>
          <w:sz w:val="24"/>
          <w:szCs w:val="24"/>
        </w:rPr>
        <w:t>meter</w:t>
      </w:r>
      <w:r w:rsidR="001C7E48">
        <w:rPr>
          <w:rFonts w:ascii="Times New Roman" w:hAnsi="Times New Roman" w:cs="Times New Roman"/>
          <w:sz w:val="24"/>
          <w:szCs w:val="24"/>
        </w:rPr>
        <w:t xml:space="preserve">.  </w:t>
      </w:r>
      <w:r w:rsidR="007D2714" w:rsidRPr="007D2714">
        <w:rPr>
          <w:rFonts w:ascii="Times New Roman" w:hAnsi="Times New Roman" w:cs="Times New Roman"/>
          <w:sz w:val="24"/>
          <w:szCs w:val="24"/>
        </w:rPr>
        <w:t xml:space="preserve">When asked whether Board Resolution was necessary, he said </w:t>
      </w:r>
      <w:r w:rsidR="00D80BA8">
        <w:rPr>
          <w:rFonts w:ascii="Times New Roman" w:hAnsi="Times New Roman" w:cs="Times New Roman"/>
          <w:sz w:val="24"/>
          <w:szCs w:val="24"/>
        </w:rPr>
        <w:t>it was not required</w:t>
      </w:r>
      <w:r w:rsidR="001C7E48">
        <w:rPr>
          <w:rFonts w:ascii="Times New Roman" w:hAnsi="Times New Roman" w:cs="Times New Roman"/>
          <w:sz w:val="24"/>
          <w:szCs w:val="24"/>
        </w:rPr>
        <w:t>.</w:t>
      </w:r>
    </w:p>
    <w:p w14:paraId="491F63DF" w14:textId="77777777" w:rsidR="00232497" w:rsidRDefault="00232497" w:rsidP="00D57B43">
      <w:pPr>
        <w:spacing w:line="360" w:lineRule="auto"/>
        <w:ind w:firstLine="720"/>
        <w:jc w:val="both"/>
        <w:rPr>
          <w:rFonts w:ascii="Times New Roman" w:hAnsi="Times New Roman" w:cs="Times New Roman"/>
          <w:sz w:val="24"/>
          <w:szCs w:val="24"/>
        </w:rPr>
      </w:pPr>
    </w:p>
    <w:p w14:paraId="5C59645F" w14:textId="5EAD7CAE" w:rsidR="00232497" w:rsidRDefault="00232497" w:rsidP="00232497">
      <w:pPr>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Cross-Examination.</w:t>
      </w:r>
    </w:p>
    <w:p w14:paraId="5E7EF6D5" w14:textId="6C6C76A3" w:rsidR="00307F40" w:rsidRPr="00232497" w:rsidRDefault="00232497" w:rsidP="00232497">
      <w:pPr>
        <w:spacing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Under cross-examination, the Plaintiff told the Court that a</w:t>
      </w:r>
      <w:r w:rsidR="00D57B43">
        <w:rPr>
          <w:rFonts w:ascii="Times New Roman" w:hAnsi="Times New Roman" w:cs="Times New Roman"/>
          <w:sz w:val="24"/>
          <w:szCs w:val="24"/>
        </w:rPr>
        <w:t>lthough</w:t>
      </w:r>
      <w:r w:rsidR="00FC2BBA">
        <w:rPr>
          <w:rFonts w:ascii="Times New Roman" w:hAnsi="Times New Roman" w:cs="Times New Roman"/>
          <w:sz w:val="24"/>
          <w:szCs w:val="24"/>
        </w:rPr>
        <w:t xml:space="preserve"> he signed </w:t>
      </w:r>
      <w:r w:rsidR="00D57B43">
        <w:rPr>
          <w:rFonts w:ascii="Times New Roman" w:hAnsi="Times New Roman" w:cs="Times New Roman"/>
          <w:sz w:val="24"/>
          <w:szCs w:val="24"/>
        </w:rPr>
        <w:t>Exhibits A to D</w:t>
      </w:r>
      <w:r>
        <w:rPr>
          <w:rFonts w:ascii="Times New Roman" w:hAnsi="Times New Roman" w:cs="Times New Roman"/>
          <w:sz w:val="24"/>
          <w:szCs w:val="24"/>
        </w:rPr>
        <w:t xml:space="preserve"> </w:t>
      </w:r>
      <w:r w:rsidR="00FC2BBA">
        <w:rPr>
          <w:rFonts w:ascii="Times New Roman" w:hAnsi="Times New Roman" w:cs="Times New Roman"/>
          <w:sz w:val="24"/>
          <w:szCs w:val="24"/>
        </w:rPr>
        <w:t xml:space="preserve">with Aberfoyle Farming (Private) Limited, the land was in fact owned by Aberfoyle Farming </w:t>
      </w:r>
      <w:r w:rsidR="00D57B43" w:rsidRPr="00D57B43">
        <w:rPr>
          <w:rFonts w:ascii="Times New Roman" w:hAnsi="Times New Roman" w:cs="Times New Roman"/>
          <w:b/>
          <w:i/>
          <w:sz w:val="24"/>
          <w:szCs w:val="24"/>
        </w:rPr>
        <w:t>Company</w:t>
      </w:r>
      <w:r w:rsidR="00D57B43" w:rsidRPr="00D57B43">
        <w:rPr>
          <w:rFonts w:ascii="Times New Roman" w:hAnsi="Times New Roman" w:cs="Times New Roman"/>
          <w:sz w:val="24"/>
          <w:szCs w:val="24"/>
        </w:rPr>
        <w:t xml:space="preserve"> (</w:t>
      </w:r>
      <w:r w:rsidR="00FC2BBA" w:rsidRPr="00D57B43">
        <w:rPr>
          <w:rFonts w:ascii="Times New Roman" w:hAnsi="Times New Roman" w:cs="Times New Roman"/>
          <w:sz w:val="24"/>
          <w:szCs w:val="24"/>
        </w:rPr>
        <w:t>Private</w:t>
      </w:r>
      <w:r w:rsidR="00D57B43">
        <w:rPr>
          <w:rFonts w:ascii="Times New Roman" w:hAnsi="Times New Roman" w:cs="Times New Roman"/>
          <w:sz w:val="24"/>
          <w:szCs w:val="24"/>
        </w:rPr>
        <w:t xml:space="preserve">) Limited. </w:t>
      </w:r>
      <w:r w:rsidR="00FC2BBA">
        <w:rPr>
          <w:rFonts w:ascii="Times New Roman" w:hAnsi="Times New Roman" w:cs="Times New Roman"/>
          <w:sz w:val="24"/>
          <w:szCs w:val="24"/>
        </w:rPr>
        <w:t>Aberfoyle Farming (P</w:t>
      </w:r>
      <w:r w:rsidR="00D57B43">
        <w:rPr>
          <w:rFonts w:ascii="Times New Roman" w:hAnsi="Times New Roman" w:cs="Times New Roman"/>
          <w:sz w:val="24"/>
          <w:szCs w:val="24"/>
        </w:rPr>
        <w:t xml:space="preserve">rivate) Limited and not </w:t>
      </w:r>
      <w:r w:rsidR="00FC2BBA">
        <w:rPr>
          <w:rFonts w:ascii="Times New Roman" w:hAnsi="Times New Roman" w:cs="Times New Roman"/>
          <w:sz w:val="24"/>
          <w:szCs w:val="24"/>
        </w:rPr>
        <w:t xml:space="preserve">Aberfoyle Farming </w:t>
      </w:r>
      <w:r w:rsidR="00FC2BBA" w:rsidRPr="00D57B43">
        <w:rPr>
          <w:rFonts w:ascii="Times New Roman" w:hAnsi="Times New Roman" w:cs="Times New Roman"/>
          <w:b/>
          <w:i/>
          <w:sz w:val="24"/>
          <w:szCs w:val="24"/>
        </w:rPr>
        <w:t>Company</w:t>
      </w:r>
      <w:r w:rsidR="00D57B43">
        <w:rPr>
          <w:rFonts w:ascii="Times New Roman" w:hAnsi="Times New Roman" w:cs="Times New Roman"/>
          <w:sz w:val="24"/>
          <w:szCs w:val="24"/>
        </w:rPr>
        <w:t xml:space="preserve"> (Private) Limited is cited as the 1</w:t>
      </w:r>
      <w:r w:rsidR="00D57B43" w:rsidRPr="00D57B43">
        <w:rPr>
          <w:rFonts w:ascii="Times New Roman" w:hAnsi="Times New Roman" w:cs="Times New Roman"/>
          <w:sz w:val="24"/>
          <w:szCs w:val="24"/>
          <w:vertAlign w:val="superscript"/>
        </w:rPr>
        <w:t>st</w:t>
      </w:r>
      <w:r w:rsidR="00D57B43">
        <w:rPr>
          <w:rFonts w:ascii="Times New Roman" w:hAnsi="Times New Roman" w:cs="Times New Roman"/>
          <w:sz w:val="24"/>
          <w:szCs w:val="24"/>
        </w:rPr>
        <w:t xml:space="preserve"> Defendant in this matter. At the time the Agreements of Sale were entered into and signed the land in question was not subdivided and the subdivision permit in relation to</w:t>
      </w:r>
      <w:r w:rsidR="00FC2BBA">
        <w:rPr>
          <w:rFonts w:ascii="Times New Roman" w:hAnsi="Times New Roman" w:cs="Times New Roman"/>
          <w:sz w:val="24"/>
          <w:szCs w:val="24"/>
        </w:rPr>
        <w:t xml:space="preserve"> the land</w:t>
      </w:r>
      <w:r w:rsidR="00D57B43">
        <w:rPr>
          <w:rFonts w:ascii="Times New Roman" w:hAnsi="Times New Roman" w:cs="Times New Roman"/>
          <w:sz w:val="24"/>
          <w:szCs w:val="24"/>
        </w:rPr>
        <w:t xml:space="preserve"> in question</w:t>
      </w:r>
      <w:r w:rsidR="00FC2BBA">
        <w:rPr>
          <w:rFonts w:ascii="Times New Roman" w:hAnsi="Times New Roman" w:cs="Times New Roman"/>
          <w:sz w:val="24"/>
          <w:szCs w:val="24"/>
        </w:rPr>
        <w:t xml:space="preserve"> had </w:t>
      </w:r>
      <w:r w:rsidR="00D57B43">
        <w:rPr>
          <w:rFonts w:ascii="Times New Roman" w:hAnsi="Times New Roman" w:cs="Times New Roman"/>
          <w:sz w:val="24"/>
          <w:szCs w:val="24"/>
        </w:rPr>
        <w:t xml:space="preserve">expired in 2015 and had </w:t>
      </w:r>
      <w:r w:rsidR="00FC2BBA">
        <w:rPr>
          <w:rFonts w:ascii="Times New Roman" w:hAnsi="Times New Roman" w:cs="Times New Roman"/>
          <w:sz w:val="24"/>
          <w:szCs w:val="24"/>
        </w:rPr>
        <w:t xml:space="preserve">not been </w:t>
      </w:r>
      <w:r w:rsidR="00FC2BBA">
        <w:rPr>
          <w:rFonts w:ascii="Times New Roman" w:hAnsi="Times New Roman" w:cs="Times New Roman"/>
          <w:sz w:val="24"/>
          <w:szCs w:val="24"/>
        </w:rPr>
        <w:lastRenderedPageBreak/>
        <w:t>exten</w:t>
      </w:r>
      <w:r w:rsidR="00D57B43">
        <w:rPr>
          <w:rFonts w:ascii="Times New Roman" w:hAnsi="Times New Roman" w:cs="Times New Roman"/>
          <w:sz w:val="24"/>
          <w:szCs w:val="24"/>
        </w:rPr>
        <w:t>ded</w:t>
      </w:r>
      <w:r w:rsidR="00FC2BBA">
        <w:rPr>
          <w:rFonts w:ascii="Times New Roman" w:hAnsi="Times New Roman" w:cs="Times New Roman"/>
          <w:sz w:val="24"/>
          <w:szCs w:val="24"/>
        </w:rPr>
        <w:t>.</w:t>
      </w:r>
      <w:r w:rsidR="00D57B43">
        <w:rPr>
          <w:rFonts w:ascii="Times New Roman" w:hAnsi="Times New Roman" w:cs="Times New Roman"/>
          <w:sz w:val="24"/>
          <w:szCs w:val="24"/>
        </w:rPr>
        <w:t xml:space="preserve"> The A</w:t>
      </w:r>
      <w:r w:rsidR="00FC2BBA">
        <w:rPr>
          <w:rFonts w:ascii="Times New Roman" w:hAnsi="Times New Roman" w:cs="Times New Roman"/>
          <w:sz w:val="24"/>
          <w:szCs w:val="24"/>
        </w:rPr>
        <w:t>greement</w:t>
      </w:r>
      <w:r w:rsidR="00D57B43">
        <w:rPr>
          <w:rFonts w:ascii="Times New Roman" w:hAnsi="Times New Roman" w:cs="Times New Roman"/>
          <w:sz w:val="24"/>
          <w:szCs w:val="24"/>
        </w:rPr>
        <w:t>s of S</w:t>
      </w:r>
      <w:r w:rsidR="00FC2BBA">
        <w:rPr>
          <w:rFonts w:ascii="Times New Roman" w:hAnsi="Times New Roman" w:cs="Times New Roman"/>
          <w:sz w:val="24"/>
          <w:szCs w:val="24"/>
        </w:rPr>
        <w:t>ale between him and Aberfoyle Farming (Private) l</w:t>
      </w:r>
      <w:r w:rsidR="00D57B43">
        <w:rPr>
          <w:rFonts w:ascii="Times New Roman" w:hAnsi="Times New Roman" w:cs="Times New Roman"/>
          <w:sz w:val="24"/>
          <w:szCs w:val="24"/>
        </w:rPr>
        <w:t>imited makes no reference to Chivaviro having been authorised and make</w:t>
      </w:r>
      <w:r w:rsidR="00FC2BBA">
        <w:rPr>
          <w:rFonts w:ascii="Times New Roman" w:hAnsi="Times New Roman" w:cs="Times New Roman"/>
          <w:sz w:val="24"/>
          <w:szCs w:val="24"/>
        </w:rPr>
        <w:t xml:space="preserve"> no refere</w:t>
      </w:r>
      <w:r w:rsidR="000E46E8">
        <w:rPr>
          <w:rFonts w:ascii="Times New Roman" w:hAnsi="Times New Roman" w:cs="Times New Roman"/>
          <w:sz w:val="24"/>
          <w:szCs w:val="24"/>
        </w:rPr>
        <w:t xml:space="preserve">nce to a Board Resolution yet </w:t>
      </w:r>
      <w:r w:rsidR="00FC2BBA">
        <w:rPr>
          <w:rFonts w:ascii="Times New Roman" w:hAnsi="Times New Roman" w:cs="Times New Roman"/>
          <w:sz w:val="24"/>
          <w:szCs w:val="24"/>
        </w:rPr>
        <w:t>other contracts sig</w:t>
      </w:r>
      <w:r w:rsidR="00D57B43">
        <w:rPr>
          <w:rFonts w:ascii="Times New Roman" w:hAnsi="Times New Roman" w:cs="Times New Roman"/>
          <w:sz w:val="24"/>
          <w:szCs w:val="24"/>
        </w:rPr>
        <w:t>ned by the parties mention Board Resolutions having been made. He was a D</w:t>
      </w:r>
      <w:r w:rsidR="00307F40">
        <w:rPr>
          <w:rFonts w:ascii="Times New Roman" w:hAnsi="Times New Roman" w:cs="Times New Roman"/>
          <w:sz w:val="24"/>
          <w:szCs w:val="24"/>
        </w:rPr>
        <w:t xml:space="preserve">irector and not an outsider so far as matters involving the company were </w:t>
      </w:r>
      <w:r w:rsidR="00D57B43">
        <w:rPr>
          <w:rFonts w:ascii="Times New Roman" w:hAnsi="Times New Roman" w:cs="Times New Roman"/>
          <w:sz w:val="24"/>
          <w:szCs w:val="24"/>
        </w:rPr>
        <w:t xml:space="preserve">concerned. </w:t>
      </w:r>
      <w:r w:rsidR="00307F40">
        <w:rPr>
          <w:rFonts w:ascii="Times New Roman" w:hAnsi="Times New Roman" w:cs="Times New Roman"/>
          <w:sz w:val="24"/>
          <w:szCs w:val="24"/>
        </w:rPr>
        <w:t>Contrary to the suggestion in his letter on page 18 of Plaintiff’</w:t>
      </w:r>
      <w:r w:rsidR="00D57B43">
        <w:rPr>
          <w:rFonts w:ascii="Times New Roman" w:hAnsi="Times New Roman" w:cs="Times New Roman"/>
          <w:sz w:val="24"/>
          <w:szCs w:val="24"/>
        </w:rPr>
        <w:t>s Bundle of Documents, he</w:t>
      </w:r>
      <w:r w:rsidR="00307F40">
        <w:rPr>
          <w:rFonts w:ascii="Times New Roman" w:hAnsi="Times New Roman" w:cs="Times New Roman"/>
          <w:sz w:val="24"/>
          <w:szCs w:val="24"/>
        </w:rPr>
        <w:t xml:space="preserve"> did not pay any purchase price for the four pieces of land. </w:t>
      </w:r>
      <w:r w:rsidR="000E46E8">
        <w:rPr>
          <w:rFonts w:ascii="Times New Roman" w:hAnsi="Times New Roman" w:cs="Times New Roman"/>
          <w:sz w:val="24"/>
          <w:szCs w:val="24"/>
        </w:rPr>
        <w:t xml:space="preserve">Plaintiff went on to say that </w:t>
      </w:r>
      <w:r w:rsidR="008949B8" w:rsidRPr="000E46E8">
        <w:rPr>
          <w:rFonts w:ascii="Times New Roman" w:hAnsi="Times New Roman" w:cs="Times New Roman"/>
          <w:sz w:val="24"/>
          <w:szCs w:val="24"/>
        </w:rPr>
        <w:t>it</w:t>
      </w:r>
      <w:r w:rsidR="000E46E8" w:rsidRPr="000E46E8">
        <w:rPr>
          <w:rFonts w:ascii="Times New Roman" w:hAnsi="Times New Roman" w:cs="Times New Roman"/>
          <w:sz w:val="24"/>
          <w:szCs w:val="24"/>
        </w:rPr>
        <w:t xml:space="preserve"> is possible that </w:t>
      </w:r>
      <w:r w:rsidR="008949B8" w:rsidRPr="000E46E8">
        <w:rPr>
          <w:rFonts w:ascii="Times New Roman" w:hAnsi="Times New Roman" w:cs="Times New Roman"/>
          <w:sz w:val="24"/>
          <w:szCs w:val="24"/>
        </w:rPr>
        <w:t>Chivaviro was not authorised and exceeded his mandate</w:t>
      </w:r>
      <w:r w:rsidR="008949B8">
        <w:rPr>
          <w:rFonts w:ascii="Times New Roman" w:hAnsi="Times New Roman" w:cs="Times New Roman"/>
          <w:sz w:val="24"/>
          <w:szCs w:val="24"/>
        </w:rPr>
        <w:t xml:space="preserve"> when he signed the agreements and conducted the affairs of 1</w:t>
      </w:r>
      <w:r w:rsidR="008949B8" w:rsidRPr="008949B8">
        <w:rPr>
          <w:rFonts w:ascii="Times New Roman" w:hAnsi="Times New Roman" w:cs="Times New Roman"/>
          <w:sz w:val="24"/>
          <w:szCs w:val="24"/>
          <w:vertAlign w:val="superscript"/>
        </w:rPr>
        <w:t>st</w:t>
      </w:r>
      <w:r w:rsidR="008949B8">
        <w:rPr>
          <w:rFonts w:ascii="Times New Roman" w:hAnsi="Times New Roman" w:cs="Times New Roman"/>
          <w:sz w:val="24"/>
          <w:szCs w:val="24"/>
        </w:rPr>
        <w:t xml:space="preserve"> Defendant.  </w:t>
      </w:r>
    </w:p>
    <w:p w14:paraId="4AD34933" w14:textId="57509CD8" w:rsidR="00307F40" w:rsidRDefault="00045F40" w:rsidP="004B732C">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 LAW</w:t>
      </w:r>
    </w:p>
    <w:p w14:paraId="4A9DED39" w14:textId="5FB42878" w:rsidR="00045F40" w:rsidRDefault="00232497" w:rsidP="004B73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succeed in an</w:t>
      </w:r>
      <w:r w:rsidR="00045F40">
        <w:rPr>
          <w:rFonts w:ascii="Times New Roman" w:hAnsi="Times New Roman" w:cs="Times New Roman"/>
          <w:sz w:val="24"/>
          <w:szCs w:val="24"/>
        </w:rPr>
        <w:t xml:space="preserve"> application</w:t>
      </w:r>
      <w:r>
        <w:rPr>
          <w:rFonts w:ascii="Times New Roman" w:hAnsi="Times New Roman" w:cs="Times New Roman"/>
          <w:sz w:val="24"/>
          <w:szCs w:val="24"/>
        </w:rPr>
        <w:t xml:space="preserve"> of this nature, a</w:t>
      </w:r>
      <w:r w:rsidR="00045F40">
        <w:rPr>
          <w:rFonts w:ascii="Times New Roman" w:hAnsi="Times New Roman" w:cs="Times New Roman"/>
          <w:sz w:val="24"/>
          <w:szCs w:val="24"/>
        </w:rPr>
        <w:t xml:space="preserve"> Defendant must show that Plaintiff has failed on a balance of probabilities to prove a </w:t>
      </w:r>
      <w:r w:rsidR="00045F40" w:rsidRPr="00045F40">
        <w:rPr>
          <w:rFonts w:ascii="Times New Roman" w:hAnsi="Times New Roman" w:cs="Times New Roman"/>
          <w:i/>
          <w:iCs/>
          <w:sz w:val="24"/>
          <w:szCs w:val="24"/>
        </w:rPr>
        <w:t>prima facie</w:t>
      </w:r>
      <w:r w:rsidR="00045F40">
        <w:rPr>
          <w:rFonts w:ascii="Times New Roman" w:hAnsi="Times New Roman" w:cs="Times New Roman"/>
          <w:sz w:val="24"/>
          <w:szCs w:val="24"/>
        </w:rPr>
        <w:t xml:space="preserve"> case, against </w:t>
      </w:r>
      <w:r w:rsidR="007D2714">
        <w:rPr>
          <w:rFonts w:ascii="Times New Roman" w:hAnsi="Times New Roman" w:cs="Times New Roman"/>
          <w:sz w:val="24"/>
          <w:szCs w:val="24"/>
        </w:rPr>
        <w:t>D</w:t>
      </w:r>
      <w:r w:rsidR="00045F40">
        <w:rPr>
          <w:rFonts w:ascii="Times New Roman" w:hAnsi="Times New Roman" w:cs="Times New Roman"/>
          <w:sz w:val="24"/>
          <w:szCs w:val="24"/>
        </w:rPr>
        <w:t xml:space="preserve">efendant.  This is a kind of application that should be reluctantly granted and only in clearly deserving </w:t>
      </w:r>
      <w:r w:rsidR="007D2714">
        <w:rPr>
          <w:rFonts w:ascii="Times New Roman" w:hAnsi="Times New Roman" w:cs="Times New Roman"/>
          <w:sz w:val="24"/>
          <w:szCs w:val="24"/>
        </w:rPr>
        <w:t>cases</w:t>
      </w:r>
      <w:r w:rsidR="00045F40">
        <w:rPr>
          <w:rFonts w:ascii="Times New Roman" w:hAnsi="Times New Roman" w:cs="Times New Roman"/>
          <w:sz w:val="24"/>
          <w:szCs w:val="24"/>
        </w:rPr>
        <w:t xml:space="preserve"> because of the impact it has on a Plaintiff’s case.  Where in doubt</w:t>
      </w:r>
      <w:r w:rsidR="007D2714">
        <w:rPr>
          <w:rFonts w:ascii="Times New Roman" w:hAnsi="Times New Roman" w:cs="Times New Roman"/>
          <w:sz w:val="24"/>
          <w:szCs w:val="24"/>
        </w:rPr>
        <w:t>,</w:t>
      </w:r>
      <w:r w:rsidR="00045F40">
        <w:rPr>
          <w:rFonts w:ascii="Times New Roman" w:hAnsi="Times New Roman" w:cs="Times New Roman"/>
          <w:sz w:val="24"/>
          <w:szCs w:val="24"/>
        </w:rPr>
        <w:t xml:space="preserve"> a judicial officer should err on the side of caution and refuse to grant the application. </w:t>
      </w:r>
    </w:p>
    <w:p w14:paraId="75DFBCC4" w14:textId="322119F7" w:rsidR="00045F40" w:rsidRDefault="00045F40" w:rsidP="004B732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case o</w:t>
      </w:r>
      <w:r w:rsidR="007D2714">
        <w:rPr>
          <w:rFonts w:ascii="Times New Roman" w:hAnsi="Times New Roman" w:cs="Times New Roman"/>
          <w:sz w:val="24"/>
          <w:szCs w:val="24"/>
        </w:rPr>
        <w:t xml:space="preserve">f </w:t>
      </w:r>
      <w:r w:rsidR="007D2714" w:rsidRPr="007D2714">
        <w:rPr>
          <w:rFonts w:ascii="Times New Roman" w:hAnsi="Times New Roman" w:cs="Times New Roman"/>
          <w:b/>
          <w:i/>
          <w:sz w:val="24"/>
          <w:szCs w:val="24"/>
        </w:rPr>
        <w:t>Efrolou (Private) Limited Vs</w:t>
      </w:r>
      <w:r w:rsidRPr="007D2714">
        <w:rPr>
          <w:rFonts w:ascii="Times New Roman" w:hAnsi="Times New Roman" w:cs="Times New Roman"/>
          <w:b/>
          <w:i/>
          <w:sz w:val="24"/>
          <w:szCs w:val="24"/>
        </w:rPr>
        <w:t xml:space="preserve"> Muringani HH122/13</w:t>
      </w:r>
      <w:r>
        <w:rPr>
          <w:rFonts w:ascii="Times New Roman" w:hAnsi="Times New Roman" w:cs="Times New Roman"/>
          <w:sz w:val="24"/>
          <w:szCs w:val="24"/>
        </w:rPr>
        <w:t>, is instructive</w:t>
      </w:r>
      <w:r w:rsidR="007D27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2714">
        <w:rPr>
          <w:rFonts w:ascii="Times New Roman" w:hAnsi="Times New Roman" w:cs="Times New Roman"/>
          <w:b/>
          <w:i/>
          <w:sz w:val="24"/>
          <w:szCs w:val="24"/>
        </w:rPr>
        <w:t>Mafusire J</w:t>
      </w:r>
      <w:r>
        <w:rPr>
          <w:rFonts w:ascii="Times New Roman" w:hAnsi="Times New Roman" w:cs="Times New Roman"/>
          <w:sz w:val="24"/>
          <w:szCs w:val="24"/>
        </w:rPr>
        <w:t xml:space="preserve"> stated </w:t>
      </w:r>
      <w:r w:rsidR="007D2714">
        <w:rPr>
          <w:rFonts w:ascii="Times New Roman" w:hAnsi="Times New Roman" w:cs="Times New Roman"/>
          <w:sz w:val="24"/>
          <w:szCs w:val="24"/>
        </w:rPr>
        <w:t>on pages</w:t>
      </w:r>
      <w:r>
        <w:rPr>
          <w:rFonts w:ascii="Times New Roman" w:hAnsi="Times New Roman" w:cs="Times New Roman"/>
          <w:sz w:val="24"/>
          <w:szCs w:val="24"/>
        </w:rPr>
        <w:t xml:space="preserve"> 6 to 8 of the cyclostyled judgment;</w:t>
      </w:r>
    </w:p>
    <w:p w14:paraId="7B404C3E" w14:textId="0F554468" w:rsidR="007D2714" w:rsidRPr="00C13930" w:rsidRDefault="00045F40" w:rsidP="00C13930">
      <w:pPr>
        <w:ind w:left="720"/>
        <w:jc w:val="both"/>
        <w:rPr>
          <w:rFonts w:ascii="Times New Roman" w:hAnsi="Times New Roman" w:cs="Times New Roman"/>
          <w:sz w:val="24"/>
          <w:szCs w:val="24"/>
        </w:rPr>
      </w:pPr>
      <w:r>
        <w:rPr>
          <w:rFonts w:ascii="Times New Roman" w:hAnsi="Times New Roman" w:cs="Times New Roman"/>
          <w:sz w:val="24"/>
          <w:szCs w:val="24"/>
        </w:rPr>
        <w:t>“</w:t>
      </w:r>
      <w:r w:rsidR="007D2714" w:rsidRPr="007D2714">
        <w:rPr>
          <w:rFonts w:ascii="Times New Roman" w:hAnsi="Times New Roman" w:cs="Times New Roman"/>
          <w:i/>
        </w:rPr>
        <w:t xml:space="preserve">The test for absolution from the instance at the close of the plaintiff’s case was laid down in the case of </w:t>
      </w:r>
      <w:r w:rsidR="007D2714" w:rsidRPr="007D2714">
        <w:rPr>
          <w:rFonts w:ascii="Times New Roman" w:hAnsi="Times New Roman" w:cs="Times New Roman"/>
          <w:i/>
          <w:iCs/>
        </w:rPr>
        <w:t>Gascoyne -v- Paul Hunter 1917 TPD 170</w:t>
      </w:r>
      <w:r w:rsidR="00C13930">
        <w:rPr>
          <w:rFonts w:ascii="Times New Roman" w:hAnsi="Times New Roman" w:cs="Times New Roman"/>
          <w:i/>
        </w:rPr>
        <w:t xml:space="preserve"> in which B</w:t>
      </w:r>
      <w:r w:rsidR="007D2714" w:rsidRPr="007D2714">
        <w:rPr>
          <w:rFonts w:ascii="Times New Roman" w:hAnsi="Times New Roman" w:cs="Times New Roman"/>
          <w:i/>
        </w:rPr>
        <w:t>EADLE CJ accepted as the locus classicus on the point.  This was in the case of Supreme Services Station (1969) (Pvt) Ltd -v- Fox and Goodridge (Pvt) Ltd 1971 (1) RLR</w:t>
      </w:r>
    </w:p>
    <w:p w14:paraId="2A67B27D" w14:textId="067A7C8C" w:rsidR="007D2714" w:rsidRPr="00B37881" w:rsidRDefault="007D2714" w:rsidP="007D2714">
      <w:pPr>
        <w:ind w:left="720"/>
        <w:jc w:val="both"/>
        <w:rPr>
          <w:rFonts w:ascii="Times New Roman" w:hAnsi="Times New Roman" w:cs="Times New Roman"/>
          <w:i/>
          <w:sz w:val="24"/>
          <w:szCs w:val="24"/>
        </w:rPr>
      </w:pPr>
      <w:r w:rsidRPr="00B37881">
        <w:rPr>
          <w:rFonts w:ascii="Times New Roman" w:hAnsi="Times New Roman" w:cs="Times New Roman"/>
          <w:i/>
          <w:sz w:val="24"/>
          <w:szCs w:val="24"/>
        </w:rPr>
        <w:t xml:space="preserve"> In Gascoyne’s case the test was formulated as follows; </w:t>
      </w:r>
    </w:p>
    <w:p w14:paraId="40E736DB" w14:textId="39CEBCD3" w:rsidR="00F07291" w:rsidRPr="007D2714" w:rsidRDefault="007D2714" w:rsidP="007D2714">
      <w:pPr>
        <w:ind w:left="720"/>
        <w:jc w:val="both"/>
        <w:rPr>
          <w:rFonts w:ascii="Times New Roman" w:hAnsi="Times New Roman" w:cs="Times New Roman"/>
          <w:i/>
          <w:sz w:val="24"/>
          <w:szCs w:val="24"/>
        </w:rPr>
      </w:pPr>
      <w:r w:rsidRPr="007D2714">
        <w:rPr>
          <w:rFonts w:ascii="Times New Roman" w:hAnsi="Times New Roman" w:cs="Times New Roman"/>
          <w:i/>
          <w:sz w:val="24"/>
          <w:szCs w:val="24"/>
        </w:rPr>
        <w:t>“</w:t>
      </w:r>
      <w:r w:rsidRPr="007D2714">
        <w:rPr>
          <w:rFonts w:ascii="Times New Roman" w:hAnsi="Times New Roman" w:cs="Times New Roman"/>
          <w:i/>
        </w:rPr>
        <w:t xml:space="preserve">At the close of the case for </w:t>
      </w:r>
      <w:r w:rsidR="00B37881">
        <w:rPr>
          <w:rFonts w:ascii="Times New Roman" w:hAnsi="Times New Roman" w:cs="Times New Roman"/>
          <w:i/>
        </w:rPr>
        <w:t xml:space="preserve">the </w:t>
      </w:r>
      <w:r w:rsidRPr="007D2714">
        <w:rPr>
          <w:rFonts w:ascii="Times New Roman" w:hAnsi="Times New Roman" w:cs="Times New Roman"/>
          <w:i/>
        </w:rPr>
        <w:t>plaintiff, therefore, the question which arises for the consideration of the Court is: is there evidence upon which a reasonable man might find for the plaintiff? … The question</w:t>
      </w:r>
      <w:r w:rsidR="00B37881">
        <w:rPr>
          <w:rFonts w:ascii="Times New Roman" w:hAnsi="Times New Roman" w:cs="Times New Roman"/>
          <w:i/>
        </w:rPr>
        <w:t>, therefore,</w:t>
      </w:r>
      <w:r w:rsidRPr="007D2714">
        <w:rPr>
          <w:rFonts w:ascii="Times New Roman" w:hAnsi="Times New Roman" w:cs="Times New Roman"/>
          <w:i/>
        </w:rPr>
        <w:t xml:space="preserve"> is, at the close of the case for the Plaintiff, was there a prima facie case against the defendant …</w:t>
      </w:r>
      <w:r w:rsidR="00B37881">
        <w:rPr>
          <w:rFonts w:ascii="Times New Roman" w:hAnsi="Times New Roman" w:cs="Times New Roman"/>
          <w:i/>
        </w:rPr>
        <w:t>:</w:t>
      </w:r>
      <w:r w:rsidRPr="007D2714">
        <w:rPr>
          <w:rFonts w:ascii="Times New Roman" w:hAnsi="Times New Roman" w:cs="Times New Roman"/>
          <w:i/>
        </w:rPr>
        <w:t xml:space="preserve"> in other words, was there such evidence before the court upon which a reasonable man might, not should, give judgment against (the defendant)</w:t>
      </w:r>
      <w:r w:rsidR="00B37881">
        <w:rPr>
          <w:rFonts w:ascii="Times New Roman" w:hAnsi="Times New Roman" w:cs="Times New Roman"/>
          <w:i/>
        </w:rPr>
        <w:t>?…”</w:t>
      </w:r>
    </w:p>
    <w:p w14:paraId="57D7C784" w14:textId="71A9E7EE" w:rsidR="00F07291" w:rsidRPr="004B732C" w:rsidRDefault="00F07291" w:rsidP="00F07291">
      <w:pPr>
        <w:spacing w:line="240" w:lineRule="auto"/>
        <w:ind w:firstLine="720"/>
        <w:jc w:val="both"/>
        <w:rPr>
          <w:rFonts w:ascii="Times New Roman" w:hAnsi="Times New Roman" w:cs="Times New Roman"/>
          <w:b/>
          <w:bCs/>
          <w:sz w:val="24"/>
          <w:szCs w:val="24"/>
        </w:rPr>
      </w:pPr>
      <w:r w:rsidRPr="004B732C">
        <w:rPr>
          <w:rFonts w:ascii="Times New Roman" w:hAnsi="Times New Roman" w:cs="Times New Roman"/>
          <w:b/>
          <w:bCs/>
          <w:sz w:val="24"/>
          <w:szCs w:val="24"/>
        </w:rPr>
        <w:t>GROUNDS OF THE APPLICATION</w:t>
      </w:r>
    </w:p>
    <w:p w14:paraId="1E339BE2" w14:textId="74FD311F" w:rsidR="00F07291" w:rsidRDefault="00F07291" w:rsidP="00F072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issues relied upon by the 1</w:t>
      </w:r>
      <w:r w:rsidRPr="00F07291">
        <w:rPr>
          <w:rFonts w:ascii="Times New Roman" w:hAnsi="Times New Roman" w:cs="Times New Roman"/>
          <w:sz w:val="24"/>
          <w:szCs w:val="24"/>
          <w:vertAlign w:val="superscript"/>
        </w:rPr>
        <w:t>st</w:t>
      </w:r>
      <w:r w:rsidR="00B37881">
        <w:rPr>
          <w:rFonts w:ascii="Times New Roman" w:hAnsi="Times New Roman" w:cs="Times New Roman"/>
          <w:sz w:val="24"/>
          <w:szCs w:val="24"/>
        </w:rPr>
        <w:t xml:space="preserve"> D</w:t>
      </w:r>
      <w:r>
        <w:rPr>
          <w:rFonts w:ascii="Times New Roman" w:hAnsi="Times New Roman" w:cs="Times New Roman"/>
          <w:sz w:val="24"/>
          <w:szCs w:val="24"/>
        </w:rPr>
        <w:t xml:space="preserve">efendant in its application are; </w:t>
      </w:r>
    </w:p>
    <w:p w14:paraId="54591DC4" w14:textId="134B2736" w:rsidR="00F07291" w:rsidRDefault="00F07291" w:rsidP="00F072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1</w:t>
      </w:r>
      <w:r w:rsidRPr="00F0729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name</w:t>
      </w:r>
    </w:p>
    <w:p w14:paraId="452BFB6A" w14:textId="1737A945" w:rsidR="00F07291" w:rsidRDefault="00F07291" w:rsidP="00F072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37881">
        <w:rPr>
          <w:rFonts w:ascii="Times New Roman" w:hAnsi="Times New Roman" w:cs="Times New Roman"/>
          <w:sz w:val="24"/>
          <w:szCs w:val="24"/>
        </w:rPr>
        <w:t>Lack of authority</w:t>
      </w:r>
      <w:r>
        <w:rPr>
          <w:rFonts w:ascii="Times New Roman" w:hAnsi="Times New Roman" w:cs="Times New Roman"/>
          <w:sz w:val="24"/>
          <w:szCs w:val="24"/>
        </w:rPr>
        <w:t xml:space="preserve">. </w:t>
      </w:r>
    </w:p>
    <w:p w14:paraId="308B95A9" w14:textId="10E58358" w:rsidR="00F07291" w:rsidRDefault="00B37881" w:rsidP="00F072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Violation of the Companies Act</w:t>
      </w:r>
      <w:r w:rsidR="00F07291">
        <w:rPr>
          <w:rFonts w:ascii="Times New Roman" w:hAnsi="Times New Roman" w:cs="Times New Roman"/>
          <w:sz w:val="24"/>
          <w:szCs w:val="24"/>
        </w:rPr>
        <w:t>.</w:t>
      </w:r>
    </w:p>
    <w:p w14:paraId="2AFB18E0" w14:textId="10C18EE3" w:rsidR="00F07291" w:rsidRDefault="00B37881" w:rsidP="00F072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Statutory illegality</w:t>
      </w:r>
      <w:r w:rsidR="00F07291">
        <w:rPr>
          <w:rFonts w:ascii="Times New Roman" w:hAnsi="Times New Roman" w:cs="Times New Roman"/>
          <w:sz w:val="24"/>
          <w:szCs w:val="24"/>
        </w:rPr>
        <w:t>.</w:t>
      </w:r>
    </w:p>
    <w:p w14:paraId="45F986F8" w14:textId="10BBA63F" w:rsidR="00F07291" w:rsidRDefault="00F07291" w:rsidP="00F07291">
      <w:pPr>
        <w:spacing w:line="240" w:lineRule="auto"/>
        <w:ind w:firstLine="720"/>
        <w:jc w:val="both"/>
        <w:rPr>
          <w:rFonts w:ascii="Times New Roman" w:hAnsi="Times New Roman" w:cs="Times New Roman"/>
          <w:sz w:val="24"/>
          <w:szCs w:val="24"/>
        </w:rPr>
      </w:pPr>
    </w:p>
    <w:p w14:paraId="09E583AD" w14:textId="059E7639" w:rsidR="00F07291" w:rsidRPr="004B732C" w:rsidRDefault="00F07291" w:rsidP="004B732C">
      <w:pPr>
        <w:spacing w:line="360" w:lineRule="auto"/>
        <w:ind w:firstLine="720"/>
        <w:jc w:val="both"/>
        <w:rPr>
          <w:rFonts w:ascii="Times New Roman" w:hAnsi="Times New Roman" w:cs="Times New Roman"/>
          <w:b/>
          <w:bCs/>
          <w:sz w:val="24"/>
          <w:szCs w:val="24"/>
        </w:rPr>
      </w:pPr>
      <w:r w:rsidRPr="004B732C">
        <w:rPr>
          <w:rFonts w:ascii="Times New Roman" w:hAnsi="Times New Roman" w:cs="Times New Roman"/>
          <w:b/>
          <w:bCs/>
          <w:sz w:val="24"/>
          <w:szCs w:val="24"/>
        </w:rPr>
        <w:lastRenderedPageBreak/>
        <w:t>1</w:t>
      </w:r>
      <w:r w:rsidRPr="004B732C">
        <w:rPr>
          <w:rFonts w:ascii="Times New Roman" w:hAnsi="Times New Roman" w:cs="Times New Roman"/>
          <w:b/>
          <w:bCs/>
          <w:sz w:val="24"/>
          <w:szCs w:val="24"/>
          <w:vertAlign w:val="superscript"/>
        </w:rPr>
        <w:t>st</w:t>
      </w:r>
      <w:r w:rsidRPr="004B732C">
        <w:rPr>
          <w:rFonts w:ascii="Times New Roman" w:hAnsi="Times New Roman" w:cs="Times New Roman"/>
          <w:b/>
          <w:bCs/>
          <w:sz w:val="24"/>
          <w:szCs w:val="24"/>
        </w:rPr>
        <w:t xml:space="preserve"> DEFENDANT’S NAME</w:t>
      </w:r>
    </w:p>
    <w:p w14:paraId="72F33147" w14:textId="5EC07156" w:rsidR="004971B5" w:rsidRDefault="00F07291" w:rsidP="00171A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Aberf</w:t>
      </w:r>
      <w:r w:rsidR="00171AB0">
        <w:rPr>
          <w:rFonts w:ascii="Times New Roman" w:hAnsi="Times New Roman" w:cs="Times New Roman"/>
          <w:sz w:val="24"/>
          <w:szCs w:val="24"/>
        </w:rPr>
        <w:t xml:space="preserve">oyle Farming (Private) Limited is </w:t>
      </w:r>
      <w:r>
        <w:rPr>
          <w:rFonts w:ascii="Times New Roman" w:hAnsi="Times New Roman" w:cs="Times New Roman"/>
          <w:sz w:val="24"/>
          <w:szCs w:val="24"/>
        </w:rPr>
        <w:t>cited as the 1</w:t>
      </w:r>
      <w:r w:rsidRPr="00F0729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171AB0">
        <w:rPr>
          <w:rFonts w:ascii="Times New Roman" w:hAnsi="Times New Roman" w:cs="Times New Roman"/>
          <w:sz w:val="24"/>
          <w:szCs w:val="24"/>
        </w:rPr>
        <w:t xml:space="preserve"> in this matter.  It is the company that </w:t>
      </w:r>
      <w:r>
        <w:rPr>
          <w:rFonts w:ascii="Times New Roman" w:hAnsi="Times New Roman" w:cs="Times New Roman"/>
          <w:sz w:val="24"/>
          <w:szCs w:val="24"/>
        </w:rPr>
        <w:t xml:space="preserve">Plaintiff </w:t>
      </w:r>
      <w:r w:rsidR="00171AB0">
        <w:rPr>
          <w:rFonts w:ascii="Times New Roman" w:hAnsi="Times New Roman" w:cs="Times New Roman"/>
          <w:sz w:val="24"/>
          <w:szCs w:val="24"/>
        </w:rPr>
        <w:t>contracted with over</w:t>
      </w:r>
      <w:r>
        <w:rPr>
          <w:rFonts w:ascii="Times New Roman" w:hAnsi="Times New Roman" w:cs="Times New Roman"/>
          <w:sz w:val="24"/>
          <w:szCs w:val="24"/>
        </w:rPr>
        <w:t xml:space="preserve"> t</w:t>
      </w:r>
      <w:r w:rsidR="00171AB0">
        <w:rPr>
          <w:rFonts w:ascii="Times New Roman" w:hAnsi="Times New Roman" w:cs="Times New Roman"/>
          <w:sz w:val="24"/>
          <w:szCs w:val="24"/>
        </w:rPr>
        <w:t xml:space="preserve">he 4 pieces of land in question. It was </w:t>
      </w:r>
      <w:r>
        <w:rPr>
          <w:rFonts w:ascii="Times New Roman" w:hAnsi="Times New Roman" w:cs="Times New Roman"/>
          <w:sz w:val="24"/>
          <w:szCs w:val="24"/>
        </w:rPr>
        <w:t>rep</w:t>
      </w:r>
      <w:r w:rsidR="00171AB0">
        <w:rPr>
          <w:rFonts w:ascii="Times New Roman" w:hAnsi="Times New Roman" w:cs="Times New Roman"/>
          <w:sz w:val="24"/>
          <w:szCs w:val="24"/>
        </w:rPr>
        <w:t xml:space="preserve">resented by one </w:t>
      </w:r>
      <w:r>
        <w:rPr>
          <w:rFonts w:ascii="Times New Roman" w:hAnsi="Times New Roman" w:cs="Times New Roman"/>
          <w:sz w:val="24"/>
          <w:szCs w:val="24"/>
        </w:rPr>
        <w:t xml:space="preserve">Chivaviro. Plaintiff testified that he </w:t>
      </w:r>
      <w:r w:rsidR="00171AB0">
        <w:rPr>
          <w:rFonts w:ascii="Times New Roman" w:hAnsi="Times New Roman" w:cs="Times New Roman"/>
          <w:sz w:val="24"/>
          <w:szCs w:val="24"/>
        </w:rPr>
        <w:t xml:space="preserve">was employed by </w:t>
      </w:r>
      <w:r>
        <w:rPr>
          <w:rFonts w:ascii="Times New Roman" w:hAnsi="Times New Roman" w:cs="Times New Roman"/>
          <w:sz w:val="24"/>
          <w:szCs w:val="24"/>
        </w:rPr>
        <w:t xml:space="preserve"> Aberfoyle Farming </w:t>
      </w:r>
      <w:r w:rsidR="004971B5">
        <w:rPr>
          <w:rFonts w:ascii="Times New Roman" w:hAnsi="Times New Roman" w:cs="Times New Roman"/>
          <w:sz w:val="24"/>
          <w:szCs w:val="24"/>
        </w:rPr>
        <w:t>Company (</w:t>
      </w:r>
      <w:r>
        <w:rPr>
          <w:rFonts w:ascii="Times New Roman" w:hAnsi="Times New Roman" w:cs="Times New Roman"/>
          <w:sz w:val="24"/>
          <w:szCs w:val="24"/>
        </w:rPr>
        <w:t xml:space="preserve">Private) </w:t>
      </w:r>
      <w:r w:rsidR="004971B5">
        <w:rPr>
          <w:rFonts w:ascii="Times New Roman" w:hAnsi="Times New Roman" w:cs="Times New Roman"/>
          <w:sz w:val="24"/>
          <w:szCs w:val="24"/>
        </w:rPr>
        <w:t>Limited</w:t>
      </w:r>
      <w:r>
        <w:rPr>
          <w:rFonts w:ascii="Times New Roman" w:hAnsi="Times New Roman" w:cs="Times New Roman"/>
          <w:sz w:val="24"/>
          <w:szCs w:val="24"/>
        </w:rPr>
        <w:t>.  The land in question belong or be</w:t>
      </w:r>
      <w:r w:rsidR="00171AB0">
        <w:rPr>
          <w:rFonts w:ascii="Times New Roman" w:hAnsi="Times New Roman" w:cs="Times New Roman"/>
          <w:sz w:val="24"/>
          <w:szCs w:val="24"/>
        </w:rPr>
        <w:t xml:space="preserve">longed to </w:t>
      </w:r>
      <w:r w:rsidR="004971B5">
        <w:rPr>
          <w:rFonts w:ascii="Times New Roman" w:hAnsi="Times New Roman" w:cs="Times New Roman"/>
          <w:sz w:val="24"/>
          <w:szCs w:val="24"/>
        </w:rPr>
        <w:t xml:space="preserve"> Aberfoyle Far</w:t>
      </w:r>
      <w:r w:rsidR="00171AB0">
        <w:rPr>
          <w:rFonts w:ascii="Times New Roman" w:hAnsi="Times New Roman" w:cs="Times New Roman"/>
          <w:sz w:val="24"/>
          <w:szCs w:val="24"/>
        </w:rPr>
        <w:t xml:space="preserve">ming Company (Private) Limited. </w:t>
      </w:r>
      <w:r w:rsidR="004971B5">
        <w:rPr>
          <w:rFonts w:ascii="Times New Roman" w:hAnsi="Times New Roman" w:cs="Times New Roman"/>
          <w:sz w:val="24"/>
          <w:szCs w:val="24"/>
        </w:rPr>
        <w:t>1</w:t>
      </w:r>
      <w:r w:rsidR="004971B5" w:rsidRPr="004971B5">
        <w:rPr>
          <w:rFonts w:ascii="Times New Roman" w:hAnsi="Times New Roman" w:cs="Times New Roman"/>
          <w:sz w:val="24"/>
          <w:szCs w:val="24"/>
          <w:vertAlign w:val="superscript"/>
        </w:rPr>
        <w:t>st</w:t>
      </w:r>
      <w:r w:rsidR="004971B5">
        <w:rPr>
          <w:rFonts w:ascii="Times New Roman" w:hAnsi="Times New Roman" w:cs="Times New Roman"/>
          <w:sz w:val="24"/>
          <w:szCs w:val="24"/>
        </w:rPr>
        <w:t xml:space="preserve"> Defendant has argued that</w:t>
      </w:r>
      <w:r w:rsidR="00171AB0">
        <w:rPr>
          <w:rFonts w:ascii="Times New Roman" w:hAnsi="Times New Roman" w:cs="Times New Roman"/>
          <w:sz w:val="24"/>
          <w:szCs w:val="24"/>
        </w:rPr>
        <w:t xml:space="preserve"> the company</w:t>
      </w:r>
      <w:r w:rsidR="004971B5">
        <w:rPr>
          <w:rFonts w:ascii="Times New Roman" w:hAnsi="Times New Roman" w:cs="Times New Roman"/>
          <w:sz w:val="24"/>
          <w:szCs w:val="24"/>
        </w:rPr>
        <w:t xml:space="preserve"> </w:t>
      </w:r>
      <w:r w:rsidR="00171AB0">
        <w:rPr>
          <w:rFonts w:ascii="Times New Roman" w:hAnsi="Times New Roman" w:cs="Times New Roman"/>
          <w:sz w:val="24"/>
          <w:szCs w:val="24"/>
        </w:rPr>
        <w:t>(</w:t>
      </w:r>
      <w:r w:rsidR="004971B5">
        <w:rPr>
          <w:rFonts w:ascii="Times New Roman" w:hAnsi="Times New Roman" w:cs="Times New Roman"/>
          <w:sz w:val="24"/>
          <w:szCs w:val="24"/>
        </w:rPr>
        <w:t>Aber</w:t>
      </w:r>
      <w:r w:rsidR="00171AB0">
        <w:rPr>
          <w:rFonts w:ascii="Times New Roman" w:hAnsi="Times New Roman" w:cs="Times New Roman"/>
          <w:sz w:val="24"/>
          <w:szCs w:val="24"/>
        </w:rPr>
        <w:t xml:space="preserve">foyle Farming (Private) Limited) </w:t>
      </w:r>
      <w:r w:rsidR="004971B5">
        <w:rPr>
          <w:rFonts w:ascii="Times New Roman" w:hAnsi="Times New Roman" w:cs="Times New Roman"/>
          <w:sz w:val="24"/>
          <w:szCs w:val="24"/>
        </w:rPr>
        <w:t>do</w:t>
      </w:r>
      <w:r w:rsidR="00171AB0">
        <w:rPr>
          <w:rFonts w:ascii="Times New Roman" w:hAnsi="Times New Roman" w:cs="Times New Roman"/>
          <w:sz w:val="24"/>
          <w:szCs w:val="24"/>
        </w:rPr>
        <w:t>es not exist and therefore the Agreements of Sale and the S</w:t>
      </w:r>
      <w:r w:rsidR="004971B5">
        <w:rPr>
          <w:rFonts w:ascii="Times New Roman" w:hAnsi="Times New Roman" w:cs="Times New Roman"/>
          <w:sz w:val="24"/>
          <w:szCs w:val="24"/>
        </w:rPr>
        <w:t>ummons in this matter and by extension these</w:t>
      </w:r>
      <w:r w:rsidR="00171AB0">
        <w:rPr>
          <w:rFonts w:ascii="Times New Roman" w:hAnsi="Times New Roman" w:cs="Times New Roman"/>
          <w:sz w:val="24"/>
          <w:szCs w:val="24"/>
        </w:rPr>
        <w:t xml:space="preserve"> proceedings are invalid, </w:t>
      </w:r>
      <w:r w:rsidR="004971B5">
        <w:rPr>
          <w:rFonts w:ascii="Times New Roman" w:hAnsi="Times New Roman" w:cs="Times New Roman"/>
          <w:sz w:val="24"/>
          <w:szCs w:val="24"/>
        </w:rPr>
        <w:t>null</w:t>
      </w:r>
      <w:r w:rsidR="00245364">
        <w:rPr>
          <w:rFonts w:ascii="Times New Roman" w:hAnsi="Times New Roman" w:cs="Times New Roman"/>
          <w:sz w:val="24"/>
          <w:szCs w:val="24"/>
        </w:rPr>
        <w:t>,</w:t>
      </w:r>
      <w:r w:rsidR="004971B5">
        <w:rPr>
          <w:rFonts w:ascii="Times New Roman" w:hAnsi="Times New Roman" w:cs="Times New Roman"/>
          <w:sz w:val="24"/>
          <w:szCs w:val="24"/>
        </w:rPr>
        <w:t xml:space="preserve"> and void. </w:t>
      </w:r>
    </w:p>
    <w:p w14:paraId="467E959E" w14:textId="63EECA3C" w:rsidR="007F4133" w:rsidRDefault="004971B5" w:rsidP="002453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point need not detain us longer than is necessary.  Whether or not the 1</w:t>
      </w:r>
      <w:r w:rsidRPr="004971B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 cited exists or never e</w:t>
      </w:r>
      <w:r w:rsidR="00245364">
        <w:rPr>
          <w:rFonts w:ascii="Times New Roman" w:hAnsi="Times New Roman" w:cs="Times New Roman"/>
          <w:sz w:val="24"/>
          <w:szCs w:val="24"/>
        </w:rPr>
        <w:t>xisted are questions of fact.  I</w:t>
      </w:r>
      <w:r>
        <w:rPr>
          <w:rFonts w:ascii="Times New Roman" w:hAnsi="Times New Roman" w:cs="Times New Roman"/>
          <w:sz w:val="24"/>
          <w:szCs w:val="24"/>
        </w:rPr>
        <w:t>t is common</w:t>
      </w:r>
      <w:r w:rsidR="00245364">
        <w:rPr>
          <w:rFonts w:ascii="Times New Roman" w:hAnsi="Times New Roman" w:cs="Times New Roman"/>
          <w:sz w:val="24"/>
          <w:szCs w:val="24"/>
        </w:rPr>
        <w:t xml:space="preserve"> cause that Exhibits A – D </w:t>
      </w:r>
      <w:r>
        <w:rPr>
          <w:rFonts w:ascii="Times New Roman" w:hAnsi="Times New Roman" w:cs="Times New Roman"/>
          <w:sz w:val="24"/>
          <w:szCs w:val="24"/>
        </w:rPr>
        <w:t xml:space="preserve">were entered into between Aberfoyle Farming (Private) Limited and Plaintiff.  How that </w:t>
      </w:r>
      <w:r w:rsidR="00245364">
        <w:rPr>
          <w:rFonts w:ascii="Times New Roman" w:hAnsi="Times New Roman" w:cs="Times New Roman"/>
          <w:sz w:val="24"/>
          <w:szCs w:val="24"/>
        </w:rPr>
        <w:t xml:space="preserve">was done by </w:t>
      </w:r>
      <w:r>
        <w:rPr>
          <w:rFonts w:ascii="Times New Roman" w:hAnsi="Times New Roman" w:cs="Times New Roman"/>
          <w:sz w:val="24"/>
          <w:szCs w:val="24"/>
        </w:rPr>
        <w:t>Chivaviro in respect of land he supposedly was aware belonged to a differ</w:t>
      </w:r>
      <w:r w:rsidR="00245364">
        <w:rPr>
          <w:rFonts w:ascii="Times New Roman" w:hAnsi="Times New Roman" w:cs="Times New Roman"/>
          <w:sz w:val="24"/>
          <w:szCs w:val="24"/>
        </w:rPr>
        <w:t>ent entity in which he was its D</w:t>
      </w:r>
      <w:r>
        <w:rPr>
          <w:rFonts w:ascii="Times New Roman" w:hAnsi="Times New Roman" w:cs="Times New Roman"/>
          <w:sz w:val="24"/>
          <w:szCs w:val="24"/>
        </w:rPr>
        <w:t>irector is a question of fact only</w:t>
      </w:r>
      <w:r w:rsidR="00245364">
        <w:rPr>
          <w:rFonts w:ascii="Times New Roman" w:hAnsi="Times New Roman" w:cs="Times New Roman"/>
          <w:sz w:val="24"/>
          <w:szCs w:val="24"/>
        </w:rPr>
        <w:t xml:space="preserve"> that only</w:t>
      </w:r>
      <w:r>
        <w:rPr>
          <w:rFonts w:ascii="Times New Roman" w:hAnsi="Times New Roman" w:cs="Times New Roman"/>
          <w:sz w:val="24"/>
          <w:szCs w:val="24"/>
        </w:rPr>
        <w:t xml:space="preserve"> </w:t>
      </w:r>
      <w:r w:rsidR="00245364">
        <w:rPr>
          <w:rFonts w:ascii="Times New Roman" w:hAnsi="Times New Roman" w:cs="Times New Roman"/>
          <w:sz w:val="24"/>
          <w:szCs w:val="24"/>
        </w:rPr>
        <w:t>he</w:t>
      </w:r>
      <w:r>
        <w:rPr>
          <w:rFonts w:ascii="Times New Roman" w:hAnsi="Times New Roman" w:cs="Times New Roman"/>
          <w:sz w:val="24"/>
          <w:szCs w:val="24"/>
        </w:rPr>
        <w:t xml:space="preserve"> can explain.  In the pleadings</w:t>
      </w:r>
      <w:r w:rsidR="00245364">
        <w:rPr>
          <w:rFonts w:ascii="Times New Roman" w:hAnsi="Times New Roman" w:cs="Times New Roman"/>
          <w:sz w:val="24"/>
          <w:szCs w:val="24"/>
        </w:rPr>
        <w:t>,</w:t>
      </w:r>
      <w:r>
        <w:rPr>
          <w:rFonts w:ascii="Times New Roman" w:hAnsi="Times New Roman" w:cs="Times New Roman"/>
          <w:sz w:val="24"/>
          <w:szCs w:val="24"/>
        </w:rPr>
        <w:t xml:space="preserve"> 1</w:t>
      </w:r>
      <w:r w:rsidRPr="004971B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245364">
        <w:rPr>
          <w:rFonts w:ascii="Times New Roman" w:hAnsi="Times New Roman" w:cs="Times New Roman"/>
          <w:sz w:val="24"/>
          <w:szCs w:val="24"/>
        </w:rPr>
        <w:t>’</w:t>
      </w:r>
      <w:r>
        <w:rPr>
          <w:rFonts w:ascii="Times New Roman" w:hAnsi="Times New Roman" w:cs="Times New Roman"/>
          <w:sz w:val="24"/>
          <w:szCs w:val="24"/>
        </w:rPr>
        <w:t xml:space="preserve">s </w:t>
      </w:r>
      <w:r w:rsidR="007F4133">
        <w:rPr>
          <w:rFonts w:ascii="Times New Roman" w:hAnsi="Times New Roman" w:cs="Times New Roman"/>
          <w:sz w:val="24"/>
          <w:szCs w:val="24"/>
        </w:rPr>
        <w:t>name as cited was expressly not put in issue and therefore is taken to be formally admitted.  No application to amend the pleading or withdraw the formal admission by the 1</w:t>
      </w:r>
      <w:r w:rsidR="007F4133" w:rsidRPr="007F4133">
        <w:rPr>
          <w:rFonts w:ascii="Times New Roman" w:hAnsi="Times New Roman" w:cs="Times New Roman"/>
          <w:sz w:val="24"/>
          <w:szCs w:val="24"/>
          <w:vertAlign w:val="superscript"/>
        </w:rPr>
        <w:t>st</w:t>
      </w:r>
      <w:r w:rsidR="007F4133">
        <w:rPr>
          <w:rFonts w:ascii="Times New Roman" w:hAnsi="Times New Roman" w:cs="Times New Roman"/>
          <w:sz w:val="24"/>
          <w:szCs w:val="24"/>
        </w:rPr>
        <w:t xml:space="preserve"> Defe</w:t>
      </w:r>
      <w:r w:rsidR="00245364">
        <w:rPr>
          <w:rFonts w:ascii="Times New Roman" w:hAnsi="Times New Roman" w:cs="Times New Roman"/>
          <w:sz w:val="24"/>
          <w:szCs w:val="24"/>
        </w:rPr>
        <w:t xml:space="preserve">ndant has been made. </w:t>
      </w:r>
      <w:r w:rsidR="007F4133">
        <w:rPr>
          <w:rFonts w:ascii="Times New Roman" w:hAnsi="Times New Roman" w:cs="Times New Roman"/>
          <w:sz w:val="24"/>
          <w:szCs w:val="24"/>
        </w:rPr>
        <w:t xml:space="preserve">A court must be cautious and move with chameleonic speed when it is sought that it decide a question of fact without hearing all the evidence.  </w:t>
      </w:r>
      <w:r w:rsidR="007F4133" w:rsidRPr="007F4133">
        <w:rPr>
          <w:rFonts w:ascii="Times New Roman" w:hAnsi="Times New Roman" w:cs="Times New Roman"/>
          <w:i/>
          <w:iCs/>
          <w:sz w:val="24"/>
          <w:szCs w:val="24"/>
        </w:rPr>
        <w:t>Efrolou (Pvt) Ltd -v- Muringani</w:t>
      </w:r>
      <w:r w:rsidR="007F4133">
        <w:rPr>
          <w:rFonts w:ascii="Times New Roman" w:hAnsi="Times New Roman" w:cs="Times New Roman"/>
          <w:sz w:val="24"/>
          <w:szCs w:val="24"/>
        </w:rPr>
        <w:t xml:space="preserve"> (</w:t>
      </w:r>
      <w:r w:rsidR="00245364">
        <w:rPr>
          <w:rFonts w:ascii="Times New Roman" w:hAnsi="Times New Roman" w:cs="Times New Roman"/>
          <w:i/>
          <w:iCs/>
          <w:sz w:val="24"/>
          <w:szCs w:val="24"/>
        </w:rPr>
        <w:t>s</w:t>
      </w:r>
      <w:r w:rsidR="007F4133" w:rsidRPr="007F4133">
        <w:rPr>
          <w:rFonts w:ascii="Times New Roman" w:hAnsi="Times New Roman" w:cs="Times New Roman"/>
          <w:i/>
          <w:iCs/>
          <w:sz w:val="24"/>
          <w:szCs w:val="24"/>
        </w:rPr>
        <w:t>upra</w:t>
      </w:r>
      <w:r w:rsidR="007F4133">
        <w:rPr>
          <w:rFonts w:ascii="Times New Roman" w:hAnsi="Times New Roman" w:cs="Times New Roman"/>
          <w:sz w:val="24"/>
          <w:szCs w:val="24"/>
        </w:rPr>
        <w:t xml:space="preserve">) and the authorities cited therein.  </w:t>
      </w:r>
    </w:p>
    <w:p w14:paraId="548E0E67" w14:textId="0258CB40" w:rsidR="007F4133" w:rsidRDefault="007F4133" w:rsidP="004B73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fails </w:t>
      </w:r>
      <w:r w:rsidR="004B732C">
        <w:rPr>
          <w:rFonts w:ascii="Times New Roman" w:hAnsi="Times New Roman" w:cs="Times New Roman"/>
          <w:sz w:val="24"/>
          <w:szCs w:val="24"/>
        </w:rPr>
        <w:t>the test</w:t>
      </w:r>
      <w:r w:rsidR="00245364">
        <w:rPr>
          <w:rFonts w:ascii="Times New Roman" w:hAnsi="Times New Roman" w:cs="Times New Roman"/>
          <w:sz w:val="24"/>
          <w:szCs w:val="24"/>
        </w:rPr>
        <w:t>,</w:t>
      </w:r>
      <w:r>
        <w:rPr>
          <w:rFonts w:ascii="Times New Roman" w:hAnsi="Times New Roman" w:cs="Times New Roman"/>
          <w:sz w:val="24"/>
          <w:szCs w:val="24"/>
        </w:rPr>
        <w:t xml:space="preserve"> is without merit</w:t>
      </w:r>
      <w:r w:rsidR="00245364">
        <w:rPr>
          <w:rFonts w:ascii="Times New Roman" w:hAnsi="Times New Roman" w:cs="Times New Roman"/>
          <w:sz w:val="24"/>
          <w:szCs w:val="24"/>
        </w:rPr>
        <w:t>,</w:t>
      </w:r>
      <w:r>
        <w:rPr>
          <w:rFonts w:ascii="Times New Roman" w:hAnsi="Times New Roman" w:cs="Times New Roman"/>
          <w:sz w:val="24"/>
          <w:szCs w:val="24"/>
        </w:rPr>
        <w:t xml:space="preserve"> and is therefore duly dismissed. </w:t>
      </w:r>
    </w:p>
    <w:p w14:paraId="04B9DA1C" w14:textId="131E8A82" w:rsidR="007F4133" w:rsidRPr="004B732C" w:rsidRDefault="007F4133" w:rsidP="00C82E13">
      <w:pPr>
        <w:spacing w:line="360" w:lineRule="auto"/>
        <w:ind w:firstLine="720"/>
        <w:jc w:val="both"/>
        <w:rPr>
          <w:rFonts w:ascii="Times New Roman" w:hAnsi="Times New Roman" w:cs="Times New Roman"/>
          <w:b/>
          <w:bCs/>
          <w:sz w:val="24"/>
          <w:szCs w:val="24"/>
        </w:rPr>
      </w:pPr>
      <w:r w:rsidRPr="004B732C">
        <w:rPr>
          <w:rFonts w:ascii="Times New Roman" w:hAnsi="Times New Roman" w:cs="Times New Roman"/>
          <w:b/>
          <w:bCs/>
          <w:sz w:val="24"/>
          <w:szCs w:val="24"/>
        </w:rPr>
        <w:t>LACK OF AUTHORITY</w:t>
      </w:r>
    </w:p>
    <w:p w14:paraId="3013145C" w14:textId="6E3EE2CF" w:rsidR="00045F40" w:rsidRDefault="007F4133" w:rsidP="00C82E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 much as the Plaintiff told the Cour</w:t>
      </w:r>
      <w:r w:rsidR="00F908F8">
        <w:rPr>
          <w:rFonts w:ascii="Times New Roman" w:hAnsi="Times New Roman" w:cs="Times New Roman"/>
          <w:sz w:val="24"/>
          <w:szCs w:val="24"/>
        </w:rPr>
        <w:t xml:space="preserve">t that he was not privy to the Shareholders and </w:t>
      </w:r>
      <w:r>
        <w:rPr>
          <w:rFonts w:ascii="Times New Roman" w:hAnsi="Times New Roman" w:cs="Times New Roman"/>
          <w:sz w:val="24"/>
          <w:szCs w:val="24"/>
        </w:rPr>
        <w:t xml:space="preserve">is not </w:t>
      </w:r>
      <w:r w:rsidR="00DE0576">
        <w:rPr>
          <w:rFonts w:ascii="Times New Roman" w:hAnsi="Times New Roman" w:cs="Times New Roman"/>
          <w:sz w:val="24"/>
          <w:szCs w:val="24"/>
        </w:rPr>
        <w:t xml:space="preserve">aware of a resolution </w:t>
      </w:r>
      <w:r w:rsidR="00F908F8">
        <w:rPr>
          <w:rFonts w:ascii="Times New Roman" w:hAnsi="Times New Roman" w:cs="Times New Roman"/>
          <w:sz w:val="24"/>
          <w:szCs w:val="24"/>
        </w:rPr>
        <w:t xml:space="preserve">of </w:t>
      </w:r>
      <w:r w:rsidR="00DE0576">
        <w:rPr>
          <w:rFonts w:ascii="Times New Roman" w:hAnsi="Times New Roman" w:cs="Times New Roman"/>
          <w:sz w:val="24"/>
          <w:szCs w:val="24"/>
        </w:rPr>
        <w:t>the sale</w:t>
      </w:r>
      <w:r w:rsidR="00F908F8">
        <w:rPr>
          <w:rFonts w:ascii="Times New Roman" w:hAnsi="Times New Roman" w:cs="Times New Roman"/>
          <w:sz w:val="24"/>
          <w:szCs w:val="24"/>
        </w:rPr>
        <w:t>,</w:t>
      </w:r>
      <w:r w:rsidR="00DE0576">
        <w:rPr>
          <w:rFonts w:ascii="Times New Roman" w:hAnsi="Times New Roman" w:cs="Times New Roman"/>
          <w:sz w:val="24"/>
          <w:szCs w:val="24"/>
        </w:rPr>
        <w:t xml:space="preserve"> he equally told the court that in his view Board approval was not required becau</w:t>
      </w:r>
      <w:r w:rsidR="00F908F8">
        <w:rPr>
          <w:rFonts w:ascii="Times New Roman" w:hAnsi="Times New Roman" w:cs="Times New Roman"/>
          <w:sz w:val="24"/>
          <w:szCs w:val="24"/>
        </w:rPr>
        <w:t xml:space="preserve">se previously </w:t>
      </w:r>
      <w:r w:rsidR="00DE0576">
        <w:rPr>
          <w:rFonts w:ascii="Times New Roman" w:hAnsi="Times New Roman" w:cs="Times New Roman"/>
          <w:sz w:val="24"/>
          <w:szCs w:val="24"/>
        </w:rPr>
        <w:t>Chivaviro had signed on behalf of the company without the consent of the other Directors or Board approval</w:t>
      </w:r>
      <w:r w:rsidR="00F908F8">
        <w:rPr>
          <w:rFonts w:ascii="Times New Roman" w:hAnsi="Times New Roman" w:cs="Times New Roman"/>
          <w:sz w:val="24"/>
          <w:szCs w:val="24"/>
        </w:rPr>
        <w:t xml:space="preserve"> a transaction relating to </w:t>
      </w:r>
      <w:r w:rsidR="00DE0576">
        <w:rPr>
          <w:rFonts w:ascii="Times New Roman" w:hAnsi="Times New Roman" w:cs="Times New Roman"/>
          <w:sz w:val="24"/>
          <w:szCs w:val="24"/>
        </w:rPr>
        <w:t>24 (</w:t>
      </w:r>
      <w:r w:rsidR="00F908F8">
        <w:rPr>
          <w:rFonts w:ascii="Times New Roman" w:hAnsi="Times New Roman" w:cs="Times New Roman"/>
          <w:sz w:val="24"/>
          <w:szCs w:val="24"/>
        </w:rPr>
        <w:t>twenty-four) lots. H</w:t>
      </w:r>
      <w:r w:rsidR="00DE0576">
        <w:rPr>
          <w:rFonts w:ascii="Times New Roman" w:hAnsi="Times New Roman" w:cs="Times New Roman"/>
          <w:sz w:val="24"/>
          <w:szCs w:val="24"/>
        </w:rPr>
        <w:t xml:space="preserve">e went on to say that the other 2 </w:t>
      </w:r>
      <w:r w:rsidR="003774BA">
        <w:rPr>
          <w:rFonts w:ascii="Times New Roman" w:hAnsi="Times New Roman" w:cs="Times New Roman"/>
          <w:sz w:val="24"/>
          <w:szCs w:val="24"/>
        </w:rPr>
        <w:t>Directors were</w:t>
      </w:r>
      <w:r w:rsidR="00DE0576">
        <w:rPr>
          <w:rFonts w:ascii="Times New Roman" w:hAnsi="Times New Roman" w:cs="Times New Roman"/>
          <w:sz w:val="24"/>
          <w:szCs w:val="24"/>
        </w:rPr>
        <w:t xml:space="preserve"> Directors on paper</w:t>
      </w:r>
      <w:r w:rsidR="00A56726">
        <w:rPr>
          <w:rFonts w:ascii="Times New Roman" w:hAnsi="Times New Roman" w:cs="Times New Roman"/>
          <w:sz w:val="24"/>
          <w:szCs w:val="24"/>
        </w:rPr>
        <w:t>,</w:t>
      </w:r>
      <w:r w:rsidR="00F908F8">
        <w:rPr>
          <w:rFonts w:ascii="Times New Roman" w:hAnsi="Times New Roman" w:cs="Times New Roman"/>
          <w:sz w:val="24"/>
          <w:szCs w:val="24"/>
        </w:rPr>
        <w:t xml:space="preserve"> as it were</w:t>
      </w:r>
      <w:r w:rsidR="00DE0576">
        <w:rPr>
          <w:rFonts w:ascii="Times New Roman" w:hAnsi="Times New Roman" w:cs="Times New Roman"/>
          <w:sz w:val="24"/>
          <w:szCs w:val="24"/>
        </w:rPr>
        <w:t xml:space="preserve"> (b</w:t>
      </w:r>
      <w:r w:rsidR="00A56726">
        <w:rPr>
          <w:rFonts w:ascii="Times New Roman" w:hAnsi="Times New Roman" w:cs="Times New Roman"/>
          <w:sz w:val="24"/>
          <w:szCs w:val="24"/>
        </w:rPr>
        <w:t>rother and wife to Chivaviro) in that</w:t>
      </w:r>
      <w:r w:rsidR="00DE0576">
        <w:rPr>
          <w:rFonts w:ascii="Times New Roman" w:hAnsi="Times New Roman" w:cs="Times New Roman"/>
          <w:sz w:val="24"/>
          <w:szCs w:val="24"/>
        </w:rPr>
        <w:t xml:space="preserve"> they were never directly involved in the company’s affairs or</w:t>
      </w:r>
      <w:r w:rsidR="00A56726">
        <w:rPr>
          <w:rFonts w:ascii="Times New Roman" w:hAnsi="Times New Roman" w:cs="Times New Roman"/>
          <w:sz w:val="24"/>
          <w:szCs w:val="24"/>
        </w:rPr>
        <w:t xml:space="preserve"> day-to-day</w:t>
      </w:r>
      <w:r w:rsidR="00DE0576">
        <w:rPr>
          <w:rFonts w:ascii="Times New Roman" w:hAnsi="Times New Roman" w:cs="Times New Roman"/>
          <w:sz w:val="24"/>
          <w:szCs w:val="24"/>
        </w:rPr>
        <w:t xml:space="preserve"> running.  The system was</w:t>
      </w:r>
      <w:r w:rsidR="00A56726">
        <w:rPr>
          <w:rFonts w:ascii="Times New Roman" w:hAnsi="Times New Roman" w:cs="Times New Roman"/>
          <w:sz w:val="24"/>
          <w:szCs w:val="24"/>
        </w:rPr>
        <w:t xml:space="preserve"> such </w:t>
      </w:r>
      <w:r w:rsidR="00DE0576">
        <w:rPr>
          <w:rFonts w:ascii="Times New Roman" w:hAnsi="Times New Roman" w:cs="Times New Roman"/>
          <w:sz w:val="24"/>
          <w:szCs w:val="24"/>
        </w:rPr>
        <w:t>that Plaintiff wo</w:t>
      </w:r>
      <w:r w:rsidR="00A56726">
        <w:rPr>
          <w:rFonts w:ascii="Times New Roman" w:hAnsi="Times New Roman" w:cs="Times New Roman"/>
          <w:sz w:val="24"/>
          <w:szCs w:val="24"/>
        </w:rPr>
        <w:t>uld act in Chivaviro’s stead when</w:t>
      </w:r>
      <w:r w:rsidR="00DE0576">
        <w:rPr>
          <w:rFonts w:ascii="Times New Roman" w:hAnsi="Times New Roman" w:cs="Times New Roman"/>
          <w:sz w:val="24"/>
          <w:szCs w:val="24"/>
        </w:rPr>
        <w:t>ever Chivaviro was out of the country.  He told the court that Chivaviro was the ultimate authority in the company</w:t>
      </w:r>
      <w:r w:rsidR="00A56726">
        <w:rPr>
          <w:rFonts w:ascii="Times New Roman" w:hAnsi="Times New Roman" w:cs="Times New Roman"/>
          <w:sz w:val="24"/>
          <w:szCs w:val="24"/>
        </w:rPr>
        <w:t>,</w:t>
      </w:r>
      <w:r w:rsidR="00DE0576">
        <w:rPr>
          <w:rFonts w:ascii="Times New Roman" w:hAnsi="Times New Roman" w:cs="Times New Roman"/>
          <w:sz w:val="24"/>
          <w:szCs w:val="24"/>
        </w:rPr>
        <w:t xml:space="preserve"> his word was </w:t>
      </w:r>
      <w:r w:rsidR="00A56726">
        <w:rPr>
          <w:rFonts w:ascii="Times New Roman" w:hAnsi="Times New Roman" w:cs="Times New Roman"/>
          <w:sz w:val="24"/>
          <w:szCs w:val="24"/>
        </w:rPr>
        <w:t>“</w:t>
      </w:r>
      <w:r w:rsidR="00DE0576">
        <w:rPr>
          <w:rFonts w:ascii="Times New Roman" w:hAnsi="Times New Roman" w:cs="Times New Roman"/>
          <w:sz w:val="24"/>
          <w:szCs w:val="24"/>
        </w:rPr>
        <w:t>law</w:t>
      </w:r>
      <w:r w:rsidR="00A56726">
        <w:rPr>
          <w:rFonts w:ascii="Times New Roman" w:hAnsi="Times New Roman" w:cs="Times New Roman"/>
          <w:sz w:val="24"/>
          <w:szCs w:val="24"/>
        </w:rPr>
        <w:t>”,</w:t>
      </w:r>
      <w:r w:rsidR="00DE0576">
        <w:rPr>
          <w:rFonts w:ascii="Times New Roman" w:hAnsi="Times New Roman" w:cs="Times New Roman"/>
          <w:sz w:val="24"/>
          <w:szCs w:val="24"/>
        </w:rPr>
        <w:t xml:space="preserve"> </w:t>
      </w:r>
      <w:r w:rsidR="00A56726">
        <w:rPr>
          <w:rFonts w:ascii="Times New Roman" w:hAnsi="Times New Roman" w:cs="Times New Roman"/>
          <w:sz w:val="24"/>
          <w:szCs w:val="24"/>
        </w:rPr>
        <w:t xml:space="preserve">and </w:t>
      </w:r>
      <w:r w:rsidR="00DE0576">
        <w:rPr>
          <w:rFonts w:ascii="Times New Roman" w:hAnsi="Times New Roman" w:cs="Times New Roman"/>
          <w:sz w:val="24"/>
          <w:szCs w:val="24"/>
        </w:rPr>
        <w:t>his decisions were binding on everyone.  He made all the decisions on behalf</w:t>
      </w:r>
      <w:r w:rsidR="00A56726">
        <w:rPr>
          <w:rFonts w:ascii="Times New Roman" w:hAnsi="Times New Roman" w:cs="Times New Roman"/>
          <w:sz w:val="24"/>
          <w:szCs w:val="24"/>
        </w:rPr>
        <w:t xml:space="preserve"> of the company without resorting </w:t>
      </w:r>
      <w:r w:rsidR="00DE0576">
        <w:rPr>
          <w:rFonts w:ascii="Times New Roman" w:hAnsi="Times New Roman" w:cs="Times New Roman"/>
          <w:sz w:val="24"/>
          <w:szCs w:val="24"/>
        </w:rPr>
        <w:t>to or</w:t>
      </w:r>
      <w:r w:rsidR="00A56726">
        <w:rPr>
          <w:rFonts w:ascii="Times New Roman" w:hAnsi="Times New Roman" w:cs="Times New Roman"/>
          <w:sz w:val="24"/>
          <w:szCs w:val="24"/>
        </w:rPr>
        <w:t xml:space="preserve"> seeking </w:t>
      </w:r>
      <w:r w:rsidR="00DE0576">
        <w:rPr>
          <w:rFonts w:ascii="Times New Roman" w:hAnsi="Times New Roman" w:cs="Times New Roman"/>
          <w:sz w:val="24"/>
          <w:szCs w:val="24"/>
        </w:rPr>
        <w:t xml:space="preserve"> </w:t>
      </w:r>
      <w:r w:rsidR="00A56726">
        <w:rPr>
          <w:rFonts w:ascii="Times New Roman" w:hAnsi="Times New Roman" w:cs="Times New Roman"/>
          <w:sz w:val="24"/>
          <w:szCs w:val="24"/>
        </w:rPr>
        <w:t xml:space="preserve">ratification </w:t>
      </w:r>
      <w:r w:rsidR="00A56726">
        <w:rPr>
          <w:rFonts w:ascii="Times New Roman" w:hAnsi="Times New Roman" w:cs="Times New Roman"/>
          <w:sz w:val="24"/>
          <w:szCs w:val="24"/>
        </w:rPr>
        <w:lastRenderedPageBreak/>
        <w:t>from the Board or S</w:t>
      </w:r>
      <w:r w:rsidR="00DE0576">
        <w:rPr>
          <w:rFonts w:ascii="Times New Roman" w:hAnsi="Times New Roman" w:cs="Times New Roman"/>
          <w:sz w:val="24"/>
          <w:szCs w:val="24"/>
        </w:rPr>
        <w:t>hareholders.  The company was James Taziwana Chivaviro’s alter ego.  C</w:t>
      </w:r>
      <w:r w:rsidR="00A56726">
        <w:rPr>
          <w:rFonts w:ascii="Times New Roman" w:hAnsi="Times New Roman" w:cs="Times New Roman"/>
          <w:sz w:val="24"/>
          <w:szCs w:val="24"/>
        </w:rPr>
        <w:t>hivaviro told him that he own</w:t>
      </w:r>
      <w:r w:rsidR="00DE0576">
        <w:rPr>
          <w:rFonts w:ascii="Times New Roman" w:hAnsi="Times New Roman" w:cs="Times New Roman"/>
          <w:sz w:val="24"/>
          <w:szCs w:val="24"/>
        </w:rPr>
        <w:t>s the 1</w:t>
      </w:r>
      <w:r w:rsidR="00DE0576" w:rsidRPr="00DE0576">
        <w:rPr>
          <w:rFonts w:ascii="Times New Roman" w:hAnsi="Times New Roman" w:cs="Times New Roman"/>
          <w:sz w:val="24"/>
          <w:szCs w:val="24"/>
          <w:vertAlign w:val="superscript"/>
        </w:rPr>
        <w:t>st</w:t>
      </w:r>
      <w:r w:rsidR="00DE0576">
        <w:rPr>
          <w:rFonts w:ascii="Times New Roman" w:hAnsi="Times New Roman" w:cs="Times New Roman"/>
          <w:sz w:val="24"/>
          <w:szCs w:val="24"/>
        </w:rPr>
        <w:t xml:space="preserve"> Defendant and he brought his wife and brother into it. </w:t>
      </w:r>
    </w:p>
    <w:p w14:paraId="642762D7" w14:textId="77777777" w:rsidR="00004D52" w:rsidRDefault="000C58AA" w:rsidP="00C82E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or not Chivaviro had the authority </w:t>
      </w:r>
      <w:r w:rsidR="00004D52">
        <w:rPr>
          <w:rFonts w:ascii="Times New Roman" w:hAnsi="Times New Roman" w:cs="Times New Roman"/>
          <w:sz w:val="24"/>
          <w:szCs w:val="24"/>
        </w:rPr>
        <w:t xml:space="preserve">to </w:t>
      </w:r>
      <w:r>
        <w:rPr>
          <w:rFonts w:ascii="Times New Roman" w:hAnsi="Times New Roman" w:cs="Times New Roman"/>
          <w:sz w:val="24"/>
          <w:szCs w:val="24"/>
        </w:rPr>
        <w:t>contract with P</w:t>
      </w:r>
      <w:r w:rsidR="00004D52">
        <w:rPr>
          <w:rFonts w:ascii="Times New Roman" w:hAnsi="Times New Roman" w:cs="Times New Roman"/>
          <w:sz w:val="24"/>
          <w:szCs w:val="24"/>
        </w:rPr>
        <w:t xml:space="preserve">laintiff is a question of fact. Where facts are </w:t>
      </w:r>
      <w:r>
        <w:rPr>
          <w:rFonts w:ascii="Times New Roman" w:hAnsi="Times New Roman" w:cs="Times New Roman"/>
          <w:sz w:val="24"/>
          <w:szCs w:val="24"/>
        </w:rPr>
        <w:t>not commo</w:t>
      </w:r>
      <w:r w:rsidR="00004D52">
        <w:rPr>
          <w:rFonts w:ascii="Times New Roman" w:hAnsi="Times New Roman" w:cs="Times New Roman"/>
          <w:sz w:val="24"/>
          <w:szCs w:val="24"/>
        </w:rPr>
        <w:t xml:space="preserve">n cause and </w:t>
      </w:r>
      <w:r>
        <w:rPr>
          <w:rFonts w:ascii="Times New Roman" w:hAnsi="Times New Roman" w:cs="Times New Roman"/>
          <w:sz w:val="24"/>
          <w:szCs w:val="24"/>
        </w:rPr>
        <w:t>the contrasting version is</w:t>
      </w:r>
      <w:r w:rsidR="00004D52">
        <w:rPr>
          <w:rFonts w:ascii="Times New Roman" w:hAnsi="Times New Roman" w:cs="Times New Roman"/>
          <w:sz w:val="24"/>
          <w:szCs w:val="24"/>
        </w:rPr>
        <w:t xml:space="preserve"> not before the Court, it will be remiss of the C</w:t>
      </w:r>
      <w:r>
        <w:rPr>
          <w:rFonts w:ascii="Times New Roman" w:hAnsi="Times New Roman" w:cs="Times New Roman"/>
          <w:sz w:val="24"/>
          <w:szCs w:val="24"/>
        </w:rPr>
        <w:t xml:space="preserve">ourt to decide the fact in issue </w:t>
      </w:r>
      <w:r w:rsidR="00004D52">
        <w:rPr>
          <w:rFonts w:ascii="Times New Roman" w:hAnsi="Times New Roman" w:cs="Times New Roman"/>
          <w:sz w:val="24"/>
          <w:szCs w:val="24"/>
        </w:rPr>
        <w:t>before hearing the other versions.</w:t>
      </w:r>
    </w:p>
    <w:p w14:paraId="4D1A3730" w14:textId="5607B41C" w:rsidR="000C58AA" w:rsidRDefault="000C58AA" w:rsidP="00C82E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issue raised is without merit and is dismissed. </w:t>
      </w:r>
    </w:p>
    <w:p w14:paraId="2D506EC5" w14:textId="40A5281B" w:rsidR="000C58AA" w:rsidRPr="003774BA" w:rsidRDefault="000C58AA" w:rsidP="00C82E13">
      <w:pPr>
        <w:spacing w:line="360" w:lineRule="auto"/>
        <w:ind w:firstLine="720"/>
        <w:jc w:val="both"/>
        <w:rPr>
          <w:rFonts w:ascii="Times New Roman" w:hAnsi="Times New Roman" w:cs="Times New Roman"/>
          <w:b/>
          <w:bCs/>
          <w:sz w:val="24"/>
          <w:szCs w:val="24"/>
        </w:rPr>
      </w:pPr>
      <w:r w:rsidRPr="003774BA">
        <w:rPr>
          <w:rFonts w:ascii="Times New Roman" w:hAnsi="Times New Roman" w:cs="Times New Roman"/>
          <w:b/>
          <w:bCs/>
          <w:sz w:val="24"/>
          <w:szCs w:val="24"/>
        </w:rPr>
        <w:t>VIOLATION OF THE COMPANIES ACT [CHAPTER 24:03]</w:t>
      </w:r>
    </w:p>
    <w:p w14:paraId="1B00579F" w14:textId="7B222F4F" w:rsidR="000C58AA" w:rsidRDefault="000C58AA" w:rsidP="00C82E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issue is without merit because it ignores a lot of the evidence</w:t>
      </w:r>
      <w:r w:rsidR="00004D52">
        <w:rPr>
          <w:rFonts w:ascii="Times New Roman" w:hAnsi="Times New Roman" w:cs="Times New Roman"/>
          <w:sz w:val="24"/>
          <w:szCs w:val="24"/>
        </w:rPr>
        <w:t xml:space="preserve"> given</w:t>
      </w:r>
      <w:r>
        <w:rPr>
          <w:rFonts w:ascii="Times New Roman" w:hAnsi="Times New Roman" w:cs="Times New Roman"/>
          <w:sz w:val="24"/>
          <w:szCs w:val="24"/>
        </w:rPr>
        <w:t xml:space="preserve"> by P</w:t>
      </w:r>
      <w:r w:rsidR="00004D52">
        <w:rPr>
          <w:rFonts w:ascii="Times New Roman" w:hAnsi="Times New Roman" w:cs="Times New Roman"/>
          <w:sz w:val="24"/>
          <w:szCs w:val="24"/>
        </w:rPr>
        <w:t>laintiff and the natural gaps in</w:t>
      </w:r>
      <w:r>
        <w:rPr>
          <w:rFonts w:ascii="Times New Roman" w:hAnsi="Times New Roman" w:cs="Times New Roman"/>
          <w:sz w:val="24"/>
          <w:szCs w:val="24"/>
        </w:rPr>
        <w:t xml:space="preserve"> </w:t>
      </w:r>
      <w:r w:rsidR="00004D52">
        <w:rPr>
          <w:rFonts w:ascii="Times New Roman" w:hAnsi="Times New Roman" w:cs="Times New Roman"/>
          <w:sz w:val="24"/>
          <w:szCs w:val="24"/>
        </w:rPr>
        <w:t>the evidenc</w:t>
      </w:r>
      <w:r>
        <w:rPr>
          <w:rFonts w:ascii="Times New Roman" w:hAnsi="Times New Roman" w:cs="Times New Roman"/>
          <w:sz w:val="24"/>
          <w:szCs w:val="24"/>
        </w:rPr>
        <w:t>e</w:t>
      </w:r>
      <w:r w:rsidR="00004D52">
        <w:rPr>
          <w:rFonts w:ascii="Times New Roman" w:hAnsi="Times New Roman" w:cs="Times New Roman"/>
          <w:sz w:val="24"/>
          <w:szCs w:val="24"/>
        </w:rPr>
        <w:t xml:space="preserve"> in this</w:t>
      </w:r>
      <w:r>
        <w:rPr>
          <w:rFonts w:ascii="Times New Roman" w:hAnsi="Times New Roman" w:cs="Times New Roman"/>
          <w:sz w:val="24"/>
          <w:szCs w:val="24"/>
        </w:rPr>
        <w:t xml:space="preserve"> matter that can only be testified on by the 1</w:t>
      </w:r>
      <w:r w:rsidRPr="000C58A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p>
    <w:p w14:paraId="0572CC6D" w14:textId="64026A75" w:rsidR="000C58AA" w:rsidRPr="008A4030" w:rsidRDefault="000C58AA" w:rsidP="00C82E13">
      <w:pPr>
        <w:spacing w:line="360" w:lineRule="auto"/>
        <w:ind w:firstLine="720"/>
        <w:jc w:val="both"/>
        <w:rPr>
          <w:rFonts w:ascii="Times New Roman" w:hAnsi="Times New Roman" w:cs="Times New Roman"/>
          <w:b/>
          <w:i/>
          <w:sz w:val="24"/>
          <w:szCs w:val="24"/>
        </w:rPr>
      </w:pPr>
      <w:r w:rsidRPr="008A4030">
        <w:rPr>
          <w:rFonts w:ascii="Times New Roman" w:hAnsi="Times New Roman" w:cs="Times New Roman"/>
          <w:sz w:val="24"/>
          <w:szCs w:val="24"/>
        </w:rPr>
        <w:t>It is so argued by the 1</w:t>
      </w:r>
      <w:r w:rsidRPr="008A4030">
        <w:rPr>
          <w:rFonts w:ascii="Times New Roman" w:hAnsi="Times New Roman" w:cs="Times New Roman"/>
          <w:sz w:val="24"/>
          <w:szCs w:val="24"/>
          <w:vertAlign w:val="superscript"/>
        </w:rPr>
        <w:t>st</w:t>
      </w:r>
      <w:r w:rsidR="00004D52" w:rsidRPr="008A4030">
        <w:rPr>
          <w:rFonts w:ascii="Times New Roman" w:hAnsi="Times New Roman" w:cs="Times New Roman"/>
          <w:sz w:val="24"/>
          <w:szCs w:val="24"/>
        </w:rPr>
        <w:t xml:space="preserve"> Defendant that the 4 A</w:t>
      </w:r>
      <w:r w:rsidRPr="008A4030">
        <w:rPr>
          <w:rFonts w:ascii="Times New Roman" w:hAnsi="Times New Roman" w:cs="Times New Roman"/>
          <w:sz w:val="24"/>
          <w:szCs w:val="24"/>
        </w:rPr>
        <w:t>greements</w:t>
      </w:r>
      <w:r w:rsidR="00004D52" w:rsidRPr="008A4030">
        <w:rPr>
          <w:rFonts w:ascii="Times New Roman" w:hAnsi="Times New Roman" w:cs="Times New Roman"/>
          <w:sz w:val="24"/>
          <w:szCs w:val="24"/>
        </w:rPr>
        <w:t xml:space="preserve"> Of Sale</w:t>
      </w:r>
      <w:r w:rsidRPr="008A4030">
        <w:rPr>
          <w:rFonts w:ascii="Times New Roman" w:hAnsi="Times New Roman" w:cs="Times New Roman"/>
          <w:sz w:val="24"/>
          <w:szCs w:val="24"/>
        </w:rPr>
        <w:t xml:space="preserve"> violated</w:t>
      </w:r>
      <w:r w:rsidRPr="008A4030">
        <w:rPr>
          <w:rFonts w:ascii="Times New Roman" w:hAnsi="Times New Roman" w:cs="Times New Roman"/>
          <w:b/>
          <w:i/>
          <w:sz w:val="24"/>
          <w:szCs w:val="24"/>
        </w:rPr>
        <w:t xml:space="preserve"> Sections 176(2), 183(1)(b)</w:t>
      </w:r>
      <w:r w:rsidR="00004D52" w:rsidRPr="008A4030">
        <w:rPr>
          <w:rFonts w:ascii="Times New Roman" w:hAnsi="Times New Roman" w:cs="Times New Roman"/>
          <w:b/>
          <w:i/>
          <w:sz w:val="24"/>
          <w:szCs w:val="24"/>
        </w:rPr>
        <w:t>,</w:t>
      </w:r>
      <w:r w:rsidRPr="008A4030">
        <w:rPr>
          <w:rFonts w:ascii="Times New Roman" w:hAnsi="Times New Roman" w:cs="Times New Roman"/>
          <w:b/>
          <w:i/>
          <w:sz w:val="24"/>
          <w:szCs w:val="24"/>
        </w:rPr>
        <w:t xml:space="preserve"> </w:t>
      </w:r>
      <w:r w:rsidRPr="008A4030">
        <w:rPr>
          <w:rFonts w:ascii="Times New Roman" w:hAnsi="Times New Roman" w:cs="Times New Roman"/>
          <w:sz w:val="24"/>
          <w:szCs w:val="24"/>
        </w:rPr>
        <w:t>and</w:t>
      </w:r>
      <w:r w:rsidRPr="008A4030">
        <w:rPr>
          <w:rFonts w:ascii="Times New Roman" w:hAnsi="Times New Roman" w:cs="Times New Roman"/>
          <w:b/>
          <w:i/>
          <w:sz w:val="24"/>
          <w:szCs w:val="24"/>
        </w:rPr>
        <w:t xml:space="preserve"> 186 of the Companies Act [Chapter 24:03] </w:t>
      </w:r>
      <w:r w:rsidRPr="008A4030">
        <w:rPr>
          <w:rFonts w:ascii="Times New Roman" w:hAnsi="Times New Roman" w:cs="Times New Roman"/>
          <w:sz w:val="24"/>
          <w:szCs w:val="24"/>
        </w:rPr>
        <w:t>then in operation.</w:t>
      </w:r>
      <w:r w:rsidRPr="008A4030">
        <w:rPr>
          <w:rFonts w:ascii="Times New Roman" w:hAnsi="Times New Roman" w:cs="Times New Roman"/>
          <w:b/>
          <w:i/>
          <w:sz w:val="24"/>
          <w:szCs w:val="24"/>
        </w:rPr>
        <w:t xml:space="preserve">  </w:t>
      </w:r>
    </w:p>
    <w:p w14:paraId="4500F0A7" w14:textId="61EBB968" w:rsidR="000C58AA" w:rsidRDefault="000C58AA" w:rsidP="00141F5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in question read as follows;</w:t>
      </w:r>
    </w:p>
    <w:p w14:paraId="4BBB0250" w14:textId="77777777" w:rsidR="00004D52" w:rsidRPr="00004D52" w:rsidRDefault="000C58AA" w:rsidP="000C58AA">
      <w:pPr>
        <w:spacing w:line="240" w:lineRule="auto"/>
        <w:ind w:left="720"/>
        <w:jc w:val="both"/>
        <w:rPr>
          <w:rFonts w:ascii="Times New Roman" w:hAnsi="Times New Roman" w:cs="Times New Roman"/>
          <w:b/>
          <w:sz w:val="24"/>
          <w:szCs w:val="24"/>
        </w:rPr>
      </w:pPr>
      <w:r w:rsidRPr="00004D52">
        <w:rPr>
          <w:rFonts w:ascii="Times New Roman" w:hAnsi="Times New Roman" w:cs="Times New Roman"/>
          <w:b/>
          <w:sz w:val="24"/>
          <w:szCs w:val="24"/>
        </w:rPr>
        <w:t>Section 176</w:t>
      </w:r>
    </w:p>
    <w:p w14:paraId="2B34C032" w14:textId="6054A1E9" w:rsidR="000C58AA" w:rsidRPr="00004D52" w:rsidRDefault="000C58AA" w:rsidP="000C58AA">
      <w:pPr>
        <w:spacing w:line="240" w:lineRule="auto"/>
        <w:ind w:left="720"/>
        <w:jc w:val="both"/>
        <w:rPr>
          <w:rFonts w:ascii="Times New Roman" w:hAnsi="Times New Roman" w:cs="Times New Roman"/>
          <w:i/>
        </w:rPr>
      </w:pPr>
      <w:r>
        <w:rPr>
          <w:rFonts w:ascii="Times New Roman" w:hAnsi="Times New Roman" w:cs="Times New Roman"/>
          <w:sz w:val="24"/>
          <w:szCs w:val="24"/>
        </w:rPr>
        <w:t xml:space="preserve"> </w:t>
      </w:r>
      <w:r w:rsidRPr="00004D52">
        <w:rPr>
          <w:rFonts w:ascii="Times New Roman" w:hAnsi="Times New Roman" w:cs="Times New Roman"/>
          <w:i/>
        </w:rPr>
        <w:t>“(1) It shall not be lawful for a company to pay a director remuneration, whether as director or otherwise, free of any taxation in respect of income, or otherwise calculated by reference to or varying with the amount of such taxation or with the rate of taxation on incomes, except under a contract which was in force on the 1</w:t>
      </w:r>
      <w:r w:rsidRPr="00004D52">
        <w:rPr>
          <w:rFonts w:ascii="Times New Roman" w:hAnsi="Times New Roman" w:cs="Times New Roman"/>
          <w:i/>
          <w:vertAlign w:val="superscript"/>
        </w:rPr>
        <w:t>st</w:t>
      </w:r>
      <w:r w:rsidRPr="00004D52">
        <w:rPr>
          <w:rFonts w:ascii="Times New Roman" w:hAnsi="Times New Roman" w:cs="Times New Roman"/>
          <w:i/>
        </w:rPr>
        <w:t xml:space="preserve"> January, 1952, and provides expressly, and not by reference to the articles, for payment of remuneration as aforesaid. </w:t>
      </w:r>
    </w:p>
    <w:p w14:paraId="15E18ACC" w14:textId="29D4423C" w:rsidR="000C58AA" w:rsidRPr="00004D52" w:rsidRDefault="000C58AA" w:rsidP="000C58AA">
      <w:pPr>
        <w:spacing w:line="240" w:lineRule="auto"/>
        <w:ind w:left="720"/>
        <w:jc w:val="both"/>
        <w:rPr>
          <w:rFonts w:ascii="Times New Roman" w:hAnsi="Times New Roman" w:cs="Times New Roman"/>
          <w:i/>
          <w:sz w:val="24"/>
          <w:szCs w:val="24"/>
        </w:rPr>
      </w:pPr>
      <w:r w:rsidRPr="00004D52">
        <w:rPr>
          <w:rFonts w:ascii="Times New Roman" w:hAnsi="Times New Roman" w:cs="Times New Roman"/>
          <w:i/>
        </w:rPr>
        <w:t>(2) Any provision contained in a company’s articles or in any contract other than such a contract as aforesaid, or in any resolution of a company or a company’s directors, for payment to a director of remuneration as aforesaid shall have effects if it provide</w:t>
      </w:r>
      <w:r w:rsidR="00004D52">
        <w:rPr>
          <w:rFonts w:ascii="Times New Roman" w:hAnsi="Times New Roman" w:cs="Times New Roman"/>
          <w:i/>
        </w:rPr>
        <w:t>d</w:t>
      </w:r>
      <w:r w:rsidRPr="00004D52">
        <w:rPr>
          <w:rFonts w:ascii="Times New Roman" w:hAnsi="Times New Roman" w:cs="Times New Roman"/>
          <w:i/>
        </w:rPr>
        <w:t xml:space="preserve"> for payment, as a gross sum subject to taxation, of the net sum for which it actually provides.</w:t>
      </w:r>
      <w:r w:rsidRPr="00004D52">
        <w:rPr>
          <w:rFonts w:ascii="Times New Roman" w:hAnsi="Times New Roman" w:cs="Times New Roman"/>
          <w:i/>
          <w:sz w:val="24"/>
          <w:szCs w:val="24"/>
        </w:rPr>
        <w:t xml:space="preserve">” </w:t>
      </w:r>
    </w:p>
    <w:p w14:paraId="2FB1B53A" w14:textId="3AC65ECA" w:rsidR="000C58AA" w:rsidRDefault="00004D52" w:rsidP="00C82E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C58AA">
        <w:rPr>
          <w:rFonts w:ascii="Times New Roman" w:hAnsi="Times New Roman" w:cs="Times New Roman"/>
          <w:sz w:val="24"/>
          <w:szCs w:val="24"/>
        </w:rPr>
        <w:t>g</w:t>
      </w:r>
      <w:r>
        <w:rPr>
          <w:rFonts w:ascii="Times New Roman" w:hAnsi="Times New Roman" w:cs="Times New Roman"/>
          <w:sz w:val="24"/>
          <w:szCs w:val="24"/>
        </w:rPr>
        <w:t>reements do not purport to be tax-free payments</w:t>
      </w:r>
      <w:r w:rsidR="008A4030">
        <w:rPr>
          <w:rFonts w:ascii="Times New Roman" w:hAnsi="Times New Roman" w:cs="Times New Roman"/>
          <w:sz w:val="24"/>
          <w:szCs w:val="24"/>
        </w:rPr>
        <w:t>.  In any case, the</w:t>
      </w:r>
      <w:r w:rsidR="000C58AA">
        <w:rPr>
          <w:rFonts w:ascii="Times New Roman" w:hAnsi="Times New Roman" w:cs="Times New Roman"/>
          <w:sz w:val="24"/>
          <w:szCs w:val="24"/>
        </w:rPr>
        <w:t xml:space="preserve"> land has not yet been transferred to Plaintiff. Tax is paid from</w:t>
      </w:r>
      <w:r w:rsidR="00C82E13">
        <w:rPr>
          <w:rFonts w:ascii="Times New Roman" w:hAnsi="Times New Roman" w:cs="Times New Roman"/>
          <w:sz w:val="24"/>
          <w:szCs w:val="24"/>
        </w:rPr>
        <w:t xml:space="preserve"> </w:t>
      </w:r>
      <w:r w:rsidR="000C58AA">
        <w:rPr>
          <w:rFonts w:ascii="Times New Roman" w:hAnsi="Times New Roman" w:cs="Times New Roman"/>
          <w:sz w:val="24"/>
          <w:szCs w:val="24"/>
        </w:rPr>
        <w:t xml:space="preserve">an earning and not a promise. </w:t>
      </w:r>
    </w:p>
    <w:p w14:paraId="53672DA3" w14:textId="175E0F84" w:rsidR="00C82E13" w:rsidRPr="00004D52" w:rsidRDefault="00C82E13" w:rsidP="00C82E13">
      <w:pPr>
        <w:spacing w:line="240" w:lineRule="auto"/>
        <w:ind w:firstLine="720"/>
        <w:jc w:val="both"/>
        <w:rPr>
          <w:rFonts w:ascii="Times New Roman" w:hAnsi="Times New Roman" w:cs="Times New Roman"/>
          <w:b/>
          <w:sz w:val="24"/>
          <w:szCs w:val="24"/>
        </w:rPr>
      </w:pPr>
      <w:r w:rsidRPr="00004D52">
        <w:rPr>
          <w:rFonts w:ascii="Times New Roman" w:hAnsi="Times New Roman" w:cs="Times New Roman"/>
          <w:b/>
          <w:sz w:val="24"/>
          <w:szCs w:val="24"/>
        </w:rPr>
        <w:t xml:space="preserve">Section 183(1)(b) </w:t>
      </w:r>
    </w:p>
    <w:p w14:paraId="0E860C07" w14:textId="6908290C" w:rsidR="00C82E13" w:rsidRPr="00C82E13" w:rsidRDefault="00004D52" w:rsidP="00C82E13">
      <w:pPr>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“(1) </w:t>
      </w:r>
      <w:r w:rsidR="00C82E13" w:rsidRPr="00C82E13">
        <w:rPr>
          <w:rFonts w:ascii="Times New Roman" w:hAnsi="Times New Roman" w:cs="Times New Roman"/>
          <w:sz w:val="20"/>
          <w:szCs w:val="20"/>
        </w:rPr>
        <w:t xml:space="preserve">Notwithstanding anything in the articles, the directors of a company shall not be empowered, without the approval of the company in general meeting – </w:t>
      </w:r>
    </w:p>
    <w:p w14:paraId="214FC56A" w14:textId="7F36CEDD" w:rsidR="00C82E13" w:rsidRPr="00C82E13" w:rsidRDefault="00C82E13" w:rsidP="00C82E13">
      <w:pPr>
        <w:spacing w:line="240" w:lineRule="auto"/>
        <w:ind w:left="2160"/>
        <w:jc w:val="both"/>
        <w:rPr>
          <w:rFonts w:ascii="Times New Roman" w:hAnsi="Times New Roman" w:cs="Times New Roman"/>
          <w:sz w:val="20"/>
          <w:szCs w:val="20"/>
        </w:rPr>
      </w:pPr>
      <w:r w:rsidRPr="00C82E13">
        <w:rPr>
          <w:rFonts w:ascii="Times New Roman" w:hAnsi="Times New Roman" w:cs="Times New Roman"/>
          <w:sz w:val="20"/>
          <w:szCs w:val="20"/>
        </w:rPr>
        <w:t>(b) to dispose of the undertaking of the company or of the whole or the greater part of the assets of the company.</w:t>
      </w:r>
      <w:r>
        <w:rPr>
          <w:rFonts w:ascii="Times New Roman" w:hAnsi="Times New Roman" w:cs="Times New Roman"/>
          <w:sz w:val="20"/>
          <w:szCs w:val="20"/>
        </w:rPr>
        <w:t>”</w:t>
      </w:r>
      <w:r w:rsidRPr="00C82E13">
        <w:rPr>
          <w:rFonts w:ascii="Times New Roman" w:hAnsi="Times New Roman" w:cs="Times New Roman"/>
          <w:sz w:val="20"/>
          <w:szCs w:val="20"/>
        </w:rPr>
        <w:t xml:space="preserve"> </w:t>
      </w:r>
    </w:p>
    <w:p w14:paraId="439ACA0F" w14:textId="2DA96842" w:rsidR="00C82E13" w:rsidRDefault="00C82E13" w:rsidP="00C82E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told the court that during his tenure at the 1</w:t>
      </w:r>
      <w:r w:rsidRPr="00C82E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004D52">
        <w:rPr>
          <w:rFonts w:ascii="Times New Roman" w:hAnsi="Times New Roman" w:cs="Times New Roman"/>
          <w:sz w:val="24"/>
          <w:szCs w:val="24"/>
        </w:rPr>
        <w:t>, no meeting of S</w:t>
      </w:r>
      <w:r>
        <w:rPr>
          <w:rFonts w:ascii="Times New Roman" w:hAnsi="Times New Roman" w:cs="Times New Roman"/>
          <w:sz w:val="24"/>
          <w:szCs w:val="24"/>
        </w:rPr>
        <w:t>hareholders ever took place.  In</w:t>
      </w:r>
      <w:r w:rsidR="00004D52">
        <w:rPr>
          <w:rFonts w:ascii="Times New Roman" w:hAnsi="Times New Roman" w:cs="Times New Roman"/>
          <w:sz w:val="24"/>
          <w:szCs w:val="24"/>
        </w:rPr>
        <w:t xml:space="preserve"> any case, he did not know who the S</w:t>
      </w:r>
      <w:r>
        <w:rPr>
          <w:rFonts w:ascii="Times New Roman" w:hAnsi="Times New Roman" w:cs="Times New Roman"/>
          <w:sz w:val="24"/>
          <w:szCs w:val="24"/>
        </w:rPr>
        <w:t>hareholders</w:t>
      </w:r>
      <w:r w:rsidR="00004D52">
        <w:rPr>
          <w:rFonts w:ascii="Times New Roman" w:hAnsi="Times New Roman" w:cs="Times New Roman"/>
          <w:sz w:val="24"/>
          <w:szCs w:val="24"/>
        </w:rPr>
        <w:t xml:space="preserve"> were.</w:t>
      </w:r>
      <w:r>
        <w:rPr>
          <w:rFonts w:ascii="Times New Roman" w:hAnsi="Times New Roman" w:cs="Times New Roman"/>
          <w:sz w:val="24"/>
          <w:szCs w:val="24"/>
        </w:rPr>
        <w:t xml:space="preserve">  </w:t>
      </w:r>
      <w:r w:rsidR="00004D52">
        <w:rPr>
          <w:rFonts w:ascii="Times New Roman" w:hAnsi="Times New Roman" w:cs="Times New Roman"/>
          <w:sz w:val="24"/>
          <w:szCs w:val="24"/>
        </w:rPr>
        <w:t>The shareholders</w:t>
      </w:r>
      <w:r>
        <w:rPr>
          <w:rFonts w:ascii="Times New Roman" w:hAnsi="Times New Roman" w:cs="Times New Roman"/>
          <w:sz w:val="24"/>
          <w:szCs w:val="24"/>
        </w:rPr>
        <w:t xml:space="preserve"> can and should testify on this fact, if necessary.  However</w:t>
      </w:r>
      <w:r w:rsidR="00004D52">
        <w:rPr>
          <w:rFonts w:ascii="Times New Roman" w:hAnsi="Times New Roman" w:cs="Times New Roman"/>
          <w:sz w:val="24"/>
          <w:szCs w:val="24"/>
        </w:rPr>
        <w:t>,</w:t>
      </w:r>
      <w:r>
        <w:rPr>
          <w:rFonts w:ascii="Times New Roman" w:hAnsi="Times New Roman" w:cs="Times New Roman"/>
          <w:sz w:val="24"/>
          <w:szCs w:val="24"/>
        </w:rPr>
        <w:t xml:space="preserve"> even if the 1</w:t>
      </w:r>
      <w:r w:rsidRPr="00C82E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assumed to be correct on the factual aspects of this issue, at law the agreements </w:t>
      </w:r>
      <w:r>
        <w:rPr>
          <w:rFonts w:ascii="Times New Roman" w:hAnsi="Times New Roman" w:cs="Times New Roman"/>
          <w:sz w:val="24"/>
          <w:szCs w:val="24"/>
        </w:rPr>
        <w:lastRenderedPageBreak/>
        <w:t xml:space="preserve">did not require approval of the shareholders because the total land sold to Plaintiff did not constitute the greater part of the company’s assets.  He was sold 5 hectares from about 105 hectares of land </w:t>
      </w:r>
      <w:r w:rsidR="008A4030">
        <w:rPr>
          <w:rFonts w:ascii="Times New Roman" w:hAnsi="Times New Roman" w:cs="Times New Roman"/>
          <w:sz w:val="24"/>
          <w:szCs w:val="24"/>
        </w:rPr>
        <w:t xml:space="preserve">the </w:t>
      </w:r>
      <w:r>
        <w:rPr>
          <w:rFonts w:ascii="Times New Roman" w:hAnsi="Times New Roman" w:cs="Times New Roman"/>
          <w:sz w:val="24"/>
          <w:szCs w:val="24"/>
        </w:rPr>
        <w:t>1</w:t>
      </w:r>
      <w:r w:rsidRPr="00C82E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held. </w:t>
      </w:r>
    </w:p>
    <w:p w14:paraId="5F665AA7" w14:textId="1B732A12" w:rsidR="00C82E13" w:rsidRPr="00004D52" w:rsidRDefault="00C82E13" w:rsidP="00004D52">
      <w:pPr>
        <w:spacing w:line="240" w:lineRule="auto"/>
        <w:ind w:firstLine="720"/>
        <w:jc w:val="both"/>
        <w:rPr>
          <w:rFonts w:ascii="Times New Roman" w:hAnsi="Times New Roman" w:cs="Times New Roman"/>
          <w:b/>
          <w:sz w:val="24"/>
          <w:szCs w:val="24"/>
        </w:rPr>
      </w:pPr>
      <w:r w:rsidRPr="00004D52">
        <w:rPr>
          <w:rFonts w:ascii="Times New Roman" w:hAnsi="Times New Roman" w:cs="Times New Roman"/>
          <w:b/>
          <w:sz w:val="24"/>
          <w:szCs w:val="24"/>
        </w:rPr>
        <w:t>Section 186</w:t>
      </w:r>
    </w:p>
    <w:p w14:paraId="2C21B4E7" w14:textId="47FB96F2" w:rsidR="00C82E13" w:rsidRPr="00600BC3" w:rsidRDefault="00004D52" w:rsidP="00C82E13">
      <w:pPr>
        <w:spacing w:line="240" w:lineRule="auto"/>
        <w:ind w:left="720"/>
        <w:jc w:val="both"/>
        <w:rPr>
          <w:rFonts w:ascii="Times New Roman" w:hAnsi="Times New Roman" w:cs="Times New Roman"/>
          <w:i/>
        </w:rPr>
      </w:pPr>
      <w:r w:rsidRPr="00600BC3">
        <w:rPr>
          <w:rFonts w:ascii="Times New Roman" w:hAnsi="Times New Roman" w:cs="Times New Roman"/>
          <w:i/>
          <w:sz w:val="20"/>
          <w:szCs w:val="20"/>
        </w:rPr>
        <w:t>“</w:t>
      </w:r>
      <w:r w:rsidR="00C82E13" w:rsidRPr="00600BC3">
        <w:rPr>
          <w:rFonts w:ascii="Times New Roman" w:hAnsi="Times New Roman" w:cs="Times New Roman"/>
          <w:i/>
          <w:sz w:val="20"/>
          <w:szCs w:val="20"/>
        </w:rPr>
        <w:t>Subject to this section, it shall be the duty of a director of a company who is in any way, whether directly or indirectly, interested in a contract or proposed contract with the company to declare the nature and full extent of his interest as a meeting of the directors of the company</w:t>
      </w:r>
      <w:r w:rsidR="00C82E13" w:rsidRPr="00600BC3">
        <w:rPr>
          <w:rFonts w:ascii="Times New Roman" w:hAnsi="Times New Roman" w:cs="Times New Roman"/>
          <w:i/>
        </w:rPr>
        <w:t>.</w:t>
      </w:r>
      <w:r w:rsidR="00600BC3">
        <w:rPr>
          <w:rFonts w:ascii="Times New Roman" w:hAnsi="Times New Roman" w:cs="Times New Roman"/>
          <w:i/>
        </w:rPr>
        <w:t>”</w:t>
      </w:r>
      <w:r w:rsidR="00C82E13" w:rsidRPr="00600BC3">
        <w:rPr>
          <w:rFonts w:ascii="Times New Roman" w:hAnsi="Times New Roman" w:cs="Times New Roman"/>
          <w:i/>
        </w:rPr>
        <w:t xml:space="preserve"> </w:t>
      </w:r>
    </w:p>
    <w:p w14:paraId="4CE376BD" w14:textId="1670FD99" w:rsidR="00C82E13" w:rsidRDefault="00600BC3"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C82E13">
        <w:rPr>
          <w:rFonts w:ascii="Times New Roman" w:hAnsi="Times New Roman" w:cs="Times New Roman"/>
          <w:sz w:val="24"/>
          <w:szCs w:val="24"/>
        </w:rPr>
        <w:t>Plaintiff during his tenure</w:t>
      </w:r>
      <w:r>
        <w:rPr>
          <w:rFonts w:ascii="Times New Roman" w:hAnsi="Times New Roman" w:cs="Times New Roman"/>
          <w:sz w:val="24"/>
          <w:szCs w:val="24"/>
        </w:rPr>
        <w:t>,</w:t>
      </w:r>
      <w:r w:rsidR="00C82E13">
        <w:rPr>
          <w:rFonts w:ascii="Times New Roman" w:hAnsi="Times New Roman" w:cs="Times New Roman"/>
          <w:sz w:val="24"/>
          <w:szCs w:val="24"/>
        </w:rPr>
        <w:t xml:space="preserve"> there was never a meeting of the Board of Directors convened in </w:t>
      </w:r>
      <w:r>
        <w:rPr>
          <w:rFonts w:ascii="Times New Roman" w:hAnsi="Times New Roman" w:cs="Times New Roman"/>
          <w:sz w:val="24"/>
          <w:szCs w:val="24"/>
        </w:rPr>
        <w:t xml:space="preserve">the </w:t>
      </w:r>
      <w:r w:rsidR="00C82E13">
        <w:rPr>
          <w:rFonts w:ascii="Times New Roman" w:hAnsi="Times New Roman" w:cs="Times New Roman"/>
          <w:sz w:val="24"/>
          <w:szCs w:val="24"/>
        </w:rPr>
        <w:t>5 years he was there.  In fact</w:t>
      </w:r>
      <w:r>
        <w:rPr>
          <w:rFonts w:ascii="Times New Roman" w:hAnsi="Times New Roman" w:cs="Times New Roman"/>
          <w:sz w:val="24"/>
          <w:szCs w:val="24"/>
        </w:rPr>
        <w:t>,</w:t>
      </w:r>
      <w:r w:rsidR="00C82E13">
        <w:rPr>
          <w:rFonts w:ascii="Times New Roman" w:hAnsi="Times New Roman" w:cs="Times New Roman"/>
          <w:sz w:val="24"/>
          <w:szCs w:val="24"/>
        </w:rPr>
        <w:t xml:space="preserve"> under </w:t>
      </w:r>
      <w:r>
        <w:rPr>
          <w:rFonts w:ascii="Times New Roman" w:hAnsi="Times New Roman" w:cs="Times New Roman"/>
          <w:sz w:val="24"/>
          <w:szCs w:val="24"/>
        </w:rPr>
        <w:t>cross-examination,</w:t>
      </w:r>
      <w:r w:rsidR="00C82E13">
        <w:rPr>
          <w:rFonts w:ascii="Times New Roman" w:hAnsi="Times New Roman" w:cs="Times New Roman"/>
          <w:sz w:val="24"/>
          <w:szCs w:val="24"/>
        </w:rPr>
        <w:t xml:space="preserve"> it was put to him that the 3 other Directors could have met and could decide in his absence and their decision being that of the majority would be binding on him and he accepted that.  It defied logic to say Plaintiff did not declare the nature and full extent of his interest in the contract with 1</w:t>
      </w:r>
      <w:r w:rsidR="00C82E13" w:rsidRPr="00C82E13">
        <w:rPr>
          <w:rFonts w:ascii="Times New Roman" w:hAnsi="Times New Roman" w:cs="Times New Roman"/>
          <w:sz w:val="24"/>
          <w:szCs w:val="24"/>
          <w:vertAlign w:val="superscript"/>
        </w:rPr>
        <w:t>st</w:t>
      </w:r>
      <w:r w:rsidR="00C82E13">
        <w:rPr>
          <w:rFonts w:ascii="Times New Roman" w:hAnsi="Times New Roman" w:cs="Times New Roman"/>
          <w:sz w:val="24"/>
          <w:szCs w:val="24"/>
        </w:rPr>
        <w:t xml:space="preserve"> Defendant at a meeting that never took place, or that could have taken place in his absence and without his knowledge.  </w:t>
      </w:r>
    </w:p>
    <w:p w14:paraId="547D25A1" w14:textId="104327AE" w:rsidR="00C82E13" w:rsidRDefault="00C82E13"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issue is dismissed as well. </w:t>
      </w:r>
    </w:p>
    <w:p w14:paraId="7B560205" w14:textId="1ADEB42C" w:rsidR="00BE72A7" w:rsidRPr="00C20669" w:rsidRDefault="00BE72A7" w:rsidP="00C20669">
      <w:pPr>
        <w:spacing w:line="360" w:lineRule="auto"/>
        <w:ind w:firstLine="720"/>
        <w:jc w:val="both"/>
        <w:rPr>
          <w:rFonts w:ascii="Times New Roman" w:hAnsi="Times New Roman" w:cs="Times New Roman"/>
          <w:b/>
          <w:bCs/>
          <w:sz w:val="24"/>
          <w:szCs w:val="24"/>
        </w:rPr>
      </w:pPr>
      <w:r w:rsidRPr="00C20669">
        <w:rPr>
          <w:rFonts w:ascii="Times New Roman" w:hAnsi="Times New Roman" w:cs="Times New Roman"/>
          <w:b/>
          <w:bCs/>
          <w:sz w:val="24"/>
          <w:szCs w:val="24"/>
        </w:rPr>
        <w:t>STATUTORY ILLEGALITY</w:t>
      </w:r>
    </w:p>
    <w:p w14:paraId="6CB2C556" w14:textId="6F04E53F" w:rsidR="00BE72A7" w:rsidRDefault="00600BC3"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issues referred </w:t>
      </w:r>
      <w:r w:rsidR="00BE72A7">
        <w:rPr>
          <w:rFonts w:ascii="Times New Roman" w:hAnsi="Times New Roman" w:cs="Times New Roman"/>
          <w:sz w:val="24"/>
          <w:szCs w:val="24"/>
        </w:rPr>
        <w:t>to trials is:</w:t>
      </w:r>
    </w:p>
    <w:p w14:paraId="1A07A4DB" w14:textId="7CEDBB0A" w:rsidR="00BE72A7" w:rsidRPr="00600BC3" w:rsidRDefault="00BE72A7" w:rsidP="00C20669">
      <w:pPr>
        <w:spacing w:line="360" w:lineRule="auto"/>
        <w:ind w:left="720"/>
        <w:jc w:val="both"/>
        <w:rPr>
          <w:rFonts w:ascii="Times New Roman" w:hAnsi="Times New Roman" w:cs="Times New Roman"/>
          <w:b/>
          <w:i/>
          <w:sz w:val="24"/>
          <w:szCs w:val="24"/>
        </w:rPr>
      </w:pPr>
      <w:r w:rsidRPr="00600BC3">
        <w:rPr>
          <w:rFonts w:ascii="Times New Roman" w:hAnsi="Times New Roman" w:cs="Times New Roman"/>
          <w:b/>
          <w:i/>
          <w:sz w:val="24"/>
          <w:szCs w:val="24"/>
        </w:rPr>
        <w:t>“Whether there were valid agreements of sale entered into between the Plaintiff and the 1</w:t>
      </w:r>
      <w:r w:rsidRPr="00600BC3">
        <w:rPr>
          <w:rFonts w:ascii="Times New Roman" w:hAnsi="Times New Roman" w:cs="Times New Roman"/>
          <w:b/>
          <w:i/>
          <w:sz w:val="24"/>
          <w:szCs w:val="24"/>
          <w:vertAlign w:val="superscript"/>
        </w:rPr>
        <w:t>st</w:t>
      </w:r>
      <w:r w:rsidRPr="00600BC3">
        <w:rPr>
          <w:rFonts w:ascii="Times New Roman" w:hAnsi="Times New Roman" w:cs="Times New Roman"/>
          <w:b/>
          <w:i/>
          <w:sz w:val="24"/>
          <w:szCs w:val="24"/>
        </w:rPr>
        <w:t xml:space="preserve"> Defendant” </w:t>
      </w:r>
    </w:p>
    <w:p w14:paraId="472D7308" w14:textId="6317C5AB" w:rsidR="00BE72A7" w:rsidRDefault="00BE72A7"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admits to no argument that for an agreement to be valid, it must perforce be in compliance with the </w:t>
      </w:r>
      <w:r w:rsidR="00600BC3">
        <w:rPr>
          <w:rFonts w:ascii="Times New Roman" w:hAnsi="Times New Roman" w:cs="Times New Roman"/>
          <w:sz w:val="24"/>
          <w:szCs w:val="24"/>
        </w:rPr>
        <w:t>laws of the land.  The issue</w:t>
      </w:r>
      <w:r>
        <w:rPr>
          <w:rFonts w:ascii="Times New Roman" w:hAnsi="Times New Roman" w:cs="Times New Roman"/>
          <w:sz w:val="24"/>
          <w:szCs w:val="24"/>
        </w:rPr>
        <w:t xml:space="preserve"> referred to</w:t>
      </w:r>
      <w:r w:rsidR="00600BC3">
        <w:rPr>
          <w:rFonts w:ascii="Times New Roman" w:hAnsi="Times New Roman" w:cs="Times New Roman"/>
          <w:sz w:val="24"/>
          <w:szCs w:val="24"/>
        </w:rPr>
        <w:t xml:space="preserve"> trial and mentioned</w:t>
      </w:r>
      <w:r>
        <w:rPr>
          <w:rFonts w:ascii="Times New Roman" w:hAnsi="Times New Roman" w:cs="Times New Roman"/>
          <w:sz w:val="24"/>
          <w:szCs w:val="24"/>
        </w:rPr>
        <w:t xml:space="preserve"> above, is what the Plaintiff has come to court through</w:t>
      </w:r>
      <w:r w:rsidR="00600BC3">
        <w:rPr>
          <w:rFonts w:ascii="Times New Roman" w:hAnsi="Times New Roman" w:cs="Times New Roman"/>
          <w:sz w:val="24"/>
          <w:szCs w:val="24"/>
        </w:rPr>
        <w:t xml:space="preserve"> these proceedings seeking the C</w:t>
      </w:r>
      <w:r>
        <w:rPr>
          <w:rFonts w:ascii="Times New Roman" w:hAnsi="Times New Roman" w:cs="Times New Roman"/>
          <w:sz w:val="24"/>
          <w:szCs w:val="24"/>
        </w:rPr>
        <w:t xml:space="preserve">ourt to pronounce itself on.  This point is clear in the Plaintiff’s summons and declaration. Generally, an issue referred to trial is a distillation of the claim by the Plaintiff or the plea by the Defendant or a synthesis of the two.  </w:t>
      </w:r>
    </w:p>
    <w:p w14:paraId="382E2052" w14:textId="77777777" w:rsidR="004707D6" w:rsidRDefault="00BE72A7" w:rsidP="004707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argue, </w:t>
      </w:r>
      <w:r w:rsidR="00600BC3">
        <w:rPr>
          <w:rFonts w:ascii="Times New Roman" w:hAnsi="Times New Roman" w:cs="Times New Roman"/>
          <w:sz w:val="24"/>
          <w:szCs w:val="24"/>
        </w:rPr>
        <w:t xml:space="preserve">as the Plaintiff has done that </w:t>
      </w:r>
      <w:r>
        <w:rPr>
          <w:rFonts w:ascii="Times New Roman" w:hAnsi="Times New Roman" w:cs="Times New Roman"/>
          <w:sz w:val="24"/>
          <w:szCs w:val="24"/>
        </w:rPr>
        <w:t xml:space="preserve">this </w:t>
      </w:r>
      <w:r w:rsidR="00600BC3">
        <w:rPr>
          <w:rFonts w:ascii="Times New Roman" w:hAnsi="Times New Roman" w:cs="Times New Roman"/>
          <w:sz w:val="24"/>
          <w:szCs w:val="24"/>
        </w:rPr>
        <w:t xml:space="preserve">matter was </w:t>
      </w:r>
      <w:r>
        <w:rPr>
          <w:rFonts w:ascii="Times New Roman" w:hAnsi="Times New Roman" w:cs="Times New Roman"/>
          <w:sz w:val="24"/>
          <w:szCs w:val="24"/>
        </w:rPr>
        <w:t>neither pleaded nor contested is at best being evasive and at worst misunderstan</w:t>
      </w:r>
      <w:r w:rsidR="004707D6">
        <w:rPr>
          <w:rFonts w:ascii="Times New Roman" w:hAnsi="Times New Roman" w:cs="Times New Roman"/>
          <w:sz w:val="24"/>
          <w:szCs w:val="24"/>
        </w:rPr>
        <w:t xml:space="preserve">ding one’s claim. </w:t>
      </w:r>
      <w:r>
        <w:rPr>
          <w:rFonts w:ascii="Times New Roman" w:hAnsi="Times New Roman" w:cs="Times New Roman"/>
          <w:sz w:val="24"/>
          <w:szCs w:val="24"/>
        </w:rPr>
        <w:t>The agreements which are the subject matter in this litigation were signed before the land in question w</w:t>
      </w:r>
      <w:r w:rsidR="00600BC3">
        <w:rPr>
          <w:rFonts w:ascii="Times New Roman" w:hAnsi="Times New Roman" w:cs="Times New Roman"/>
          <w:sz w:val="24"/>
          <w:szCs w:val="24"/>
        </w:rPr>
        <w:t>as subdivided and after the sub-</w:t>
      </w:r>
      <w:r>
        <w:rPr>
          <w:rFonts w:ascii="Times New Roman" w:hAnsi="Times New Roman" w:cs="Times New Roman"/>
          <w:sz w:val="24"/>
          <w:szCs w:val="24"/>
        </w:rPr>
        <w:t xml:space="preserve">division permit had lapsed or expired.  </w:t>
      </w:r>
      <w:r w:rsidR="004707D6">
        <w:rPr>
          <w:rFonts w:ascii="Times New Roman" w:hAnsi="Times New Roman" w:cs="Times New Roman"/>
          <w:sz w:val="24"/>
          <w:szCs w:val="24"/>
        </w:rPr>
        <w:t>Plaintiff does not deny this.</w:t>
      </w:r>
    </w:p>
    <w:p w14:paraId="1AD8AB2D" w14:textId="4981090E" w:rsidR="00BE72A7" w:rsidRDefault="00BE72A7" w:rsidP="004707D6">
      <w:pPr>
        <w:spacing w:line="360" w:lineRule="auto"/>
        <w:ind w:firstLine="720"/>
        <w:jc w:val="both"/>
        <w:rPr>
          <w:rFonts w:ascii="Times New Roman" w:hAnsi="Times New Roman" w:cs="Times New Roman"/>
          <w:sz w:val="24"/>
          <w:szCs w:val="24"/>
        </w:rPr>
      </w:pPr>
      <w:r w:rsidRPr="008A4030">
        <w:rPr>
          <w:rFonts w:ascii="Times New Roman" w:hAnsi="Times New Roman" w:cs="Times New Roman"/>
          <w:i/>
          <w:sz w:val="24"/>
          <w:szCs w:val="24"/>
        </w:rPr>
        <w:t>Section 39</w:t>
      </w:r>
      <w:r w:rsidR="004707D6">
        <w:rPr>
          <w:rFonts w:ascii="Times New Roman" w:hAnsi="Times New Roman" w:cs="Times New Roman"/>
          <w:sz w:val="24"/>
          <w:szCs w:val="24"/>
        </w:rPr>
        <w:t xml:space="preserve"> of the </w:t>
      </w:r>
      <w:r w:rsidR="004707D6" w:rsidRPr="008A4030">
        <w:rPr>
          <w:rFonts w:ascii="Times New Roman" w:hAnsi="Times New Roman" w:cs="Times New Roman"/>
          <w:i/>
          <w:sz w:val="24"/>
          <w:szCs w:val="24"/>
        </w:rPr>
        <w:t>Regional</w:t>
      </w:r>
      <w:r w:rsidR="008A4030" w:rsidRPr="008A4030">
        <w:rPr>
          <w:rFonts w:ascii="Times New Roman" w:hAnsi="Times New Roman" w:cs="Times New Roman"/>
          <w:i/>
          <w:sz w:val="24"/>
          <w:szCs w:val="24"/>
        </w:rPr>
        <w:t>,</w:t>
      </w:r>
      <w:r w:rsidR="004707D6" w:rsidRPr="008A4030">
        <w:rPr>
          <w:rFonts w:ascii="Times New Roman" w:hAnsi="Times New Roman" w:cs="Times New Roman"/>
          <w:i/>
          <w:sz w:val="24"/>
          <w:szCs w:val="24"/>
        </w:rPr>
        <w:t xml:space="preserve"> Town </w:t>
      </w:r>
      <w:r w:rsidR="008A4030" w:rsidRPr="008A4030">
        <w:rPr>
          <w:rFonts w:ascii="Times New Roman" w:hAnsi="Times New Roman" w:cs="Times New Roman"/>
          <w:i/>
          <w:sz w:val="24"/>
          <w:szCs w:val="24"/>
        </w:rPr>
        <w:t xml:space="preserve">and Country </w:t>
      </w:r>
      <w:r w:rsidR="004707D6" w:rsidRPr="008A4030">
        <w:rPr>
          <w:rFonts w:ascii="Times New Roman" w:hAnsi="Times New Roman" w:cs="Times New Roman"/>
          <w:i/>
          <w:sz w:val="24"/>
          <w:szCs w:val="24"/>
        </w:rPr>
        <w:t xml:space="preserve">Planning Act </w:t>
      </w:r>
      <w:r w:rsidR="008A4030" w:rsidRPr="008A4030">
        <w:rPr>
          <w:rFonts w:ascii="Times New Roman" w:hAnsi="Times New Roman" w:cs="Times New Roman"/>
          <w:i/>
          <w:sz w:val="24"/>
          <w:szCs w:val="24"/>
        </w:rPr>
        <w:t>[</w:t>
      </w:r>
      <w:r w:rsidR="004707D6" w:rsidRPr="008A4030">
        <w:rPr>
          <w:rFonts w:ascii="Times New Roman" w:hAnsi="Times New Roman" w:cs="Times New Roman"/>
          <w:i/>
          <w:sz w:val="24"/>
          <w:szCs w:val="24"/>
        </w:rPr>
        <w:t>Chapter</w:t>
      </w:r>
      <w:r w:rsidR="008A4030" w:rsidRPr="008A4030">
        <w:rPr>
          <w:rFonts w:ascii="Times New Roman" w:hAnsi="Times New Roman" w:cs="Times New Roman"/>
          <w:i/>
          <w:sz w:val="24"/>
          <w:szCs w:val="24"/>
        </w:rPr>
        <w:t xml:space="preserve"> 29;12]</w:t>
      </w:r>
      <w:r w:rsidR="004707D6">
        <w:rPr>
          <w:rFonts w:ascii="Times New Roman" w:hAnsi="Times New Roman" w:cs="Times New Roman"/>
          <w:sz w:val="24"/>
          <w:szCs w:val="24"/>
        </w:rPr>
        <w:t xml:space="preserve"> </w:t>
      </w:r>
      <w:r>
        <w:rPr>
          <w:rFonts w:ascii="Times New Roman" w:hAnsi="Times New Roman" w:cs="Times New Roman"/>
          <w:sz w:val="24"/>
          <w:szCs w:val="24"/>
        </w:rPr>
        <w:t xml:space="preserve"> reads as follows in the relevant parts:</w:t>
      </w:r>
    </w:p>
    <w:p w14:paraId="4D14E601" w14:textId="5E9282F0" w:rsidR="00BE72A7" w:rsidRPr="004707D6" w:rsidRDefault="00BE72A7" w:rsidP="00BE72A7">
      <w:pPr>
        <w:spacing w:line="240" w:lineRule="auto"/>
        <w:ind w:firstLine="720"/>
        <w:jc w:val="both"/>
        <w:rPr>
          <w:rFonts w:ascii="Times New Roman" w:hAnsi="Times New Roman" w:cs="Times New Roman"/>
          <w:b/>
          <w:bCs/>
          <w:i/>
          <w:sz w:val="20"/>
          <w:szCs w:val="20"/>
        </w:rPr>
      </w:pPr>
      <w:r w:rsidRPr="004707D6">
        <w:rPr>
          <w:rFonts w:ascii="Times New Roman" w:hAnsi="Times New Roman" w:cs="Times New Roman"/>
          <w:i/>
          <w:sz w:val="20"/>
          <w:szCs w:val="20"/>
        </w:rPr>
        <w:lastRenderedPageBreak/>
        <w:t>“</w:t>
      </w:r>
      <w:r w:rsidRPr="004707D6">
        <w:rPr>
          <w:rFonts w:ascii="Times New Roman" w:hAnsi="Times New Roman" w:cs="Times New Roman"/>
          <w:b/>
          <w:bCs/>
          <w:i/>
          <w:sz w:val="20"/>
          <w:szCs w:val="20"/>
        </w:rPr>
        <w:t>39</w:t>
      </w:r>
      <w:r w:rsidR="004707D6" w:rsidRPr="004707D6">
        <w:rPr>
          <w:rFonts w:ascii="Times New Roman" w:hAnsi="Times New Roman" w:cs="Times New Roman"/>
          <w:b/>
          <w:bCs/>
          <w:i/>
          <w:sz w:val="20"/>
          <w:szCs w:val="20"/>
        </w:rPr>
        <w:t xml:space="preserve">. </w:t>
      </w:r>
      <w:r w:rsidRPr="004707D6">
        <w:rPr>
          <w:rFonts w:ascii="Times New Roman" w:hAnsi="Times New Roman" w:cs="Times New Roman"/>
          <w:b/>
          <w:bCs/>
          <w:i/>
          <w:sz w:val="20"/>
          <w:szCs w:val="20"/>
        </w:rPr>
        <w:t xml:space="preserve"> No subdivision or consolidation without permit</w:t>
      </w:r>
    </w:p>
    <w:p w14:paraId="686C0F76" w14:textId="062EC669" w:rsidR="00BE72A7" w:rsidRPr="004707D6" w:rsidRDefault="00BE72A7" w:rsidP="00BE72A7">
      <w:pPr>
        <w:spacing w:line="240" w:lineRule="auto"/>
        <w:ind w:firstLine="720"/>
        <w:jc w:val="both"/>
        <w:rPr>
          <w:rFonts w:ascii="Times New Roman" w:hAnsi="Times New Roman" w:cs="Times New Roman"/>
          <w:i/>
          <w:sz w:val="20"/>
          <w:szCs w:val="20"/>
        </w:rPr>
      </w:pPr>
      <w:r w:rsidRPr="004707D6">
        <w:rPr>
          <w:rFonts w:ascii="Times New Roman" w:hAnsi="Times New Roman" w:cs="Times New Roman"/>
          <w:i/>
          <w:sz w:val="20"/>
          <w:szCs w:val="20"/>
        </w:rPr>
        <w:t>(1)  Subject to subsection (2), no person shall….</w:t>
      </w:r>
    </w:p>
    <w:p w14:paraId="4B7E638A" w14:textId="3FF650D1" w:rsidR="00BE72A7" w:rsidRPr="004707D6" w:rsidRDefault="00BE72A7" w:rsidP="00BE72A7">
      <w:pPr>
        <w:spacing w:line="240" w:lineRule="auto"/>
        <w:ind w:firstLine="720"/>
        <w:jc w:val="both"/>
        <w:rPr>
          <w:rFonts w:ascii="Times New Roman" w:hAnsi="Times New Roman" w:cs="Times New Roman"/>
          <w:i/>
          <w:sz w:val="20"/>
          <w:szCs w:val="20"/>
        </w:rPr>
      </w:pPr>
      <w:r w:rsidRPr="004707D6">
        <w:rPr>
          <w:rFonts w:ascii="Times New Roman" w:hAnsi="Times New Roman" w:cs="Times New Roman"/>
          <w:i/>
          <w:sz w:val="20"/>
          <w:szCs w:val="20"/>
        </w:rPr>
        <w:t>(a)  subdivide any property; or</w:t>
      </w:r>
    </w:p>
    <w:p w14:paraId="67874701" w14:textId="6660DCAB" w:rsidR="00BE72A7" w:rsidRPr="004707D6" w:rsidRDefault="00BE72A7" w:rsidP="00BE72A7">
      <w:pPr>
        <w:spacing w:line="240" w:lineRule="auto"/>
        <w:ind w:firstLine="720"/>
        <w:jc w:val="both"/>
        <w:rPr>
          <w:rFonts w:ascii="Times New Roman" w:hAnsi="Times New Roman" w:cs="Times New Roman"/>
          <w:i/>
          <w:sz w:val="20"/>
          <w:szCs w:val="20"/>
        </w:rPr>
      </w:pPr>
      <w:r w:rsidRPr="004707D6">
        <w:rPr>
          <w:rFonts w:ascii="Times New Roman" w:hAnsi="Times New Roman" w:cs="Times New Roman"/>
          <w:i/>
          <w:sz w:val="20"/>
          <w:szCs w:val="20"/>
        </w:rPr>
        <w:t>(b) enter into any agreement …</w:t>
      </w:r>
    </w:p>
    <w:p w14:paraId="2CFE7339" w14:textId="3232FC96" w:rsidR="00BE72A7" w:rsidRDefault="00BE72A7" w:rsidP="00BE72A7">
      <w:pPr>
        <w:spacing w:line="240" w:lineRule="auto"/>
        <w:ind w:firstLine="720"/>
        <w:jc w:val="both"/>
        <w:rPr>
          <w:rFonts w:ascii="Times New Roman" w:hAnsi="Times New Roman" w:cs="Times New Roman"/>
          <w:sz w:val="24"/>
          <w:szCs w:val="24"/>
        </w:rPr>
      </w:pPr>
      <w:r w:rsidRPr="00BE72A7">
        <w:rPr>
          <w:rFonts w:ascii="Times New Roman" w:hAnsi="Times New Roman" w:cs="Times New Roman"/>
          <w:sz w:val="20"/>
          <w:szCs w:val="20"/>
        </w:rPr>
        <w:tab/>
        <w:t>(</w:t>
      </w:r>
      <w:r w:rsidRPr="004707D6">
        <w:rPr>
          <w:rFonts w:ascii="Times New Roman" w:hAnsi="Times New Roman" w:cs="Times New Roman"/>
          <w:i/>
          <w:sz w:val="20"/>
          <w:szCs w:val="20"/>
        </w:rPr>
        <w:t>i) for the change of ownership of any portion of a property; or</w:t>
      </w:r>
      <w:r w:rsidR="004707D6" w:rsidRPr="004707D6">
        <w:rPr>
          <w:rFonts w:ascii="Times New Roman" w:hAnsi="Times New Roman" w:cs="Times New Roman"/>
          <w:i/>
          <w:sz w:val="20"/>
          <w:szCs w:val="20"/>
        </w:rPr>
        <w:t>…</w:t>
      </w:r>
      <w:r w:rsidRPr="004707D6">
        <w:rPr>
          <w:rFonts w:ascii="Times New Roman" w:hAnsi="Times New Roman" w:cs="Times New Roman"/>
          <w:i/>
          <w:sz w:val="24"/>
          <w:szCs w:val="24"/>
        </w:rPr>
        <w:t>”</w:t>
      </w:r>
      <w:r>
        <w:rPr>
          <w:rFonts w:ascii="Times New Roman" w:hAnsi="Times New Roman" w:cs="Times New Roman"/>
          <w:sz w:val="24"/>
          <w:szCs w:val="24"/>
        </w:rPr>
        <w:t xml:space="preserve"> </w:t>
      </w:r>
    </w:p>
    <w:p w14:paraId="7CCA52F1" w14:textId="7BC7ED1C" w:rsidR="00BE72A7" w:rsidRDefault="00BE72A7" w:rsidP="004707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use of the words </w:t>
      </w:r>
      <w:r w:rsidRPr="004707D6">
        <w:rPr>
          <w:rFonts w:ascii="Times New Roman" w:hAnsi="Times New Roman" w:cs="Times New Roman"/>
          <w:b/>
          <w:i/>
          <w:sz w:val="24"/>
          <w:szCs w:val="24"/>
        </w:rPr>
        <w:t>“no person shall …”</w:t>
      </w:r>
      <w:r>
        <w:rPr>
          <w:rFonts w:ascii="Times New Roman" w:hAnsi="Times New Roman" w:cs="Times New Roman"/>
          <w:sz w:val="24"/>
          <w:szCs w:val="24"/>
        </w:rPr>
        <w:t xml:space="preserve"> is evidence of the peremp</w:t>
      </w:r>
      <w:r w:rsidR="004707D6">
        <w:rPr>
          <w:rFonts w:ascii="Times New Roman" w:hAnsi="Times New Roman" w:cs="Times New Roman"/>
          <w:sz w:val="24"/>
          <w:szCs w:val="24"/>
        </w:rPr>
        <w:t xml:space="preserve">tory nature of the provisions. </w:t>
      </w:r>
      <w:r>
        <w:rPr>
          <w:rFonts w:ascii="Times New Roman" w:hAnsi="Times New Roman" w:cs="Times New Roman"/>
          <w:sz w:val="24"/>
          <w:szCs w:val="24"/>
        </w:rPr>
        <w:t xml:space="preserve">Its disobedience calls for its visitation with nullity.  </w:t>
      </w:r>
      <w:r w:rsidRPr="00BE72A7">
        <w:rPr>
          <w:rFonts w:ascii="Times New Roman" w:hAnsi="Times New Roman" w:cs="Times New Roman"/>
          <w:i/>
          <w:iCs/>
          <w:sz w:val="24"/>
          <w:szCs w:val="24"/>
        </w:rPr>
        <w:t>Messenger o</w:t>
      </w:r>
      <w:r w:rsidR="004707D6">
        <w:rPr>
          <w:rFonts w:ascii="Times New Roman" w:hAnsi="Times New Roman" w:cs="Times New Roman"/>
          <w:i/>
          <w:iCs/>
          <w:sz w:val="24"/>
          <w:szCs w:val="24"/>
        </w:rPr>
        <w:t>f the Magistrate Court, Durban –v-</w:t>
      </w:r>
      <w:r w:rsidRPr="00BE72A7">
        <w:rPr>
          <w:rFonts w:ascii="Times New Roman" w:hAnsi="Times New Roman" w:cs="Times New Roman"/>
          <w:i/>
          <w:iCs/>
          <w:sz w:val="24"/>
          <w:szCs w:val="24"/>
        </w:rPr>
        <w:t xml:space="preserve"> Pillay 1952 (3) SA 678 (A)</w:t>
      </w:r>
      <w:r>
        <w:rPr>
          <w:rFonts w:ascii="Times New Roman" w:hAnsi="Times New Roman" w:cs="Times New Roman"/>
          <w:sz w:val="24"/>
          <w:szCs w:val="24"/>
        </w:rPr>
        <w:t>.</w:t>
      </w:r>
    </w:p>
    <w:p w14:paraId="0B65CAF9" w14:textId="1FD2A442" w:rsidR="00BE72A7" w:rsidRDefault="00BE72A7"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an agreement </w:t>
      </w:r>
      <w:r w:rsidR="004707D6">
        <w:rPr>
          <w:rFonts w:ascii="Times New Roman" w:hAnsi="Times New Roman" w:cs="Times New Roman"/>
          <w:sz w:val="24"/>
          <w:szCs w:val="24"/>
        </w:rPr>
        <w:t>that</w:t>
      </w:r>
      <w:r>
        <w:rPr>
          <w:rFonts w:ascii="Times New Roman" w:hAnsi="Times New Roman" w:cs="Times New Roman"/>
          <w:sz w:val="24"/>
          <w:szCs w:val="24"/>
        </w:rPr>
        <w:t xml:space="preserve"> is expressly prohibited by statute is illegal and</w:t>
      </w:r>
      <w:r w:rsidR="004707D6">
        <w:rPr>
          <w:rFonts w:ascii="Times New Roman" w:hAnsi="Times New Roman" w:cs="Times New Roman"/>
          <w:sz w:val="24"/>
          <w:szCs w:val="24"/>
        </w:rPr>
        <w:t xml:space="preserve"> is therefore</w:t>
      </w:r>
      <w:r>
        <w:rPr>
          <w:rFonts w:ascii="Times New Roman" w:hAnsi="Times New Roman" w:cs="Times New Roman"/>
          <w:sz w:val="24"/>
          <w:szCs w:val="24"/>
        </w:rPr>
        <w:t xml:space="preserve"> null and void even without a badge of nullity having been added by the statute.  </w:t>
      </w:r>
      <w:r w:rsidR="004707D6">
        <w:rPr>
          <w:rFonts w:ascii="Times New Roman" w:hAnsi="Times New Roman" w:cs="Times New Roman"/>
          <w:i/>
          <w:iCs/>
          <w:sz w:val="24"/>
          <w:szCs w:val="24"/>
        </w:rPr>
        <w:t>York Estate Ltd -v</w:t>
      </w:r>
      <w:r w:rsidRPr="00886EBF">
        <w:rPr>
          <w:rFonts w:ascii="Times New Roman" w:hAnsi="Times New Roman" w:cs="Times New Roman"/>
          <w:i/>
          <w:iCs/>
          <w:sz w:val="24"/>
          <w:szCs w:val="24"/>
        </w:rPr>
        <w:t>- Wareham 1949 SR 197</w:t>
      </w:r>
      <w:r>
        <w:rPr>
          <w:rFonts w:ascii="Times New Roman" w:hAnsi="Times New Roman" w:cs="Times New Roman"/>
          <w:sz w:val="24"/>
          <w:szCs w:val="24"/>
        </w:rPr>
        <w:t>.</w:t>
      </w:r>
    </w:p>
    <w:p w14:paraId="733E46D1" w14:textId="737E8199" w:rsidR="00886EBF" w:rsidRDefault="00886EBF"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cleared any doubt that might have lingered in some people’s minds when in </w:t>
      </w:r>
      <w:r w:rsidRPr="00886EBF">
        <w:rPr>
          <w:rFonts w:ascii="Times New Roman" w:hAnsi="Times New Roman" w:cs="Times New Roman"/>
          <w:i/>
          <w:iCs/>
          <w:sz w:val="24"/>
          <w:szCs w:val="24"/>
        </w:rPr>
        <w:t>X-Trend-A-Home (Pvt) Ltd -v- Hosel</w:t>
      </w:r>
      <w:r w:rsidR="004F442F">
        <w:rPr>
          <w:rFonts w:ascii="Times New Roman" w:hAnsi="Times New Roman" w:cs="Times New Roman"/>
          <w:i/>
          <w:iCs/>
          <w:sz w:val="24"/>
          <w:szCs w:val="24"/>
        </w:rPr>
        <w:t>aw (Pvt) Ltd 2000 (2) ZLR 348 (S</w:t>
      </w:r>
      <w:r>
        <w:rPr>
          <w:rFonts w:ascii="Times New Roman" w:hAnsi="Times New Roman" w:cs="Times New Roman"/>
          <w:sz w:val="24"/>
          <w:szCs w:val="24"/>
        </w:rPr>
        <w:t>) it stated;</w:t>
      </w:r>
    </w:p>
    <w:p w14:paraId="41870F37" w14:textId="57B4B3D6" w:rsidR="00886EBF" w:rsidRPr="004F442F" w:rsidRDefault="004F442F" w:rsidP="00886EBF">
      <w:pPr>
        <w:spacing w:line="240" w:lineRule="auto"/>
        <w:ind w:left="720"/>
        <w:jc w:val="both"/>
        <w:rPr>
          <w:rFonts w:ascii="Times New Roman" w:hAnsi="Times New Roman" w:cs="Times New Roman"/>
          <w:i/>
          <w:sz w:val="24"/>
          <w:szCs w:val="24"/>
        </w:rPr>
      </w:pPr>
      <w:r w:rsidRPr="004F442F">
        <w:rPr>
          <w:rFonts w:ascii="Times New Roman" w:hAnsi="Times New Roman" w:cs="Times New Roman"/>
          <w:i/>
          <w:sz w:val="24"/>
          <w:szCs w:val="24"/>
        </w:rPr>
        <w:t>“</w:t>
      </w:r>
      <w:r w:rsidRPr="004F442F">
        <w:rPr>
          <w:rFonts w:ascii="Times New Roman" w:hAnsi="Times New Roman" w:cs="Times New Roman"/>
          <w:i/>
        </w:rPr>
        <w:t>It was irrelevant whether the change of ownership w</w:t>
      </w:r>
      <w:r>
        <w:rPr>
          <w:rFonts w:ascii="Times New Roman" w:hAnsi="Times New Roman" w:cs="Times New Roman"/>
          <w:i/>
        </w:rPr>
        <w:t xml:space="preserve">as to take place on signing, or </w:t>
      </w:r>
      <w:r w:rsidRPr="004F442F">
        <w:rPr>
          <w:rFonts w:ascii="Times New Roman" w:hAnsi="Times New Roman" w:cs="Times New Roman"/>
          <w:i/>
        </w:rPr>
        <w:t>on an agreed date</w:t>
      </w:r>
      <w:r>
        <w:rPr>
          <w:rFonts w:ascii="Times New Roman" w:hAnsi="Times New Roman" w:cs="Times New Roman"/>
          <w:i/>
        </w:rPr>
        <w:t>,</w:t>
      </w:r>
      <w:r w:rsidRPr="004F442F">
        <w:rPr>
          <w:rFonts w:ascii="Times New Roman" w:hAnsi="Times New Roman" w:cs="Times New Roman"/>
          <w:i/>
        </w:rPr>
        <w:t xml:space="preserve"> or when a susp</w:t>
      </w:r>
      <w:r>
        <w:rPr>
          <w:rFonts w:ascii="Times New Roman" w:hAnsi="Times New Roman" w:cs="Times New Roman"/>
          <w:i/>
        </w:rPr>
        <w:t>ensive condition was fulfilled. The agre</w:t>
      </w:r>
      <w:r w:rsidR="00886EBF" w:rsidRPr="004F442F">
        <w:rPr>
          <w:rFonts w:ascii="Times New Roman" w:hAnsi="Times New Roman" w:cs="Times New Roman"/>
          <w:i/>
        </w:rPr>
        <w:t>ement itself was prohibited</w:t>
      </w:r>
      <w:r w:rsidR="00886EBF" w:rsidRPr="004F442F">
        <w:rPr>
          <w:rFonts w:ascii="Times New Roman" w:hAnsi="Times New Roman" w:cs="Times New Roman"/>
          <w:i/>
          <w:sz w:val="24"/>
          <w:szCs w:val="24"/>
        </w:rPr>
        <w:t xml:space="preserve">.”  </w:t>
      </w:r>
    </w:p>
    <w:p w14:paraId="4F3A5D69" w14:textId="12549C71" w:rsidR="00886EBF" w:rsidRDefault="00886EBF"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the</w:t>
      </w:r>
      <w:r w:rsidR="004F442F">
        <w:rPr>
          <w:rFonts w:ascii="Times New Roman" w:hAnsi="Times New Roman" w:cs="Times New Roman"/>
          <w:sz w:val="24"/>
          <w:szCs w:val="24"/>
        </w:rPr>
        <w:t xml:space="preserve">refore clear, not only from the statutory </w:t>
      </w:r>
      <w:r>
        <w:rPr>
          <w:rFonts w:ascii="Times New Roman" w:hAnsi="Times New Roman" w:cs="Times New Roman"/>
          <w:sz w:val="24"/>
          <w:szCs w:val="24"/>
        </w:rPr>
        <w:t>angle but also from the interpretation that has been given to the statutory provision in question b</w:t>
      </w:r>
      <w:r w:rsidR="004F442F">
        <w:rPr>
          <w:rFonts w:ascii="Times New Roman" w:hAnsi="Times New Roman" w:cs="Times New Roman"/>
          <w:sz w:val="24"/>
          <w:szCs w:val="24"/>
        </w:rPr>
        <w:t>y the Supreme Court.  The question</w:t>
      </w:r>
      <w:r>
        <w:rPr>
          <w:rFonts w:ascii="Times New Roman" w:hAnsi="Times New Roman" w:cs="Times New Roman"/>
          <w:sz w:val="24"/>
          <w:szCs w:val="24"/>
        </w:rPr>
        <w:t xml:space="preserve"> of the</w:t>
      </w:r>
      <w:r w:rsidR="004F442F">
        <w:rPr>
          <w:rFonts w:ascii="Times New Roman" w:hAnsi="Times New Roman" w:cs="Times New Roman"/>
          <w:sz w:val="24"/>
          <w:szCs w:val="24"/>
        </w:rPr>
        <w:t xml:space="preserve"> 4 (four)</w:t>
      </w:r>
      <w:r>
        <w:rPr>
          <w:rFonts w:ascii="Times New Roman" w:hAnsi="Times New Roman" w:cs="Times New Roman"/>
          <w:sz w:val="24"/>
          <w:szCs w:val="24"/>
        </w:rPr>
        <w:t xml:space="preserve"> agreement</w:t>
      </w:r>
      <w:r w:rsidR="004F442F">
        <w:rPr>
          <w:rFonts w:ascii="Times New Roman" w:hAnsi="Times New Roman" w:cs="Times New Roman"/>
          <w:sz w:val="24"/>
          <w:szCs w:val="24"/>
        </w:rPr>
        <w:t>s between the parties concerned in this matter</w:t>
      </w:r>
      <w:r>
        <w:rPr>
          <w:rFonts w:ascii="Times New Roman" w:hAnsi="Times New Roman" w:cs="Times New Roman"/>
          <w:sz w:val="24"/>
          <w:szCs w:val="24"/>
        </w:rPr>
        <w:t xml:space="preserve"> being null and</w:t>
      </w:r>
      <w:r w:rsidR="004F442F">
        <w:rPr>
          <w:rFonts w:ascii="Times New Roman" w:hAnsi="Times New Roman" w:cs="Times New Roman"/>
          <w:sz w:val="24"/>
          <w:szCs w:val="24"/>
        </w:rPr>
        <w:t xml:space="preserve"> void is therefore settled. T</w:t>
      </w:r>
      <w:r>
        <w:rPr>
          <w:rFonts w:ascii="Times New Roman" w:hAnsi="Times New Roman" w:cs="Times New Roman"/>
          <w:sz w:val="24"/>
          <w:szCs w:val="24"/>
        </w:rPr>
        <w:t>hey were not valid and of no legal force.  No rights or obligations could flow from them regardless of the join</w:t>
      </w:r>
      <w:r w:rsidR="004F442F">
        <w:rPr>
          <w:rFonts w:ascii="Times New Roman" w:hAnsi="Times New Roman" w:cs="Times New Roman"/>
          <w:sz w:val="24"/>
          <w:szCs w:val="24"/>
        </w:rPr>
        <w:t xml:space="preserve">t intention of the parties on 21 April </w:t>
      </w:r>
      <w:r>
        <w:rPr>
          <w:rFonts w:ascii="Times New Roman" w:hAnsi="Times New Roman" w:cs="Times New Roman"/>
          <w:sz w:val="24"/>
          <w:szCs w:val="24"/>
        </w:rPr>
        <w:t>2016.</w:t>
      </w:r>
    </w:p>
    <w:p w14:paraId="1760582F" w14:textId="3B9E6E7B" w:rsidR="00886EBF" w:rsidRDefault="00886EBF"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that finding</w:t>
      </w:r>
      <w:r w:rsidR="004F442F">
        <w:rPr>
          <w:rFonts w:ascii="Times New Roman" w:hAnsi="Times New Roman" w:cs="Times New Roman"/>
          <w:sz w:val="24"/>
          <w:szCs w:val="24"/>
        </w:rPr>
        <w:t xml:space="preserve"> having been made, </w:t>
      </w:r>
      <w:r>
        <w:rPr>
          <w:rFonts w:ascii="Times New Roman" w:hAnsi="Times New Roman" w:cs="Times New Roman"/>
          <w:sz w:val="24"/>
          <w:szCs w:val="24"/>
        </w:rPr>
        <w:t>the matter</w:t>
      </w:r>
      <w:r w:rsidR="004F442F">
        <w:rPr>
          <w:rFonts w:ascii="Times New Roman" w:hAnsi="Times New Roman" w:cs="Times New Roman"/>
          <w:sz w:val="24"/>
          <w:szCs w:val="24"/>
        </w:rPr>
        <w:t xml:space="preserve"> however does not end there. I now turn to consider the ultimate question to be asked and answered in this</w:t>
      </w:r>
      <w:r>
        <w:rPr>
          <w:rFonts w:ascii="Times New Roman" w:hAnsi="Times New Roman" w:cs="Times New Roman"/>
          <w:sz w:val="24"/>
          <w:szCs w:val="24"/>
        </w:rPr>
        <w:t xml:space="preserve"> application.</w:t>
      </w:r>
    </w:p>
    <w:p w14:paraId="3E1C496E" w14:textId="2192347E" w:rsidR="00886EBF" w:rsidRDefault="00886EBF"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made at the close of the Plaintiff’s</w:t>
      </w:r>
      <w:r w:rsidR="004F442F">
        <w:rPr>
          <w:rFonts w:ascii="Times New Roman" w:hAnsi="Times New Roman" w:cs="Times New Roman"/>
          <w:sz w:val="24"/>
          <w:szCs w:val="24"/>
        </w:rPr>
        <w:t xml:space="preserve"> case.  The question i</w:t>
      </w:r>
      <w:r>
        <w:rPr>
          <w:rFonts w:ascii="Times New Roman" w:hAnsi="Times New Roman" w:cs="Times New Roman"/>
          <w:sz w:val="24"/>
          <w:szCs w:val="24"/>
        </w:rPr>
        <w:t>s, is there evidence upon which a reasonable man might find for the Plaintiff in this matter?  In any considered view, it</w:t>
      </w:r>
      <w:r w:rsidR="004F442F">
        <w:rPr>
          <w:rFonts w:ascii="Times New Roman" w:hAnsi="Times New Roman" w:cs="Times New Roman"/>
          <w:sz w:val="24"/>
          <w:szCs w:val="24"/>
        </w:rPr>
        <w:t xml:space="preserve"> i</w:t>
      </w:r>
      <w:r>
        <w:rPr>
          <w:rFonts w:ascii="Times New Roman" w:hAnsi="Times New Roman" w:cs="Times New Roman"/>
          <w:sz w:val="24"/>
          <w:szCs w:val="24"/>
        </w:rPr>
        <w:t>s clear that there is no such evidence in this matter.  No court may endorse illegality.</w:t>
      </w:r>
      <w:r w:rsidR="004F442F">
        <w:rPr>
          <w:rFonts w:ascii="Times New Roman" w:hAnsi="Times New Roman" w:cs="Times New Roman"/>
          <w:sz w:val="24"/>
          <w:szCs w:val="24"/>
        </w:rPr>
        <w:t xml:space="preserve">  The Supreme Court spoke on that subject</w:t>
      </w:r>
      <w:r>
        <w:rPr>
          <w:rFonts w:ascii="Times New Roman" w:hAnsi="Times New Roman" w:cs="Times New Roman"/>
          <w:sz w:val="24"/>
          <w:szCs w:val="24"/>
        </w:rPr>
        <w:t xml:space="preserve"> and the High Court is duly bound.  The Plaintiff has therefore failed to establish a </w:t>
      </w:r>
      <w:r w:rsidRPr="00886EBF">
        <w:rPr>
          <w:rFonts w:ascii="Times New Roman" w:hAnsi="Times New Roman" w:cs="Times New Roman"/>
          <w:i/>
          <w:iCs/>
          <w:sz w:val="24"/>
          <w:szCs w:val="24"/>
        </w:rPr>
        <w:t>prima facie</w:t>
      </w:r>
      <w:r>
        <w:rPr>
          <w:rFonts w:ascii="Times New Roman" w:hAnsi="Times New Roman" w:cs="Times New Roman"/>
          <w:sz w:val="24"/>
          <w:szCs w:val="24"/>
        </w:rPr>
        <w:t xml:space="preserve"> case against the 1</w:t>
      </w:r>
      <w:r w:rsidRPr="00886EB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p>
    <w:p w14:paraId="27172E63" w14:textId="77777777" w:rsidR="00C20669" w:rsidRPr="00C20669" w:rsidRDefault="00886EBF" w:rsidP="00886EBF">
      <w:pPr>
        <w:spacing w:line="240" w:lineRule="auto"/>
        <w:ind w:firstLine="720"/>
        <w:jc w:val="both"/>
        <w:rPr>
          <w:rFonts w:ascii="Times New Roman" w:hAnsi="Times New Roman" w:cs="Times New Roman"/>
          <w:b/>
          <w:bCs/>
          <w:sz w:val="24"/>
          <w:szCs w:val="24"/>
        </w:rPr>
      </w:pPr>
      <w:r w:rsidRPr="00C20669">
        <w:rPr>
          <w:rFonts w:ascii="Times New Roman" w:hAnsi="Times New Roman" w:cs="Times New Roman"/>
          <w:b/>
          <w:bCs/>
          <w:sz w:val="24"/>
          <w:szCs w:val="24"/>
        </w:rPr>
        <w:t xml:space="preserve">DISPOSITION </w:t>
      </w:r>
    </w:p>
    <w:p w14:paraId="73486FDA" w14:textId="38348A66" w:rsidR="00886EBF" w:rsidRDefault="00886EBF"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absolution from the instance by the 1</w:t>
      </w:r>
      <w:r w:rsidRPr="00886EB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at the </w:t>
      </w:r>
      <w:r w:rsidR="008747F5">
        <w:rPr>
          <w:rFonts w:ascii="Times New Roman" w:hAnsi="Times New Roman" w:cs="Times New Roman"/>
          <w:sz w:val="24"/>
          <w:szCs w:val="24"/>
        </w:rPr>
        <w:t>close</w:t>
      </w:r>
      <w:r>
        <w:rPr>
          <w:rFonts w:ascii="Times New Roman" w:hAnsi="Times New Roman" w:cs="Times New Roman"/>
          <w:sz w:val="24"/>
          <w:szCs w:val="24"/>
        </w:rPr>
        <w:t xml:space="preserve"> of the </w:t>
      </w:r>
      <w:r w:rsidR="008747F5">
        <w:rPr>
          <w:rFonts w:ascii="Times New Roman" w:hAnsi="Times New Roman" w:cs="Times New Roman"/>
          <w:sz w:val="24"/>
          <w:szCs w:val="24"/>
        </w:rPr>
        <w:t>Plaintiff</w:t>
      </w:r>
      <w:r w:rsidR="000E618A">
        <w:rPr>
          <w:rFonts w:ascii="Times New Roman" w:hAnsi="Times New Roman" w:cs="Times New Roman"/>
          <w:sz w:val="24"/>
          <w:szCs w:val="24"/>
        </w:rPr>
        <w:t>’s case</w:t>
      </w:r>
      <w:r>
        <w:rPr>
          <w:rFonts w:ascii="Times New Roman" w:hAnsi="Times New Roman" w:cs="Times New Roman"/>
          <w:sz w:val="24"/>
          <w:szCs w:val="24"/>
        </w:rPr>
        <w:t xml:space="preserve"> is </w:t>
      </w:r>
      <w:r w:rsidR="008747F5">
        <w:rPr>
          <w:rFonts w:ascii="Times New Roman" w:hAnsi="Times New Roman" w:cs="Times New Roman"/>
          <w:sz w:val="24"/>
          <w:szCs w:val="24"/>
        </w:rPr>
        <w:t>successful</w:t>
      </w:r>
      <w:r w:rsidR="000E618A">
        <w:rPr>
          <w:rFonts w:ascii="Times New Roman" w:hAnsi="Times New Roman" w:cs="Times New Roman"/>
          <w:sz w:val="24"/>
          <w:szCs w:val="24"/>
        </w:rPr>
        <w:t xml:space="preserve"> and it is </w:t>
      </w:r>
      <w:r>
        <w:rPr>
          <w:rFonts w:ascii="Times New Roman" w:hAnsi="Times New Roman" w:cs="Times New Roman"/>
          <w:sz w:val="24"/>
          <w:szCs w:val="24"/>
        </w:rPr>
        <w:t>ordered as follows;</w:t>
      </w:r>
    </w:p>
    <w:p w14:paraId="21C21D31" w14:textId="639F51DE" w:rsidR="008747F5" w:rsidRDefault="008747F5"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sz w:val="24"/>
          <w:szCs w:val="24"/>
        </w:rPr>
        <w:tab/>
        <w:t>The application for absolution from the instance by the 1</w:t>
      </w:r>
      <w:r w:rsidRPr="008747F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granted. </w:t>
      </w:r>
    </w:p>
    <w:p w14:paraId="5F9C3A7C" w14:textId="5D90DBD0" w:rsidR="008747F5" w:rsidRDefault="008747F5" w:rsidP="00C20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Plaintiff shall pay the 1</w:t>
      </w:r>
      <w:r w:rsidRPr="008747F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E618A">
        <w:rPr>
          <w:rFonts w:ascii="Times New Roman" w:hAnsi="Times New Roman" w:cs="Times New Roman"/>
          <w:sz w:val="24"/>
          <w:szCs w:val="24"/>
        </w:rPr>
        <w:t>Defendant’s</w:t>
      </w:r>
      <w:r>
        <w:rPr>
          <w:rFonts w:ascii="Times New Roman" w:hAnsi="Times New Roman" w:cs="Times New Roman"/>
          <w:sz w:val="24"/>
          <w:szCs w:val="24"/>
        </w:rPr>
        <w:t xml:space="preserve"> costs</w:t>
      </w:r>
      <w:r w:rsidR="000E618A">
        <w:rPr>
          <w:rFonts w:ascii="Times New Roman" w:hAnsi="Times New Roman" w:cs="Times New Roman"/>
          <w:sz w:val="24"/>
          <w:szCs w:val="24"/>
        </w:rPr>
        <w:t xml:space="preserve"> of suit</w:t>
      </w:r>
      <w:r>
        <w:rPr>
          <w:rFonts w:ascii="Times New Roman" w:hAnsi="Times New Roman" w:cs="Times New Roman"/>
          <w:sz w:val="24"/>
          <w:szCs w:val="24"/>
        </w:rPr>
        <w:t xml:space="preserve">. </w:t>
      </w:r>
    </w:p>
    <w:p w14:paraId="194DA3C4" w14:textId="2202FE78" w:rsidR="000E618A" w:rsidRDefault="000E618A" w:rsidP="00C20669">
      <w:pPr>
        <w:spacing w:line="360" w:lineRule="auto"/>
        <w:ind w:firstLine="720"/>
        <w:jc w:val="both"/>
        <w:rPr>
          <w:rFonts w:ascii="Times New Roman" w:hAnsi="Times New Roman" w:cs="Times New Roman"/>
          <w:sz w:val="24"/>
          <w:szCs w:val="24"/>
        </w:rPr>
      </w:pPr>
    </w:p>
    <w:p w14:paraId="67E8FD29" w14:textId="7044F73E" w:rsidR="0046065C" w:rsidRDefault="0046065C" w:rsidP="00C20669">
      <w:pPr>
        <w:spacing w:line="360" w:lineRule="auto"/>
        <w:ind w:firstLine="720"/>
        <w:jc w:val="both"/>
        <w:rPr>
          <w:rFonts w:ascii="Times New Roman" w:hAnsi="Times New Roman" w:cs="Times New Roman"/>
          <w:sz w:val="24"/>
          <w:szCs w:val="24"/>
        </w:rPr>
      </w:pPr>
    </w:p>
    <w:p w14:paraId="20CDEE33" w14:textId="1737EAEE" w:rsidR="0046065C" w:rsidRDefault="0046065C" w:rsidP="00C20669">
      <w:pPr>
        <w:spacing w:line="360" w:lineRule="auto"/>
        <w:ind w:firstLine="720"/>
        <w:jc w:val="both"/>
        <w:rPr>
          <w:rFonts w:ascii="Times New Roman" w:hAnsi="Times New Roman" w:cs="Times New Roman"/>
          <w:sz w:val="24"/>
          <w:szCs w:val="24"/>
        </w:rPr>
      </w:pPr>
    </w:p>
    <w:p w14:paraId="573C5C1D" w14:textId="41A6B275" w:rsidR="0046065C" w:rsidRDefault="0046065C" w:rsidP="00C20669">
      <w:pPr>
        <w:spacing w:line="360" w:lineRule="auto"/>
        <w:ind w:firstLine="720"/>
        <w:jc w:val="both"/>
        <w:rPr>
          <w:rFonts w:ascii="Times New Roman" w:hAnsi="Times New Roman" w:cs="Times New Roman"/>
          <w:sz w:val="24"/>
          <w:szCs w:val="24"/>
        </w:rPr>
      </w:pPr>
    </w:p>
    <w:p w14:paraId="3318F7E3" w14:textId="5FEAA0F2" w:rsidR="0046065C" w:rsidRDefault="0046065C" w:rsidP="00C20669">
      <w:pPr>
        <w:spacing w:line="360" w:lineRule="auto"/>
        <w:ind w:firstLine="720"/>
        <w:jc w:val="both"/>
        <w:rPr>
          <w:rFonts w:ascii="Times New Roman" w:hAnsi="Times New Roman" w:cs="Times New Roman"/>
          <w:sz w:val="24"/>
          <w:szCs w:val="24"/>
        </w:rPr>
      </w:pPr>
    </w:p>
    <w:p w14:paraId="472D49D1" w14:textId="2F75B1F7" w:rsidR="0046065C" w:rsidRDefault="0046065C" w:rsidP="00C20669">
      <w:pPr>
        <w:spacing w:line="360" w:lineRule="auto"/>
        <w:ind w:firstLine="720"/>
        <w:jc w:val="both"/>
        <w:rPr>
          <w:rFonts w:ascii="Times New Roman" w:hAnsi="Times New Roman" w:cs="Times New Roman"/>
          <w:sz w:val="24"/>
          <w:szCs w:val="24"/>
        </w:rPr>
      </w:pPr>
    </w:p>
    <w:p w14:paraId="51391ECE" w14:textId="77777777" w:rsidR="0046065C" w:rsidRDefault="0046065C" w:rsidP="00C20669">
      <w:pPr>
        <w:spacing w:line="360" w:lineRule="auto"/>
        <w:ind w:firstLine="720"/>
        <w:jc w:val="both"/>
        <w:rPr>
          <w:rFonts w:ascii="Times New Roman" w:hAnsi="Times New Roman" w:cs="Times New Roman"/>
          <w:sz w:val="24"/>
          <w:szCs w:val="24"/>
        </w:rPr>
      </w:pPr>
    </w:p>
    <w:p w14:paraId="52904A94" w14:textId="70FAF445" w:rsidR="000E618A" w:rsidRDefault="000E618A" w:rsidP="00C20669">
      <w:pPr>
        <w:spacing w:line="360" w:lineRule="auto"/>
        <w:ind w:firstLine="720"/>
        <w:jc w:val="both"/>
        <w:rPr>
          <w:rFonts w:ascii="Times New Roman" w:hAnsi="Times New Roman" w:cs="Times New Roman"/>
          <w:sz w:val="24"/>
          <w:szCs w:val="24"/>
        </w:rPr>
      </w:pPr>
      <w:r w:rsidRPr="006D0524">
        <w:rPr>
          <w:rFonts w:ascii="Times New Roman" w:hAnsi="Times New Roman" w:cs="Times New Roman"/>
          <w:i/>
          <w:sz w:val="24"/>
          <w:szCs w:val="24"/>
        </w:rPr>
        <w:t>Farai And Farai Attorneys,</w:t>
      </w:r>
      <w:r>
        <w:rPr>
          <w:rFonts w:ascii="Times New Roman" w:hAnsi="Times New Roman" w:cs="Times New Roman"/>
          <w:sz w:val="24"/>
          <w:szCs w:val="24"/>
        </w:rPr>
        <w:t xml:space="preserve"> Plaintiff’s legal practitioners.</w:t>
      </w:r>
    </w:p>
    <w:p w14:paraId="6679F9B1" w14:textId="26EF041A" w:rsidR="000E618A" w:rsidRDefault="000E618A" w:rsidP="00C20669">
      <w:pPr>
        <w:spacing w:line="360" w:lineRule="auto"/>
        <w:ind w:firstLine="720"/>
        <w:jc w:val="both"/>
        <w:rPr>
          <w:rFonts w:ascii="Times New Roman" w:hAnsi="Times New Roman" w:cs="Times New Roman"/>
          <w:sz w:val="24"/>
          <w:szCs w:val="24"/>
        </w:rPr>
      </w:pPr>
      <w:r w:rsidRPr="006D0524">
        <w:rPr>
          <w:rFonts w:ascii="Times New Roman" w:hAnsi="Times New Roman" w:cs="Times New Roman"/>
          <w:i/>
          <w:sz w:val="24"/>
          <w:szCs w:val="24"/>
        </w:rPr>
        <w:t>Kantor &amp; Immerman,</w:t>
      </w:r>
      <w:r>
        <w:rPr>
          <w:rFonts w:ascii="Times New Roman" w:hAnsi="Times New Roman" w:cs="Times New Roman"/>
          <w:sz w:val="24"/>
          <w:szCs w:val="24"/>
        </w:rPr>
        <w:t xml:space="preserve"> 1</w:t>
      </w:r>
      <w:r w:rsidRPr="000E618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14:paraId="2ABEFD85" w14:textId="77777777" w:rsidR="00886EBF" w:rsidRDefault="00886EBF" w:rsidP="00886EBF">
      <w:pPr>
        <w:spacing w:line="240" w:lineRule="auto"/>
        <w:ind w:firstLine="720"/>
        <w:jc w:val="both"/>
        <w:rPr>
          <w:rFonts w:ascii="Times New Roman" w:hAnsi="Times New Roman" w:cs="Times New Roman"/>
          <w:sz w:val="24"/>
          <w:szCs w:val="24"/>
        </w:rPr>
      </w:pPr>
    </w:p>
    <w:p w14:paraId="3B23C2BA" w14:textId="77777777" w:rsidR="00886EBF" w:rsidRDefault="00886EBF" w:rsidP="00886EBF">
      <w:pPr>
        <w:spacing w:line="240" w:lineRule="auto"/>
        <w:ind w:left="720"/>
        <w:jc w:val="both"/>
        <w:rPr>
          <w:rFonts w:ascii="Times New Roman" w:hAnsi="Times New Roman" w:cs="Times New Roman"/>
          <w:sz w:val="24"/>
          <w:szCs w:val="24"/>
        </w:rPr>
      </w:pPr>
    </w:p>
    <w:p w14:paraId="3EE00379" w14:textId="77777777" w:rsidR="00BE72A7" w:rsidRDefault="00BE72A7" w:rsidP="00BE72A7">
      <w:pPr>
        <w:spacing w:line="240" w:lineRule="auto"/>
        <w:ind w:firstLine="720"/>
        <w:jc w:val="both"/>
        <w:rPr>
          <w:rFonts w:ascii="Times New Roman" w:hAnsi="Times New Roman" w:cs="Times New Roman"/>
          <w:sz w:val="24"/>
          <w:szCs w:val="24"/>
        </w:rPr>
      </w:pPr>
    </w:p>
    <w:p w14:paraId="1A5DD3CD" w14:textId="77777777" w:rsidR="00C82E13" w:rsidRDefault="00C82E13" w:rsidP="000C58AA">
      <w:pPr>
        <w:spacing w:line="240" w:lineRule="auto"/>
        <w:ind w:left="720"/>
        <w:jc w:val="both"/>
        <w:rPr>
          <w:rFonts w:ascii="Times New Roman" w:hAnsi="Times New Roman" w:cs="Times New Roman"/>
          <w:sz w:val="24"/>
          <w:szCs w:val="24"/>
        </w:rPr>
      </w:pPr>
    </w:p>
    <w:p w14:paraId="0A6C15FF" w14:textId="0F5AF690" w:rsidR="000C58AA" w:rsidRDefault="000C58AA" w:rsidP="000C58A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648DE0C5" w14:textId="77777777" w:rsidR="000C58AA" w:rsidRPr="00045F40" w:rsidRDefault="000C58AA" w:rsidP="000C58AA">
      <w:pPr>
        <w:spacing w:line="240" w:lineRule="auto"/>
        <w:ind w:left="720"/>
        <w:jc w:val="both"/>
        <w:rPr>
          <w:rFonts w:ascii="Times New Roman" w:hAnsi="Times New Roman" w:cs="Times New Roman"/>
          <w:sz w:val="24"/>
          <w:szCs w:val="24"/>
        </w:rPr>
      </w:pPr>
    </w:p>
    <w:p w14:paraId="19E3A265" w14:textId="77777777" w:rsidR="001C7E48" w:rsidRPr="00F63D01" w:rsidRDefault="001C7E48" w:rsidP="00F63D01">
      <w:pPr>
        <w:jc w:val="both"/>
        <w:rPr>
          <w:rFonts w:ascii="Times New Roman" w:hAnsi="Times New Roman" w:cs="Times New Roman"/>
          <w:sz w:val="24"/>
          <w:szCs w:val="24"/>
        </w:rPr>
      </w:pPr>
    </w:p>
    <w:sectPr w:rsidR="001C7E48" w:rsidRPr="00F63D0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8296" w14:textId="77777777" w:rsidR="00555B6A" w:rsidRDefault="00555B6A" w:rsidP="00141F59">
      <w:pPr>
        <w:spacing w:after="0" w:line="240" w:lineRule="auto"/>
      </w:pPr>
      <w:r>
        <w:separator/>
      </w:r>
    </w:p>
  </w:endnote>
  <w:endnote w:type="continuationSeparator" w:id="0">
    <w:p w14:paraId="3B502384" w14:textId="77777777" w:rsidR="00555B6A" w:rsidRDefault="00555B6A" w:rsidP="0014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D818E" w14:textId="77777777" w:rsidR="00555B6A" w:rsidRDefault="00555B6A" w:rsidP="00141F59">
      <w:pPr>
        <w:spacing w:after="0" w:line="240" w:lineRule="auto"/>
      </w:pPr>
      <w:r>
        <w:separator/>
      </w:r>
    </w:p>
  </w:footnote>
  <w:footnote w:type="continuationSeparator" w:id="0">
    <w:p w14:paraId="09FBFD4F" w14:textId="77777777" w:rsidR="00555B6A" w:rsidRDefault="00555B6A" w:rsidP="0014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656175"/>
      <w:docPartObj>
        <w:docPartGallery w:val="Page Numbers (Top of Page)"/>
        <w:docPartUnique/>
      </w:docPartObj>
    </w:sdtPr>
    <w:sdtEndPr>
      <w:rPr>
        <w:noProof/>
      </w:rPr>
    </w:sdtEndPr>
    <w:sdtContent>
      <w:p w14:paraId="60E02078" w14:textId="258E66F6" w:rsidR="00F908F8" w:rsidRDefault="00F908F8">
        <w:pPr>
          <w:pStyle w:val="Header"/>
          <w:jc w:val="right"/>
          <w:rPr>
            <w:noProof/>
          </w:rPr>
        </w:pPr>
        <w:r>
          <w:fldChar w:fldCharType="begin"/>
        </w:r>
        <w:r>
          <w:instrText xml:space="preserve"> PAGE   \* MERGEFORMAT </w:instrText>
        </w:r>
        <w:r>
          <w:fldChar w:fldCharType="separate"/>
        </w:r>
        <w:r w:rsidR="003835DD">
          <w:rPr>
            <w:noProof/>
          </w:rPr>
          <w:t>1</w:t>
        </w:r>
        <w:r>
          <w:rPr>
            <w:noProof/>
          </w:rPr>
          <w:fldChar w:fldCharType="end"/>
        </w:r>
      </w:p>
      <w:p w14:paraId="4892741C" w14:textId="38C9D4D6" w:rsidR="00823B16" w:rsidRDefault="00823B16">
        <w:pPr>
          <w:pStyle w:val="Header"/>
          <w:jc w:val="right"/>
          <w:rPr>
            <w:noProof/>
          </w:rPr>
        </w:pPr>
        <w:r>
          <w:rPr>
            <w:noProof/>
          </w:rPr>
          <w:t>HH153/23</w:t>
        </w:r>
      </w:p>
      <w:p w14:paraId="243ACD33" w14:textId="65156CBB" w:rsidR="00F908F8" w:rsidRDefault="00F908F8" w:rsidP="00141F59">
        <w:pPr>
          <w:pStyle w:val="Header"/>
          <w:jc w:val="right"/>
        </w:pPr>
        <w:r>
          <w:rPr>
            <w:noProof/>
          </w:rPr>
          <w:t>HC4556/21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3E"/>
    <w:rsid w:val="00004D52"/>
    <w:rsid w:val="00045F40"/>
    <w:rsid w:val="000C58AA"/>
    <w:rsid w:val="000E46E8"/>
    <w:rsid w:val="000E618A"/>
    <w:rsid w:val="00141F59"/>
    <w:rsid w:val="00171AB0"/>
    <w:rsid w:val="001C7E48"/>
    <w:rsid w:val="00232497"/>
    <w:rsid w:val="00245364"/>
    <w:rsid w:val="002B681F"/>
    <w:rsid w:val="00303851"/>
    <w:rsid w:val="00307F40"/>
    <w:rsid w:val="003774BA"/>
    <w:rsid w:val="003835DD"/>
    <w:rsid w:val="003C2265"/>
    <w:rsid w:val="004122EE"/>
    <w:rsid w:val="00415125"/>
    <w:rsid w:val="0046065C"/>
    <w:rsid w:val="004707D6"/>
    <w:rsid w:val="00490D2D"/>
    <w:rsid w:val="004954A3"/>
    <w:rsid w:val="004971B5"/>
    <w:rsid w:val="004B732C"/>
    <w:rsid w:val="004F442F"/>
    <w:rsid w:val="00555B6A"/>
    <w:rsid w:val="00592A4F"/>
    <w:rsid w:val="005B00E7"/>
    <w:rsid w:val="005E2F74"/>
    <w:rsid w:val="00600BC3"/>
    <w:rsid w:val="006D0524"/>
    <w:rsid w:val="00772F3F"/>
    <w:rsid w:val="007D2714"/>
    <w:rsid w:val="007F4133"/>
    <w:rsid w:val="00823B16"/>
    <w:rsid w:val="00853F9F"/>
    <w:rsid w:val="008747F5"/>
    <w:rsid w:val="00886EBF"/>
    <w:rsid w:val="008949B8"/>
    <w:rsid w:val="008A4030"/>
    <w:rsid w:val="008B223F"/>
    <w:rsid w:val="008D3636"/>
    <w:rsid w:val="009B613E"/>
    <w:rsid w:val="00A315E2"/>
    <w:rsid w:val="00A56726"/>
    <w:rsid w:val="00B37881"/>
    <w:rsid w:val="00BE72A7"/>
    <w:rsid w:val="00C13930"/>
    <w:rsid w:val="00C20669"/>
    <w:rsid w:val="00C82E13"/>
    <w:rsid w:val="00C86F05"/>
    <w:rsid w:val="00D306B6"/>
    <w:rsid w:val="00D57B43"/>
    <w:rsid w:val="00D80BA8"/>
    <w:rsid w:val="00D90CFA"/>
    <w:rsid w:val="00DD6856"/>
    <w:rsid w:val="00DE0576"/>
    <w:rsid w:val="00F07291"/>
    <w:rsid w:val="00F63D01"/>
    <w:rsid w:val="00F908F8"/>
    <w:rsid w:val="00FC2B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765E"/>
  <w15:chartTrackingRefBased/>
  <w15:docId w15:val="{AF16DDE0-E047-47EE-9F06-C7B411BE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13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59"/>
  </w:style>
  <w:style w:type="paragraph" w:styleId="Footer">
    <w:name w:val="footer"/>
    <w:basedOn w:val="Normal"/>
    <w:link w:val="FooterChar"/>
    <w:uiPriority w:val="99"/>
    <w:unhideWhenUsed/>
    <w:rsid w:val="00141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59"/>
  </w:style>
  <w:style w:type="paragraph" w:styleId="BalloonText">
    <w:name w:val="Balloon Text"/>
    <w:basedOn w:val="Normal"/>
    <w:link w:val="BalloonTextChar"/>
    <w:uiPriority w:val="99"/>
    <w:semiHidden/>
    <w:unhideWhenUsed/>
    <w:rsid w:val="00BE7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6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2023-02-17T08:31:00Z</cp:lastPrinted>
  <dcterms:created xsi:type="dcterms:W3CDTF">2023-03-03T08:10:00Z</dcterms:created>
  <dcterms:modified xsi:type="dcterms:W3CDTF">2023-03-03T08:10:00Z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87e247722b0423442017047bc56f85f66ccd5fd1a700c35f25a389acb781ab66</vt:lpwstr>
  </property>
</Properties>
</file>