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DF" w:rsidRPr="001B24AD" w:rsidRDefault="00E01928" w:rsidP="00E01928">
      <w:pPr>
        <w:spacing w:after="0" w:line="240" w:lineRule="auto"/>
        <w:rPr>
          <w:rFonts w:ascii="Times New Roman" w:hAnsi="Times New Roman" w:cs="Times New Roman"/>
          <w:b/>
          <w:sz w:val="24"/>
          <w:szCs w:val="24"/>
        </w:rPr>
      </w:pPr>
      <w:r w:rsidRPr="001B24AD">
        <w:rPr>
          <w:rFonts w:ascii="Times New Roman" w:hAnsi="Times New Roman" w:cs="Times New Roman"/>
          <w:b/>
          <w:sz w:val="24"/>
          <w:szCs w:val="24"/>
        </w:rPr>
        <w:t>IN THE LABOUR COURT OF ZIMBABWE</w:t>
      </w:r>
      <w:r w:rsidRPr="001B24AD">
        <w:rPr>
          <w:rFonts w:ascii="Times New Roman" w:hAnsi="Times New Roman" w:cs="Times New Roman"/>
          <w:b/>
          <w:sz w:val="24"/>
          <w:szCs w:val="24"/>
        </w:rPr>
        <w:tab/>
      </w:r>
      <w:r w:rsidR="001B24AD">
        <w:rPr>
          <w:rFonts w:ascii="Times New Roman" w:hAnsi="Times New Roman" w:cs="Times New Roman"/>
          <w:b/>
          <w:sz w:val="24"/>
          <w:szCs w:val="24"/>
        </w:rPr>
        <w:t xml:space="preserve">     </w:t>
      </w:r>
      <w:r w:rsidRPr="001B24AD">
        <w:rPr>
          <w:rFonts w:ascii="Times New Roman" w:hAnsi="Times New Roman" w:cs="Times New Roman"/>
          <w:b/>
          <w:sz w:val="24"/>
          <w:szCs w:val="24"/>
        </w:rPr>
        <w:t>JUDGMENT NO LC/H/</w:t>
      </w:r>
      <w:r w:rsidR="005D05E2">
        <w:rPr>
          <w:rFonts w:ascii="Times New Roman" w:hAnsi="Times New Roman" w:cs="Times New Roman"/>
          <w:b/>
          <w:sz w:val="24"/>
          <w:szCs w:val="24"/>
        </w:rPr>
        <w:t>148</w:t>
      </w:r>
      <w:r w:rsidRPr="001B24AD">
        <w:rPr>
          <w:rFonts w:ascii="Times New Roman" w:hAnsi="Times New Roman" w:cs="Times New Roman"/>
          <w:b/>
          <w:sz w:val="24"/>
          <w:szCs w:val="24"/>
        </w:rPr>
        <w:t>/2016</w:t>
      </w:r>
    </w:p>
    <w:p w:rsidR="00E01928" w:rsidRPr="001B24AD" w:rsidRDefault="00E01928" w:rsidP="00E01928">
      <w:pPr>
        <w:spacing w:after="0" w:line="240" w:lineRule="auto"/>
        <w:rPr>
          <w:rFonts w:ascii="Times New Roman" w:hAnsi="Times New Roman" w:cs="Times New Roman"/>
          <w:b/>
          <w:sz w:val="24"/>
          <w:szCs w:val="24"/>
        </w:rPr>
      </w:pPr>
    </w:p>
    <w:p w:rsidR="00E01928" w:rsidRPr="001B24AD" w:rsidRDefault="00E01928" w:rsidP="00E01928">
      <w:pPr>
        <w:spacing w:after="0" w:line="240" w:lineRule="auto"/>
        <w:rPr>
          <w:rFonts w:ascii="Times New Roman" w:hAnsi="Times New Roman" w:cs="Times New Roman"/>
          <w:b/>
          <w:sz w:val="24"/>
          <w:szCs w:val="24"/>
        </w:rPr>
      </w:pPr>
      <w:r w:rsidRPr="001B24AD">
        <w:rPr>
          <w:rFonts w:ascii="Times New Roman" w:hAnsi="Times New Roman" w:cs="Times New Roman"/>
          <w:b/>
          <w:sz w:val="24"/>
          <w:szCs w:val="24"/>
        </w:rPr>
        <w:t>HARARE, 22 FEBRUARY 2016 &amp;</w:t>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Pr="001B24AD">
        <w:rPr>
          <w:rFonts w:ascii="Times New Roman" w:hAnsi="Times New Roman" w:cs="Times New Roman"/>
          <w:b/>
          <w:sz w:val="24"/>
          <w:szCs w:val="24"/>
        </w:rPr>
        <w:tab/>
        <w:t xml:space="preserve">        </w:t>
      </w:r>
      <w:r w:rsidR="001B24AD">
        <w:rPr>
          <w:rFonts w:ascii="Times New Roman" w:hAnsi="Times New Roman" w:cs="Times New Roman"/>
          <w:b/>
          <w:sz w:val="24"/>
          <w:szCs w:val="24"/>
        </w:rPr>
        <w:t xml:space="preserve">     </w:t>
      </w:r>
      <w:r w:rsidR="005D05E2">
        <w:rPr>
          <w:rFonts w:ascii="Times New Roman" w:hAnsi="Times New Roman" w:cs="Times New Roman"/>
          <w:b/>
          <w:sz w:val="24"/>
          <w:szCs w:val="24"/>
        </w:rPr>
        <w:t xml:space="preserve">   </w:t>
      </w:r>
      <w:r w:rsidRPr="001B24AD">
        <w:rPr>
          <w:rFonts w:ascii="Times New Roman" w:hAnsi="Times New Roman" w:cs="Times New Roman"/>
          <w:b/>
          <w:sz w:val="24"/>
          <w:szCs w:val="24"/>
        </w:rPr>
        <w:t xml:space="preserve"> CASE NO LC/H/433/2015</w:t>
      </w:r>
    </w:p>
    <w:p w:rsidR="00E01928" w:rsidRDefault="005D05E2" w:rsidP="00E01928">
      <w:pPr>
        <w:spacing w:after="0" w:line="240" w:lineRule="auto"/>
        <w:rPr>
          <w:rFonts w:ascii="Times New Roman" w:hAnsi="Times New Roman" w:cs="Times New Roman"/>
          <w:b/>
          <w:sz w:val="24"/>
          <w:szCs w:val="24"/>
        </w:rPr>
      </w:pPr>
      <w:r w:rsidRPr="005D05E2">
        <w:rPr>
          <w:rFonts w:ascii="Times New Roman" w:hAnsi="Times New Roman" w:cs="Times New Roman"/>
          <w:b/>
          <w:sz w:val="24"/>
          <w:szCs w:val="24"/>
        </w:rPr>
        <w:t>18 MARCH 2016</w:t>
      </w:r>
    </w:p>
    <w:p w:rsidR="005D05E2" w:rsidRPr="005D05E2" w:rsidRDefault="005D05E2" w:rsidP="00E01928">
      <w:pPr>
        <w:spacing w:after="0" w:line="240" w:lineRule="auto"/>
        <w:rPr>
          <w:rFonts w:ascii="Times New Roman" w:hAnsi="Times New Roman" w:cs="Times New Roman"/>
          <w:b/>
          <w:sz w:val="24"/>
          <w:szCs w:val="24"/>
        </w:rPr>
      </w:pPr>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bookmarkStart w:id="0" w:name="_GoBack"/>
      <w:bookmarkEnd w:id="0"/>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p>
    <w:p w:rsidR="00E01928" w:rsidRPr="001B24AD" w:rsidRDefault="00E01928" w:rsidP="00E01928">
      <w:pPr>
        <w:spacing w:after="0" w:line="240" w:lineRule="auto"/>
        <w:rPr>
          <w:rFonts w:ascii="Times New Roman" w:hAnsi="Times New Roman" w:cs="Times New Roman"/>
          <w:b/>
          <w:sz w:val="24"/>
          <w:szCs w:val="24"/>
        </w:rPr>
      </w:pPr>
      <w:r w:rsidRPr="001B24AD">
        <w:rPr>
          <w:rFonts w:ascii="Times New Roman" w:hAnsi="Times New Roman" w:cs="Times New Roman"/>
          <w:b/>
          <w:sz w:val="24"/>
          <w:szCs w:val="24"/>
        </w:rPr>
        <w:t>WADDILOVE HIGH SCHOOL</w:t>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001B24AD">
        <w:rPr>
          <w:rFonts w:ascii="Times New Roman" w:hAnsi="Times New Roman" w:cs="Times New Roman"/>
          <w:b/>
          <w:sz w:val="24"/>
          <w:szCs w:val="24"/>
        </w:rPr>
        <w:t xml:space="preserve">        </w:t>
      </w:r>
      <w:r w:rsidRPr="001B24AD">
        <w:rPr>
          <w:rFonts w:ascii="Times New Roman" w:hAnsi="Times New Roman" w:cs="Times New Roman"/>
          <w:b/>
          <w:sz w:val="24"/>
          <w:szCs w:val="24"/>
        </w:rPr>
        <w:t>APPELLANT</w:t>
      </w:r>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p>
    <w:p w:rsidR="00E01928" w:rsidRPr="001B24AD" w:rsidRDefault="00E01928" w:rsidP="00E01928">
      <w:pPr>
        <w:spacing w:after="0" w:line="240" w:lineRule="auto"/>
        <w:rPr>
          <w:rFonts w:ascii="Times New Roman" w:hAnsi="Times New Roman" w:cs="Times New Roman"/>
          <w:b/>
          <w:sz w:val="24"/>
          <w:szCs w:val="24"/>
        </w:rPr>
      </w:pPr>
      <w:r w:rsidRPr="001B24AD">
        <w:rPr>
          <w:rFonts w:ascii="Times New Roman" w:hAnsi="Times New Roman" w:cs="Times New Roman"/>
          <w:b/>
          <w:sz w:val="24"/>
          <w:szCs w:val="24"/>
        </w:rPr>
        <w:t>TAPIWA CHINYERERE</w:t>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Pr="001B24AD">
        <w:rPr>
          <w:rFonts w:ascii="Times New Roman" w:hAnsi="Times New Roman" w:cs="Times New Roman"/>
          <w:b/>
          <w:sz w:val="24"/>
          <w:szCs w:val="24"/>
        </w:rPr>
        <w:tab/>
      </w:r>
      <w:r w:rsidR="001B24AD">
        <w:rPr>
          <w:rFonts w:ascii="Times New Roman" w:hAnsi="Times New Roman" w:cs="Times New Roman"/>
          <w:b/>
          <w:sz w:val="24"/>
          <w:szCs w:val="24"/>
        </w:rPr>
        <w:t xml:space="preserve">      </w:t>
      </w:r>
      <w:r w:rsidRPr="001B24AD">
        <w:rPr>
          <w:rFonts w:ascii="Times New Roman" w:hAnsi="Times New Roman" w:cs="Times New Roman"/>
          <w:b/>
          <w:sz w:val="24"/>
          <w:szCs w:val="24"/>
        </w:rPr>
        <w:t>RESPONDENT</w:t>
      </w:r>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 C Maxwell J</w:t>
      </w:r>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Ms I </w:t>
      </w:r>
      <w:proofErr w:type="spellStart"/>
      <w:proofErr w:type="gramStart"/>
      <w:r>
        <w:rPr>
          <w:rFonts w:ascii="Times New Roman" w:hAnsi="Times New Roman" w:cs="Times New Roman"/>
          <w:sz w:val="24"/>
          <w:szCs w:val="24"/>
        </w:rPr>
        <w:t>Mapanzure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S </w:t>
      </w:r>
      <w:proofErr w:type="spellStart"/>
      <w:r>
        <w:rPr>
          <w:rFonts w:ascii="Times New Roman" w:hAnsi="Times New Roman" w:cs="Times New Roman"/>
          <w:sz w:val="24"/>
          <w:szCs w:val="24"/>
        </w:rPr>
        <w:t>Chihombe</w:t>
      </w:r>
      <w:proofErr w:type="spellEnd"/>
      <w:r>
        <w:rPr>
          <w:rFonts w:ascii="Times New Roman" w:hAnsi="Times New Roman" w:cs="Times New Roman"/>
          <w:sz w:val="24"/>
          <w:szCs w:val="24"/>
        </w:rPr>
        <w:t xml:space="preserve"> (Trade Unionist)</w:t>
      </w:r>
    </w:p>
    <w:p w:rsidR="00E01928" w:rsidRDefault="00E01928" w:rsidP="00E01928">
      <w:pPr>
        <w:spacing w:after="0" w:line="240" w:lineRule="auto"/>
        <w:rPr>
          <w:rFonts w:ascii="Times New Roman" w:hAnsi="Times New Roman" w:cs="Times New Roman"/>
          <w:sz w:val="24"/>
          <w:szCs w:val="24"/>
        </w:rPr>
      </w:pPr>
    </w:p>
    <w:p w:rsidR="00E01928" w:rsidRDefault="00E01928" w:rsidP="00E01928">
      <w:pPr>
        <w:spacing w:after="0" w:line="240" w:lineRule="auto"/>
        <w:rPr>
          <w:rFonts w:ascii="Times New Roman" w:hAnsi="Times New Roman" w:cs="Times New Roman"/>
          <w:sz w:val="24"/>
          <w:szCs w:val="24"/>
        </w:rPr>
      </w:pPr>
    </w:p>
    <w:p w:rsidR="00E01928" w:rsidRPr="001B24AD" w:rsidRDefault="00E01928" w:rsidP="00E01928">
      <w:pPr>
        <w:spacing w:after="0" w:line="240" w:lineRule="auto"/>
        <w:rPr>
          <w:rFonts w:ascii="Times New Roman" w:hAnsi="Times New Roman" w:cs="Times New Roman"/>
          <w:b/>
          <w:sz w:val="24"/>
          <w:szCs w:val="24"/>
        </w:rPr>
      </w:pPr>
      <w:r w:rsidRPr="001B24AD">
        <w:rPr>
          <w:rFonts w:ascii="Times New Roman" w:hAnsi="Times New Roman" w:cs="Times New Roman"/>
          <w:b/>
          <w:sz w:val="24"/>
          <w:szCs w:val="24"/>
        </w:rPr>
        <w:t>MAXWELL J:</w:t>
      </w:r>
    </w:p>
    <w:p w:rsidR="00E01928" w:rsidRDefault="00E01928" w:rsidP="00E01928">
      <w:pPr>
        <w:spacing w:after="0" w:line="240" w:lineRule="auto"/>
        <w:rPr>
          <w:rFonts w:ascii="Times New Roman" w:hAnsi="Times New Roman" w:cs="Times New Roman"/>
          <w:sz w:val="24"/>
          <w:szCs w:val="24"/>
        </w:rPr>
      </w:pPr>
    </w:p>
    <w:p w:rsidR="00E01928" w:rsidRDefault="00E01928" w:rsidP="001B24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matter I upheld the appeal with costs. The following are the reasons for that decision: </w:t>
      </w:r>
    </w:p>
    <w:p w:rsidR="00E01928" w:rsidRDefault="00E01928" w:rsidP="001B24AD">
      <w:pPr>
        <w:spacing w:after="0" w:line="240" w:lineRule="auto"/>
        <w:jc w:val="both"/>
        <w:rPr>
          <w:rFonts w:ascii="Times New Roman" w:hAnsi="Times New Roman" w:cs="Times New Roman"/>
          <w:sz w:val="24"/>
          <w:szCs w:val="24"/>
        </w:rPr>
      </w:pPr>
    </w:p>
    <w:p w:rsidR="00E01928" w:rsidRDefault="00E01928" w:rsidP="001B24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sole issue before this court is whether or not the National Employment Council for the Welfare and Educational institutions Appeals Committee (“</w:t>
      </w:r>
      <w:proofErr w:type="spellStart"/>
      <w:r>
        <w:rPr>
          <w:rFonts w:ascii="Times New Roman" w:hAnsi="Times New Roman" w:cs="Times New Roman"/>
          <w:sz w:val="24"/>
          <w:szCs w:val="24"/>
        </w:rPr>
        <w:t>NECW</w:t>
      </w:r>
      <w:r w:rsidR="001B24AD">
        <w:rPr>
          <w:rFonts w:ascii="Times New Roman" w:hAnsi="Times New Roman" w:cs="Times New Roman"/>
          <w:sz w:val="24"/>
          <w:szCs w:val="24"/>
        </w:rPr>
        <w:t>E</w:t>
      </w:r>
      <w:r w:rsidR="005B4DF4">
        <w:rPr>
          <w:rFonts w:ascii="Times New Roman" w:hAnsi="Times New Roman" w:cs="Times New Roman"/>
          <w:sz w:val="24"/>
          <w:szCs w:val="24"/>
        </w:rPr>
        <w:t>l</w:t>
      </w:r>
      <w:proofErr w:type="spellEnd"/>
      <w:r>
        <w:rPr>
          <w:rFonts w:ascii="Times New Roman" w:hAnsi="Times New Roman" w:cs="Times New Roman"/>
          <w:sz w:val="24"/>
          <w:szCs w:val="24"/>
        </w:rPr>
        <w:t xml:space="preserve"> Appeals Committee’) was correct to interfere with the penalty of dismissal imposed on the respondent by the Disciplinary Committee.</w:t>
      </w:r>
    </w:p>
    <w:p w:rsidR="00E01928" w:rsidRDefault="00E01928" w:rsidP="001B24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trite that an appeal court will not interfere with the exercise of discretion unless such exercise has been afflicted by a serious misdirection.</w:t>
      </w:r>
    </w:p>
    <w:p w:rsidR="00E01928" w:rsidRDefault="00E01928" w:rsidP="001B24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not been proved in this case that the exercise of discretion by the Disciplinary Committee was afflicted by a serious misdirection.</w:t>
      </w:r>
    </w:p>
    <w:p w:rsidR="00E01928" w:rsidRDefault="00E01928" w:rsidP="001B24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sole basis for NECWE</w:t>
      </w:r>
      <w:r w:rsidR="005B4DF4">
        <w:rPr>
          <w:rFonts w:ascii="Times New Roman" w:hAnsi="Times New Roman" w:cs="Times New Roman"/>
          <w:sz w:val="24"/>
          <w:szCs w:val="24"/>
        </w:rPr>
        <w:t>l</w:t>
      </w:r>
      <w:r>
        <w:rPr>
          <w:rFonts w:ascii="Times New Roman" w:hAnsi="Times New Roman" w:cs="Times New Roman"/>
          <w:sz w:val="24"/>
          <w:szCs w:val="24"/>
        </w:rPr>
        <w:t xml:space="preserve"> Appeals Committee’s interference as appears from the observations on page 6 of the record is that the Code of Conduct provides for a final written warning as the ultimate penalty.</w:t>
      </w:r>
    </w:p>
    <w:p w:rsidR="00F251D7" w:rsidRDefault="00F251D7" w:rsidP="001B24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Toyota Zimbabwe</w:t>
      </w:r>
      <w:r>
        <w:rPr>
          <w:rFonts w:ascii="Times New Roman" w:hAnsi="Times New Roman" w:cs="Times New Roman"/>
          <w:sz w:val="24"/>
          <w:szCs w:val="24"/>
        </w:rPr>
        <w:t xml:space="preserve"> v </w:t>
      </w:r>
      <w:r>
        <w:rPr>
          <w:rFonts w:ascii="Times New Roman" w:hAnsi="Times New Roman" w:cs="Times New Roman"/>
          <w:i/>
          <w:sz w:val="24"/>
          <w:szCs w:val="24"/>
        </w:rPr>
        <w:t xml:space="preserve">Richard </w:t>
      </w:r>
      <w:proofErr w:type="spellStart"/>
      <w:r>
        <w:rPr>
          <w:rFonts w:ascii="Times New Roman" w:hAnsi="Times New Roman" w:cs="Times New Roman"/>
          <w:i/>
          <w:sz w:val="24"/>
          <w:szCs w:val="24"/>
        </w:rPr>
        <w:t>P</w:t>
      </w:r>
      <w:r w:rsidR="001B24AD">
        <w:rPr>
          <w:rFonts w:ascii="Times New Roman" w:hAnsi="Times New Roman" w:cs="Times New Roman"/>
          <w:i/>
          <w:sz w:val="24"/>
          <w:szCs w:val="24"/>
        </w:rPr>
        <w:t>o</w:t>
      </w:r>
      <w:r>
        <w:rPr>
          <w:rFonts w:ascii="Times New Roman" w:hAnsi="Times New Roman" w:cs="Times New Roman"/>
          <w:i/>
          <w:sz w:val="24"/>
          <w:szCs w:val="24"/>
        </w:rPr>
        <w:t>si</w:t>
      </w:r>
      <w:proofErr w:type="spellEnd"/>
      <w:r>
        <w:rPr>
          <w:rFonts w:ascii="Times New Roman" w:hAnsi="Times New Roman" w:cs="Times New Roman"/>
          <w:sz w:val="24"/>
          <w:szCs w:val="24"/>
        </w:rPr>
        <w:t xml:space="preserve"> SC 55-07 the Supreme Court held that dismissal was appropriate for a first offender for a conviction of an employee of misconduct </w:t>
      </w:r>
      <w:r>
        <w:rPr>
          <w:rFonts w:ascii="Times New Roman" w:hAnsi="Times New Roman" w:cs="Times New Roman"/>
          <w:sz w:val="24"/>
          <w:szCs w:val="24"/>
        </w:rPr>
        <w:lastRenderedPageBreak/>
        <w:t>which goes to the root of the employment relationship. In that case, the respondent had argued that the Disciplinary Committee had no discretion in the matter of what penalty to impose as the Code of Conduct stipulated a penalty of a final written warning valid for twelve months and/or demotion and/or suspension without pay for up to thirty days for a first breach.</w:t>
      </w:r>
    </w:p>
    <w:p w:rsidR="00F251D7" w:rsidRDefault="00F251D7" w:rsidP="001B24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court is bound by decisions of the Supreme Court and is obliged to follow them unless they have been distinguished from the facts before it. I find no reason to depart from the position stated in the </w:t>
      </w:r>
      <w:r>
        <w:rPr>
          <w:rFonts w:ascii="Times New Roman" w:hAnsi="Times New Roman" w:cs="Times New Roman"/>
          <w:i/>
          <w:sz w:val="24"/>
          <w:szCs w:val="24"/>
        </w:rPr>
        <w:t>Toyota Zimbabwe</w:t>
      </w:r>
      <w:r>
        <w:rPr>
          <w:rFonts w:ascii="Times New Roman" w:hAnsi="Times New Roman" w:cs="Times New Roman"/>
          <w:sz w:val="24"/>
          <w:szCs w:val="24"/>
        </w:rPr>
        <w:t xml:space="preserve"> case.</w:t>
      </w:r>
    </w:p>
    <w:p w:rsidR="00F251D7" w:rsidRDefault="00F251D7" w:rsidP="001B24AD">
      <w:pPr>
        <w:spacing w:after="0" w:line="240" w:lineRule="auto"/>
        <w:ind w:left="360"/>
        <w:jc w:val="both"/>
        <w:rPr>
          <w:rFonts w:ascii="Times New Roman" w:hAnsi="Times New Roman" w:cs="Times New Roman"/>
          <w:sz w:val="24"/>
          <w:szCs w:val="24"/>
        </w:rPr>
      </w:pPr>
    </w:p>
    <w:p w:rsidR="00E01928" w:rsidRDefault="00F251D7" w:rsidP="001B24A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Accordingly I give the following order:</w:t>
      </w:r>
      <w:r w:rsidR="00E01928" w:rsidRPr="00F251D7">
        <w:rPr>
          <w:rFonts w:ascii="Times New Roman" w:hAnsi="Times New Roman" w:cs="Times New Roman"/>
          <w:sz w:val="24"/>
          <w:szCs w:val="24"/>
        </w:rPr>
        <w:tab/>
      </w:r>
    </w:p>
    <w:p w:rsidR="00F251D7" w:rsidRDefault="00F251D7" w:rsidP="001B24AD">
      <w:pPr>
        <w:spacing w:after="0" w:line="360" w:lineRule="auto"/>
        <w:ind w:left="360"/>
        <w:jc w:val="both"/>
        <w:rPr>
          <w:rFonts w:ascii="Times New Roman" w:hAnsi="Times New Roman" w:cs="Times New Roman"/>
          <w:sz w:val="24"/>
          <w:szCs w:val="24"/>
        </w:rPr>
      </w:pPr>
    </w:p>
    <w:p w:rsidR="00F251D7" w:rsidRDefault="00F251D7" w:rsidP="001B24A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 with costs.</w:t>
      </w:r>
    </w:p>
    <w:p w:rsidR="00F251D7" w:rsidRDefault="00F251D7" w:rsidP="001B24A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NECWEI Appeals Committee be and is hereby set aside.</w:t>
      </w:r>
    </w:p>
    <w:p w:rsidR="00F251D7" w:rsidRDefault="00F251D7" w:rsidP="001B24A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dismissal of the respondent from employment be and is hereby confirmed.</w:t>
      </w:r>
    </w:p>
    <w:p w:rsidR="00F251D7" w:rsidRDefault="00F251D7" w:rsidP="001B24AD">
      <w:pPr>
        <w:spacing w:after="0" w:line="360" w:lineRule="auto"/>
        <w:jc w:val="both"/>
        <w:rPr>
          <w:rFonts w:ascii="Times New Roman" w:hAnsi="Times New Roman" w:cs="Times New Roman"/>
          <w:sz w:val="24"/>
          <w:szCs w:val="24"/>
        </w:rPr>
      </w:pPr>
    </w:p>
    <w:p w:rsidR="00F251D7" w:rsidRDefault="00F251D7" w:rsidP="00F251D7">
      <w:pPr>
        <w:spacing w:after="0" w:line="360" w:lineRule="auto"/>
        <w:rPr>
          <w:rFonts w:ascii="Times New Roman" w:hAnsi="Times New Roman" w:cs="Times New Roman"/>
          <w:sz w:val="24"/>
          <w:szCs w:val="24"/>
        </w:rPr>
      </w:pPr>
    </w:p>
    <w:p w:rsidR="00F251D7" w:rsidRDefault="00F251D7" w:rsidP="00F251D7">
      <w:pPr>
        <w:spacing w:after="0" w:line="360" w:lineRule="auto"/>
        <w:rPr>
          <w:rFonts w:ascii="Times New Roman" w:hAnsi="Times New Roman" w:cs="Times New Roman"/>
          <w:sz w:val="24"/>
          <w:szCs w:val="24"/>
        </w:rPr>
      </w:pPr>
    </w:p>
    <w:p w:rsidR="00F251D7" w:rsidRDefault="00F251D7" w:rsidP="00F251D7">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appellant’s legal practitioner</w:t>
      </w:r>
    </w:p>
    <w:p w:rsidR="00F251D7" w:rsidRPr="00F251D7" w:rsidRDefault="00F251D7" w:rsidP="00F251D7">
      <w:pPr>
        <w:spacing w:after="0" w:line="360" w:lineRule="auto"/>
        <w:rPr>
          <w:rFonts w:ascii="Times New Roman" w:hAnsi="Times New Roman" w:cs="Times New Roman"/>
          <w:sz w:val="24"/>
          <w:szCs w:val="24"/>
        </w:rPr>
      </w:pPr>
      <w:r w:rsidRPr="00F251D7">
        <w:rPr>
          <w:rFonts w:ascii="Times New Roman" w:hAnsi="Times New Roman" w:cs="Times New Roman"/>
          <w:sz w:val="24"/>
          <w:szCs w:val="24"/>
        </w:rPr>
        <w:t xml:space="preserve"> </w:t>
      </w:r>
    </w:p>
    <w:sectPr w:rsidR="00F251D7" w:rsidRPr="00F251D7" w:rsidSect="001B24A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98" w:rsidRDefault="00831398" w:rsidP="001B24AD">
      <w:pPr>
        <w:spacing w:after="0" w:line="240" w:lineRule="auto"/>
      </w:pPr>
      <w:r>
        <w:separator/>
      </w:r>
    </w:p>
  </w:endnote>
  <w:endnote w:type="continuationSeparator" w:id="0">
    <w:p w:rsidR="00831398" w:rsidRDefault="00831398" w:rsidP="001B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98" w:rsidRDefault="00831398" w:rsidP="001B24AD">
      <w:pPr>
        <w:spacing w:after="0" w:line="240" w:lineRule="auto"/>
      </w:pPr>
      <w:r>
        <w:separator/>
      </w:r>
    </w:p>
  </w:footnote>
  <w:footnote w:type="continuationSeparator" w:id="0">
    <w:p w:rsidR="00831398" w:rsidRDefault="00831398" w:rsidP="001B2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682132"/>
      <w:docPartObj>
        <w:docPartGallery w:val="Page Numbers (Top of Page)"/>
        <w:docPartUnique/>
      </w:docPartObj>
    </w:sdtPr>
    <w:sdtEndPr>
      <w:rPr>
        <w:noProof/>
      </w:rPr>
    </w:sdtEndPr>
    <w:sdtContent>
      <w:p w:rsidR="001B24AD" w:rsidRDefault="001B24AD">
        <w:pPr>
          <w:pStyle w:val="Header"/>
          <w:jc w:val="right"/>
          <w:rPr>
            <w:noProof/>
          </w:rPr>
        </w:pPr>
        <w:r>
          <w:fldChar w:fldCharType="begin"/>
        </w:r>
        <w:r>
          <w:instrText xml:space="preserve"> PAGE   \* MERGEFORMAT </w:instrText>
        </w:r>
        <w:r>
          <w:fldChar w:fldCharType="separate"/>
        </w:r>
        <w:r w:rsidR="005D05E2">
          <w:rPr>
            <w:noProof/>
          </w:rPr>
          <w:t>2</w:t>
        </w:r>
        <w:r>
          <w:rPr>
            <w:noProof/>
          </w:rPr>
          <w:fldChar w:fldCharType="end"/>
        </w:r>
      </w:p>
      <w:p w:rsidR="001B24AD" w:rsidRDefault="001B24AD">
        <w:pPr>
          <w:pStyle w:val="Header"/>
          <w:jc w:val="right"/>
          <w:rPr>
            <w:noProof/>
          </w:rPr>
        </w:pPr>
        <w:r>
          <w:rPr>
            <w:noProof/>
          </w:rPr>
          <w:t>JUDGMENT NO LC/H/</w:t>
        </w:r>
        <w:r w:rsidR="005D05E2">
          <w:rPr>
            <w:noProof/>
          </w:rPr>
          <w:t>148</w:t>
        </w:r>
        <w:r>
          <w:rPr>
            <w:noProof/>
          </w:rPr>
          <w:t>/2016</w:t>
        </w:r>
      </w:p>
      <w:p w:rsidR="001B24AD" w:rsidRDefault="001B24AD">
        <w:pPr>
          <w:pStyle w:val="Header"/>
          <w:jc w:val="right"/>
        </w:pPr>
        <w:r>
          <w:rPr>
            <w:noProof/>
          </w:rPr>
          <w:t>CASE NO LC/H/433/2015</w:t>
        </w:r>
      </w:p>
    </w:sdtContent>
  </w:sdt>
  <w:p w:rsidR="001B24AD" w:rsidRDefault="001B2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F14DC"/>
    <w:multiLevelType w:val="hybridMultilevel"/>
    <w:tmpl w:val="0D5832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B365DB1"/>
    <w:multiLevelType w:val="hybridMultilevel"/>
    <w:tmpl w:val="19260798"/>
    <w:lvl w:ilvl="0" w:tplc="7E4CC72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28"/>
    <w:rsid w:val="001B24AD"/>
    <w:rsid w:val="00361EDF"/>
    <w:rsid w:val="004544AA"/>
    <w:rsid w:val="00461A18"/>
    <w:rsid w:val="005B4DF4"/>
    <w:rsid w:val="005D05E2"/>
    <w:rsid w:val="00831398"/>
    <w:rsid w:val="00E01928"/>
    <w:rsid w:val="00F251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928"/>
    <w:pPr>
      <w:ind w:left="720"/>
      <w:contextualSpacing/>
    </w:pPr>
  </w:style>
  <w:style w:type="paragraph" w:styleId="Header">
    <w:name w:val="header"/>
    <w:basedOn w:val="Normal"/>
    <w:link w:val="HeaderChar"/>
    <w:uiPriority w:val="99"/>
    <w:unhideWhenUsed/>
    <w:rsid w:val="001B2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4AD"/>
  </w:style>
  <w:style w:type="paragraph" w:styleId="Footer">
    <w:name w:val="footer"/>
    <w:basedOn w:val="Normal"/>
    <w:link w:val="FooterChar"/>
    <w:uiPriority w:val="99"/>
    <w:unhideWhenUsed/>
    <w:rsid w:val="001B2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928"/>
    <w:pPr>
      <w:ind w:left="720"/>
      <w:contextualSpacing/>
    </w:pPr>
  </w:style>
  <w:style w:type="paragraph" w:styleId="Header">
    <w:name w:val="header"/>
    <w:basedOn w:val="Normal"/>
    <w:link w:val="HeaderChar"/>
    <w:uiPriority w:val="99"/>
    <w:unhideWhenUsed/>
    <w:rsid w:val="001B2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4AD"/>
  </w:style>
  <w:style w:type="paragraph" w:styleId="Footer">
    <w:name w:val="footer"/>
    <w:basedOn w:val="Normal"/>
    <w:link w:val="FooterChar"/>
    <w:uiPriority w:val="99"/>
    <w:unhideWhenUsed/>
    <w:rsid w:val="001B2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dcterms:created xsi:type="dcterms:W3CDTF">2016-02-25T08:48:00Z</dcterms:created>
  <dcterms:modified xsi:type="dcterms:W3CDTF">2016-03-08T12:14:00Z</dcterms:modified>
</cp:coreProperties>
</file>