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00D" w:rsidRDefault="00A5100D" w:rsidP="00A5100D">
      <w:pPr>
        <w:pStyle w:val="NoSpacing"/>
        <w:jc w:val="both"/>
        <w:rPr>
          <w:rFonts w:ascii="Times New Roman" w:hAnsi="Times New Roman" w:cs="Times New Roman"/>
          <w:b/>
          <w:szCs w:val="24"/>
        </w:rPr>
      </w:pPr>
      <w:r>
        <w:rPr>
          <w:rFonts w:ascii="Times New Roman" w:hAnsi="Times New Roman" w:cs="Times New Roman"/>
          <w:b/>
          <w:szCs w:val="24"/>
        </w:rPr>
        <w:t>VIOLA CHAGWEKA</w:t>
      </w:r>
    </w:p>
    <w:p w:rsidR="00A5100D" w:rsidRDefault="00A5100D" w:rsidP="00A5100D">
      <w:pPr>
        <w:pStyle w:val="NoSpacing"/>
        <w:jc w:val="both"/>
        <w:rPr>
          <w:rFonts w:ascii="Times New Roman" w:hAnsi="Times New Roman" w:cs="Times New Roman"/>
          <w:b/>
          <w:szCs w:val="24"/>
        </w:rPr>
      </w:pPr>
    </w:p>
    <w:p w:rsidR="00A5100D" w:rsidRDefault="00A5100D" w:rsidP="00A5100D">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A5100D" w:rsidRDefault="00A5100D" w:rsidP="00A5100D">
      <w:pPr>
        <w:pStyle w:val="NoSpacing"/>
        <w:jc w:val="both"/>
        <w:rPr>
          <w:rFonts w:ascii="Times New Roman" w:hAnsi="Times New Roman" w:cs="Times New Roman"/>
          <w:b/>
          <w:szCs w:val="24"/>
        </w:rPr>
      </w:pPr>
    </w:p>
    <w:p w:rsidR="00A5100D" w:rsidRDefault="00A5100D" w:rsidP="00A5100D">
      <w:pPr>
        <w:pStyle w:val="NoSpacing"/>
        <w:jc w:val="both"/>
        <w:rPr>
          <w:rFonts w:ascii="Times New Roman" w:hAnsi="Times New Roman" w:cs="Times New Roman"/>
          <w:szCs w:val="24"/>
        </w:rPr>
      </w:pPr>
      <w:r>
        <w:rPr>
          <w:rFonts w:ascii="Times New Roman" w:hAnsi="Times New Roman" w:cs="Times New Roman"/>
          <w:b/>
          <w:szCs w:val="24"/>
        </w:rPr>
        <w:t>SYDWELL NSINGO</w:t>
      </w:r>
    </w:p>
    <w:p w:rsidR="00A5100D" w:rsidRDefault="00A5100D" w:rsidP="00A5100D">
      <w:pPr>
        <w:pStyle w:val="NoSpacing"/>
        <w:jc w:val="both"/>
        <w:rPr>
          <w:rFonts w:ascii="Times New Roman" w:hAnsi="Times New Roman" w:cs="Times New Roman"/>
          <w:szCs w:val="24"/>
        </w:rPr>
      </w:pPr>
    </w:p>
    <w:p w:rsidR="00A5100D" w:rsidRDefault="00A5100D" w:rsidP="00A5100D">
      <w:pPr>
        <w:pStyle w:val="NoSpacing"/>
        <w:jc w:val="both"/>
        <w:rPr>
          <w:rFonts w:ascii="Times New Roman" w:hAnsi="Times New Roman" w:cs="Times New Roman"/>
          <w:szCs w:val="24"/>
        </w:rPr>
      </w:pPr>
    </w:p>
    <w:p w:rsidR="00A5100D" w:rsidRDefault="00A5100D" w:rsidP="00A5100D">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A5100D" w:rsidRDefault="00A5100D" w:rsidP="00A5100D">
      <w:pPr>
        <w:pStyle w:val="NoSpacing"/>
        <w:jc w:val="both"/>
        <w:rPr>
          <w:rFonts w:ascii="Times New Roman" w:hAnsi="Times New Roman" w:cs="Times New Roman"/>
          <w:szCs w:val="24"/>
        </w:rPr>
      </w:pPr>
      <w:r>
        <w:rPr>
          <w:rFonts w:ascii="Times New Roman" w:hAnsi="Times New Roman" w:cs="Times New Roman"/>
          <w:szCs w:val="24"/>
        </w:rPr>
        <w:t>MABHIKWA J</w:t>
      </w:r>
    </w:p>
    <w:p w:rsidR="00836D53" w:rsidRDefault="00A5100D" w:rsidP="00A5100D">
      <w:pPr>
        <w:pStyle w:val="NoSpacing"/>
        <w:jc w:val="both"/>
        <w:rPr>
          <w:rFonts w:ascii="Times New Roman" w:hAnsi="Times New Roman" w:cs="Times New Roman"/>
          <w:szCs w:val="24"/>
        </w:rPr>
      </w:pPr>
      <w:r>
        <w:rPr>
          <w:rFonts w:ascii="Times New Roman" w:hAnsi="Times New Roman" w:cs="Times New Roman"/>
          <w:szCs w:val="24"/>
        </w:rPr>
        <w:t xml:space="preserve">BULAWAYO27 MARCH, 29 &amp; 30 MAY, 24 SEPTEMBER, </w:t>
      </w:r>
    </w:p>
    <w:p w:rsidR="00A5100D" w:rsidRDefault="00A5100D" w:rsidP="00A5100D">
      <w:pPr>
        <w:pStyle w:val="NoSpacing"/>
        <w:jc w:val="both"/>
        <w:rPr>
          <w:rFonts w:ascii="Times New Roman" w:hAnsi="Times New Roman" w:cs="Times New Roman"/>
          <w:szCs w:val="24"/>
        </w:rPr>
      </w:pPr>
      <w:r>
        <w:rPr>
          <w:rFonts w:ascii="Times New Roman" w:hAnsi="Times New Roman" w:cs="Times New Roman"/>
          <w:szCs w:val="24"/>
        </w:rPr>
        <w:t>27 S</w:t>
      </w:r>
      <w:r w:rsidR="00441713">
        <w:rPr>
          <w:rFonts w:ascii="Times New Roman" w:hAnsi="Times New Roman" w:cs="Times New Roman"/>
          <w:szCs w:val="24"/>
        </w:rPr>
        <w:t>EPTEMBER, 15 OCTOBER 2019, 10</w:t>
      </w:r>
      <w:r>
        <w:rPr>
          <w:rFonts w:ascii="Times New Roman" w:hAnsi="Times New Roman" w:cs="Times New Roman"/>
          <w:szCs w:val="24"/>
        </w:rPr>
        <w:t xml:space="preserve"> MARCH 2020</w:t>
      </w:r>
      <w:r w:rsidR="00441713">
        <w:rPr>
          <w:rFonts w:ascii="Times New Roman" w:hAnsi="Times New Roman" w:cs="Times New Roman"/>
          <w:szCs w:val="24"/>
        </w:rPr>
        <w:t xml:space="preserve"> AND 11 MARCH 2021</w:t>
      </w:r>
    </w:p>
    <w:p w:rsidR="00A5100D" w:rsidRDefault="00A5100D" w:rsidP="00A5100D">
      <w:pPr>
        <w:pStyle w:val="NoSpacing"/>
        <w:jc w:val="both"/>
        <w:rPr>
          <w:rFonts w:ascii="Times New Roman" w:hAnsi="Times New Roman" w:cs="Times New Roman"/>
          <w:b/>
          <w:szCs w:val="24"/>
        </w:rPr>
      </w:pPr>
    </w:p>
    <w:p w:rsidR="00A5100D" w:rsidRDefault="00A5100D" w:rsidP="00A5100D">
      <w:pPr>
        <w:pStyle w:val="NoSpacing"/>
        <w:jc w:val="both"/>
        <w:rPr>
          <w:rFonts w:ascii="Times New Roman" w:hAnsi="Times New Roman" w:cs="Times New Roman"/>
          <w:b/>
          <w:szCs w:val="24"/>
        </w:rPr>
      </w:pPr>
    </w:p>
    <w:p w:rsidR="00A5100D" w:rsidRDefault="00A5100D" w:rsidP="00A5100D">
      <w:pPr>
        <w:pStyle w:val="NoSpacing"/>
        <w:jc w:val="both"/>
        <w:rPr>
          <w:rFonts w:ascii="Times New Roman" w:hAnsi="Times New Roman" w:cs="Times New Roman"/>
          <w:b/>
          <w:szCs w:val="24"/>
        </w:rPr>
      </w:pPr>
      <w:r>
        <w:rPr>
          <w:rFonts w:ascii="Times New Roman" w:hAnsi="Times New Roman" w:cs="Times New Roman"/>
          <w:b/>
          <w:szCs w:val="24"/>
        </w:rPr>
        <w:t>Civil Trial</w:t>
      </w:r>
    </w:p>
    <w:p w:rsidR="00A5100D" w:rsidRDefault="00501150" w:rsidP="00A5100D">
      <w:pPr>
        <w:pStyle w:val="NoSpacing"/>
        <w:jc w:val="both"/>
        <w:rPr>
          <w:rFonts w:ascii="Times New Roman" w:hAnsi="Times New Roman" w:cs="Times New Roman"/>
          <w:b/>
          <w:szCs w:val="24"/>
        </w:rPr>
      </w:pPr>
      <w:r>
        <w:rPr>
          <w:rFonts w:ascii="Times New Roman" w:hAnsi="Times New Roman" w:cs="Times New Roman"/>
          <w:b/>
          <w:szCs w:val="24"/>
        </w:rPr>
        <w:t xml:space="preserve"> </w:t>
      </w:r>
    </w:p>
    <w:p w:rsidR="00A5100D" w:rsidRDefault="00A5100D" w:rsidP="00A5100D">
      <w:pPr>
        <w:pStyle w:val="NoSpacing"/>
        <w:jc w:val="both"/>
        <w:rPr>
          <w:rFonts w:ascii="Times New Roman" w:hAnsi="Times New Roman" w:cs="Times New Roman"/>
          <w:i/>
          <w:szCs w:val="24"/>
        </w:rPr>
      </w:pPr>
    </w:p>
    <w:p w:rsidR="00A5100D" w:rsidRDefault="005F08C6" w:rsidP="00A5100D">
      <w:pPr>
        <w:pStyle w:val="NoSpacing"/>
        <w:jc w:val="both"/>
        <w:rPr>
          <w:rFonts w:ascii="Times New Roman" w:hAnsi="Times New Roman" w:cs="Times New Roman"/>
          <w:szCs w:val="24"/>
        </w:rPr>
      </w:pPr>
      <w:r>
        <w:rPr>
          <w:rFonts w:ascii="Times New Roman" w:hAnsi="Times New Roman" w:cs="Times New Roman"/>
          <w:i/>
          <w:szCs w:val="24"/>
        </w:rPr>
        <w:t>Mrs D</w:t>
      </w:r>
      <w:r w:rsidR="00A5100D">
        <w:rPr>
          <w:rFonts w:ascii="Times New Roman" w:hAnsi="Times New Roman" w:cs="Times New Roman"/>
          <w:i/>
          <w:szCs w:val="24"/>
        </w:rPr>
        <w:t xml:space="preserve"> Phulu and Miss M.N Sibanda, </w:t>
      </w:r>
      <w:r w:rsidR="00A5100D">
        <w:rPr>
          <w:rFonts w:ascii="Times New Roman" w:hAnsi="Times New Roman" w:cs="Times New Roman"/>
          <w:szCs w:val="24"/>
        </w:rPr>
        <w:t>for the plaintiff</w:t>
      </w:r>
    </w:p>
    <w:p w:rsidR="00A5100D" w:rsidRDefault="00A5100D" w:rsidP="00A5100D">
      <w:pPr>
        <w:pStyle w:val="NoSpacing"/>
        <w:jc w:val="both"/>
        <w:rPr>
          <w:rFonts w:ascii="Times New Roman" w:hAnsi="Times New Roman" w:cs="Times New Roman"/>
          <w:szCs w:val="24"/>
        </w:rPr>
      </w:pPr>
      <w:r>
        <w:rPr>
          <w:rFonts w:ascii="Times New Roman" w:hAnsi="Times New Roman" w:cs="Times New Roman"/>
          <w:i/>
          <w:szCs w:val="24"/>
        </w:rPr>
        <w:t>M Mahaso and T Muganyi</w:t>
      </w:r>
      <w:r>
        <w:rPr>
          <w:rFonts w:ascii="Times New Roman" w:hAnsi="Times New Roman" w:cs="Times New Roman"/>
          <w:szCs w:val="24"/>
        </w:rPr>
        <w:t>, for the defendant</w:t>
      </w:r>
    </w:p>
    <w:p w:rsidR="00A5100D" w:rsidRPr="00643A82" w:rsidRDefault="00A5100D" w:rsidP="00643A82">
      <w:pPr>
        <w:spacing w:line="360" w:lineRule="auto"/>
        <w:jc w:val="both"/>
        <w:rPr>
          <w:rFonts w:ascii="Times New Roman" w:hAnsi="Times New Roman" w:cs="Times New Roman"/>
          <w:sz w:val="24"/>
          <w:szCs w:val="24"/>
        </w:rPr>
      </w:pPr>
      <w:r w:rsidRPr="00836D53">
        <w:rPr>
          <w:rFonts w:ascii="Times New Roman" w:hAnsi="Times New Roman" w:cs="Times New Roman"/>
          <w:sz w:val="44"/>
          <w:szCs w:val="44"/>
        </w:rPr>
        <w:tab/>
      </w:r>
      <w:r w:rsidRPr="00643A82">
        <w:rPr>
          <w:rFonts w:ascii="Times New Roman" w:hAnsi="Times New Roman" w:cs="Times New Roman"/>
          <w:b/>
          <w:sz w:val="24"/>
          <w:szCs w:val="24"/>
        </w:rPr>
        <w:t>MABHIKWA J:</w:t>
      </w:r>
      <w:r w:rsidRPr="00643A82">
        <w:rPr>
          <w:rFonts w:ascii="Times New Roman" w:hAnsi="Times New Roman" w:cs="Times New Roman"/>
          <w:b/>
          <w:sz w:val="24"/>
          <w:szCs w:val="24"/>
        </w:rPr>
        <w:tab/>
      </w:r>
      <w:r w:rsidR="005F08C6">
        <w:rPr>
          <w:rFonts w:ascii="Times New Roman" w:hAnsi="Times New Roman" w:cs="Times New Roman"/>
          <w:sz w:val="24"/>
          <w:szCs w:val="24"/>
        </w:rPr>
        <w:t xml:space="preserve">The plaintiff issued </w:t>
      </w:r>
      <w:r w:rsidRPr="00643A82">
        <w:rPr>
          <w:rFonts w:ascii="Times New Roman" w:hAnsi="Times New Roman" w:cs="Times New Roman"/>
          <w:sz w:val="24"/>
          <w:szCs w:val="24"/>
        </w:rPr>
        <w:t>summons against the defendant.  She alleged that sh</w:t>
      </w:r>
      <w:r w:rsidR="005F08C6">
        <w:rPr>
          <w:rFonts w:ascii="Times New Roman" w:hAnsi="Times New Roman" w:cs="Times New Roman"/>
          <w:sz w:val="24"/>
          <w:szCs w:val="24"/>
        </w:rPr>
        <w:t>e and the defendant were married</w:t>
      </w:r>
      <w:r w:rsidRPr="00643A82">
        <w:rPr>
          <w:rFonts w:ascii="Times New Roman" w:hAnsi="Times New Roman" w:cs="Times New Roman"/>
          <w:sz w:val="24"/>
          <w:szCs w:val="24"/>
        </w:rPr>
        <w:t xml:space="preserve"> in terms of Shona custom in December 2006.  She said that the defendant is therefore her estranged customary </w:t>
      </w:r>
      <w:r w:rsidR="005F08C6">
        <w:rPr>
          <w:rFonts w:ascii="Times New Roman" w:hAnsi="Times New Roman" w:cs="Times New Roman"/>
          <w:sz w:val="24"/>
          <w:szCs w:val="24"/>
        </w:rPr>
        <w:t>law husband</w:t>
      </w:r>
      <w:r w:rsidR="00CF3D54">
        <w:rPr>
          <w:rFonts w:ascii="Times New Roman" w:hAnsi="Times New Roman" w:cs="Times New Roman"/>
          <w:sz w:val="24"/>
          <w:szCs w:val="24"/>
        </w:rPr>
        <w:t>.  T</w:t>
      </w:r>
      <w:r w:rsidR="005F08C6">
        <w:rPr>
          <w:rFonts w:ascii="Times New Roman" w:hAnsi="Times New Roman" w:cs="Times New Roman"/>
          <w:sz w:val="24"/>
          <w:szCs w:val="24"/>
        </w:rPr>
        <w:t xml:space="preserve">he parties </w:t>
      </w:r>
      <w:r w:rsidR="00CF3D54">
        <w:rPr>
          <w:rFonts w:ascii="Times New Roman" w:hAnsi="Times New Roman" w:cs="Times New Roman"/>
          <w:sz w:val="24"/>
          <w:szCs w:val="24"/>
        </w:rPr>
        <w:t xml:space="preserve">are </w:t>
      </w:r>
      <w:r w:rsidR="005F08C6">
        <w:rPr>
          <w:rFonts w:ascii="Times New Roman" w:hAnsi="Times New Roman" w:cs="Times New Roman"/>
          <w:sz w:val="24"/>
          <w:szCs w:val="24"/>
        </w:rPr>
        <w:t>now living</w:t>
      </w:r>
      <w:r w:rsidRPr="00643A82">
        <w:rPr>
          <w:rFonts w:ascii="Times New Roman" w:hAnsi="Times New Roman" w:cs="Times New Roman"/>
          <w:sz w:val="24"/>
          <w:szCs w:val="24"/>
        </w:rPr>
        <w:t xml:space="preserve"> separately and no</w:t>
      </w:r>
      <w:r w:rsidR="005F08C6">
        <w:rPr>
          <w:rFonts w:ascii="Times New Roman" w:hAnsi="Times New Roman" w:cs="Times New Roman"/>
          <w:sz w:val="24"/>
          <w:szCs w:val="24"/>
        </w:rPr>
        <w:t xml:space="preserve">t </w:t>
      </w:r>
      <w:r w:rsidRPr="00643A82">
        <w:rPr>
          <w:rFonts w:ascii="Times New Roman" w:hAnsi="Times New Roman" w:cs="Times New Roman"/>
          <w:sz w:val="24"/>
          <w:szCs w:val="24"/>
        </w:rPr>
        <w:t>as husband and wife.</w:t>
      </w:r>
      <w:r w:rsidR="005F08C6">
        <w:rPr>
          <w:rFonts w:ascii="Times New Roman" w:hAnsi="Times New Roman" w:cs="Times New Roman"/>
          <w:sz w:val="24"/>
          <w:szCs w:val="24"/>
        </w:rPr>
        <w:t xml:space="preserve">  There a</w:t>
      </w:r>
      <w:r w:rsidRPr="00643A82">
        <w:rPr>
          <w:rFonts w:ascii="Times New Roman" w:hAnsi="Times New Roman" w:cs="Times New Roman"/>
          <w:sz w:val="24"/>
          <w:szCs w:val="24"/>
        </w:rPr>
        <w:t>re three minor children born of the union namely Byron Sydwell, Darrel Sydwell and Mia Sydwell Nsingo.</w:t>
      </w:r>
    </w:p>
    <w:p w:rsidR="00A5100D" w:rsidRPr="00643A82" w:rsidRDefault="00A5100D"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 xml:space="preserve">During the subsistence of the said union, there developed and existed </w:t>
      </w:r>
      <w:r w:rsidR="0081134F" w:rsidRPr="00643A82">
        <w:rPr>
          <w:rFonts w:ascii="Times New Roman" w:hAnsi="Times New Roman" w:cs="Times New Roman"/>
          <w:sz w:val="24"/>
          <w:szCs w:val="24"/>
        </w:rPr>
        <w:t>a “tacit universal partnership between the parties wherein the two were equal partners.  The plaintiff was employed by Exo</w:t>
      </w:r>
      <w:r w:rsidR="005F08C6">
        <w:rPr>
          <w:rFonts w:ascii="Times New Roman" w:hAnsi="Times New Roman" w:cs="Times New Roman"/>
          <w:sz w:val="24"/>
          <w:szCs w:val="24"/>
        </w:rPr>
        <w:t>r</w:t>
      </w:r>
      <w:r w:rsidR="0081134F" w:rsidRPr="00643A82">
        <w:rPr>
          <w:rFonts w:ascii="Times New Roman" w:hAnsi="Times New Roman" w:cs="Times New Roman"/>
          <w:sz w:val="24"/>
          <w:szCs w:val="24"/>
        </w:rPr>
        <w:t xml:space="preserve">tica Nurseries from 2003 to </w:t>
      </w:r>
      <w:r w:rsidR="005F08C6">
        <w:rPr>
          <w:rFonts w:ascii="Times New Roman" w:hAnsi="Times New Roman" w:cs="Times New Roman"/>
          <w:sz w:val="24"/>
          <w:szCs w:val="24"/>
        </w:rPr>
        <w:t xml:space="preserve">2012 and she was thereafter </w:t>
      </w:r>
      <w:r w:rsidR="0081134F" w:rsidRPr="00643A82">
        <w:rPr>
          <w:rFonts w:ascii="Times New Roman" w:hAnsi="Times New Roman" w:cs="Times New Roman"/>
          <w:sz w:val="24"/>
          <w:szCs w:val="24"/>
        </w:rPr>
        <w:t>involved in gold mining.  She added in her eviden</w:t>
      </w:r>
      <w:r w:rsidR="005F08C6">
        <w:rPr>
          <w:rFonts w:ascii="Times New Roman" w:hAnsi="Times New Roman" w:cs="Times New Roman"/>
          <w:sz w:val="24"/>
          <w:szCs w:val="24"/>
        </w:rPr>
        <w:t xml:space="preserve">ce that she was also </w:t>
      </w:r>
      <w:r w:rsidR="0081134F" w:rsidRPr="00643A82">
        <w:rPr>
          <w:rFonts w:ascii="Times New Roman" w:hAnsi="Times New Roman" w:cs="Times New Roman"/>
          <w:sz w:val="24"/>
          <w:szCs w:val="24"/>
        </w:rPr>
        <w:t>engaged in the day to day running of the family’s taxi business venture.</w:t>
      </w:r>
    </w:p>
    <w:p w:rsidR="0081134F" w:rsidRPr="00643A82" w:rsidRDefault="0081134F"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She ave</w:t>
      </w:r>
      <w:r w:rsidR="00836D53" w:rsidRPr="00643A82">
        <w:rPr>
          <w:rFonts w:ascii="Times New Roman" w:hAnsi="Times New Roman" w:cs="Times New Roman"/>
          <w:sz w:val="24"/>
          <w:szCs w:val="24"/>
        </w:rPr>
        <w:t>r</w:t>
      </w:r>
      <w:r w:rsidRPr="00643A82">
        <w:rPr>
          <w:rFonts w:ascii="Times New Roman" w:hAnsi="Times New Roman" w:cs="Times New Roman"/>
          <w:sz w:val="24"/>
          <w:szCs w:val="24"/>
        </w:rPr>
        <w:t>red that the defendant was employed by the Zimbabwe Revenue Authority f</w:t>
      </w:r>
      <w:r w:rsidR="00836D53" w:rsidRPr="00643A82">
        <w:rPr>
          <w:rFonts w:ascii="Times New Roman" w:hAnsi="Times New Roman" w:cs="Times New Roman"/>
          <w:sz w:val="24"/>
          <w:szCs w:val="24"/>
        </w:rPr>
        <w:t>r</w:t>
      </w:r>
      <w:r w:rsidRPr="00643A82">
        <w:rPr>
          <w:rFonts w:ascii="Times New Roman" w:hAnsi="Times New Roman" w:cs="Times New Roman"/>
          <w:sz w:val="24"/>
          <w:szCs w:val="24"/>
        </w:rPr>
        <w:t>om August 2009 to date of issue of summons.</w:t>
      </w:r>
    </w:p>
    <w:p w:rsidR="0081134F" w:rsidRPr="00643A82" w:rsidRDefault="0081134F"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Through the</w:t>
      </w:r>
      <w:r w:rsidR="005F08C6">
        <w:rPr>
          <w:rFonts w:ascii="Times New Roman" w:hAnsi="Times New Roman" w:cs="Times New Roman"/>
          <w:sz w:val="24"/>
          <w:szCs w:val="24"/>
        </w:rPr>
        <w:t>ir industry and thrift</w:t>
      </w:r>
      <w:r w:rsidR="00CF3D54">
        <w:rPr>
          <w:rFonts w:ascii="Times New Roman" w:hAnsi="Times New Roman" w:cs="Times New Roman"/>
          <w:sz w:val="24"/>
          <w:szCs w:val="24"/>
        </w:rPr>
        <w:t>,</w:t>
      </w:r>
      <w:r w:rsidR="005F08C6">
        <w:rPr>
          <w:rFonts w:ascii="Times New Roman" w:hAnsi="Times New Roman" w:cs="Times New Roman"/>
          <w:sz w:val="24"/>
          <w:szCs w:val="24"/>
        </w:rPr>
        <w:t xml:space="preserve"> </w:t>
      </w:r>
      <w:r w:rsidRPr="00643A82">
        <w:rPr>
          <w:rFonts w:ascii="Times New Roman" w:hAnsi="Times New Roman" w:cs="Times New Roman"/>
          <w:sz w:val="24"/>
          <w:szCs w:val="24"/>
        </w:rPr>
        <w:t>bo</w:t>
      </w:r>
      <w:r w:rsidR="00CF3D54">
        <w:rPr>
          <w:rFonts w:ascii="Times New Roman" w:hAnsi="Times New Roman" w:cs="Times New Roman"/>
          <w:sz w:val="24"/>
          <w:szCs w:val="24"/>
        </w:rPr>
        <w:t xml:space="preserve">th </w:t>
      </w:r>
      <w:r w:rsidRPr="00643A82">
        <w:rPr>
          <w:rFonts w:ascii="Times New Roman" w:hAnsi="Times New Roman" w:cs="Times New Roman"/>
          <w:sz w:val="24"/>
          <w:szCs w:val="24"/>
        </w:rPr>
        <w:t>parties contributed to the successful running of a common household and built a common estate during the subsistence of the said union.  It was agreed between the parties that there was an existing maintenance order for the minor children.  It was further agreed that the maintenance access rights</w:t>
      </w:r>
      <w:r w:rsidR="005F08C6">
        <w:rPr>
          <w:rFonts w:ascii="Times New Roman" w:hAnsi="Times New Roman" w:cs="Times New Roman"/>
          <w:sz w:val="24"/>
          <w:szCs w:val="24"/>
        </w:rPr>
        <w:t>,</w:t>
      </w:r>
      <w:r w:rsidRPr="00643A82">
        <w:rPr>
          <w:rFonts w:ascii="Times New Roman" w:hAnsi="Times New Roman" w:cs="Times New Roman"/>
          <w:sz w:val="24"/>
          <w:szCs w:val="24"/>
        </w:rPr>
        <w:t xml:space="preserve"> variation or discharge thereof </w:t>
      </w:r>
      <w:r w:rsidR="005F08C6">
        <w:rPr>
          <w:rFonts w:ascii="Times New Roman" w:hAnsi="Times New Roman" w:cs="Times New Roman"/>
          <w:sz w:val="24"/>
          <w:szCs w:val="24"/>
        </w:rPr>
        <w:t>shall continue</w:t>
      </w:r>
      <w:r w:rsidRPr="00643A82">
        <w:rPr>
          <w:rFonts w:ascii="Times New Roman" w:hAnsi="Times New Roman" w:cs="Times New Roman"/>
          <w:sz w:val="24"/>
          <w:szCs w:val="24"/>
        </w:rPr>
        <w:t xml:space="preserve"> to be regulated by the Maintenance Court.</w:t>
      </w:r>
    </w:p>
    <w:p w:rsidR="0081134F" w:rsidRPr="00643A82" w:rsidRDefault="0081134F"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lastRenderedPageBreak/>
        <w:tab/>
        <w:t xml:space="preserve">Ultimately, the issue of </w:t>
      </w:r>
      <w:r w:rsidR="005F08C6">
        <w:rPr>
          <w:rFonts w:ascii="Times New Roman" w:hAnsi="Times New Roman" w:cs="Times New Roman"/>
          <w:sz w:val="24"/>
          <w:szCs w:val="24"/>
        </w:rPr>
        <w:t xml:space="preserve">the </w:t>
      </w:r>
      <w:r w:rsidRPr="00643A82">
        <w:rPr>
          <w:rFonts w:ascii="Times New Roman" w:hAnsi="Times New Roman" w:cs="Times New Roman"/>
          <w:sz w:val="24"/>
          <w:szCs w:val="24"/>
        </w:rPr>
        <w:t>dissolution of the union, maintenance and custody</w:t>
      </w:r>
      <w:r w:rsidR="005F08C6">
        <w:rPr>
          <w:rFonts w:ascii="Times New Roman" w:hAnsi="Times New Roman" w:cs="Times New Roman"/>
          <w:sz w:val="24"/>
          <w:szCs w:val="24"/>
        </w:rPr>
        <w:t xml:space="preserve"> of the minor children was </w:t>
      </w:r>
      <w:r w:rsidRPr="00643A82">
        <w:rPr>
          <w:rFonts w:ascii="Times New Roman" w:hAnsi="Times New Roman" w:cs="Times New Roman"/>
          <w:sz w:val="24"/>
          <w:szCs w:val="24"/>
        </w:rPr>
        <w:t xml:space="preserve">resolved at the </w:t>
      </w:r>
      <w:r w:rsidR="00836D53" w:rsidRPr="00643A82">
        <w:rPr>
          <w:rFonts w:ascii="Times New Roman" w:hAnsi="Times New Roman" w:cs="Times New Roman"/>
          <w:sz w:val="24"/>
          <w:szCs w:val="24"/>
        </w:rPr>
        <w:t>p</w:t>
      </w:r>
      <w:r w:rsidRPr="00643A82">
        <w:rPr>
          <w:rFonts w:ascii="Times New Roman" w:hAnsi="Times New Roman" w:cs="Times New Roman"/>
          <w:sz w:val="24"/>
          <w:szCs w:val="24"/>
        </w:rPr>
        <w:t>re-</w:t>
      </w:r>
      <w:r w:rsidR="00836D53" w:rsidRPr="00643A82">
        <w:rPr>
          <w:rFonts w:ascii="Times New Roman" w:hAnsi="Times New Roman" w:cs="Times New Roman"/>
          <w:sz w:val="24"/>
          <w:szCs w:val="24"/>
        </w:rPr>
        <w:t>t</w:t>
      </w:r>
      <w:r w:rsidRPr="00643A82">
        <w:rPr>
          <w:rFonts w:ascii="Times New Roman" w:hAnsi="Times New Roman" w:cs="Times New Roman"/>
          <w:sz w:val="24"/>
          <w:szCs w:val="24"/>
        </w:rPr>
        <w:t xml:space="preserve">rial </w:t>
      </w:r>
      <w:r w:rsidR="00CF3D54">
        <w:rPr>
          <w:rFonts w:ascii="Times New Roman" w:hAnsi="Times New Roman" w:cs="Times New Roman"/>
          <w:sz w:val="24"/>
          <w:szCs w:val="24"/>
        </w:rPr>
        <w:t xml:space="preserve">conference </w:t>
      </w:r>
      <w:r w:rsidRPr="00643A82">
        <w:rPr>
          <w:rFonts w:ascii="Times New Roman" w:hAnsi="Times New Roman" w:cs="Times New Roman"/>
          <w:sz w:val="24"/>
          <w:szCs w:val="24"/>
        </w:rPr>
        <w:t>stage.</w:t>
      </w:r>
      <w:r w:rsidR="005F08C6">
        <w:rPr>
          <w:rFonts w:ascii="Times New Roman" w:hAnsi="Times New Roman" w:cs="Times New Roman"/>
          <w:sz w:val="24"/>
          <w:szCs w:val="24"/>
        </w:rPr>
        <w:t xml:space="preserve">  </w:t>
      </w:r>
      <w:r w:rsidRPr="00643A82">
        <w:rPr>
          <w:rFonts w:ascii="Times New Roman" w:hAnsi="Times New Roman" w:cs="Times New Roman"/>
          <w:sz w:val="24"/>
          <w:szCs w:val="24"/>
        </w:rPr>
        <w:t xml:space="preserve">It was agreed at the </w:t>
      </w:r>
      <w:r w:rsidR="00836D53" w:rsidRPr="00643A82">
        <w:rPr>
          <w:rFonts w:ascii="Times New Roman" w:hAnsi="Times New Roman" w:cs="Times New Roman"/>
          <w:sz w:val="24"/>
          <w:szCs w:val="24"/>
        </w:rPr>
        <w:t>p</w:t>
      </w:r>
      <w:r w:rsidRPr="00643A82">
        <w:rPr>
          <w:rFonts w:ascii="Times New Roman" w:hAnsi="Times New Roman" w:cs="Times New Roman"/>
          <w:sz w:val="24"/>
          <w:szCs w:val="24"/>
        </w:rPr>
        <w:t>re-</w:t>
      </w:r>
      <w:r w:rsidR="00836D53" w:rsidRPr="00643A82">
        <w:rPr>
          <w:rFonts w:ascii="Times New Roman" w:hAnsi="Times New Roman" w:cs="Times New Roman"/>
          <w:sz w:val="24"/>
          <w:szCs w:val="24"/>
        </w:rPr>
        <w:t>t</w:t>
      </w:r>
      <w:r w:rsidRPr="00643A82">
        <w:rPr>
          <w:rFonts w:ascii="Times New Roman" w:hAnsi="Times New Roman" w:cs="Times New Roman"/>
          <w:sz w:val="24"/>
          <w:szCs w:val="24"/>
        </w:rPr>
        <w:t xml:space="preserve">rial </w:t>
      </w:r>
      <w:r w:rsidR="00836D53" w:rsidRPr="00643A82">
        <w:rPr>
          <w:rFonts w:ascii="Times New Roman" w:hAnsi="Times New Roman" w:cs="Times New Roman"/>
          <w:sz w:val="24"/>
          <w:szCs w:val="24"/>
        </w:rPr>
        <w:t>c</w:t>
      </w:r>
      <w:r w:rsidRPr="00643A82">
        <w:rPr>
          <w:rFonts w:ascii="Times New Roman" w:hAnsi="Times New Roman" w:cs="Times New Roman"/>
          <w:sz w:val="24"/>
          <w:szCs w:val="24"/>
        </w:rPr>
        <w:t xml:space="preserve">onference and </w:t>
      </w:r>
      <w:r w:rsidR="005F08C6">
        <w:rPr>
          <w:rFonts w:ascii="Times New Roman" w:hAnsi="Times New Roman" w:cs="Times New Roman"/>
          <w:sz w:val="24"/>
          <w:szCs w:val="24"/>
        </w:rPr>
        <w:t xml:space="preserve">also </w:t>
      </w:r>
      <w:r w:rsidRPr="00643A82">
        <w:rPr>
          <w:rFonts w:ascii="Times New Roman" w:hAnsi="Times New Roman" w:cs="Times New Roman"/>
          <w:sz w:val="24"/>
          <w:szCs w:val="24"/>
        </w:rPr>
        <w:t>at the start of this trial that this court has two (2) issues to decide, that;</w:t>
      </w:r>
    </w:p>
    <w:p w:rsidR="0081134F" w:rsidRPr="00643A82" w:rsidRDefault="0081134F" w:rsidP="00643A82">
      <w:pPr>
        <w:spacing w:line="360" w:lineRule="auto"/>
        <w:jc w:val="both"/>
        <w:rPr>
          <w:rFonts w:ascii="Times New Roman" w:hAnsi="Times New Roman" w:cs="Times New Roman"/>
          <w:b/>
          <w:sz w:val="24"/>
          <w:szCs w:val="24"/>
        </w:rPr>
      </w:pPr>
      <w:r w:rsidRPr="00643A82">
        <w:rPr>
          <w:rFonts w:ascii="Times New Roman" w:hAnsi="Times New Roman" w:cs="Times New Roman"/>
          <w:sz w:val="24"/>
          <w:szCs w:val="24"/>
        </w:rPr>
        <w:tab/>
        <w:t>(a)</w:t>
      </w:r>
      <w:r w:rsidRPr="00643A82">
        <w:rPr>
          <w:rFonts w:ascii="Times New Roman" w:hAnsi="Times New Roman" w:cs="Times New Roman"/>
          <w:sz w:val="24"/>
          <w:szCs w:val="24"/>
        </w:rPr>
        <w:tab/>
      </w:r>
      <w:r w:rsidRPr="00643A82">
        <w:rPr>
          <w:rFonts w:ascii="Times New Roman" w:hAnsi="Times New Roman" w:cs="Times New Roman"/>
          <w:b/>
          <w:sz w:val="24"/>
          <w:szCs w:val="24"/>
        </w:rPr>
        <w:t>What constitutes partnership property</w:t>
      </w:r>
      <w:r w:rsidR="00836D53" w:rsidRPr="00643A82">
        <w:rPr>
          <w:rFonts w:ascii="Times New Roman" w:hAnsi="Times New Roman" w:cs="Times New Roman"/>
          <w:b/>
          <w:sz w:val="24"/>
          <w:szCs w:val="24"/>
        </w:rPr>
        <w:t>?</w:t>
      </w:r>
    </w:p>
    <w:p w:rsidR="0081134F" w:rsidRPr="00643A82" w:rsidRDefault="0081134F"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r>
      <w:r w:rsidR="005F08C6">
        <w:rPr>
          <w:rFonts w:ascii="Times New Roman" w:hAnsi="Times New Roman" w:cs="Times New Roman"/>
          <w:sz w:val="24"/>
          <w:szCs w:val="24"/>
        </w:rPr>
        <w:t>(b)</w:t>
      </w:r>
      <w:r w:rsidR="005F08C6">
        <w:rPr>
          <w:rFonts w:ascii="Times New Roman" w:hAnsi="Times New Roman" w:cs="Times New Roman"/>
          <w:sz w:val="24"/>
          <w:szCs w:val="24"/>
        </w:rPr>
        <w:tab/>
      </w:r>
      <w:r w:rsidRPr="005F08C6">
        <w:rPr>
          <w:rFonts w:ascii="Times New Roman" w:hAnsi="Times New Roman" w:cs="Times New Roman"/>
          <w:b/>
          <w:sz w:val="24"/>
          <w:szCs w:val="24"/>
        </w:rPr>
        <w:t>How should the property be divided upon dissolution of the partnership</w:t>
      </w:r>
      <w:r w:rsidRPr="00643A82">
        <w:rPr>
          <w:rFonts w:ascii="Times New Roman" w:hAnsi="Times New Roman" w:cs="Times New Roman"/>
          <w:sz w:val="24"/>
          <w:szCs w:val="24"/>
        </w:rPr>
        <w:t>.</w:t>
      </w:r>
    </w:p>
    <w:p w:rsidR="002027BC" w:rsidRPr="00643A82" w:rsidRDefault="0081134F"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 xml:space="preserve">I must say that at the end of the hearing in this matter, the parties agreed and were </w:t>
      </w:r>
      <w:r w:rsidR="002027BC" w:rsidRPr="00643A82">
        <w:rPr>
          <w:rFonts w:ascii="Times New Roman" w:hAnsi="Times New Roman" w:cs="Times New Roman"/>
          <w:sz w:val="24"/>
          <w:szCs w:val="24"/>
        </w:rPr>
        <w:t>directed to file their closing submissions on or before 1 April 2020.  They did not.  They had to be reminded several times to file the closing submissions.  On 22 July 2020, the plaintiff filed her closing submissions.  Despite several further reminders, the defendant failed to f</w:t>
      </w:r>
      <w:r w:rsidR="00836D53" w:rsidRPr="00643A82">
        <w:rPr>
          <w:rFonts w:ascii="Times New Roman" w:hAnsi="Times New Roman" w:cs="Times New Roman"/>
          <w:sz w:val="24"/>
          <w:szCs w:val="24"/>
        </w:rPr>
        <w:t>ile his submissions.  This judg</w:t>
      </w:r>
      <w:r w:rsidR="002027BC" w:rsidRPr="00643A82">
        <w:rPr>
          <w:rFonts w:ascii="Times New Roman" w:hAnsi="Times New Roman" w:cs="Times New Roman"/>
          <w:sz w:val="24"/>
          <w:szCs w:val="24"/>
        </w:rPr>
        <w:t>ment therefore has had to be written without defendant’s closing submissions.</w:t>
      </w:r>
    </w:p>
    <w:p w:rsidR="0081134F" w:rsidRPr="00643A82" w:rsidRDefault="002027BC" w:rsidP="00643A82">
      <w:pPr>
        <w:spacing w:line="360" w:lineRule="auto"/>
        <w:jc w:val="both"/>
        <w:rPr>
          <w:rFonts w:ascii="Times New Roman" w:hAnsi="Times New Roman" w:cs="Times New Roman"/>
          <w:b/>
          <w:sz w:val="24"/>
          <w:szCs w:val="24"/>
        </w:rPr>
      </w:pPr>
      <w:r w:rsidRPr="00643A82">
        <w:rPr>
          <w:rFonts w:ascii="Times New Roman" w:hAnsi="Times New Roman" w:cs="Times New Roman"/>
          <w:b/>
          <w:sz w:val="24"/>
          <w:szCs w:val="24"/>
        </w:rPr>
        <w:t>What Is Partnership Property?</w:t>
      </w:r>
      <w:r w:rsidR="0081134F" w:rsidRPr="00643A82">
        <w:rPr>
          <w:rFonts w:ascii="Times New Roman" w:hAnsi="Times New Roman" w:cs="Times New Roman"/>
          <w:b/>
          <w:sz w:val="24"/>
          <w:szCs w:val="24"/>
        </w:rPr>
        <w:t xml:space="preserve"> </w:t>
      </w:r>
    </w:p>
    <w:p w:rsidR="002027BC" w:rsidRPr="00643A82" w:rsidRDefault="002027BC"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 xml:space="preserve">The most common and easy type of partnership to deal with is one that is regulated by an agreement, usually </w:t>
      </w:r>
      <w:r w:rsidR="005F08C6">
        <w:rPr>
          <w:rFonts w:ascii="Times New Roman" w:hAnsi="Times New Roman" w:cs="Times New Roman"/>
          <w:sz w:val="24"/>
          <w:szCs w:val="24"/>
        </w:rPr>
        <w:t xml:space="preserve">a </w:t>
      </w:r>
      <w:r w:rsidRPr="00643A82">
        <w:rPr>
          <w:rFonts w:ascii="Times New Roman" w:hAnsi="Times New Roman" w:cs="Times New Roman"/>
          <w:sz w:val="24"/>
          <w:szCs w:val="24"/>
        </w:rPr>
        <w:t xml:space="preserve">written </w:t>
      </w:r>
      <w:r w:rsidR="00836D53" w:rsidRPr="00643A82">
        <w:rPr>
          <w:rFonts w:ascii="Times New Roman" w:hAnsi="Times New Roman" w:cs="Times New Roman"/>
          <w:sz w:val="24"/>
          <w:szCs w:val="24"/>
        </w:rPr>
        <w:t>p</w:t>
      </w:r>
      <w:r w:rsidRPr="00643A82">
        <w:rPr>
          <w:rFonts w:ascii="Times New Roman" w:hAnsi="Times New Roman" w:cs="Times New Roman"/>
          <w:sz w:val="24"/>
          <w:szCs w:val="24"/>
        </w:rPr>
        <w:t>artne</w:t>
      </w:r>
      <w:r w:rsidR="00836D53" w:rsidRPr="00643A82">
        <w:rPr>
          <w:rFonts w:ascii="Times New Roman" w:hAnsi="Times New Roman" w:cs="Times New Roman"/>
          <w:sz w:val="24"/>
          <w:szCs w:val="24"/>
        </w:rPr>
        <w:t>r</w:t>
      </w:r>
      <w:r w:rsidRPr="00643A82">
        <w:rPr>
          <w:rFonts w:ascii="Times New Roman" w:hAnsi="Times New Roman" w:cs="Times New Roman"/>
          <w:sz w:val="24"/>
          <w:szCs w:val="24"/>
        </w:rPr>
        <w:t>ship agreement.  It is usually an agreement between parties not nece</w:t>
      </w:r>
      <w:r w:rsidR="00CF3D54">
        <w:rPr>
          <w:rFonts w:ascii="Times New Roman" w:hAnsi="Times New Roman" w:cs="Times New Roman"/>
          <w:sz w:val="24"/>
          <w:szCs w:val="24"/>
        </w:rPr>
        <w:t>ssarily related by marriage.  A</w:t>
      </w:r>
      <w:r w:rsidRPr="00643A82">
        <w:rPr>
          <w:rFonts w:ascii="Times New Roman" w:hAnsi="Times New Roman" w:cs="Times New Roman"/>
          <w:sz w:val="24"/>
          <w:szCs w:val="24"/>
        </w:rPr>
        <w:t>s already stated, it is usually written, but it may also be verbal or “tacit.”</w:t>
      </w:r>
    </w:p>
    <w:p w:rsidR="002027BC" w:rsidRPr="00643A82" w:rsidRDefault="002027BC"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The second type of partnership property, in my view is the property wherein the parties are together in some form of marriage union</w:t>
      </w:r>
      <w:r w:rsidR="005F08C6">
        <w:rPr>
          <w:rFonts w:ascii="Times New Roman" w:hAnsi="Times New Roman" w:cs="Times New Roman"/>
          <w:sz w:val="24"/>
          <w:szCs w:val="24"/>
        </w:rPr>
        <w:t>,</w:t>
      </w:r>
      <w:r w:rsidRPr="00643A82">
        <w:rPr>
          <w:rFonts w:ascii="Times New Roman" w:hAnsi="Times New Roman" w:cs="Times New Roman"/>
          <w:sz w:val="24"/>
          <w:szCs w:val="24"/>
        </w:rPr>
        <w:t xml:space="preserve"> especially an unregistered customary law union.  They agree tacitly</w:t>
      </w:r>
      <w:r w:rsidR="005F08C6">
        <w:rPr>
          <w:rFonts w:ascii="Times New Roman" w:hAnsi="Times New Roman" w:cs="Times New Roman"/>
          <w:sz w:val="24"/>
          <w:szCs w:val="24"/>
        </w:rPr>
        <w:t>,</w:t>
      </w:r>
      <w:r w:rsidRPr="00643A82">
        <w:rPr>
          <w:rFonts w:ascii="Times New Roman" w:hAnsi="Times New Roman" w:cs="Times New Roman"/>
          <w:sz w:val="24"/>
          <w:szCs w:val="24"/>
        </w:rPr>
        <w:t xml:space="preserve"> that whatever they acquire during the subsistence of that union would be “partnership” or “union property.”  This second type and the term partnership was described aptly in </w:t>
      </w:r>
      <w:r w:rsidRPr="00643A82">
        <w:rPr>
          <w:rFonts w:ascii="Times New Roman" w:hAnsi="Times New Roman" w:cs="Times New Roman"/>
          <w:i/>
          <w:sz w:val="24"/>
          <w:szCs w:val="24"/>
        </w:rPr>
        <w:t>Buttors</w:t>
      </w:r>
      <w:r w:rsidRPr="00643A82">
        <w:rPr>
          <w:rFonts w:ascii="Times New Roman" w:hAnsi="Times New Roman" w:cs="Times New Roman"/>
          <w:sz w:val="24"/>
          <w:szCs w:val="24"/>
        </w:rPr>
        <w:t xml:space="preserve"> v </w:t>
      </w:r>
      <w:r w:rsidRPr="00643A82">
        <w:rPr>
          <w:rFonts w:ascii="Times New Roman" w:hAnsi="Times New Roman" w:cs="Times New Roman"/>
          <w:i/>
          <w:sz w:val="24"/>
          <w:szCs w:val="24"/>
        </w:rPr>
        <w:t>Mincora</w:t>
      </w:r>
      <w:r w:rsidRPr="00643A82">
        <w:rPr>
          <w:rFonts w:ascii="Times New Roman" w:hAnsi="Times New Roman" w:cs="Times New Roman"/>
          <w:sz w:val="24"/>
          <w:szCs w:val="24"/>
        </w:rPr>
        <w:t xml:space="preserve"> 2012 (2) ALL SA 485 per B</w:t>
      </w:r>
      <w:r w:rsidRPr="00CF3D54">
        <w:rPr>
          <w:rFonts w:ascii="Times New Roman" w:hAnsi="Times New Roman" w:cs="Times New Roman"/>
          <w:sz w:val="20"/>
          <w:szCs w:val="20"/>
        </w:rPr>
        <w:t>RANDA JA</w:t>
      </w:r>
      <w:r w:rsidRPr="00643A82">
        <w:rPr>
          <w:rFonts w:ascii="Times New Roman" w:hAnsi="Times New Roman" w:cs="Times New Roman"/>
          <w:sz w:val="24"/>
          <w:szCs w:val="24"/>
        </w:rPr>
        <w:t xml:space="preserve"> where he held that;</w:t>
      </w:r>
    </w:p>
    <w:p w:rsidR="002027BC" w:rsidRPr="00643A82" w:rsidRDefault="002027BC" w:rsidP="00643A82">
      <w:pPr>
        <w:spacing w:line="360" w:lineRule="auto"/>
        <w:ind w:left="720"/>
        <w:jc w:val="both"/>
        <w:rPr>
          <w:rFonts w:ascii="Times New Roman" w:hAnsi="Times New Roman" w:cs="Times New Roman"/>
          <w:sz w:val="24"/>
          <w:szCs w:val="24"/>
        </w:rPr>
      </w:pPr>
      <w:r w:rsidRPr="00643A82">
        <w:rPr>
          <w:rFonts w:ascii="Times New Roman" w:hAnsi="Times New Roman" w:cs="Times New Roman"/>
          <w:sz w:val="24"/>
          <w:szCs w:val="24"/>
        </w:rPr>
        <w:t xml:space="preserve">“The second type consists of the </w:t>
      </w:r>
      <w:r w:rsidRPr="00643A82">
        <w:rPr>
          <w:rFonts w:ascii="Times New Roman" w:hAnsi="Times New Roman" w:cs="Times New Roman"/>
          <w:i/>
          <w:sz w:val="24"/>
          <w:szCs w:val="24"/>
        </w:rPr>
        <w:t>societas univer</w:t>
      </w:r>
      <w:r w:rsidR="00D3554B" w:rsidRPr="00643A82">
        <w:rPr>
          <w:rFonts w:ascii="Times New Roman" w:hAnsi="Times New Roman" w:cs="Times New Roman"/>
          <w:i/>
          <w:sz w:val="24"/>
          <w:szCs w:val="24"/>
        </w:rPr>
        <w:t>cerum quae ex questu veniunt</w:t>
      </w:r>
      <w:r w:rsidR="00D3554B" w:rsidRPr="00643A82">
        <w:rPr>
          <w:rFonts w:ascii="Times New Roman" w:hAnsi="Times New Roman" w:cs="Times New Roman"/>
          <w:sz w:val="24"/>
          <w:szCs w:val="24"/>
        </w:rPr>
        <w:t xml:space="preserve"> where the parties agree that </w:t>
      </w:r>
      <w:r w:rsidR="00D3554B" w:rsidRPr="00643A82">
        <w:rPr>
          <w:rFonts w:ascii="Times New Roman" w:hAnsi="Times New Roman" w:cs="Times New Roman"/>
          <w:sz w:val="24"/>
          <w:szCs w:val="24"/>
          <w:u w:val="single"/>
        </w:rPr>
        <w:t>all they may a</w:t>
      </w:r>
      <w:r w:rsidR="00836D53" w:rsidRPr="00643A82">
        <w:rPr>
          <w:rFonts w:ascii="Times New Roman" w:hAnsi="Times New Roman" w:cs="Times New Roman"/>
          <w:sz w:val="24"/>
          <w:szCs w:val="24"/>
          <w:u w:val="single"/>
        </w:rPr>
        <w:t>c</w:t>
      </w:r>
      <w:r w:rsidR="00D3554B" w:rsidRPr="00643A82">
        <w:rPr>
          <w:rFonts w:ascii="Times New Roman" w:hAnsi="Times New Roman" w:cs="Times New Roman"/>
          <w:sz w:val="24"/>
          <w:szCs w:val="24"/>
          <w:u w:val="single"/>
        </w:rPr>
        <w:t xml:space="preserve">quire during the existence of the </w:t>
      </w:r>
      <w:r w:rsidR="00836D53" w:rsidRPr="00643A82">
        <w:rPr>
          <w:rFonts w:ascii="Times New Roman" w:hAnsi="Times New Roman" w:cs="Times New Roman"/>
          <w:sz w:val="24"/>
          <w:szCs w:val="24"/>
          <w:u w:val="single"/>
        </w:rPr>
        <w:t>p</w:t>
      </w:r>
      <w:r w:rsidR="00D3554B" w:rsidRPr="00643A82">
        <w:rPr>
          <w:rFonts w:ascii="Times New Roman" w:hAnsi="Times New Roman" w:cs="Times New Roman"/>
          <w:sz w:val="24"/>
          <w:szCs w:val="24"/>
          <w:u w:val="single"/>
        </w:rPr>
        <w:t>artne</w:t>
      </w:r>
      <w:r w:rsidR="00836D53" w:rsidRPr="00643A82">
        <w:rPr>
          <w:rFonts w:ascii="Times New Roman" w:hAnsi="Times New Roman" w:cs="Times New Roman"/>
          <w:sz w:val="24"/>
          <w:szCs w:val="24"/>
          <w:u w:val="single"/>
        </w:rPr>
        <w:t>r</w:t>
      </w:r>
      <w:r w:rsidR="00D3554B" w:rsidRPr="00643A82">
        <w:rPr>
          <w:rFonts w:ascii="Times New Roman" w:hAnsi="Times New Roman" w:cs="Times New Roman"/>
          <w:sz w:val="24"/>
          <w:szCs w:val="24"/>
          <w:u w:val="single"/>
        </w:rPr>
        <w:t>ship from</w:t>
      </w:r>
      <w:r w:rsidR="00D3554B" w:rsidRPr="00643A82">
        <w:rPr>
          <w:rFonts w:ascii="Times New Roman" w:hAnsi="Times New Roman" w:cs="Times New Roman"/>
          <w:sz w:val="24"/>
          <w:szCs w:val="24"/>
        </w:rPr>
        <w:t xml:space="preserve"> </w:t>
      </w:r>
      <w:r w:rsidR="00D3554B" w:rsidRPr="00643A82">
        <w:rPr>
          <w:rFonts w:ascii="Times New Roman" w:hAnsi="Times New Roman" w:cs="Times New Roman"/>
          <w:sz w:val="24"/>
          <w:szCs w:val="24"/>
          <w:u w:val="single"/>
        </w:rPr>
        <w:t>every kind of commercial undertaking</w:t>
      </w:r>
      <w:r w:rsidR="00D3554B" w:rsidRPr="00643A82">
        <w:rPr>
          <w:rFonts w:ascii="Times New Roman" w:hAnsi="Times New Roman" w:cs="Times New Roman"/>
          <w:sz w:val="24"/>
          <w:szCs w:val="24"/>
        </w:rPr>
        <w:t xml:space="preserve">, shall be </w:t>
      </w:r>
      <w:r w:rsidR="00D3554B" w:rsidRPr="00643A82">
        <w:rPr>
          <w:rFonts w:ascii="Times New Roman" w:hAnsi="Times New Roman" w:cs="Times New Roman"/>
          <w:sz w:val="24"/>
          <w:szCs w:val="24"/>
          <w:u w:val="single"/>
        </w:rPr>
        <w:t>partnership property</w:t>
      </w:r>
      <w:r w:rsidR="00D3554B" w:rsidRPr="00643A82">
        <w:rPr>
          <w:rFonts w:ascii="Times New Roman" w:hAnsi="Times New Roman" w:cs="Times New Roman"/>
          <w:sz w:val="24"/>
          <w:szCs w:val="24"/>
        </w:rPr>
        <w:t>.”</w:t>
      </w:r>
    </w:p>
    <w:p w:rsidR="00D3554B" w:rsidRPr="00643A82" w:rsidRDefault="00D3554B" w:rsidP="005F08C6">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 xml:space="preserve">In </w:t>
      </w:r>
      <w:r w:rsidRPr="00643A82">
        <w:rPr>
          <w:rFonts w:ascii="Times New Roman" w:hAnsi="Times New Roman" w:cs="Times New Roman"/>
          <w:i/>
          <w:sz w:val="24"/>
          <w:szCs w:val="24"/>
        </w:rPr>
        <w:t>Chapeyama</w:t>
      </w:r>
      <w:r w:rsidRPr="00643A82">
        <w:rPr>
          <w:rFonts w:ascii="Times New Roman" w:hAnsi="Times New Roman" w:cs="Times New Roman"/>
          <w:sz w:val="24"/>
          <w:szCs w:val="24"/>
        </w:rPr>
        <w:t xml:space="preserve"> v </w:t>
      </w:r>
      <w:r w:rsidRPr="00643A82">
        <w:rPr>
          <w:rFonts w:ascii="Times New Roman" w:hAnsi="Times New Roman" w:cs="Times New Roman"/>
          <w:i/>
          <w:sz w:val="24"/>
          <w:szCs w:val="24"/>
        </w:rPr>
        <w:t>Matende and Another</w:t>
      </w:r>
      <w:r w:rsidRPr="00643A82">
        <w:rPr>
          <w:rFonts w:ascii="Times New Roman" w:hAnsi="Times New Roman" w:cs="Times New Roman"/>
          <w:sz w:val="24"/>
          <w:szCs w:val="24"/>
        </w:rPr>
        <w:t xml:space="preserve"> 2000 (2) ZRL 356 (S) per M</w:t>
      </w:r>
      <w:r w:rsidRPr="00CF3D54">
        <w:rPr>
          <w:rFonts w:ascii="Times New Roman" w:hAnsi="Times New Roman" w:cs="Times New Roman"/>
          <w:sz w:val="20"/>
          <w:szCs w:val="20"/>
        </w:rPr>
        <w:t>UCHECHETERE J</w:t>
      </w:r>
      <w:r w:rsidRPr="00643A82">
        <w:rPr>
          <w:rFonts w:ascii="Times New Roman" w:hAnsi="Times New Roman" w:cs="Times New Roman"/>
          <w:sz w:val="24"/>
          <w:szCs w:val="24"/>
        </w:rPr>
        <w:t xml:space="preserve"> (as he then was), the appellant was formerly married to the 1</w:t>
      </w:r>
      <w:r w:rsidRPr="00643A82">
        <w:rPr>
          <w:rFonts w:ascii="Times New Roman" w:hAnsi="Times New Roman" w:cs="Times New Roman"/>
          <w:sz w:val="24"/>
          <w:szCs w:val="24"/>
          <w:vertAlign w:val="superscript"/>
        </w:rPr>
        <w:t>st</w:t>
      </w:r>
      <w:r w:rsidRPr="00643A82">
        <w:rPr>
          <w:rFonts w:ascii="Times New Roman" w:hAnsi="Times New Roman" w:cs="Times New Roman"/>
          <w:sz w:val="24"/>
          <w:szCs w:val="24"/>
        </w:rPr>
        <w:t xml:space="preserve"> respondent.  They had married under a customary law union that was not registered.  They lived together for several years.  They had two (2) children.  They acquired considerable property during the subsistence of the </w:t>
      </w:r>
      <w:r w:rsidR="005F08C6">
        <w:rPr>
          <w:rFonts w:ascii="Times New Roman" w:hAnsi="Times New Roman" w:cs="Times New Roman"/>
          <w:sz w:val="24"/>
          <w:szCs w:val="24"/>
        </w:rPr>
        <w:lastRenderedPageBreak/>
        <w:t>union through their joint effor</w:t>
      </w:r>
      <w:r w:rsidRPr="00643A82">
        <w:rPr>
          <w:rFonts w:ascii="Times New Roman" w:hAnsi="Times New Roman" w:cs="Times New Roman"/>
          <w:sz w:val="24"/>
          <w:szCs w:val="24"/>
        </w:rPr>
        <w:t>ts.  The property included a house registered in their joint names.  The husband terminated the relationship and sought an order from the High Court</w:t>
      </w:r>
      <w:r w:rsidR="00DA403D" w:rsidRPr="00643A82">
        <w:rPr>
          <w:rFonts w:ascii="Times New Roman" w:hAnsi="Times New Roman" w:cs="Times New Roman"/>
          <w:sz w:val="24"/>
          <w:szCs w:val="24"/>
        </w:rPr>
        <w:t xml:space="preserve"> that the wife’s name be deleted from the deed in connection with the house.  The wife counter claimed for a fair distribution of all the assets acquired during the subsistence of the Union, including the house.</w:t>
      </w:r>
    </w:p>
    <w:p w:rsidR="00DA403D" w:rsidRPr="00643A82" w:rsidRDefault="00DA403D" w:rsidP="00643A82">
      <w:pPr>
        <w:spacing w:line="360" w:lineRule="auto"/>
        <w:ind w:firstLine="720"/>
        <w:jc w:val="both"/>
        <w:rPr>
          <w:rFonts w:ascii="Times New Roman" w:hAnsi="Times New Roman" w:cs="Times New Roman"/>
          <w:sz w:val="24"/>
          <w:szCs w:val="24"/>
          <w:u w:val="single"/>
        </w:rPr>
      </w:pPr>
      <w:r w:rsidRPr="00643A82">
        <w:rPr>
          <w:rFonts w:ascii="Times New Roman" w:hAnsi="Times New Roman" w:cs="Times New Roman"/>
          <w:sz w:val="24"/>
          <w:szCs w:val="24"/>
        </w:rPr>
        <w:t xml:space="preserve">It was held that the foundation for applying the concept of a tacit universal partnership was provided for in section 3 of the Customary Law and local Courts Act (Chapter 7:05), which provides that unless the justice of the case otherwise requires, customary law applies in any civil case where the parties have expressly agreed that it should apply or, regard being had to the nature of the case and the surrounding circumstances, it appears that the parties have agreed that </w:t>
      </w:r>
      <w:r w:rsidR="008F1414">
        <w:rPr>
          <w:rFonts w:ascii="Times New Roman" w:hAnsi="Times New Roman" w:cs="Times New Roman"/>
          <w:sz w:val="24"/>
          <w:szCs w:val="24"/>
        </w:rPr>
        <w:t>i</w:t>
      </w:r>
      <w:r w:rsidRPr="00643A82">
        <w:rPr>
          <w:rFonts w:ascii="Times New Roman" w:hAnsi="Times New Roman" w:cs="Times New Roman"/>
          <w:sz w:val="24"/>
          <w:szCs w:val="24"/>
        </w:rPr>
        <w:t>t should apply.  A general law concept such as tacit Universal partnership may be relied on if in the circumstances</w:t>
      </w:r>
      <w:r w:rsidR="00CF3D54">
        <w:rPr>
          <w:rFonts w:ascii="Times New Roman" w:hAnsi="Times New Roman" w:cs="Times New Roman"/>
          <w:sz w:val="24"/>
          <w:szCs w:val="24"/>
        </w:rPr>
        <w:t>,</w:t>
      </w:r>
      <w:r w:rsidRPr="00643A82">
        <w:rPr>
          <w:rFonts w:ascii="Times New Roman" w:hAnsi="Times New Roman" w:cs="Times New Roman"/>
          <w:sz w:val="24"/>
          <w:szCs w:val="24"/>
        </w:rPr>
        <w:t xml:space="preserve"> the application of customary law would have led to injustice.  </w:t>
      </w:r>
      <w:r w:rsidRPr="00643A82">
        <w:rPr>
          <w:rFonts w:ascii="Times New Roman" w:hAnsi="Times New Roman" w:cs="Times New Roman"/>
          <w:sz w:val="24"/>
          <w:szCs w:val="24"/>
          <w:u w:val="single"/>
        </w:rPr>
        <w:t>Where the elements of a tacit universal partnership have been established</w:t>
      </w:r>
      <w:r w:rsidRPr="00643A82">
        <w:rPr>
          <w:rFonts w:ascii="Times New Roman" w:hAnsi="Times New Roman" w:cs="Times New Roman"/>
          <w:sz w:val="24"/>
          <w:szCs w:val="24"/>
        </w:rPr>
        <w:t xml:space="preserve">, useful guidance may also be found in section 7 of the Matrimonial Causes Act, (Chapter 5:13) </w:t>
      </w:r>
      <w:r w:rsidRPr="00643A82">
        <w:rPr>
          <w:rFonts w:ascii="Times New Roman" w:hAnsi="Times New Roman" w:cs="Times New Roman"/>
          <w:sz w:val="24"/>
          <w:szCs w:val="24"/>
          <w:u w:val="single"/>
        </w:rPr>
        <w:t>in considering the division of the union property.</w:t>
      </w:r>
    </w:p>
    <w:p w:rsidR="00DA403D" w:rsidRPr="00643A82" w:rsidRDefault="00417896" w:rsidP="00643A82">
      <w:pPr>
        <w:spacing w:line="360" w:lineRule="auto"/>
        <w:ind w:firstLine="720"/>
        <w:jc w:val="both"/>
        <w:rPr>
          <w:rFonts w:ascii="Times New Roman" w:hAnsi="Times New Roman" w:cs="Times New Roman"/>
          <w:sz w:val="24"/>
          <w:szCs w:val="24"/>
        </w:rPr>
      </w:pPr>
      <w:r w:rsidRPr="00643A82">
        <w:rPr>
          <w:rFonts w:ascii="Times New Roman" w:hAnsi="Times New Roman" w:cs="Times New Roman"/>
          <w:sz w:val="24"/>
          <w:szCs w:val="24"/>
        </w:rPr>
        <w:t>I</w:t>
      </w:r>
      <w:r w:rsidR="00DA403D" w:rsidRPr="00643A82">
        <w:rPr>
          <w:rFonts w:ascii="Times New Roman" w:hAnsi="Times New Roman" w:cs="Times New Roman"/>
          <w:sz w:val="24"/>
          <w:szCs w:val="24"/>
        </w:rPr>
        <w:t>t was held further, that it was on the basis of section 3 of the customary law and local courts act that the application</w:t>
      </w:r>
      <w:r w:rsidRPr="00643A82">
        <w:rPr>
          <w:rFonts w:ascii="Times New Roman" w:hAnsi="Times New Roman" w:cs="Times New Roman"/>
          <w:sz w:val="24"/>
          <w:szCs w:val="24"/>
        </w:rPr>
        <w:t xml:space="preserve"> of the principles of section 7 of the Matrimonial Causes Act could be justified, rather than on the basis of the court’s reformative duty to interpret customary </w:t>
      </w:r>
      <w:r w:rsidR="008F1414">
        <w:rPr>
          <w:rFonts w:ascii="Times New Roman" w:hAnsi="Times New Roman" w:cs="Times New Roman"/>
          <w:sz w:val="24"/>
          <w:szCs w:val="24"/>
        </w:rPr>
        <w:t xml:space="preserve">law </w:t>
      </w:r>
      <w:r w:rsidRPr="00643A82">
        <w:rPr>
          <w:rFonts w:ascii="Times New Roman" w:hAnsi="Times New Roman" w:cs="Times New Roman"/>
          <w:sz w:val="24"/>
          <w:szCs w:val="24"/>
        </w:rPr>
        <w:t>in a progressive manner.  However, it would be desirable for the law to be amended to provide that section 7 should apply to an unregistered customary law union.</w:t>
      </w:r>
    </w:p>
    <w:p w:rsidR="00417896" w:rsidRPr="00643A82" w:rsidRDefault="00417896" w:rsidP="00643A82">
      <w:pPr>
        <w:spacing w:line="360" w:lineRule="auto"/>
        <w:ind w:firstLine="720"/>
        <w:jc w:val="both"/>
        <w:rPr>
          <w:rFonts w:ascii="Times New Roman" w:hAnsi="Times New Roman" w:cs="Times New Roman"/>
          <w:sz w:val="24"/>
          <w:szCs w:val="24"/>
        </w:rPr>
      </w:pPr>
      <w:r w:rsidRPr="00643A82">
        <w:rPr>
          <w:rFonts w:ascii="Times New Roman" w:hAnsi="Times New Roman" w:cs="Times New Roman"/>
          <w:sz w:val="24"/>
          <w:szCs w:val="24"/>
        </w:rPr>
        <w:t xml:space="preserve">The learned </w:t>
      </w:r>
      <w:r w:rsidR="00836D53" w:rsidRPr="00643A82">
        <w:rPr>
          <w:rFonts w:ascii="Times New Roman" w:hAnsi="Times New Roman" w:cs="Times New Roman"/>
          <w:sz w:val="24"/>
          <w:szCs w:val="24"/>
        </w:rPr>
        <w:t>j</w:t>
      </w:r>
      <w:r w:rsidRPr="00643A82">
        <w:rPr>
          <w:rFonts w:ascii="Times New Roman" w:hAnsi="Times New Roman" w:cs="Times New Roman"/>
          <w:sz w:val="24"/>
          <w:szCs w:val="24"/>
        </w:rPr>
        <w:t>udge went on to hold that the case was one where the justice of the case required that the general law should apply and where the elements of a tacit universal partnership had been established.</w:t>
      </w:r>
    </w:p>
    <w:p w:rsidR="00417896" w:rsidRPr="00643A82" w:rsidRDefault="00417896" w:rsidP="00643A82">
      <w:pPr>
        <w:spacing w:line="360" w:lineRule="auto"/>
        <w:ind w:firstLine="720"/>
        <w:jc w:val="both"/>
        <w:rPr>
          <w:rFonts w:ascii="Times New Roman" w:hAnsi="Times New Roman" w:cs="Times New Roman"/>
          <w:sz w:val="24"/>
          <w:szCs w:val="24"/>
        </w:rPr>
      </w:pPr>
      <w:r w:rsidRPr="00643A82">
        <w:rPr>
          <w:rFonts w:ascii="Times New Roman" w:hAnsi="Times New Roman" w:cs="Times New Roman"/>
          <w:sz w:val="24"/>
          <w:szCs w:val="24"/>
        </w:rPr>
        <w:t>The said section 3 (1) of the Act provides as follows that;</w:t>
      </w:r>
    </w:p>
    <w:p w:rsidR="00417896" w:rsidRPr="00643A82" w:rsidRDefault="00417896" w:rsidP="00643A82">
      <w:pPr>
        <w:spacing w:line="360" w:lineRule="auto"/>
        <w:ind w:left="720"/>
        <w:jc w:val="both"/>
        <w:rPr>
          <w:rFonts w:ascii="Times New Roman" w:hAnsi="Times New Roman" w:cs="Times New Roman"/>
          <w:sz w:val="24"/>
          <w:szCs w:val="24"/>
        </w:rPr>
      </w:pPr>
      <w:r w:rsidRPr="00643A82">
        <w:rPr>
          <w:rFonts w:ascii="Times New Roman" w:hAnsi="Times New Roman" w:cs="Times New Roman"/>
          <w:sz w:val="24"/>
          <w:szCs w:val="24"/>
        </w:rPr>
        <w:t>“Subject to this Act any other enactment, unless the justice of the case otherwise requires –</w:t>
      </w:r>
    </w:p>
    <w:p w:rsidR="00417896" w:rsidRPr="00643A82" w:rsidRDefault="00417896" w:rsidP="00643A82">
      <w:pPr>
        <w:spacing w:line="360" w:lineRule="auto"/>
        <w:ind w:left="720"/>
        <w:jc w:val="both"/>
        <w:rPr>
          <w:rFonts w:ascii="Times New Roman" w:hAnsi="Times New Roman" w:cs="Times New Roman"/>
          <w:sz w:val="24"/>
          <w:szCs w:val="24"/>
        </w:rPr>
      </w:pPr>
      <w:r w:rsidRPr="00643A82">
        <w:rPr>
          <w:rFonts w:ascii="Times New Roman" w:hAnsi="Times New Roman" w:cs="Times New Roman"/>
          <w:sz w:val="24"/>
          <w:szCs w:val="24"/>
        </w:rPr>
        <w:t>a)</w:t>
      </w:r>
      <w:r w:rsidRPr="00643A82">
        <w:rPr>
          <w:rFonts w:ascii="Times New Roman" w:hAnsi="Times New Roman" w:cs="Times New Roman"/>
          <w:sz w:val="24"/>
          <w:szCs w:val="24"/>
        </w:rPr>
        <w:tab/>
        <w:t>Customary law shall apply in any civil case where-</w:t>
      </w:r>
    </w:p>
    <w:p w:rsidR="00417896" w:rsidRPr="00643A82" w:rsidRDefault="00417896" w:rsidP="00643A82">
      <w:pPr>
        <w:spacing w:line="360" w:lineRule="auto"/>
        <w:ind w:left="2160" w:hanging="720"/>
        <w:jc w:val="both"/>
        <w:rPr>
          <w:rFonts w:ascii="Times New Roman" w:hAnsi="Times New Roman" w:cs="Times New Roman"/>
          <w:sz w:val="24"/>
          <w:szCs w:val="24"/>
        </w:rPr>
      </w:pPr>
      <w:r w:rsidRPr="00643A82">
        <w:rPr>
          <w:rFonts w:ascii="Times New Roman" w:hAnsi="Times New Roman" w:cs="Times New Roman"/>
          <w:sz w:val="24"/>
          <w:szCs w:val="24"/>
        </w:rPr>
        <w:t>(i)</w:t>
      </w:r>
      <w:r w:rsidRPr="00643A82">
        <w:rPr>
          <w:rFonts w:ascii="Times New Roman" w:hAnsi="Times New Roman" w:cs="Times New Roman"/>
          <w:sz w:val="24"/>
          <w:szCs w:val="24"/>
        </w:rPr>
        <w:tab/>
      </w:r>
      <w:r w:rsidRPr="00643A82">
        <w:rPr>
          <w:rFonts w:ascii="Times New Roman" w:hAnsi="Times New Roman" w:cs="Times New Roman"/>
          <w:sz w:val="24"/>
          <w:szCs w:val="24"/>
          <w:u w:val="single"/>
        </w:rPr>
        <w:t xml:space="preserve">the parties have expressly agreed </w:t>
      </w:r>
      <w:r w:rsidRPr="00643A82">
        <w:rPr>
          <w:rFonts w:ascii="Times New Roman" w:hAnsi="Times New Roman" w:cs="Times New Roman"/>
          <w:sz w:val="24"/>
          <w:szCs w:val="24"/>
        </w:rPr>
        <w:t>that it should apply; or</w:t>
      </w:r>
    </w:p>
    <w:p w:rsidR="00417896" w:rsidRPr="00643A82" w:rsidRDefault="00417896" w:rsidP="00643A82">
      <w:pPr>
        <w:spacing w:line="360" w:lineRule="auto"/>
        <w:ind w:left="2160" w:hanging="720"/>
        <w:jc w:val="both"/>
        <w:rPr>
          <w:rFonts w:ascii="Times New Roman" w:hAnsi="Times New Roman" w:cs="Times New Roman"/>
          <w:sz w:val="24"/>
          <w:szCs w:val="24"/>
        </w:rPr>
      </w:pPr>
      <w:r w:rsidRPr="00643A82">
        <w:rPr>
          <w:rFonts w:ascii="Times New Roman" w:hAnsi="Times New Roman" w:cs="Times New Roman"/>
          <w:sz w:val="24"/>
          <w:szCs w:val="24"/>
        </w:rPr>
        <w:lastRenderedPageBreak/>
        <w:t>(ii)</w:t>
      </w:r>
      <w:r w:rsidRPr="00643A82">
        <w:rPr>
          <w:rFonts w:ascii="Times New Roman" w:hAnsi="Times New Roman" w:cs="Times New Roman"/>
          <w:sz w:val="24"/>
          <w:szCs w:val="24"/>
        </w:rPr>
        <w:tab/>
      </w:r>
      <w:r w:rsidR="00836D53" w:rsidRPr="00643A82">
        <w:rPr>
          <w:rFonts w:ascii="Times New Roman" w:hAnsi="Times New Roman" w:cs="Times New Roman"/>
          <w:sz w:val="24"/>
          <w:szCs w:val="24"/>
        </w:rPr>
        <w:t>r</w:t>
      </w:r>
      <w:r w:rsidRPr="00643A82">
        <w:rPr>
          <w:rFonts w:ascii="Times New Roman" w:hAnsi="Times New Roman" w:cs="Times New Roman"/>
          <w:sz w:val="24"/>
          <w:szCs w:val="24"/>
        </w:rPr>
        <w:t xml:space="preserve">egard being had to the </w:t>
      </w:r>
      <w:r w:rsidRPr="00643A82">
        <w:rPr>
          <w:rFonts w:ascii="Times New Roman" w:hAnsi="Times New Roman" w:cs="Times New Roman"/>
          <w:sz w:val="24"/>
          <w:szCs w:val="24"/>
          <w:u w:val="single"/>
        </w:rPr>
        <w:t xml:space="preserve">nature </w:t>
      </w:r>
      <w:r w:rsidRPr="00643A82">
        <w:rPr>
          <w:rFonts w:ascii="Times New Roman" w:hAnsi="Times New Roman" w:cs="Times New Roman"/>
          <w:sz w:val="24"/>
          <w:szCs w:val="24"/>
        </w:rPr>
        <w:t xml:space="preserve">of the case and the </w:t>
      </w:r>
      <w:r w:rsidRPr="00643A82">
        <w:rPr>
          <w:rFonts w:ascii="Times New Roman" w:hAnsi="Times New Roman" w:cs="Times New Roman"/>
          <w:sz w:val="24"/>
          <w:szCs w:val="24"/>
          <w:u w:val="single"/>
        </w:rPr>
        <w:t>surrounding circumstances</w:t>
      </w:r>
      <w:r w:rsidRPr="00643A82">
        <w:rPr>
          <w:rFonts w:ascii="Times New Roman" w:hAnsi="Times New Roman" w:cs="Times New Roman"/>
          <w:sz w:val="24"/>
          <w:szCs w:val="24"/>
        </w:rPr>
        <w:t>; it appears that the parties have agreed it should apply; or</w:t>
      </w:r>
    </w:p>
    <w:p w:rsidR="00417896" w:rsidRPr="00643A82" w:rsidRDefault="00417896" w:rsidP="00643A82">
      <w:pPr>
        <w:spacing w:line="360" w:lineRule="auto"/>
        <w:ind w:left="2160" w:hanging="720"/>
        <w:jc w:val="both"/>
        <w:rPr>
          <w:rFonts w:ascii="Times New Roman" w:hAnsi="Times New Roman" w:cs="Times New Roman"/>
          <w:sz w:val="24"/>
          <w:szCs w:val="24"/>
        </w:rPr>
      </w:pPr>
      <w:r w:rsidRPr="00643A82">
        <w:rPr>
          <w:rFonts w:ascii="Times New Roman" w:hAnsi="Times New Roman" w:cs="Times New Roman"/>
          <w:sz w:val="24"/>
          <w:szCs w:val="24"/>
        </w:rPr>
        <w:t>(iii)</w:t>
      </w:r>
      <w:r w:rsidRPr="00643A82">
        <w:rPr>
          <w:rFonts w:ascii="Times New Roman" w:hAnsi="Times New Roman" w:cs="Times New Roman"/>
          <w:sz w:val="24"/>
          <w:szCs w:val="24"/>
        </w:rPr>
        <w:tab/>
        <w:t xml:space="preserve">regard being had to the nature of the case and </w:t>
      </w:r>
      <w:r w:rsidRPr="00643A82">
        <w:rPr>
          <w:rFonts w:ascii="Times New Roman" w:hAnsi="Times New Roman" w:cs="Times New Roman"/>
          <w:sz w:val="24"/>
          <w:szCs w:val="24"/>
          <w:u w:val="single"/>
        </w:rPr>
        <w:t>the surrounding circumstances</w:t>
      </w:r>
      <w:r w:rsidRPr="00643A82">
        <w:rPr>
          <w:rFonts w:ascii="Times New Roman" w:hAnsi="Times New Roman" w:cs="Times New Roman"/>
          <w:sz w:val="24"/>
          <w:szCs w:val="24"/>
        </w:rPr>
        <w:t xml:space="preserve">, that it appears </w:t>
      </w:r>
      <w:r w:rsidRPr="00643A82">
        <w:rPr>
          <w:rFonts w:ascii="Times New Roman" w:hAnsi="Times New Roman" w:cs="Times New Roman"/>
          <w:sz w:val="24"/>
          <w:szCs w:val="24"/>
          <w:u w:val="single"/>
        </w:rPr>
        <w:t>just and proper that it should apply</w:t>
      </w:r>
      <w:r w:rsidRPr="00643A82">
        <w:rPr>
          <w:rFonts w:ascii="Times New Roman" w:hAnsi="Times New Roman" w:cs="Times New Roman"/>
          <w:sz w:val="24"/>
          <w:szCs w:val="24"/>
        </w:rPr>
        <w:t>;</w:t>
      </w:r>
    </w:p>
    <w:p w:rsidR="00417896" w:rsidRPr="00643A82" w:rsidRDefault="00417896" w:rsidP="00643A82">
      <w:pPr>
        <w:spacing w:line="360" w:lineRule="auto"/>
        <w:ind w:left="1440" w:hanging="720"/>
        <w:jc w:val="both"/>
        <w:rPr>
          <w:rFonts w:ascii="Times New Roman" w:hAnsi="Times New Roman" w:cs="Times New Roman"/>
          <w:b/>
          <w:sz w:val="24"/>
          <w:szCs w:val="24"/>
        </w:rPr>
      </w:pPr>
      <w:r w:rsidRPr="00643A82">
        <w:rPr>
          <w:rFonts w:ascii="Times New Roman" w:hAnsi="Times New Roman" w:cs="Times New Roman"/>
          <w:sz w:val="24"/>
          <w:szCs w:val="24"/>
        </w:rPr>
        <w:t>b)</w:t>
      </w:r>
      <w:r w:rsidRPr="00643A82">
        <w:rPr>
          <w:rFonts w:ascii="Times New Roman" w:hAnsi="Times New Roman" w:cs="Times New Roman"/>
          <w:sz w:val="24"/>
          <w:szCs w:val="24"/>
        </w:rPr>
        <w:tab/>
      </w:r>
      <w:r w:rsidR="00836D53" w:rsidRPr="00643A82">
        <w:rPr>
          <w:rFonts w:ascii="Times New Roman" w:hAnsi="Times New Roman" w:cs="Times New Roman"/>
          <w:b/>
          <w:sz w:val="24"/>
          <w:szCs w:val="24"/>
        </w:rPr>
        <w:t>T</w:t>
      </w:r>
      <w:r w:rsidRPr="00643A82">
        <w:rPr>
          <w:rFonts w:ascii="Times New Roman" w:hAnsi="Times New Roman" w:cs="Times New Roman"/>
          <w:b/>
          <w:sz w:val="24"/>
          <w:szCs w:val="24"/>
        </w:rPr>
        <w:t>he general law of Zimbabwe shall apply in all other cases (emphasis is mine)</w:t>
      </w:r>
    </w:p>
    <w:p w:rsidR="008F1414" w:rsidRDefault="00C90BBE" w:rsidP="00643A82">
      <w:pPr>
        <w:spacing w:line="360" w:lineRule="auto"/>
        <w:ind w:firstLine="720"/>
        <w:jc w:val="both"/>
        <w:rPr>
          <w:rFonts w:ascii="Times New Roman" w:hAnsi="Times New Roman" w:cs="Times New Roman"/>
          <w:sz w:val="24"/>
          <w:szCs w:val="24"/>
        </w:rPr>
      </w:pPr>
      <w:r w:rsidRPr="00643A82">
        <w:rPr>
          <w:rFonts w:ascii="Times New Roman" w:hAnsi="Times New Roman" w:cs="Times New Roman"/>
          <w:sz w:val="24"/>
          <w:szCs w:val="24"/>
        </w:rPr>
        <w:t xml:space="preserve">See also </w:t>
      </w:r>
      <w:r w:rsidRPr="00643A82">
        <w:rPr>
          <w:rFonts w:ascii="Times New Roman" w:hAnsi="Times New Roman" w:cs="Times New Roman"/>
          <w:i/>
          <w:sz w:val="24"/>
          <w:szCs w:val="24"/>
        </w:rPr>
        <w:t xml:space="preserve">Chapeyama </w:t>
      </w:r>
      <w:r w:rsidRPr="00643A82">
        <w:rPr>
          <w:rFonts w:ascii="Times New Roman" w:hAnsi="Times New Roman" w:cs="Times New Roman"/>
          <w:sz w:val="24"/>
          <w:szCs w:val="24"/>
        </w:rPr>
        <w:t xml:space="preserve">v </w:t>
      </w:r>
      <w:r w:rsidRPr="00643A82">
        <w:rPr>
          <w:rFonts w:ascii="Times New Roman" w:hAnsi="Times New Roman" w:cs="Times New Roman"/>
          <w:i/>
          <w:sz w:val="24"/>
          <w:szCs w:val="24"/>
        </w:rPr>
        <w:t>Chapeyama</w:t>
      </w:r>
      <w:r w:rsidRPr="00643A82">
        <w:rPr>
          <w:rFonts w:ascii="Times New Roman" w:hAnsi="Times New Roman" w:cs="Times New Roman"/>
          <w:sz w:val="24"/>
          <w:szCs w:val="24"/>
        </w:rPr>
        <w:t xml:space="preserve"> – 2000 (2) ZRL 175 (S) </w:t>
      </w:r>
    </w:p>
    <w:p w:rsidR="00C90BBE" w:rsidRPr="00643A82" w:rsidRDefault="008F1414" w:rsidP="00643A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90BBE" w:rsidRPr="00643A82">
        <w:rPr>
          <w:rFonts w:ascii="Times New Roman" w:hAnsi="Times New Roman" w:cs="Times New Roman"/>
          <w:sz w:val="24"/>
          <w:szCs w:val="24"/>
        </w:rPr>
        <w:t xml:space="preserve">n </w:t>
      </w:r>
      <w:r w:rsidR="00C90BBE" w:rsidRPr="00643A82">
        <w:rPr>
          <w:rFonts w:ascii="Times New Roman" w:hAnsi="Times New Roman" w:cs="Times New Roman"/>
          <w:i/>
          <w:sz w:val="24"/>
          <w:szCs w:val="24"/>
        </w:rPr>
        <w:t>Sibanda and Another</w:t>
      </w:r>
      <w:r w:rsidR="00C90BBE" w:rsidRPr="00643A82">
        <w:rPr>
          <w:rFonts w:ascii="Times New Roman" w:hAnsi="Times New Roman" w:cs="Times New Roman"/>
          <w:sz w:val="24"/>
          <w:szCs w:val="24"/>
        </w:rPr>
        <w:t xml:space="preserve"> v </w:t>
      </w:r>
      <w:r w:rsidR="00C90BBE" w:rsidRPr="00643A82">
        <w:rPr>
          <w:rFonts w:ascii="Times New Roman" w:hAnsi="Times New Roman" w:cs="Times New Roman"/>
          <w:i/>
          <w:sz w:val="24"/>
          <w:szCs w:val="24"/>
        </w:rPr>
        <w:t xml:space="preserve">Sibanda </w:t>
      </w:r>
      <w:r w:rsidR="00C90BBE" w:rsidRPr="00643A82">
        <w:rPr>
          <w:rFonts w:ascii="Times New Roman" w:hAnsi="Times New Roman" w:cs="Times New Roman"/>
          <w:sz w:val="24"/>
          <w:szCs w:val="24"/>
        </w:rPr>
        <w:t xml:space="preserve">- 2005 (1) ZRL 97 (H) per ZIYAMBI JA </w:t>
      </w:r>
      <w:r w:rsidR="00836D53" w:rsidRPr="00643A82">
        <w:rPr>
          <w:rFonts w:ascii="Times New Roman" w:hAnsi="Times New Roman" w:cs="Times New Roman"/>
          <w:sz w:val="24"/>
          <w:szCs w:val="24"/>
        </w:rPr>
        <w:t>(as she then was), the parti</w:t>
      </w:r>
      <w:r>
        <w:rPr>
          <w:rFonts w:ascii="Times New Roman" w:hAnsi="Times New Roman" w:cs="Times New Roman"/>
          <w:sz w:val="24"/>
          <w:szCs w:val="24"/>
        </w:rPr>
        <w:t xml:space="preserve">es </w:t>
      </w:r>
      <w:r w:rsidR="00C90BBE" w:rsidRPr="00643A82">
        <w:rPr>
          <w:rFonts w:ascii="Times New Roman" w:hAnsi="Times New Roman" w:cs="Times New Roman"/>
          <w:sz w:val="24"/>
          <w:szCs w:val="24"/>
        </w:rPr>
        <w:t>lived together for severa</w:t>
      </w:r>
      <w:r>
        <w:rPr>
          <w:rFonts w:ascii="Times New Roman" w:hAnsi="Times New Roman" w:cs="Times New Roman"/>
          <w:sz w:val="24"/>
          <w:szCs w:val="24"/>
        </w:rPr>
        <w:t xml:space="preserve">l years and then got married </w:t>
      </w:r>
      <w:r w:rsidR="00C90BBE" w:rsidRPr="00643A82">
        <w:rPr>
          <w:rFonts w:ascii="Times New Roman" w:hAnsi="Times New Roman" w:cs="Times New Roman"/>
          <w:sz w:val="24"/>
          <w:szCs w:val="24"/>
        </w:rPr>
        <w:t>under the Customary Marriages Act.  The husband’s previous marriage to another woman subsisted.  The parties owned nine (9) immovable properties as well as numerous vehicles.  Apart from one property and 1 car, all the property, movable and immovable, including the matrimonial house were registered in the names of one or other company</w:t>
      </w:r>
      <w:r>
        <w:rPr>
          <w:rFonts w:ascii="Times New Roman" w:hAnsi="Times New Roman" w:cs="Times New Roman"/>
          <w:sz w:val="24"/>
          <w:szCs w:val="24"/>
        </w:rPr>
        <w:t>,</w:t>
      </w:r>
      <w:r w:rsidR="00C90BBE" w:rsidRPr="00643A82">
        <w:rPr>
          <w:rFonts w:ascii="Times New Roman" w:hAnsi="Times New Roman" w:cs="Times New Roman"/>
          <w:sz w:val="24"/>
          <w:szCs w:val="24"/>
        </w:rPr>
        <w:t xml:space="preserve"> or nominees of the appellant the </w:t>
      </w:r>
      <w:r w:rsidR="00836D53" w:rsidRPr="00643A82">
        <w:rPr>
          <w:rFonts w:ascii="Times New Roman" w:hAnsi="Times New Roman" w:cs="Times New Roman"/>
          <w:sz w:val="24"/>
          <w:szCs w:val="24"/>
        </w:rPr>
        <w:t>d</w:t>
      </w:r>
      <w:r w:rsidR="00C90BBE" w:rsidRPr="00643A82">
        <w:rPr>
          <w:rFonts w:ascii="Times New Roman" w:hAnsi="Times New Roman" w:cs="Times New Roman"/>
          <w:sz w:val="24"/>
          <w:szCs w:val="24"/>
        </w:rPr>
        <w:t xml:space="preserve">irectors of those companies were the appellant’s parents.  One </w:t>
      </w:r>
      <w:r>
        <w:rPr>
          <w:rFonts w:ascii="Times New Roman" w:hAnsi="Times New Roman" w:cs="Times New Roman"/>
          <w:sz w:val="24"/>
          <w:szCs w:val="24"/>
        </w:rPr>
        <w:t xml:space="preserve">was </w:t>
      </w:r>
      <w:r w:rsidR="00C90BBE" w:rsidRPr="00643A82">
        <w:rPr>
          <w:rFonts w:ascii="Times New Roman" w:hAnsi="Times New Roman" w:cs="Times New Roman"/>
          <w:sz w:val="24"/>
          <w:szCs w:val="24"/>
        </w:rPr>
        <w:t xml:space="preserve">registered in the name of one of his girlfriends.  The marriage was nullified but the </w:t>
      </w:r>
      <w:r w:rsidR="00836D53" w:rsidRPr="00643A82">
        <w:rPr>
          <w:rFonts w:ascii="Times New Roman" w:hAnsi="Times New Roman" w:cs="Times New Roman"/>
          <w:sz w:val="24"/>
          <w:szCs w:val="24"/>
        </w:rPr>
        <w:t>j</w:t>
      </w:r>
      <w:r w:rsidR="00C90BBE" w:rsidRPr="00643A82">
        <w:rPr>
          <w:rFonts w:ascii="Times New Roman" w:hAnsi="Times New Roman" w:cs="Times New Roman"/>
          <w:sz w:val="24"/>
          <w:szCs w:val="24"/>
        </w:rPr>
        <w:t>udge awarded the wife a house registered in the name of one company.</w:t>
      </w:r>
    </w:p>
    <w:p w:rsidR="009E4844" w:rsidRPr="00643A82" w:rsidRDefault="00C90BBE" w:rsidP="00643A82">
      <w:pPr>
        <w:spacing w:line="360" w:lineRule="auto"/>
        <w:ind w:firstLine="720"/>
        <w:jc w:val="both"/>
        <w:rPr>
          <w:rFonts w:ascii="Times New Roman" w:hAnsi="Times New Roman" w:cs="Times New Roman"/>
          <w:sz w:val="24"/>
          <w:szCs w:val="24"/>
        </w:rPr>
      </w:pPr>
      <w:r w:rsidRPr="00643A82">
        <w:rPr>
          <w:rFonts w:ascii="Times New Roman" w:hAnsi="Times New Roman" w:cs="Times New Roman"/>
          <w:sz w:val="24"/>
          <w:szCs w:val="24"/>
        </w:rPr>
        <w:t xml:space="preserve">I am convinced, and I am fortified in that conviction, by the above authorities, that the current case is a proper case wherein a tacit universal partnership has been shown.  The general law and the concept of a Universal partnership shall apply.  The parties’ property shall be treated as partnership or union property.  I must say, as is usually the case in an acrimonious </w:t>
      </w:r>
      <w:r w:rsidR="009E4844" w:rsidRPr="00643A82">
        <w:rPr>
          <w:rFonts w:ascii="Times New Roman" w:hAnsi="Times New Roman" w:cs="Times New Roman"/>
          <w:sz w:val="24"/>
          <w:szCs w:val="24"/>
        </w:rPr>
        <w:t>parting in divorce, that the evidence on both sides was replete with accusations, counter accusations and point scoring.  Some of the evidence and counter accusations bordered on criminality particularly in respect of the defendant and his brother, a police offi</w:t>
      </w:r>
      <w:r w:rsidR="008F1414">
        <w:rPr>
          <w:rFonts w:ascii="Times New Roman" w:hAnsi="Times New Roman" w:cs="Times New Roman"/>
          <w:sz w:val="24"/>
          <w:szCs w:val="24"/>
        </w:rPr>
        <w:t xml:space="preserve">cer.  This court will avoid </w:t>
      </w:r>
      <w:r w:rsidR="009E4844" w:rsidRPr="00643A82">
        <w:rPr>
          <w:rFonts w:ascii="Times New Roman" w:hAnsi="Times New Roman" w:cs="Times New Roman"/>
          <w:sz w:val="24"/>
          <w:szCs w:val="24"/>
        </w:rPr>
        <w:t xml:space="preserve">repeating much of the irrelevant </w:t>
      </w:r>
      <w:r w:rsidR="008F1414">
        <w:rPr>
          <w:rFonts w:ascii="Times New Roman" w:hAnsi="Times New Roman" w:cs="Times New Roman"/>
          <w:sz w:val="24"/>
          <w:szCs w:val="24"/>
        </w:rPr>
        <w:t xml:space="preserve">evidence </w:t>
      </w:r>
      <w:r w:rsidR="009E4844" w:rsidRPr="00643A82">
        <w:rPr>
          <w:rFonts w:ascii="Times New Roman" w:hAnsi="Times New Roman" w:cs="Times New Roman"/>
          <w:sz w:val="24"/>
          <w:szCs w:val="24"/>
        </w:rPr>
        <w:t>and also the already decided issues.</w:t>
      </w:r>
    </w:p>
    <w:p w:rsidR="009E4844" w:rsidRPr="008F1414" w:rsidRDefault="009E4844" w:rsidP="00643A82">
      <w:pPr>
        <w:spacing w:line="360" w:lineRule="auto"/>
        <w:jc w:val="both"/>
        <w:rPr>
          <w:rFonts w:ascii="Times New Roman" w:hAnsi="Times New Roman" w:cs="Times New Roman"/>
          <w:b/>
          <w:sz w:val="24"/>
          <w:szCs w:val="24"/>
          <w:u w:val="single"/>
        </w:rPr>
      </w:pPr>
      <w:r w:rsidRPr="008F1414">
        <w:rPr>
          <w:rFonts w:ascii="Times New Roman" w:hAnsi="Times New Roman" w:cs="Times New Roman"/>
          <w:b/>
          <w:sz w:val="24"/>
          <w:szCs w:val="24"/>
          <w:u w:val="single"/>
        </w:rPr>
        <w:t>VIOL</w:t>
      </w:r>
      <w:r w:rsidR="00836D53" w:rsidRPr="008F1414">
        <w:rPr>
          <w:rFonts w:ascii="Times New Roman" w:hAnsi="Times New Roman" w:cs="Times New Roman"/>
          <w:b/>
          <w:sz w:val="24"/>
          <w:szCs w:val="24"/>
          <w:u w:val="single"/>
        </w:rPr>
        <w:t>A</w:t>
      </w:r>
      <w:r w:rsidRPr="008F1414">
        <w:rPr>
          <w:rFonts w:ascii="Times New Roman" w:hAnsi="Times New Roman" w:cs="Times New Roman"/>
          <w:b/>
          <w:sz w:val="24"/>
          <w:szCs w:val="24"/>
          <w:u w:val="single"/>
        </w:rPr>
        <w:t xml:space="preserve"> CHAGWEKA</w:t>
      </w:r>
    </w:p>
    <w:p w:rsidR="009E4844" w:rsidRPr="00643A82" w:rsidRDefault="009E4844"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In short, the relevant portions of her evidence w</w:t>
      </w:r>
      <w:r w:rsidR="00836D53" w:rsidRPr="00643A82">
        <w:rPr>
          <w:rFonts w:ascii="Times New Roman" w:hAnsi="Times New Roman" w:cs="Times New Roman"/>
          <w:sz w:val="24"/>
          <w:szCs w:val="24"/>
        </w:rPr>
        <w:t>ere</w:t>
      </w:r>
      <w:r w:rsidRPr="00643A82">
        <w:rPr>
          <w:rFonts w:ascii="Times New Roman" w:hAnsi="Times New Roman" w:cs="Times New Roman"/>
          <w:sz w:val="24"/>
          <w:szCs w:val="24"/>
        </w:rPr>
        <w:t xml:space="preserve"> that she and the defendant entered into a customary union in 2005.  In that year she was pregnant with their first child.  The </w:t>
      </w:r>
      <w:r w:rsidRPr="00643A82">
        <w:rPr>
          <w:rFonts w:ascii="Times New Roman" w:hAnsi="Times New Roman" w:cs="Times New Roman"/>
          <w:sz w:val="24"/>
          <w:szCs w:val="24"/>
        </w:rPr>
        <w:lastRenderedPageBreak/>
        <w:t>defendant was not employed then but she was emplo</w:t>
      </w:r>
      <w:r w:rsidR="008F1414">
        <w:rPr>
          <w:rFonts w:ascii="Times New Roman" w:hAnsi="Times New Roman" w:cs="Times New Roman"/>
          <w:sz w:val="24"/>
          <w:szCs w:val="24"/>
        </w:rPr>
        <w:t xml:space="preserve">yed by Nursery Exotica.  </w:t>
      </w:r>
      <w:r w:rsidRPr="00643A82">
        <w:rPr>
          <w:rFonts w:ascii="Times New Roman" w:hAnsi="Times New Roman" w:cs="Times New Roman"/>
          <w:sz w:val="24"/>
          <w:szCs w:val="24"/>
        </w:rPr>
        <w:t xml:space="preserve">In 2006, lobola was paid </w:t>
      </w:r>
      <w:r w:rsidR="008F1414">
        <w:rPr>
          <w:rFonts w:ascii="Times New Roman" w:hAnsi="Times New Roman" w:cs="Times New Roman"/>
          <w:sz w:val="24"/>
          <w:szCs w:val="24"/>
        </w:rPr>
        <w:t xml:space="preserve">for her </w:t>
      </w:r>
      <w:r w:rsidRPr="00643A82">
        <w:rPr>
          <w:rFonts w:ascii="Times New Roman" w:hAnsi="Times New Roman" w:cs="Times New Roman"/>
          <w:sz w:val="24"/>
          <w:szCs w:val="24"/>
        </w:rPr>
        <w:t xml:space="preserve">but she literally </w:t>
      </w:r>
      <w:r w:rsidR="00836D53" w:rsidRPr="00643A82">
        <w:rPr>
          <w:rFonts w:ascii="Times New Roman" w:hAnsi="Times New Roman" w:cs="Times New Roman"/>
          <w:sz w:val="24"/>
          <w:szCs w:val="24"/>
        </w:rPr>
        <w:t xml:space="preserve">paid </w:t>
      </w:r>
      <w:r w:rsidRPr="00643A82">
        <w:rPr>
          <w:rFonts w:ascii="Times New Roman" w:hAnsi="Times New Roman" w:cs="Times New Roman"/>
          <w:sz w:val="24"/>
          <w:szCs w:val="24"/>
        </w:rPr>
        <w:t>her o</w:t>
      </w:r>
      <w:r w:rsidR="008F1414">
        <w:rPr>
          <w:rFonts w:ascii="Times New Roman" w:hAnsi="Times New Roman" w:cs="Times New Roman"/>
          <w:sz w:val="24"/>
          <w:szCs w:val="24"/>
        </w:rPr>
        <w:t>wn lobola as she loved him.  He</w:t>
      </w:r>
      <w:r w:rsidRPr="00643A82">
        <w:rPr>
          <w:rFonts w:ascii="Times New Roman" w:hAnsi="Times New Roman" w:cs="Times New Roman"/>
          <w:sz w:val="24"/>
          <w:szCs w:val="24"/>
        </w:rPr>
        <w:t xml:space="preserve"> was not employed and had no money.  H</w:t>
      </w:r>
      <w:r w:rsidR="0023589F" w:rsidRPr="00643A82">
        <w:rPr>
          <w:rFonts w:ascii="Times New Roman" w:hAnsi="Times New Roman" w:cs="Times New Roman"/>
          <w:sz w:val="24"/>
          <w:szCs w:val="24"/>
        </w:rPr>
        <w:t>er</w:t>
      </w:r>
      <w:r w:rsidRPr="00643A82">
        <w:rPr>
          <w:rFonts w:ascii="Times New Roman" w:hAnsi="Times New Roman" w:cs="Times New Roman"/>
          <w:sz w:val="24"/>
          <w:szCs w:val="24"/>
        </w:rPr>
        <w:t xml:space="preserve"> relatives wanted lobola.  She then took her own money and somebody was sent to her family to pay.</w:t>
      </w:r>
    </w:p>
    <w:p w:rsidR="009E4844" w:rsidRPr="00643A82" w:rsidRDefault="009E4844"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In 2013, she saw him taking ARVs.  He had concealed that fact to her.  They quarreled and parted.  The parting was again messy as it involved accusations and counter accusations of assaults, theft etc.  With time they reconciled and defendant wanted her back.  Meanwhile she had already told her parents the truth about the 2006 lobola.  When he wanted her back</w:t>
      </w:r>
      <w:r w:rsidR="008F1414">
        <w:rPr>
          <w:rFonts w:ascii="Times New Roman" w:hAnsi="Times New Roman" w:cs="Times New Roman"/>
          <w:sz w:val="24"/>
          <w:szCs w:val="24"/>
        </w:rPr>
        <w:t>, she and her relatives insisted</w:t>
      </w:r>
      <w:r w:rsidRPr="00643A82">
        <w:rPr>
          <w:rFonts w:ascii="Times New Roman" w:hAnsi="Times New Roman" w:cs="Times New Roman"/>
          <w:sz w:val="24"/>
          <w:szCs w:val="24"/>
        </w:rPr>
        <w:t xml:space="preserve"> that lobola be paid properly this time.  Defendant obliged and paid the lobola.  One Gonduremi was the go between on both occasions.  Meanwhile, the </w:t>
      </w:r>
      <w:r w:rsidR="008F1414">
        <w:rPr>
          <w:rFonts w:ascii="Times New Roman" w:hAnsi="Times New Roman" w:cs="Times New Roman"/>
          <w:sz w:val="24"/>
          <w:szCs w:val="24"/>
        </w:rPr>
        <w:t>defendant had gotten employed with</w:t>
      </w:r>
      <w:r w:rsidRPr="00643A82">
        <w:rPr>
          <w:rFonts w:ascii="Times New Roman" w:hAnsi="Times New Roman" w:cs="Times New Roman"/>
          <w:sz w:val="24"/>
          <w:szCs w:val="24"/>
        </w:rPr>
        <w:t xml:space="preserve"> the Zimbabwe Revenue Authority </w:t>
      </w:r>
      <w:r w:rsidR="008F1414">
        <w:rPr>
          <w:rFonts w:ascii="Times New Roman" w:hAnsi="Times New Roman" w:cs="Times New Roman"/>
          <w:sz w:val="24"/>
          <w:szCs w:val="24"/>
        </w:rPr>
        <w:t>(</w:t>
      </w:r>
      <w:r w:rsidRPr="00643A82">
        <w:rPr>
          <w:rFonts w:ascii="Times New Roman" w:hAnsi="Times New Roman" w:cs="Times New Roman"/>
          <w:sz w:val="24"/>
          <w:szCs w:val="24"/>
        </w:rPr>
        <w:t>ZIMRA</w:t>
      </w:r>
      <w:r w:rsidR="008F1414">
        <w:rPr>
          <w:rFonts w:ascii="Times New Roman" w:hAnsi="Times New Roman" w:cs="Times New Roman"/>
          <w:sz w:val="24"/>
          <w:szCs w:val="24"/>
        </w:rPr>
        <w:t>)</w:t>
      </w:r>
      <w:r w:rsidRPr="00643A82">
        <w:rPr>
          <w:rFonts w:ascii="Times New Roman" w:hAnsi="Times New Roman" w:cs="Times New Roman"/>
          <w:sz w:val="24"/>
          <w:szCs w:val="24"/>
        </w:rPr>
        <w:t xml:space="preserve"> in 2009.</w:t>
      </w:r>
    </w:p>
    <w:p w:rsidR="00933DAA" w:rsidRPr="00643A82" w:rsidRDefault="009E4844"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 xml:space="preserve">In the same year in 2009, a close </w:t>
      </w:r>
      <w:r w:rsidR="00771CA7" w:rsidRPr="00643A82">
        <w:rPr>
          <w:rFonts w:ascii="Times New Roman" w:hAnsi="Times New Roman" w:cs="Times New Roman"/>
          <w:sz w:val="24"/>
          <w:szCs w:val="24"/>
        </w:rPr>
        <w:t>relative and dependent</w:t>
      </w:r>
      <w:r w:rsidR="008F1414">
        <w:rPr>
          <w:rFonts w:ascii="Times New Roman" w:hAnsi="Times New Roman" w:cs="Times New Roman"/>
          <w:sz w:val="24"/>
          <w:szCs w:val="24"/>
        </w:rPr>
        <w:t xml:space="preserve"> of her former employer, one Norma</w:t>
      </w:r>
      <w:r w:rsidR="00771CA7" w:rsidRPr="00643A82">
        <w:rPr>
          <w:rFonts w:ascii="Times New Roman" w:hAnsi="Times New Roman" w:cs="Times New Roman"/>
          <w:sz w:val="24"/>
          <w:szCs w:val="24"/>
        </w:rPr>
        <w:t xml:space="preserve"> Hughes passed</w:t>
      </w:r>
      <w:r w:rsidR="008F1414">
        <w:rPr>
          <w:rFonts w:ascii="Times New Roman" w:hAnsi="Times New Roman" w:cs="Times New Roman"/>
          <w:sz w:val="24"/>
          <w:szCs w:val="24"/>
        </w:rPr>
        <w:t xml:space="preserve"> away</w:t>
      </w:r>
      <w:r w:rsidR="00771CA7" w:rsidRPr="00643A82">
        <w:rPr>
          <w:rFonts w:ascii="Times New Roman" w:hAnsi="Times New Roman" w:cs="Times New Roman"/>
          <w:sz w:val="24"/>
          <w:szCs w:val="24"/>
        </w:rPr>
        <w:t>.</w:t>
      </w:r>
      <w:r w:rsidR="008F1414">
        <w:rPr>
          <w:rFonts w:ascii="Times New Roman" w:hAnsi="Times New Roman" w:cs="Times New Roman"/>
          <w:sz w:val="24"/>
          <w:szCs w:val="24"/>
        </w:rPr>
        <w:t xml:space="preserve">  She had been looking after Norma Hughes herself.</w:t>
      </w:r>
      <w:r w:rsidR="00771CA7" w:rsidRPr="00643A82">
        <w:rPr>
          <w:rFonts w:ascii="Times New Roman" w:hAnsi="Times New Roman" w:cs="Times New Roman"/>
          <w:sz w:val="24"/>
          <w:szCs w:val="24"/>
        </w:rPr>
        <w:t xml:space="preserve">  Hughes’s relatives met over her estate.  They resolved to give the plaintiff US$9 000,00 which they did.  In fact she said the total amount she re</w:t>
      </w:r>
      <w:r w:rsidR="008F1414">
        <w:rPr>
          <w:rFonts w:ascii="Times New Roman" w:hAnsi="Times New Roman" w:cs="Times New Roman"/>
          <w:sz w:val="24"/>
          <w:szCs w:val="24"/>
        </w:rPr>
        <w:t>ceived from her former employers</w:t>
      </w:r>
      <w:r w:rsidR="00771CA7" w:rsidRPr="00643A82">
        <w:rPr>
          <w:rFonts w:ascii="Times New Roman" w:hAnsi="Times New Roman" w:cs="Times New Roman"/>
          <w:sz w:val="24"/>
          <w:szCs w:val="24"/>
        </w:rPr>
        <w:t xml:space="preserve"> was US$13 900.00.  She produced evidence in the</w:t>
      </w:r>
      <w:r w:rsidR="001D16D2" w:rsidRPr="00643A82">
        <w:rPr>
          <w:rFonts w:ascii="Times New Roman" w:hAnsi="Times New Roman" w:cs="Times New Roman"/>
          <w:sz w:val="24"/>
          <w:szCs w:val="24"/>
        </w:rPr>
        <w:t xml:space="preserve"> form of documents particularly affidavits from Erica Clare Keogh and Cathri</w:t>
      </w:r>
      <w:r w:rsidR="00933DAA" w:rsidRPr="00643A82">
        <w:rPr>
          <w:rFonts w:ascii="Times New Roman" w:hAnsi="Times New Roman" w:cs="Times New Roman"/>
          <w:sz w:val="24"/>
          <w:szCs w:val="24"/>
        </w:rPr>
        <w:t>ne Anne Coekroft to prove that fact.  The documents were produced by consent and were not disputed in cro</w:t>
      </w:r>
      <w:r w:rsidR="008F1414">
        <w:rPr>
          <w:rFonts w:ascii="Times New Roman" w:hAnsi="Times New Roman" w:cs="Times New Roman"/>
          <w:sz w:val="24"/>
          <w:szCs w:val="24"/>
        </w:rPr>
        <w:t>ss-examination.  It is the quantum</w:t>
      </w:r>
      <w:r w:rsidR="00933DAA" w:rsidRPr="00643A82">
        <w:rPr>
          <w:rFonts w:ascii="Times New Roman" w:hAnsi="Times New Roman" w:cs="Times New Roman"/>
          <w:sz w:val="24"/>
          <w:szCs w:val="24"/>
        </w:rPr>
        <w:t xml:space="preserve"> of money received that defendant was disputing.</w:t>
      </w:r>
    </w:p>
    <w:p w:rsidR="00933DAA" w:rsidRPr="00643A82" w:rsidRDefault="008F1414" w:rsidP="00643A82">
      <w:pPr>
        <w:spacing w:line="360" w:lineRule="auto"/>
        <w:jc w:val="both"/>
        <w:rPr>
          <w:rFonts w:ascii="Times New Roman" w:hAnsi="Times New Roman" w:cs="Times New Roman"/>
          <w:sz w:val="24"/>
          <w:szCs w:val="24"/>
        </w:rPr>
      </w:pPr>
      <w:r>
        <w:rPr>
          <w:rFonts w:ascii="Times New Roman" w:hAnsi="Times New Roman" w:cs="Times New Roman"/>
          <w:sz w:val="24"/>
          <w:szCs w:val="24"/>
        </w:rPr>
        <w:tab/>
        <w:t>It was the plaintiff</w:t>
      </w:r>
      <w:r w:rsidR="00933DAA" w:rsidRPr="00643A82">
        <w:rPr>
          <w:rFonts w:ascii="Times New Roman" w:hAnsi="Times New Roman" w:cs="Times New Roman"/>
          <w:sz w:val="24"/>
          <w:szCs w:val="24"/>
        </w:rPr>
        <w:t>’s evidence that some of the money together with her savings fro</w:t>
      </w:r>
      <w:r w:rsidR="00CF3D54">
        <w:rPr>
          <w:rFonts w:ascii="Times New Roman" w:hAnsi="Times New Roman" w:cs="Times New Roman"/>
          <w:sz w:val="24"/>
          <w:szCs w:val="24"/>
        </w:rPr>
        <w:t>m her salaries and others</w:t>
      </w:r>
      <w:r w:rsidR="00933DAA" w:rsidRPr="00643A82">
        <w:rPr>
          <w:rFonts w:ascii="Times New Roman" w:hAnsi="Times New Roman" w:cs="Times New Roman"/>
          <w:sz w:val="24"/>
          <w:szCs w:val="24"/>
        </w:rPr>
        <w:t xml:space="preserve">, was used to purchase the parties’ first immovable property which was No. 10B Hitman Drive, Willsgrove, Bulawayo.  She </w:t>
      </w:r>
      <w:r>
        <w:rPr>
          <w:rFonts w:ascii="Times New Roman" w:hAnsi="Times New Roman" w:cs="Times New Roman"/>
          <w:sz w:val="24"/>
          <w:szCs w:val="24"/>
        </w:rPr>
        <w:t xml:space="preserve">also </w:t>
      </w:r>
      <w:r w:rsidR="0023589F" w:rsidRPr="00643A82">
        <w:rPr>
          <w:rFonts w:ascii="Times New Roman" w:hAnsi="Times New Roman" w:cs="Times New Roman"/>
          <w:sz w:val="24"/>
          <w:szCs w:val="24"/>
        </w:rPr>
        <w:t>i</w:t>
      </w:r>
      <w:r w:rsidR="00933DAA" w:rsidRPr="00643A82">
        <w:rPr>
          <w:rFonts w:ascii="Times New Roman" w:hAnsi="Times New Roman" w:cs="Times New Roman"/>
          <w:sz w:val="24"/>
          <w:szCs w:val="24"/>
        </w:rPr>
        <w:t>mplo</w:t>
      </w:r>
      <w:r w:rsidR="0023589F" w:rsidRPr="00643A82">
        <w:rPr>
          <w:rFonts w:ascii="Times New Roman" w:hAnsi="Times New Roman" w:cs="Times New Roman"/>
          <w:sz w:val="24"/>
          <w:szCs w:val="24"/>
        </w:rPr>
        <w:t>r</w:t>
      </w:r>
      <w:r w:rsidR="00933DAA" w:rsidRPr="00643A82">
        <w:rPr>
          <w:rFonts w:ascii="Times New Roman" w:hAnsi="Times New Roman" w:cs="Times New Roman"/>
          <w:sz w:val="24"/>
          <w:szCs w:val="24"/>
        </w:rPr>
        <w:t>ed the court to keep in mind the fact that for about four (4) years from 2005 to 2009 she was also the breadwinner of the family</w:t>
      </w:r>
      <w:r>
        <w:rPr>
          <w:rFonts w:ascii="Times New Roman" w:hAnsi="Times New Roman" w:cs="Times New Roman"/>
          <w:sz w:val="24"/>
          <w:szCs w:val="24"/>
        </w:rPr>
        <w:t>,</w:t>
      </w:r>
      <w:r w:rsidR="00933DAA" w:rsidRPr="00643A82">
        <w:rPr>
          <w:rFonts w:ascii="Times New Roman" w:hAnsi="Times New Roman" w:cs="Times New Roman"/>
          <w:sz w:val="24"/>
          <w:szCs w:val="24"/>
        </w:rPr>
        <w:t xml:space="preserve"> single handedly as the defendant was not yet employed</w:t>
      </w:r>
      <w:r>
        <w:rPr>
          <w:rFonts w:ascii="Times New Roman" w:hAnsi="Times New Roman" w:cs="Times New Roman"/>
          <w:sz w:val="24"/>
          <w:szCs w:val="24"/>
        </w:rPr>
        <w:t>.  She also had to look after the minor children</w:t>
      </w:r>
      <w:r w:rsidR="00933DAA" w:rsidRPr="00643A82">
        <w:rPr>
          <w:rFonts w:ascii="Times New Roman" w:hAnsi="Times New Roman" w:cs="Times New Roman"/>
          <w:sz w:val="24"/>
          <w:szCs w:val="24"/>
        </w:rPr>
        <w:t>.  After the purchase of the first property, it had been agreed that the next property, if any</w:t>
      </w:r>
      <w:r w:rsidR="00CF3D54">
        <w:rPr>
          <w:rFonts w:ascii="Times New Roman" w:hAnsi="Times New Roman" w:cs="Times New Roman"/>
          <w:sz w:val="24"/>
          <w:szCs w:val="24"/>
        </w:rPr>
        <w:t>,</w:t>
      </w:r>
      <w:r w:rsidR="00933DAA" w:rsidRPr="00643A82">
        <w:rPr>
          <w:rFonts w:ascii="Times New Roman" w:hAnsi="Times New Roman" w:cs="Times New Roman"/>
          <w:sz w:val="24"/>
          <w:szCs w:val="24"/>
        </w:rPr>
        <w:t xml:space="preserve"> would be registered in her name.  They then bought property on auction</w:t>
      </w:r>
      <w:r>
        <w:rPr>
          <w:rFonts w:ascii="Times New Roman" w:hAnsi="Times New Roman" w:cs="Times New Roman"/>
          <w:sz w:val="24"/>
          <w:szCs w:val="24"/>
        </w:rPr>
        <w:t>.  In the spirit of an African c</w:t>
      </w:r>
      <w:r w:rsidR="00933DAA" w:rsidRPr="00643A82">
        <w:rPr>
          <w:rFonts w:ascii="Times New Roman" w:hAnsi="Times New Roman" w:cs="Times New Roman"/>
          <w:sz w:val="24"/>
          <w:szCs w:val="24"/>
        </w:rPr>
        <w:t xml:space="preserve">ultural </w:t>
      </w:r>
      <w:r>
        <w:rPr>
          <w:rFonts w:ascii="Times New Roman" w:hAnsi="Times New Roman" w:cs="Times New Roman"/>
          <w:sz w:val="24"/>
          <w:szCs w:val="24"/>
        </w:rPr>
        <w:t xml:space="preserve">marriage </w:t>
      </w:r>
      <w:r w:rsidR="00933DAA" w:rsidRPr="00643A82">
        <w:rPr>
          <w:rFonts w:ascii="Times New Roman" w:hAnsi="Times New Roman" w:cs="Times New Roman"/>
          <w:sz w:val="24"/>
          <w:szCs w:val="24"/>
        </w:rPr>
        <w:t xml:space="preserve">set-up, the defendant did the bidding as the husband although she too was present.  When the time came to confirm the buyer and to do the sale </w:t>
      </w:r>
      <w:r>
        <w:rPr>
          <w:rFonts w:ascii="Times New Roman" w:hAnsi="Times New Roman" w:cs="Times New Roman"/>
          <w:sz w:val="24"/>
          <w:szCs w:val="24"/>
        </w:rPr>
        <w:t xml:space="preserve">agreement, the auctioneer said </w:t>
      </w:r>
      <w:r w:rsidR="00933DAA" w:rsidRPr="00643A82">
        <w:rPr>
          <w:rFonts w:ascii="Times New Roman" w:hAnsi="Times New Roman" w:cs="Times New Roman"/>
          <w:sz w:val="24"/>
          <w:szCs w:val="24"/>
        </w:rPr>
        <w:t>he would write the name of the physical bidder</w:t>
      </w:r>
      <w:r>
        <w:rPr>
          <w:rFonts w:ascii="Times New Roman" w:hAnsi="Times New Roman" w:cs="Times New Roman"/>
          <w:sz w:val="24"/>
          <w:szCs w:val="24"/>
        </w:rPr>
        <w:t>,</w:t>
      </w:r>
      <w:r w:rsidR="00933DAA" w:rsidRPr="00643A82">
        <w:rPr>
          <w:rFonts w:ascii="Times New Roman" w:hAnsi="Times New Roman" w:cs="Times New Roman"/>
          <w:sz w:val="24"/>
          <w:szCs w:val="24"/>
        </w:rPr>
        <w:t xml:space="preserve"> hence once again</w:t>
      </w:r>
      <w:r>
        <w:rPr>
          <w:rFonts w:ascii="Times New Roman" w:hAnsi="Times New Roman" w:cs="Times New Roman"/>
          <w:sz w:val="24"/>
          <w:szCs w:val="24"/>
        </w:rPr>
        <w:t>,</w:t>
      </w:r>
      <w:r w:rsidR="00933DAA" w:rsidRPr="00643A82">
        <w:rPr>
          <w:rFonts w:ascii="Times New Roman" w:hAnsi="Times New Roman" w:cs="Times New Roman"/>
          <w:sz w:val="24"/>
          <w:szCs w:val="24"/>
        </w:rPr>
        <w:t xml:space="preserve"> the defendant’s name was written.  She said thereafter, the </w:t>
      </w:r>
      <w:r w:rsidR="00B7647C">
        <w:rPr>
          <w:rFonts w:ascii="Times New Roman" w:hAnsi="Times New Roman" w:cs="Times New Roman"/>
          <w:sz w:val="24"/>
          <w:szCs w:val="24"/>
        </w:rPr>
        <w:t xml:space="preserve">defendant would promise </w:t>
      </w:r>
      <w:r w:rsidR="00B7647C" w:rsidRPr="00B7647C">
        <w:rPr>
          <w:rFonts w:ascii="Times New Roman" w:hAnsi="Times New Roman" w:cs="Times New Roman"/>
          <w:i/>
          <w:sz w:val="24"/>
          <w:szCs w:val="24"/>
        </w:rPr>
        <w:lastRenderedPageBreak/>
        <w:t>ad</w:t>
      </w:r>
      <w:r w:rsidR="00933DAA" w:rsidRPr="00B7647C">
        <w:rPr>
          <w:rFonts w:ascii="Times New Roman" w:hAnsi="Times New Roman" w:cs="Times New Roman"/>
          <w:i/>
          <w:sz w:val="24"/>
          <w:szCs w:val="24"/>
        </w:rPr>
        <w:t xml:space="preserve"> infinitum</w:t>
      </w:r>
      <w:r w:rsidR="00B7647C">
        <w:rPr>
          <w:rFonts w:ascii="Times New Roman" w:hAnsi="Times New Roman" w:cs="Times New Roman"/>
          <w:sz w:val="24"/>
          <w:szCs w:val="24"/>
        </w:rPr>
        <w:t>,</w:t>
      </w:r>
      <w:r w:rsidR="00933DAA" w:rsidRPr="00643A82">
        <w:rPr>
          <w:rFonts w:ascii="Times New Roman" w:hAnsi="Times New Roman" w:cs="Times New Roman"/>
          <w:sz w:val="24"/>
          <w:szCs w:val="24"/>
        </w:rPr>
        <w:t xml:space="preserve"> that the registration would be changed.  She said in </w:t>
      </w:r>
      <w:r w:rsidR="00B7647C">
        <w:rPr>
          <w:rFonts w:ascii="Times New Roman" w:hAnsi="Times New Roman" w:cs="Times New Roman"/>
          <w:sz w:val="24"/>
          <w:szCs w:val="24"/>
        </w:rPr>
        <w:t xml:space="preserve">any </w:t>
      </w:r>
      <w:r w:rsidR="00933DAA" w:rsidRPr="00643A82">
        <w:rPr>
          <w:rFonts w:ascii="Times New Roman" w:hAnsi="Times New Roman" w:cs="Times New Roman"/>
          <w:sz w:val="24"/>
          <w:szCs w:val="24"/>
        </w:rPr>
        <w:t xml:space="preserve">case, like all African men, the defendant wanted all family property to be registered in his names which did not necessarily mean that he contributed or purchased </w:t>
      </w:r>
      <w:r w:rsidR="00B7647C">
        <w:rPr>
          <w:rFonts w:ascii="Times New Roman" w:hAnsi="Times New Roman" w:cs="Times New Roman"/>
          <w:sz w:val="24"/>
          <w:szCs w:val="24"/>
        </w:rPr>
        <w:t xml:space="preserve">it </w:t>
      </w:r>
      <w:r w:rsidR="00933DAA" w:rsidRPr="00643A82">
        <w:rPr>
          <w:rFonts w:ascii="Times New Roman" w:hAnsi="Times New Roman" w:cs="Times New Roman"/>
          <w:sz w:val="24"/>
          <w:szCs w:val="24"/>
        </w:rPr>
        <w:t>alone.</w:t>
      </w:r>
    </w:p>
    <w:p w:rsidR="009D3E6F" w:rsidRPr="00643A82" w:rsidRDefault="00933DAA"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The plaintiff said apart from the immovable property</w:t>
      </w:r>
      <w:r w:rsidR="00B7647C">
        <w:rPr>
          <w:rFonts w:ascii="Times New Roman" w:hAnsi="Times New Roman" w:cs="Times New Roman"/>
          <w:sz w:val="24"/>
          <w:szCs w:val="24"/>
        </w:rPr>
        <w:t>,</w:t>
      </w:r>
      <w:r w:rsidRPr="00643A82">
        <w:rPr>
          <w:rFonts w:ascii="Times New Roman" w:hAnsi="Times New Roman" w:cs="Times New Roman"/>
          <w:sz w:val="24"/>
          <w:szCs w:val="24"/>
        </w:rPr>
        <w:t xml:space="preserve"> she contributed immensely financially in starting a commercial transport (taxi) business on a grand scale.  In addition, she was responsible for </w:t>
      </w:r>
      <w:r w:rsidR="00B7647C">
        <w:rPr>
          <w:rFonts w:ascii="Times New Roman" w:hAnsi="Times New Roman" w:cs="Times New Roman"/>
          <w:sz w:val="24"/>
          <w:szCs w:val="24"/>
        </w:rPr>
        <w:t xml:space="preserve">the </w:t>
      </w:r>
      <w:r w:rsidRPr="00643A82">
        <w:rPr>
          <w:rFonts w:ascii="Times New Roman" w:hAnsi="Times New Roman" w:cs="Times New Roman"/>
          <w:sz w:val="24"/>
          <w:szCs w:val="24"/>
        </w:rPr>
        <w:t xml:space="preserve">day to day management of the business plus the minding of the tree (3) minor children of the union.  At the time of the hearing, the two (2) boys were said to be at Christian Brothers College </w:t>
      </w:r>
      <w:r w:rsidR="0023589F" w:rsidRPr="00643A82">
        <w:rPr>
          <w:rFonts w:ascii="Times New Roman" w:hAnsi="Times New Roman" w:cs="Times New Roman"/>
          <w:sz w:val="24"/>
          <w:szCs w:val="24"/>
        </w:rPr>
        <w:t xml:space="preserve">(CBC) </w:t>
      </w:r>
      <w:r w:rsidRPr="00643A82">
        <w:rPr>
          <w:rFonts w:ascii="Times New Roman" w:hAnsi="Times New Roman" w:cs="Times New Roman"/>
          <w:sz w:val="24"/>
          <w:szCs w:val="24"/>
        </w:rPr>
        <w:t>whilst the girl was also said to be a</w:t>
      </w:r>
      <w:r w:rsidR="00B7647C">
        <w:rPr>
          <w:rFonts w:ascii="Times New Roman" w:hAnsi="Times New Roman" w:cs="Times New Roman"/>
          <w:sz w:val="24"/>
          <w:szCs w:val="24"/>
        </w:rPr>
        <w:t xml:space="preserve">t a </w:t>
      </w:r>
      <w:r w:rsidRPr="00643A82">
        <w:rPr>
          <w:rFonts w:ascii="Times New Roman" w:hAnsi="Times New Roman" w:cs="Times New Roman"/>
          <w:sz w:val="24"/>
          <w:szCs w:val="24"/>
        </w:rPr>
        <w:t xml:space="preserve"> girls only private school with all 3 paying expensive s</w:t>
      </w:r>
      <w:r w:rsidR="009D3E6F" w:rsidRPr="00643A82">
        <w:rPr>
          <w:rFonts w:ascii="Times New Roman" w:hAnsi="Times New Roman" w:cs="Times New Roman"/>
          <w:sz w:val="24"/>
          <w:szCs w:val="24"/>
        </w:rPr>
        <w:t>chool fees.</w:t>
      </w:r>
    </w:p>
    <w:p w:rsidR="009343DD" w:rsidRPr="00643A82" w:rsidRDefault="009D3E6F"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Of the motor-vehicles, one of their most priced and perhaps the very first was a Toyota Ventur</w:t>
      </w:r>
      <w:r w:rsidR="00B7647C">
        <w:rPr>
          <w:rFonts w:ascii="Times New Roman" w:hAnsi="Times New Roman" w:cs="Times New Roman"/>
          <w:sz w:val="24"/>
          <w:szCs w:val="24"/>
        </w:rPr>
        <w:t>e which she says she wholly purchased</w:t>
      </w:r>
      <w:r w:rsidRPr="00643A82">
        <w:rPr>
          <w:rFonts w:ascii="Times New Roman" w:hAnsi="Times New Roman" w:cs="Times New Roman"/>
          <w:sz w:val="24"/>
          <w:szCs w:val="24"/>
        </w:rPr>
        <w:t xml:space="preserve"> from her pocket in its acquisition to the extent that when they parted briefly over the ARVs</w:t>
      </w:r>
      <w:r w:rsidR="00B7647C">
        <w:rPr>
          <w:rFonts w:ascii="Times New Roman" w:hAnsi="Times New Roman" w:cs="Times New Roman"/>
          <w:sz w:val="24"/>
          <w:szCs w:val="24"/>
        </w:rPr>
        <w:t>,</w:t>
      </w:r>
      <w:r w:rsidRPr="00643A82">
        <w:rPr>
          <w:rFonts w:ascii="Times New Roman" w:hAnsi="Times New Roman" w:cs="Times New Roman"/>
          <w:sz w:val="24"/>
          <w:szCs w:val="24"/>
        </w:rPr>
        <w:t xml:space="preserve"> </w:t>
      </w:r>
      <w:r w:rsidR="00D23838" w:rsidRPr="00643A82">
        <w:rPr>
          <w:rFonts w:ascii="Times New Roman" w:hAnsi="Times New Roman" w:cs="Times New Roman"/>
          <w:sz w:val="24"/>
          <w:szCs w:val="24"/>
        </w:rPr>
        <w:t xml:space="preserve"> she took it with her as </w:t>
      </w:r>
      <w:r w:rsidR="00B7647C">
        <w:rPr>
          <w:rFonts w:ascii="Times New Roman" w:hAnsi="Times New Roman" w:cs="Times New Roman"/>
          <w:sz w:val="24"/>
          <w:szCs w:val="24"/>
        </w:rPr>
        <w:t>s</w:t>
      </w:r>
      <w:r w:rsidR="00D23838" w:rsidRPr="00643A82">
        <w:rPr>
          <w:rFonts w:ascii="Times New Roman" w:hAnsi="Times New Roman" w:cs="Times New Roman"/>
          <w:sz w:val="24"/>
          <w:szCs w:val="24"/>
        </w:rPr>
        <w:t>he felt very sentimentally attached to it.  The defendant, according to her</w:t>
      </w:r>
      <w:r w:rsidR="00B7647C">
        <w:rPr>
          <w:rFonts w:ascii="Times New Roman" w:hAnsi="Times New Roman" w:cs="Times New Roman"/>
          <w:sz w:val="24"/>
          <w:szCs w:val="24"/>
        </w:rPr>
        <w:t>, maliciously reported her for</w:t>
      </w:r>
      <w:r w:rsidR="00D23838" w:rsidRPr="00643A82">
        <w:rPr>
          <w:rFonts w:ascii="Times New Roman" w:hAnsi="Times New Roman" w:cs="Times New Roman"/>
          <w:sz w:val="24"/>
          <w:szCs w:val="24"/>
        </w:rPr>
        <w:t xml:space="preserve"> theft but of course she returned with it when they re-united.  The other vehicles included three (3) </w:t>
      </w:r>
      <w:r w:rsidR="002E6B07" w:rsidRPr="00643A82">
        <w:rPr>
          <w:rFonts w:ascii="Times New Roman" w:hAnsi="Times New Roman" w:cs="Times New Roman"/>
          <w:sz w:val="24"/>
          <w:szCs w:val="24"/>
        </w:rPr>
        <w:t xml:space="preserve">sprinters, 2 Iveco minibuses, a Ford Ranger, </w:t>
      </w:r>
      <w:r w:rsidR="00B7647C">
        <w:rPr>
          <w:rFonts w:ascii="Times New Roman" w:hAnsi="Times New Roman" w:cs="Times New Roman"/>
          <w:sz w:val="24"/>
          <w:szCs w:val="24"/>
        </w:rPr>
        <w:t xml:space="preserve">a </w:t>
      </w:r>
      <w:r w:rsidR="002E6B07" w:rsidRPr="00643A82">
        <w:rPr>
          <w:rFonts w:ascii="Times New Roman" w:hAnsi="Times New Roman" w:cs="Times New Roman"/>
          <w:sz w:val="24"/>
          <w:szCs w:val="24"/>
        </w:rPr>
        <w:t xml:space="preserve">Toyota Belta, </w:t>
      </w:r>
      <w:r w:rsidR="00B7647C">
        <w:rPr>
          <w:rFonts w:ascii="Times New Roman" w:hAnsi="Times New Roman" w:cs="Times New Roman"/>
          <w:sz w:val="24"/>
          <w:szCs w:val="24"/>
        </w:rPr>
        <w:t xml:space="preserve">a </w:t>
      </w:r>
      <w:r w:rsidR="002E6B07" w:rsidRPr="00643A82">
        <w:rPr>
          <w:rFonts w:ascii="Times New Roman" w:hAnsi="Times New Roman" w:cs="Times New Roman"/>
          <w:sz w:val="24"/>
          <w:szCs w:val="24"/>
        </w:rPr>
        <w:t>Toyota Axelle, two (2) Toyota Hiace Combis.  She said all in all</w:t>
      </w:r>
      <w:r w:rsidR="00034898">
        <w:rPr>
          <w:rFonts w:ascii="Times New Roman" w:hAnsi="Times New Roman" w:cs="Times New Roman"/>
          <w:sz w:val="24"/>
          <w:szCs w:val="24"/>
        </w:rPr>
        <w:t>,</w:t>
      </w:r>
      <w:r w:rsidR="002E6B07" w:rsidRPr="00643A82">
        <w:rPr>
          <w:rFonts w:ascii="Times New Roman" w:hAnsi="Times New Roman" w:cs="Times New Roman"/>
          <w:sz w:val="24"/>
          <w:szCs w:val="24"/>
        </w:rPr>
        <w:t xml:space="preserve"> there were twelve (12) vehicles when the relations soured.</w:t>
      </w:r>
    </w:p>
    <w:p w:rsidR="009343DD" w:rsidRPr="00643A82" w:rsidRDefault="00B7647C" w:rsidP="00643A8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w:t>
      </w:r>
      <w:r w:rsidR="009343DD" w:rsidRPr="00643A82">
        <w:rPr>
          <w:rFonts w:ascii="Times New Roman" w:hAnsi="Times New Roman" w:cs="Times New Roman"/>
          <w:sz w:val="24"/>
          <w:szCs w:val="24"/>
        </w:rPr>
        <w:t xml:space="preserve"> said that</w:t>
      </w:r>
      <w:r>
        <w:rPr>
          <w:rFonts w:ascii="Times New Roman" w:hAnsi="Times New Roman" w:cs="Times New Roman"/>
          <w:sz w:val="24"/>
          <w:szCs w:val="24"/>
        </w:rPr>
        <w:t xml:space="preserve"> al</w:t>
      </w:r>
      <w:r w:rsidR="009343DD" w:rsidRPr="00643A82">
        <w:rPr>
          <w:rFonts w:ascii="Times New Roman" w:hAnsi="Times New Roman" w:cs="Times New Roman"/>
          <w:sz w:val="24"/>
          <w:szCs w:val="24"/>
        </w:rPr>
        <w:t>though she believed she had contributed more, she was willing to accept a 50% share of the Union or partnership property.</w:t>
      </w:r>
    </w:p>
    <w:p w:rsidR="009343DD" w:rsidRPr="00B7647C" w:rsidRDefault="009343DD" w:rsidP="00643A82">
      <w:pPr>
        <w:spacing w:line="360" w:lineRule="auto"/>
        <w:jc w:val="both"/>
        <w:rPr>
          <w:rFonts w:ascii="Times New Roman" w:hAnsi="Times New Roman" w:cs="Times New Roman"/>
          <w:b/>
          <w:sz w:val="24"/>
          <w:szCs w:val="24"/>
          <w:u w:val="single"/>
        </w:rPr>
      </w:pPr>
      <w:r w:rsidRPr="00B7647C">
        <w:rPr>
          <w:rFonts w:ascii="Times New Roman" w:hAnsi="Times New Roman" w:cs="Times New Roman"/>
          <w:b/>
          <w:sz w:val="24"/>
          <w:szCs w:val="24"/>
          <w:u w:val="single"/>
        </w:rPr>
        <w:t>SYDWELL NSINGO</w:t>
      </w:r>
    </w:p>
    <w:p w:rsidR="009343DD" w:rsidRPr="00643A82" w:rsidRDefault="009343DD"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The defendant did not dispute</w:t>
      </w:r>
      <w:r w:rsidR="00B7647C">
        <w:rPr>
          <w:rFonts w:ascii="Times New Roman" w:hAnsi="Times New Roman" w:cs="Times New Roman"/>
          <w:sz w:val="24"/>
          <w:szCs w:val="24"/>
        </w:rPr>
        <w:t xml:space="preserve"> that for about four (4) years </w:t>
      </w:r>
      <w:r w:rsidRPr="00643A82">
        <w:rPr>
          <w:rFonts w:ascii="Times New Roman" w:hAnsi="Times New Roman" w:cs="Times New Roman"/>
          <w:sz w:val="24"/>
          <w:szCs w:val="24"/>
        </w:rPr>
        <w:t xml:space="preserve">he was </w:t>
      </w:r>
      <w:r w:rsidR="00B7647C">
        <w:rPr>
          <w:rFonts w:ascii="Times New Roman" w:hAnsi="Times New Roman" w:cs="Times New Roman"/>
          <w:sz w:val="24"/>
          <w:szCs w:val="24"/>
        </w:rPr>
        <w:t xml:space="preserve">formally </w:t>
      </w:r>
      <w:r w:rsidRPr="00643A82">
        <w:rPr>
          <w:rFonts w:ascii="Times New Roman" w:hAnsi="Times New Roman" w:cs="Times New Roman"/>
          <w:sz w:val="24"/>
          <w:szCs w:val="24"/>
        </w:rPr>
        <w:t xml:space="preserve">unemployed whilst the plaintiff was the breadwinner in the family.  He however almost insultingly says that the plaintiff was just about a toilet cleaner who had nothing and contributed nothing.  He actually had to be reminded to mind his language and rude metaphors.  He argued that </w:t>
      </w:r>
      <w:r w:rsidR="00B7647C">
        <w:rPr>
          <w:rFonts w:ascii="Times New Roman" w:hAnsi="Times New Roman" w:cs="Times New Roman"/>
          <w:sz w:val="24"/>
          <w:szCs w:val="24"/>
        </w:rPr>
        <w:t>al</w:t>
      </w:r>
      <w:r w:rsidRPr="00643A82">
        <w:rPr>
          <w:rFonts w:ascii="Times New Roman" w:hAnsi="Times New Roman" w:cs="Times New Roman"/>
          <w:sz w:val="24"/>
          <w:szCs w:val="24"/>
        </w:rPr>
        <w:t>though he was not employed for some time, he had earnings for his family as a man</w:t>
      </w:r>
      <w:r w:rsidR="00B7647C">
        <w:rPr>
          <w:rFonts w:ascii="Times New Roman" w:hAnsi="Times New Roman" w:cs="Times New Roman"/>
          <w:sz w:val="24"/>
          <w:szCs w:val="24"/>
        </w:rPr>
        <w:t>,</w:t>
      </w:r>
      <w:r w:rsidRPr="00643A82">
        <w:rPr>
          <w:rFonts w:ascii="Times New Roman" w:hAnsi="Times New Roman" w:cs="Times New Roman"/>
          <w:sz w:val="24"/>
          <w:szCs w:val="24"/>
        </w:rPr>
        <w:t xml:space="preserve"> at the same time being at school himself.  He</w:t>
      </w:r>
      <w:r w:rsidR="00B7647C">
        <w:rPr>
          <w:rFonts w:ascii="Times New Roman" w:hAnsi="Times New Roman" w:cs="Times New Roman"/>
          <w:sz w:val="24"/>
          <w:szCs w:val="24"/>
        </w:rPr>
        <w:t xml:space="preserve"> testified that when he eventually</w:t>
      </w:r>
      <w:r w:rsidRPr="00643A82">
        <w:rPr>
          <w:rFonts w:ascii="Times New Roman" w:hAnsi="Times New Roman" w:cs="Times New Roman"/>
          <w:sz w:val="24"/>
          <w:szCs w:val="24"/>
        </w:rPr>
        <w:t xml:space="preserve"> got employed by ZIMRA, he took charge of his family and single handedly purchased all the family assets.  He said he kept improving himself educationally at the same time buying property and paying the children’s fees.  According to him, during the subsistence of the customary law marriage, he acquired two (2) immovable properties only.  </w:t>
      </w:r>
      <w:r w:rsidRPr="00643A82">
        <w:rPr>
          <w:rFonts w:ascii="Times New Roman" w:hAnsi="Times New Roman" w:cs="Times New Roman"/>
          <w:sz w:val="24"/>
          <w:szCs w:val="24"/>
        </w:rPr>
        <w:lastRenderedPageBreak/>
        <w:t>These were No. 10 Albert Hitman Drive, Willsgrove Park in Bulawayo and the Sunningdale flat.  He said he paid lobola on Christmas day in 2010 after the plaintiff had initially produced the money that paid for her lobola in 2006.  He said it was troubling him inside</w:t>
      </w:r>
      <w:r w:rsidR="00B7647C">
        <w:rPr>
          <w:rFonts w:ascii="Times New Roman" w:hAnsi="Times New Roman" w:cs="Times New Roman"/>
          <w:sz w:val="24"/>
          <w:szCs w:val="24"/>
        </w:rPr>
        <w:t>,</w:t>
      </w:r>
      <w:r w:rsidRPr="00643A82">
        <w:rPr>
          <w:rFonts w:ascii="Times New Roman" w:hAnsi="Times New Roman" w:cs="Times New Roman"/>
          <w:sz w:val="24"/>
          <w:szCs w:val="24"/>
        </w:rPr>
        <w:t xml:space="preserve"> that it was not him who had paid the 2006 lobola.  He decided to do the right thing and paid in 2010.</w:t>
      </w:r>
    </w:p>
    <w:p w:rsidR="008C19ED" w:rsidRPr="00643A82" w:rsidRDefault="009343DD"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The defendant also claimed that his first vehicle which he said he acquired single handedly</w:t>
      </w:r>
      <w:r w:rsidR="00B7647C">
        <w:rPr>
          <w:rFonts w:ascii="Times New Roman" w:hAnsi="Times New Roman" w:cs="Times New Roman"/>
          <w:sz w:val="24"/>
          <w:szCs w:val="24"/>
        </w:rPr>
        <w:t>,</w:t>
      </w:r>
      <w:r w:rsidRPr="00643A82">
        <w:rPr>
          <w:rFonts w:ascii="Times New Roman" w:hAnsi="Times New Roman" w:cs="Times New Roman"/>
          <w:sz w:val="24"/>
          <w:szCs w:val="24"/>
        </w:rPr>
        <w:t xml:space="preserve"> was a Toyota venture</w:t>
      </w:r>
      <w:r w:rsidR="00B7647C">
        <w:rPr>
          <w:rFonts w:ascii="Times New Roman" w:hAnsi="Times New Roman" w:cs="Times New Roman"/>
          <w:sz w:val="24"/>
          <w:szCs w:val="24"/>
        </w:rPr>
        <w:t>,</w:t>
      </w:r>
      <w:r w:rsidR="00427CDA" w:rsidRPr="00643A82">
        <w:rPr>
          <w:rFonts w:ascii="Times New Roman" w:hAnsi="Times New Roman" w:cs="Times New Roman"/>
          <w:sz w:val="24"/>
          <w:szCs w:val="24"/>
        </w:rPr>
        <w:t xml:space="preserve"> the same one claimed by the plaintiff as the one she bought from her own pocket.  The defendant says after the Toyota Venture, he used to own numerous motor-vehicles, some he would buy for personal use, some he said he would buy for business that is to say for re-sale and for commercial use as public transport.  He argued that the plaintiff was exaggerating both her contribution and the amount of property acquired.  According to him, the plaintiff contributed nothing in whate</w:t>
      </w:r>
      <w:r w:rsidR="00B7647C">
        <w:rPr>
          <w:rFonts w:ascii="Times New Roman" w:hAnsi="Times New Roman" w:cs="Times New Roman"/>
          <w:sz w:val="24"/>
          <w:szCs w:val="24"/>
        </w:rPr>
        <w:t>ver form and deserved to get</w:t>
      </w:r>
      <w:r w:rsidR="00427CDA" w:rsidRPr="00643A82">
        <w:rPr>
          <w:rFonts w:ascii="Times New Roman" w:hAnsi="Times New Roman" w:cs="Times New Roman"/>
          <w:sz w:val="24"/>
          <w:szCs w:val="24"/>
        </w:rPr>
        <w:t xml:space="preserve"> nothing.  He said he purchased a Mazda vehicle and thereafter the Toyota Axio.  He said he acquired so many vehicles and that some had become history due to wear and tear</w:t>
      </w:r>
      <w:r w:rsidR="00B7647C">
        <w:rPr>
          <w:rFonts w:ascii="Times New Roman" w:hAnsi="Times New Roman" w:cs="Times New Roman"/>
          <w:sz w:val="24"/>
          <w:szCs w:val="24"/>
        </w:rPr>
        <w:t xml:space="preserve">.   He said </w:t>
      </w:r>
      <w:r w:rsidR="00427CDA" w:rsidRPr="00643A82">
        <w:rPr>
          <w:rFonts w:ascii="Times New Roman" w:hAnsi="Times New Roman" w:cs="Times New Roman"/>
          <w:sz w:val="24"/>
          <w:szCs w:val="24"/>
        </w:rPr>
        <w:t>some</w:t>
      </w:r>
      <w:r w:rsidR="00B7647C">
        <w:rPr>
          <w:rFonts w:ascii="Times New Roman" w:hAnsi="Times New Roman" w:cs="Times New Roman"/>
          <w:sz w:val="24"/>
          <w:szCs w:val="24"/>
        </w:rPr>
        <w:t xml:space="preserve"> w</w:t>
      </w:r>
      <w:r w:rsidR="00427CDA" w:rsidRPr="00643A82">
        <w:rPr>
          <w:rFonts w:ascii="Times New Roman" w:hAnsi="Times New Roman" w:cs="Times New Roman"/>
          <w:sz w:val="24"/>
          <w:szCs w:val="24"/>
        </w:rPr>
        <w:t>ere not even registered in his name.  He said for instance that the house at Selborne Park was not partnership property whilst two (2) motor vehicles belonged to his brother Prosper Nsing</w:t>
      </w:r>
      <w:r w:rsidR="00B7647C">
        <w:rPr>
          <w:rFonts w:ascii="Times New Roman" w:hAnsi="Times New Roman" w:cs="Times New Roman"/>
          <w:sz w:val="24"/>
          <w:szCs w:val="24"/>
        </w:rPr>
        <w:t>o.  This in fact is where the plaintiff</w:t>
      </w:r>
      <w:r w:rsidR="00427CDA" w:rsidRPr="00643A82">
        <w:rPr>
          <w:rFonts w:ascii="Times New Roman" w:hAnsi="Times New Roman" w:cs="Times New Roman"/>
          <w:sz w:val="24"/>
          <w:szCs w:val="24"/>
        </w:rPr>
        <w:t xml:space="preserve"> almost blew her top and counter accused the defendant of using his position at ZIMRA and that of his brother as a Policeman to unlawfully change property ow</w:t>
      </w:r>
      <w:r w:rsidR="00B7647C">
        <w:rPr>
          <w:rFonts w:ascii="Times New Roman" w:hAnsi="Times New Roman" w:cs="Times New Roman"/>
          <w:sz w:val="24"/>
          <w:szCs w:val="24"/>
        </w:rPr>
        <w:t xml:space="preserve">nership whilst cheating her </w:t>
      </w:r>
      <w:r w:rsidR="00427CDA" w:rsidRPr="00643A82">
        <w:rPr>
          <w:rFonts w:ascii="Times New Roman" w:hAnsi="Times New Roman" w:cs="Times New Roman"/>
          <w:sz w:val="24"/>
          <w:szCs w:val="24"/>
        </w:rPr>
        <w:t xml:space="preserve">in the process.  She said the Selborne Park house was </w:t>
      </w:r>
      <w:r w:rsidR="0023589F" w:rsidRPr="00643A82">
        <w:rPr>
          <w:rFonts w:ascii="Times New Roman" w:hAnsi="Times New Roman" w:cs="Times New Roman"/>
          <w:sz w:val="24"/>
          <w:szCs w:val="24"/>
        </w:rPr>
        <w:t>p</w:t>
      </w:r>
      <w:r w:rsidR="00427CDA" w:rsidRPr="00643A82">
        <w:rPr>
          <w:rFonts w:ascii="Times New Roman" w:hAnsi="Times New Roman" w:cs="Times New Roman"/>
          <w:sz w:val="24"/>
          <w:szCs w:val="24"/>
        </w:rPr>
        <w:t>artnership property.  She said she however had no proof of whatever</w:t>
      </w:r>
      <w:r w:rsidR="00B7647C">
        <w:rPr>
          <w:rFonts w:ascii="Times New Roman" w:hAnsi="Times New Roman" w:cs="Times New Roman"/>
          <w:sz w:val="24"/>
          <w:szCs w:val="24"/>
        </w:rPr>
        <w:t xml:space="preserve"> nature </w:t>
      </w:r>
      <w:r w:rsidR="00427CDA" w:rsidRPr="00643A82">
        <w:rPr>
          <w:rFonts w:ascii="Times New Roman" w:hAnsi="Times New Roman" w:cs="Times New Roman"/>
          <w:sz w:val="24"/>
          <w:szCs w:val="24"/>
        </w:rPr>
        <w:t>, but knows that the defendant has allowed a girlfriend to stay there and may have registered it in the girlfriend’s name.  Ultimately, the defendant insisted that the plaintiff deserved to get nothing but out of his own benevolence, he would offer her the Sunninghill flat, the Toyota Belta – ADV 8076</w:t>
      </w:r>
      <w:r w:rsidR="008C19ED" w:rsidRPr="00643A82">
        <w:rPr>
          <w:rFonts w:ascii="Times New Roman" w:hAnsi="Times New Roman" w:cs="Times New Roman"/>
          <w:sz w:val="24"/>
          <w:szCs w:val="24"/>
        </w:rPr>
        <w:t>, 1 commuter omnibus of her choice and half the household property whic</w:t>
      </w:r>
      <w:r w:rsidR="00B7647C">
        <w:rPr>
          <w:rFonts w:ascii="Times New Roman" w:hAnsi="Times New Roman" w:cs="Times New Roman"/>
          <w:sz w:val="24"/>
          <w:szCs w:val="24"/>
        </w:rPr>
        <w:t>h he said defendant already had taken.</w:t>
      </w:r>
    </w:p>
    <w:p w:rsidR="008C19ED" w:rsidRPr="00643A82" w:rsidRDefault="008C19ED"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 xml:space="preserve">As already stated above, this is a clear case where a tacit universal partnership has been established and the principles of general law guided also by the provisions of section 7 of the Matrimonial Causes Act shall apply.  Though he probably contributed more, the defendant exaggerated his own contribution as well.  It is clear that he cannot honestly say in the circumstances that he is entitled to everything (100 %) whilst the plaintiff is entitled to nothing (0%) of the acquired property.  I must say also that relative contributions by parties are always very difficult to mathematically calculate.  I will also not include in the sharing the Selbourne Park house </w:t>
      </w:r>
      <w:r w:rsidR="00B7647C">
        <w:rPr>
          <w:rFonts w:ascii="Times New Roman" w:hAnsi="Times New Roman" w:cs="Times New Roman"/>
          <w:sz w:val="24"/>
          <w:szCs w:val="24"/>
        </w:rPr>
        <w:t>allegedly belonging to defendant’s girlfriend.</w:t>
      </w:r>
      <w:r w:rsidR="00B30425">
        <w:rPr>
          <w:rFonts w:ascii="Times New Roman" w:hAnsi="Times New Roman" w:cs="Times New Roman"/>
          <w:sz w:val="24"/>
          <w:szCs w:val="24"/>
        </w:rPr>
        <w:t xml:space="preserve"> </w:t>
      </w:r>
      <w:r w:rsidRPr="00643A82">
        <w:rPr>
          <w:rFonts w:ascii="Times New Roman" w:hAnsi="Times New Roman" w:cs="Times New Roman"/>
          <w:sz w:val="24"/>
          <w:szCs w:val="24"/>
        </w:rPr>
        <w:t xml:space="preserve">and the two (2) </w:t>
      </w:r>
      <w:r w:rsidRPr="00643A82">
        <w:rPr>
          <w:rFonts w:ascii="Times New Roman" w:hAnsi="Times New Roman" w:cs="Times New Roman"/>
          <w:sz w:val="24"/>
          <w:szCs w:val="24"/>
        </w:rPr>
        <w:lastRenderedPageBreak/>
        <w:t xml:space="preserve">vehicles a Mercedes Benz and Sprinter allegedly belonging to Promise Nsingo.  This is so because plaintiff said she could not produce documentary proof that the property was indeed Partnership property though now registered in those people’s names.  I would say a </w:t>
      </w:r>
      <w:r w:rsidR="00B30425">
        <w:rPr>
          <w:rFonts w:ascii="Times New Roman" w:hAnsi="Times New Roman" w:cs="Times New Roman"/>
          <w:sz w:val="24"/>
          <w:szCs w:val="24"/>
        </w:rPr>
        <w:t>sharing of the property on a 65% to plaintiff and 35</w:t>
      </w:r>
      <w:r w:rsidRPr="00643A82">
        <w:rPr>
          <w:rFonts w:ascii="Times New Roman" w:hAnsi="Times New Roman" w:cs="Times New Roman"/>
          <w:sz w:val="24"/>
          <w:szCs w:val="24"/>
        </w:rPr>
        <w:t>% to defendant basis would be just and equitable in the circumstances.</w:t>
      </w:r>
    </w:p>
    <w:p w:rsidR="008C19ED" w:rsidRPr="00643A82" w:rsidRDefault="008C19ED" w:rsidP="00643A82">
      <w:pPr>
        <w:spacing w:line="360" w:lineRule="auto"/>
        <w:jc w:val="both"/>
        <w:rPr>
          <w:rFonts w:ascii="Times New Roman" w:hAnsi="Times New Roman" w:cs="Times New Roman"/>
          <w:sz w:val="24"/>
          <w:szCs w:val="24"/>
        </w:rPr>
      </w:pPr>
      <w:r w:rsidRPr="00643A82">
        <w:rPr>
          <w:rFonts w:ascii="Times New Roman" w:hAnsi="Times New Roman" w:cs="Times New Roman"/>
          <w:sz w:val="24"/>
          <w:szCs w:val="24"/>
        </w:rPr>
        <w:tab/>
        <w:t>Accordingly I order as follows</w:t>
      </w:r>
    </w:p>
    <w:p w:rsidR="00C90BBE" w:rsidRPr="00643A82" w:rsidRDefault="008C19E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1.</w:t>
      </w:r>
      <w:r w:rsidRPr="00643A82">
        <w:rPr>
          <w:rFonts w:ascii="Times New Roman" w:hAnsi="Times New Roman" w:cs="Times New Roman"/>
          <w:sz w:val="24"/>
          <w:szCs w:val="24"/>
        </w:rPr>
        <w:tab/>
        <w:t xml:space="preserve">An order that the maintenance, custody and access rights of the minor children Darrel Sidwell Nsingo, Byron Sidwell Nsingo and Mia Nsingo shall continue to be determined and regulated by the Maintenance Court as per </w:t>
      </w:r>
      <w:r w:rsidR="00B30425">
        <w:rPr>
          <w:rFonts w:ascii="Times New Roman" w:hAnsi="Times New Roman" w:cs="Times New Roman"/>
          <w:sz w:val="24"/>
          <w:szCs w:val="24"/>
        </w:rPr>
        <w:t>the existing Maintenance Court.</w:t>
      </w:r>
      <w:r w:rsidR="00771CA7" w:rsidRPr="00643A82">
        <w:rPr>
          <w:rFonts w:ascii="Times New Roman" w:hAnsi="Times New Roman" w:cs="Times New Roman"/>
          <w:sz w:val="24"/>
          <w:szCs w:val="24"/>
        </w:rPr>
        <w:t xml:space="preserve">  </w:t>
      </w:r>
      <w:r w:rsidR="009E4844" w:rsidRPr="00643A82">
        <w:rPr>
          <w:rFonts w:ascii="Times New Roman" w:hAnsi="Times New Roman" w:cs="Times New Roman"/>
          <w:sz w:val="24"/>
          <w:szCs w:val="24"/>
        </w:rPr>
        <w:t xml:space="preserve"> </w:t>
      </w:r>
      <w:r w:rsidR="00C90BBE" w:rsidRPr="00643A82">
        <w:rPr>
          <w:rFonts w:ascii="Times New Roman" w:hAnsi="Times New Roman" w:cs="Times New Roman"/>
          <w:sz w:val="24"/>
          <w:szCs w:val="24"/>
        </w:rPr>
        <w:t xml:space="preserve"> </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2 (a)</w:t>
      </w:r>
      <w:r w:rsidRPr="00643A82">
        <w:rPr>
          <w:rFonts w:ascii="Times New Roman" w:hAnsi="Times New Roman" w:cs="Times New Roman"/>
          <w:sz w:val="24"/>
          <w:szCs w:val="24"/>
        </w:rPr>
        <w:tab/>
      </w:r>
      <w:r w:rsidRPr="00B30425">
        <w:rPr>
          <w:rFonts w:ascii="Times New Roman" w:hAnsi="Times New Roman" w:cs="Times New Roman"/>
          <w:b/>
          <w:sz w:val="24"/>
          <w:szCs w:val="24"/>
        </w:rPr>
        <w:t>That the plaintiff is awarded the following as her sole and exclusive property</w:t>
      </w:r>
      <w:r w:rsidRPr="00643A82">
        <w:rPr>
          <w:rFonts w:ascii="Times New Roman" w:hAnsi="Times New Roman" w:cs="Times New Roman"/>
          <w:sz w:val="24"/>
          <w:szCs w:val="24"/>
        </w:rPr>
        <w:t>;</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(i)</w:t>
      </w:r>
      <w:r w:rsidRPr="00643A82">
        <w:rPr>
          <w:rFonts w:ascii="Times New Roman" w:hAnsi="Times New Roman" w:cs="Times New Roman"/>
          <w:sz w:val="24"/>
          <w:szCs w:val="24"/>
        </w:rPr>
        <w:tab/>
        <w:t>Flat No. 206 Sunningdale Flats, Bulawayo.</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(ii)</w:t>
      </w:r>
      <w:r w:rsidRPr="00643A82">
        <w:rPr>
          <w:rFonts w:ascii="Times New Roman" w:hAnsi="Times New Roman" w:cs="Times New Roman"/>
          <w:sz w:val="24"/>
          <w:szCs w:val="24"/>
        </w:rPr>
        <w:tab/>
        <w:t>Toyota Belta – Reg No. ADV. 8076.</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(iii)</w:t>
      </w:r>
      <w:r w:rsidRPr="00643A82">
        <w:rPr>
          <w:rFonts w:ascii="Times New Roman" w:hAnsi="Times New Roman" w:cs="Times New Roman"/>
          <w:sz w:val="24"/>
          <w:szCs w:val="24"/>
        </w:rPr>
        <w:tab/>
        <w:t>1 Spr</w:t>
      </w:r>
      <w:r w:rsidR="00B30425">
        <w:rPr>
          <w:rFonts w:ascii="Times New Roman" w:hAnsi="Times New Roman" w:cs="Times New Roman"/>
          <w:sz w:val="24"/>
          <w:szCs w:val="24"/>
        </w:rPr>
        <w:t>inter Mercedes</w:t>
      </w:r>
      <w:r w:rsidRPr="00643A82">
        <w:rPr>
          <w:rFonts w:ascii="Times New Roman" w:hAnsi="Times New Roman" w:cs="Times New Roman"/>
          <w:sz w:val="24"/>
          <w:szCs w:val="24"/>
        </w:rPr>
        <w:t xml:space="preserve"> Benz – Reg No. ADC 3058</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(iv)</w:t>
      </w:r>
      <w:r w:rsidRPr="00643A82">
        <w:rPr>
          <w:rFonts w:ascii="Times New Roman" w:hAnsi="Times New Roman" w:cs="Times New Roman"/>
          <w:sz w:val="24"/>
          <w:szCs w:val="24"/>
        </w:rPr>
        <w:tab/>
        <w:t>1 Toyota Hiace Combi Reg No. ADZ 6035.</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(v)</w:t>
      </w:r>
      <w:r w:rsidRPr="00643A82">
        <w:rPr>
          <w:rFonts w:ascii="Times New Roman" w:hAnsi="Times New Roman" w:cs="Times New Roman"/>
          <w:sz w:val="24"/>
          <w:szCs w:val="24"/>
        </w:rPr>
        <w:tab/>
        <w:t>1 Motor Vehicle – Reg No. ADC 3157</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(vi)</w:t>
      </w:r>
      <w:r w:rsidRPr="00643A82">
        <w:rPr>
          <w:rFonts w:ascii="Times New Roman" w:hAnsi="Times New Roman" w:cs="Times New Roman"/>
          <w:sz w:val="24"/>
          <w:szCs w:val="24"/>
        </w:rPr>
        <w:tab/>
        <w:t>2 x Samsung Flat Screen T.V sets</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(vii)</w:t>
      </w:r>
      <w:r w:rsidRPr="00643A82">
        <w:rPr>
          <w:rFonts w:ascii="Times New Roman" w:hAnsi="Times New Roman" w:cs="Times New Roman"/>
          <w:sz w:val="24"/>
          <w:szCs w:val="24"/>
        </w:rPr>
        <w:tab/>
        <w:t>1 x Samsung double door fridge</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(viii)</w:t>
      </w:r>
      <w:r w:rsidRPr="00643A82">
        <w:rPr>
          <w:rFonts w:ascii="Times New Roman" w:hAnsi="Times New Roman" w:cs="Times New Roman"/>
          <w:sz w:val="24"/>
          <w:szCs w:val="24"/>
        </w:rPr>
        <w:tab/>
        <w:t>2 x king size beds</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(ix)</w:t>
      </w:r>
      <w:r w:rsidRPr="00643A82">
        <w:rPr>
          <w:rFonts w:ascii="Times New Roman" w:hAnsi="Times New Roman" w:cs="Times New Roman"/>
          <w:sz w:val="24"/>
          <w:szCs w:val="24"/>
        </w:rPr>
        <w:tab/>
        <w:t>1 multi choice decorder and dish set</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(x)</w:t>
      </w:r>
      <w:r w:rsidRPr="00643A82">
        <w:rPr>
          <w:rFonts w:ascii="Times New Roman" w:hAnsi="Times New Roman" w:cs="Times New Roman"/>
          <w:sz w:val="24"/>
          <w:szCs w:val="24"/>
        </w:rPr>
        <w:tab/>
        <w:t>1 washing machine (Samsung)</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(xi)</w:t>
      </w:r>
      <w:r w:rsidRPr="00643A82">
        <w:rPr>
          <w:rFonts w:ascii="Times New Roman" w:hAnsi="Times New Roman" w:cs="Times New Roman"/>
          <w:sz w:val="24"/>
          <w:szCs w:val="24"/>
        </w:rPr>
        <w:tab/>
        <w:t>1 x 4 plate stove</w:t>
      </w:r>
    </w:p>
    <w:p w:rsidR="0002200D" w:rsidRPr="00643A82" w:rsidRDefault="00B30425" w:rsidP="00643A8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(xii)</w:t>
      </w:r>
      <w:r>
        <w:rPr>
          <w:rFonts w:ascii="Times New Roman" w:hAnsi="Times New Roman" w:cs="Times New Roman"/>
          <w:sz w:val="24"/>
          <w:szCs w:val="24"/>
        </w:rPr>
        <w:tab/>
        <w:t>½ share of all utensils</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(xiii)</w:t>
      </w:r>
      <w:r w:rsidRPr="00643A82">
        <w:rPr>
          <w:rFonts w:ascii="Times New Roman" w:hAnsi="Times New Roman" w:cs="Times New Roman"/>
          <w:sz w:val="24"/>
          <w:szCs w:val="24"/>
        </w:rPr>
        <w:tab/>
        <w:t xml:space="preserve">1 set </w:t>
      </w:r>
      <w:r w:rsidR="00B30425">
        <w:rPr>
          <w:rFonts w:ascii="Times New Roman" w:hAnsi="Times New Roman" w:cs="Times New Roman"/>
          <w:sz w:val="24"/>
          <w:szCs w:val="24"/>
        </w:rPr>
        <w:t xml:space="preserve">of </w:t>
      </w:r>
      <w:r w:rsidRPr="00643A82">
        <w:rPr>
          <w:rFonts w:ascii="Times New Roman" w:hAnsi="Times New Roman" w:cs="Times New Roman"/>
          <w:sz w:val="24"/>
          <w:szCs w:val="24"/>
        </w:rPr>
        <w:t>sofas</w:t>
      </w:r>
    </w:p>
    <w:p w:rsidR="0002200D" w:rsidRPr="00B30425" w:rsidRDefault="0002200D" w:rsidP="00643A82">
      <w:pPr>
        <w:spacing w:line="360" w:lineRule="auto"/>
        <w:ind w:left="1440" w:hanging="720"/>
        <w:jc w:val="both"/>
        <w:rPr>
          <w:rFonts w:ascii="Times New Roman" w:hAnsi="Times New Roman" w:cs="Times New Roman"/>
          <w:b/>
          <w:sz w:val="24"/>
          <w:szCs w:val="24"/>
        </w:rPr>
      </w:pPr>
      <w:r w:rsidRPr="00643A82">
        <w:rPr>
          <w:rFonts w:ascii="Times New Roman" w:hAnsi="Times New Roman" w:cs="Times New Roman"/>
          <w:sz w:val="24"/>
          <w:szCs w:val="24"/>
        </w:rPr>
        <w:lastRenderedPageBreak/>
        <w:t>2(b)</w:t>
      </w:r>
      <w:r w:rsidRPr="00643A82">
        <w:rPr>
          <w:rFonts w:ascii="Times New Roman" w:hAnsi="Times New Roman" w:cs="Times New Roman"/>
          <w:sz w:val="24"/>
          <w:szCs w:val="24"/>
        </w:rPr>
        <w:tab/>
      </w:r>
      <w:r w:rsidRPr="00B30425">
        <w:rPr>
          <w:rFonts w:ascii="Times New Roman" w:hAnsi="Times New Roman" w:cs="Times New Roman"/>
          <w:b/>
          <w:sz w:val="24"/>
          <w:szCs w:val="24"/>
        </w:rPr>
        <w:t>That the defendant is awarded the following as his sole and exclusive property;</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(i)</w:t>
      </w:r>
      <w:r w:rsidRPr="00643A82">
        <w:rPr>
          <w:rFonts w:ascii="Times New Roman" w:hAnsi="Times New Roman" w:cs="Times New Roman"/>
          <w:sz w:val="24"/>
          <w:szCs w:val="24"/>
        </w:rPr>
        <w:tab/>
        <w:t>Stand No. 10 Albert Yeatman Drive, Willsgrove, Bulawayo</w:t>
      </w:r>
    </w:p>
    <w:p w:rsidR="0002200D" w:rsidRPr="00643A82" w:rsidRDefault="0002200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(ii)</w:t>
      </w:r>
      <w:r w:rsidRPr="00643A82">
        <w:rPr>
          <w:rFonts w:ascii="Times New Roman" w:hAnsi="Times New Roman" w:cs="Times New Roman"/>
          <w:sz w:val="24"/>
          <w:szCs w:val="24"/>
        </w:rPr>
        <w:tab/>
      </w:r>
      <w:r w:rsidR="002A245D" w:rsidRPr="00643A82">
        <w:rPr>
          <w:rFonts w:ascii="Times New Roman" w:hAnsi="Times New Roman" w:cs="Times New Roman"/>
          <w:sz w:val="24"/>
          <w:szCs w:val="24"/>
        </w:rPr>
        <w:t>Toyota Axio – Reg No. ADX 6622.</w:t>
      </w:r>
    </w:p>
    <w:p w:rsidR="002A245D" w:rsidRPr="00643A82"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(iii)</w:t>
      </w:r>
      <w:r w:rsidRPr="00643A82">
        <w:rPr>
          <w:rFonts w:ascii="Times New Roman" w:hAnsi="Times New Roman" w:cs="Times New Roman"/>
          <w:sz w:val="24"/>
          <w:szCs w:val="24"/>
        </w:rPr>
        <w:tab/>
        <w:t>Mercedes Benz Sprinter – Reg No. ACQ 2300</w:t>
      </w:r>
    </w:p>
    <w:p w:rsidR="002A245D" w:rsidRPr="00643A82"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(iv)</w:t>
      </w:r>
      <w:r w:rsidRPr="00643A82">
        <w:rPr>
          <w:rFonts w:ascii="Times New Roman" w:hAnsi="Times New Roman" w:cs="Times New Roman"/>
          <w:sz w:val="24"/>
          <w:szCs w:val="24"/>
        </w:rPr>
        <w:tab/>
        <w:t>Ford Iveco Reg No. ACQ 2397</w:t>
      </w:r>
    </w:p>
    <w:p w:rsidR="002A245D" w:rsidRPr="00643A82"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(v)</w:t>
      </w:r>
      <w:r w:rsidRPr="00643A82">
        <w:rPr>
          <w:rFonts w:ascii="Times New Roman" w:hAnsi="Times New Roman" w:cs="Times New Roman"/>
          <w:sz w:val="24"/>
          <w:szCs w:val="24"/>
        </w:rPr>
        <w:tab/>
        <w:t>Ford Ranger (Double Cab) Reg No. ACM 1097</w:t>
      </w:r>
    </w:p>
    <w:p w:rsidR="002A245D" w:rsidRPr="00643A82"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(vi)</w:t>
      </w:r>
      <w:r w:rsidRPr="00643A82">
        <w:rPr>
          <w:rFonts w:ascii="Times New Roman" w:hAnsi="Times New Roman" w:cs="Times New Roman"/>
          <w:sz w:val="24"/>
          <w:szCs w:val="24"/>
        </w:rPr>
        <w:tab/>
        <w:t>Sprinter vehicle – Reg. No. ADC 3057</w:t>
      </w:r>
    </w:p>
    <w:p w:rsidR="002A245D" w:rsidRPr="00643A82"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(vii)</w:t>
      </w:r>
      <w:r w:rsidRPr="00643A82">
        <w:rPr>
          <w:rFonts w:ascii="Times New Roman" w:hAnsi="Times New Roman" w:cs="Times New Roman"/>
          <w:sz w:val="24"/>
          <w:szCs w:val="24"/>
        </w:rPr>
        <w:tab/>
        <w:t>1 minibus (Toyota Hiace) Reg. No. ADZ 6036</w:t>
      </w:r>
    </w:p>
    <w:p w:rsidR="002A245D" w:rsidRPr="00643A82"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(viii)</w:t>
      </w:r>
      <w:r w:rsidRPr="00643A82">
        <w:rPr>
          <w:rFonts w:ascii="Times New Roman" w:hAnsi="Times New Roman" w:cs="Times New Roman"/>
          <w:sz w:val="24"/>
          <w:szCs w:val="24"/>
        </w:rPr>
        <w:tab/>
        <w:t>1 motor vehicle ADC 3157</w:t>
      </w:r>
    </w:p>
    <w:p w:rsidR="002A245D" w:rsidRPr="00643A82"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(ix)</w:t>
      </w:r>
      <w:r w:rsidRPr="00643A82">
        <w:rPr>
          <w:rFonts w:ascii="Times New Roman" w:hAnsi="Times New Roman" w:cs="Times New Roman"/>
          <w:sz w:val="24"/>
          <w:szCs w:val="24"/>
        </w:rPr>
        <w:tab/>
        <w:t>Iveco minibus Reg. No. ACC 3744</w:t>
      </w:r>
    </w:p>
    <w:p w:rsidR="002A245D" w:rsidRPr="00643A82"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(x)</w:t>
      </w:r>
      <w:r w:rsidRPr="00643A82">
        <w:rPr>
          <w:rFonts w:ascii="Times New Roman" w:hAnsi="Times New Roman" w:cs="Times New Roman"/>
          <w:sz w:val="24"/>
          <w:szCs w:val="24"/>
        </w:rPr>
        <w:tab/>
        <w:t>1 x Samsung 42” TV</w:t>
      </w:r>
    </w:p>
    <w:p w:rsidR="002A245D" w:rsidRPr="00643A82"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(xi)</w:t>
      </w:r>
      <w:r w:rsidRPr="00643A82">
        <w:rPr>
          <w:rFonts w:ascii="Times New Roman" w:hAnsi="Times New Roman" w:cs="Times New Roman"/>
          <w:sz w:val="24"/>
          <w:szCs w:val="24"/>
        </w:rPr>
        <w:tab/>
        <w:t>1 Queen size and 1 double bed</w:t>
      </w:r>
    </w:p>
    <w:p w:rsidR="002A245D"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(xii)</w:t>
      </w:r>
      <w:r w:rsidRPr="00643A82">
        <w:rPr>
          <w:rFonts w:ascii="Times New Roman" w:hAnsi="Times New Roman" w:cs="Times New Roman"/>
          <w:sz w:val="24"/>
          <w:szCs w:val="24"/>
        </w:rPr>
        <w:tab/>
        <w:t>1 x single door fridge</w:t>
      </w:r>
    </w:p>
    <w:p w:rsidR="00B30425" w:rsidRPr="00643A82" w:rsidRDefault="00B30425" w:rsidP="00643A8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(xiii)</w:t>
      </w:r>
      <w:r>
        <w:rPr>
          <w:rFonts w:ascii="Times New Roman" w:hAnsi="Times New Roman" w:cs="Times New Roman"/>
          <w:sz w:val="24"/>
          <w:szCs w:val="24"/>
        </w:rPr>
        <w:tab/>
        <w:t>1 x gas stove</w:t>
      </w:r>
    </w:p>
    <w:p w:rsidR="002A245D"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(xiv) 1 multi choice decorder.</w:t>
      </w:r>
    </w:p>
    <w:p w:rsidR="00B30425" w:rsidRPr="00643A82" w:rsidRDefault="00B30425" w:rsidP="00643A8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(xv)</w:t>
      </w:r>
      <w:r>
        <w:rPr>
          <w:rFonts w:ascii="Times New Roman" w:hAnsi="Times New Roman" w:cs="Times New Roman"/>
          <w:sz w:val="24"/>
          <w:szCs w:val="24"/>
        </w:rPr>
        <w:tab/>
        <w:t>½ share of all utensils</w:t>
      </w:r>
    </w:p>
    <w:p w:rsidR="002A245D" w:rsidRPr="00643A82" w:rsidRDefault="002A245D" w:rsidP="00643A82">
      <w:pPr>
        <w:spacing w:line="360" w:lineRule="auto"/>
        <w:ind w:left="1440" w:hanging="720"/>
        <w:jc w:val="both"/>
        <w:rPr>
          <w:rFonts w:ascii="Times New Roman" w:hAnsi="Times New Roman" w:cs="Times New Roman"/>
          <w:sz w:val="24"/>
          <w:szCs w:val="24"/>
        </w:rPr>
      </w:pPr>
      <w:r w:rsidRPr="00643A82">
        <w:rPr>
          <w:rFonts w:ascii="Times New Roman" w:hAnsi="Times New Roman" w:cs="Times New Roman"/>
          <w:sz w:val="24"/>
          <w:szCs w:val="24"/>
        </w:rPr>
        <w:t>3.</w:t>
      </w:r>
      <w:r w:rsidRPr="00643A82">
        <w:rPr>
          <w:rFonts w:ascii="Times New Roman" w:hAnsi="Times New Roman" w:cs="Times New Roman"/>
          <w:sz w:val="24"/>
          <w:szCs w:val="24"/>
        </w:rPr>
        <w:tab/>
        <w:t xml:space="preserve">Each party </w:t>
      </w:r>
      <w:r w:rsidR="0023589F" w:rsidRPr="00643A82">
        <w:rPr>
          <w:rFonts w:ascii="Times New Roman" w:hAnsi="Times New Roman" w:cs="Times New Roman"/>
          <w:sz w:val="24"/>
          <w:szCs w:val="24"/>
        </w:rPr>
        <w:t xml:space="preserve">to </w:t>
      </w:r>
      <w:r w:rsidRPr="00643A82">
        <w:rPr>
          <w:rFonts w:ascii="Times New Roman" w:hAnsi="Times New Roman" w:cs="Times New Roman"/>
          <w:sz w:val="24"/>
          <w:szCs w:val="24"/>
        </w:rPr>
        <w:t>pay his or her own costs of suit.</w:t>
      </w:r>
    </w:p>
    <w:p w:rsidR="002A245D" w:rsidRPr="00836D53" w:rsidRDefault="002A245D" w:rsidP="0002200D">
      <w:pPr>
        <w:spacing w:line="360" w:lineRule="auto"/>
        <w:ind w:left="1440" w:hanging="720"/>
        <w:rPr>
          <w:rFonts w:ascii="Times New Roman" w:hAnsi="Times New Roman" w:cs="Times New Roman"/>
          <w:sz w:val="44"/>
          <w:szCs w:val="44"/>
        </w:rPr>
      </w:pPr>
    </w:p>
    <w:p w:rsidR="00417896" w:rsidRPr="00643A82" w:rsidRDefault="0023589F" w:rsidP="0023589F">
      <w:pPr>
        <w:pStyle w:val="NoSpacing"/>
        <w:rPr>
          <w:rFonts w:ascii="Times New Roman" w:hAnsi="Times New Roman" w:cs="Times New Roman"/>
        </w:rPr>
      </w:pPr>
      <w:r w:rsidRPr="00643A82">
        <w:rPr>
          <w:rFonts w:ascii="Times New Roman" w:hAnsi="Times New Roman" w:cs="Times New Roman"/>
          <w:i/>
        </w:rPr>
        <w:t>Mesdames Vundhla-Phulu &amp; Partners</w:t>
      </w:r>
      <w:r w:rsidRPr="00643A82">
        <w:rPr>
          <w:rFonts w:ascii="Times New Roman" w:hAnsi="Times New Roman" w:cs="Times New Roman"/>
        </w:rPr>
        <w:t xml:space="preserve">, </w:t>
      </w:r>
      <w:r w:rsidR="00643A82" w:rsidRPr="00643A82">
        <w:rPr>
          <w:rFonts w:ascii="Times New Roman" w:hAnsi="Times New Roman" w:cs="Times New Roman"/>
        </w:rPr>
        <w:t>plaintiff’s legal practitioners</w:t>
      </w:r>
    </w:p>
    <w:p w:rsidR="00643A82" w:rsidRPr="00643A82" w:rsidRDefault="00643A82" w:rsidP="0023589F">
      <w:pPr>
        <w:pStyle w:val="NoSpacing"/>
        <w:rPr>
          <w:rFonts w:ascii="Times New Roman" w:hAnsi="Times New Roman" w:cs="Times New Roman"/>
        </w:rPr>
      </w:pPr>
      <w:r w:rsidRPr="00643A82">
        <w:rPr>
          <w:rFonts w:ascii="Times New Roman" w:hAnsi="Times New Roman" w:cs="Times New Roman"/>
          <w:i/>
        </w:rPr>
        <w:t>Tanaka Law Chambers</w:t>
      </w:r>
      <w:r w:rsidRPr="00643A82">
        <w:rPr>
          <w:rFonts w:ascii="Times New Roman" w:hAnsi="Times New Roman" w:cs="Times New Roman"/>
        </w:rPr>
        <w:t>, defendant’s legal practitioners</w:t>
      </w:r>
    </w:p>
    <w:p w:rsidR="00417896" w:rsidRPr="00836D53" w:rsidRDefault="00417896" w:rsidP="00DA403D">
      <w:pPr>
        <w:spacing w:line="360" w:lineRule="auto"/>
        <w:ind w:firstLine="720"/>
        <w:rPr>
          <w:sz w:val="44"/>
          <w:szCs w:val="44"/>
        </w:rPr>
      </w:pPr>
    </w:p>
    <w:sectPr w:rsidR="00417896" w:rsidRPr="00836D5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8A2" w:rsidRDefault="00E418A2" w:rsidP="00836D53">
      <w:pPr>
        <w:spacing w:after="0" w:line="240" w:lineRule="auto"/>
      </w:pPr>
      <w:r>
        <w:separator/>
      </w:r>
    </w:p>
  </w:endnote>
  <w:endnote w:type="continuationSeparator" w:id="1">
    <w:p w:rsidR="00E418A2" w:rsidRDefault="00E418A2" w:rsidP="00836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8A2" w:rsidRDefault="00E418A2" w:rsidP="00836D53">
      <w:pPr>
        <w:spacing w:after="0" w:line="240" w:lineRule="auto"/>
      </w:pPr>
      <w:r>
        <w:separator/>
      </w:r>
    </w:p>
  </w:footnote>
  <w:footnote w:type="continuationSeparator" w:id="1">
    <w:p w:rsidR="00E418A2" w:rsidRDefault="00E418A2" w:rsidP="00836D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7873"/>
      <w:docPartObj>
        <w:docPartGallery w:val="Page Numbers (Top of Page)"/>
        <w:docPartUnique/>
      </w:docPartObj>
    </w:sdtPr>
    <w:sdtEndPr>
      <w:rPr>
        <w:rFonts w:ascii="Times New Roman" w:hAnsi="Times New Roman" w:cs="Times New Roman"/>
        <w:sz w:val="24"/>
        <w:szCs w:val="24"/>
      </w:rPr>
    </w:sdtEndPr>
    <w:sdtContent>
      <w:p w:rsidR="00836D53" w:rsidRPr="00ED33FD" w:rsidRDefault="00633A17">
        <w:pPr>
          <w:pStyle w:val="Header"/>
          <w:jc w:val="right"/>
          <w:rPr>
            <w:rFonts w:ascii="Times New Roman" w:hAnsi="Times New Roman" w:cs="Times New Roman"/>
            <w:sz w:val="24"/>
            <w:szCs w:val="24"/>
          </w:rPr>
        </w:pPr>
        <w:r w:rsidRPr="00ED33FD">
          <w:rPr>
            <w:rFonts w:ascii="Times New Roman" w:hAnsi="Times New Roman" w:cs="Times New Roman"/>
            <w:sz w:val="24"/>
            <w:szCs w:val="24"/>
          </w:rPr>
          <w:fldChar w:fldCharType="begin"/>
        </w:r>
        <w:r w:rsidR="00A0277F" w:rsidRPr="00ED33FD">
          <w:rPr>
            <w:rFonts w:ascii="Times New Roman" w:hAnsi="Times New Roman" w:cs="Times New Roman"/>
            <w:sz w:val="24"/>
            <w:szCs w:val="24"/>
          </w:rPr>
          <w:instrText xml:space="preserve"> PAGE   \* MERGEFORMAT </w:instrText>
        </w:r>
        <w:r w:rsidRPr="00ED33FD">
          <w:rPr>
            <w:rFonts w:ascii="Times New Roman" w:hAnsi="Times New Roman" w:cs="Times New Roman"/>
            <w:sz w:val="24"/>
            <w:szCs w:val="24"/>
          </w:rPr>
          <w:fldChar w:fldCharType="separate"/>
        </w:r>
        <w:r w:rsidR="00501150">
          <w:rPr>
            <w:rFonts w:ascii="Times New Roman" w:hAnsi="Times New Roman" w:cs="Times New Roman"/>
            <w:noProof/>
            <w:sz w:val="24"/>
            <w:szCs w:val="24"/>
          </w:rPr>
          <w:t>1</w:t>
        </w:r>
        <w:r w:rsidRPr="00ED33FD">
          <w:rPr>
            <w:rFonts w:ascii="Times New Roman" w:hAnsi="Times New Roman" w:cs="Times New Roman"/>
            <w:sz w:val="24"/>
            <w:szCs w:val="24"/>
          </w:rPr>
          <w:fldChar w:fldCharType="end"/>
        </w:r>
      </w:p>
      <w:p w:rsidR="00836D53" w:rsidRPr="00ED33FD" w:rsidRDefault="00ED33FD">
        <w:pPr>
          <w:pStyle w:val="Header"/>
          <w:jc w:val="right"/>
          <w:rPr>
            <w:rFonts w:ascii="Times New Roman" w:hAnsi="Times New Roman" w:cs="Times New Roman"/>
            <w:sz w:val="24"/>
            <w:szCs w:val="24"/>
          </w:rPr>
        </w:pPr>
        <w:r w:rsidRPr="00ED33FD">
          <w:rPr>
            <w:rFonts w:ascii="Times New Roman" w:hAnsi="Times New Roman" w:cs="Times New Roman"/>
            <w:sz w:val="24"/>
            <w:szCs w:val="24"/>
          </w:rPr>
          <w:t>HB 28</w:t>
        </w:r>
        <w:r w:rsidR="00836D53" w:rsidRPr="00ED33FD">
          <w:rPr>
            <w:rFonts w:ascii="Times New Roman" w:hAnsi="Times New Roman" w:cs="Times New Roman"/>
            <w:sz w:val="24"/>
            <w:szCs w:val="24"/>
          </w:rPr>
          <w:t>/21</w:t>
        </w:r>
      </w:p>
      <w:p w:rsidR="00836D53" w:rsidRPr="00ED33FD" w:rsidRDefault="00836D53">
        <w:pPr>
          <w:pStyle w:val="Header"/>
          <w:jc w:val="right"/>
          <w:rPr>
            <w:rFonts w:ascii="Times New Roman" w:hAnsi="Times New Roman" w:cs="Times New Roman"/>
            <w:sz w:val="24"/>
            <w:szCs w:val="24"/>
          </w:rPr>
        </w:pPr>
        <w:r w:rsidRPr="00ED33FD">
          <w:rPr>
            <w:rFonts w:ascii="Times New Roman" w:hAnsi="Times New Roman" w:cs="Times New Roman"/>
            <w:sz w:val="24"/>
            <w:szCs w:val="24"/>
          </w:rPr>
          <w:t>HC 1117/17</w:t>
        </w:r>
      </w:p>
    </w:sdtContent>
  </w:sdt>
  <w:p w:rsidR="00836D53" w:rsidRPr="00ED33FD" w:rsidRDefault="00836D53">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100D"/>
    <w:rsid w:val="0002200D"/>
    <w:rsid w:val="00034898"/>
    <w:rsid w:val="000F3B94"/>
    <w:rsid w:val="00125E84"/>
    <w:rsid w:val="001D08C3"/>
    <w:rsid w:val="001D16D2"/>
    <w:rsid w:val="001E7B5E"/>
    <w:rsid w:val="002027BC"/>
    <w:rsid w:val="0023589F"/>
    <w:rsid w:val="00245715"/>
    <w:rsid w:val="00252FB8"/>
    <w:rsid w:val="0027088F"/>
    <w:rsid w:val="00273A11"/>
    <w:rsid w:val="002A245D"/>
    <w:rsid w:val="002B369D"/>
    <w:rsid w:val="002E6B07"/>
    <w:rsid w:val="00371690"/>
    <w:rsid w:val="00374A2D"/>
    <w:rsid w:val="003829EE"/>
    <w:rsid w:val="00401A1B"/>
    <w:rsid w:val="004151E4"/>
    <w:rsid w:val="00417896"/>
    <w:rsid w:val="00427CDA"/>
    <w:rsid w:val="00441713"/>
    <w:rsid w:val="00501150"/>
    <w:rsid w:val="00540F90"/>
    <w:rsid w:val="005F08C6"/>
    <w:rsid w:val="005F7A90"/>
    <w:rsid w:val="00633A17"/>
    <w:rsid w:val="00642462"/>
    <w:rsid w:val="00643A82"/>
    <w:rsid w:val="00771CA7"/>
    <w:rsid w:val="00790A01"/>
    <w:rsid w:val="007C5505"/>
    <w:rsid w:val="0081134F"/>
    <w:rsid w:val="00836D53"/>
    <w:rsid w:val="00894610"/>
    <w:rsid w:val="008C19ED"/>
    <w:rsid w:val="008E388E"/>
    <w:rsid w:val="008F1414"/>
    <w:rsid w:val="00933DAA"/>
    <w:rsid w:val="009343DD"/>
    <w:rsid w:val="009B3F62"/>
    <w:rsid w:val="009D3E6F"/>
    <w:rsid w:val="009E4844"/>
    <w:rsid w:val="009F0A4D"/>
    <w:rsid w:val="00A0277F"/>
    <w:rsid w:val="00A5100D"/>
    <w:rsid w:val="00A718E3"/>
    <w:rsid w:val="00A97786"/>
    <w:rsid w:val="00AC540E"/>
    <w:rsid w:val="00B015F2"/>
    <w:rsid w:val="00B30425"/>
    <w:rsid w:val="00B7647C"/>
    <w:rsid w:val="00C90BBE"/>
    <w:rsid w:val="00CF3D54"/>
    <w:rsid w:val="00D07B1C"/>
    <w:rsid w:val="00D20C47"/>
    <w:rsid w:val="00D23838"/>
    <w:rsid w:val="00D3554B"/>
    <w:rsid w:val="00DA403D"/>
    <w:rsid w:val="00DB5D77"/>
    <w:rsid w:val="00E01DD6"/>
    <w:rsid w:val="00E021FA"/>
    <w:rsid w:val="00E418A2"/>
    <w:rsid w:val="00E775D3"/>
    <w:rsid w:val="00EB4FD6"/>
    <w:rsid w:val="00ED33FD"/>
    <w:rsid w:val="00F56F7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00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00D"/>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836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53"/>
    <w:rPr>
      <w:lang w:val="en-US"/>
    </w:rPr>
  </w:style>
  <w:style w:type="paragraph" w:styleId="Footer">
    <w:name w:val="footer"/>
    <w:basedOn w:val="Normal"/>
    <w:link w:val="FooterChar"/>
    <w:uiPriority w:val="99"/>
    <w:semiHidden/>
    <w:unhideWhenUsed/>
    <w:rsid w:val="00836D5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6D53"/>
    <w:rPr>
      <w:lang w:val="en-US"/>
    </w:rPr>
  </w:style>
  <w:style w:type="paragraph" w:styleId="BalloonText">
    <w:name w:val="Balloon Text"/>
    <w:basedOn w:val="Normal"/>
    <w:link w:val="BalloonTextChar"/>
    <w:uiPriority w:val="99"/>
    <w:semiHidden/>
    <w:unhideWhenUsed/>
    <w:rsid w:val="00643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A82"/>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5401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9</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12</cp:revision>
  <cp:lastPrinted>2021-03-09T07:53:00Z</cp:lastPrinted>
  <dcterms:created xsi:type="dcterms:W3CDTF">2021-02-04T07:36:00Z</dcterms:created>
  <dcterms:modified xsi:type="dcterms:W3CDTF">2021-03-09T09:06:00Z</dcterms:modified>
</cp:coreProperties>
</file>