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93" w:rsidRPr="00013393" w:rsidRDefault="00766EC1" w:rsidP="00A5344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VICTOR KATULI</w:t>
      </w:r>
    </w:p>
    <w:p w:rsidR="00013393" w:rsidRPr="00013393" w:rsidRDefault="00013393" w:rsidP="00013393">
      <w:pPr>
        <w:spacing w:after="0" w:line="240" w:lineRule="auto"/>
        <w:jc w:val="both"/>
        <w:rPr>
          <w:rFonts w:ascii="Times New Roman" w:hAnsi="Times New Roman" w:cs="Times New Roman"/>
          <w:sz w:val="24"/>
          <w:szCs w:val="24"/>
        </w:rPr>
      </w:pPr>
      <w:r w:rsidRPr="00013393">
        <w:rPr>
          <w:rFonts w:ascii="Times New Roman" w:hAnsi="Times New Roman" w:cs="Times New Roman"/>
          <w:sz w:val="24"/>
          <w:szCs w:val="24"/>
        </w:rPr>
        <w:t>versus</w:t>
      </w:r>
    </w:p>
    <w:p w:rsidR="00766EC1" w:rsidRDefault="00766EC1"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MILGREE INVESTMENTS</w:t>
      </w:r>
    </w:p>
    <w:p w:rsidR="00013393" w:rsidRDefault="00A84314"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13393">
        <w:rPr>
          <w:rFonts w:ascii="Times New Roman" w:hAnsi="Times New Roman" w:cs="Times New Roman"/>
          <w:sz w:val="24"/>
          <w:szCs w:val="24"/>
        </w:rPr>
        <w:t>nd</w:t>
      </w:r>
    </w:p>
    <w:p w:rsidR="00090BBF" w:rsidRPr="00013393" w:rsidRDefault="00766EC1" w:rsidP="00766E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rsidR="00090BBF" w:rsidRPr="00013393" w:rsidRDefault="00090BBF" w:rsidP="00090BBF">
      <w:pPr>
        <w:spacing w:after="0" w:line="240" w:lineRule="auto"/>
        <w:rPr>
          <w:rFonts w:ascii="Times New Roman" w:hAnsi="Times New Roman" w:cs="Times New Roman"/>
          <w:sz w:val="24"/>
          <w:szCs w:val="24"/>
        </w:rPr>
      </w:pPr>
    </w:p>
    <w:p w:rsidR="003A091A" w:rsidRPr="00013393" w:rsidRDefault="003A091A" w:rsidP="00090BBF">
      <w:pPr>
        <w:spacing w:after="0" w:line="240" w:lineRule="auto"/>
        <w:rPr>
          <w:rFonts w:ascii="Times New Roman" w:hAnsi="Times New Roman" w:cs="Times New Roman"/>
          <w:sz w:val="24"/>
          <w:szCs w:val="24"/>
        </w:rPr>
      </w:pP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66EC1">
        <w:rPr>
          <w:rFonts w:ascii="Times New Roman" w:hAnsi="Times New Roman" w:cs="Times New Roman"/>
          <w:sz w:val="24"/>
          <w:szCs w:val="24"/>
        </w:rPr>
        <w:t>18</w:t>
      </w:r>
      <w:r w:rsidR="00766EC1">
        <w:rPr>
          <w:rFonts w:ascii="Times New Roman" w:hAnsi="Times New Roman" w:cs="Times New Roman"/>
          <w:sz w:val="24"/>
          <w:szCs w:val="24"/>
          <w:vertAlign w:val="superscript"/>
        </w:rPr>
        <w:t xml:space="preserve">th </w:t>
      </w:r>
      <w:r w:rsidR="00F74C41">
        <w:rPr>
          <w:rFonts w:ascii="Times New Roman" w:hAnsi="Times New Roman" w:cs="Times New Roman"/>
          <w:sz w:val="24"/>
          <w:szCs w:val="24"/>
        </w:rPr>
        <w:t>September and 28 November 2018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090BBF">
      <w:pPr>
        <w:spacing w:after="0" w:line="240" w:lineRule="auto"/>
        <w:rPr>
          <w:rFonts w:ascii="Times New Roman" w:hAnsi="Times New Roman" w:cs="Times New Roman"/>
          <w:sz w:val="24"/>
          <w:szCs w:val="24"/>
        </w:rPr>
      </w:pPr>
    </w:p>
    <w:p w:rsidR="00090BBF" w:rsidRDefault="00090BBF" w:rsidP="00090BBF">
      <w:pPr>
        <w:rPr>
          <w:rFonts w:ascii="Times New Roman" w:hAnsi="Times New Roman" w:cs="Times New Roman"/>
          <w:sz w:val="24"/>
          <w:szCs w:val="24"/>
        </w:rPr>
      </w:pPr>
    </w:p>
    <w:p w:rsidR="00090BBF" w:rsidRDefault="00730F84" w:rsidP="00090BBF">
      <w:pPr>
        <w:rPr>
          <w:rFonts w:ascii="Times New Roman" w:hAnsi="Times New Roman" w:cs="Times New Roman"/>
          <w:b/>
          <w:sz w:val="24"/>
          <w:szCs w:val="24"/>
        </w:rPr>
      </w:pPr>
      <w:r>
        <w:rPr>
          <w:rFonts w:ascii="Times New Roman" w:hAnsi="Times New Roman" w:cs="Times New Roman"/>
          <w:b/>
          <w:sz w:val="24"/>
          <w:szCs w:val="24"/>
        </w:rPr>
        <w:t>Urgent Chamber Application</w:t>
      </w:r>
    </w:p>
    <w:p w:rsidR="00A5344D" w:rsidRPr="00A5344D" w:rsidRDefault="00A5344D" w:rsidP="00090BBF">
      <w:pPr>
        <w:rPr>
          <w:rFonts w:ascii="Times New Roman" w:hAnsi="Times New Roman" w:cs="Times New Roman"/>
          <w:b/>
          <w:sz w:val="24"/>
          <w:szCs w:val="24"/>
        </w:rPr>
      </w:pPr>
    </w:p>
    <w:p w:rsidR="00013393" w:rsidRDefault="007104AB" w:rsidP="0001339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r w:rsidR="00932BF2">
        <w:rPr>
          <w:rFonts w:ascii="Times New Roman" w:hAnsi="Times New Roman" w:cs="Times New Roman"/>
          <w:i/>
          <w:sz w:val="24"/>
          <w:szCs w:val="24"/>
        </w:rPr>
        <w:t>Ngweshiwa</w:t>
      </w:r>
      <w:r w:rsidR="00013393">
        <w:rPr>
          <w:rFonts w:ascii="Times New Roman" w:hAnsi="Times New Roman" w:cs="Times New Roman"/>
          <w:i/>
          <w:sz w:val="24"/>
          <w:szCs w:val="24"/>
        </w:rPr>
        <w:t>,</w:t>
      </w:r>
      <w:r w:rsidR="00013393">
        <w:rPr>
          <w:rFonts w:ascii="Times New Roman" w:hAnsi="Times New Roman" w:cs="Times New Roman"/>
          <w:sz w:val="24"/>
          <w:szCs w:val="24"/>
        </w:rPr>
        <w:t xml:space="preserve"> for the </w:t>
      </w:r>
      <w:r w:rsidR="00407EA6">
        <w:rPr>
          <w:rFonts w:ascii="Times New Roman" w:hAnsi="Times New Roman" w:cs="Times New Roman"/>
          <w:sz w:val="24"/>
          <w:szCs w:val="24"/>
        </w:rPr>
        <w:t>applicant</w:t>
      </w:r>
    </w:p>
    <w:p w:rsidR="00013393" w:rsidRDefault="007104AB" w:rsidP="0001339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 </w:t>
      </w:r>
      <w:r w:rsidR="007602C4">
        <w:rPr>
          <w:rFonts w:ascii="Times New Roman" w:hAnsi="Times New Roman" w:cs="Times New Roman"/>
          <w:i/>
          <w:sz w:val="24"/>
          <w:szCs w:val="24"/>
        </w:rPr>
        <w:t>M</w:t>
      </w:r>
      <w:r w:rsidR="00932BF2">
        <w:rPr>
          <w:rFonts w:ascii="Times New Roman" w:hAnsi="Times New Roman" w:cs="Times New Roman"/>
          <w:i/>
          <w:sz w:val="24"/>
          <w:szCs w:val="24"/>
        </w:rPr>
        <w:t>uchengeti</w:t>
      </w:r>
      <w:r w:rsidR="00013393">
        <w:rPr>
          <w:rFonts w:ascii="Times New Roman" w:hAnsi="Times New Roman" w:cs="Times New Roman"/>
          <w:i/>
          <w:sz w:val="24"/>
          <w:szCs w:val="24"/>
        </w:rPr>
        <w:t>,</w:t>
      </w:r>
      <w:r w:rsidR="00013393">
        <w:rPr>
          <w:rFonts w:ascii="Times New Roman" w:hAnsi="Times New Roman" w:cs="Times New Roman"/>
          <w:sz w:val="24"/>
          <w:szCs w:val="24"/>
        </w:rPr>
        <w:t xml:space="preserve"> </w:t>
      </w:r>
      <w:r w:rsidR="007602C4">
        <w:rPr>
          <w:rFonts w:ascii="Times New Roman" w:hAnsi="Times New Roman" w:cs="Times New Roman"/>
          <w:sz w:val="24"/>
          <w:szCs w:val="24"/>
        </w:rPr>
        <w:t>for the</w:t>
      </w:r>
      <w:r w:rsidR="00013393">
        <w:rPr>
          <w:rFonts w:ascii="Times New Roman" w:hAnsi="Times New Roman" w:cs="Times New Roman"/>
          <w:sz w:val="24"/>
          <w:szCs w:val="24"/>
        </w:rPr>
        <w:t xml:space="preserve"> respondent</w:t>
      </w:r>
      <w:r w:rsidR="007602C4">
        <w:rPr>
          <w:rFonts w:ascii="Times New Roman" w:hAnsi="Times New Roman" w:cs="Times New Roman"/>
          <w:sz w:val="24"/>
          <w:szCs w:val="24"/>
        </w:rPr>
        <w:t>s</w:t>
      </w:r>
    </w:p>
    <w:p w:rsidR="00FA750D" w:rsidRDefault="00FA750D" w:rsidP="00090BBF">
      <w:pPr>
        <w:spacing w:after="0" w:line="240" w:lineRule="auto"/>
        <w:rPr>
          <w:rFonts w:ascii="Times New Roman" w:hAnsi="Times New Roman" w:cs="Times New Roman"/>
          <w:sz w:val="24"/>
          <w:szCs w:val="24"/>
        </w:rPr>
      </w:pPr>
    </w:p>
    <w:p w:rsidR="00FA750D" w:rsidRPr="00CD5DAB" w:rsidRDefault="00FA750D" w:rsidP="00090BBF">
      <w:pPr>
        <w:spacing w:after="0" w:line="240" w:lineRule="auto"/>
        <w:rPr>
          <w:rFonts w:ascii="Times New Roman" w:hAnsi="Times New Roman" w:cs="Times New Roman"/>
          <w:sz w:val="24"/>
          <w:szCs w:val="24"/>
        </w:rPr>
      </w:pPr>
    </w:p>
    <w:p w:rsidR="00932BF2"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932BF2">
        <w:rPr>
          <w:rFonts w:ascii="Times New Roman" w:hAnsi="Times New Roman" w:cs="Times New Roman"/>
          <w:sz w:val="24"/>
          <w:szCs w:val="24"/>
        </w:rPr>
        <w:t>on 18</w:t>
      </w:r>
      <w:r w:rsidR="00932BF2" w:rsidRPr="00932BF2">
        <w:rPr>
          <w:rFonts w:ascii="Times New Roman" w:hAnsi="Times New Roman" w:cs="Times New Roman"/>
          <w:sz w:val="24"/>
          <w:szCs w:val="24"/>
          <w:vertAlign w:val="superscript"/>
        </w:rPr>
        <w:t>th</w:t>
      </w:r>
      <w:r w:rsidR="00932BF2">
        <w:rPr>
          <w:rFonts w:ascii="Times New Roman" w:hAnsi="Times New Roman" w:cs="Times New Roman"/>
          <w:sz w:val="24"/>
          <w:szCs w:val="24"/>
        </w:rPr>
        <w:t xml:space="preserve"> September 2018, I presided over an</w:t>
      </w:r>
      <w:r w:rsidR="008F1F92">
        <w:rPr>
          <w:rFonts w:ascii="Times New Roman" w:hAnsi="Times New Roman" w:cs="Times New Roman"/>
          <w:sz w:val="24"/>
          <w:szCs w:val="24"/>
        </w:rPr>
        <w:t xml:space="preserve"> </w:t>
      </w:r>
      <w:r w:rsidR="008F1F92" w:rsidRPr="008F1F92">
        <w:rPr>
          <w:rFonts w:ascii="Times New Roman" w:hAnsi="Times New Roman" w:cs="Times New Roman"/>
          <w:i/>
          <w:sz w:val="24"/>
          <w:szCs w:val="24"/>
        </w:rPr>
        <w:t>ex-parte</w:t>
      </w:r>
      <w:r w:rsidR="008F1F92">
        <w:rPr>
          <w:rFonts w:ascii="Times New Roman" w:hAnsi="Times New Roman" w:cs="Times New Roman"/>
          <w:sz w:val="24"/>
          <w:szCs w:val="24"/>
        </w:rPr>
        <w:t xml:space="preserve"> </w:t>
      </w:r>
      <w:r w:rsidR="00932BF2">
        <w:rPr>
          <w:rFonts w:ascii="Times New Roman" w:hAnsi="Times New Roman" w:cs="Times New Roman"/>
          <w:sz w:val="24"/>
          <w:szCs w:val="24"/>
        </w:rPr>
        <w:t xml:space="preserve">urgent chamber application </w:t>
      </w:r>
      <w:r w:rsidR="008F1F92">
        <w:rPr>
          <w:rFonts w:ascii="Times New Roman" w:hAnsi="Times New Roman" w:cs="Times New Roman"/>
          <w:sz w:val="24"/>
          <w:szCs w:val="24"/>
        </w:rPr>
        <w:t xml:space="preserve">for stay of execution pending rescission of judgment </w:t>
      </w:r>
      <w:r w:rsidR="00932BF2">
        <w:rPr>
          <w:rFonts w:ascii="Times New Roman" w:hAnsi="Times New Roman" w:cs="Times New Roman"/>
          <w:sz w:val="24"/>
          <w:szCs w:val="24"/>
        </w:rPr>
        <w:t xml:space="preserve">at the conclusion of which I rendered an </w:t>
      </w:r>
      <w:r w:rsidR="008F1F92">
        <w:rPr>
          <w:rFonts w:ascii="Times New Roman" w:hAnsi="Times New Roman" w:cs="Times New Roman"/>
          <w:i/>
          <w:sz w:val="24"/>
          <w:szCs w:val="24"/>
        </w:rPr>
        <w:t>ex –tempor</w:t>
      </w:r>
      <w:r w:rsidR="00932BF2" w:rsidRPr="008F1F92">
        <w:rPr>
          <w:rFonts w:ascii="Times New Roman" w:hAnsi="Times New Roman" w:cs="Times New Roman"/>
          <w:i/>
          <w:sz w:val="24"/>
          <w:szCs w:val="24"/>
        </w:rPr>
        <w:t>e</w:t>
      </w:r>
      <w:r w:rsidR="00932BF2">
        <w:rPr>
          <w:rFonts w:ascii="Times New Roman" w:hAnsi="Times New Roman" w:cs="Times New Roman"/>
          <w:sz w:val="24"/>
          <w:szCs w:val="24"/>
        </w:rPr>
        <w:t xml:space="preserve"> judgment dismissing the application. The </w:t>
      </w:r>
      <w:r w:rsidR="00407EA6">
        <w:rPr>
          <w:rFonts w:ascii="Times New Roman" w:hAnsi="Times New Roman" w:cs="Times New Roman"/>
          <w:sz w:val="24"/>
          <w:szCs w:val="24"/>
        </w:rPr>
        <w:t>applicant</w:t>
      </w:r>
      <w:r w:rsidR="00932BF2">
        <w:rPr>
          <w:rFonts w:ascii="Times New Roman" w:hAnsi="Times New Roman" w:cs="Times New Roman"/>
          <w:sz w:val="24"/>
          <w:szCs w:val="24"/>
        </w:rPr>
        <w:t xml:space="preserve"> having appealed these are my written reasons for judgment.</w:t>
      </w:r>
    </w:p>
    <w:p w:rsidR="004B62FC" w:rsidRPr="006502F0" w:rsidRDefault="00F81964" w:rsidP="00090BBF">
      <w:pPr>
        <w:spacing w:after="0" w:line="360" w:lineRule="auto"/>
        <w:ind w:firstLine="720"/>
        <w:jc w:val="both"/>
        <w:rPr>
          <w:rFonts w:ascii="Times New Roman" w:hAnsi="Times New Roman" w:cs="Times New Roman"/>
          <w:sz w:val="24"/>
          <w:szCs w:val="24"/>
        </w:rPr>
      </w:pPr>
      <w:r w:rsidRPr="006502F0">
        <w:rPr>
          <w:rFonts w:ascii="Times New Roman" w:hAnsi="Times New Roman" w:cs="Times New Roman"/>
          <w:sz w:val="24"/>
          <w:szCs w:val="24"/>
        </w:rPr>
        <w:t>BACKGROUND</w:t>
      </w:r>
    </w:p>
    <w:p w:rsidR="0043244A" w:rsidRDefault="00B9278B"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E05B40">
        <w:rPr>
          <w:rFonts w:ascii="Times New Roman" w:hAnsi="Times New Roman" w:cs="Times New Roman"/>
          <w:sz w:val="24"/>
          <w:szCs w:val="24"/>
        </w:rPr>
        <w:t xml:space="preserve"> </w:t>
      </w:r>
      <w:r>
        <w:rPr>
          <w:rFonts w:ascii="Times New Roman" w:hAnsi="Times New Roman" w:cs="Times New Roman"/>
          <w:sz w:val="24"/>
          <w:szCs w:val="24"/>
        </w:rPr>
        <w:t xml:space="preserve">30 November 2011, the </w:t>
      </w:r>
      <w:r w:rsidR="005B588D">
        <w:rPr>
          <w:rFonts w:ascii="Times New Roman" w:hAnsi="Times New Roman" w:cs="Times New Roman"/>
          <w:sz w:val="24"/>
          <w:szCs w:val="24"/>
        </w:rPr>
        <w:t>first</w:t>
      </w:r>
      <w:r>
        <w:rPr>
          <w:rFonts w:ascii="Times New Roman" w:hAnsi="Times New Roman" w:cs="Times New Roman"/>
          <w:sz w:val="24"/>
          <w:szCs w:val="24"/>
        </w:rPr>
        <w:t xml:space="preserve"> respondent issued summons against Shaylet Espinah Ngubo, Johannes Rushwaya and Tinos Jesmiel Rushwaya</w:t>
      </w:r>
      <w:r w:rsidR="00406201">
        <w:rPr>
          <w:rStyle w:val="FootnoteReference"/>
          <w:rFonts w:ascii="Times New Roman" w:hAnsi="Times New Roman" w:cs="Times New Roman"/>
          <w:sz w:val="24"/>
          <w:szCs w:val="24"/>
        </w:rPr>
        <w:footnoteReference w:id="1"/>
      </w:r>
      <w:r w:rsidR="00406201">
        <w:rPr>
          <w:rFonts w:ascii="Times New Roman" w:hAnsi="Times New Roman" w:cs="Times New Roman"/>
          <w:sz w:val="24"/>
          <w:szCs w:val="24"/>
        </w:rPr>
        <w:t xml:space="preserve"> </w:t>
      </w:r>
      <w:r w:rsidR="00407EA6">
        <w:rPr>
          <w:rFonts w:ascii="Times New Roman" w:hAnsi="Times New Roman" w:cs="Times New Roman"/>
          <w:sz w:val="24"/>
          <w:szCs w:val="24"/>
        </w:rPr>
        <w:t xml:space="preserve">(the judgment debtors) </w:t>
      </w:r>
      <w:r>
        <w:rPr>
          <w:rFonts w:ascii="Times New Roman" w:hAnsi="Times New Roman" w:cs="Times New Roman"/>
          <w:sz w:val="24"/>
          <w:szCs w:val="24"/>
        </w:rPr>
        <w:t xml:space="preserve">claiming, </w:t>
      </w:r>
      <w:r w:rsidRPr="00406201">
        <w:rPr>
          <w:rFonts w:ascii="Times New Roman" w:hAnsi="Times New Roman" w:cs="Times New Roman"/>
          <w:i/>
          <w:sz w:val="24"/>
          <w:szCs w:val="24"/>
        </w:rPr>
        <w:t>inter alia</w:t>
      </w:r>
      <w:r>
        <w:rPr>
          <w:rFonts w:ascii="Times New Roman" w:hAnsi="Times New Roman" w:cs="Times New Roman"/>
          <w:sz w:val="24"/>
          <w:szCs w:val="24"/>
        </w:rPr>
        <w:t xml:space="preserve">, payment of $81 715.00 </w:t>
      </w:r>
      <w:r w:rsidR="00406201">
        <w:rPr>
          <w:rFonts w:ascii="Times New Roman" w:hAnsi="Times New Roman" w:cs="Times New Roman"/>
          <w:sz w:val="24"/>
          <w:szCs w:val="24"/>
        </w:rPr>
        <w:t xml:space="preserve">being loan repayment </w:t>
      </w:r>
      <w:r>
        <w:rPr>
          <w:rFonts w:ascii="Times New Roman" w:hAnsi="Times New Roman" w:cs="Times New Roman"/>
          <w:sz w:val="24"/>
          <w:szCs w:val="24"/>
        </w:rPr>
        <w:t>and an order declaring the property mortgaged as security for the loan, being Stan</w:t>
      </w:r>
      <w:r w:rsidR="00406201">
        <w:rPr>
          <w:rFonts w:ascii="Times New Roman" w:hAnsi="Times New Roman" w:cs="Times New Roman"/>
          <w:sz w:val="24"/>
          <w:szCs w:val="24"/>
        </w:rPr>
        <w:t>d 351 Midlands Township of 3 Up</w:t>
      </w:r>
      <w:r>
        <w:rPr>
          <w:rFonts w:ascii="Times New Roman" w:hAnsi="Times New Roman" w:cs="Times New Roman"/>
          <w:sz w:val="24"/>
          <w:szCs w:val="24"/>
        </w:rPr>
        <w:t>lands of Subdivision A of Waterfalls registered in the name of the Tinos Jesmiel Rushwaya</w:t>
      </w:r>
      <w:r w:rsidR="00AB6064">
        <w:rPr>
          <w:rFonts w:ascii="Times New Roman" w:hAnsi="Times New Roman" w:cs="Times New Roman"/>
          <w:sz w:val="24"/>
          <w:szCs w:val="24"/>
        </w:rPr>
        <w:t>,</w:t>
      </w:r>
      <w:r>
        <w:rPr>
          <w:rFonts w:ascii="Times New Roman" w:hAnsi="Times New Roman" w:cs="Times New Roman"/>
          <w:sz w:val="24"/>
          <w:szCs w:val="24"/>
        </w:rPr>
        <w:t xml:space="preserve"> duly executable. </w:t>
      </w:r>
      <w:r w:rsidR="00406201">
        <w:rPr>
          <w:rFonts w:ascii="Times New Roman" w:hAnsi="Times New Roman" w:cs="Times New Roman"/>
          <w:sz w:val="24"/>
          <w:szCs w:val="24"/>
        </w:rPr>
        <w:t xml:space="preserve">Summary judgment was granted in favour of the </w:t>
      </w:r>
      <w:r w:rsidR="005B588D">
        <w:rPr>
          <w:rFonts w:ascii="Times New Roman" w:hAnsi="Times New Roman" w:cs="Times New Roman"/>
          <w:sz w:val="24"/>
          <w:szCs w:val="24"/>
        </w:rPr>
        <w:t>first</w:t>
      </w:r>
      <w:r w:rsidR="00406201">
        <w:rPr>
          <w:rFonts w:ascii="Times New Roman" w:hAnsi="Times New Roman" w:cs="Times New Roman"/>
          <w:sz w:val="24"/>
          <w:szCs w:val="24"/>
        </w:rPr>
        <w:t xml:space="preserve"> respondent on 6 November 2013</w:t>
      </w:r>
      <w:r w:rsidR="00406201">
        <w:rPr>
          <w:rStyle w:val="FootnoteReference"/>
          <w:rFonts w:ascii="Times New Roman" w:hAnsi="Times New Roman" w:cs="Times New Roman"/>
          <w:sz w:val="24"/>
          <w:szCs w:val="24"/>
        </w:rPr>
        <w:footnoteReference w:id="2"/>
      </w:r>
      <w:r w:rsidR="00406201">
        <w:rPr>
          <w:rFonts w:ascii="Times New Roman" w:hAnsi="Times New Roman" w:cs="Times New Roman"/>
          <w:sz w:val="24"/>
          <w:szCs w:val="24"/>
        </w:rPr>
        <w:t>.</w:t>
      </w:r>
      <w:r w:rsidR="00CB3D58">
        <w:rPr>
          <w:rFonts w:ascii="Times New Roman" w:hAnsi="Times New Roman" w:cs="Times New Roman"/>
          <w:sz w:val="24"/>
          <w:szCs w:val="24"/>
        </w:rPr>
        <w:t xml:space="preserve"> The judgment was unsuccessfully appealed</w:t>
      </w:r>
      <w:r w:rsidR="00574F70">
        <w:rPr>
          <w:rStyle w:val="FootnoteReference"/>
          <w:rFonts w:ascii="Times New Roman" w:hAnsi="Times New Roman" w:cs="Times New Roman"/>
          <w:sz w:val="24"/>
          <w:szCs w:val="24"/>
        </w:rPr>
        <w:footnoteReference w:id="3"/>
      </w:r>
      <w:r w:rsidR="00CB3D58">
        <w:rPr>
          <w:rFonts w:ascii="Times New Roman" w:hAnsi="Times New Roman" w:cs="Times New Roman"/>
          <w:sz w:val="24"/>
          <w:szCs w:val="24"/>
        </w:rPr>
        <w:t xml:space="preserve">, and the </w:t>
      </w:r>
      <w:r w:rsidR="005B588D">
        <w:rPr>
          <w:rFonts w:ascii="Times New Roman" w:hAnsi="Times New Roman" w:cs="Times New Roman"/>
          <w:sz w:val="24"/>
          <w:szCs w:val="24"/>
        </w:rPr>
        <w:t>first</w:t>
      </w:r>
      <w:r w:rsidR="00CB3D58">
        <w:rPr>
          <w:rFonts w:ascii="Times New Roman" w:hAnsi="Times New Roman" w:cs="Times New Roman"/>
          <w:sz w:val="24"/>
          <w:szCs w:val="24"/>
        </w:rPr>
        <w:t xml:space="preserve"> respondent proceeded to seek execution. Upon attachment of </w:t>
      </w:r>
      <w:r w:rsidR="00D26051">
        <w:rPr>
          <w:rFonts w:ascii="Times New Roman" w:hAnsi="Times New Roman" w:cs="Times New Roman"/>
          <w:sz w:val="24"/>
          <w:szCs w:val="24"/>
        </w:rPr>
        <w:t>the immovable property aforesaid</w:t>
      </w:r>
      <w:r w:rsidR="00CB3D58">
        <w:rPr>
          <w:rFonts w:ascii="Times New Roman" w:hAnsi="Times New Roman" w:cs="Times New Roman"/>
          <w:sz w:val="24"/>
          <w:szCs w:val="24"/>
        </w:rPr>
        <w:t xml:space="preserve">, the </w:t>
      </w:r>
      <w:r w:rsidR="00407EA6">
        <w:rPr>
          <w:rFonts w:ascii="Times New Roman" w:hAnsi="Times New Roman" w:cs="Times New Roman"/>
          <w:sz w:val="24"/>
          <w:szCs w:val="24"/>
        </w:rPr>
        <w:t>applicant</w:t>
      </w:r>
      <w:r w:rsidR="00CB3D58">
        <w:rPr>
          <w:rFonts w:ascii="Times New Roman" w:hAnsi="Times New Roman" w:cs="Times New Roman"/>
          <w:sz w:val="24"/>
          <w:szCs w:val="24"/>
        </w:rPr>
        <w:t xml:space="preserve"> in this matter </w:t>
      </w:r>
      <w:r w:rsidR="00CB3D58">
        <w:rPr>
          <w:rFonts w:ascii="Times New Roman" w:hAnsi="Times New Roman" w:cs="Times New Roman"/>
          <w:sz w:val="24"/>
          <w:szCs w:val="24"/>
        </w:rPr>
        <w:lastRenderedPageBreak/>
        <w:t>caused interpleader summons to be issued, having laid claim to the attached property.</w:t>
      </w:r>
      <w:r w:rsidR="00CB3D58">
        <w:rPr>
          <w:rStyle w:val="FootnoteReference"/>
          <w:rFonts w:ascii="Times New Roman" w:hAnsi="Times New Roman" w:cs="Times New Roman"/>
          <w:sz w:val="24"/>
          <w:szCs w:val="24"/>
        </w:rPr>
        <w:footnoteReference w:id="4"/>
      </w:r>
      <w:r w:rsidR="00CB3D58">
        <w:rPr>
          <w:rFonts w:ascii="Times New Roman" w:hAnsi="Times New Roman" w:cs="Times New Roman"/>
          <w:sz w:val="24"/>
          <w:szCs w:val="24"/>
        </w:rPr>
        <w:t xml:space="preserve"> The </w:t>
      </w:r>
      <w:r w:rsidR="00407EA6">
        <w:rPr>
          <w:rFonts w:ascii="Times New Roman" w:hAnsi="Times New Roman" w:cs="Times New Roman"/>
          <w:sz w:val="24"/>
          <w:szCs w:val="24"/>
        </w:rPr>
        <w:t>applicant</w:t>
      </w:r>
      <w:r w:rsidR="00AB6064">
        <w:rPr>
          <w:rFonts w:ascii="Times New Roman" w:hAnsi="Times New Roman" w:cs="Times New Roman"/>
          <w:sz w:val="24"/>
          <w:szCs w:val="24"/>
        </w:rPr>
        <w:t>’s</w:t>
      </w:r>
      <w:r w:rsidR="00D26051">
        <w:rPr>
          <w:rFonts w:ascii="Times New Roman" w:hAnsi="Times New Roman" w:cs="Times New Roman"/>
          <w:sz w:val="24"/>
          <w:szCs w:val="24"/>
        </w:rPr>
        <w:t xml:space="preserve"> then legal practitioner withdrew </w:t>
      </w:r>
      <w:r w:rsidR="00F74C41">
        <w:rPr>
          <w:rFonts w:ascii="Times New Roman" w:hAnsi="Times New Roman" w:cs="Times New Roman"/>
          <w:sz w:val="24"/>
          <w:szCs w:val="24"/>
        </w:rPr>
        <w:t>his claim</w:t>
      </w:r>
      <w:r w:rsidR="00D26051">
        <w:rPr>
          <w:rFonts w:ascii="Times New Roman" w:hAnsi="Times New Roman" w:cs="Times New Roman"/>
          <w:sz w:val="24"/>
          <w:szCs w:val="24"/>
        </w:rPr>
        <w:t>, from the bar,</w:t>
      </w:r>
      <w:r w:rsidR="0057257F">
        <w:rPr>
          <w:rFonts w:ascii="Times New Roman" w:hAnsi="Times New Roman" w:cs="Times New Roman"/>
          <w:sz w:val="24"/>
          <w:szCs w:val="24"/>
        </w:rPr>
        <w:t xml:space="preserve"> on 1</w:t>
      </w:r>
      <w:r w:rsidR="00CB3D58">
        <w:rPr>
          <w:rFonts w:ascii="Times New Roman" w:hAnsi="Times New Roman" w:cs="Times New Roman"/>
          <w:sz w:val="24"/>
          <w:szCs w:val="24"/>
        </w:rPr>
        <w:t>9 September 2017</w:t>
      </w:r>
      <w:r w:rsidR="0043244A">
        <w:rPr>
          <w:rFonts w:ascii="Times New Roman" w:hAnsi="Times New Roman" w:cs="Times New Roman"/>
          <w:sz w:val="24"/>
          <w:szCs w:val="24"/>
        </w:rPr>
        <w:t>, having correctly conceded the point of law that ownership of immovable property and real rights therein are only transferrable upon registration</w:t>
      </w:r>
      <w:r w:rsidR="00D26051">
        <w:rPr>
          <w:rFonts w:ascii="Times New Roman" w:hAnsi="Times New Roman" w:cs="Times New Roman"/>
          <w:sz w:val="24"/>
          <w:szCs w:val="24"/>
        </w:rPr>
        <w:t>.</w:t>
      </w:r>
      <w:r w:rsidR="0043244A">
        <w:rPr>
          <w:rFonts w:ascii="Times New Roman" w:hAnsi="Times New Roman" w:cs="Times New Roman"/>
          <w:sz w:val="24"/>
          <w:szCs w:val="24"/>
        </w:rPr>
        <w:t xml:space="preserve"> Consequently, the applicant not having title to the property only had personal rights as against the seller which could not be protected by interpleader process.</w:t>
      </w:r>
    </w:p>
    <w:p w:rsidR="00CB3D58" w:rsidRDefault="00CB3D58"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26051">
        <w:rPr>
          <w:rFonts w:ascii="Times New Roman" w:hAnsi="Times New Roman" w:cs="Times New Roman"/>
          <w:sz w:val="24"/>
          <w:szCs w:val="24"/>
        </w:rPr>
        <w:t>On</w:t>
      </w:r>
      <w:r w:rsidR="00F74C41">
        <w:rPr>
          <w:rFonts w:ascii="Times New Roman" w:hAnsi="Times New Roman" w:cs="Times New Roman"/>
          <w:sz w:val="24"/>
          <w:szCs w:val="24"/>
        </w:rPr>
        <w:t xml:space="preserve"> notification of the sale</w:t>
      </w:r>
      <w:r w:rsidR="00D26051">
        <w:rPr>
          <w:rFonts w:ascii="Times New Roman" w:hAnsi="Times New Roman" w:cs="Times New Roman"/>
          <w:sz w:val="24"/>
          <w:szCs w:val="24"/>
        </w:rPr>
        <w:t xml:space="preserve"> of the immovable property, f</w:t>
      </w:r>
      <w:r>
        <w:rPr>
          <w:rFonts w:ascii="Times New Roman" w:hAnsi="Times New Roman" w:cs="Times New Roman"/>
          <w:sz w:val="24"/>
          <w:szCs w:val="24"/>
        </w:rPr>
        <w:t xml:space="preserve">resh interpleader proceedings were </w:t>
      </w:r>
      <w:r w:rsidR="00D26051">
        <w:rPr>
          <w:rFonts w:ascii="Times New Roman" w:hAnsi="Times New Roman" w:cs="Times New Roman"/>
          <w:sz w:val="24"/>
          <w:szCs w:val="24"/>
        </w:rPr>
        <w:t>again</w:t>
      </w:r>
      <w:r>
        <w:rPr>
          <w:rFonts w:ascii="Times New Roman" w:hAnsi="Times New Roman" w:cs="Times New Roman"/>
          <w:sz w:val="24"/>
          <w:szCs w:val="24"/>
        </w:rPr>
        <w:t xml:space="preserve"> instituted </w:t>
      </w:r>
      <w:r w:rsidR="00407EA6">
        <w:rPr>
          <w:rFonts w:ascii="Times New Roman" w:hAnsi="Times New Roman" w:cs="Times New Roman"/>
          <w:sz w:val="24"/>
          <w:szCs w:val="24"/>
        </w:rPr>
        <w:t>at the behest of</w:t>
      </w:r>
      <w:r w:rsidR="00D26051">
        <w:rPr>
          <w:rFonts w:ascii="Times New Roman" w:hAnsi="Times New Roman" w:cs="Times New Roman"/>
          <w:sz w:val="24"/>
          <w:szCs w:val="24"/>
        </w:rPr>
        <w:t xml:space="preserve"> the </w:t>
      </w:r>
      <w:r w:rsidR="00407EA6">
        <w:rPr>
          <w:rFonts w:ascii="Times New Roman" w:hAnsi="Times New Roman" w:cs="Times New Roman"/>
          <w:sz w:val="24"/>
          <w:szCs w:val="24"/>
        </w:rPr>
        <w:t>applicant</w:t>
      </w:r>
      <w:r w:rsidR="00D26051">
        <w:rPr>
          <w:rFonts w:ascii="Times New Roman" w:hAnsi="Times New Roman" w:cs="Times New Roman"/>
          <w:sz w:val="24"/>
          <w:szCs w:val="24"/>
        </w:rPr>
        <w:t xml:space="preserve"> </w:t>
      </w:r>
      <w:r>
        <w:rPr>
          <w:rFonts w:ascii="Times New Roman" w:hAnsi="Times New Roman" w:cs="Times New Roman"/>
          <w:sz w:val="24"/>
          <w:szCs w:val="24"/>
        </w:rPr>
        <w:t>in HC2231/18</w:t>
      </w:r>
      <w:r w:rsidR="00D26051">
        <w:rPr>
          <w:rFonts w:ascii="Times New Roman" w:hAnsi="Times New Roman" w:cs="Times New Roman"/>
          <w:sz w:val="24"/>
          <w:szCs w:val="24"/>
        </w:rPr>
        <w:t xml:space="preserve">. This new application was duly opposed and set down for hearing on </w:t>
      </w:r>
      <w:r w:rsidR="00512FEF">
        <w:rPr>
          <w:rFonts w:ascii="Times New Roman" w:hAnsi="Times New Roman" w:cs="Times New Roman"/>
          <w:sz w:val="24"/>
          <w:szCs w:val="24"/>
        </w:rPr>
        <w:t xml:space="preserve">21 June 2018. The </w:t>
      </w:r>
      <w:r w:rsidR="00407EA6">
        <w:rPr>
          <w:rFonts w:ascii="Times New Roman" w:hAnsi="Times New Roman" w:cs="Times New Roman"/>
          <w:sz w:val="24"/>
          <w:szCs w:val="24"/>
        </w:rPr>
        <w:t>applicant</w:t>
      </w:r>
      <w:r w:rsidR="00512FEF">
        <w:rPr>
          <w:rFonts w:ascii="Times New Roman" w:hAnsi="Times New Roman" w:cs="Times New Roman"/>
          <w:sz w:val="24"/>
          <w:szCs w:val="24"/>
        </w:rPr>
        <w:t xml:space="preserve"> being absent in Court </w:t>
      </w:r>
      <w:r w:rsidR="0043244A">
        <w:rPr>
          <w:rFonts w:ascii="Times New Roman" w:hAnsi="Times New Roman" w:cs="Times New Roman"/>
          <w:sz w:val="24"/>
          <w:szCs w:val="24"/>
        </w:rPr>
        <w:t>“</w:t>
      </w:r>
      <w:r w:rsidR="00512FEF">
        <w:rPr>
          <w:rFonts w:ascii="Times New Roman" w:hAnsi="Times New Roman" w:cs="Times New Roman"/>
          <w:sz w:val="24"/>
          <w:szCs w:val="24"/>
        </w:rPr>
        <w:t>R</w:t>
      </w:r>
      <w:r w:rsidR="0043244A">
        <w:rPr>
          <w:rFonts w:ascii="Times New Roman" w:hAnsi="Times New Roman" w:cs="Times New Roman"/>
          <w:sz w:val="24"/>
          <w:szCs w:val="24"/>
        </w:rPr>
        <w:t>” at the appointed time</w:t>
      </w:r>
      <w:r w:rsidR="00512FEF">
        <w:rPr>
          <w:rFonts w:ascii="Times New Roman" w:hAnsi="Times New Roman" w:cs="Times New Roman"/>
          <w:sz w:val="24"/>
          <w:szCs w:val="24"/>
        </w:rPr>
        <w:t>, his claim was dismissed.</w:t>
      </w:r>
    </w:p>
    <w:p w:rsidR="00512FEF" w:rsidRDefault="00512FE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407EA6">
        <w:rPr>
          <w:rFonts w:ascii="Times New Roman" w:hAnsi="Times New Roman" w:cs="Times New Roman"/>
          <w:sz w:val="24"/>
          <w:szCs w:val="24"/>
        </w:rPr>
        <w:t>3 July</w:t>
      </w:r>
      <w:r>
        <w:rPr>
          <w:rFonts w:ascii="Times New Roman" w:hAnsi="Times New Roman" w:cs="Times New Roman"/>
          <w:sz w:val="24"/>
          <w:szCs w:val="24"/>
        </w:rPr>
        <w:t xml:space="preserve"> 2018, </w:t>
      </w:r>
      <w:r w:rsidR="00407EA6">
        <w:rPr>
          <w:rFonts w:ascii="Times New Roman" w:hAnsi="Times New Roman" w:cs="Times New Roman"/>
          <w:sz w:val="24"/>
          <w:szCs w:val="24"/>
        </w:rPr>
        <w:t>applicant</w:t>
      </w:r>
      <w:r>
        <w:rPr>
          <w:rFonts w:ascii="Times New Roman" w:hAnsi="Times New Roman" w:cs="Times New Roman"/>
          <w:sz w:val="24"/>
          <w:szCs w:val="24"/>
        </w:rPr>
        <w:t xml:space="preserve"> filed an application for rescission of the default judgment granted on 21 June 2018. </w:t>
      </w:r>
      <w:r w:rsidR="00407EA6">
        <w:rPr>
          <w:rFonts w:ascii="Times New Roman" w:hAnsi="Times New Roman" w:cs="Times New Roman"/>
          <w:sz w:val="24"/>
          <w:szCs w:val="24"/>
        </w:rPr>
        <w:t>More than t</w:t>
      </w:r>
      <w:r>
        <w:rPr>
          <w:rFonts w:ascii="Times New Roman" w:hAnsi="Times New Roman" w:cs="Times New Roman"/>
          <w:sz w:val="24"/>
          <w:szCs w:val="24"/>
        </w:rPr>
        <w:t>wo</w:t>
      </w:r>
      <w:r w:rsidR="00407EA6">
        <w:rPr>
          <w:rFonts w:ascii="Times New Roman" w:hAnsi="Times New Roman" w:cs="Times New Roman"/>
          <w:sz w:val="24"/>
          <w:szCs w:val="24"/>
        </w:rPr>
        <w:t xml:space="preserve"> </w:t>
      </w:r>
      <w:r w:rsidR="0043244A">
        <w:rPr>
          <w:rFonts w:ascii="Times New Roman" w:hAnsi="Times New Roman" w:cs="Times New Roman"/>
          <w:sz w:val="24"/>
          <w:szCs w:val="24"/>
        </w:rPr>
        <w:t>months later</w:t>
      </w:r>
      <w:r>
        <w:rPr>
          <w:rFonts w:ascii="Times New Roman" w:hAnsi="Times New Roman" w:cs="Times New Roman"/>
          <w:sz w:val="24"/>
          <w:szCs w:val="24"/>
        </w:rPr>
        <w:t xml:space="preserve">, on 13 September 2018, he filed this </w:t>
      </w:r>
      <w:r w:rsidRPr="00512FEF">
        <w:rPr>
          <w:rFonts w:ascii="Times New Roman" w:hAnsi="Times New Roman" w:cs="Times New Roman"/>
          <w:i/>
          <w:sz w:val="24"/>
          <w:szCs w:val="24"/>
        </w:rPr>
        <w:t>ex-parte</w:t>
      </w:r>
      <w:r>
        <w:rPr>
          <w:rFonts w:ascii="Times New Roman" w:hAnsi="Times New Roman" w:cs="Times New Roman"/>
          <w:sz w:val="24"/>
          <w:szCs w:val="24"/>
        </w:rPr>
        <w:t xml:space="preserve"> urgent chamber application for stay of execution, which I received at 1431 </w:t>
      </w:r>
      <w:r w:rsidR="0043244A">
        <w:rPr>
          <w:rFonts w:ascii="Times New Roman" w:hAnsi="Times New Roman" w:cs="Times New Roman"/>
          <w:sz w:val="24"/>
          <w:szCs w:val="24"/>
        </w:rPr>
        <w:t xml:space="preserve">hours </w:t>
      </w:r>
      <w:r>
        <w:rPr>
          <w:rFonts w:ascii="Times New Roman" w:hAnsi="Times New Roman" w:cs="Times New Roman"/>
          <w:sz w:val="24"/>
          <w:szCs w:val="24"/>
        </w:rPr>
        <w:t>on 14 September 2018. I directed that he should serve the application on the respondent and set the matter down for 18 September 2018.</w:t>
      </w:r>
      <w:r w:rsidR="00A508D9">
        <w:rPr>
          <w:rFonts w:ascii="Times New Roman" w:hAnsi="Times New Roman" w:cs="Times New Roman"/>
          <w:sz w:val="24"/>
          <w:szCs w:val="24"/>
        </w:rPr>
        <w:t xml:space="preserve"> On the hearing day, I directed the parties to address me both on urgency and the merits for the reason that this was a matter which</w:t>
      </w:r>
      <w:r w:rsidR="00DD4C42">
        <w:rPr>
          <w:rFonts w:ascii="Times New Roman" w:hAnsi="Times New Roman" w:cs="Times New Roman"/>
          <w:sz w:val="24"/>
          <w:szCs w:val="24"/>
        </w:rPr>
        <w:t>, in my view,</w:t>
      </w:r>
      <w:r w:rsidR="00A508D9">
        <w:rPr>
          <w:rFonts w:ascii="Times New Roman" w:hAnsi="Times New Roman" w:cs="Times New Roman"/>
          <w:sz w:val="24"/>
          <w:szCs w:val="24"/>
        </w:rPr>
        <w:t xml:space="preserve"> cried out for finality to ensure that</w:t>
      </w:r>
      <w:r w:rsidR="00221321">
        <w:rPr>
          <w:rFonts w:ascii="Times New Roman" w:hAnsi="Times New Roman" w:cs="Times New Roman"/>
          <w:sz w:val="24"/>
          <w:szCs w:val="24"/>
        </w:rPr>
        <w:t>,</w:t>
      </w:r>
      <w:r w:rsidR="00A508D9">
        <w:rPr>
          <w:rFonts w:ascii="Times New Roman" w:hAnsi="Times New Roman" w:cs="Times New Roman"/>
          <w:sz w:val="24"/>
          <w:szCs w:val="24"/>
        </w:rPr>
        <w:t xml:space="preserve"> if appropriate, the </w:t>
      </w:r>
      <w:r w:rsidR="005B588D">
        <w:rPr>
          <w:rFonts w:ascii="Times New Roman" w:hAnsi="Times New Roman" w:cs="Times New Roman"/>
          <w:sz w:val="24"/>
          <w:szCs w:val="24"/>
        </w:rPr>
        <w:t>first</w:t>
      </w:r>
      <w:r w:rsidR="00A508D9">
        <w:rPr>
          <w:rFonts w:ascii="Times New Roman" w:hAnsi="Times New Roman" w:cs="Times New Roman"/>
          <w:sz w:val="24"/>
          <w:szCs w:val="24"/>
        </w:rPr>
        <w:t xml:space="preserve"> respondent </w:t>
      </w:r>
      <w:r w:rsidR="00DD4C42">
        <w:rPr>
          <w:rFonts w:ascii="Times New Roman" w:hAnsi="Times New Roman" w:cs="Times New Roman"/>
          <w:sz w:val="24"/>
          <w:szCs w:val="24"/>
        </w:rPr>
        <w:t xml:space="preserve">should enjoy the benefit of the judgment in its favour </w:t>
      </w:r>
      <w:r w:rsidR="0043244A">
        <w:rPr>
          <w:rFonts w:ascii="Times New Roman" w:hAnsi="Times New Roman" w:cs="Times New Roman"/>
          <w:sz w:val="24"/>
          <w:szCs w:val="24"/>
        </w:rPr>
        <w:t xml:space="preserve">granted </w:t>
      </w:r>
      <w:r w:rsidR="00DD4C42">
        <w:rPr>
          <w:rFonts w:ascii="Times New Roman" w:hAnsi="Times New Roman" w:cs="Times New Roman"/>
          <w:sz w:val="24"/>
          <w:szCs w:val="24"/>
        </w:rPr>
        <w:t>in HC11899/11.</w:t>
      </w:r>
    </w:p>
    <w:p w:rsidR="0035175E" w:rsidRPr="006502F0" w:rsidRDefault="00F81964" w:rsidP="00090BBF">
      <w:pPr>
        <w:spacing w:after="0" w:line="360" w:lineRule="auto"/>
        <w:ind w:firstLine="720"/>
        <w:jc w:val="both"/>
        <w:rPr>
          <w:rFonts w:ascii="Times New Roman" w:hAnsi="Times New Roman" w:cs="Times New Roman"/>
          <w:sz w:val="24"/>
          <w:szCs w:val="24"/>
        </w:rPr>
      </w:pPr>
      <w:r w:rsidRPr="006502F0">
        <w:rPr>
          <w:rFonts w:ascii="Times New Roman" w:hAnsi="Times New Roman" w:cs="Times New Roman"/>
          <w:sz w:val="24"/>
          <w:szCs w:val="24"/>
        </w:rPr>
        <w:t>PARTIES’ SUBMISSIONS</w:t>
      </w:r>
    </w:p>
    <w:p w:rsidR="00C830D8" w:rsidRDefault="004147BE" w:rsidP="008D7186">
      <w:pPr>
        <w:spacing w:after="0" w:line="360" w:lineRule="auto"/>
        <w:ind w:firstLine="720"/>
        <w:jc w:val="both"/>
        <w:rPr>
          <w:rFonts w:ascii="Times New Roman" w:hAnsi="Times New Roman" w:cs="Times New Roman"/>
          <w:sz w:val="24"/>
          <w:szCs w:val="24"/>
        </w:rPr>
      </w:pPr>
      <w:r w:rsidRPr="008D7186">
        <w:rPr>
          <w:rFonts w:ascii="Times New Roman" w:hAnsi="Times New Roman" w:cs="Times New Roman"/>
          <w:sz w:val="24"/>
          <w:szCs w:val="24"/>
        </w:rPr>
        <w:t xml:space="preserve">The </w:t>
      </w:r>
      <w:r w:rsidR="00407EA6">
        <w:rPr>
          <w:rFonts w:ascii="Times New Roman" w:hAnsi="Times New Roman" w:cs="Times New Roman"/>
          <w:sz w:val="24"/>
          <w:szCs w:val="24"/>
        </w:rPr>
        <w:t>applicant</w:t>
      </w:r>
      <w:r w:rsidRPr="008D7186">
        <w:rPr>
          <w:rFonts w:ascii="Times New Roman" w:hAnsi="Times New Roman" w:cs="Times New Roman"/>
          <w:sz w:val="24"/>
          <w:szCs w:val="24"/>
        </w:rPr>
        <w:t xml:space="preserve"> submit</w:t>
      </w:r>
      <w:r w:rsidR="00146DF6">
        <w:rPr>
          <w:rFonts w:ascii="Times New Roman" w:hAnsi="Times New Roman" w:cs="Times New Roman"/>
          <w:sz w:val="24"/>
          <w:szCs w:val="24"/>
        </w:rPr>
        <w:t xml:space="preserve">ted </w:t>
      </w:r>
      <w:r w:rsidRPr="008D7186">
        <w:rPr>
          <w:rFonts w:ascii="Times New Roman" w:hAnsi="Times New Roman" w:cs="Times New Roman"/>
          <w:sz w:val="24"/>
          <w:szCs w:val="24"/>
        </w:rPr>
        <w:t xml:space="preserve">that the application </w:t>
      </w:r>
      <w:r w:rsidR="00824904" w:rsidRPr="008D7186">
        <w:rPr>
          <w:rFonts w:ascii="Times New Roman" w:hAnsi="Times New Roman" w:cs="Times New Roman"/>
          <w:sz w:val="24"/>
          <w:szCs w:val="24"/>
        </w:rPr>
        <w:t xml:space="preserve">meets the requirements of </w:t>
      </w:r>
      <w:r w:rsidRPr="008D7186">
        <w:rPr>
          <w:rFonts w:ascii="Times New Roman" w:hAnsi="Times New Roman" w:cs="Times New Roman"/>
          <w:sz w:val="24"/>
          <w:szCs w:val="24"/>
        </w:rPr>
        <w:t>urgen</w:t>
      </w:r>
      <w:r w:rsidR="00824904" w:rsidRPr="008D7186">
        <w:rPr>
          <w:rFonts w:ascii="Times New Roman" w:hAnsi="Times New Roman" w:cs="Times New Roman"/>
          <w:sz w:val="24"/>
          <w:szCs w:val="24"/>
        </w:rPr>
        <w:t xml:space="preserve">cy </w:t>
      </w:r>
      <w:r w:rsidRPr="008D7186">
        <w:rPr>
          <w:rFonts w:ascii="Times New Roman" w:hAnsi="Times New Roman" w:cs="Times New Roman"/>
          <w:sz w:val="24"/>
          <w:szCs w:val="24"/>
        </w:rPr>
        <w:t>in that</w:t>
      </w:r>
      <w:r w:rsidR="00146DF6">
        <w:rPr>
          <w:rFonts w:ascii="Times New Roman" w:hAnsi="Times New Roman" w:cs="Times New Roman"/>
          <w:sz w:val="24"/>
          <w:szCs w:val="24"/>
        </w:rPr>
        <w:t xml:space="preserve"> the house in which he and his family find shelter is about to be auctioned. In that event he would suffer irreparable harm. </w:t>
      </w:r>
      <w:r w:rsidR="00824904" w:rsidRPr="008D7186">
        <w:rPr>
          <w:rFonts w:ascii="Times New Roman" w:hAnsi="Times New Roman" w:cs="Times New Roman"/>
          <w:sz w:val="24"/>
          <w:szCs w:val="24"/>
        </w:rPr>
        <w:t xml:space="preserve"> </w:t>
      </w:r>
      <w:r w:rsidR="00146DF6">
        <w:rPr>
          <w:rFonts w:ascii="Times New Roman" w:hAnsi="Times New Roman" w:cs="Times New Roman"/>
          <w:sz w:val="24"/>
          <w:szCs w:val="24"/>
        </w:rPr>
        <w:t xml:space="preserve">Further, his application is </w:t>
      </w:r>
      <w:r w:rsidR="00146DF6" w:rsidRPr="00AB6064">
        <w:rPr>
          <w:rFonts w:ascii="Times New Roman" w:hAnsi="Times New Roman" w:cs="Times New Roman"/>
          <w:i/>
          <w:sz w:val="24"/>
          <w:szCs w:val="24"/>
        </w:rPr>
        <w:t>bona fide</w:t>
      </w:r>
      <w:r w:rsidR="00146DF6">
        <w:rPr>
          <w:rFonts w:ascii="Times New Roman" w:hAnsi="Times New Roman" w:cs="Times New Roman"/>
          <w:sz w:val="24"/>
          <w:szCs w:val="24"/>
        </w:rPr>
        <w:t xml:space="preserve"> as he bought the property from the judgment debtor</w:t>
      </w:r>
      <w:r w:rsidR="00146DF6" w:rsidRPr="008D7186">
        <w:rPr>
          <w:rFonts w:ascii="Times New Roman" w:hAnsi="Times New Roman" w:cs="Times New Roman"/>
          <w:sz w:val="24"/>
          <w:szCs w:val="24"/>
        </w:rPr>
        <w:t xml:space="preserve"> </w:t>
      </w:r>
      <w:r w:rsidR="00C54C1A">
        <w:rPr>
          <w:rFonts w:ascii="Times New Roman" w:hAnsi="Times New Roman" w:cs="Times New Roman"/>
          <w:sz w:val="24"/>
          <w:szCs w:val="24"/>
        </w:rPr>
        <w:t>(</w:t>
      </w:r>
      <w:r w:rsidR="005B588D">
        <w:rPr>
          <w:rFonts w:ascii="Times New Roman" w:hAnsi="Times New Roman" w:cs="Times New Roman"/>
          <w:sz w:val="24"/>
          <w:szCs w:val="24"/>
        </w:rPr>
        <w:t>third</w:t>
      </w:r>
      <w:r w:rsidR="00C54C1A">
        <w:rPr>
          <w:rFonts w:ascii="Times New Roman" w:hAnsi="Times New Roman" w:cs="Times New Roman"/>
          <w:sz w:val="24"/>
          <w:szCs w:val="24"/>
        </w:rPr>
        <w:t xml:space="preserve"> defendant in HC 11899/11) </w:t>
      </w:r>
      <w:r w:rsidR="00146DF6" w:rsidRPr="008D7186">
        <w:rPr>
          <w:rFonts w:ascii="Times New Roman" w:hAnsi="Times New Roman" w:cs="Times New Roman"/>
          <w:sz w:val="24"/>
          <w:szCs w:val="24"/>
        </w:rPr>
        <w:t>t</w:t>
      </w:r>
      <w:r w:rsidR="00146DF6">
        <w:rPr>
          <w:rFonts w:ascii="Times New Roman" w:hAnsi="Times New Roman" w:cs="Times New Roman"/>
          <w:sz w:val="24"/>
          <w:szCs w:val="24"/>
        </w:rPr>
        <w:t>o whom he is not related. He also averred that he has good prospects of success as he is in possession of the agreement of sale in his favour which could lead to transfer of the property to him</w:t>
      </w:r>
      <w:r w:rsidR="00C830D8">
        <w:rPr>
          <w:rFonts w:ascii="Times New Roman" w:hAnsi="Times New Roman" w:cs="Times New Roman"/>
          <w:sz w:val="24"/>
          <w:szCs w:val="24"/>
        </w:rPr>
        <w:t>, which transfer process he alleged to be in progress. He further submitted that he has fully paid the purchase price for the property, but that the seller (the</w:t>
      </w:r>
      <w:r w:rsidR="00407EA6">
        <w:rPr>
          <w:rFonts w:ascii="Times New Roman" w:hAnsi="Times New Roman" w:cs="Times New Roman"/>
          <w:sz w:val="24"/>
          <w:szCs w:val="24"/>
        </w:rPr>
        <w:t xml:space="preserve"> </w:t>
      </w:r>
      <w:r w:rsidR="005B588D">
        <w:rPr>
          <w:rFonts w:ascii="Times New Roman" w:hAnsi="Times New Roman" w:cs="Times New Roman"/>
          <w:sz w:val="24"/>
          <w:szCs w:val="24"/>
        </w:rPr>
        <w:t xml:space="preserve">third </w:t>
      </w:r>
      <w:r w:rsidR="00407EA6">
        <w:rPr>
          <w:rFonts w:ascii="Times New Roman" w:hAnsi="Times New Roman" w:cs="Times New Roman"/>
          <w:sz w:val="24"/>
          <w:szCs w:val="24"/>
        </w:rPr>
        <w:t xml:space="preserve">defendant and </w:t>
      </w:r>
      <w:r w:rsidR="00C830D8">
        <w:rPr>
          <w:rFonts w:ascii="Times New Roman" w:hAnsi="Times New Roman" w:cs="Times New Roman"/>
          <w:sz w:val="24"/>
          <w:szCs w:val="24"/>
        </w:rPr>
        <w:t xml:space="preserve">judgment debtor in HC11899/11) was not prepared to effect transfer pending the conclusion of these court processes. He further submitted that he had not previously sought transfer of this property because he had been offered another </w:t>
      </w:r>
      <w:r w:rsidR="00C830D8">
        <w:rPr>
          <w:rFonts w:ascii="Times New Roman" w:hAnsi="Times New Roman" w:cs="Times New Roman"/>
          <w:sz w:val="24"/>
          <w:szCs w:val="24"/>
        </w:rPr>
        <w:lastRenderedPageBreak/>
        <w:t xml:space="preserve">property by the </w:t>
      </w:r>
      <w:r w:rsidR="00F74C41">
        <w:rPr>
          <w:rFonts w:ascii="Times New Roman" w:hAnsi="Times New Roman" w:cs="Times New Roman"/>
          <w:sz w:val="24"/>
          <w:szCs w:val="24"/>
        </w:rPr>
        <w:t xml:space="preserve">third </w:t>
      </w:r>
      <w:r w:rsidR="00C830D8">
        <w:rPr>
          <w:rFonts w:ascii="Times New Roman" w:hAnsi="Times New Roman" w:cs="Times New Roman"/>
          <w:sz w:val="24"/>
          <w:szCs w:val="24"/>
        </w:rPr>
        <w:t xml:space="preserve">judgment debtor. He conceded that ownership is key to the </w:t>
      </w:r>
      <w:r w:rsidR="00C54C1A">
        <w:rPr>
          <w:rFonts w:ascii="Times New Roman" w:hAnsi="Times New Roman" w:cs="Times New Roman"/>
          <w:sz w:val="24"/>
          <w:szCs w:val="24"/>
        </w:rPr>
        <w:t xml:space="preserve">prospects of </w:t>
      </w:r>
      <w:r w:rsidR="00C830D8">
        <w:rPr>
          <w:rFonts w:ascii="Times New Roman" w:hAnsi="Times New Roman" w:cs="Times New Roman"/>
          <w:sz w:val="24"/>
          <w:szCs w:val="24"/>
        </w:rPr>
        <w:t>success of his interpleader process a</w:t>
      </w:r>
      <w:r w:rsidR="00C54C1A">
        <w:rPr>
          <w:rFonts w:ascii="Times New Roman" w:hAnsi="Times New Roman" w:cs="Times New Roman"/>
          <w:sz w:val="24"/>
          <w:szCs w:val="24"/>
        </w:rPr>
        <w:t>nd by extension, the success of</w:t>
      </w:r>
      <w:r w:rsidR="00C830D8">
        <w:rPr>
          <w:rFonts w:ascii="Times New Roman" w:hAnsi="Times New Roman" w:cs="Times New Roman"/>
          <w:sz w:val="24"/>
          <w:szCs w:val="24"/>
        </w:rPr>
        <w:t xml:space="preserve"> both the applications for stay </w:t>
      </w:r>
      <w:r w:rsidR="00C54C1A">
        <w:rPr>
          <w:rFonts w:ascii="Times New Roman" w:hAnsi="Times New Roman" w:cs="Times New Roman"/>
          <w:sz w:val="24"/>
          <w:szCs w:val="24"/>
        </w:rPr>
        <w:t xml:space="preserve">of execution </w:t>
      </w:r>
      <w:r w:rsidR="00C830D8">
        <w:rPr>
          <w:rFonts w:ascii="Times New Roman" w:hAnsi="Times New Roman" w:cs="Times New Roman"/>
          <w:sz w:val="24"/>
          <w:szCs w:val="24"/>
        </w:rPr>
        <w:t>and for rescission</w:t>
      </w:r>
      <w:r w:rsidR="00146DF6">
        <w:rPr>
          <w:rFonts w:ascii="Times New Roman" w:hAnsi="Times New Roman" w:cs="Times New Roman"/>
          <w:sz w:val="24"/>
          <w:szCs w:val="24"/>
        </w:rPr>
        <w:t>.</w:t>
      </w:r>
      <w:r w:rsidR="00C830D8">
        <w:rPr>
          <w:rFonts w:ascii="Times New Roman" w:hAnsi="Times New Roman" w:cs="Times New Roman"/>
          <w:sz w:val="24"/>
          <w:szCs w:val="24"/>
        </w:rPr>
        <w:t xml:space="preserve"> </w:t>
      </w:r>
    </w:p>
    <w:p w:rsidR="00383106" w:rsidRDefault="00C830D8" w:rsidP="008D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its part, the </w:t>
      </w:r>
      <w:r w:rsidR="005B588D">
        <w:rPr>
          <w:rFonts w:ascii="Times New Roman" w:hAnsi="Times New Roman" w:cs="Times New Roman"/>
          <w:sz w:val="24"/>
          <w:szCs w:val="24"/>
        </w:rPr>
        <w:t>first</w:t>
      </w:r>
      <w:r>
        <w:rPr>
          <w:rFonts w:ascii="Times New Roman" w:hAnsi="Times New Roman" w:cs="Times New Roman"/>
          <w:sz w:val="24"/>
          <w:szCs w:val="24"/>
        </w:rPr>
        <w:t xml:space="preserve"> respondent submitted that the matter is not urgent as the application for stay of execution was only filed on 13 September 2018 and served on 17 </w:t>
      </w:r>
      <w:r w:rsidR="0057257F">
        <w:rPr>
          <w:rFonts w:ascii="Times New Roman" w:hAnsi="Times New Roman" w:cs="Times New Roman"/>
          <w:sz w:val="24"/>
          <w:szCs w:val="24"/>
        </w:rPr>
        <w:t>September</w:t>
      </w:r>
      <w:r>
        <w:rPr>
          <w:rFonts w:ascii="Times New Roman" w:hAnsi="Times New Roman" w:cs="Times New Roman"/>
          <w:sz w:val="24"/>
          <w:szCs w:val="24"/>
        </w:rPr>
        <w:t xml:space="preserve"> 2018</w:t>
      </w:r>
      <w:r w:rsidR="0057257F">
        <w:rPr>
          <w:rFonts w:ascii="Times New Roman" w:hAnsi="Times New Roman" w:cs="Times New Roman"/>
          <w:sz w:val="24"/>
          <w:szCs w:val="24"/>
        </w:rPr>
        <w:t>. This was despite the fact that</w:t>
      </w:r>
      <w:r>
        <w:rPr>
          <w:rFonts w:ascii="Times New Roman" w:hAnsi="Times New Roman" w:cs="Times New Roman"/>
          <w:sz w:val="24"/>
          <w:szCs w:val="24"/>
        </w:rPr>
        <w:t xml:space="preserve"> the judg</w:t>
      </w:r>
      <w:r w:rsidR="0057257F">
        <w:rPr>
          <w:rFonts w:ascii="Times New Roman" w:hAnsi="Times New Roman" w:cs="Times New Roman"/>
          <w:sz w:val="24"/>
          <w:szCs w:val="24"/>
        </w:rPr>
        <w:t xml:space="preserve">ment </w:t>
      </w:r>
      <w:r w:rsidR="00407EA6">
        <w:rPr>
          <w:rFonts w:ascii="Times New Roman" w:hAnsi="Times New Roman" w:cs="Times New Roman"/>
          <w:sz w:val="24"/>
          <w:szCs w:val="24"/>
        </w:rPr>
        <w:t>pending which rescission</w:t>
      </w:r>
      <w:r w:rsidR="00224F39">
        <w:rPr>
          <w:rFonts w:ascii="Times New Roman" w:hAnsi="Times New Roman" w:cs="Times New Roman"/>
          <w:sz w:val="24"/>
          <w:szCs w:val="24"/>
        </w:rPr>
        <w:t>,</w:t>
      </w:r>
      <w:r w:rsidR="0057257F">
        <w:rPr>
          <w:rFonts w:ascii="Times New Roman" w:hAnsi="Times New Roman" w:cs="Times New Roman"/>
          <w:sz w:val="24"/>
          <w:szCs w:val="24"/>
        </w:rPr>
        <w:t xml:space="preserve"> execution is sought </w:t>
      </w:r>
      <w:r>
        <w:rPr>
          <w:rFonts w:ascii="Times New Roman" w:hAnsi="Times New Roman" w:cs="Times New Roman"/>
          <w:sz w:val="24"/>
          <w:szCs w:val="24"/>
        </w:rPr>
        <w:t>to be stayed</w:t>
      </w:r>
      <w:r w:rsidR="00224F39">
        <w:rPr>
          <w:rFonts w:ascii="Times New Roman" w:hAnsi="Times New Roman" w:cs="Times New Roman"/>
          <w:sz w:val="24"/>
          <w:szCs w:val="24"/>
        </w:rPr>
        <w:t>,</w:t>
      </w:r>
      <w:r>
        <w:rPr>
          <w:rFonts w:ascii="Times New Roman" w:hAnsi="Times New Roman" w:cs="Times New Roman"/>
          <w:sz w:val="24"/>
          <w:szCs w:val="24"/>
        </w:rPr>
        <w:t xml:space="preserve"> was handed down on 21 June 2018, in circumstances</w:t>
      </w:r>
      <w:r w:rsidR="0057257F">
        <w:rPr>
          <w:rFonts w:ascii="Times New Roman" w:hAnsi="Times New Roman" w:cs="Times New Roman"/>
          <w:sz w:val="24"/>
          <w:szCs w:val="24"/>
        </w:rPr>
        <w:t xml:space="preserve"> where </w:t>
      </w:r>
      <w:r w:rsidR="00407EA6">
        <w:rPr>
          <w:rFonts w:ascii="Times New Roman" w:hAnsi="Times New Roman" w:cs="Times New Roman"/>
          <w:sz w:val="24"/>
          <w:szCs w:val="24"/>
        </w:rPr>
        <w:t>applicant</w:t>
      </w:r>
      <w:r w:rsidR="0057257F">
        <w:rPr>
          <w:rFonts w:ascii="Times New Roman" w:hAnsi="Times New Roman" w:cs="Times New Roman"/>
          <w:sz w:val="24"/>
          <w:szCs w:val="24"/>
        </w:rPr>
        <w:t xml:space="preserve"> became aware of</w:t>
      </w:r>
      <w:r>
        <w:rPr>
          <w:rFonts w:ascii="Times New Roman" w:hAnsi="Times New Roman" w:cs="Times New Roman"/>
          <w:sz w:val="24"/>
          <w:szCs w:val="24"/>
        </w:rPr>
        <w:t xml:space="preserve"> the judgment on the same day it was handed down in default. </w:t>
      </w:r>
      <w:r w:rsidR="0057257F">
        <w:rPr>
          <w:rFonts w:ascii="Times New Roman" w:hAnsi="Times New Roman" w:cs="Times New Roman"/>
          <w:sz w:val="24"/>
          <w:szCs w:val="24"/>
        </w:rPr>
        <w:t xml:space="preserve">Since the natural consequence of a judgment is execution, the logical thing would have been </w:t>
      </w:r>
      <w:r w:rsidR="00C54C1A">
        <w:rPr>
          <w:rFonts w:ascii="Times New Roman" w:hAnsi="Times New Roman" w:cs="Times New Roman"/>
          <w:sz w:val="24"/>
          <w:szCs w:val="24"/>
        </w:rPr>
        <w:t xml:space="preserve">for </w:t>
      </w:r>
      <w:r w:rsidR="00407EA6">
        <w:rPr>
          <w:rFonts w:ascii="Times New Roman" w:hAnsi="Times New Roman" w:cs="Times New Roman"/>
          <w:sz w:val="24"/>
          <w:szCs w:val="24"/>
        </w:rPr>
        <w:t>applicant</w:t>
      </w:r>
      <w:r w:rsidR="00C54C1A">
        <w:rPr>
          <w:rFonts w:ascii="Times New Roman" w:hAnsi="Times New Roman" w:cs="Times New Roman"/>
          <w:sz w:val="24"/>
          <w:szCs w:val="24"/>
        </w:rPr>
        <w:t xml:space="preserve"> to </w:t>
      </w:r>
      <w:r w:rsidR="0057257F">
        <w:rPr>
          <w:rFonts w:ascii="Times New Roman" w:hAnsi="Times New Roman" w:cs="Times New Roman"/>
          <w:sz w:val="24"/>
          <w:szCs w:val="24"/>
        </w:rPr>
        <w:t xml:space="preserve">immediately seek both rescission and stay in June 2018, rather than file an application for rescission </w:t>
      </w:r>
      <w:r w:rsidR="00F12FBF">
        <w:rPr>
          <w:rFonts w:ascii="Times New Roman" w:hAnsi="Times New Roman" w:cs="Times New Roman"/>
          <w:sz w:val="24"/>
          <w:szCs w:val="24"/>
        </w:rPr>
        <w:t>on 3 July 2018, 13 days after judgment</w:t>
      </w:r>
      <w:r w:rsidR="0057257F">
        <w:rPr>
          <w:rFonts w:ascii="Times New Roman" w:hAnsi="Times New Roman" w:cs="Times New Roman"/>
          <w:sz w:val="24"/>
          <w:szCs w:val="24"/>
        </w:rPr>
        <w:t xml:space="preserve"> and worse still, seek stay of execution </w:t>
      </w:r>
      <w:r w:rsidR="00F12FBF">
        <w:rPr>
          <w:rFonts w:ascii="Times New Roman" w:hAnsi="Times New Roman" w:cs="Times New Roman"/>
          <w:sz w:val="24"/>
          <w:szCs w:val="24"/>
        </w:rPr>
        <w:t>on an urgent basis only</w:t>
      </w:r>
      <w:r w:rsidR="00AB6064">
        <w:rPr>
          <w:rFonts w:ascii="Times New Roman" w:hAnsi="Times New Roman" w:cs="Times New Roman"/>
          <w:sz w:val="24"/>
          <w:szCs w:val="24"/>
        </w:rPr>
        <w:t xml:space="preserve"> o</w:t>
      </w:r>
      <w:r w:rsidR="0057257F">
        <w:rPr>
          <w:rFonts w:ascii="Times New Roman" w:hAnsi="Times New Roman" w:cs="Times New Roman"/>
          <w:sz w:val="24"/>
          <w:szCs w:val="24"/>
        </w:rPr>
        <w:t>n 13 September 2018</w:t>
      </w:r>
      <w:r w:rsidR="00F12FBF">
        <w:rPr>
          <w:rFonts w:ascii="Times New Roman" w:hAnsi="Times New Roman" w:cs="Times New Roman"/>
          <w:sz w:val="24"/>
          <w:szCs w:val="24"/>
        </w:rPr>
        <w:t>, more than two months later</w:t>
      </w:r>
      <w:r w:rsidR="0057257F">
        <w:rPr>
          <w:rFonts w:ascii="Times New Roman" w:hAnsi="Times New Roman" w:cs="Times New Roman"/>
          <w:sz w:val="24"/>
          <w:szCs w:val="24"/>
        </w:rPr>
        <w:t xml:space="preserve">. In addition, </w:t>
      </w:r>
      <w:r w:rsidR="005B588D">
        <w:rPr>
          <w:rFonts w:ascii="Times New Roman" w:hAnsi="Times New Roman" w:cs="Times New Roman"/>
          <w:sz w:val="24"/>
          <w:szCs w:val="24"/>
        </w:rPr>
        <w:t>first</w:t>
      </w:r>
      <w:r w:rsidR="0057257F">
        <w:rPr>
          <w:rFonts w:ascii="Times New Roman" w:hAnsi="Times New Roman" w:cs="Times New Roman"/>
          <w:sz w:val="24"/>
          <w:szCs w:val="24"/>
        </w:rPr>
        <w:t xml:space="preserve"> respondent submits that </w:t>
      </w:r>
      <w:r w:rsidR="00407EA6">
        <w:rPr>
          <w:rFonts w:ascii="Times New Roman" w:hAnsi="Times New Roman" w:cs="Times New Roman"/>
          <w:sz w:val="24"/>
          <w:szCs w:val="24"/>
        </w:rPr>
        <w:t>applicant</w:t>
      </w:r>
      <w:r w:rsidR="0057257F">
        <w:rPr>
          <w:rFonts w:ascii="Times New Roman" w:hAnsi="Times New Roman" w:cs="Times New Roman"/>
          <w:sz w:val="24"/>
          <w:szCs w:val="24"/>
        </w:rPr>
        <w:t xml:space="preserve"> filed </w:t>
      </w:r>
      <w:r w:rsidR="00F74C41">
        <w:rPr>
          <w:rFonts w:ascii="Times New Roman" w:hAnsi="Times New Roman" w:cs="Times New Roman"/>
          <w:sz w:val="24"/>
          <w:szCs w:val="24"/>
        </w:rPr>
        <w:t xml:space="preserve">an </w:t>
      </w:r>
      <w:r w:rsidR="0057257F">
        <w:rPr>
          <w:rFonts w:ascii="Times New Roman" w:hAnsi="Times New Roman" w:cs="Times New Roman"/>
          <w:sz w:val="24"/>
          <w:szCs w:val="24"/>
        </w:rPr>
        <w:t xml:space="preserve">interpleader </w:t>
      </w:r>
      <w:r w:rsidR="00F74C41">
        <w:rPr>
          <w:rFonts w:ascii="Times New Roman" w:hAnsi="Times New Roman" w:cs="Times New Roman"/>
          <w:sz w:val="24"/>
          <w:szCs w:val="24"/>
        </w:rPr>
        <w:t>claim</w:t>
      </w:r>
      <w:r w:rsidR="0057257F">
        <w:rPr>
          <w:rFonts w:ascii="Times New Roman" w:hAnsi="Times New Roman" w:cs="Times New Roman"/>
          <w:sz w:val="24"/>
          <w:szCs w:val="24"/>
        </w:rPr>
        <w:t xml:space="preserve"> which he withdrew on 19 September 2017, and sat back and did nothing, only to wake up</w:t>
      </w:r>
      <w:r w:rsidR="00383106">
        <w:rPr>
          <w:rFonts w:ascii="Times New Roman" w:hAnsi="Times New Roman" w:cs="Times New Roman"/>
          <w:sz w:val="24"/>
          <w:szCs w:val="24"/>
        </w:rPr>
        <w:t xml:space="preserve"> in 2018 </w:t>
      </w:r>
      <w:r w:rsidR="005B588D">
        <w:rPr>
          <w:rFonts w:ascii="Times New Roman" w:hAnsi="Times New Roman" w:cs="Times New Roman"/>
          <w:sz w:val="24"/>
          <w:szCs w:val="24"/>
        </w:rPr>
        <w:t>to</w:t>
      </w:r>
      <w:r w:rsidR="00383106">
        <w:rPr>
          <w:rFonts w:ascii="Times New Roman" w:hAnsi="Times New Roman" w:cs="Times New Roman"/>
          <w:sz w:val="24"/>
          <w:szCs w:val="24"/>
        </w:rPr>
        <w:t xml:space="preserve"> </w:t>
      </w:r>
      <w:r w:rsidR="00F74C41">
        <w:rPr>
          <w:rFonts w:ascii="Times New Roman" w:hAnsi="Times New Roman" w:cs="Times New Roman"/>
          <w:sz w:val="24"/>
          <w:szCs w:val="24"/>
        </w:rPr>
        <w:t>cause the filing of</w:t>
      </w:r>
      <w:r w:rsidR="00383106">
        <w:rPr>
          <w:rFonts w:ascii="Times New Roman" w:hAnsi="Times New Roman" w:cs="Times New Roman"/>
          <w:sz w:val="24"/>
          <w:szCs w:val="24"/>
        </w:rPr>
        <w:t xml:space="preserve"> fresh interpleader process.</w:t>
      </w:r>
      <w:r w:rsidR="0057257F">
        <w:rPr>
          <w:rFonts w:ascii="Times New Roman" w:hAnsi="Times New Roman" w:cs="Times New Roman"/>
          <w:sz w:val="24"/>
          <w:szCs w:val="24"/>
        </w:rPr>
        <w:t xml:space="preserve"> </w:t>
      </w:r>
      <w:r w:rsidR="00383106">
        <w:rPr>
          <w:rFonts w:ascii="Times New Roman" w:hAnsi="Times New Roman" w:cs="Times New Roman"/>
          <w:sz w:val="24"/>
          <w:szCs w:val="24"/>
        </w:rPr>
        <w:t xml:space="preserve">The need to act clearly arose in 2017 when the writ of execution was </w:t>
      </w:r>
      <w:r w:rsidR="005B588D">
        <w:rPr>
          <w:rFonts w:ascii="Times New Roman" w:hAnsi="Times New Roman" w:cs="Times New Roman"/>
          <w:sz w:val="24"/>
          <w:szCs w:val="24"/>
        </w:rPr>
        <w:t>first</w:t>
      </w:r>
      <w:r w:rsidR="00407EA6">
        <w:rPr>
          <w:rFonts w:ascii="Times New Roman" w:hAnsi="Times New Roman" w:cs="Times New Roman"/>
          <w:sz w:val="24"/>
          <w:szCs w:val="24"/>
        </w:rPr>
        <w:t xml:space="preserve"> </w:t>
      </w:r>
      <w:r w:rsidR="005B588D">
        <w:rPr>
          <w:rFonts w:ascii="Times New Roman" w:hAnsi="Times New Roman" w:cs="Times New Roman"/>
          <w:sz w:val="24"/>
          <w:szCs w:val="24"/>
        </w:rPr>
        <w:t>served. Therefore, first</w:t>
      </w:r>
      <w:r w:rsidR="00383106">
        <w:rPr>
          <w:rFonts w:ascii="Times New Roman" w:hAnsi="Times New Roman" w:cs="Times New Roman"/>
          <w:sz w:val="24"/>
          <w:szCs w:val="24"/>
        </w:rPr>
        <w:t xml:space="preserve"> respondent submits, </w:t>
      </w:r>
      <w:r w:rsidR="00C54C1A">
        <w:rPr>
          <w:rFonts w:ascii="Times New Roman" w:hAnsi="Times New Roman" w:cs="Times New Roman"/>
          <w:sz w:val="24"/>
          <w:szCs w:val="24"/>
        </w:rPr>
        <w:t>a</w:t>
      </w:r>
      <w:r w:rsidR="00AB6064">
        <w:rPr>
          <w:rFonts w:ascii="Times New Roman" w:hAnsi="Times New Roman" w:cs="Times New Roman"/>
          <w:sz w:val="24"/>
          <w:szCs w:val="24"/>
        </w:rPr>
        <w:t>n</w:t>
      </w:r>
      <w:r w:rsidR="00C54C1A">
        <w:rPr>
          <w:rFonts w:ascii="Times New Roman" w:hAnsi="Times New Roman" w:cs="Times New Roman"/>
          <w:sz w:val="24"/>
          <w:szCs w:val="24"/>
        </w:rPr>
        <w:t xml:space="preserve">y </w:t>
      </w:r>
      <w:r w:rsidR="00383106">
        <w:rPr>
          <w:rFonts w:ascii="Times New Roman" w:hAnsi="Times New Roman" w:cs="Times New Roman"/>
          <w:sz w:val="24"/>
          <w:szCs w:val="24"/>
        </w:rPr>
        <w:t xml:space="preserve">urgency </w:t>
      </w:r>
      <w:r w:rsidR="00407EA6">
        <w:rPr>
          <w:rFonts w:ascii="Times New Roman" w:hAnsi="Times New Roman" w:cs="Times New Roman"/>
          <w:sz w:val="24"/>
          <w:szCs w:val="24"/>
        </w:rPr>
        <w:t>is</w:t>
      </w:r>
      <w:r w:rsidR="00383106">
        <w:rPr>
          <w:rFonts w:ascii="Times New Roman" w:hAnsi="Times New Roman" w:cs="Times New Roman"/>
          <w:sz w:val="24"/>
          <w:szCs w:val="24"/>
        </w:rPr>
        <w:t xml:space="preserve"> self-created.</w:t>
      </w:r>
    </w:p>
    <w:p w:rsidR="007B09E3" w:rsidRDefault="00AB6064" w:rsidP="008D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w:t>
      </w:r>
      <w:r w:rsidR="005B588D">
        <w:rPr>
          <w:rFonts w:ascii="Times New Roman" w:hAnsi="Times New Roman" w:cs="Times New Roman"/>
          <w:sz w:val="24"/>
          <w:szCs w:val="24"/>
        </w:rPr>
        <w:t>first</w:t>
      </w:r>
      <w:r w:rsidR="00383106">
        <w:rPr>
          <w:rFonts w:ascii="Times New Roman" w:hAnsi="Times New Roman" w:cs="Times New Roman"/>
          <w:sz w:val="24"/>
          <w:szCs w:val="24"/>
        </w:rPr>
        <w:t xml:space="preserve"> respondent avers that the default on 21 June 2018 was </w:t>
      </w:r>
      <w:r w:rsidR="00F56E80">
        <w:rPr>
          <w:rFonts w:ascii="Times New Roman" w:hAnsi="Times New Roman" w:cs="Times New Roman"/>
          <w:sz w:val="24"/>
          <w:szCs w:val="24"/>
        </w:rPr>
        <w:t>purposeful</w:t>
      </w:r>
      <w:r w:rsidR="00383106">
        <w:rPr>
          <w:rFonts w:ascii="Times New Roman" w:hAnsi="Times New Roman" w:cs="Times New Roman"/>
          <w:sz w:val="24"/>
          <w:szCs w:val="24"/>
        </w:rPr>
        <w:t xml:space="preserve"> because at 0855, the clerk to Justice Musakwa made an announcement in Court </w:t>
      </w:r>
      <w:r w:rsidR="00407EA6">
        <w:rPr>
          <w:rFonts w:ascii="Times New Roman" w:hAnsi="Times New Roman" w:cs="Times New Roman"/>
          <w:sz w:val="24"/>
          <w:szCs w:val="24"/>
        </w:rPr>
        <w:t>“</w:t>
      </w:r>
      <w:r w:rsidR="00383106">
        <w:rPr>
          <w:rFonts w:ascii="Times New Roman" w:hAnsi="Times New Roman" w:cs="Times New Roman"/>
          <w:sz w:val="24"/>
          <w:szCs w:val="24"/>
        </w:rPr>
        <w:t>E</w:t>
      </w:r>
      <w:r w:rsidR="00407EA6">
        <w:rPr>
          <w:rFonts w:ascii="Times New Roman" w:hAnsi="Times New Roman" w:cs="Times New Roman"/>
          <w:sz w:val="24"/>
          <w:szCs w:val="24"/>
        </w:rPr>
        <w:t>”</w:t>
      </w:r>
      <w:r w:rsidR="00383106">
        <w:rPr>
          <w:rFonts w:ascii="Times New Roman" w:hAnsi="Times New Roman" w:cs="Times New Roman"/>
          <w:sz w:val="24"/>
          <w:szCs w:val="24"/>
        </w:rPr>
        <w:t xml:space="preserve"> that the </w:t>
      </w:r>
      <w:r w:rsidR="00F56E80">
        <w:rPr>
          <w:rFonts w:ascii="Times New Roman" w:hAnsi="Times New Roman" w:cs="Times New Roman"/>
          <w:sz w:val="24"/>
          <w:szCs w:val="24"/>
        </w:rPr>
        <w:t>courtroom</w:t>
      </w:r>
      <w:r w:rsidR="00383106">
        <w:rPr>
          <w:rFonts w:ascii="Times New Roman" w:hAnsi="Times New Roman" w:cs="Times New Roman"/>
          <w:sz w:val="24"/>
          <w:szCs w:val="24"/>
        </w:rPr>
        <w:t xml:space="preserve"> had been changed to Court </w:t>
      </w:r>
      <w:r w:rsidR="00407EA6">
        <w:rPr>
          <w:rFonts w:ascii="Times New Roman" w:hAnsi="Times New Roman" w:cs="Times New Roman"/>
          <w:sz w:val="24"/>
          <w:szCs w:val="24"/>
        </w:rPr>
        <w:t>“</w:t>
      </w:r>
      <w:r w:rsidR="00383106">
        <w:rPr>
          <w:rFonts w:ascii="Times New Roman" w:hAnsi="Times New Roman" w:cs="Times New Roman"/>
          <w:sz w:val="24"/>
          <w:szCs w:val="24"/>
        </w:rPr>
        <w:t>R</w:t>
      </w:r>
      <w:r w:rsidR="00407EA6">
        <w:rPr>
          <w:rFonts w:ascii="Times New Roman" w:hAnsi="Times New Roman" w:cs="Times New Roman"/>
          <w:sz w:val="24"/>
          <w:szCs w:val="24"/>
        </w:rPr>
        <w:t>”</w:t>
      </w:r>
      <w:r w:rsidR="00383106">
        <w:rPr>
          <w:rFonts w:ascii="Times New Roman" w:hAnsi="Times New Roman" w:cs="Times New Roman"/>
          <w:sz w:val="24"/>
          <w:szCs w:val="24"/>
        </w:rPr>
        <w:t xml:space="preserve">. Everyone on Justice Musakwa’s roll then moved from Court </w:t>
      </w:r>
      <w:r w:rsidR="00407EA6">
        <w:rPr>
          <w:rFonts w:ascii="Times New Roman" w:hAnsi="Times New Roman" w:cs="Times New Roman"/>
          <w:sz w:val="24"/>
          <w:szCs w:val="24"/>
        </w:rPr>
        <w:t>“</w:t>
      </w:r>
      <w:r w:rsidR="00383106">
        <w:rPr>
          <w:rFonts w:ascii="Times New Roman" w:hAnsi="Times New Roman" w:cs="Times New Roman"/>
          <w:sz w:val="24"/>
          <w:szCs w:val="24"/>
        </w:rPr>
        <w:t>E</w:t>
      </w:r>
      <w:r w:rsidR="00407EA6">
        <w:rPr>
          <w:rFonts w:ascii="Times New Roman" w:hAnsi="Times New Roman" w:cs="Times New Roman"/>
          <w:sz w:val="24"/>
          <w:szCs w:val="24"/>
        </w:rPr>
        <w:t>”</w:t>
      </w:r>
      <w:r w:rsidR="00383106">
        <w:rPr>
          <w:rFonts w:ascii="Times New Roman" w:hAnsi="Times New Roman" w:cs="Times New Roman"/>
          <w:sz w:val="24"/>
          <w:szCs w:val="24"/>
        </w:rPr>
        <w:t xml:space="preserve">. If </w:t>
      </w:r>
      <w:r w:rsidR="00407EA6">
        <w:rPr>
          <w:rFonts w:ascii="Times New Roman" w:hAnsi="Times New Roman" w:cs="Times New Roman"/>
          <w:sz w:val="24"/>
          <w:szCs w:val="24"/>
        </w:rPr>
        <w:t>applicant</w:t>
      </w:r>
      <w:r w:rsidR="00383106">
        <w:rPr>
          <w:rFonts w:ascii="Times New Roman" w:hAnsi="Times New Roman" w:cs="Times New Roman"/>
          <w:sz w:val="24"/>
          <w:szCs w:val="24"/>
        </w:rPr>
        <w:t xml:space="preserve"> had been in court he would have followed suit. </w:t>
      </w:r>
      <w:r w:rsidR="00407EA6">
        <w:rPr>
          <w:rFonts w:ascii="Times New Roman" w:hAnsi="Times New Roman" w:cs="Times New Roman"/>
          <w:sz w:val="24"/>
          <w:szCs w:val="24"/>
        </w:rPr>
        <w:t>Or even if he had delayed, he would have followed to Court “R”</w:t>
      </w:r>
      <w:r w:rsidR="007B09E3">
        <w:rPr>
          <w:rFonts w:ascii="Times New Roman" w:hAnsi="Times New Roman" w:cs="Times New Roman"/>
          <w:sz w:val="24"/>
          <w:szCs w:val="24"/>
        </w:rPr>
        <w:t xml:space="preserve"> as notices</w:t>
      </w:r>
      <w:r w:rsidR="005B588D">
        <w:rPr>
          <w:rFonts w:ascii="Times New Roman" w:hAnsi="Times New Roman" w:cs="Times New Roman"/>
          <w:sz w:val="24"/>
          <w:szCs w:val="24"/>
        </w:rPr>
        <w:t xml:space="preserve"> to that effect</w:t>
      </w:r>
      <w:r w:rsidR="007B09E3">
        <w:rPr>
          <w:rFonts w:ascii="Times New Roman" w:hAnsi="Times New Roman" w:cs="Times New Roman"/>
          <w:sz w:val="24"/>
          <w:szCs w:val="24"/>
        </w:rPr>
        <w:t xml:space="preserve">, which everyone else on the roll responded to, were posted at Court “E”. </w:t>
      </w:r>
    </w:p>
    <w:p w:rsidR="00383106" w:rsidRDefault="00383106" w:rsidP="008D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further submits </w:t>
      </w:r>
      <w:r w:rsidR="00562FF6">
        <w:rPr>
          <w:rFonts w:ascii="Times New Roman" w:hAnsi="Times New Roman" w:cs="Times New Roman"/>
          <w:sz w:val="24"/>
          <w:szCs w:val="24"/>
        </w:rPr>
        <w:t xml:space="preserve">that there </w:t>
      </w:r>
      <w:r w:rsidR="005B588D">
        <w:rPr>
          <w:rFonts w:ascii="Times New Roman" w:hAnsi="Times New Roman" w:cs="Times New Roman"/>
          <w:sz w:val="24"/>
          <w:szCs w:val="24"/>
        </w:rPr>
        <w:t>are</w:t>
      </w:r>
      <w:r w:rsidR="00562FF6">
        <w:rPr>
          <w:rFonts w:ascii="Times New Roman" w:hAnsi="Times New Roman" w:cs="Times New Roman"/>
          <w:sz w:val="24"/>
          <w:szCs w:val="24"/>
        </w:rPr>
        <w:t xml:space="preserve"> no prospects of success, either in the application for rescission or the interpleader process. </w:t>
      </w:r>
      <w:r w:rsidR="007B09E3">
        <w:rPr>
          <w:rFonts w:ascii="Times New Roman" w:hAnsi="Times New Roman" w:cs="Times New Roman"/>
          <w:sz w:val="24"/>
          <w:szCs w:val="24"/>
        </w:rPr>
        <w:t>This is because</w:t>
      </w:r>
      <w:r w:rsidR="00F56E80">
        <w:rPr>
          <w:rFonts w:ascii="Times New Roman" w:hAnsi="Times New Roman" w:cs="Times New Roman"/>
          <w:sz w:val="24"/>
          <w:szCs w:val="24"/>
        </w:rPr>
        <w:t xml:space="preserve"> the </w:t>
      </w:r>
      <w:r w:rsidR="00407EA6">
        <w:rPr>
          <w:rFonts w:ascii="Times New Roman" w:hAnsi="Times New Roman" w:cs="Times New Roman"/>
          <w:sz w:val="24"/>
          <w:szCs w:val="24"/>
        </w:rPr>
        <w:t>applicant</w:t>
      </w:r>
      <w:r w:rsidR="00F56E80">
        <w:rPr>
          <w:rFonts w:ascii="Times New Roman" w:hAnsi="Times New Roman" w:cs="Times New Roman"/>
          <w:sz w:val="24"/>
          <w:szCs w:val="24"/>
        </w:rPr>
        <w:t xml:space="preserve">, not being a registered owner of the property has no real rights, but only personal rights against the </w:t>
      </w:r>
      <w:r w:rsidR="007B09E3">
        <w:rPr>
          <w:rFonts w:ascii="Times New Roman" w:hAnsi="Times New Roman" w:cs="Times New Roman"/>
          <w:sz w:val="24"/>
          <w:szCs w:val="24"/>
        </w:rPr>
        <w:t xml:space="preserve">seller (the </w:t>
      </w:r>
      <w:r w:rsidR="005B588D">
        <w:rPr>
          <w:rFonts w:ascii="Times New Roman" w:hAnsi="Times New Roman" w:cs="Times New Roman"/>
          <w:sz w:val="24"/>
          <w:szCs w:val="24"/>
        </w:rPr>
        <w:t xml:space="preserve">third </w:t>
      </w:r>
      <w:r w:rsidR="007B09E3">
        <w:rPr>
          <w:rFonts w:ascii="Times New Roman" w:hAnsi="Times New Roman" w:cs="Times New Roman"/>
          <w:sz w:val="24"/>
          <w:szCs w:val="24"/>
        </w:rPr>
        <w:t>defendant and judgment debtor in HC11899/11)</w:t>
      </w:r>
      <w:r w:rsidR="00F56E80">
        <w:rPr>
          <w:rFonts w:ascii="Times New Roman" w:hAnsi="Times New Roman" w:cs="Times New Roman"/>
          <w:sz w:val="24"/>
          <w:szCs w:val="24"/>
        </w:rPr>
        <w:t xml:space="preserve">. </w:t>
      </w:r>
      <w:r w:rsidR="007B09E3">
        <w:rPr>
          <w:rFonts w:ascii="Times New Roman" w:hAnsi="Times New Roman" w:cs="Times New Roman"/>
          <w:sz w:val="24"/>
          <w:szCs w:val="24"/>
        </w:rPr>
        <w:t>In any event, applicant has never lived at</w:t>
      </w:r>
      <w:r w:rsidR="00F56E80">
        <w:rPr>
          <w:rFonts w:ascii="Times New Roman" w:hAnsi="Times New Roman" w:cs="Times New Roman"/>
          <w:sz w:val="24"/>
          <w:szCs w:val="24"/>
        </w:rPr>
        <w:t xml:space="preserve"> the </w:t>
      </w:r>
      <w:r w:rsidR="007B09E3">
        <w:rPr>
          <w:rFonts w:ascii="Times New Roman" w:hAnsi="Times New Roman" w:cs="Times New Roman"/>
          <w:sz w:val="24"/>
          <w:szCs w:val="24"/>
        </w:rPr>
        <w:t>premises</w:t>
      </w:r>
      <w:r w:rsidR="00F56E80">
        <w:rPr>
          <w:rFonts w:ascii="Times New Roman" w:hAnsi="Times New Roman" w:cs="Times New Roman"/>
          <w:sz w:val="24"/>
          <w:szCs w:val="24"/>
        </w:rPr>
        <w:t>, has produced no sale agreement</w:t>
      </w:r>
      <w:r w:rsidR="007B09E3">
        <w:rPr>
          <w:rFonts w:ascii="Times New Roman" w:hAnsi="Times New Roman" w:cs="Times New Roman"/>
          <w:sz w:val="24"/>
          <w:szCs w:val="24"/>
        </w:rPr>
        <w:t xml:space="preserve"> </w:t>
      </w:r>
      <w:r w:rsidR="00D9611F">
        <w:rPr>
          <w:rFonts w:ascii="Times New Roman" w:hAnsi="Times New Roman" w:cs="Times New Roman"/>
          <w:sz w:val="24"/>
          <w:szCs w:val="24"/>
        </w:rPr>
        <w:t xml:space="preserve">to support this application </w:t>
      </w:r>
      <w:r w:rsidR="007B09E3">
        <w:rPr>
          <w:rFonts w:ascii="Times New Roman" w:hAnsi="Times New Roman" w:cs="Times New Roman"/>
          <w:sz w:val="24"/>
          <w:szCs w:val="24"/>
        </w:rPr>
        <w:t>or proof of payment therefor</w:t>
      </w:r>
      <w:r w:rsidR="00F56E80">
        <w:rPr>
          <w:rFonts w:ascii="Times New Roman" w:hAnsi="Times New Roman" w:cs="Times New Roman"/>
          <w:sz w:val="24"/>
          <w:szCs w:val="24"/>
        </w:rPr>
        <w:t>,</w:t>
      </w:r>
      <w:r w:rsidR="007B09E3">
        <w:rPr>
          <w:rFonts w:ascii="Times New Roman" w:hAnsi="Times New Roman" w:cs="Times New Roman"/>
          <w:sz w:val="24"/>
          <w:szCs w:val="24"/>
        </w:rPr>
        <w:t xml:space="preserve"> has no</w:t>
      </w:r>
      <w:r w:rsidR="00F56E80">
        <w:rPr>
          <w:rFonts w:ascii="Times New Roman" w:hAnsi="Times New Roman" w:cs="Times New Roman"/>
          <w:sz w:val="24"/>
          <w:szCs w:val="24"/>
        </w:rPr>
        <w:t xml:space="preserve"> utility bills </w:t>
      </w:r>
      <w:r w:rsidR="007B09E3">
        <w:rPr>
          <w:rFonts w:ascii="Times New Roman" w:hAnsi="Times New Roman" w:cs="Times New Roman"/>
          <w:sz w:val="24"/>
          <w:szCs w:val="24"/>
        </w:rPr>
        <w:t>for the property i</w:t>
      </w:r>
      <w:r w:rsidR="00F56E80">
        <w:rPr>
          <w:rFonts w:ascii="Times New Roman" w:hAnsi="Times New Roman" w:cs="Times New Roman"/>
          <w:sz w:val="24"/>
          <w:szCs w:val="24"/>
        </w:rPr>
        <w:t xml:space="preserve">n his name and has not proffered any explanation why he never sought transfer prior to </w:t>
      </w:r>
      <w:r w:rsidR="00562FF6">
        <w:rPr>
          <w:rFonts w:ascii="Times New Roman" w:hAnsi="Times New Roman" w:cs="Times New Roman"/>
          <w:sz w:val="24"/>
          <w:szCs w:val="24"/>
        </w:rPr>
        <w:t>2017.</w:t>
      </w:r>
      <w:r w:rsidR="00F56E80">
        <w:rPr>
          <w:rFonts w:ascii="Times New Roman" w:hAnsi="Times New Roman" w:cs="Times New Roman"/>
          <w:sz w:val="24"/>
          <w:szCs w:val="24"/>
        </w:rPr>
        <w:t xml:space="preserve"> </w:t>
      </w:r>
    </w:p>
    <w:p w:rsidR="006502F0" w:rsidRDefault="00F56E80" w:rsidP="008D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Finally, the </w:t>
      </w:r>
      <w:r w:rsidR="005B588D">
        <w:rPr>
          <w:rFonts w:ascii="Times New Roman" w:hAnsi="Times New Roman" w:cs="Times New Roman"/>
          <w:sz w:val="24"/>
          <w:szCs w:val="24"/>
        </w:rPr>
        <w:t>first</w:t>
      </w:r>
      <w:r>
        <w:rPr>
          <w:rFonts w:ascii="Times New Roman" w:hAnsi="Times New Roman" w:cs="Times New Roman"/>
          <w:sz w:val="24"/>
          <w:szCs w:val="24"/>
        </w:rPr>
        <w:t xml:space="preserve"> respondent submits that all the </w:t>
      </w:r>
      <w:r w:rsidR="00407EA6">
        <w:rPr>
          <w:rFonts w:ascii="Times New Roman" w:hAnsi="Times New Roman" w:cs="Times New Roman"/>
          <w:sz w:val="24"/>
          <w:szCs w:val="24"/>
        </w:rPr>
        <w:t>applicant</w:t>
      </w:r>
      <w:r>
        <w:rPr>
          <w:rFonts w:ascii="Times New Roman" w:hAnsi="Times New Roman" w:cs="Times New Roman"/>
          <w:sz w:val="24"/>
          <w:szCs w:val="24"/>
        </w:rPr>
        <w:t xml:space="preserve">’s </w:t>
      </w:r>
      <w:r w:rsidR="007B09E3">
        <w:rPr>
          <w:rFonts w:ascii="Times New Roman" w:hAnsi="Times New Roman" w:cs="Times New Roman"/>
          <w:sz w:val="24"/>
          <w:szCs w:val="24"/>
        </w:rPr>
        <w:t xml:space="preserve">legal </w:t>
      </w:r>
      <w:r>
        <w:rPr>
          <w:rFonts w:ascii="Times New Roman" w:hAnsi="Times New Roman" w:cs="Times New Roman"/>
          <w:sz w:val="24"/>
          <w:szCs w:val="24"/>
        </w:rPr>
        <w:t xml:space="preserve">proceedings, from the </w:t>
      </w:r>
      <w:r w:rsidR="007B09E3">
        <w:rPr>
          <w:rFonts w:ascii="Times New Roman" w:hAnsi="Times New Roman" w:cs="Times New Roman"/>
          <w:sz w:val="24"/>
          <w:szCs w:val="24"/>
        </w:rPr>
        <w:t xml:space="preserve">two </w:t>
      </w:r>
      <w:r>
        <w:rPr>
          <w:rFonts w:ascii="Times New Roman" w:hAnsi="Times New Roman" w:cs="Times New Roman"/>
          <w:sz w:val="24"/>
          <w:szCs w:val="24"/>
        </w:rPr>
        <w:t>interpleader</w:t>
      </w:r>
      <w:r w:rsidR="007B09E3">
        <w:rPr>
          <w:rFonts w:ascii="Times New Roman" w:hAnsi="Times New Roman" w:cs="Times New Roman"/>
          <w:sz w:val="24"/>
          <w:szCs w:val="24"/>
        </w:rPr>
        <w:t xml:space="preserve"> processes</w:t>
      </w:r>
      <w:r>
        <w:rPr>
          <w:rFonts w:ascii="Times New Roman" w:hAnsi="Times New Roman" w:cs="Times New Roman"/>
          <w:sz w:val="24"/>
          <w:szCs w:val="24"/>
        </w:rPr>
        <w:t xml:space="preserve">, the application for rescission and this </w:t>
      </w:r>
      <w:r w:rsidR="007B09E3">
        <w:rPr>
          <w:rFonts w:ascii="Times New Roman" w:hAnsi="Times New Roman" w:cs="Times New Roman"/>
          <w:sz w:val="24"/>
          <w:szCs w:val="24"/>
        </w:rPr>
        <w:t xml:space="preserve">urgent </w:t>
      </w:r>
      <w:r>
        <w:rPr>
          <w:rFonts w:ascii="Times New Roman" w:hAnsi="Times New Roman" w:cs="Times New Roman"/>
          <w:sz w:val="24"/>
          <w:szCs w:val="24"/>
        </w:rPr>
        <w:t>application</w:t>
      </w:r>
      <w:r w:rsidR="007B09E3">
        <w:rPr>
          <w:rFonts w:ascii="Times New Roman" w:hAnsi="Times New Roman" w:cs="Times New Roman"/>
          <w:sz w:val="24"/>
          <w:szCs w:val="24"/>
        </w:rPr>
        <w:t xml:space="preserve"> for stay of execution</w:t>
      </w:r>
      <w:r>
        <w:rPr>
          <w:rFonts w:ascii="Times New Roman" w:hAnsi="Times New Roman" w:cs="Times New Roman"/>
          <w:sz w:val="24"/>
          <w:szCs w:val="24"/>
        </w:rPr>
        <w:t xml:space="preserve"> are not </w:t>
      </w:r>
      <w:r w:rsidRPr="00562FF6">
        <w:rPr>
          <w:rFonts w:ascii="Times New Roman" w:hAnsi="Times New Roman" w:cs="Times New Roman"/>
          <w:i/>
          <w:sz w:val="24"/>
          <w:szCs w:val="24"/>
        </w:rPr>
        <w:t>bona fide</w:t>
      </w:r>
      <w:r>
        <w:rPr>
          <w:rFonts w:ascii="Times New Roman" w:hAnsi="Times New Roman" w:cs="Times New Roman"/>
          <w:sz w:val="24"/>
          <w:szCs w:val="24"/>
        </w:rPr>
        <w:t xml:space="preserve">. </w:t>
      </w:r>
      <w:r w:rsidR="007B09E3">
        <w:rPr>
          <w:rFonts w:ascii="Times New Roman" w:hAnsi="Times New Roman" w:cs="Times New Roman"/>
          <w:sz w:val="24"/>
          <w:szCs w:val="24"/>
        </w:rPr>
        <w:t>This is because it has been the pattern of a</w:t>
      </w:r>
      <w:r w:rsidR="006502F0">
        <w:rPr>
          <w:rFonts w:ascii="Times New Roman" w:hAnsi="Times New Roman" w:cs="Times New Roman"/>
          <w:sz w:val="24"/>
          <w:szCs w:val="24"/>
        </w:rPr>
        <w:t xml:space="preserve">pplicant’s behaviour to belatedly file, default or withdraw </w:t>
      </w:r>
      <w:r w:rsidR="00F74C41">
        <w:rPr>
          <w:rFonts w:ascii="Times New Roman" w:hAnsi="Times New Roman" w:cs="Times New Roman"/>
          <w:sz w:val="24"/>
          <w:szCs w:val="24"/>
        </w:rPr>
        <w:t>from</w:t>
      </w:r>
      <w:r w:rsidR="007B09E3">
        <w:rPr>
          <w:rFonts w:ascii="Times New Roman" w:hAnsi="Times New Roman" w:cs="Times New Roman"/>
          <w:sz w:val="24"/>
          <w:szCs w:val="24"/>
        </w:rPr>
        <w:t xml:space="preserve"> pursuing his applications to their logical conclusions. </w:t>
      </w:r>
    </w:p>
    <w:p w:rsidR="00C54C1A" w:rsidRDefault="007B09E3" w:rsidP="008D7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F56E80">
        <w:rPr>
          <w:rFonts w:ascii="Times New Roman" w:hAnsi="Times New Roman" w:cs="Times New Roman"/>
          <w:sz w:val="24"/>
          <w:szCs w:val="24"/>
        </w:rPr>
        <w:t xml:space="preserve"> </w:t>
      </w:r>
      <w:r w:rsidR="00407EA6">
        <w:rPr>
          <w:rFonts w:ascii="Times New Roman" w:hAnsi="Times New Roman" w:cs="Times New Roman"/>
          <w:sz w:val="24"/>
          <w:szCs w:val="24"/>
        </w:rPr>
        <w:t>applicant</w:t>
      </w:r>
      <w:r w:rsidR="00F56E80">
        <w:rPr>
          <w:rFonts w:ascii="Times New Roman" w:hAnsi="Times New Roman" w:cs="Times New Roman"/>
          <w:sz w:val="24"/>
          <w:szCs w:val="24"/>
        </w:rPr>
        <w:t xml:space="preserve"> in fact uses the</w:t>
      </w:r>
      <w:r w:rsidR="006502F0">
        <w:rPr>
          <w:rFonts w:ascii="Times New Roman" w:hAnsi="Times New Roman" w:cs="Times New Roman"/>
          <w:sz w:val="24"/>
          <w:szCs w:val="24"/>
        </w:rPr>
        <w:t xml:space="preserve"> </w:t>
      </w:r>
      <w:r w:rsidR="00F74C41">
        <w:rPr>
          <w:rFonts w:ascii="Times New Roman" w:hAnsi="Times New Roman" w:cs="Times New Roman"/>
          <w:sz w:val="24"/>
          <w:szCs w:val="24"/>
        </w:rPr>
        <w:t>second</w:t>
      </w:r>
      <w:r w:rsidR="006502F0">
        <w:rPr>
          <w:rFonts w:ascii="Times New Roman" w:hAnsi="Times New Roman" w:cs="Times New Roman"/>
          <w:sz w:val="24"/>
          <w:szCs w:val="24"/>
        </w:rPr>
        <w:t xml:space="preserve"> </w:t>
      </w:r>
      <w:r w:rsidR="00F56E80">
        <w:rPr>
          <w:rFonts w:ascii="Times New Roman" w:hAnsi="Times New Roman" w:cs="Times New Roman"/>
          <w:sz w:val="24"/>
          <w:szCs w:val="24"/>
        </w:rPr>
        <w:t xml:space="preserve">judgment debtor’s address as his address of service, all his processes being received by a Mrs Chimbeku, the wife of one Enock Chimbeku who is the judgment debtor’s employee. </w:t>
      </w:r>
      <w:r>
        <w:rPr>
          <w:rFonts w:ascii="Times New Roman" w:hAnsi="Times New Roman" w:cs="Times New Roman"/>
          <w:sz w:val="24"/>
          <w:szCs w:val="24"/>
        </w:rPr>
        <w:t>In addition,</w:t>
      </w:r>
      <w:r w:rsidR="00F56E80">
        <w:rPr>
          <w:rFonts w:ascii="Times New Roman" w:hAnsi="Times New Roman" w:cs="Times New Roman"/>
          <w:sz w:val="24"/>
          <w:szCs w:val="24"/>
        </w:rPr>
        <w:t xml:space="preserve"> </w:t>
      </w:r>
      <w:r w:rsidR="00407EA6">
        <w:rPr>
          <w:rFonts w:ascii="Times New Roman" w:hAnsi="Times New Roman" w:cs="Times New Roman"/>
          <w:sz w:val="24"/>
          <w:szCs w:val="24"/>
        </w:rPr>
        <w:t>applicant</w:t>
      </w:r>
      <w:r w:rsidR="00F56E80">
        <w:rPr>
          <w:rFonts w:ascii="Times New Roman" w:hAnsi="Times New Roman" w:cs="Times New Roman"/>
          <w:sz w:val="24"/>
          <w:szCs w:val="24"/>
        </w:rPr>
        <w:t xml:space="preserve"> </w:t>
      </w:r>
      <w:r w:rsidR="00F74C41">
        <w:rPr>
          <w:rFonts w:ascii="Times New Roman" w:hAnsi="Times New Roman" w:cs="Times New Roman"/>
          <w:sz w:val="24"/>
          <w:szCs w:val="24"/>
        </w:rPr>
        <w:t>is being</w:t>
      </w:r>
      <w:r>
        <w:rPr>
          <w:rFonts w:ascii="Times New Roman" w:hAnsi="Times New Roman" w:cs="Times New Roman"/>
          <w:sz w:val="24"/>
          <w:szCs w:val="24"/>
        </w:rPr>
        <w:t xml:space="preserve"> </w:t>
      </w:r>
      <w:r w:rsidR="00F56E80">
        <w:rPr>
          <w:rFonts w:ascii="Times New Roman" w:hAnsi="Times New Roman" w:cs="Times New Roman"/>
          <w:sz w:val="24"/>
          <w:szCs w:val="24"/>
        </w:rPr>
        <w:t>rep</w:t>
      </w:r>
      <w:r w:rsidR="00F74C41">
        <w:rPr>
          <w:rFonts w:ascii="Times New Roman" w:hAnsi="Times New Roman" w:cs="Times New Roman"/>
          <w:sz w:val="24"/>
          <w:szCs w:val="24"/>
        </w:rPr>
        <w:t>resented by the judgment debtor</w:t>
      </w:r>
      <w:r w:rsidR="00C54C1A">
        <w:rPr>
          <w:rFonts w:ascii="Times New Roman" w:hAnsi="Times New Roman" w:cs="Times New Roman"/>
          <w:sz w:val="24"/>
          <w:szCs w:val="24"/>
        </w:rPr>
        <w:t>s</w:t>
      </w:r>
      <w:r w:rsidR="00F74C41">
        <w:rPr>
          <w:rFonts w:ascii="Times New Roman" w:hAnsi="Times New Roman" w:cs="Times New Roman"/>
          <w:sz w:val="24"/>
          <w:szCs w:val="24"/>
        </w:rPr>
        <w:t>’</w:t>
      </w:r>
      <w:r w:rsidR="00C54C1A">
        <w:rPr>
          <w:rFonts w:ascii="Times New Roman" w:hAnsi="Times New Roman" w:cs="Times New Roman"/>
          <w:sz w:val="24"/>
          <w:szCs w:val="24"/>
        </w:rPr>
        <w:t xml:space="preserve"> legal practitioners. This, </w:t>
      </w:r>
      <w:r w:rsidR="005B588D">
        <w:rPr>
          <w:rFonts w:ascii="Times New Roman" w:hAnsi="Times New Roman" w:cs="Times New Roman"/>
          <w:sz w:val="24"/>
          <w:szCs w:val="24"/>
        </w:rPr>
        <w:t>first</w:t>
      </w:r>
      <w:r w:rsidR="00C54C1A">
        <w:rPr>
          <w:rFonts w:ascii="Times New Roman" w:hAnsi="Times New Roman" w:cs="Times New Roman"/>
          <w:sz w:val="24"/>
          <w:szCs w:val="24"/>
        </w:rPr>
        <w:t xml:space="preserve"> respondent avers, raises the presumption that the judgment debtors</w:t>
      </w:r>
      <w:r w:rsidR="00F74C41">
        <w:rPr>
          <w:rFonts w:ascii="Times New Roman" w:hAnsi="Times New Roman" w:cs="Times New Roman"/>
          <w:sz w:val="24"/>
          <w:szCs w:val="24"/>
        </w:rPr>
        <w:t xml:space="preserve"> are</w:t>
      </w:r>
      <w:r w:rsidR="00C54C1A">
        <w:rPr>
          <w:rFonts w:ascii="Times New Roman" w:hAnsi="Times New Roman" w:cs="Times New Roman"/>
          <w:sz w:val="24"/>
          <w:szCs w:val="24"/>
        </w:rPr>
        <w:t xml:space="preserve"> actually the power behind these applications which aim is </w:t>
      </w:r>
      <w:r w:rsidR="006502F0">
        <w:rPr>
          <w:rFonts w:ascii="Times New Roman" w:hAnsi="Times New Roman" w:cs="Times New Roman"/>
          <w:sz w:val="24"/>
          <w:szCs w:val="24"/>
        </w:rPr>
        <w:t xml:space="preserve">merely </w:t>
      </w:r>
      <w:r w:rsidR="00C54C1A">
        <w:rPr>
          <w:rFonts w:ascii="Times New Roman" w:hAnsi="Times New Roman" w:cs="Times New Roman"/>
          <w:sz w:val="24"/>
          <w:szCs w:val="24"/>
        </w:rPr>
        <w:t xml:space="preserve">to frustrate the </w:t>
      </w:r>
      <w:r w:rsidR="006502F0">
        <w:rPr>
          <w:rFonts w:ascii="Times New Roman" w:hAnsi="Times New Roman" w:cs="Times New Roman"/>
          <w:sz w:val="24"/>
          <w:szCs w:val="24"/>
        </w:rPr>
        <w:t>f</w:t>
      </w:r>
      <w:r w:rsidR="005B588D">
        <w:rPr>
          <w:rFonts w:ascii="Times New Roman" w:hAnsi="Times New Roman" w:cs="Times New Roman"/>
          <w:sz w:val="24"/>
          <w:szCs w:val="24"/>
        </w:rPr>
        <w:t>irst</w:t>
      </w:r>
      <w:r w:rsidR="00C54C1A">
        <w:rPr>
          <w:rFonts w:ascii="Times New Roman" w:hAnsi="Times New Roman" w:cs="Times New Roman"/>
          <w:sz w:val="24"/>
          <w:szCs w:val="24"/>
        </w:rPr>
        <w:t xml:space="preserve"> respondent</w:t>
      </w:r>
      <w:r w:rsidR="006502F0">
        <w:rPr>
          <w:rFonts w:ascii="Times New Roman" w:hAnsi="Times New Roman" w:cs="Times New Roman"/>
          <w:sz w:val="24"/>
          <w:szCs w:val="24"/>
        </w:rPr>
        <w:t xml:space="preserve"> rather than pursue any </w:t>
      </w:r>
      <w:r w:rsidR="006502F0" w:rsidRPr="006502F0">
        <w:rPr>
          <w:rFonts w:ascii="Times New Roman" w:hAnsi="Times New Roman" w:cs="Times New Roman"/>
          <w:i/>
          <w:sz w:val="24"/>
          <w:szCs w:val="24"/>
        </w:rPr>
        <w:t>bona f</w:t>
      </w:r>
      <w:r w:rsidR="006502F0">
        <w:rPr>
          <w:rFonts w:ascii="Times New Roman" w:hAnsi="Times New Roman" w:cs="Times New Roman"/>
          <w:i/>
          <w:sz w:val="24"/>
          <w:szCs w:val="24"/>
        </w:rPr>
        <w:t>i</w:t>
      </w:r>
      <w:r w:rsidR="006502F0" w:rsidRPr="006502F0">
        <w:rPr>
          <w:rFonts w:ascii="Times New Roman" w:hAnsi="Times New Roman" w:cs="Times New Roman"/>
          <w:i/>
          <w:sz w:val="24"/>
          <w:szCs w:val="24"/>
        </w:rPr>
        <w:t>de</w:t>
      </w:r>
      <w:r w:rsidR="006502F0">
        <w:rPr>
          <w:rFonts w:ascii="Times New Roman" w:hAnsi="Times New Roman" w:cs="Times New Roman"/>
          <w:sz w:val="24"/>
          <w:szCs w:val="24"/>
        </w:rPr>
        <w:t xml:space="preserve"> relief</w:t>
      </w:r>
      <w:r w:rsidR="00C54C1A">
        <w:rPr>
          <w:rFonts w:ascii="Times New Roman" w:hAnsi="Times New Roman" w:cs="Times New Roman"/>
          <w:sz w:val="24"/>
          <w:szCs w:val="24"/>
        </w:rPr>
        <w:t>.</w:t>
      </w:r>
    </w:p>
    <w:p w:rsidR="001B285D" w:rsidRPr="006502F0" w:rsidRDefault="001B285D" w:rsidP="00090BBF">
      <w:pPr>
        <w:spacing w:after="0" w:line="360" w:lineRule="auto"/>
        <w:ind w:firstLine="720"/>
        <w:jc w:val="both"/>
        <w:rPr>
          <w:rFonts w:ascii="Times New Roman" w:hAnsi="Times New Roman" w:cs="Times New Roman"/>
          <w:sz w:val="24"/>
          <w:szCs w:val="24"/>
        </w:rPr>
      </w:pPr>
      <w:r w:rsidRPr="006502F0">
        <w:rPr>
          <w:rFonts w:ascii="Times New Roman" w:hAnsi="Times New Roman" w:cs="Times New Roman"/>
          <w:sz w:val="24"/>
          <w:szCs w:val="24"/>
        </w:rPr>
        <w:t>THE LAW</w:t>
      </w:r>
    </w:p>
    <w:p w:rsidR="00562FF6" w:rsidRDefault="00562FF6" w:rsidP="00090BBF">
      <w:pPr>
        <w:spacing w:after="0" w:line="360" w:lineRule="auto"/>
        <w:ind w:firstLine="720"/>
        <w:jc w:val="both"/>
        <w:rPr>
          <w:rFonts w:ascii="Times New Roman" w:hAnsi="Times New Roman" w:cs="Times New Roman"/>
          <w:sz w:val="24"/>
          <w:szCs w:val="24"/>
        </w:rPr>
      </w:pPr>
      <w:r w:rsidRPr="00562FF6">
        <w:rPr>
          <w:rFonts w:ascii="Times New Roman" w:hAnsi="Times New Roman" w:cs="Times New Roman"/>
          <w:sz w:val="24"/>
          <w:szCs w:val="24"/>
        </w:rPr>
        <w:t xml:space="preserve">It is trite that </w:t>
      </w:r>
      <w:r>
        <w:rPr>
          <w:rFonts w:ascii="Times New Roman" w:hAnsi="Times New Roman" w:cs="Times New Roman"/>
          <w:sz w:val="24"/>
          <w:szCs w:val="24"/>
        </w:rPr>
        <w:t xml:space="preserve">in an urgent </w:t>
      </w:r>
      <w:r w:rsidR="006502F0">
        <w:rPr>
          <w:rFonts w:ascii="Times New Roman" w:hAnsi="Times New Roman" w:cs="Times New Roman"/>
          <w:sz w:val="24"/>
          <w:szCs w:val="24"/>
        </w:rPr>
        <w:t xml:space="preserve">chamber </w:t>
      </w:r>
      <w:r>
        <w:rPr>
          <w:rFonts w:ascii="Times New Roman" w:hAnsi="Times New Roman" w:cs="Times New Roman"/>
          <w:sz w:val="24"/>
          <w:szCs w:val="24"/>
        </w:rPr>
        <w:t xml:space="preserve">application a litigant must satisfy the court of three requirements: </w:t>
      </w:r>
    </w:p>
    <w:p w:rsidR="001B285D" w:rsidRDefault="00AB6064" w:rsidP="00562FF6">
      <w:pPr>
        <w:pStyle w:val="ListParagraph"/>
        <w:numPr>
          <w:ilvl w:val="0"/>
          <w:numId w:val="20"/>
        </w:numPr>
        <w:spacing w:after="0" w:line="360" w:lineRule="auto"/>
        <w:jc w:val="both"/>
        <w:rPr>
          <w:rFonts w:ascii="Times New Roman" w:hAnsi="Times New Roman" w:cs="Times New Roman"/>
          <w:sz w:val="24"/>
          <w:szCs w:val="24"/>
        </w:rPr>
      </w:pPr>
      <w:r w:rsidRPr="00562FF6">
        <w:rPr>
          <w:rFonts w:ascii="Times New Roman" w:hAnsi="Times New Roman" w:cs="Times New Roman"/>
          <w:sz w:val="24"/>
          <w:szCs w:val="24"/>
        </w:rPr>
        <w:t>That</w:t>
      </w:r>
      <w:r w:rsidR="00562FF6" w:rsidRPr="00562FF6">
        <w:rPr>
          <w:rFonts w:ascii="Times New Roman" w:hAnsi="Times New Roman" w:cs="Times New Roman"/>
          <w:sz w:val="24"/>
          <w:szCs w:val="24"/>
        </w:rPr>
        <w:t xml:space="preserve"> he acted when the need to act arose and thus treated his matter as urgent.</w:t>
      </w:r>
      <w:r w:rsidR="00562FF6">
        <w:rPr>
          <w:rFonts w:ascii="Times New Roman" w:hAnsi="Times New Roman" w:cs="Times New Roman"/>
          <w:sz w:val="24"/>
          <w:szCs w:val="24"/>
        </w:rPr>
        <w:t xml:space="preserve"> </w:t>
      </w:r>
      <w:r>
        <w:rPr>
          <w:rFonts w:ascii="Times New Roman" w:hAnsi="Times New Roman" w:cs="Times New Roman"/>
          <w:sz w:val="24"/>
          <w:szCs w:val="24"/>
        </w:rPr>
        <w:t>While</w:t>
      </w:r>
      <w:r w:rsidR="00562FF6">
        <w:rPr>
          <w:rFonts w:ascii="Times New Roman" w:hAnsi="Times New Roman" w:cs="Times New Roman"/>
          <w:sz w:val="24"/>
          <w:szCs w:val="24"/>
        </w:rPr>
        <w:t xml:space="preserve"> no specific time limits govern when a matter can be regarded as urgent, and each matter must be treated according to its own circumstances</w:t>
      </w:r>
      <w:r w:rsidR="00C15C86">
        <w:rPr>
          <w:rFonts w:ascii="Times New Roman" w:hAnsi="Times New Roman" w:cs="Times New Roman"/>
          <w:sz w:val="24"/>
          <w:szCs w:val="24"/>
        </w:rPr>
        <w:t>,</w:t>
      </w:r>
      <w:r w:rsidR="00C15C86" w:rsidRPr="00C15C86">
        <w:rPr>
          <w:rFonts w:ascii="Times New Roman" w:hAnsi="Times New Roman" w:cs="Times New Roman"/>
          <w:sz w:val="24"/>
          <w:szCs w:val="24"/>
        </w:rPr>
        <w:t xml:space="preserve"> </w:t>
      </w:r>
      <w:r>
        <w:rPr>
          <w:rFonts w:ascii="Times New Roman" w:hAnsi="Times New Roman" w:cs="Times New Roman"/>
          <w:sz w:val="24"/>
          <w:szCs w:val="24"/>
        </w:rPr>
        <w:t>self-created</w:t>
      </w:r>
      <w:r w:rsidR="00C15C86">
        <w:rPr>
          <w:rFonts w:ascii="Times New Roman" w:hAnsi="Times New Roman" w:cs="Times New Roman"/>
          <w:sz w:val="24"/>
          <w:szCs w:val="24"/>
        </w:rPr>
        <w:t xml:space="preserve"> urgency is not acceptable. A</w:t>
      </w:r>
      <w:r w:rsidR="00562FF6">
        <w:rPr>
          <w:rFonts w:ascii="Times New Roman" w:hAnsi="Times New Roman" w:cs="Times New Roman"/>
          <w:sz w:val="24"/>
          <w:szCs w:val="24"/>
        </w:rPr>
        <w:t xml:space="preserve"> litigant must act</w:t>
      </w:r>
      <w:r>
        <w:rPr>
          <w:rFonts w:ascii="Times New Roman" w:hAnsi="Times New Roman" w:cs="Times New Roman"/>
          <w:sz w:val="24"/>
          <w:szCs w:val="24"/>
        </w:rPr>
        <w:t xml:space="preserve"> as soon as he beco</w:t>
      </w:r>
      <w:r w:rsidR="00562FF6">
        <w:rPr>
          <w:rFonts w:ascii="Times New Roman" w:hAnsi="Times New Roman" w:cs="Times New Roman"/>
          <w:sz w:val="24"/>
          <w:szCs w:val="24"/>
        </w:rPr>
        <w:t>me</w:t>
      </w:r>
      <w:r>
        <w:rPr>
          <w:rFonts w:ascii="Times New Roman" w:hAnsi="Times New Roman" w:cs="Times New Roman"/>
          <w:sz w:val="24"/>
          <w:szCs w:val="24"/>
        </w:rPr>
        <w:t>s</w:t>
      </w:r>
      <w:r w:rsidR="00562FF6">
        <w:rPr>
          <w:rFonts w:ascii="Times New Roman" w:hAnsi="Times New Roman" w:cs="Times New Roman"/>
          <w:sz w:val="24"/>
          <w:szCs w:val="24"/>
        </w:rPr>
        <w:t xml:space="preserve"> aware of the facts and circumstances</w:t>
      </w:r>
      <w:r w:rsidR="00C15C86">
        <w:rPr>
          <w:rFonts w:ascii="Times New Roman" w:hAnsi="Times New Roman" w:cs="Times New Roman"/>
          <w:sz w:val="24"/>
          <w:szCs w:val="24"/>
        </w:rPr>
        <w:t xml:space="preserve"> giving rise to his cause.</w:t>
      </w:r>
    </w:p>
    <w:p w:rsidR="00C15C86" w:rsidRDefault="00C15C86" w:rsidP="00562FF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must be prospects of success on the main matter. It is not necessary to show that one will definitely succeed, but that there are reasonable prospects of success in that a </w:t>
      </w:r>
      <w:r w:rsidRPr="00AB6064">
        <w:rPr>
          <w:rFonts w:ascii="Times New Roman" w:hAnsi="Times New Roman" w:cs="Times New Roman"/>
          <w:i/>
          <w:sz w:val="24"/>
          <w:szCs w:val="24"/>
        </w:rPr>
        <w:t>prima facie</w:t>
      </w:r>
      <w:r>
        <w:rPr>
          <w:rFonts w:ascii="Times New Roman" w:hAnsi="Times New Roman" w:cs="Times New Roman"/>
          <w:sz w:val="24"/>
          <w:szCs w:val="24"/>
        </w:rPr>
        <w:t xml:space="preserve"> case is apparent.</w:t>
      </w:r>
    </w:p>
    <w:p w:rsidR="00C15C86" w:rsidRPr="00562FF6" w:rsidRDefault="00C15C86" w:rsidP="00562FF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must be </w:t>
      </w:r>
      <w:r w:rsidRPr="00C15C86">
        <w:rPr>
          <w:rFonts w:ascii="Times New Roman" w:hAnsi="Times New Roman" w:cs="Times New Roman"/>
          <w:i/>
          <w:sz w:val="24"/>
          <w:szCs w:val="24"/>
        </w:rPr>
        <w:t>bona fide</w:t>
      </w:r>
      <w:r>
        <w:rPr>
          <w:rFonts w:ascii="Times New Roman" w:hAnsi="Times New Roman" w:cs="Times New Roman"/>
          <w:sz w:val="24"/>
          <w:szCs w:val="24"/>
        </w:rPr>
        <w:t>, due regard being given to the need for litigation to be finalised and substantive justice achieved to avoid irreparable harm to a party.</w:t>
      </w:r>
    </w:p>
    <w:p w:rsidR="008C1E43" w:rsidRPr="006502F0" w:rsidRDefault="001B285D" w:rsidP="00090BBF">
      <w:pPr>
        <w:spacing w:after="0" w:line="360" w:lineRule="auto"/>
        <w:ind w:firstLine="720"/>
        <w:jc w:val="both"/>
        <w:rPr>
          <w:rFonts w:ascii="Times New Roman" w:hAnsi="Times New Roman" w:cs="Times New Roman"/>
          <w:sz w:val="24"/>
          <w:szCs w:val="24"/>
        </w:rPr>
      </w:pPr>
      <w:r w:rsidRPr="006502F0">
        <w:rPr>
          <w:rFonts w:ascii="Times New Roman" w:hAnsi="Times New Roman" w:cs="Times New Roman"/>
          <w:sz w:val="24"/>
          <w:szCs w:val="24"/>
        </w:rPr>
        <w:t>ANALYSIS</w:t>
      </w:r>
    </w:p>
    <w:p w:rsidR="00C15C86" w:rsidRPr="00C47D55" w:rsidRDefault="00C15C86" w:rsidP="00C15C86">
      <w:pPr>
        <w:spacing w:after="0" w:line="360" w:lineRule="auto"/>
        <w:ind w:firstLine="720"/>
        <w:jc w:val="both"/>
        <w:rPr>
          <w:rFonts w:ascii="Times New Roman" w:hAnsi="Times New Roman" w:cs="Times New Roman"/>
          <w:b/>
          <w:i/>
          <w:sz w:val="24"/>
          <w:szCs w:val="24"/>
        </w:rPr>
      </w:pPr>
      <w:r w:rsidRPr="00C47D55">
        <w:rPr>
          <w:rFonts w:ascii="Times New Roman" w:hAnsi="Times New Roman" w:cs="Times New Roman"/>
          <w:b/>
          <w:i/>
          <w:sz w:val="24"/>
          <w:szCs w:val="24"/>
        </w:rPr>
        <w:t>Is this application urgent?</w:t>
      </w:r>
    </w:p>
    <w:p w:rsidR="00FB0A75" w:rsidRDefault="00C15C86" w:rsidP="00C15C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B588D">
        <w:rPr>
          <w:rFonts w:ascii="Times New Roman" w:hAnsi="Times New Roman" w:cs="Times New Roman"/>
          <w:sz w:val="24"/>
          <w:szCs w:val="24"/>
        </w:rPr>
        <w:t>First</w:t>
      </w:r>
      <w:r w:rsidR="00D724BD">
        <w:rPr>
          <w:rFonts w:ascii="Times New Roman" w:hAnsi="Times New Roman" w:cs="Times New Roman"/>
          <w:sz w:val="24"/>
          <w:szCs w:val="24"/>
        </w:rPr>
        <w:t xml:space="preserve"> respondent obtained judgment against its co-principal debtors on 6</w:t>
      </w:r>
      <w:r w:rsidR="00D724BD" w:rsidRPr="00D724BD">
        <w:rPr>
          <w:rFonts w:ascii="Times New Roman" w:hAnsi="Times New Roman" w:cs="Times New Roman"/>
          <w:sz w:val="24"/>
          <w:szCs w:val="24"/>
          <w:vertAlign w:val="superscript"/>
        </w:rPr>
        <w:t>th</w:t>
      </w:r>
      <w:r w:rsidR="00D724BD">
        <w:rPr>
          <w:rFonts w:ascii="Times New Roman" w:hAnsi="Times New Roman" w:cs="Times New Roman"/>
          <w:sz w:val="24"/>
          <w:szCs w:val="24"/>
        </w:rPr>
        <w:t xml:space="preserve"> November 2013. It issued a writ of execution thereon on 2</w:t>
      </w:r>
      <w:r w:rsidR="00B75C82">
        <w:rPr>
          <w:rFonts w:ascii="Times New Roman" w:hAnsi="Times New Roman" w:cs="Times New Roman"/>
          <w:sz w:val="24"/>
          <w:szCs w:val="24"/>
        </w:rPr>
        <w:t>8 July 2015, seeking to attach</w:t>
      </w:r>
      <w:r w:rsidR="00D724BD">
        <w:rPr>
          <w:rFonts w:ascii="Times New Roman" w:hAnsi="Times New Roman" w:cs="Times New Roman"/>
          <w:sz w:val="24"/>
          <w:szCs w:val="24"/>
        </w:rPr>
        <w:t xml:space="preserve"> the debtor</w:t>
      </w:r>
      <w:r w:rsidR="00B75C82">
        <w:rPr>
          <w:rFonts w:ascii="Times New Roman" w:hAnsi="Times New Roman" w:cs="Times New Roman"/>
          <w:sz w:val="24"/>
          <w:szCs w:val="24"/>
        </w:rPr>
        <w:t>s</w:t>
      </w:r>
      <w:r w:rsidR="00D724BD">
        <w:rPr>
          <w:rFonts w:ascii="Times New Roman" w:hAnsi="Times New Roman" w:cs="Times New Roman"/>
          <w:sz w:val="24"/>
          <w:szCs w:val="24"/>
        </w:rPr>
        <w:t xml:space="preserve">’ movable assets at 430 Foxely Drive, Glen Lorne, Harare, and the </w:t>
      </w:r>
      <w:r w:rsidR="006502F0">
        <w:rPr>
          <w:rFonts w:ascii="Times New Roman" w:hAnsi="Times New Roman" w:cs="Times New Roman"/>
          <w:sz w:val="24"/>
          <w:szCs w:val="24"/>
        </w:rPr>
        <w:t>pledged and duly executable</w:t>
      </w:r>
      <w:r w:rsidR="00D724BD">
        <w:rPr>
          <w:rFonts w:ascii="Times New Roman" w:hAnsi="Times New Roman" w:cs="Times New Roman"/>
          <w:sz w:val="24"/>
          <w:szCs w:val="24"/>
        </w:rPr>
        <w:t xml:space="preserve"> property being Stand 351 Midlands Township 3 of Uplands of Subdivision A of </w:t>
      </w:r>
      <w:r w:rsidR="00D724BD">
        <w:rPr>
          <w:rFonts w:ascii="Times New Roman" w:hAnsi="Times New Roman" w:cs="Times New Roman"/>
          <w:sz w:val="24"/>
          <w:szCs w:val="24"/>
        </w:rPr>
        <w:lastRenderedPageBreak/>
        <w:t>Waterfalls. On</w:t>
      </w:r>
      <w:r w:rsidR="00B75C82">
        <w:rPr>
          <w:rFonts w:ascii="Times New Roman" w:hAnsi="Times New Roman" w:cs="Times New Roman"/>
          <w:sz w:val="24"/>
          <w:szCs w:val="24"/>
        </w:rPr>
        <w:t xml:space="preserve"> 18 May 2017</w:t>
      </w:r>
      <w:r w:rsidR="00D724BD">
        <w:rPr>
          <w:rFonts w:ascii="Times New Roman" w:hAnsi="Times New Roman" w:cs="Times New Roman"/>
          <w:sz w:val="24"/>
          <w:szCs w:val="24"/>
        </w:rPr>
        <w:t xml:space="preserve">, </w:t>
      </w:r>
      <w:r w:rsidR="00407EA6">
        <w:rPr>
          <w:rFonts w:ascii="Times New Roman" w:hAnsi="Times New Roman" w:cs="Times New Roman"/>
          <w:sz w:val="24"/>
          <w:szCs w:val="24"/>
        </w:rPr>
        <w:t>applicant</w:t>
      </w:r>
      <w:r w:rsidR="00D724BD">
        <w:rPr>
          <w:rFonts w:ascii="Times New Roman" w:hAnsi="Times New Roman" w:cs="Times New Roman"/>
          <w:sz w:val="24"/>
          <w:szCs w:val="24"/>
        </w:rPr>
        <w:t xml:space="preserve"> caused interpleader summons to be issued </w:t>
      </w:r>
      <w:r w:rsidR="00D9611F">
        <w:rPr>
          <w:rFonts w:ascii="Times New Roman" w:hAnsi="Times New Roman" w:cs="Times New Roman"/>
          <w:sz w:val="24"/>
          <w:szCs w:val="24"/>
        </w:rPr>
        <w:t xml:space="preserve">by way of HC4401/17, </w:t>
      </w:r>
      <w:r w:rsidR="00D724BD">
        <w:rPr>
          <w:rFonts w:ascii="Times New Roman" w:hAnsi="Times New Roman" w:cs="Times New Roman"/>
          <w:sz w:val="24"/>
          <w:szCs w:val="24"/>
        </w:rPr>
        <w:t>claiming ownership of the immovable property. On the date of hearing of the interpleader a</w:t>
      </w:r>
      <w:r w:rsidR="00D9611F">
        <w:rPr>
          <w:rFonts w:ascii="Times New Roman" w:hAnsi="Times New Roman" w:cs="Times New Roman"/>
          <w:sz w:val="24"/>
          <w:szCs w:val="24"/>
        </w:rPr>
        <w:t>pplicat</w:t>
      </w:r>
      <w:r w:rsidR="00D724BD">
        <w:rPr>
          <w:rFonts w:ascii="Times New Roman" w:hAnsi="Times New Roman" w:cs="Times New Roman"/>
          <w:sz w:val="24"/>
          <w:szCs w:val="24"/>
        </w:rPr>
        <w:t xml:space="preserve">ion on 19 September 2017, the </w:t>
      </w:r>
      <w:r w:rsidR="00407EA6">
        <w:rPr>
          <w:rFonts w:ascii="Times New Roman" w:hAnsi="Times New Roman" w:cs="Times New Roman"/>
          <w:sz w:val="24"/>
          <w:szCs w:val="24"/>
        </w:rPr>
        <w:t>applicant</w:t>
      </w:r>
      <w:r w:rsidR="00D724BD">
        <w:rPr>
          <w:rFonts w:ascii="Times New Roman" w:hAnsi="Times New Roman" w:cs="Times New Roman"/>
          <w:sz w:val="24"/>
          <w:szCs w:val="24"/>
        </w:rPr>
        <w:t xml:space="preserve"> withdrew his </w:t>
      </w:r>
      <w:r w:rsidR="00F74C41">
        <w:rPr>
          <w:rFonts w:ascii="Times New Roman" w:hAnsi="Times New Roman" w:cs="Times New Roman"/>
          <w:sz w:val="24"/>
          <w:szCs w:val="24"/>
        </w:rPr>
        <w:t>claim</w:t>
      </w:r>
      <w:r w:rsidR="006502F0">
        <w:rPr>
          <w:rFonts w:ascii="Times New Roman" w:hAnsi="Times New Roman" w:cs="Times New Roman"/>
          <w:sz w:val="24"/>
          <w:szCs w:val="24"/>
        </w:rPr>
        <w:t xml:space="preserve"> for reasons already traversed </w:t>
      </w:r>
      <w:r w:rsidR="00F74C41">
        <w:rPr>
          <w:rFonts w:ascii="Times New Roman" w:hAnsi="Times New Roman" w:cs="Times New Roman"/>
          <w:sz w:val="24"/>
          <w:szCs w:val="24"/>
        </w:rPr>
        <w:t>at page 2 above</w:t>
      </w:r>
      <w:r w:rsidR="00D724BD">
        <w:rPr>
          <w:rFonts w:ascii="Times New Roman" w:hAnsi="Times New Roman" w:cs="Times New Roman"/>
          <w:sz w:val="24"/>
          <w:szCs w:val="24"/>
        </w:rPr>
        <w:t xml:space="preserve">. </w:t>
      </w:r>
      <w:r w:rsidR="005B588D">
        <w:rPr>
          <w:rFonts w:ascii="Times New Roman" w:hAnsi="Times New Roman" w:cs="Times New Roman"/>
          <w:sz w:val="24"/>
          <w:szCs w:val="24"/>
        </w:rPr>
        <w:t>First</w:t>
      </w:r>
      <w:r w:rsidR="00D724BD">
        <w:rPr>
          <w:rFonts w:ascii="Times New Roman" w:hAnsi="Times New Roman" w:cs="Times New Roman"/>
          <w:sz w:val="24"/>
          <w:szCs w:val="24"/>
        </w:rPr>
        <w:t xml:space="preserve"> respondent’s writ therefore remained extant and executable. </w:t>
      </w:r>
      <w:r w:rsidR="006502F0">
        <w:rPr>
          <w:rFonts w:ascii="Times New Roman" w:hAnsi="Times New Roman" w:cs="Times New Roman"/>
          <w:sz w:val="24"/>
          <w:szCs w:val="24"/>
        </w:rPr>
        <w:t>However, a</w:t>
      </w:r>
      <w:r w:rsidR="00407EA6">
        <w:rPr>
          <w:rFonts w:ascii="Times New Roman" w:hAnsi="Times New Roman" w:cs="Times New Roman"/>
          <w:sz w:val="24"/>
          <w:szCs w:val="24"/>
        </w:rPr>
        <w:t>pplicant</w:t>
      </w:r>
      <w:r w:rsidR="00FB0A75">
        <w:rPr>
          <w:rFonts w:ascii="Times New Roman" w:hAnsi="Times New Roman" w:cs="Times New Roman"/>
          <w:sz w:val="24"/>
          <w:szCs w:val="24"/>
        </w:rPr>
        <w:t xml:space="preserve"> sat back and did nothing. </w:t>
      </w:r>
    </w:p>
    <w:p w:rsidR="00C15C86" w:rsidRDefault="00D724BD" w:rsidP="00C15C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w:t>
      </w:r>
      <w:r w:rsidR="00B75C82">
        <w:rPr>
          <w:rFonts w:ascii="Times New Roman" w:hAnsi="Times New Roman" w:cs="Times New Roman"/>
          <w:sz w:val="24"/>
          <w:szCs w:val="24"/>
        </w:rPr>
        <w:t xml:space="preserve">notification to </w:t>
      </w:r>
      <w:r w:rsidR="006502F0">
        <w:rPr>
          <w:rFonts w:ascii="Times New Roman" w:hAnsi="Times New Roman" w:cs="Times New Roman"/>
          <w:sz w:val="24"/>
          <w:szCs w:val="24"/>
        </w:rPr>
        <w:t xml:space="preserve">the </w:t>
      </w:r>
      <w:r w:rsidR="00B75C82">
        <w:rPr>
          <w:rFonts w:ascii="Times New Roman" w:hAnsi="Times New Roman" w:cs="Times New Roman"/>
          <w:sz w:val="24"/>
          <w:szCs w:val="24"/>
        </w:rPr>
        <w:t xml:space="preserve">judgment debtors </w:t>
      </w:r>
      <w:r w:rsidR="00F12FBF">
        <w:rPr>
          <w:rFonts w:ascii="Times New Roman" w:hAnsi="Times New Roman" w:cs="Times New Roman"/>
          <w:sz w:val="24"/>
          <w:szCs w:val="24"/>
        </w:rPr>
        <w:t xml:space="preserve">by the Sheriff, </w:t>
      </w:r>
      <w:r>
        <w:rPr>
          <w:rFonts w:ascii="Times New Roman" w:hAnsi="Times New Roman" w:cs="Times New Roman"/>
          <w:sz w:val="24"/>
          <w:szCs w:val="24"/>
        </w:rPr>
        <w:t>on</w:t>
      </w:r>
      <w:r w:rsidR="00B75C82">
        <w:rPr>
          <w:rFonts w:ascii="Times New Roman" w:hAnsi="Times New Roman" w:cs="Times New Roman"/>
          <w:sz w:val="24"/>
          <w:szCs w:val="24"/>
        </w:rPr>
        <w:t xml:space="preserve"> 17 January 2018,</w:t>
      </w:r>
      <w:r>
        <w:rPr>
          <w:rFonts w:ascii="Times New Roman" w:hAnsi="Times New Roman" w:cs="Times New Roman"/>
          <w:sz w:val="24"/>
          <w:szCs w:val="24"/>
        </w:rPr>
        <w:t xml:space="preserve"> </w:t>
      </w:r>
      <w:r w:rsidR="00761B9A">
        <w:rPr>
          <w:rFonts w:ascii="Times New Roman" w:hAnsi="Times New Roman" w:cs="Times New Roman"/>
          <w:sz w:val="24"/>
          <w:szCs w:val="24"/>
        </w:rPr>
        <w:t xml:space="preserve">that the property would be auctioned on 9 February 2018, </w:t>
      </w:r>
      <w:r w:rsidR="00407EA6">
        <w:rPr>
          <w:rFonts w:ascii="Times New Roman" w:hAnsi="Times New Roman" w:cs="Times New Roman"/>
          <w:sz w:val="24"/>
          <w:szCs w:val="24"/>
        </w:rPr>
        <w:t>applicant</w:t>
      </w:r>
      <w:r w:rsidR="00FB0A75">
        <w:rPr>
          <w:rFonts w:ascii="Times New Roman" w:hAnsi="Times New Roman" w:cs="Times New Roman"/>
          <w:sz w:val="24"/>
          <w:szCs w:val="24"/>
        </w:rPr>
        <w:t xml:space="preserve"> </w:t>
      </w:r>
      <w:r w:rsidR="00761B9A">
        <w:rPr>
          <w:rFonts w:ascii="Times New Roman" w:hAnsi="Times New Roman" w:cs="Times New Roman"/>
          <w:sz w:val="24"/>
          <w:szCs w:val="24"/>
        </w:rPr>
        <w:t>dallied until the eve of the sale, to file an affidavit of claim with the Sheriff, thus causing</w:t>
      </w:r>
      <w:r w:rsidR="00B75C82">
        <w:rPr>
          <w:rFonts w:ascii="Times New Roman" w:hAnsi="Times New Roman" w:cs="Times New Roman"/>
          <w:sz w:val="24"/>
          <w:szCs w:val="24"/>
        </w:rPr>
        <w:t xml:space="preserve"> the Sheriff to </w:t>
      </w:r>
      <w:r w:rsidR="006502F0">
        <w:rPr>
          <w:rFonts w:ascii="Times New Roman" w:hAnsi="Times New Roman" w:cs="Times New Roman"/>
          <w:sz w:val="24"/>
          <w:szCs w:val="24"/>
        </w:rPr>
        <w:t>file</w:t>
      </w:r>
      <w:r w:rsidR="00FB0A75">
        <w:rPr>
          <w:rFonts w:ascii="Times New Roman" w:hAnsi="Times New Roman" w:cs="Times New Roman"/>
          <w:sz w:val="24"/>
          <w:szCs w:val="24"/>
        </w:rPr>
        <w:t xml:space="preserve"> another </w:t>
      </w:r>
      <w:r w:rsidR="00B75C82">
        <w:rPr>
          <w:rFonts w:ascii="Times New Roman" w:hAnsi="Times New Roman" w:cs="Times New Roman"/>
          <w:sz w:val="24"/>
          <w:szCs w:val="24"/>
        </w:rPr>
        <w:t xml:space="preserve">belated </w:t>
      </w:r>
      <w:r w:rsidR="00FB0A75">
        <w:rPr>
          <w:rFonts w:ascii="Times New Roman" w:hAnsi="Times New Roman" w:cs="Times New Roman"/>
          <w:sz w:val="24"/>
          <w:szCs w:val="24"/>
        </w:rPr>
        <w:t xml:space="preserve">interpleader </w:t>
      </w:r>
      <w:r w:rsidR="00F74C41">
        <w:rPr>
          <w:rFonts w:ascii="Times New Roman" w:hAnsi="Times New Roman" w:cs="Times New Roman"/>
          <w:sz w:val="24"/>
          <w:szCs w:val="24"/>
        </w:rPr>
        <w:t>summons</w:t>
      </w:r>
      <w:r w:rsidR="00FB0A75">
        <w:rPr>
          <w:rFonts w:ascii="Times New Roman" w:hAnsi="Times New Roman" w:cs="Times New Roman"/>
          <w:sz w:val="24"/>
          <w:szCs w:val="24"/>
        </w:rPr>
        <w:t xml:space="preserve"> in HC2231/18</w:t>
      </w:r>
      <w:r w:rsidR="00B75C82">
        <w:rPr>
          <w:rFonts w:ascii="Times New Roman" w:hAnsi="Times New Roman" w:cs="Times New Roman"/>
          <w:sz w:val="24"/>
          <w:szCs w:val="24"/>
        </w:rPr>
        <w:t xml:space="preserve"> on 9 March 2018</w:t>
      </w:r>
      <w:r w:rsidR="00FB0A75">
        <w:rPr>
          <w:rFonts w:ascii="Times New Roman" w:hAnsi="Times New Roman" w:cs="Times New Roman"/>
          <w:sz w:val="24"/>
          <w:szCs w:val="24"/>
        </w:rPr>
        <w:t xml:space="preserve">. The matter was set down for hearing on 21 June 2018. The </w:t>
      </w:r>
      <w:r w:rsidR="00407EA6">
        <w:rPr>
          <w:rFonts w:ascii="Times New Roman" w:hAnsi="Times New Roman" w:cs="Times New Roman"/>
          <w:sz w:val="24"/>
          <w:szCs w:val="24"/>
        </w:rPr>
        <w:t>applicant</w:t>
      </w:r>
      <w:r w:rsidR="00FB0A75">
        <w:rPr>
          <w:rFonts w:ascii="Times New Roman" w:hAnsi="Times New Roman" w:cs="Times New Roman"/>
          <w:sz w:val="24"/>
          <w:szCs w:val="24"/>
        </w:rPr>
        <w:t xml:space="preserve"> was not in court and default judgment was granted against him. </w:t>
      </w:r>
      <w:r w:rsidR="00B75C82">
        <w:rPr>
          <w:rFonts w:ascii="Times New Roman" w:hAnsi="Times New Roman" w:cs="Times New Roman"/>
          <w:sz w:val="24"/>
          <w:szCs w:val="24"/>
        </w:rPr>
        <w:t>According to his own affidavit, he</w:t>
      </w:r>
      <w:r w:rsidR="00FB0A75">
        <w:rPr>
          <w:rFonts w:ascii="Times New Roman" w:hAnsi="Times New Roman" w:cs="Times New Roman"/>
          <w:sz w:val="24"/>
          <w:szCs w:val="24"/>
        </w:rPr>
        <w:t xml:space="preserve"> immediately</w:t>
      </w:r>
      <w:r w:rsidR="00B75C82">
        <w:rPr>
          <w:rFonts w:ascii="Times New Roman" w:hAnsi="Times New Roman" w:cs="Times New Roman"/>
          <w:sz w:val="24"/>
          <w:szCs w:val="24"/>
        </w:rPr>
        <w:t xml:space="preserve"> thereafter (on the same day), became aware of the default judgment.</w:t>
      </w:r>
      <w:r w:rsidR="00FB0A75">
        <w:rPr>
          <w:rFonts w:ascii="Times New Roman" w:hAnsi="Times New Roman" w:cs="Times New Roman"/>
          <w:sz w:val="24"/>
          <w:szCs w:val="24"/>
        </w:rPr>
        <w:t xml:space="preserve"> However, he w</w:t>
      </w:r>
      <w:r w:rsidR="00E856EF">
        <w:rPr>
          <w:rFonts w:ascii="Times New Roman" w:hAnsi="Times New Roman" w:cs="Times New Roman"/>
          <w:sz w:val="24"/>
          <w:szCs w:val="24"/>
        </w:rPr>
        <w:t>aited until 3 July 2018 before he filed an application for rescission of judgment in HC6122/18. He then w</w:t>
      </w:r>
      <w:r w:rsidR="00FB0A75">
        <w:rPr>
          <w:rFonts w:ascii="Times New Roman" w:hAnsi="Times New Roman" w:cs="Times New Roman"/>
          <w:sz w:val="24"/>
          <w:szCs w:val="24"/>
        </w:rPr>
        <w:t>ent back into his slumber and did nothing until the execution was re</w:t>
      </w:r>
      <w:r w:rsidR="00F74C41">
        <w:rPr>
          <w:rFonts w:ascii="Times New Roman" w:hAnsi="Times New Roman" w:cs="Times New Roman"/>
          <w:sz w:val="24"/>
          <w:szCs w:val="24"/>
        </w:rPr>
        <w:t>activated</w:t>
      </w:r>
      <w:r w:rsidR="00FB0A75">
        <w:rPr>
          <w:rFonts w:ascii="Times New Roman" w:hAnsi="Times New Roman" w:cs="Times New Roman"/>
          <w:sz w:val="24"/>
          <w:szCs w:val="24"/>
        </w:rPr>
        <w:t xml:space="preserve"> again </w:t>
      </w:r>
      <w:r w:rsidR="00E856EF">
        <w:rPr>
          <w:rFonts w:ascii="Times New Roman" w:hAnsi="Times New Roman" w:cs="Times New Roman"/>
          <w:sz w:val="24"/>
          <w:szCs w:val="24"/>
        </w:rPr>
        <w:t xml:space="preserve">in September 2018. </w:t>
      </w:r>
      <w:r w:rsidR="00FB0A75">
        <w:rPr>
          <w:rFonts w:ascii="Times New Roman" w:hAnsi="Times New Roman" w:cs="Times New Roman"/>
          <w:sz w:val="24"/>
          <w:szCs w:val="24"/>
        </w:rPr>
        <w:t xml:space="preserve">He then roused himself and filed </w:t>
      </w:r>
      <w:r w:rsidR="00F12FBF">
        <w:rPr>
          <w:rFonts w:ascii="Times New Roman" w:hAnsi="Times New Roman" w:cs="Times New Roman"/>
          <w:sz w:val="24"/>
          <w:szCs w:val="24"/>
        </w:rPr>
        <w:t>this a</w:t>
      </w:r>
      <w:r w:rsidR="00FB0A75">
        <w:rPr>
          <w:rFonts w:ascii="Times New Roman" w:hAnsi="Times New Roman" w:cs="Times New Roman"/>
          <w:sz w:val="24"/>
          <w:szCs w:val="24"/>
        </w:rPr>
        <w:t xml:space="preserve">pplication for </w:t>
      </w:r>
      <w:r w:rsidR="00F12FBF">
        <w:rPr>
          <w:rFonts w:ascii="Times New Roman" w:hAnsi="Times New Roman" w:cs="Times New Roman"/>
          <w:sz w:val="24"/>
          <w:szCs w:val="24"/>
        </w:rPr>
        <w:t xml:space="preserve">stay of execution pending rescission of </w:t>
      </w:r>
      <w:r w:rsidR="00FB0A75">
        <w:rPr>
          <w:rFonts w:ascii="Times New Roman" w:hAnsi="Times New Roman" w:cs="Times New Roman"/>
          <w:sz w:val="24"/>
          <w:szCs w:val="24"/>
        </w:rPr>
        <w:t>judgment on 1</w:t>
      </w:r>
      <w:r w:rsidR="00F12FBF">
        <w:rPr>
          <w:rFonts w:ascii="Times New Roman" w:hAnsi="Times New Roman" w:cs="Times New Roman"/>
          <w:sz w:val="24"/>
          <w:szCs w:val="24"/>
        </w:rPr>
        <w:t>3</w:t>
      </w:r>
      <w:r w:rsidR="00FB0A75">
        <w:rPr>
          <w:rFonts w:ascii="Times New Roman" w:hAnsi="Times New Roman" w:cs="Times New Roman"/>
          <w:sz w:val="24"/>
          <w:szCs w:val="24"/>
        </w:rPr>
        <w:t xml:space="preserve"> September 2018. </w:t>
      </w:r>
    </w:p>
    <w:p w:rsidR="00406293" w:rsidRDefault="00FB0A75" w:rsidP="00C15C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 foregoing that </w:t>
      </w:r>
      <w:r w:rsidR="00407EA6">
        <w:rPr>
          <w:rFonts w:ascii="Times New Roman" w:hAnsi="Times New Roman" w:cs="Times New Roman"/>
          <w:sz w:val="24"/>
          <w:szCs w:val="24"/>
        </w:rPr>
        <w:t>applicant</w:t>
      </w:r>
      <w:r>
        <w:rPr>
          <w:rFonts w:ascii="Times New Roman" w:hAnsi="Times New Roman" w:cs="Times New Roman"/>
          <w:sz w:val="24"/>
          <w:szCs w:val="24"/>
        </w:rPr>
        <w:t xml:space="preserve"> needed to act at the very least the day he withdrew his original interpleader</w:t>
      </w:r>
      <w:r w:rsidR="00F74C41">
        <w:rPr>
          <w:rFonts w:ascii="Times New Roman" w:hAnsi="Times New Roman" w:cs="Times New Roman"/>
          <w:sz w:val="24"/>
          <w:szCs w:val="24"/>
        </w:rPr>
        <w:t xml:space="preserve"> claim</w:t>
      </w:r>
      <w:r>
        <w:rPr>
          <w:rFonts w:ascii="Times New Roman" w:hAnsi="Times New Roman" w:cs="Times New Roman"/>
          <w:sz w:val="24"/>
          <w:szCs w:val="24"/>
        </w:rPr>
        <w:t xml:space="preserve"> on 19 September 2017</w:t>
      </w:r>
      <w:r w:rsidR="00A508D9">
        <w:rPr>
          <w:rFonts w:ascii="Times New Roman" w:hAnsi="Times New Roman" w:cs="Times New Roman"/>
          <w:sz w:val="24"/>
          <w:szCs w:val="24"/>
        </w:rPr>
        <w:t xml:space="preserve">. Even were I to be generous and grant that he needed to act when his second interpleader </w:t>
      </w:r>
      <w:r w:rsidR="00F74C41">
        <w:rPr>
          <w:rFonts w:ascii="Times New Roman" w:hAnsi="Times New Roman" w:cs="Times New Roman"/>
          <w:sz w:val="24"/>
          <w:szCs w:val="24"/>
        </w:rPr>
        <w:t>claim</w:t>
      </w:r>
      <w:r w:rsidR="00A508D9">
        <w:rPr>
          <w:rFonts w:ascii="Times New Roman" w:hAnsi="Times New Roman" w:cs="Times New Roman"/>
          <w:sz w:val="24"/>
          <w:szCs w:val="24"/>
        </w:rPr>
        <w:t xml:space="preserve"> was dismissed on 21 June 2018, the inescapable truth is that </w:t>
      </w:r>
      <w:r w:rsidR="00407EA6">
        <w:rPr>
          <w:rFonts w:ascii="Times New Roman" w:hAnsi="Times New Roman" w:cs="Times New Roman"/>
          <w:sz w:val="24"/>
          <w:szCs w:val="24"/>
        </w:rPr>
        <w:t>applicant</w:t>
      </w:r>
      <w:r w:rsidR="00A508D9">
        <w:rPr>
          <w:rFonts w:ascii="Times New Roman" w:hAnsi="Times New Roman" w:cs="Times New Roman"/>
          <w:sz w:val="24"/>
          <w:szCs w:val="24"/>
        </w:rPr>
        <w:t xml:space="preserve"> acted with an abysmal want of urgency. </w:t>
      </w:r>
      <w:r w:rsidR="00406293">
        <w:rPr>
          <w:rFonts w:ascii="Times New Roman" w:hAnsi="Times New Roman" w:cs="Times New Roman"/>
          <w:sz w:val="24"/>
          <w:szCs w:val="24"/>
        </w:rPr>
        <w:t>In fact, he admitted at the hearing of this matter that he did not think to stay execution at the time he sought rescission, but only did so upon receipt of the notice of execution.</w:t>
      </w:r>
    </w:p>
    <w:p w:rsidR="00FB0A75" w:rsidRDefault="00A508D9" w:rsidP="00C15C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406293">
        <w:rPr>
          <w:rFonts w:ascii="Times New Roman" w:hAnsi="Times New Roman" w:cs="Times New Roman"/>
          <w:sz w:val="24"/>
          <w:szCs w:val="24"/>
        </w:rPr>
        <w:t>therefore c</w:t>
      </w:r>
      <w:r w:rsidR="006502F0">
        <w:rPr>
          <w:rFonts w:ascii="Times New Roman" w:hAnsi="Times New Roman" w:cs="Times New Roman"/>
          <w:sz w:val="24"/>
          <w:szCs w:val="24"/>
        </w:rPr>
        <w:t>annot</w:t>
      </w:r>
      <w:r w:rsidR="00F12FBF">
        <w:rPr>
          <w:rFonts w:ascii="Times New Roman" w:hAnsi="Times New Roman" w:cs="Times New Roman"/>
          <w:sz w:val="24"/>
          <w:szCs w:val="24"/>
        </w:rPr>
        <w:t xml:space="preserve"> treat his matter as urgent in c</w:t>
      </w:r>
      <w:r w:rsidR="006502F0">
        <w:rPr>
          <w:rFonts w:ascii="Times New Roman" w:hAnsi="Times New Roman" w:cs="Times New Roman"/>
          <w:sz w:val="24"/>
          <w:szCs w:val="24"/>
        </w:rPr>
        <w:t xml:space="preserve">ircumstances where </w:t>
      </w:r>
      <w:r w:rsidR="00F74C41">
        <w:rPr>
          <w:rFonts w:ascii="Times New Roman" w:hAnsi="Times New Roman" w:cs="Times New Roman"/>
          <w:sz w:val="24"/>
          <w:szCs w:val="24"/>
        </w:rPr>
        <w:t>t</w:t>
      </w:r>
      <w:r w:rsidR="006502F0">
        <w:rPr>
          <w:rFonts w:ascii="Times New Roman" w:hAnsi="Times New Roman" w:cs="Times New Roman"/>
          <w:sz w:val="24"/>
          <w:szCs w:val="24"/>
        </w:rPr>
        <w:t>he</w:t>
      </w:r>
      <w:r w:rsidR="00F74C41">
        <w:rPr>
          <w:rFonts w:ascii="Times New Roman" w:hAnsi="Times New Roman" w:cs="Times New Roman"/>
          <w:sz w:val="24"/>
          <w:szCs w:val="24"/>
        </w:rPr>
        <w:t xml:space="preserve"> applicant</w:t>
      </w:r>
      <w:r w:rsidR="006502F0">
        <w:rPr>
          <w:rFonts w:ascii="Times New Roman" w:hAnsi="Times New Roman" w:cs="Times New Roman"/>
          <w:sz w:val="24"/>
          <w:szCs w:val="24"/>
        </w:rPr>
        <w:t xml:space="preserve"> himself saw</w:t>
      </w:r>
      <w:r w:rsidR="00F12FBF">
        <w:rPr>
          <w:rFonts w:ascii="Times New Roman" w:hAnsi="Times New Roman" w:cs="Times New Roman"/>
          <w:sz w:val="24"/>
          <w:szCs w:val="24"/>
        </w:rPr>
        <w:t xml:space="preserve"> no urgency in protecting his interests.</w:t>
      </w:r>
      <w:r w:rsidR="00406293">
        <w:rPr>
          <w:rFonts w:ascii="Times New Roman" w:hAnsi="Times New Roman" w:cs="Times New Roman"/>
          <w:sz w:val="24"/>
          <w:szCs w:val="24"/>
        </w:rPr>
        <w:t xml:space="preserve"> </w:t>
      </w:r>
      <w:r w:rsidR="00F12FBF">
        <w:rPr>
          <w:rFonts w:ascii="Times New Roman" w:hAnsi="Times New Roman" w:cs="Times New Roman"/>
          <w:sz w:val="24"/>
          <w:szCs w:val="24"/>
        </w:rPr>
        <w:t xml:space="preserve">I </w:t>
      </w:r>
      <w:r>
        <w:rPr>
          <w:rFonts w:ascii="Times New Roman" w:hAnsi="Times New Roman" w:cs="Times New Roman"/>
          <w:sz w:val="24"/>
          <w:szCs w:val="24"/>
        </w:rPr>
        <w:t xml:space="preserve">therefore find that his application </w:t>
      </w:r>
      <w:r w:rsidR="00F12FBF">
        <w:rPr>
          <w:rFonts w:ascii="Times New Roman" w:hAnsi="Times New Roman" w:cs="Times New Roman"/>
          <w:sz w:val="24"/>
          <w:szCs w:val="24"/>
        </w:rPr>
        <w:t>is</w:t>
      </w:r>
      <w:r>
        <w:rPr>
          <w:rFonts w:ascii="Times New Roman" w:hAnsi="Times New Roman" w:cs="Times New Roman"/>
          <w:sz w:val="24"/>
          <w:szCs w:val="24"/>
        </w:rPr>
        <w:t xml:space="preserve"> clearly not urgent as he himself did not treat it as such.</w:t>
      </w:r>
    </w:p>
    <w:p w:rsidR="00F52594" w:rsidRPr="00C47D55" w:rsidRDefault="00F52594" w:rsidP="00C836EE">
      <w:pPr>
        <w:spacing w:after="0" w:line="360" w:lineRule="auto"/>
        <w:ind w:firstLine="720"/>
        <w:jc w:val="both"/>
        <w:rPr>
          <w:rFonts w:ascii="Times New Roman" w:hAnsi="Times New Roman" w:cs="Times New Roman"/>
          <w:b/>
          <w:i/>
          <w:sz w:val="24"/>
          <w:szCs w:val="24"/>
        </w:rPr>
      </w:pPr>
      <w:r w:rsidRPr="00C47D55">
        <w:rPr>
          <w:rFonts w:ascii="Times New Roman" w:hAnsi="Times New Roman" w:cs="Times New Roman"/>
          <w:b/>
          <w:i/>
          <w:sz w:val="24"/>
          <w:szCs w:val="24"/>
        </w:rPr>
        <w:t xml:space="preserve">The merits of the </w:t>
      </w:r>
      <w:r w:rsidR="00407EA6">
        <w:rPr>
          <w:rFonts w:ascii="Times New Roman" w:hAnsi="Times New Roman" w:cs="Times New Roman"/>
          <w:b/>
          <w:i/>
          <w:sz w:val="24"/>
          <w:szCs w:val="24"/>
        </w:rPr>
        <w:t>applicant</w:t>
      </w:r>
      <w:r w:rsidRPr="00C47D55">
        <w:rPr>
          <w:rFonts w:ascii="Times New Roman" w:hAnsi="Times New Roman" w:cs="Times New Roman"/>
          <w:b/>
          <w:i/>
          <w:sz w:val="24"/>
          <w:szCs w:val="24"/>
        </w:rPr>
        <w:t>’s case</w:t>
      </w:r>
    </w:p>
    <w:p w:rsidR="00F52594" w:rsidRDefault="00F52594" w:rsidP="00C8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this application is not urgent I could have </w:t>
      </w:r>
      <w:r w:rsidR="007B09E3">
        <w:rPr>
          <w:rFonts w:ascii="Times New Roman" w:hAnsi="Times New Roman" w:cs="Times New Roman"/>
          <w:sz w:val="24"/>
          <w:szCs w:val="24"/>
        </w:rPr>
        <w:t xml:space="preserve">simply </w:t>
      </w:r>
      <w:r>
        <w:rPr>
          <w:rFonts w:ascii="Times New Roman" w:hAnsi="Times New Roman" w:cs="Times New Roman"/>
          <w:sz w:val="24"/>
          <w:szCs w:val="24"/>
        </w:rPr>
        <w:t>removed it from the roll of urgent matters. However, having gone through all the referen</w:t>
      </w:r>
      <w:r w:rsidR="00C47D55">
        <w:rPr>
          <w:rFonts w:ascii="Times New Roman" w:hAnsi="Times New Roman" w:cs="Times New Roman"/>
          <w:sz w:val="24"/>
          <w:szCs w:val="24"/>
        </w:rPr>
        <w:t>ce records, it is</w:t>
      </w:r>
      <w:r>
        <w:rPr>
          <w:rFonts w:ascii="Times New Roman" w:hAnsi="Times New Roman" w:cs="Times New Roman"/>
          <w:sz w:val="24"/>
          <w:szCs w:val="24"/>
        </w:rPr>
        <w:t xml:space="preserve"> my view that, in the interests of </w:t>
      </w:r>
      <w:r w:rsidR="007B09E3">
        <w:rPr>
          <w:rFonts w:ascii="Times New Roman" w:hAnsi="Times New Roman" w:cs="Times New Roman"/>
          <w:sz w:val="24"/>
          <w:szCs w:val="24"/>
        </w:rPr>
        <w:t xml:space="preserve">sound and effective administration of </w:t>
      </w:r>
      <w:r>
        <w:rPr>
          <w:rFonts w:ascii="Times New Roman" w:hAnsi="Times New Roman" w:cs="Times New Roman"/>
          <w:sz w:val="24"/>
          <w:szCs w:val="24"/>
        </w:rPr>
        <w:t>justice, this is a matter which ought to be finally and definitively dealt with on the merits</w:t>
      </w:r>
      <w:r w:rsidR="00C47D55">
        <w:rPr>
          <w:rFonts w:ascii="Times New Roman" w:hAnsi="Times New Roman" w:cs="Times New Roman"/>
          <w:sz w:val="24"/>
          <w:szCs w:val="24"/>
        </w:rPr>
        <w:t xml:space="preserve"> in order to allow </w:t>
      </w:r>
      <w:r w:rsidR="00F74C41">
        <w:rPr>
          <w:rFonts w:ascii="Times New Roman" w:hAnsi="Times New Roman" w:cs="Times New Roman"/>
          <w:sz w:val="24"/>
          <w:szCs w:val="24"/>
        </w:rPr>
        <w:t>first</w:t>
      </w:r>
      <w:r w:rsidR="00406293">
        <w:rPr>
          <w:rFonts w:ascii="Times New Roman" w:hAnsi="Times New Roman" w:cs="Times New Roman"/>
          <w:sz w:val="24"/>
          <w:szCs w:val="24"/>
        </w:rPr>
        <w:t xml:space="preserve"> </w:t>
      </w:r>
      <w:r w:rsidR="00C47D55">
        <w:rPr>
          <w:rFonts w:ascii="Times New Roman" w:hAnsi="Times New Roman" w:cs="Times New Roman"/>
          <w:sz w:val="24"/>
          <w:szCs w:val="24"/>
        </w:rPr>
        <w:t xml:space="preserve"> respondent, if appropriate, to enjoy the </w:t>
      </w:r>
      <w:r w:rsidR="007B09E3">
        <w:rPr>
          <w:rFonts w:ascii="Times New Roman" w:hAnsi="Times New Roman" w:cs="Times New Roman"/>
          <w:sz w:val="24"/>
          <w:szCs w:val="24"/>
        </w:rPr>
        <w:t>judgment</w:t>
      </w:r>
      <w:r w:rsidR="00C47D55">
        <w:rPr>
          <w:rFonts w:ascii="Times New Roman" w:hAnsi="Times New Roman" w:cs="Times New Roman"/>
          <w:sz w:val="24"/>
          <w:szCs w:val="24"/>
        </w:rPr>
        <w:t xml:space="preserve"> in </w:t>
      </w:r>
      <w:r w:rsidR="007B09E3">
        <w:rPr>
          <w:rFonts w:ascii="Times New Roman" w:hAnsi="Times New Roman" w:cs="Times New Roman"/>
          <w:sz w:val="24"/>
          <w:szCs w:val="24"/>
        </w:rPr>
        <w:t>its</w:t>
      </w:r>
      <w:r w:rsidR="00C47D55">
        <w:rPr>
          <w:rFonts w:ascii="Times New Roman" w:hAnsi="Times New Roman" w:cs="Times New Roman"/>
          <w:sz w:val="24"/>
          <w:szCs w:val="24"/>
        </w:rPr>
        <w:t xml:space="preserve"> favour</w:t>
      </w:r>
      <w:r>
        <w:rPr>
          <w:rFonts w:ascii="Times New Roman" w:hAnsi="Times New Roman" w:cs="Times New Roman"/>
          <w:sz w:val="24"/>
          <w:szCs w:val="24"/>
        </w:rPr>
        <w:t>.</w:t>
      </w:r>
    </w:p>
    <w:p w:rsidR="00C47D55" w:rsidRPr="00932A51" w:rsidRDefault="00C47D55" w:rsidP="00932A51">
      <w:pPr>
        <w:pStyle w:val="ListParagraph"/>
        <w:numPr>
          <w:ilvl w:val="0"/>
          <w:numId w:val="21"/>
        </w:numPr>
        <w:spacing w:after="0" w:line="360" w:lineRule="auto"/>
        <w:jc w:val="both"/>
        <w:rPr>
          <w:rFonts w:ascii="Times New Roman" w:hAnsi="Times New Roman" w:cs="Times New Roman"/>
          <w:i/>
          <w:sz w:val="24"/>
          <w:szCs w:val="24"/>
        </w:rPr>
      </w:pPr>
      <w:r w:rsidRPr="00932A51">
        <w:rPr>
          <w:rFonts w:ascii="Times New Roman" w:hAnsi="Times New Roman" w:cs="Times New Roman"/>
          <w:i/>
          <w:sz w:val="24"/>
          <w:szCs w:val="24"/>
        </w:rPr>
        <w:lastRenderedPageBreak/>
        <w:t xml:space="preserve">Is this application bona </w:t>
      </w:r>
      <w:r w:rsidR="007B09E3" w:rsidRPr="00932A51">
        <w:rPr>
          <w:rFonts w:ascii="Times New Roman" w:hAnsi="Times New Roman" w:cs="Times New Roman"/>
          <w:i/>
          <w:sz w:val="24"/>
          <w:szCs w:val="24"/>
        </w:rPr>
        <w:t>fide?</w:t>
      </w:r>
    </w:p>
    <w:p w:rsidR="00167CF7" w:rsidRDefault="00C47D55" w:rsidP="00C8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regard to the background of the case and the conduct of the </w:t>
      </w:r>
      <w:r w:rsidR="00407EA6">
        <w:rPr>
          <w:rFonts w:ascii="Times New Roman" w:hAnsi="Times New Roman" w:cs="Times New Roman"/>
          <w:sz w:val="24"/>
          <w:szCs w:val="24"/>
        </w:rPr>
        <w:t>applicant</w:t>
      </w:r>
      <w:r>
        <w:rPr>
          <w:rFonts w:ascii="Times New Roman" w:hAnsi="Times New Roman" w:cs="Times New Roman"/>
          <w:sz w:val="24"/>
          <w:szCs w:val="24"/>
        </w:rPr>
        <w:t xml:space="preserve">, I am hard pressed to find that this application is </w:t>
      </w:r>
      <w:r w:rsidRPr="00C47D55">
        <w:rPr>
          <w:rFonts w:ascii="Times New Roman" w:hAnsi="Times New Roman" w:cs="Times New Roman"/>
          <w:i/>
          <w:sz w:val="24"/>
          <w:szCs w:val="24"/>
        </w:rPr>
        <w:t>bona fide.</w:t>
      </w:r>
      <w:r>
        <w:rPr>
          <w:rFonts w:ascii="Times New Roman" w:hAnsi="Times New Roman" w:cs="Times New Roman"/>
          <w:sz w:val="24"/>
          <w:szCs w:val="24"/>
        </w:rPr>
        <w:t xml:space="preserve"> As already stated, </w:t>
      </w:r>
      <w:r w:rsidR="00407EA6">
        <w:rPr>
          <w:rFonts w:ascii="Times New Roman" w:hAnsi="Times New Roman" w:cs="Times New Roman"/>
          <w:sz w:val="24"/>
          <w:szCs w:val="24"/>
        </w:rPr>
        <w:t>applicant</w:t>
      </w:r>
      <w:r>
        <w:rPr>
          <w:rFonts w:ascii="Times New Roman" w:hAnsi="Times New Roman" w:cs="Times New Roman"/>
          <w:sz w:val="24"/>
          <w:szCs w:val="24"/>
        </w:rPr>
        <w:t xml:space="preserve"> </w:t>
      </w:r>
      <w:r w:rsidR="00F74C41">
        <w:rPr>
          <w:rFonts w:ascii="Times New Roman" w:hAnsi="Times New Roman" w:cs="Times New Roman"/>
          <w:sz w:val="24"/>
          <w:szCs w:val="24"/>
        </w:rPr>
        <w:t>instigated</w:t>
      </w:r>
      <w:r>
        <w:rPr>
          <w:rFonts w:ascii="Times New Roman" w:hAnsi="Times New Roman" w:cs="Times New Roman"/>
          <w:sz w:val="24"/>
          <w:szCs w:val="24"/>
        </w:rPr>
        <w:t xml:space="preserve"> interpleader processes in HC4401/17</w:t>
      </w:r>
      <w:r w:rsidR="00F74C41">
        <w:rPr>
          <w:rFonts w:ascii="Times New Roman" w:hAnsi="Times New Roman" w:cs="Times New Roman"/>
          <w:sz w:val="24"/>
          <w:szCs w:val="24"/>
        </w:rPr>
        <w:t>, but</w:t>
      </w:r>
      <w:r>
        <w:rPr>
          <w:rFonts w:ascii="Times New Roman" w:hAnsi="Times New Roman" w:cs="Times New Roman"/>
          <w:sz w:val="24"/>
          <w:szCs w:val="24"/>
        </w:rPr>
        <w:t xml:space="preserve"> withdrew</w:t>
      </w:r>
      <w:r w:rsidR="0065155A">
        <w:rPr>
          <w:rFonts w:ascii="Times New Roman" w:hAnsi="Times New Roman" w:cs="Times New Roman"/>
          <w:sz w:val="24"/>
          <w:szCs w:val="24"/>
        </w:rPr>
        <w:t xml:space="preserve"> his claim</w:t>
      </w:r>
      <w:r>
        <w:rPr>
          <w:rFonts w:ascii="Times New Roman" w:hAnsi="Times New Roman" w:cs="Times New Roman"/>
          <w:sz w:val="24"/>
          <w:szCs w:val="24"/>
        </w:rPr>
        <w:t xml:space="preserve"> and then sat back and waited for </w:t>
      </w:r>
      <w:r w:rsidR="007726DC">
        <w:rPr>
          <w:rFonts w:ascii="Times New Roman" w:hAnsi="Times New Roman" w:cs="Times New Roman"/>
          <w:sz w:val="24"/>
          <w:szCs w:val="24"/>
        </w:rPr>
        <w:t>second respondent</w:t>
      </w:r>
      <w:r>
        <w:rPr>
          <w:rFonts w:ascii="Times New Roman" w:hAnsi="Times New Roman" w:cs="Times New Roman"/>
          <w:sz w:val="24"/>
          <w:szCs w:val="24"/>
        </w:rPr>
        <w:t xml:space="preserve"> to take any new step. Secondly, if indeed the </w:t>
      </w:r>
      <w:r w:rsidR="00407EA6">
        <w:rPr>
          <w:rFonts w:ascii="Times New Roman" w:hAnsi="Times New Roman" w:cs="Times New Roman"/>
          <w:sz w:val="24"/>
          <w:szCs w:val="24"/>
        </w:rPr>
        <w:t>applicant</w:t>
      </w:r>
      <w:r>
        <w:rPr>
          <w:rFonts w:ascii="Times New Roman" w:hAnsi="Times New Roman" w:cs="Times New Roman"/>
          <w:sz w:val="24"/>
          <w:szCs w:val="24"/>
        </w:rPr>
        <w:t xml:space="preserve"> </w:t>
      </w:r>
      <w:r w:rsidR="00B91112">
        <w:rPr>
          <w:rFonts w:ascii="Times New Roman" w:hAnsi="Times New Roman" w:cs="Times New Roman"/>
          <w:sz w:val="24"/>
          <w:szCs w:val="24"/>
        </w:rPr>
        <w:t xml:space="preserve">timeously </w:t>
      </w:r>
      <w:r>
        <w:rPr>
          <w:rFonts w:ascii="Times New Roman" w:hAnsi="Times New Roman" w:cs="Times New Roman"/>
          <w:sz w:val="24"/>
          <w:szCs w:val="24"/>
        </w:rPr>
        <w:t>attended court for the hearing of the second interpleader application in HC2231/18, he could not have m</w:t>
      </w:r>
      <w:r w:rsidR="00B91112">
        <w:rPr>
          <w:rFonts w:ascii="Times New Roman" w:hAnsi="Times New Roman" w:cs="Times New Roman"/>
          <w:sz w:val="24"/>
          <w:szCs w:val="24"/>
        </w:rPr>
        <w:t xml:space="preserve">issed the announcement that </w:t>
      </w:r>
      <w:r>
        <w:rPr>
          <w:rFonts w:ascii="Times New Roman" w:hAnsi="Times New Roman" w:cs="Times New Roman"/>
          <w:sz w:val="24"/>
          <w:szCs w:val="24"/>
        </w:rPr>
        <w:t xml:space="preserve">Judge Musakwa’s roll had moved to Court “R”. </w:t>
      </w:r>
      <w:r w:rsidR="00932A51">
        <w:rPr>
          <w:rFonts w:ascii="Times New Roman" w:hAnsi="Times New Roman" w:cs="Times New Roman"/>
          <w:sz w:val="24"/>
          <w:szCs w:val="24"/>
        </w:rPr>
        <w:t xml:space="preserve">No other litigant appears to have missed that announcement. </w:t>
      </w:r>
      <w:r w:rsidR="00B91112">
        <w:rPr>
          <w:rFonts w:ascii="Times New Roman" w:hAnsi="Times New Roman" w:cs="Times New Roman"/>
          <w:sz w:val="24"/>
          <w:szCs w:val="24"/>
        </w:rPr>
        <w:t xml:space="preserve">Further, </w:t>
      </w:r>
      <w:r w:rsidR="00406293">
        <w:rPr>
          <w:rFonts w:ascii="Times New Roman" w:hAnsi="Times New Roman" w:cs="Times New Roman"/>
          <w:sz w:val="24"/>
          <w:szCs w:val="24"/>
        </w:rPr>
        <w:t xml:space="preserve">if no such announcement had been made, </w:t>
      </w:r>
      <w:r w:rsidR="00B91112">
        <w:rPr>
          <w:rFonts w:ascii="Times New Roman" w:hAnsi="Times New Roman" w:cs="Times New Roman"/>
          <w:sz w:val="24"/>
          <w:szCs w:val="24"/>
        </w:rPr>
        <w:t>he would have attached an affidavit from Judge Musakwa’s clerk</w:t>
      </w:r>
      <w:r w:rsidR="00167CF7">
        <w:rPr>
          <w:rFonts w:ascii="Times New Roman" w:hAnsi="Times New Roman" w:cs="Times New Roman"/>
          <w:sz w:val="24"/>
          <w:szCs w:val="24"/>
        </w:rPr>
        <w:t xml:space="preserve"> confirming that</w:t>
      </w:r>
      <w:r w:rsidR="00B91112">
        <w:rPr>
          <w:rFonts w:ascii="Times New Roman" w:hAnsi="Times New Roman" w:cs="Times New Roman"/>
          <w:sz w:val="24"/>
          <w:szCs w:val="24"/>
        </w:rPr>
        <w:t xml:space="preserve"> no such announcement had been made. </w:t>
      </w:r>
      <w:r w:rsidR="00167CF7">
        <w:rPr>
          <w:rFonts w:ascii="Times New Roman" w:hAnsi="Times New Roman" w:cs="Times New Roman"/>
          <w:sz w:val="24"/>
          <w:szCs w:val="24"/>
        </w:rPr>
        <w:t xml:space="preserve">Despite requesting for such supporting affidavit, </w:t>
      </w:r>
      <w:r w:rsidR="00407EA6">
        <w:rPr>
          <w:rFonts w:ascii="Times New Roman" w:hAnsi="Times New Roman" w:cs="Times New Roman"/>
          <w:sz w:val="24"/>
          <w:szCs w:val="24"/>
        </w:rPr>
        <w:t>applicant</w:t>
      </w:r>
      <w:r w:rsidR="00167CF7">
        <w:rPr>
          <w:rFonts w:ascii="Times New Roman" w:hAnsi="Times New Roman" w:cs="Times New Roman"/>
          <w:sz w:val="24"/>
          <w:szCs w:val="24"/>
        </w:rPr>
        <w:t xml:space="preserve"> appears to have made no effort to follow up on his request such that as at the time of this hearing, such affidavit is not available. In any case, he does not dispute that notices were placed inside and outside Court “E” advising that Judge Musakwa was now sitting in Court “R”. </w:t>
      </w:r>
    </w:p>
    <w:p w:rsidR="00167CF7" w:rsidRDefault="00167CF7" w:rsidP="00C8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it is apparent that </w:t>
      </w:r>
      <w:r w:rsidR="00407EA6">
        <w:rPr>
          <w:rFonts w:ascii="Times New Roman" w:hAnsi="Times New Roman" w:cs="Times New Roman"/>
          <w:sz w:val="24"/>
          <w:szCs w:val="24"/>
        </w:rPr>
        <w:t>applicant</w:t>
      </w:r>
      <w:r w:rsidR="0065155A">
        <w:rPr>
          <w:rFonts w:ascii="Times New Roman" w:hAnsi="Times New Roman" w:cs="Times New Roman"/>
          <w:sz w:val="24"/>
          <w:szCs w:val="24"/>
        </w:rPr>
        <w:t xml:space="preserve"> i</w:t>
      </w:r>
      <w:r>
        <w:rPr>
          <w:rFonts w:ascii="Times New Roman" w:hAnsi="Times New Roman" w:cs="Times New Roman"/>
          <w:sz w:val="24"/>
          <w:szCs w:val="24"/>
        </w:rPr>
        <w:t xml:space="preserve">s </w:t>
      </w:r>
      <w:r w:rsidR="0065155A">
        <w:rPr>
          <w:rFonts w:ascii="Times New Roman" w:hAnsi="Times New Roman" w:cs="Times New Roman"/>
          <w:sz w:val="24"/>
          <w:szCs w:val="24"/>
        </w:rPr>
        <w:t>currently</w:t>
      </w:r>
      <w:r>
        <w:rPr>
          <w:rFonts w:ascii="Times New Roman" w:hAnsi="Times New Roman" w:cs="Times New Roman"/>
          <w:sz w:val="24"/>
          <w:szCs w:val="24"/>
        </w:rPr>
        <w:t xml:space="preserve"> represented by the same legal </w:t>
      </w:r>
      <w:r w:rsidR="00932A51">
        <w:rPr>
          <w:rFonts w:ascii="Times New Roman" w:hAnsi="Times New Roman" w:cs="Times New Roman"/>
          <w:sz w:val="24"/>
          <w:szCs w:val="24"/>
        </w:rPr>
        <w:t>practitioners</w:t>
      </w:r>
      <w:r>
        <w:rPr>
          <w:rFonts w:ascii="Times New Roman" w:hAnsi="Times New Roman" w:cs="Times New Roman"/>
          <w:sz w:val="24"/>
          <w:szCs w:val="24"/>
        </w:rPr>
        <w:t xml:space="preserve"> as the judgment debtors.</w:t>
      </w:r>
      <w:r w:rsidR="002A06AD">
        <w:rPr>
          <w:rFonts w:ascii="Times New Roman" w:hAnsi="Times New Roman" w:cs="Times New Roman"/>
          <w:sz w:val="24"/>
          <w:szCs w:val="24"/>
        </w:rPr>
        <w:t xml:space="preserve"> </w:t>
      </w:r>
      <w:r>
        <w:rPr>
          <w:rFonts w:ascii="Times New Roman" w:hAnsi="Times New Roman" w:cs="Times New Roman"/>
          <w:sz w:val="24"/>
          <w:szCs w:val="24"/>
        </w:rPr>
        <w:t xml:space="preserve">In addition, the </w:t>
      </w:r>
      <w:r w:rsidR="0065155A">
        <w:rPr>
          <w:rFonts w:ascii="Times New Roman" w:hAnsi="Times New Roman" w:cs="Times New Roman"/>
          <w:sz w:val="24"/>
          <w:szCs w:val="24"/>
        </w:rPr>
        <w:t>reference</w:t>
      </w:r>
      <w:r>
        <w:rPr>
          <w:rFonts w:ascii="Times New Roman" w:hAnsi="Times New Roman" w:cs="Times New Roman"/>
          <w:sz w:val="24"/>
          <w:szCs w:val="24"/>
        </w:rPr>
        <w:t xml:space="preserve"> records reveal that the </w:t>
      </w:r>
      <w:r w:rsidR="00407EA6">
        <w:rPr>
          <w:rFonts w:ascii="Times New Roman" w:hAnsi="Times New Roman" w:cs="Times New Roman"/>
          <w:sz w:val="24"/>
          <w:szCs w:val="24"/>
        </w:rPr>
        <w:t>applicant</w:t>
      </w:r>
      <w:r>
        <w:rPr>
          <w:rFonts w:ascii="Times New Roman" w:hAnsi="Times New Roman" w:cs="Times New Roman"/>
          <w:sz w:val="24"/>
          <w:szCs w:val="24"/>
        </w:rPr>
        <w:t xml:space="preserve">’s address of service is the same as </w:t>
      </w:r>
      <w:r w:rsidR="0065155A">
        <w:rPr>
          <w:rFonts w:ascii="Times New Roman" w:hAnsi="Times New Roman" w:cs="Times New Roman"/>
          <w:sz w:val="24"/>
          <w:szCs w:val="24"/>
        </w:rPr>
        <w:t xml:space="preserve">one of </w:t>
      </w:r>
      <w:r>
        <w:rPr>
          <w:rFonts w:ascii="Times New Roman" w:hAnsi="Times New Roman" w:cs="Times New Roman"/>
          <w:sz w:val="24"/>
          <w:szCs w:val="24"/>
        </w:rPr>
        <w:t>the judgment debtors.</w:t>
      </w:r>
      <w:r w:rsidR="00932A51">
        <w:rPr>
          <w:rFonts w:ascii="Times New Roman" w:hAnsi="Times New Roman" w:cs="Times New Roman"/>
          <w:sz w:val="24"/>
          <w:szCs w:val="24"/>
        </w:rPr>
        <w:t xml:space="preserve"> </w:t>
      </w:r>
      <w:r w:rsidR="0065155A">
        <w:rPr>
          <w:rFonts w:ascii="Times New Roman" w:hAnsi="Times New Roman" w:cs="Times New Roman"/>
          <w:sz w:val="24"/>
          <w:szCs w:val="24"/>
        </w:rPr>
        <w:t xml:space="preserve">It is surprising that the </w:t>
      </w:r>
      <w:r w:rsidR="00406293">
        <w:rPr>
          <w:rFonts w:ascii="Times New Roman" w:hAnsi="Times New Roman" w:cs="Times New Roman"/>
          <w:sz w:val="24"/>
          <w:szCs w:val="24"/>
        </w:rPr>
        <w:t xml:space="preserve">property that he allegedly resides in is not his address of service. </w:t>
      </w:r>
      <w:r w:rsidR="0065155A">
        <w:rPr>
          <w:rFonts w:ascii="Times New Roman" w:hAnsi="Times New Roman" w:cs="Times New Roman"/>
          <w:sz w:val="24"/>
          <w:szCs w:val="24"/>
        </w:rPr>
        <w:t xml:space="preserve">In fact he does not even state, in his founding affidavit that he resides on this property. </w:t>
      </w:r>
      <w:r w:rsidR="00406293">
        <w:rPr>
          <w:rFonts w:ascii="Times New Roman" w:hAnsi="Times New Roman" w:cs="Times New Roman"/>
          <w:sz w:val="24"/>
          <w:szCs w:val="24"/>
        </w:rPr>
        <w:t xml:space="preserve">He explains this by stating that he forgot to mention that he resides at the property in issue. </w:t>
      </w:r>
      <w:r w:rsidR="00F44330">
        <w:rPr>
          <w:rFonts w:ascii="Times New Roman" w:hAnsi="Times New Roman" w:cs="Times New Roman"/>
          <w:sz w:val="24"/>
          <w:szCs w:val="24"/>
        </w:rPr>
        <w:t>It is noteworthy that</w:t>
      </w:r>
      <w:r w:rsidR="00406293">
        <w:rPr>
          <w:rFonts w:ascii="Times New Roman" w:hAnsi="Times New Roman" w:cs="Times New Roman"/>
          <w:sz w:val="24"/>
          <w:szCs w:val="24"/>
        </w:rPr>
        <w:t xml:space="preserve"> nothing, apart from the agreement of sale tendered in the reference records,</w:t>
      </w:r>
      <w:r w:rsidR="00932A51">
        <w:rPr>
          <w:rFonts w:ascii="Times New Roman" w:hAnsi="Times New Roman" w:cs="Times New Roman"/>
          <w:sz w:val="24"/>
          <w:szCs w:val="24"/>
        </w:rPr>
        <w:t xml:space="preserve"> supports that </w:t>
      </w:r>
      <w:r w:rsidR="00F44330">
        <w:rPr>
          <w:rFonts w:ascii="Times New Roman" w:hAnsi="Times New Roman" w:cs="Times New Roman"/>
          <w:sz w:val="24"/>
          <w:szCs w:val="24"/>
        </w:rPr>
        <w:t>applicant</w:t>
      </w:r>
      <w:r w:rsidR="00932A51">
        <w:rPr>
          <w:rFonts w:ascii="Times New Roman" w:hAnsi="Times New Roman" w:cs="Times New Roman"/>
          <w:sz w:val="24"/>
          <w:szCs w:val="24"/>
        </w:rPr>
        <w:t xml:space="preserve"> ever bought and paid for the property, which remain</w:t>
      </w:r>
      <w:r w:rsidR="007726DC">
        <w:rPr>
          <w:rFonts w:ascii="Times New Roman" w:hAnsi="Times New Roman" w:cs="Times New Roman"/>
          <w:sz w:val="24"/>
          <w:szCs w:val="24"/>
        </w:rPr>
        <w:t>s</w:t>
      </w:r>
      <w:r w:rsidR="00932A51">
        <w:rPr>
          <w:rFonts w:ascii="Times New Roman" w:hAnsi="Times New Roman" w:cs="Times New Roman"/>
          <w:sz w:val="24"/>
          <w:szCs w:val="24"/>
        </w:rPr>
        <w:t xml:space="preserve"> registered in the name of the </w:t>
      </w:r>
      <w:r w:rsidR="00F44330">
        <w:rPr>
          <w:rFonts w:ascii="Times New Roman" w:hAnsi="Times New Roman" w:cs="Times New Roman"/>
          <w:sz w:val="24"/>
          <w:szCs w:val="24"/>
        </w:rPr>
        <w:t xml:space="preserve">third </w:t>
      </w:r>
      <w:r w:rsidR="00932A51">
        <w:rPr>
          <w:rFonts w:ascii="Times New Roman" w:hAnsi="Times New Roman" w:cs="Times New Roman"/>
          <w:sz w:val="24"/>
          <w:szCs w:val="24"/>
        </w:rPr>
        <w:t>defendant and judgment debtor in HC11899/11.</w:t>
      </w:r>
      <w:r w:rsidR="00F44330" w:rsidRPr="00F44330">
        <w:rPr>
          <w:rFonts w:ascii="Times New Roman" w:hAnsi="Times New Roman" w:cs="Times New Roman"/>
          <w:sz w:val="24"/>
          <w:szCs w:val="24"/>
        </w:rPr>
        <w:t xml:space="preserve"> </w:t>
      </w:r>
      <w:r w:rsidR="00F44330">
        <w:rPr>
          <w:rFonts w:ascii="Times New Roman" w:hAnsi="Times New Roman" w:cs="Times New Roman"/>
          <w:sz w:val="24"/>
          <w:szCs w:val="24"/>
        </w:rPr>
        <w:t>No supporting affidavit from the the registered owner has been availed to support that he in fact sold his house and the manner and date when he received the purchase price. All this, in my view, raises a strong stench of collusion between applicant and the judgment debtors.</w:t>
      </w:r>
    </w:p>
    <w:p w:rsidR="00932A51" w:rsidRDefault="00167CF7" w:rsidP="00C8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presumption </w:t>
      </w:r>
      <w:r w:rsidR="007726DC">
        <w:rPr>
          <w:rFonts w:ascii="Times New Roman" w:hAnsi="Times New Roman" w:cs="Times New Roman"/>
          <w:sz w:val="24"/>
          <w:szCs w:val="24"/>
        </w:rPr>
        <w:t xml:space="preserve">is </w:t>
      </w:r>
      <w:r>
        <w:rPr>
          <w:rFonts w:ascii="Times New Roman" w:hAnsi="Times New Roman" w:cs="Times New Roman"/>
          <w:sz w:val="24"/>
          <w:szCs w:val="24"/>
        </w:rPr>
        <w:t xml:space="preserve">raised </w:t>
      </w:r>
      <w:r w:rsidR="007726DC">
        <w:rPr>
          <w:rFonts w:ascii="Times New Roman" w:hAnsi="Times New Roman" w:cs="Times New Roman"/>
          <w:sz w:val="24"/>
          <w:szCs w:val="24"/>
        </w:rPr>
        <w:t xml:space="preserve">and is not discharged </w:t>
      </w:r>
      <w:r>
        <w:rPr>
          <w:rFonts w:ascii="Times New Roman" w:hAnsi="Times New Roman" w:cs="Times New Roman"/>
          <w:sz w:val="24"/>
          <w:szCs w:val="24"/>
        </w:rPr>
        <w:t xml:space="preserve">that </w:t>
      </w:r>
      <w:r w:rsidR="00407EA6">
        <w:rPr>
          <w:rFonts w:ascii="Times New Roman" w:hAnsi="Times New Roman" w:cs="Times New Roman"/>
          <w:sz w:val="24"/>
          <w:szCs w:val="24"/>
        </w:rPr>
        <w:t>applicant</w:t>
      </w:r>
      <w:r>
        <w:rPr>
          <w:rFonts w:ascii="Times New Roman" w:hAnsi="Times New Roman" w:cs="Times New Roman"/>
          <w:sz w:val="24"/>
          <w:szCs w:val="24"/>
        </w:rPr>
        <w:t xml:space="preserve"> is not</w:t>
      </w:r>
      <w:r w:rsidR="00F44330">
        <w:rPr>
          <w:rFonts w:ascii="Times New Roman" w:hAnsi="Times New Roman" w:cs="Times New Roman"/>
          <w:sz w:val="24"/>
          <w:szCs w:val="24"/>
        </w:rPr>
        <w:t xml:space="preserve"> a</w:t>
      </w:r>
      <w:r w:rsidRPr="00932A51">
        <w:rPr>
          <w:rFonts w:ascii="Times New Roman" w:hAnsi="Times New Roman" w:cs="Times New Roman"/>
          <w:i/>
          <w:sz w:val="24"/>
          <w:szCs w:val="24"/>
        </w:rPr>
        <w:t xml:space="preserve"> bona fide</w:t>
      </w:r>
      <w:r>
        <w:rPr>
          <w:rFonts w:ascii="Times New Roman" w:hAnsi="Times New Roman" w:cs="Times New Roman"/>
          <w:sz w:val="24"/>
          <w:szCs w:val="24"/>
        </w:rPr>
        <w:t xml:space="preserve"> </w:t>
      </w:r>
      <w:r w:rsidR="00F44330">
        <w:rPr>
          <w:rFonts w:ascii="Times New Roman" w:hAnsi="Times New Roman" w:cs="Times New Roman"/>
          <w:sz w:val="24"/>
          <w:szCs w:val="24"/>
        </w:rPr>
        <w:t>claimant. In the circumstances,</w:t>
      </w:r>
      <w:r>
        <w:rPr>
          <w:rFonts w:ascii="Times New Roman" w:hAnsi="Times New Roman" w:cs="Times New Roman"/>
          <w:sz w:val="24"/>
          <w:szCs w:val="24"/>
        </w:rPr>
        <w:t xml:space="preserve"> his default can only</w:t>
      </w:r>
      <w:r w:rsidR="00932A51">
        <w:rPr>
          <w:rFonts w:ascii="Times New Roman" w:hAnsi="Times New Roman" w:cs="Times New Roman"/>
          <w:sz w:val="24"/>
          <w:szCs w:val="24"/>
        </w:rPr>
        <w:t xml:space="preserve"> have</w:t>
      </w:r>
      <w:r>
        <w:rPr>
          <w:rFonts w:ascii="Times New Roman" w:hAnsi="Times New Roman" w:cs="Times New Roman"/>
          <w:sz w:val="24"/>
          <w:szCs w:val="24"/>
        </w:rPr>
        <w:t xml:space="preserve"> be</w:t>
      </w:r>
      <w:r w:rsidR="00932A51">
        <w:rPr>
          <w:rFonts w:ascii="Times New Roman" w:hAnsi="Times New Roman" w:cs="Times New Roman"/>
          <w:sz w:val="24"/>
          <w:szCs w:val="24"/>
        </w:rPr>
        <w:t>en</w:t>
      </w:r>
      <w:r>
        <w:rPr>
          <w:rFonts w:ascii="Times New Roman" w:hAnsi="Times New Roman" w:cs="Times New Roman"/>
          <w:sz w:val="24"/>
          <w:szCs w:val="24"/>
        </w:rPr>
        <w:t xml:space="preserve"> wilful, as suggested by the </w:t>
      </w:r>
      <w:r w:rsidR="007726DC">
        <w:rPr>
          <w:rFonts w:ascii="Times New Roman" w:hAnsi="Times New Roman" w:cs="Times New Roman"/>
          <w:sz w:val="24"/>
          <w:szCs w:val="24"/>
        </w:rPr>
        <w:t xml:space="preserve">second </w:t>
      </w:r>
      <w:r>
        <w:rPr>
          <w:rFonts w:ascii="Times New Roman" w:hAnsi="Times New Roman" w:cs="Times New Roman"/>
          <w:sz w:val="24"/>
          <w:szCs w:val="24"/>
        </w:rPr>
        <w:t xml:space="preserve">respondent, to ensure that further delay in the finalisation of this matter is achieved by applying for rescission of judgment. </w:t>
      </w:r>
    </w:p>
    <w:p w:rsidR="00932A51" w:rsidRPr="00027F80" w:rsidRDefault="00932A51" w:rsidP="00027F80">
      <w:pPr>
        <w:pStyle w:val="ListParagraph"/>
        <w:numPr>
          <w:ilvl w:val="0"/>
          <w:numId w:val="21"/>
        </w:numPr>
        <w:spacing w:after="0" w:line="360" w:lineRule="auto"/>
        <w:jc w:val="both"/>
        <w:rPr>
          <w:rFonts w:ascii="Times New Roman" w:hAnsi="Times New Roman" w:cs="Times New Roman"/>
          <w:i/>
          <w:sz w:val="24"/>
          <w:szCs w:val="24"/>
        </w:rPr>
      </w:pPr>
      <w:r w:rsidRPr="00027F80">
        <w:rPr>
          <w:rFonts w:ascii="Times New Roman" w:hAnsi="Times New Roman" w:cs="Times New Roman"/>
          <w:i/>
          <w:sz w:val="24"/>
          <w:szCs w:val="24"/>
        </w:rPr>
        <w:lastRenderedPageBreak/>
        <w:t>Are there any prospects of success in both th</w:t>
      </w:r>
      <w:r w:rsidR="00027F80">
        <w:rPr>
          <w:rFonts w:ascii="Times New Roman" w:hAnsi="Times New Roman" w:cs="Times New Roman"/>
          <w:i/>
          <w:sz w:val="24"/>
          <w:szCs w:val="24"/>
        </w:rPr>
        <w:t>e application for rescission an</w:t>
      </w:r>
      <w:r w:rsidRPr="00027F80">
        <w:rPr>
          <w:rFonts w:ascii="Times New Roman" w:hAnsi="Times New Roman" w:cs="Times New Roman"/>
          <w:i/>
          <w:sz w:val="24"/>
          <w:szCs w:val="24"/>
        </w:rPr>
        <w:t>d</w:t>
      </w:r>
      <w:r w:rsidR="00027F80">
        <w:rPr>
          <w:rFonts w:ascii="Times New Roman" w:hAnsi="Times New Roman" w:cs="Times New Roman"/>
          <w:i/>
          <w:sz w:val="24"/>
          <w:szCs w:val="24"/>
        </w:rPr>
        <w:t xml:space="preserve"> </w:t>
      </w:r>
      <w:r w:rsidRPr="00027F80">
        <w:rPr>
          <w:rFonts w:ascii="Times New Roman" w:hAnsi="Times New Roman" w:cs="Times New Roman"/>
          <w:i/>
          <w:sz w:val="24"/>
          <w:szCs w:val="24"/>
        </w:rPr>
        <w:t>the interpleader a</w:t>
      </w:r>
      <w:r w:rsidR="00D9611F">
        <w:rPr>
          <w:rFonts w:ascii="Times New Roman" w:hAnsi="Times New Roman" w:cs="Times New Roman"/>
          <w:i/>
          <w:sz w:val="24"/>
          <w:szCs w:val="24"/>
        </w:rPr>
        <w:t>pplication</w:t>
      </w:r>
      <w:r w:rsidR="00027F80">
        <w:rPr>
          <w:rFonts w:ascii="Times New Roman" w:hAnsi="Times New Roman" w:cs="Times New Roman"/>
          <w:i/>
          <w:sz w:val="24"/>
          <w:szCs w:val="24"/>
        </w:rPr>
        <w:t>?</w:t>
      </w:r>
    </w:p>
    <w:p w:rsidR="002835A3" w:rsidRDefault="00027F80"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claims that he has prospects of success in the application for rescission of judgment and in the interpleader process because he is the owner of the property subject to execution, having bought it from the </w:t>
      </w:r>
      <w:r w:rsidR="00F44330">
        <w:rPr>
          <w:rFonts w:ascii="Times New Roman" w:hAnsi="Times New Roman" w:cs="Times New Roman"/>
          <w:sz w:val="24"/>
          <w:szCs w:val="24"/>
        </w:rPr>
        <w:t>third</w:t>
      </w:r>
      <w:r w:rsidR="007726DC">
        <w:rPr>
          <w:rFonts w:ascii="Times New Roman" w:hAnsi="Times New Roman" w:cs="Times New Roman"/>
          <w:sz w:val="24"/>
          <w:szCs w:val="24"/>
        </w:rPr>
        <w:t xml:space="preserve"> </w:t>
      </w:r>
      <w:r>
        <w:rPr>
          <w:rFonts w:ascii="Times New Roman" w:hAnsi="Times New Roman" w:cs="Times New Roman"/>
          <w:sz w:val="24"/>
          <w:szCs w:val="24"/>
        </w:rPr>
        <w:t xml:space="preserve">defendant and judgment debtor in HC 11899/11. The difficulty he has is that </w:t>
      </w:r>
      <w:r w:rsidR="005B588D">
        <w:rPr>
          <w:rFonts w:ascii="Times New Roman" w:hAnsi="Times New Roman" w:cs="Times New Roman"/>
          <w:sz w:val="24"/>
          <w:szCs w:val="24"/>
        </w:rPr>
        <w:t>first</w:t>
      </w:r>
      <w:r w:rsidR="002835A3">
        <w:rPr>
          <w:rFonts w:ascii="Times New Roman" w:hAnsi="Times New Roman" w:cs="Times New Roman"/>
          <w:sz w:val="24"/>
          <w:szCs w:val="24"/>
        </w:rPr>
        <w:t>ly, having found that his conduct reveals that h</w:t>
      </w:r>
      <w:r w:rsidR="007726DC">
        <w:rPr>
          <w:rFonts w:ascii="Times New Roman" w:hAnsi="Times New Roman" w:cs="Times New Roman"/>
          <w:sz w:val="24"/>
          <w:szCs w:val="24"/>
        </w:rPr>
        <w:t xml:space="preserve">e is not </w:t>
      </w:r>
      <w:r w:rsidR="007726DC" w:rsidRPr="007726DC">
        <w:rPr>
          <w:rFonts w:ascii="Times New Roman" w:hAnsi="Times New Roman" w:cs="Times New Roman"/>
          <w:i/>
          <w:sz w:val="24"/>
          <w:szCs w:val="24"/>
        </w:rPr>
        <w:t>bona fide</w:t>
      </w:r>
      <w:r w:rsidR="007726DC">
        <w:rPr>
          <w:rFonts w:ascii="Times New Roman" w:hAnsi="Times New Roman" w:cs="Times New Roman"/>
          <w:sz w:val="24"/>
          <w:szCs w:val="24"/>
        </w:rPr>
        <w:t xml:space="preserve"> and h</w:t>
      </w:r>
      <w:r w:rsidR="002835A3">
        <w:rPr>
          <w:rFonts w:ascii="Times New Roman" w:hAnsi="Times New Roman" w:cs="Times New Roman"/>
          <w:sz w:val="24"/>
          <w:szCs w:val="24"/>
        </w:rPr>
        <w:t xml:space="preserve">is default </w:t>
      </w:r>
      <w:r w:rsidR="007726DC">
        <w:rPr>
          <w:rFonts w:ascii="Times New Roman" w:hAnsi="Times New Roman" w:cs="Times New Roman"/>
          <w:sz w:val="24"/>
          <w:szCs w:val="24"/>
        </w:rPr>
        <w:t>is thus</w:t>
      </w:r>
      <w:r w:rsidR="002835A3">
        <w:rPr>
          <w:rFonts w:ascii="Times New Roman" w:hAnsi="Times New Roman" w:cs="Times New Roman"/>
          <w:sz w:val="24"/>
          <w:szCs w:val="24"/>
        </w:rPr>
        <w:t xml:space="preserve"> wilful, there can be no prospects of success in his application for rescission. </w:t>
      </w:r>
    </w:p>
    <w:p w:rsidR="0065270C" w:rsidRDefault="0065270C"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prospects of success of his application for rescission of judgment cannot be divorced from applicant’s prospects of success in the interpleader </w:t>
      </w:r>
      <w:r w:rsidR="00D9611F">
        <w:rPr>
          <w:rFonts w:ascii="Times New Roman" w:hAnsi="Times New Roman" w:cs="Times New Roman"/>
          <w:sz w:val="24"/>
          <w:szCs w:val="24"/>
        </w:rPr>
        <w:t>process</w:t>
      </w:r>
      <w:r>
        <w:rPr>
          <w:rFonts w:ascii="Times New Roman" w:hAnsi="Times New Roman" w:cs="Times New Roman"/>
          <w:sz w:val="24"/>
          <w:szCs w:val="24"/>
        </w:rPr>
        <w:t>. I hold the view that in withdrawing his claim in HC 4401/17, the effect was that the Sheriff’s application remained unopposed by the applicant. In the circumstances, the Sheriff ought to have proceeded to seek an order in the judgment creditor’s favour. That he did not do so, d</w:t>
      </w:r>
      <w:r w:rsidR="00F44330">
        <w:rPr>
          <w:rFonts w:ascii="Times New Roman" w:hAnsi="Times New Roman" w:cs="Times New Roman"/>
          <w:sz w:val="24"/>
          <w:szCs w:val="24"/>
        </w:rPr>
        <w:t>oes</w:t>
      </w:r>
      <w:r>
        <w:rPr>
          <w:rFonts w:ascii="Times New Roman" w:hAnsi="Times New Roman" w:cs="Times New Roman"/>
          <w:sz w:val="24"/>
          <w:szCs w:val="24"/>
        </w:rPr>
        <w:t xml:space="preserve"> not entitle applicant to file fresh interpleader claims in HC 2231/18, </w:t>
      </w:r>
      <w:r w:rsidR="00F44330">
        <w:rPr>
          <w:rFonts w:ascii="Times New Roman" w:hAnsi="Times New Roman" w:cs="Times New Roman"/>
          <w:sz w:val="24"/>
          <w:szCs w:val="24"/>
        </w:rPr>
        <w:t>since</w:t>
      </w:r>
      <w:r>
        <w:rPr>
          <w:rFonts w:ascii="Times New Roman" w:hAnsi="Times New Roman" w:cs="Times New Roman"/>
          <w:sz w:val="24"/>
          <w:szCs w:val="24"/>
        </w:rPr>
        <w:t xml:space="preserve"> he was effectively barred in HC4401/18</w:t>
      </w:r>
      <w:r w:rsidR="00627841">
        <w:rPr>
          <w:rFonts w:ascii="Times New Roman" w:hAnsi="Times New Roman" w:cs="Times New Roman"/>
          <w:sz w:val="24"/>
          <w:szCs w:val="24"/>
        </w:rPr>
        <w:t>, as his withdrawal meant that the interpleader was unopposed by him</w:t>
      </w:r>
      <w:r>
        <w:rPr>
          <w:rFonts w:ascii="Times New Roman" w:hAnsi="Times New Roman" w:cs="Times New Roman"/>
          <w:sz w:val="24"/>
          <w:szCs w:val="24"/>
        </w:rPr>
        <w:t xml:space="preserve">. </w:t>
      </w:r>
    </w:p>
    <w:p w:rsidR="002835A3" w:rsidRDefault="0065270C"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w:t>
      </w:r>
      <w:r w:rsidR="002835A3">
        <w:rPr>
          <w:rFonts w:ascii="Times New Roman" w:hAnsi="Times New Roman" w:cs="Times New Roman"/>
          <w:sz w:val="24"/>
          <w:szCs w:val="24"/>
        </w:rPr>
        <w:t xml:space="preserve">, </w:t>
      </w:r>
      <w:r w:rsidR="00027F80">
        <w:rPr>
          <w:rFonts w:ascii="Times New Roman" w:hAnsi="Times New Roman" w:cs="Times New Roman"/>
          <w:sz w:val="24"/>
          <w:szCs w:val="24"/>
        </w:rPr>
        <w:t>th</w:t>
      </w:r>
      <w:r w:rsidR="002835A3">
        <w:rPr>
          <w:rFonts w:ascii="Times New Roman" w:hAnsi="Times New Roman" w:cs="Times New Roman"/>
          <w:sz w:val="24"/>
          <w:szCs w:val="24"/>
        </w:rPr>
        <w:t xml:space="preserve">e property which applicant claims </w:t>
      </w:r>
      <w:r w:rsidR="007726DC">
        <w:rPr>
          <w:rFonts w:ascii="Times New Roman" w:hAnsi="Times New Roman" w:cs="Times New Roman"/>
          <w:sz w:val="24"/>
          <w:szCs w:val="24"/>
        </w:rPr>
        <w:t xml:space="preserve">as his own </w:t>
      </w:r>
      <w:r>
        <w:rPr>
          <w:rFonts w:ascii="Times New Roman" w:hAnsi="Times New Roman" w:cs="Times New Roman"/>
          <w:sz w:val="24"/>
          <w:szCs w:val="24"/>
        </w:rPr>
        <w:t xml:space="preserve">in the interpleader proceedings, </w:t>
      </w:r>
      <w:r w:rsidR="002835A3">
        <w:rPr>
          <w:rFonts w:ascii="Times New Roman" w:hAnsi="Times New Roman" w:cs="Times New Roman"/>
          <w:sz w:val="24"/>
          <w:szCs w:val="24"/>
        </w:rPr>
        <w:t>was</w:t>
      </w:r>
      <w:r w:rsidR="00027F80">
        <w:rPr>
          <w:rFonts w:ascii="Times New Roman" w:hAnsi="Times New Roman" w:cs="Times New Roman"/>
          <w:sz w:val="24"/>
          <w:szCs w:val="24"/>
        </w:rPr>
        <w:t xml:space="preserve"> subject to a </w:t>
      </w:r>
      <w:r w:rsidR="008A563F">
        <w:rPr>
          <w:rFonts w:ascii="Times New Roman" w:hAnsi="Times New Roman" w:cs="Times New Roman"/>
          <w:sz w:val="24"/>
          <w:szCs w:val="24"/>
        </w:rPr>
        <w:t>deed of suretyship</w:t>
      </w:r>
      <w:r w:rsidR="007726DC">
        <w:rPr>
          <w:rFonts w:ascii="Times New Roman" w:hAnsi="Times New Roman" w:cs="Times New Roman"/>
          <w:sz w:val="24"/>
          <w:szCs w:val="24"/>
        </w:rPr>
        <w:t xml:space="preserve"> pledging it as security for </w:t>
      </w:r>
      <w:r w:rsidR="00083A9E">
        <w:rPr>
          <w:rFonts w:ascii="Times New Roman" w:hAnsi="Times New Roman" w:cs="Times New Roman"/>
          <w:sz w:val="24"/>
          <w:szCs w:val="24"/>
        </w:rPr>
        <w:t>a loan taken out by the judgment debtors on 15 December 2010</w:t>
      </w:r>
      <w:r w:rsidR="007726DC">
        <w:rPr>
          <w:rFonts w:ascii="Times New Roman" w:hAnsi="Times New Roman" w:cs="Times New Roman"/>
          <w:sz w:val="24"/>
          <w:szCs w:val="24"/>
        </w:rPr>
        <w:t>.</w:t>
      </w:r>
      <w:r w:rsidR="008A563F">
        <w:rPr>
          <w:rFonts w:ascii="Times New Roman" w:hAnsi="Times New Roman" w:cs="Times New Roman"/>
          <w:sz w:val="24"/>
          <w:szCs w:val="24"/>
        </w:rPr>
        <w:t xml:space="preserve"> This deed of surety was executed on 14 December 2010.</w:t>
      </w:r>
      <w:r w:rsidR="00027F80">
        <w:rPr>
          <w:rFonts w:ascii="Times New Roman" w:hAnsi="Times New Roman" w:cs="Times New Roman"/>
          <w:sz w:val="24"/>
          <w:szCs w:val="24"/>
        </w:rPr>
        <w:t xml:space="preserve"> Therefore any sale of the property could not have been validly conducted without the consent of the </w:t>
      </w:r>
      <w:r w:rsidR="007726DC">
        <w:rPr>
          <w:rFonts w:ascii="Times New Roman" w:hAnsi="Times New Roman" w:cs="Times New Roman"/>
          <w:sz w:val="24"/>
          <w:szCs w:val="24"/>
        </w:rPr>
        <w:t>second r</w:t>
      </w:r>
      <w:r w:rsidR="00027F80">
        <w:rPr>
          <w:rFonts w:ascii="Times New Roman" w:hAnsi="Times New Roman" w:cs="Times New Roman"/>
          <w:sz w:val="24"/>
          <w:szCs w:val="24"/>
        </w:rPr>
        <w:t xml:space="preserve">espondent as the </w:t>
      </w:r>
      <w:r w:rsidR="008A563F">
        <w:rPr>
          <w:rFonts w:ascii="Times New Roman" w:hAnsi="Times New Roman" w:cs="Times New Roman"/>
          <w:sz w:val="24"/>
          <w:szCs w:val="24"/>
        </w:rPr>
        <w:t>surety</w:t>
      </w:r>
      <w:r w:rsidR="00027F80">
        <w:rPr>
          <w:rFonts w:ascii="Times New Roman" w:hAnsi="Times New Roman" w:cs="Times New Roman"/>
          <w:sz w:val="24"/>
          <w:szCs w:val="24"/>
        </w:rPr>
        <w:t xml:space="preserve"> holder. </w:t>
      </w:r>
    </w:p>
    <w:p w:rsidR="007726DC" w:rsidRDefault="00027F80"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and in any event, the reference records reveal that </w:t>
      </w:r>
      <w:r w:rsidR="008A563F">
        <w:rPr>
          <w:rFonts w:ascii="Times New Roman" w:hAnsi="Times New Roman" w:cs="Times New Roman"/>
          <w:sz w:val="24"/>
          <w:szCs w:val="24"/>
        </w:rPr>
        <w:t>the sale a</w:t>
      </w:r>
      <w:r>
        <w:rPr>
          <w:rFonts w:ascii="Times New Roman" w:hAnsi="Times New Roman" w:cs="Times New Roman"/>
          <w:sz w:val="24"/>
          <w:szCs w:val="24"/>
        </w:rPr>
        <w:t>greement</w:t>
      </w:r>
      <w:r w:rsidR="008A563F">
        <w:rPr>
          <w:rFonts w:ascii="Times New Roman" w:hAnsi="Times New Roman" w:cs="Times New Roman"/>
          <w:sz w:val="24"/>
          <w:szCs w:val="24"/>
        </w:rPr>
        <w:t xml:space="preserve"> produced by the applicant was dated 13 January 2011, almost a month to the date subsequent </w:t>
      </w:r>
      <w:r w:rsidR="00D9611F">
        <w:rPr>
          <w:rFonts w:ascii="Times New Roman" w:hAnsi="Times New Roman" w:cs="Times New Roman"/>
          <w:sz w:val="24"/>
          <w:szCs w:val="24"/>
        </w:rPr>
        <w:t>t</w:t>
      </w:r>
      <w:r w:rsidR="008A563F">
        <w:rPr>
          <w:rFonts w:ascii="Times New Roman" w:hAnsi="Times New Roman" w:cs="Times New Roman"/>
          <w:sz w:val="24"/>
          <w:szCs w:val="24"/>
        </w:rPr>
        <w:t xml:space="preserve">o the property being pledged as security. </w:t>
      </w:r>
      <w:r>
        <w:rPr>
          <w:rFonts w:ascii="Times New Roman" w:hAnsi="Times New Roman" w:cs="Times New Roman"/>
          <w:sz w:val="24"/>
          <w:szCs w:val="24"/>
        </w:rPr>
        <w:t xml:space="preserve">More importantly, </w:t>
      </w:r>
      <w:r w:rsidR="008A563F">
        <w:rPr>
          <w:rFonts w:ascii="Times New Roman" w:hAnsi="Times New Roman" w:cs="Times New Roman"/>
          <w:sz w:val="24"/>
          <w:szCs w:val="24"/>
        </w:rPr>
        <w:t xml:space="preserve">the applicant has not produced any proof that he actually paid for the property, either by way of receipts or supporting affidavits from the </w:t>
      </w:r>
      <w:r w:rsidR="007726DC">
        <w:rPr>
          <w:rFonts w:ascii="Times New Roman" w:hAnsi="Times New Roman" w:cs="Times New Roman"/>
          <w:sz w:val="24"/>
          <w:szCs w:val="24"/>
        </w:rPr>
        <w:t>third</w:t>
      </w:r>
      <w:r>
        <w:rPr>
          <w:rFonts w:ascii="Times New Roman" w:hAnsi="Times New Roman" w:cs="Times New Roman"/>
          <w:sz w:val="24"/>
          <w:szCs w:val="24"/>
        </w:rPr>
        <w:t xml:space="preserve"> defendant and judgment debtor in HC 11899/11. </w:t>
      </w:r>
      <w:r w:rsidR="008A563F">
        <w:rPr>
          <w:rFonts w:ascii="Times New Roman" w:hAnsi="Times New Roman" w:cs="Times New Roman"/>
          <w:sz w:val="24"/>
          <w:szCs w:val="24"/>
        </w:rPr>
        <w:t xml:space="preserve">In fact the property has remained and still remains registered in such debtor’s name. </w:t>
      </w:r>
    </w:p>
    <w:p w:rsidR="002835A3" w:rsidRDefault="007726DC"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n</w:t>
      </w:r>
      <w:r w:rsidR="008A563F">
        <w:rPr>
          <w:rFonts w:ascii="Times New Roman" w:hAnsi="Times New Roman" w:cs="Times New Roman"/>
          <w:sz w:val="24"/>
          <w:szCs w:val="24"/>
        </w:rPr>
        <w:t>othing in the records before the court show that applicant even attempted to compel transfer to himself.</w:t>
      </w:r>
      <w:r w:rsidR="002835A3">
        <w:rPr>
          <w:rFonts w:ascii="Times New Roman" w:hAnsi="Times New Roman" w:cs="Times New Roman"/>
          <w:sz w:val="24"/>
          <w:szCs w:val="24"/>
        </w:rPr>
        <w:t xml:space="preserve"> </w:t>
      </w:r>
      <w:r>
        <w:rPr>
          <w:rFonts w:ascii="Times New Roman" w:hAnsi="Times New Roman" w:cs="Times New Roman"/>
          <w:sz w:val="24"/>
          <w:szCs w:val="24"/>
        </w:rPr>
        <w:t>In fact applicant contradicts himself. In one breath he claims that transfer is in process</w:t>
      </w:r>
      <w:r w:rsidR="0003133F">
        <w:rPr>
          <w:rFonts w:ascii="Times New Roman" w:hAnsi="Times New Roman" w:cs="Times New Roman"/>
          <w:sz w:val="24"/>
          <w:szCs w:val="24"/>
        </w:rPr>
        <w:t xml:space="preserve">. In the other, he asserts that the seller has refused to effect transfer until the conclusion of litigation. In the third breath, he claims that he has not sought transfer </w:t>
      </w:r>
      <w:r w:rsidR="0003133F">
        <w:rPr>
          <w:rFonts w:ascii="Times New Roman" w:hAnsi="Times New Roman" w:cs="Times New Roman"/>
          <w:sz w:val="24"/>
          <w:szCs w:val="24"/>
        </w:rPr>
        <w:lastRenderedPageBreak/>
        <w:t xml:space="preserve">because he had been offered another property by the judgment debtor. </w:t>
      </w:r>
      <w:r w:rsidR="002835A3">
        <w:rPr>
          <w:rFonts w:ascii="Times New Roman" w:hAnsi="Times New Roman" w:cs="Times New Roman"/>
          <w:sz w:val="24"/>
          <w:szCs w:val="24"/>
        </w:rPr>
        <w:t xml:space="preserve">The impression created is therefore that this agreement of sale is not </w:t>
      </w:r>
      <w:r w:rsidR="002835A3" w:rsidRPr="002835A3">
        <w:rPr>
          <w:rFonts w:ascii="Times New Roman" w:hAnsi="Times New Roman" w:cs="Times New Roman"/>
          <w:i/>
          <w:sz w:val="24"/>
          <w:szCs w:val="24"/>
        </w:rPr>
        <w:t>bona fide</w:t>
      </w:r>
      <w:r w:rsidR="002835A3">
        <w:rPr>
          <w:rFonts w:ascii="Times New Roman" w:hAnsi="Times New Roman" w:cs="Times New Roman"/>
          <w:sz w:val="24"/>
          <w:szCs w:val="24"/>
        </w:rPr>
        <w:t xml:space="preserve">. </w:t>
      </w:r>
    </w:p>
    <w:p w:rsidR="002835A3" w:rsidRDefault="002835A3"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even if it is, the fact of the matter is that the property had</w:t>
      </w:r>
      <w:r w:rsidR="00D9611F">
        <w:rPr>
          <w:rFonts w:ascii="Times New Roman" w:hAnsi="Times New Roman" w:cs="Times New Roman"/>
          <w:sz w:val="24"/>
          <w:szCs w:val="24"/>
        </w:rPr>
        <w:t>,</w:t>
      </w:r>
      <w:r>
        <w:rPr>
          <w:rFonts w:ascii="Times New Roman" w:hAnsi="Times New Roman" w:cs="Times New Roman"/>
          <w:sz w:val="24"/>
          <w:szCs w:val="24"/>
        </w:rPr>
        <w:t xml:space="preserve"> long </w:t>
      </w:r>
      <w:r w:rsidR="00D9611F">
        <w:rPr>
          <w:rFonts w:ascii="Times New Roman" w:hAnsi="Times New Roman" w:cs="Times New Roman"/>
          <w:sz w:val="24"/>
          <w:szCs w:val="24"/>
        </w:rPr>
        <w:t xml:space="preserve">before any sale to applicant, </w:t>
      </w:r>
      <w:r>
        <w:rPr>
          <w:rFonts w:ascii="Times New Roman" w:hAnsi="Times New Roman" w:cs="Times New Roman"/>
          <w:sz w:val="24"/>
          <w:szCs w:val="24"/>
        </w:rPr>
        <w:t xml:space="preserve">been pledged by its owner in security of his debt to </w:t>
      </w:r>
      <w:r w:rsidR="00F44330">
        <w:rPr>
          <w:rFonts w:ascii="Times New Roman" w:hAnsi="Times New Roman" w:cs="Times New Roman"/>
          <w:sz w:val="24"/>
          <w:szCs w:val="24"/>
        </w:rPr>
        <w:t>second</w:t>
      </w:r>
      <w:r>
        <w:rPr>
          <w:rFonts w:ascii="Times New Roman" w:hAnsi="Times New Roman" w:cs="Times New Roman"/>
          <w:sz w:val="24"/>
          <w:szCs w:val="24"/>
        </w:rPr>
        <w:t xml:space="preserve"> respondent, and</w:t>
      </w:r>
      <w:r w:rsidR="00F44330">
        <w:rPr>
          <w:rFonts w:ascii="Times New Roman" w:hAnsi="Times New Roman" w:cs="Times New Roman"/>
          <w:sz w:val="24"/>
          <w:szCs w:val="24"/>
        </w:rPr>
        <w:t>,</w:t>
      </w:r>
      <w:r>
        <w:rPr>
          <w:rFonts w:ascii="Times New Roman" w:hAnsi="Times New Roman" w:cs="Times New Roman"/>
          <w:sz w:val="24"/>
          <w:szCs w:val="24"/>
        </w:rPr>
        <w:t xml:space="preserve"> as it still remains registered in such debtor’s name, </w:t>
      </w:r>
      <w:r w:rsidR="00D9611F">
        <w:rPr>
          <w:rFonts w:ascii="Times New Roman" w:hAnsi="Times New Roman" w:cs="Times New Roman"/>
          <w:sz w:val="24"/>
          <w:szCs w:val="24"/>
        </w:rPr>
        <w:t xml:space="preserve">it </w:t>
      </w:r>
      <w:r>
        <w:rPr>
          <w:rFonts w:ascii="Times New Roman" w:hAnsi="Times New Roman" w:cs="Times New Roman"/>
          <w:sz w:val="24"/>
          <w:szCs w:val="24"/>
        </w:rPr>
        <w:t xml:space="preserve">is subject to attachment for his debts. </w:t>
      </w:r>
      <w:r w:rsidR="0003133F">
        <w:rPr>
          <w:rFonts w:ascii="Times New Roman" w:hAnsi="Times New Roman" w:cs="Times New Roman"/>
          <w:sz w:val="24"/>
          <w:szCs w:val="24"/>
        </w:rPr>
        <w:t>It matters not that the seller claims that he never pledged the property. The fact of the matter is that on 14 May 2010</w:t>
      </w:r>
      <w:r w:rsidR="00A3105A">
        <w:rPr>
          <w:rFonts w:ascii="Times New Roman" w:hAnsi="Times New Roman" w:cs="Times New Roman"/>
          <w:sz w:val="24"/>
          <w:szCs w:val="24"/>
        </w:rPr>
        <w:t>, he</w:t>
      </w:r>
      <w:r w:rsidR="0003133F">
        <w:rPr>
          <w:rFonts w:ascii="Times New Roman" w:hAnsi="Times New Roman" w:cs="Times New Roman"/>
          <w:sz w:val="24"/>
          <w:szCs w:val="24"/>
        </w:rPr>
        <w:t xml:space="preserve"> does not deny that he gave power of attorney to second defendant and judgment debtor in HC11899/11 ceding his rights and interest in the property and authorising him to sign all documents with respect to the property. Until he withdrew that cession of his rights, he could not have validly sold his property to applicant. Nothing on the reference records </w:t>
      </w:r>
      <w:r w:rsidR="00A3105A">
        <w:rPr>
          <w:rFonts w:ascii="Times New Roman" w:hAnsi="Times New Roman" w:cs="Times New Roman"/>
          <w:sz w:val="24"/>
          <w:szCs w:val="24"/>
        </w:rPr>
        <w:t xml:space="preserve">shows that such cession was ever reversed. </w:t>
      </w:r>
      <w:r w:rsidR="00D9611F">
        <w:rPr>
          <w:rFonts w:ascii="Times New Roman" w:hAnsi="Times New Roman" w:cs="Times New Roman"/>
          <w:sz w:val="24"/>
          <w:szCs w:val="24"/>
        </w:rPr>
        <w:t xml:space="preserve">In any event, the third co-principal debtor has not brought any claim seeking to set aside the pledge on the basis that first and second co-principal debtors had no authority to pledge his property. </w:t>
      </w:r>
      <w:r w:rsidR="00A3105A">
        <w:rPr>
          <w:rFonts w:ascii="Times New Roman" w:hAnsi="Times New Roman" w:cs="Times New Roman"/>
          <w:sz w:val="24"/>
          <w:szCs w:val="24"/>
        </w:rPr>
        <w:t>Consequently, as properly conceded by the applicant in HC 4401/17, th</w:t>
      </w:r>
      <w:r>
        <w:rPr>
          <w:rFonts w:ascii="Times New Roman" w:hAnsi="Times New Roman" w:cs="Times New Roman"/>
          <w:sz w:val="24"/>
          <w:szCs w:val="24"/>
        </w:rPr>
        <w:t>e applicant</w:t>
      </w:r>
      <w:r w:rsidR="00A3105A">
        <w:rPr>
          <w:rFonts w:ascii="Times New Roman" w:hAnsi="Times New Roman" w:cs="Times New Roman"/>
          <w:sz w:val="24"/>
          <w:szCs w:val="24"/>
        </w:rPr>
        <w:t xml:space="preserve"> only has personal rights</w:t>
      </w:r>
      <w:r>
        <w:rPr>
          <w:rFonts w:ascii="Times New Roman" w:hAnsi="Times New Roman" w:cs="Times New Roman"/>
          <w:sz w:val="24"/>
          <w:szCs w:val="24"/>
        </w:rPr>
        <w:t xml:space="preserve"> against the registered owner of the property</w:t>
      </w:r>
      <w:r w:rsidR="00A3105A">
        <w:rPr>
          <w:rFonts w:ascii="Times New Roman" w:hAnsi="Times New Roman" w:cs="Times New Roman"/>
          <w:sz w:val="24"/>
          <w:szCs w:val="24"/>
        </w:rPr>
        <w:t xml:space="preserve"> and cannot claim ownership thereto</w:t>
      </w:r>
      <w:r>
        <w:rPr>
          <w:rFonts w:ascii="Times New Roman" w:hAnsi="Times New Roman" w:cs="Times New Roman"/>
          <w:sz w:val="24"/>
          <w:szCs w:val="24"/>
        </w:rPr>
        <w:t>.</w:t>
      </w:r>
    </w:p>
    <w:p w:rsidR="002835A3" w:rsidRDefault="002835A3" w:rsidP="00027F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D9611F">
        <w:rPr>
          <w:rFonts w:ascii="Times New Roman" w:hAnsi="Times New Roman" w:cs="Times New Roman"/>
          <w:sz w:val="24"/>
          <w:szCs w:val="24"/>
        </w:rPr>
        <w:t>it is my view</w:t>
      </w:r>
      <w:r>
        <w:rPr>
          <w:rFonts w:ascii="Times New Roman" w:hAnsi="Times New Roman" w:cs="Times New Roman"/>
          <w:sz w:val="24"/>
          <w:szCs w:val="24"/>
        </w:rPr>
        <w:t xml:space="preserve"> that there are no prospects of success, either in the application for rescission or the interpleader a</w:t>
      </w:r>
      <w:r w:rsidR="00D9611F">
        <w:rPr>
          <w:rFonts w:ascii="Times New Roman" w:hAnsi="Times New Roman" w:cs="Times New Roman"/>
          <w:sz w:val="24"/>
          <w:szCs w:val="24"/>
        </w:rPr>
        <w:t>pplication</w:t>
      </w:r>
      <w:r>
        <w:rPr>
          <w:rFonts w:ascii="Times New Roman" w:hAnsi="Times New Roman" w:cs="Times New Roman"/>
          <w:sz w:val="24"/>
          <w:szCs w:val="24"/>
        </w:rPr>
        <w:t>.</w:t>
      </w:r>
    </w:p>
    <w:p w:rsidR="0061239D" w:rsidRDefault="00E2644C" w:rsidP="00E264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I f</w:t>
      </w:r>
      <w:r w:rsidR="00123D10">
        <w:rPr>
          <w:rFonts w:ascii="Times New Roman" w:hAnsi="Times New Roman" w:cs="Times New Roman"/>
          <w:sz w:val="24"/>
          <w:szCs w:val="24"/>
        </w:rPr>
        <w:t xml:space="preserve">ind that the matter is </w:t>
      </w:r>
      <w:r w:rsidR="0061239D">
        <w:rPr>
          <w:rFonts w:ascii="Times New Roman" w:hAnsi="Times New Roman" w:cs="Times New Roman"/>
          <w:sz w:val="24"/>
          <w:szCs w:val="24"/>
        </w:rPr>
        <w:t xml:space="preserve">not </w:t>
      </w:r>
      <w:r w:rsidR="00123D10">
        <w:rPr>
          <w:rFonts w:ascii="Times New Roman" w:hAnsi="Times New Roman" w:cs="Times New Roman"/>
          <w:sz w:val="24"/>
          <w:szCs w:val="24"/>
        </w:rPr>
        <w:t xml:space="preserve">urgent and </w:t>
      </w:r>
      <w:r w:rsidR="00407EA6">
        <w:rPr>
          <w:rFonts w:ascii="Times New Roman" w:hAnsi="Times New Roman" w:cs="Times New Roman"/>
          <w:sz w:val="24"/>
          <w:szCs w:val="24"/>
        </w:rPr>
        <w:t>applica</w:t>
      </w:r>
      <w:r w:rsidR="0061239D">
        <w:rPr>
          <w:rFonts w:ascii="Times New Roman" w:hAnsi="Times New Roman" w:cs="Times New Roman"/>
          <w:sz w:val="24"/>
          <w:szCs w:val="24"/>
        </w:rPr>
        <w:t>tion for stay of execution should be dismissed.</w:t>
      </w:r>
    </w:p>
    <w:p w:rsidR="00123D10" w:rsidRDefault="0061239D" w:rsidP="00E264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23D10" w:rsidRPr="00123D10" w:rsidRDefault="00123D10" w:rsidP="00E2644C">
      <w:pPr>
        <w:spacing w:after="0" w:line="360" w:lineRule="auto"/>
        <w:ind w:firstLine="720"/>
        <w:jc w:val="both"/>
        <w:rPr>
          <w:rFonts w:ascii="Times New Roman" w:hAnsi="Times New Roman" w:cs="Times New Roman"/>
          <w:b/>
          <w:sz w:val="24"/>
          <w:szCs w:val="24"/>
        </w:rPr>
      </w:pPr>
      <w:r w:rsidRPr="00123D10">
        <w:rPr>
          <w:rFonts w:ascii="Times New Roman" w:hAnsi="Times New Roman" w:cs="Times New Roman"/>
          <w:b/>
          <w:sz w:val="24"/>
          <w:szCs w:val="24"/>
        </w:rPr>
        <w:t>Disposition</w:t>
      </w:r>
    </w:p>
    <w:p w:rsidR="004264D5" w:rsidRDefault="00123D10" w:rsidP="00E264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it is ordered that the </w:t>
      </w:r>
      <w:r w:rsidR="0061239D">
        <w:rPr>
          <w:rFonts w:ascii="Times New Roman" w:hAnsi="Times New Roman" w:cs="Times New Roman"/>
          <w:sz w:val="24"/>
          <w:szCs w:val="24"/>
        </w:rPr>
        <w:t>application is not urgent and is dismissed with costs.</w:t>
      </w:r>
    </w:p>
    <w:p w:rsidR="003808DE" w:rsidRDefault="003808DE" w:rsidP="00D611EB">
      <w:pPr>
        <w:spacing w:after="0" w:line="240" w:lineRule="auto"/>
        <w:rPr>
          <w:rFonts w:ascii="Times New Roman" w:hAnsi="Times New Roman" w:cs="Times New Roman"/>
          <w:i/>
          <w:sz w:val="24"/>
          <w:szCs w:val="24"/>
        </w:rPr>
      </w:pPr>
    </w:p>
    <w:p w:rsidR="003B38A7" w:rsidRDefault="003B38A7" w:rsidP="00D611EB">
      <w:pPr>
        <w:spacing w:after="0" w:line="240" w:lineRule="auto"/>
        <w:rPr>
          <w:rFonts w:ascii="Times New Roman" w:hAnsi="Times New Roman" w:cs="Times New Roman"/>
          <w:i/>
          <w:sz w:val="24"/>
          <w:szCs w:val="24"/>
        </w:rPr>
      </w:pPr>
    </w:p>
    <w:p w:rsidR="00390968" w:rsidRDefault="00390968" w:rsidP="00D611EB">
      <w:pPr>
        <w:spacing w:after="0" w:line="240" w:lineRule="auto"/>
        <w:rPr>
          <w:rFonts w:ascii="Times New Roman" w:hAnsi="Times New Roman" w:cs="Times New Roman"/>
          <w:i/>
          <w:sz w:val="24"/>
          <w:szCs w:val="24"/>
        </w:rPr>
      </w:pPr>
    </w:p>
    <w:p w:rsidR="00390968" w:rsidRPr="00097DD0" w:rsidRDefault="00F44330" w:rsidP="00D611E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Mavhunga &amp; Associates, </w:t>
      </w:r>
      <w:r w:rsidR="00A3105A">
        <w:rPr>
          <w:rFonts w:ascii="Times New Roman" w:hAnsi="Times New Roman" w:cs="Times New Roman"/>
          <w:sz w:val="24"/>
          <w:szCs w:val="24"/>
        </w:rPr>
        <w:t>A</w:t>
      </w:r>
      <w:r w:rsidR="00407EA6">
        <w:rPr>
          <w:rFonts w:ascii="Times New Roman" w:hAnsi="Times New Roman" w:cs="Times New Roman"/>
          <w:sz w:val="24"/>
          <w:szCs w:val="24"/>
        </w:rPr>
        <w:t>pplicant</w:t>
      </w:r>
      <w:r>
        <w:rPr>
          <w:rFonts w:ascii="Times New Roman" w:hAnsi="Times New Roman" w:cs="Times New Roman"/>
          <w:sz w:val="24"/>
          <w:szCs w:val="24"/>
        </w:rPr>
        <w:t>’s legal practitioners</w:t>
      </w:r>
    </w:p>
    <w:p w:rsidR="00123D10" w:rsidRPr="007602C4" w:rsidRDefault="00A3105A" w:rsidP="00123D1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Muchengeti &amp; Company, </w:t>
      </w:r>
      <w:r w:rsidR="00D9611F">
        <w:rPr>
          <w:rFonts w:ascii="Times New Roman" w:hAnsi="Times New Roman" w:cs="Times New Roman"/>
          <w:sz w:val="24"/>
          <w:szCs w:val="24"/>
        </w:rPr>
        <w:t>1</w:t>
      </w:r>
      <w:r w:rsidR="00D9611F" w:rsidRPr="00D9611F">
        <w:rPr>
          <w:rFonts w:ascii="Times New Roman" w:hAnsi="Times New Roman" w:cs="Times New Roman"/>
          <w:sz w:val="24"/>
          <w:szCs w:val="24"/>
          <w:vertAlign w:val="superscript"/>
        </w:rPr>
        <w:t>st</w:t>
      </w:r>
      <w:r w:rsidR="00D9611F">
        <w:rPr>
          <w:rFonts w:ascii="Times New Roman" w:hAnsi="Times New Roman" w:cs="Times New Roman"/>
          <w:sz w:val="24"/>
          <w:szCs w:val="24"/>
        </w:rPr>
        <w:t xml:space="preserve"> </w:t>
      </w:r>
      <w:r w:rsidR="00D9611F" w:rsidRPr="007602C4">
        <w:rPr>
          <w:rFonts w:ascii="Times New Roman" w:hAnsi="Times New Roman" w:cs="Times New Roman"/>
          <w:sz w:val="24"/>
          <w:szCs w:val="24"/>
        </w:rPr>
        <w:t>respondent’s</w:t>
      </w:r>
      <w:r w:rsidR="00123D10" w:rsidRPr="007602C4">
        <w:rPr>
          <w:rFonts w:ascii="Times New Roman" w:hAnsi="Times New Roman" w:cs="Times New Roman"/>
          <w:sz w:val="24"/>
          <w:szCs w:val="24"/>
        </w:rPr>
        <w:t xml:space="preserve"> legal practitioners</w:t>
      </w:r>
    </w:p>
    <w:p w:rsidR="00D611EB" w:rsidRDefault="00A3105A" w:rsidP="00D611E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The Sheriff of Zimbabwe, </w:t>
      </w:r>
      <w:r>
        <w:rPr>
          <w:rFonts w:ascii="Times New Roman" w:hAnsi="Times New Roman" w:cs="Times New Roman"/>
          <w:sz w:val="24"/>
          <w:szCs w:val="24"/>
        </w:rPr>
        <w:t>N.O.</w:t>
      </w:r>
      <w:r w:rsidR="00D9611F">
        <w:rPr>
          <w:rFonts w:ascii="Times New Roman" w:hAnsi="Times New Roman" w:cs="Times New Roman"/>
          <w:sz w:val="24"/>
          <w:szCs w:val="24"/>
        </w:rPr>
        <w:t>, 2</w:t>
      </w:r>
      <w:r w:rsidR="00D9611F" w:rsidRPr="00D9611F">
        <w:rPr>
          <w:rFonts w:ascii="Times New Roman" w:hAnsi="Times New Roman" w:cs="Times New Roman"/>
          <w:sz w:val="24"/>
          <w:szCs w:val="24"/>
          <w:vertAlign w:val="superscript"/>
        </w:rPr>
        <w:t>nd</w:t>
      </w:r>
      <w:r w:rsidR="00D9611F">
        <w:rPr>
          <w:rFonts w:ascii="Times New Roman" w:hAnsi="Times New Roman" w:cs="Times New Roman"/>
          <w:sz w:val="24"/>
          <w:szCs w:val="24"/>
        </w:rPr>
        <w:t xml:space="preserve"> respondent</w:t>
      </w:r>
    </w:p>
    <w:sectPr w:rsidR="00D611E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42" w:rsidRDefault="00227E42" w:rsidP="00A5344D">
      <w:pPr>
        <w:spacing w:after="0" w:line="240" w:lineRule="auto"/>
      </w:pPr>
      <w:r>
        <w:separator/>
      </w:r>
    </w:p>
  </w:endnote>
  <w:endnote w:type="continuationSeparator" w:id="0">
    <w:p w:rsidR="00227E42" w:rsidRDefault="00227E42"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42" w:rsidRDefault="00227E42" w:rsidP="00A5344D">
      <w:pPr>
        <w:spacing w:after="0" w:line="240" w:lineRule="auto"/>
      </w:pPr>
      <w:r>
        <w:separator/>
      </w:r>
    </w:p>
  </w:footnote>
  <w:footnote w:type="continuationSeparator" w:id="0">
    <w:p w:rsidR="00227E42" w:rsidRDefault="00227E42" w:rsidP="00A5344D">
      <w:pPr>
        <w:spacing w:after="0" w:line="240" w:lineRule="auto"/>
      </w:pPr>
      <w:r>
        <w:continuationSeparator/>
      </w:r>
    </w:p>
  </w:footnote>
  <w:footnote w:id="1">
    <w:p w:rsidR="002835A3" w:rsidRPr="00406201" w:rsidRDefault="002835A3">
      <w:pPr>
        <w:pStyle w:val="FootnoteText"/>
        <w:rPr>
          <w:lang w:val="en-ZW"/>
        </w:rPr>
      </w:pPr>
      <w:r>
        <w:rPr>
          <w:rStyle w:val="FootnoteReference"/>
        </w:rPr>
        <w:footnoteRef/>
      </w:r>
      <w:r>
        <w:t xml:space="preserve"> </w:t>
      </w:r>
      <w:r>
        <w:rPr>
          <w:lang w:val="en-ZW"/>
        </w:rPr>
        <w:t>HC11899/11</w:t>
      </w:r>
    </w:p>
  </w:footnote>
  <w:footnote w:id="2">
    <w:p w:rsidR="002835A3" w:rsidRPr="00406201" w:rsidRDefault="002835A3">
      <w:pPr>
        <w:pStyle w:val="FootnoteText"/>
      </w:pPr>
      <w:r>
        <w:rPr>
          <w:rStyle w:val="FootnoteReference"/>
        </w:rPr>
        <w:footnoteRef/>
      </w:r>
      <w:r>
        <w:t xml:space="preserve"> HH389/13</w:t>
      </w:r>
    </w:p>
  </w:footnote>
  <w:footnote w:id="3">
    <w:p w:rsidR="002835A3" w:rsidRPr="00574F70" w:rsidRDefault="002835A3">
      <w:pPr>
        <w:pStyle w:val="FootnoteText"/>
        <w:rPr>
          <w:lang w:val="en-ZW"/>
        </w:rPr>
      </w:pPr>
      <w:r>
        <w:rPr>
          <w:rStyle w:val="FootnoteReference"/>
        </w:rPr>
        <w:footnoteRef/>
      </w:r>
      <w:r>
        <w:t xml:space="preserve"> </w:t>
      </w:r>
      <w:r>
        <w:rPr>
          <w:lang w:val="en-ZW"/>
        </w:rPr>
        <w:t>SC526/13</w:t>
      </w:r>
    </w:p>
  </w:footnote>
  <w:footnote w:id="4">
    <w:p w:rsidR="002835A3" w:rsidRPr="00CB3D58" w:rsidRDefault="002835A3">
      <w:pPr>
        <w:pStyle w:val="FootnoteText"/>
      </w:pPr>
      <w:r>
        <w:rPr>
          <w:rStyle w:val="FootnoteReference"/>
        </w:rPr>
        <w:footnoteRef/>
      </w:r>
      <w:r>
        <w:t xml:space="preserve"> HC 4401/17.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2835A3" w:rsidRDefault="002835A3" w:rsidP="00454DC4">
        <w:pPr>
          <w:pStyle w:val="Header"/>
          <w:jc w:val="right"/>
          <w:rPr>
            <w:noProof/>
          </w:rPr>
        </w:pPr>
        <w:r>
          <w:fldChar w:fldCharType="begin"/>
        </w:r>
        <w:r>
          <w:instrText xml:space="preserve"> PAGE   \* MERGEFORMAT </w:instrText>
        </w:r>
        <w:r>
          <w:fldChar w:fldCharType="separate"/>
        </w:r>
        <w:r w:rsidR="00D022C5">
          <w:rPr>
            <w:noProof/>
          </w:rPr>
          <w:t>1</w:t>
        </w:r>
        <w:r>
          <w:rPr>
            <w:noProof/>
          </w:rPr>
          <w:fldChar w:fldCharType="end"/>
        </w:r>
      </w:p>
      <w:p w:rsidR="002835A3" w:rsidRDefault="002835A3">
        <w:pPr>
          <w:pStyle w:val="Header"/>
          <w:jc w:val="right"/>
          <w:rPr>
            <w:noProof/>
          </w:rPr>
        </w:pPr>
        <w:r>
          <w:rPr>
            <w:noProof/>
          </w:rPr>
          <w:t>HH</w:t>
        </w:r>
        <w:r w:rsidR="009C3AD5">
          <w:rPr>
            <w:noProof/>
          </w:rPr>
          <w:t xml:space="preserve"> 795-18</w:t>
        </w:r>
      </w:p>
      <w:p w:rsidR="002835A3" w:rsidRDefault="002835A3">
        <w:pPr>
          <w:pStyle w:val="Header"/>
          <w:jc w:val="right"/>
          <w:rPr>
            <w:noProof/>
          </w:rPr>
        </w:pPr>
        <w:r>
          <w:rPr>
            <w:noProof/>
          </w:rPr>
          <w:t>HC</w:t>
        </w:r>
        <w:r w:rsidR="009C3AD5">
          <w:rPr>
            <w:noProof/>
          </w:rPr>
          <w:t xml:space="preserve"> </w:t>
        </w:r>
        <w:r>
          <w:rPr>
            <w:noProof/>
          </w:rPr>
          <w:t>8385/18</w:t>
        </w:r>
      </w:p>
      <w:p w:rsidR="002835A3" w:rsidRDefault="002835A3">
        <w:pPr>
          <w:pStyle w:val="Header"/>
          <w:jc w:val="right"/>
          <w:rPr>
            <w:noProof/>
          </w:rPr>
        </w:pPr>
        <w:r>
          <w:rPr>
            <w:noProof/>
          </w:rPr>
          <w:t>Ref Case No. HC 6122/18</w:t>
        </w:r>
      </w:p>
      <w:p w:rsidR="002835A3" w:rsidRDefault="002835A3">
        <w:pPr>
          <w:pStyle w:val="Header"/>
          <w:jc w:val="right"/>
          <w:rPr>
            <w:noProof/>
          </w:rPr>
        </w:pPr>
        <w:r>
          <w:rPr>
            <w:noProof/>
          </w:rPr>
          <w:t>Ref Case No. HC 2231/18</w:t>
        </w:r>
      </w:p>
      <w:p w:rsidR="002835A3" w:rsidRDefault="002835A3">
        <w:pPr>
          <w:pStyle w:val="Header"/>
          <w:jc w:val="right"/>
        </w:pPr>
        <w:r>
          <w:rPr>
            <w:noProof/>
          </w:rPr>
          <w:t>Ref Case No. 11899/11</w:t>
        </w:r>
      </w:p>
    </w:sdtContent>
  </w:sdt>
  <w:p w:rsidR="002835A3" w:rsidRDefault="002835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5F5E2E"/>
    <w:multiLevelType w:val="hybridMultilevel"/>
    <w:tmpl w:val="E1865226"/>
    <w:lvl w:ilvl="0" w:tplc="C8BC5C3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1535C6C"/>
    <w:multiLevelType w:val="hybridMultilevel"/>
    <w:tmpl w:val="18E8FFB6"/>
    <w:lvl w:ilvl="0" w:tplc="4AB6B5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DF1C24"/>
    <w:multiLevelType w:val="hybridMultilevel"/>
    <w:tmpl w:val="B63A4E90"/>
    <w:lvl w:ilvl="0" w:tplc="7FD0B7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81856B8"/>
    <w:multiLevelType w:val="hybridMultilevel"/>
    <w:tmpl w:val="75BE8E6C"/>
    <w:lvl w:ilvl="0" w:tplc="6C2654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86A2003"/>
    <w:multiLevelType w:val="hybridMultilevel"/>
    <w:tmpl w:val="526EDF22"/>
    <w:lvl w:ilvl="0" w:tplc="A23C60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8DD5FC0"/>
    <w:multiLevelType w:val="hybridMultilevel"/>
    <w:tmpl w:val="8D58F990"/>
    <w:lvl w:ilvl="0" w:tplc="84C0576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74F7DCB"/>
    <w:multiLevelType w:val="hybridMultilevel"/>
    <w:tmpl w:val="D9566486"/>
    <w:lvl w:ilvl="0" w:tplc="155242B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4CF52675"/>
    <w:multiLevelType w:val="hybridMultilevel"/>
    <w:tmpl w:val="5B30C830"/>
    <w:lvl w:ilvl="0" w:tplc="AC4A41BC">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7F92F6F"/>
    <w:multiLevelType w:val="hybridMultilevel"/>
    <w:tmpl w:val="AE88201A"/>
    <w:lvl w:ilvl="0" w:tplc="44FE5A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E46754F"/>
    <w:multiLevelType w:val="hybridMultilevel"/>
    <w:tmpl w:val="4C6410A6"/>
    <w:lvl w:ilvl="0" w:tplc="8E4C885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5FD5310C"/>
    <w:multiLevelType w:val="hybridMultilevel"/>
    <w:tmpl w:val="AF840A16"/>
    <w:lvl w:ilvl="0" w:tplc="3009001B">
      <w:start w:val="1"/>
      <w:numFmt w:val="lowerRoman"/>
      <w:lvlText w:val="%1."/>
      <w:lvlJc w:val="right"/>
      <w:pPr>
        <w:ind w:left="1494" w:hanging="360"/>
      </w:p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3"/>
  </w:num>
  <w:num w:numId="3">
    <w:abstractNumId w:val="0"/>
  </w:num>
  <w:num w:numId="4">
    <w:abstractNumId w:val="18"/>
  </w:num>
  <w:num w:numId="5">
    <w:abstractNumId w:val="19"/>
  </w:num>
  <w:num w:numId="6">
    <w:abstractNumId w:val="20"/>
  </w:num>
  <w:num w:numId="7">
    <w:abstractNumId w:val="10"/>
  </w:num>
  <w:num w:numId="8">
    <w:abstractNumId w:val="12"/>
  </w:num>
  <w:num w:numId="9">
    <w:abstractNumId w:val="17"/>
  </w:num>
  <w:num w:numId="10">
    <w:abstractNumId w:val="4"/>
  </w:num>
  <w:num w:numId="11">
    <w:abstractNumId w:val="9"/>
  </w:num>
  <w:num w:numId="12">
    <w:abstractNumId w:val="11"/>
  </w:num>
  <w:num w:numId="13">
    <w:abstractNumId w:val="8"/>
  </w:num>
  <w:num w:numId="14">
    <w:abstractNumId w:val="15"/>
  </w:num>
  <w:num w:numId="15">
    <w:abstractNumId w:val="14"/>
  </w:num>
  <w:num w:numId="16">
    <w:abstractNumId w:val="5"/>
  </w:num>
  <w:num w:numId="17">
    <w:abstractNumId w:val="2"/>
  </w:num>
  <w:num w:numId="18">
    <w:abstractNumId w:val="16"/>
  </w:num>
  <w:num w:numId="19">
    <w:abstractNumId w:val="7"/>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437B"/>
    <w:rsid w:val="000122EA"/>
    <w:rsid w:val="00013393"/>
    <w:rsid w:val="000147B5"/>
    <w:rsid w:val="00020429"/>
    <w:rsid w:val="00027F80"/>
    <w:rsid w:val="0003133F"/>
    <w:rsid w:val="000565E5"/>
    <w:rsid w:val="0006251B"/>
    <w:rsid w:val="000632A1"/>
    <w:rsid w:val="00066872"/>
    <w:rsid w:val="00072CCD"/>
    <w:rsid w:val="000807CC"/>
    <w:rsid w:val="00080C6C"/>
    <w:rsid w:val="00083A9E"/>
    <w:rsid w:val="00090BBF"/>
    <w:rsid w:val="0009611B"/>
    <w:rsid w:val="00097DD0"/>
    <w:rsid w:val="000A1042"/>
    <w:rsid w:val="000C7783"/>
    <w:rsid w:val="000E66C9"/>
    <w:rsid w:val="000F2CC1"/>
    <w:rsid w:val="000F751E"/>
    <w:rsid w:val="00123D10"/>
    <w:rsid w:val="00137B42"/>
    <w:rsid w:val="00146DF6"/>
    <w:rsid w:val="00161234"/>
    <w:rsid w:val="0016282E"/>
    <w:rsid w:val="0016342B"/>
    <w:rsid w:val="00165726"/>
    <w:rsid w:val="00167CF7"/>
    <w:rsid w:val="0018319D"/>
    <w:rsid w:val="00191489"/>
    <w:rsid w:val="001A76CB"/>
    <w:rsid w:val="001B285D"/>
    <w:rsid w:val="001C3A57"/>
    <w:rsid w:val="001D4C0B"/>
    <w:rsid w:val="001E0BDC"/>
    <w:rsid w:val="001E416C"/>
    <w:rsid w:val="001F0CCD"/>
    <w:rsid w:val="00202A27"/>
    <w:rsid w:val="00210B52"/>
    <w:rsid w:val="00216941"/>
    <w:rsid w:val="00220804"/>
    <w:rsid w:val="00221321"/>
    <w:rsid w:val="00221BE3"/>
    <w:rsid w:val="00224F39"/>
    <w:rsid w:val="00227E42"/>
    <w:rsid w:val="002371E1"/>
    <w:rsid w:val="00242E6F"/>
    <w:rsid w:val="00246D72"/>
    <w:rsid w:val="0025507C"/>
    <w:rsid w:val="00255825"/>
    <w:rsid w:val="002652AE"/>
    <w:rsid w:val="00273F92"/>
    <w:rsid w:val="00276EBA"/>
    <w:rsid w:val="002822AA"/>
    <w:rsid w:val="002835A3"/>
    <w:rsid w:val="002A06AD"/>
    <w:rsid w:val="002C1D33"/>
    <w:rsid w:val="002C73C4"/>
    <w:rsid w:val="002C7D88"/>
    <w:rsid w:val="002D6BBC"/>
    <w:rsid w:val="002F098D"/>
    <w:rsid w:val="00301139"/>
    <w:rsid w:val="00313CBB"/>
    <w:rsid w:val="00314FDC"/>
    <w:rsid w:val="00315555"/>
    <w:rsid w:val="00317002"/>
    <w:rsid w:val="00320282"/>
    <w:rsid w:val="00342F8A"/>
    <w:rsid w:val="00343FAC"/>
    <w:rsid w:val="0035175E"/>
    <w:rsid w:val="00377B70"/>
    <w:rsid w:val="003808DE"/>
    <w:rsid w:val="00383106"/>
    <w:rsid w:val="00390968"/>
    <w:rsid w:val="003A0595"/>
    <w:rsid w:val="003A091A"/>
    <w:rsid w:val="003A7D86"/>
    <w:rsid w:val="003B38A7"/>
    <w:rsid w:val="003C2D8F"/>
    <w:rsid w:val="003D1745"/>
    <w:rsid w:val="003E1BD2"/>
    <w:rsid w:val="00406201"/>
    <w:rsid w:val="00406293"/>
    <w:rsid w:val="00407EA6"/>
    <w:rsid w:val="004147BE"/>
    <w:rsid w:val="00420ECF"/>
    <w:rsid w:val="004264D5"/>
    <w:rsid w:val="0043244A"/>
    <w:rsid w:val="004475E6"/>
    <w:rsid w:val="00453BC3"/>
    <w:rsid w:val="00454DC4"/>
    <w:rsid w:val="00460D7A"/>
    <w:rsid w:val="004639FA"/>
    <w:rsid w:val="004940B4"/>
    <w:rsid w:val="004A3FAD"/>
    <w:rsid w:val="004B5174"/>
    <w:rsid w:val="004B62FC"/>
    <w:rsid w:val="004C680C"/>
    <w:rsid w:val="004C78B7"/>
    <w:rsid w:val="004D4139"/>
    <w:rsid w:val="004E1B8D"/>
    <w:rsid w:val="005041EE"/>
    <w:rsid w:val="00512FEF"/>
    <w:rsid w:val="005213E9"/>
    <w:rsid w:val="00521501"/>
    <w:rsid w:val="005219DD"/>
    <w:rsid w:val="00521EA6"/>
    <w:rsid w:val="00552CB1"/>
    <w:rsid w:val="00553215"/>
    <w:rsid w:val="005615CA"/>
    <w:rsid w:val="00562FF6"/>
    <w:rsid w:val="0057257F"/>
    <w:rsid w:val="0057413E"/>
    <w:rsid w:val="00574F70"/>
    <w:rsid w:val="005866D9"/>
    <w:rsid w:val="0058768C"/>
    <w:rsid w:val="00587E32"/>
    <w:rsid w:val="00593200"/>
    <w:rsid w:val="005A6410"/>
    <w:rsid w:val="005B588D"/>
    <w:rsid w:val="005C6AE8"/>
    <w:rsid w:val="00607B2B"/>
    <w:rsid w:val="00610D6E"/>
    <w:rsid w:val="0061239D"/>
    <w:rsid w:val="00620AD2"/>
    <w:rsid w:val="00624A83"/>
    <w:rsid w:val="00627841"/>
    <w:rsid w:val="006344F9"/>
    <w:rsid w:val="006377B7"/>
    <w:rsid w:val="0064067B"/>
    <w:rsid w:val="006502F0"/>
    <w:rsid w:val="0065155A"/>
    <w:rsid w:val="00651928"/>
    <w:rsid w:val="0065270C"/>
    <w:rsid w:val="0068116E"/>
    <w:rsid w:val="006B3331"/>
    <w:rsid w:val="006B3902"/>
    <w:rsid w:val="006B7F5C"/>
    <w:rsid w:val="006C26D4"/>
    <w:rsid w:val="006C307E"/>
    <w:rsid w:val="00700560"/>
    <w:rsid w:val="00702DA3"/>
    <w:rsid w:val="007104AB"/>
    <w:rsid w:val="0071609C"/>
    <w:rsid w:val="0072200D"/>
    <w:rsid w:val="007275F2"/>
    <w:rsid w:val="00730F84"/>
    <w:rsid w:val="00736C2C"/>
    <w:rsid w:val="007455BE"/>
    <w:rsid w:val="0075219A"/>
    <w:rsid w:val="007602C4"/>
    <w:rsid w:val="00761B9A"/>
    <w:rsid w:val="00766EC1"/>
    <w:rsid w:val="007726DC"/>
    <w:rsid w:val="00776BB2"/>
    <w:rsid w:val="00796982"/>
    <w:rsid w:val="007B09E3"/>
    <w:rsid w:val="007B2B08"/>
    <w:rsid w:val="007B6BCE"/>
    <w:rsid w:val="007C2219"/>
    <w:rsid w:val="007C38C4"/>
    <w:rsid w:val="007E11C0"/>
    <w:rsid w:val="007E6316"/>
    <w:rsid w:val="007F2867"/>
    <w:rsid w:val="00824904"/>
    <w:rsid w:val="0083034E"/>
    <w:rsid w:val="00843C2C"/>
    <w:rsid w:val="008445D2"/>
    <w:rsid w:val="00871F80"/>
    <w:rsid w:val="008A563F"/>
    <w:rsid w:val="008B04F7"/>
    <w:rsid w:val="008B05F6"/>
    <w:rsid w:val="008C1E43"/>
    <w:rsid w:val="008D2718"/>
    <w:rsid w:val="008D2DCC"/>
    <w:rsid w:val="008D3909"/>
    <w:rsid w:val="008D7186"/>
    <w:rsid w:val="008E49C2"/>
    <w:rsid w:val="008F1F92"/>
    <w:rsid w:val="00904C4C"/>
    <w:rsid w:val="00907FF1"/>
    <w:rsid w:val="009228E6"/>
    <w:rsid w:val="0092753B"/>
    <w:rsid w:val="00932A51"/>
    <w:rsid w:val="00932BF2"/>
    <w:rsid w:val="009462F4"/>
    <w:rsid w:val="00951BAD"/>
    <w:rsid w:val="009730C0"/>
    <w:rsid w:val="009765EE"/>
    <w:rsid w:val="009A2B35"/>
    <w:rsid w:val="009A34CD"/>
    <w:rsid w:val="009B162A"/>
    <w:rsid w:val="009C3AD5"/>
    <w:rsid w:val="009C67C1"/>
    <w:rsid w:val="009D73D8"/>
    <w:rsid w:val="00A111F2"/>
    <w:rsid w:val="00A20A09"/>
    <w:rsid w:val="00A3105A"/>
    <w:rsid w:val="00A45EFD"/>
    <w:rsid w:val="00A508D9"/>
    <w:rsid w:val="00A5344D"/>
    <w:rsid w:val="00A62970"/>
    <w:rsid w:val="00A67B85"/>
    <w:rsid w:val="00A84314"/>
    <w:rsid w:val="00A87B79"/>
    <w:rsid w:val="00A91397"/>
    <w:rsid w:val="00A97237"/>
    <w:rsid w:val="00AA3D1E"/>
    <w:rsid w:val="00AB5F6A"/>
    <w:rsid w:val="00AB6064"/>
    <w:rsid w:val="00AC7571"/>
    <w:rsid w:val="00AD5259"/>
    <w:rsid w:val="00AD6242"/>
    <w:rsid w:val="00AD6D1F"/>
    <w:rsid w:val="00AE1315"/>
    <w:rsid w:val="00AE2161"/>
    <w:rsid w:val="00AE3808"/>
    <w:rsid w:val="00B01536"/>
    <w:rsid w:val="00B15227"/>
    <w:rsid w:val="00B43DAB"/>
    <w:rsid w:val="00B53881"/>
    <w:rsid w:val="00B61EB9"/>
    <w:rsid w:val="00B66C5F"/>
    <w:rsid w:val="00B75C82"/>
    <w:rsid w:val="00B91112"/>
    <w:rsid w:val="00B9278B"/>
    <w:rsid w:val="00BA0E3D"/>
    <w:rsid w:val="00BA31A5"/>
    <w:rsid w:val="00BA39C7"/>
    <w:rsid w:val="00BB029E"/>
    <w:rsid w:val="00BC5EBB"/>
    <w:rsid w:val="00BD2239"/>
    <w:rsid w:val="00BD4238"/>
    <w:rsid w:val="00BD7283"/>
    <w:rsid w:val="00C13985"/>
    <w:rsid w:val="00C15C86"/>
    <w:rsid w:val="00C171C2"/>
    <w:rsid w:val="00C20CF6"/>
    <w:rsid w:val="00C416E7"/>
    <w:rsid w:val="00C41C91"/>
    <w:rsid w:val="00C463C4"/>
    <w:rsid w:val="00C47D55"/>
    <w:rsid w:val="00C54C1A"/>
    <w:rsid w:val="00C63838"/>
    <w:rsid w:val="00C76B97"/>
    <w:rsid w:val="00C830D8"/>
    <w:rsid w:val="00C836EE"/>
    <w:rsid w:val="00C87A01"/>
    <w:rsid w:val="00C94C01"/>
    <w:rsid w:val="00CB3D58"/>
    <w:rsid w:val="00CC14A5"/>
    <w:rsid w:val="00CD1665"/>
    <w:rsid w:val="00CE23CA"/>
    <w:rsid w:val="00CF2E0E"/>
    <w:rsid w:val="00CF2EE6"/>
    <w:rsid w:val="00D00DED"/>
    <w:rsid w:val="00D022C5"/>
    <w:rsid w:val="00D02574"/>
    <w:rsid w:val="00D06AB9"/>
    <w:rsid w:val="00D1241F"/>
    <w:rsid w:val="00D12C95"/>
    <w:rsid w:val="00D12F8B"/>
    <w:rsid w:val="00D15FEE"/>
    <w:rsid w:val="00D26051"/>
    <w:rsid w:val="00D27CD2"/>
    <w:rsid w:val="00D401F0"/>
    <w:rsid w:val="00D611EB"/>
    <w:rsid w:val="00D61E5B"/>
    <w:rsid w:val="00D62DFE"/>
    <w:rsid w:val="00D65487"/>
    <w:rsid w:val="00D723CA"/>
    <w:rsid w:val="00D724BD"/>
    <w:rsid w:val="00D76052"/>
    <w:rsid w:val="00D76FDA"/>
    <w:rsid w:val="00D828DE"/>
    <w:rsid w:val="00D84CCF"/>
    <w:rsid w:val="00D9611F"/>
    <w:rsid w:val="00D96EF2"/>
    <w:rsid w:val="00DA7ADB"/>
    <w:rsid w:val="00DC273A"/>
    <w:rsid w:val="00DD3C1F"/>
    <w:rsid w:val="00DD4C42"/>
    <w:rsid w:val="00DE0E61"/>
    <w:rsid w:val="00DF3242"/>
    <w:rsid w:val="00DF5736"/>
    <w:rsid w:val="00E05B40"/>
    <w:rsid w:val="00E070B6"/>
    <w:rsid w:val="00E2644C"/>
    <w:rsid w:val="00E34D12"/>
    <w:rsid w:val="00E36375"/>
    <w:rsid w:val="00E37D74"/>
    <w:rsid w:val="00E5163E"/>
    <w:rsid w:val="00E557C4"/>
    <w:rsid w:val="00E81695"/>
    <w:rsid w:val="00E82525"/>
    <w:rsid w:val="00E856EF"/>
    <w:rsid w:val="00EB008D"/>
    <w:rsid w:val="00ED4F97"/>
    <w:rsid w:val="00ED7D01"/>
    <w:rsid w:val="00EE4431"/>
    <w:rsid w:val="00EE4579"/>
    <w:rsid w:val="00EE502F"/>
    <w:rsid w:val="00EE7789"/>
    <w:rsid w:val="00EF3939"/>
    <w:rsid w:val="00F12FBF"/>
    <w:rsid w:val="00F44330"/>
    <w:rsid w:val="00F52594"/>
    <w:rsid w:val="00F56E80"/>
    <w:rsid w:val="00F643C1"/>
    <w:rsid w:val="00F67636"/>
    <w:rsid w:val="00F74728"/>
    <w:rsid w:val="00F74C41"/>
    <w:rsid w:val="00F81964"/>
    <w:rsid w:val="00FA750D"/>
    <w:rsid w:val="00FB0A75"/>
    <w:rsid w:val="00FC6F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1DFDE-123A-4B80-BF2E-2D98FE27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unhideWhenUsed/>
    <w:rsid w:val="00066872"/>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066872"/>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976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5EE"/>
    <w:rPr>
      <w:rFonts w:ascii="Tahoma" w:hAnsi="Tahoma" w:cs="Tahoma"/>
      <w:sz w:val="16"/>
      <w:szCs w:val="16"/>
    </w:rPr>
  </w:style>
  <w:style w:type="character" w:styleId="FootnoteReference">
    <w:name w:val="footnote reference"/>
    <w:basedOn w:val="DefaultParagraphFont"/>
    <w:uiPriority w:val="99"/>
    <w:semiHidden/>
    <w:unhideWhenUsed/>
    <w:rsid w:val="00EE4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932A-EE6D-42F9-B79B-E9259C70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2018-11-27T14:49:00Z</cp:lastPrinted>
  <dcterms:created xsi:type="dcterms:W3CDTF">2018-11-30T12:21:00Z</dcterms:created>
  <dcterms:modified xsi:type="dcterms:W3CDTF">2018-11-30T12:21:00Z</dcterms:modified>
</cp:coreProperties>
</file>