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C61" w:rsidRPr="00D64E92" w:rsidRDefault="00D64E92" w:rsidP="00D64E92">
      <w:pPr>
        <w:spacing w:before="240"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u w:val="single"/>
          <w:lang w:val="en-GB"/>
        </w:rPr>
        <w:t>REPORTABLE</w:t>
      </w:r>
      <w:r>
        <w:rPr>
          <w:rFonts w:ascii="Times New Roman" w:eastAsia="Calibri" w:hAnsi="Times New Roman" w:cs="Times New Roman"/>
          <w:b/>
          <w:sz w:val="24"/>
          <w:szCs w:val="24"/>
          <w:lang w:val="en-GB"/>
        </w:rPr>
        <w:tab/>
        <w:t>(</w:t>
      </w:r>
      <w:r w:rsidR="00E46514">
        <w:rPr>
          <w:rFonts w:ascii="Times New Roman" w:eastAsia="Calibri" w:hAnsi="Times New Roman" w:cs="Times New Roman"/>
          <w:b/>
          <w:sz w:val="24"/>
          <w:szCs w:val="24"/>
          <w:lang w:val="en-GB"/>
        </w:rPr>
        <w:t>65</w:t>
      </w:r>
      <w:r>
        <w:rPr>
          <w:rFonts w:ascii="Times New Roman" w:eastAsia="Calibri" w:hAnsi="Times New Roman" w:cs="Times New Roman"/>
          <w:b/>
          <w:sz w:val="24"/>
          <w:szCs w:val="24"/>
          <w:lang w:val="en-GB"/>
        </w:rPr>
        <w:t>)</w:t>
      </w:r>
    </w:p>
    <w:p w:rsidR="0038603B" w:rsidRPr="0038603B" w:rsidRDefault="0038603B" w:rsidP="001C2C61">
      <w:pPr>
        <w:spacing w:before="240" w:after="0" w:line="480" w:lineRule="auto"/>
        <w:jc w:val="center"/>
        <w:rPr>
          <w:rFonts w:ascii="Times New Roman" w:eastAsia="Calibri" w:hAnsi="Times New Roman" w:cs="Times New Roman"/>
          <w:b/>
          <w:sz w:val="24"/>
          <w:szCs w:val="24"/>
          <w:lang w:val="en-GB"/>
        </w:rPr>
      </w:pPr>
    </w:p>
    <w:p w:rsidR="001C2C61" w:rsidRPr="0038603B" w:rsidRDefault="001C2C61" w:rsidP="001C2C61">
      <w:pPr>
        <w:spacing w:after="0" w:line="240" w:lineRule="auto"/>
        <w:jc w:val="center"/>
        <w:rPr>
          <w:rFonts w:ascii="Times New Roman" w:eastAsia="Calibri" w:hAnsi="Times New Roman" w:cs="Times New Roman"/>
          <w:b/>
          <w:sz w:val="24"/>
          <w:szCs w:val="24"/>
          <w:lang w:val="en-GB"/>
        </w:rPr>
      </w:pPr>
      <w:r w:rsidRPr="0038603B">
        <w:rPr>
          <w:rFonts w:ascii="Times New Roman" w:eastAsia="Calibri" w:hAnsi="Times New Roman" w:cs="Times New Roman"/>
          <w:b/>
          <w:sz w:val="24"/>
          <w:szCs w:val="24"/>
          <w:lang w:val="en-GB"/>
        </w:rPr>
        <w:t>VERONICA     NYONI</w:t>
      </w:r>
    </w:p>
    <w:p w:rsidR="001C2C61" w:rsidRPr="0038603B" w:rsidRDefault="001C2C61" w:rsidP="001C2C61">
      <w:pPr>
        <w:spacing w:after="0" w:line="240" w:lineRule="auto"/>
        <w:jc w:val="center"/>
        <w:rPr>
          <w:rFonts w:ascii="Times New Roman" w:eastAsia="Calibri" w:hAnsi="Times New Roman" w:cs="Times New Roman"/>
          <w:b/>
          <w:sz w:val="24"/>
          <w:szCs w:val="24"/>
          <w:lang w:val="en-GB"/>
        </w:rPr>
      </w:pPr>
      <w:proofErr w:type="gramStart"/>
      <w:r w:rsidRPr="0038603B">
        <w:rPr>
          <w:rFonts w:ascii="Times New Roman" w:eastAsia="Calibri" w:hAnsi="Times New Roman" w:cs="Times New Roman"/>
          <w:b/>
          <w:sz w:val="24"/>
          <w:szCs w:val="24"/>
          <w:lang w:val="en-GB"/>
        </w:rPr>
        <w:t>v</w:t>
      </w:r>
      <w:proofErr w:type="gramEnd"/>
    </w:p>
    <w:p w:rsidR="001C2C61" w:rsidRPr="0038603B" w:rsidRDefault="001C2C61" w:rsidP="001C2C61">
      <w:pPr>
        <w:spacing w:after="0" w:line="240" w:lineRule="auto"/>
        <w:jc w:val="center"/>
        <w:rPr>
          <w:rFonts w:ascii="Times New Roman" w:eastAsia="Calibri" w:hAnsi="Times New Roman" w:cs="Times New Roman"/>
          <w:b/>
          <w:sz w:val="24"/>
          <w:szCs w:val="24"/>
          <w:lang w:val="en-GB"/>
        </w:rPr>
      </w:pPr>
      <w:r w:rsidRPr="0038603B">
        <w:rPr>
          <w:rFonts w:ascii="Times New Roman" w:eastAsia="Calibri" w:hAnsi="Times New Roman" w:cs="Times New Roman"/>
          <w:b/>
          <w:sz w:val="24"/>
          <w:szCs w:val="24"/>
          <w:lang w:val="en-GB"/>
        </w:rPr>
        <w:t>BERNADETTE     EVA     NDORO N.O</w:t>
      </w:r>
    </w:p>
    <w:p w:rsidR="001C2C61" w:rsidRPr="0038603B" w:rsidRDefault="001C2C61" w:rsidP="001C2C61">
      <w:pPr>
        <w:tabs>
          <w:tab w:val="left" w:pos="5085"/>
        </w:tabs>
        <w:spacing w:before="240" w:after="0" w:line="480" w:lineRule="auto"/>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p>
    <w:p w:rsidR="001C2C61" w:rsidRPr="0038603B" w:rsidRDefault="001C2C61" w:rsidP="001C2C61">
      <w:pPr>
        <w:spacing w:after="0" w:line="240" w:lineRule="auto"/>
        <w:jc w:val="both"/>
        <w:rPr>
          <w:rFonts w:ascii="Times New Roman" w:eastAsia="Calibri" w:hAnsi="Times New Roman" w:cs="Times New Roman"/>
          <w:b/>
          <w:sz w:val="24"/>
          <w:szCs w:val="24"/>
          <w:lang w:val="en-GB"/>
        </w:rPr>
      </w:pPr>
      <w:r w:rsidRPr="0038603B">
        <w:rPr>
          <w:rFonts w:ascii="Times New Roman" w:eastAsia="Calibri" w:hAnsi="Times New Roman" w:cs="Times New Roman"/>
          <w:b/>
          <w:sz w:val="24"/>
          <w:szCs w:val="24"/>
          <w:lang w:val="en-GB"/>
        </w:rPr>
        <w:t>SUPREME COURT OF ZIMBABWE</w:t>
      </w:r>
    </w:p>
    <w:p w:rsidR="001C2C61" w:rsidRPr="0038603B" w:rsidRDefault="001C2C61" w:rsidP="001C2C61">
      <w:pPr>
        <w:spacing w:after="0" w:line="240" w:lineRule="auto"/>
        <w:jc w:val="both"/>
        <w:rPr>
          <w:rFonts w:ascii="Times New Roman" w:eastAsia="Calibri" w:hAnsi="Times New Roman" w:cs="Times New Roman"/>
          <w:b/>
          <w:sz w:val="24"/>
          <w:szCs w:val="24"/>
          <w:lang w:val="en-GB"/>
        </w:rPr>
      </w:pPr>
      <w:r w:rsidRPr="0038603B">
        <w:rPr>
          <w:rFonts w:ascii="Times New Roman" w:eastAsia="Calibri" w:hAnsi="Times New Roman" w:cs="Times New Roman"/>
          <w:b/>
          <w:sz w:val="24"/>
          <w:szCs w:val="24"/>
          <w:lang w:val="en-GB"/>
        </w:rPr>
        <w:t>UCHENA JA, MATHONSI JA &amp; KUDYA JA</w:t>
      </w:r>
    </w:p>
    <w:p w:rsidR="001C2C61" w:rsidRPr="0038603B" w:rsidRDefault="001C2C61" w:rsidP="001C2C61">
      <w:pPr>
        <w:spacing w:after="0" w:line="24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b/>
          <w:sz w:val="24"/>
          <w:szCs w:val="24"/>
          <w:lang w:val="en-GB"/>
        </w:rPr>
        <w:t>HARARE: JUNE 7 2022</w:t>
      </w:r>
      <w:r w:rsidR="0038603B">
        <w:rPr>
          <w:rFonts w:ascii="Times New Roman" w:eastAsia="Calibri" w:hAnsi="Times New Roman" w:cs="Times New Roman"/>
          <w:b/>
          <w:sz w:val="24"/>
          <w:szCs w:val="24"/>
          <w:lang w:val="en-GB"/>
        </w:rPr>
        <w:t xml:space="preserve">, &amp; JULY 11 </w:t>
      </w:r>
      <w:r w:rsidRPr="0038603B">
        <w:rPr>
          <w:rFonts w:ascii="Times New Roman" w:eastAsia="Calibri" w:hAnsi="Times New Roman" w:cs="Times New Roman"/>
          <w:b/>
          <w:sz w:val="24"/>
          <w:szCs w:val="24"/>
          <w:lang w:val="en-GB"/>
        </w:rPr>
        <w:t>2022</w:t>
      </w:r>
    </w:p>
    <w:p w:rsidR="001C2C61" w:rsidRPr="0038603B" w:rsidRDefault="001C2C61" w:rsidP="001C2C61">
      <w:pPr>
        <w:spacing w:before="240" w:after="0" w:line="480" w:lineRule="auto"/>
        <w:jc w:val="both"/>
        <w:rPr>
          <w:rFonts w:ascii="Times New Roman" w:eastAsia="Calibri" w:hAnsi="Times New Roman" w:cs="Times New Roman"/>
          <w:i/>
          <w:sz w:val="24"/>
          <w:szCs w:val="24"/>
          <w:lang w:val="en-GB"/>
        </w:rPr>
      </w:pPr>
    </w:p>
    <w:p w:rsidR="001C2C61" w:rsidRPr="0038603B" w:rsidRDefault="001C2C61"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i/>
          <w:sz w:val="24"/>
          <w:szCs w:val="24"/>
          <w:lang w:val="en-GB"/>
        </w:rPr>
        <w:t xml:space="preserve">A. </w:t>
      </w:r>
      <w:proofErr w:type="spellStart"/>
      <w:r w:rsidRPr="0038603B">
        <w:rPr>
          <w:rFonts w:ascii="Times New Roman" w:eastAsia="Calibri" w:hAnsi="Times New Roman" w:cs="Times New Roman"/>
          <w:i/>
          <w:sz w:val="24"/>
          <w:szCs w:val="24"/>
          <w:lang w:val="en-GB"/>
        </w:rPr>
        <w:t>Chimhofu</w:t>
      </w:r>
      <w:proofErr w:type="spellEnd"/>
      <w:r w:rsidRPr="0038603B">
        <w:rPr>
          <w:rFonts w:ascii="Times New Roman" w:eastAsia="Calibri" w:hAnsi="Times New Roman" w:cs="Times New Roman"/>
          <w:i/>
          <w:sz w:val="24"/>
          <w:szCs w:val="24"/>
          <w:lang w:val="en-GB"/>
        </w:rPr>
        <w:t>,</w:t>
      </w:r>
      <w:r w:rsidRPr="0038603B">
        <w:rPr>
          <w:rFonts w:ascii="Times New Roman" w:eastAsia="Calibri" w:hAnsi="Times New Roman" w:cs="Times New Roman"/>
          <w:sz w:val="24"/>
          <w:szCs w:val="24"/>
          <w:lang w:val="en-GB"/>
        </w:rPr>
        <w:t xml:space="preserve"> for the appellant</w:t>
      </w:r>
    </w:p>
    <w:p w:rsidR="00832246" w:rsidRPr="0038603B" w:rsidRDefault="001C2C61" w:rsidP="001C2C61">
      <w:pPr>
        <w:spacing w:after="0"/>
        <w:rPr>
          <w:rFonts w:ascii="Times New Roman" w:eastAsia="Calibri" w:hAnsi="Times New Roman" w:cs="Times New Roman"/>
          <w:sz w:val="24"/>
          <w:szCs w:val="24"/>
          <w:lang w:val="en-GB"/>
        </w:rPr>
      </w:pPr>
      <w:r w:rsidRPr="0038603B">
        <w:rPr>
          <w:rFonts w:ascii="Times New Roman" w:eastAsia="Calibri" w:hAnsi="Times New Roman" w:cs="Times New Roman"/>
          <w:i/>
          <w:sz w:val="24"/>
          <w:szCs w:val="24"/>
          <w:lang w:val="en-GB"/>
        </w:rPr>
        <w:t xml:space="preserve">J. </w:t>
      </w:r>
      <w:proofErr w:type="spellStart"/>
      <w:r w:rsidRPr="0038603B">
        <w:rPr>
          <w:rFonts w:ascii="Times New Roman" w:eastAsia="Calibri" w:hAnsi="Times New Roman" w:cs="Times New Roman"/>
          <w:i/>
          <w:sz w:val="24"/>
          <w:szCs w:val="24"/>
          <w:lang w:val="en-GB"/>
        </w:rPr>
        <w:t>Dondo</w:t>
      </w:r>
      <w:proofErr w:type="spellEnd"/>
      <w:r w:rsidRPr="0038603B">
        <w:rPr>
          <w:rFonts w:ascii="Times New Roman" w:eastAsia="Calibri" w:hAnsi="Times New Roman" w:cs="Times New Roman"/>
          <w:i/>
          <w:sz w:val="24"/>
          <w:szCs w:val="24"/>
          <w:lang w:val="en-GB"/>
        </w:rPr>
        <w:t>,</w:t>
      </w:r>
      <w:r w:rsidRPr="0038603B">
        <w:rPr>
          <w:rFonts w:ascii="Times New Roman" w:eastAsia="Calibri" w:hAnsi="Times New Roman" w:cs="Times New Roman"/>
          <w:sz w:val="24"/>
          <w:szCs w:val="24"/>
          <w:lang w:val="en-GB"/>
        </w:rPr>
        <w:t xml:space="preserve"> for the respondent</w:t>
      </w:r>
    </w:p>
    <w:p w:rsidR="001C2C61" w:rsidRPr="0038603B" w:rsidRDefault="001C2C61" w:rsidP="001C2C61">
      <w:pPr>
        <w:spacing w:after="0"/>
        <w:rPr>
          <w:rFonts w:ascii="Times New Roman" w:eastAsia="Calibri" w:hAnsi="Times New Roman" w:cs="Times New Roman"/>
          <w:sz w:val="24"/>
          <w:szCs w:val="24"/>
          <w:lang w:val="en-GB"/>
        </w:rPr>
      </w:pPr>
    </w:p>
    <w:p w:rsidR="001C2C61" w:rsidRDefault="001C2C61" w:rsidP="001C2C61">
      <w:pPr>
        <w:spacing w:after="0"/>
        <w:rPr>
          <w:rFonts w:ascii="Times New Roman" w:eastAsia="Calibri" w:hAnsi="Times New Roman" w:cs="Times New Roman"/>
          <w:sz w:val="24"/>
          <w:szCs w:val="24"/>
          <w:lang w:val="en-GB"/>
        </w:rPr>
      </w:pPr>
    </w:p>
    <w:p w:rsidR="0038603B" w:rsidRPr="0038603B" w:rsidRDefault="0038603B" w:rsidP="001C2C61">
      <w:pPr>
        <w:spacing w:after="0"/>
        <w:rPr>
          <w:rFonts w:ascii="Times New Roman" w:eastAsia="Calibri" w:hAnsi="Times New Roman" w:cs="Times New Roman"/>
          <w:sz w:val="24"/>
          <w:szCs w:val="24"/>
          <w:lang w:val="en-GB"/>
        </w:rPr>
      </w:pPr>
    </w:p>
    <w:p w:rsidR="001C2C61" w:rsidRPr="0038603B" w:rsidRDefault="001C2C61"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b/>
          <w:sz w:val="24"/>
          <w:szCs w:val="24"/>
          <w:lang w:val="en-GB"/>
        </w:rPr>
        <w:t>MATHONSI JA:</w:t>
      </w:r>
      <w:r w:rsidRPr="0038603B">
        <w:rPr>
          <w:rFonts w:ascii="Times New Roman" w:eastAsia="Calibri" w:hAnsi="Times New Roman" w:cs="Times New Roman"/>
          <w:b/>
          <w:sz w:val="24"/>
          <w:szCs w:val="24"/>
          <w:lang w:val="en-GB"/>
        </w:rPr>
        <w:tab/>
      </w:r>
      <w:r w:rsidRPr="0038603B">
        <w:rPr>
          <w:rFonts w:ascii="Times New Roman" w:eastAsia="Calibri" w:hAnsi="Times New Roman" w:cs="Times New Roman"/>
          <w:sz w:val="24"/>
          <w:szCs w:val="24"/>
          <w:lang w:val="en-GB"/>
        </w:rPr>
        <w:t>On 22 September 2021</w:t>
      </w:r>
      <w:r w:rsidR="0041561B"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following a full trial, the High Court (“the court </w:t>
      </w:r>
      <w:r w:rsidRPr="0038603B">
        <w:rPr>
          <w:rFonts w:ascii="Times New Roman" w:eastAsia="Calibri" w:hAnsi="Times New Roman" w:cs="Times New Roman"/>
          <w:i/>
          <w:sz w:val="24"/>
          <w:szCs w:val="24"/>
          <w:lang w:val="en-GB"/>
        </w:rPr>
        <w:t>a quo</w:t>
      </w:r>
      <w:r w:rsidR="00BD2BCD" w:rsidRPr="0038603B">
        <w:rPr>
          <w:rFonts w:ascii="Times New Roman" w:eastAsia="Calibri" w:hAnsi="Times New Roman" w:cs="Times New Roman"/>
          <w:sz w:val="24"/>
          <w:szCs w:val="24"/>
          <w:lang w:val="en-GB"/>
        </w:rPr>
        <w:t>”) dismissed with costs</w:t>
      </w:r>
      <w:r w:rsidRPr="0038603B">
        <w:rPr>
          <w:rFonts w:ascii="Times New Roman" w:eastAsia="Calibri" w:hAnsi="Times New Roman" w:cs="Times New Roman"/>
          <w:sz w:val="24"/>
          <w:szCs w:val="24"/>
          <w:lang w:val="en-GB"/>
        </w:rPr>
        <w:t xml:space="preserve"> the appellant</w:t>
      </w:r>
      <w:r w:rsidR="005378FD"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s claim for payment of the sum of US$53 183. This appeal is against that judgment of the court </w:t>
      </w:r>
      <w:r w:rsidRPr="0038603B">
        <w:rPr>
          <w:rFonts w:ascii="Times New Roman" w:eastAsia="Calibri" w:hAnsi="Times New Roman" w:cs="Times New Roman"/>
          <w:i/>
          <w:sz w:val="24"/>
          <w:szCs w:val="24"/>
          <w:lang w:val="en-GB"/>
        </w:rPr>
        <w:t>a quo.</w:t>
      </w:r>
    </w:p>
    <w:p w:rsidR="001C2C61" w:rsidRPr="0038603B" w:rsidRDefault="001C2C61" w:rsidP="001C2C61">
      <w:pPr>
        <w:spacing w:after="0" w:line="480" w:lineRule="auto"/>
        <w:jc w:val="both"/>
        <w:rPr>
          <w:rFonts w:ascii="Times New Roman" w:eastAsia="Calibri" w:hAnsi="Times New Roman" w:cs="Times New Roman"/>
          <w:sz w:val="24"/>
          <w:szCs w:val="24"/>
          <w:lang w:val="en-GB"/>
        </w:rPr>
      </w:pPr>
    </w:p>
    <w:p w:rsidR="001C2C61" w:rsidRPr="0038603B" w:rsidRDefault="001C2C61"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b/>
          <w:sz w:val="24"/>
          <w:szCs w:val="24"/>
          <w:lang w:val="en-GB"/>
        </w:rPr>
        <w:t>THE FACTS</w:t>
      </w:r>
    </w:p>
    <w:p w:rsidR="001C2C61" w:rsidRPr="0038603B" w:rsidRDefault="001C2C61"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The appellant is a professional realtor who, at the material time in 2008</w:t>
      </w:r>
      <w:r w:rsidR="0041561B"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ran a company known as </w:t>
      </w:r>
      <w:proofErr w:type="spellStart"/>
      <w:r w:rsidRPr="0038603B">
        <w:rPr>
          <w:rFonts w:ascii="Times New Roman" w:eastAsia="Calibri" w:hAnsi="Times New Roman" w:cs="Times New Roman"/>
          <w:sz w:val="24"/>
          <w:szCs w:val="24"/>
          <w:lang w:val="en-GB"/>
        </w:rPr>
        <w:t>Vercham</w:t>
      </w:r>
      <w:proofErr w:type="spellEnd"/>
      <w:r w:rsidRPr="0038603B">
        <w:rPr>
          <w:rFonts w:ascii="Times New Roman" w:eastAsia="Calibri" w:hAnsi="Times New Roman" w:cs="Times New Roman"/>
          <w:sz w:val="24"/>
          <w:szCs w:val="24"/>
          <w:lang w:val="en-GB"/>
        </w:rPr>
        <w:t xml:space="preserve"> Real Estate (Pvt) Ltd along with her former husband.  She enjoyed the benefit of managing the real estate of the late Doctor Elias </w:t>
      </w:r>
      <w:proofErr w:type="spellStart"/>
      <w:r w:rsidRPr="0038603B">
        <w:rPr>
          <w:rFonts w:ascii="Times New Roman" w:eastAsia="Calibri" w:hAnsi="Times New Roman" w:cs="Times New Roman"/>
          <w:sz w:val="24"/>
          <w:szCs w:val="24"/>
          <w:lang w:val="en-GB"/>
        </w:rPr>
        <w:t>Zvenyika</w:t>
      </w:r>
      <w:proofErr w:type="spellEnd"/>
      <w:r w:rsidRPr="0038603B">
        <w:rPr>
          <w:rFonts w:ascii="Times New Roman" w:eastAsia="Calibri" w:hAnsi="Times New Roman" w:cs="Times New Roman"/>
          <w:sz w:val="24"/>
          <w:szCs w:val="24"/>
          <w:lang w:val="en-GB"/>
        </w:rPr>
        <w:t xml:space="preserve">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The respondent is the widow and executrix dative of the late doctor’s estate who was substituted as respondent following the death of her husband during the course of the proceedings in this matter.</w:t>
      </w:r>
    </w:p>
    <w:p w:rsidR="001C2C61" w:rsidRPr="0038603B" w:rsidRDefault="001C2C61" w:rsidP="001C2C61">
      <w:pPr>
        <w:spacing w:after="0" w:line="480" w:lineRule="auto"/>
        <w:jc w:val="both"/>
        <w:rPr>
          <w:rFonts w:ascii="Times New Roman" w:eastAsia="Calibri" w:hAnsi="Times New Roman" w:cs="Times New Roman"/>
          <w:sz w:val="24"/>
          <w:szCs w:val="24"/>
          <w:lang w:val="en-GB"/>
        </w:rPr>
      </w:pPr>
    </w:p>
    <w:p w:rsidR="001C2C61" w:rsidRPr="0038603B" w:rsidRDefault="001C2C61"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In February 2008,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was in financial </w:t>
      </w:r>
      <w:r w:rsidR="00441A84" w:rsidRPr="0038603B">
        <w:rPr>
          <w:rFonts w:ascii="Times New Roman" w:eastAsia="Calibri" w:hAnsi="Times New Roman" w:cs="Times New Roman"/>
          <w:sz w:val="24"/>
          <w:szCs w:val="24"/>
          <w:lang w:val="en-GB"/>
        </w:rPr>
        <w:t>dire straits</w:t>
      </w:r>
      <w:r w:rsidRPr="0038603B">
        <w:rPr>
          <w:rFonts w:ascii="Times New Roman" w:eastAsia="Calibri" w:hAnsi="Times New Roman" w:cs="Times New Roman"/>
          <w:sz w:val="24"/>
          <w:szCs w:val="24"/>
          <w:lang w:val="en-GB"/>
        </w:rPr>
        <w:t xml:space="preserve"> and desperately needed to pay University fees for his children studying in New Zealand.  He instructed the appellant </w:t>
      </w:r>
      <w:r w:rsidRPr="0038603B">
        <w:rPr>
          <w:rFonts w:ascii="Times New Roman" w:eastAsia="Calibri" w:hAnsi="Times New Roman" w:cs="Times New Roman"/>
          <w:sz w:val="24"/>
          <w:szCs w:val="24"/>
          <w:lang w:val="en-GB"/>
        </w:rPr>
        <w:lastRenderedPageBreak/>
        <w:t>to dispose of his immovable property known as Stand 905 Salisbury Township in Harare for a sum of US$140 000.</w:t>
      </w:r>
    </w:p>
    <w:p w:rsidR="00441A84" w:rsidRPr="0038603B" w:rsidRDefault="00441A84" w:rsidP="001C2C61">
      <w:pPr>
        <w:spacing w:after="0" w:line="480" w:lineRule="auto"/>
        <w:jc w:val="both"/>
        <w:rPr>
          <w:rFonts w:ascii="Times New Roman" w:eastAsia="Calibri" w:hAnsi="Times New Roman" w:cs="Times New Roman"/>
          <w:sz w:val="24"/>
          <w:szCs w:val="24"/>
          <w:lang w:val="en-GB"/>
        </w:rPr>
      </w:pPr>
    </w:p>
    <w:p w:rsidR="00441A84" w:rsidRPr="0038603B" w:rsidRDefault="00441A84"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The appellant desired to purchase the property but was obviously conflicted</w:t>
      </w:r>
      <w:r w:rsidR="0041561B"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being the estate agent given the mandate to dispose of the property.  She hatched a plan to use a Congolese national by the name </w:t>
      </w:r>
      <w:proofErr w:type="spellStart"/>
      <w:r w:rsidRPr="0038603B">
        <w:rPr>
          <w:rFonts w:ascii="Times New Roman" w:eastAsia="Calibri" w:hAnsi="Times New Roman" w:cs="Times New Roman"/>
          <w:sz w:val="24"/>
          <w:szCs w:val="24"/>
          <w:lang w:val="en-GB"/>
        </w:rPr>
        <w:t>Awak</w:t>
      </w:r>
      <w:proofErr w:type="spellEnd"/>
      <w:r w:rsidRPr="0038603B">
        <w:rPr>
          <w:rFonts w:ascii="Times New Roman" w:eastAsia="Calibri" w:hAnsi="Times New Roman" w:cs="Times New Roman"/>
          <w:sz w:val="24"/>
          <w:szCs w:val="24"/>
          <w:lang w:val="en-GB"/>
        </w:rPr>
        <w:t xml:space="preserve"> </w:t>
      </w:r>
      <w:proofErr w:type="spellStart"/>
      <w:r w:rsidRPr="0038603B">
        <w:rPr>
          <w:rFonts w:ascii="Times New Roman" w:eastAsia="Calibri" w:hAnsi="Times New Roman" w:cs="Times New Roman"/>
          <w:sz w:val="24"/>
          <w:szCs w:val="24"/>
          <w:lang w:val="en-GB"/>
        </w:rPr>
        <w:t>Haskour</w:t>
      </w:r>
      <w:proofErr w:type="spellEnd"/>
      <w:r w:rsidRPr="0038603B">
        <w:rPr>
          <w:rFonts w:ascii="Times New Roman" w:eastAsia="Calibri" w:hAnsi="Times New Roman" w:cs="Times New Roman"/>
          <w:sz w:val="24"/>
          <w:szCs w:val="24"/>
          <w:lang w:val="en-GB"/>
        </w:rPr>
        <w:t xml:space="preserve"> Jean as a front to masquerade as the purchaser of the property.</w:t>
      </w:r>
    </w:p>
    <w:p w:rsidR="00441A84" w:rsidRPr="0038603B" w:rsidRDefault="00441A84" w:rsidP="001C2C61">
      <w:pPr>
        <w:spacing w:after="0" w:line="480" w:lineRule="auto"/>
        <w:jc w:val="both"/>
        <w:rPr>
          <w:rFonts w:ascii="Times New Roman" w:eastAsia="Calibri" w:hAnsi="Times New Roman" w:cs="Times New Roman"/>
          <w:sz w:val="24"/>
          <w:szCs w:val="24"/>
          <w:lang w:val="en-GB"/>
        </w:rPr>
      </w:pPr>
    </w:p>
    <w:p w:rsidR="00441A84" w:rsidRPr="0038603B" w:rsidRDefault="00441A84"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That way, a verbal sale agreement was entered into</w:t>
      </w:r>
      <w:r w:rsidR="0041561B" w:rsidRPr="0038603B">
        <w:rPr>
          <w:rFonts w:ascii="Times New Roman" w:eastAsia="Calibri" w:hAnsi="Times New Roman" w:cs="Times New Roman"/>
          <w:sz w:val="24"/>
          <w:szCs w:val="24"/>
          <w:lang w:val="en-GB"/>
        </w:rPr>
        <w:t>,</w:t>
      </w:r>
      <w:r w:rsidR="0038603B">
        <w:rPr>
          <w:rFonts w:ascii="Times New Roman" w:eastAsia="Calibri" w:hAnsi="Times New Roman" w:cs="Times New Roman"/>
          <w:sz w:val="24"/>
          <w:szCs w:val="24"/>
          <w:lang w:val="en-GB"/>
        </w:rPr>
        <w:t xml:space="preserve"> ostensibly between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and Jean when in reality, the appellant was the purchaser.  There is no dispute between the parties as to the terms of the agreement which was deliberately not reduced to writing as they transacted in foreign currency at a time when Exchange Control Regulations did not permit it.</w:t>
      </w:r>
    </w:p>
    <w:p w:rsidR="00441A84" w:rsidRPr="0038603B" w:rsidRDefault="00441A84" w:rsidP="001C2C61">
      <w:pPr>
        <w:spacing w:after="0" w:line="480" w:lineRule="auto"/>
        <w:jc w:val="both"/>
        <w:rPr>
          <w:rFonts w:ascii="Times New Roman" w:eastAsia="Calibri" w:hAnsi="Times New Roman" w:cs="Times New Roman"/>
          <w:sz w:val="24"/>
          <w:szCs w:val="24"/>
          <w:lang w:val="en-GB"/>
        </w:rPr>
      </w:pPr>
    </w:p>
    <w:p w:rsidR="00441A84" w:rsidRPr="0038603B" w:rsidRDefault="00441A84"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The purchase price was US$140 000.00 payable</w:t>
      </w:r>
      <w:r w:rsidR="0038603B">
        <w:rPr>
          <w:rFonts w:ascii="Times New Roman" w:eastAsia="Calibri" w:hAnsi="Times New Roman" w:cs="Times New Roman"/>
          <w:sz w:val="24"/>
          <w:szCs w:val="24"/>
          <w:lang w:val="en-GB"/>
        </w:rPr>
        <w:t xml:space="preserve"> by an initial deposit of US$40 </w:t>
      </w:r>
      <w:r w:rsidRPr="0038603B">
        <w:rPr>
          <w:rFonts w:ascii="Times New Roman" w:eastAsia="Calibri" w:hAnsi="Times New Roman" w:cs="Times New Roman"/>
          <w:sz w:val="24"/>
          <w:szCs w:val="24"/>
          <w:lang w:val="en-GB"/>
        </w:rPr>
        <w:t xml:space="preserve">000.00 with the balance to be paid within a reasonable time. Upon payment of the deposit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would register a company to which he would donate the property with the appellant and </w:t>
      </w:r>
      <w:proofErr w:type="spellStart"/>
      <w:r w:rsidRPr="0038603B">
        <w:rPr>
          <w:rFonts w:ascii="Times New Roman" w:eastAsia="Calibri" w:hAnsi="Times New Roman" w:cs="Times New Roman"/>
          <w:sz w:val="24"/>
          <w:szCs w:val="24"/>
          <w:lang w:val="en-GB"/>
        </w:rPr>
        <w:t>Awak</w:t>
      </w:r>
      <w:proofErr w:type="spellEnd"/>
      <w:r w:rsidRPr="0038603B">
        <w:rPr>
          <w:rFonts w:ascii="Times New Roman" w:eastAsia="Calibri" w:hAnsi="Times New Roman" w:cs="Times New Roman"/>
          <w:sz w:val="24"/>
          <w:szCs w:val="24"/>
          <w:lang w:val="en-GB"/>
        </w:rPr>
        <w:t xml:space="preserve"> </w:t>
      </w:r>
      <w:proofErr w:type="spellStart"/>
      <w:r w:rsidRPr="0038603B">
        <w:rPr>
          <w:rFonts w:ascii="Times New Roman" w:eastAsia="Calibri" w:hAnsi="Times New Roman" w:cs="Times New Roman"/>
          <w:sz w:val="24"/>
          <w:szCs w:val="24"/>
          <w:lang w:val="en-GB"/>
        </w:rPr>
        <w:t>Haksour</w:t>
      </w:r>
      <w:proofErr w:type="spellEnd"/>
      <w:r w:rsidRPr="0038603B">
        <w:rPr>
          <w:rFonts w:ascii="Times New Roman" w:eastAsia="Calibri" w:hAnsi="Times New Roman" w:cs="Times New Roman"/>
          <w:sz w:val="24"/>
          <w:szCs w:val="24"/>
          <w:lang w:val="en-GB"/>
        </w:rPr>
        <w:t xml:space="preserve"> Jean being appointed directors of the said company as a form of security.</w:t>
      </w:r>
    </w:p>
    <w:p w:rsidR="00441A84" w:rsidRPr="0038603B" w:rsidRDefault="00441A84" w:rsidP="0038603B">
      <w:pPr>
        <w:spacing w:after="0" w:line="240" w:lineRule="auto"/>
        <w:jc w:val="both"/>
        <w:rPr>
          <w:rFonts w:ascii="Times New Roman" w:eastAsia="Calibri" w:hAnsi="Times New Roman" w:cs="Times New Roman"/>
          <w:sz w:val="24"/>
          <w:szCs w:val="24"/>
          <w:lang w:val="en-GB"/>
        </w:rPr>
      </w:pPr>
    </w:p>
    <w:p w:rsidR="00441A84" w:rsidRPr="0038603B" w:rsidRDefault="00441A84"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In pursuance of the agreement, </w:t>
      </w:r>
      <w:r w:rsidR="0041561B" w:rsidRPr="0038603B">
        <w:rPr>
          <w:rFonts w:ascii="Times New Roman" w:eastAsia="Calibri" w:hAnsi="Times New Roman" w:cs="Times New Roman"/>
          <w:sz w:val="24"/>
          <w:szCs w:val="24"/>
          <w:lang w:val="en-GB"/>
        </w:rPr>
        <w:t xml:space="preserve">in March 2008 </w:t>
      </w:r>
      <w:r w:rsidRPr="0038603B">
        <w:rPr>
          <w:rFonts w:ascii="Times New Roman" w:eastAsia="Calibri" w:hAnsi="Times New Roman" w:cs="Times New Roman"/>
          <w:sz w:val="24"/>
          <w:szCs w:val="24"/>
          <w:lang w:val="en-GB"/>
        </w:rPr>
        <w:t xml:space="preserve">the appellant paid the cash deposit of US$40 000 to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in the presence of his wife.  Indeed a company called </w:t>
      </w:r>
      <w:proofErr w:type="spellStart"/>
      <w:r w:rsidRPr="0038603B">
        <w:rPr>
          <w:rFonts w:ascii="Times New Roman" w:eastAsia="Calibri" w:hAnsi="Times New Roman" w:cs="Times New Roman"/>
          <w:sz w:val="24"/>
          <w:szCs w:val="24"/>
          <w:lang w:val="en-GB"/>
        </w:rPr>
        <w:t>Kitkat</w:t>
      </w:r>
      <w:proofErr w:type="spellEnd"/>
      <w:r w:rsidRPr="0038603B">
        <w:rPr>
          <w:rFonts w:ascii="Times New Roman" w:eastAsia="Calibri" w:hAnsi="Times New Roman" w:cs="Times New Roman"/>
          <w:sz w:val="24"/>
          <w:szCs w:val="24"/>
          <w:lang w:val="en-GB"/>
        </w:rPr>
        <w:t xml:space="preserve"> Investments (Pvt) Ltd came into existence and on 18 March 2008 a new form CR 14 showing the appellant and Jean as directors was filed at the Companies Registry.  At the same time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and </w:t>
      </w:r>
      <w:r w:rsidR="0041561B" w:rsidRPr="0038603B">
        <w:rPr>
          <w:rFonts w:ascii="Times New Roman" w:eastAsia="Calibri" w:hAnsi="Times New Roman" w:cs="Times New Roman"/>
          <w:sz w:val="24"/>
          <w:szCs w:val="24"/>
          <w:lang w:val="en-GB"/>
        </w:rPr>
        <w:t xml:space="preserve">his </w:t>
      </w:r>
      <w:r w:rsidRPr="0038603B">
        <w:rPr>
          <w:rFonts w:ascii="Times New Roman" w:eastAsia="Calibri" w:hAnsi="Times New Roman" w:cs="Times New Roman"/>
          <w:sz w:val="24"/>
          <w:szCs w:val="24"/>
          <w:lang w:val="en-GB"/>
        </w:rPr>
        <w:t xml:space="preserve">wife resigned as directors. On </w:t>
      </w:r>
      <w:r w:rsidR="0041561B" w:rsidRPr="0038603B">
        <w:rPr>
          <w:rFonts w:ascii="Times New Roman" w:eastAsia="Calibri" w:hAnsi="Times New Roman" w:cs="Times New Roman"/>
          <w:sz w:val="24"/>
          <w:szCs w:val="24"/>
          <w:lang w:val="en-GB"/>
        </w:rPr>
        <w:t xml:space="preserve">26 </w:t>
      </w:r>
      <w:r w:rsidRPr="0038603B">
        <w:rPr>
          <w:rFonts w:ascii="Times New Roman" w:eastAsia="Calibri" w:hAnsi="Times New Roman" w:cs="Times New Roman"/>
          <w:sz w:val="24"/>
          <w:szCs w:val="24"/>
          <w:lang w:val="en-GB"/>
        </w:rPr>
        <w:t xml:space="preserve">March 2008 following a donation, the property was transferred to </w:t>
      </w:r>
      <w:proofErr w:type="spellStart"/>
      <w:r w:rsidRPr="0038603B">
        <w:rPr>
          <w:rFonts w:ascii="Times New Roman" w:eastAsia="Calibri" w:hAnsi="Times New Roman" w:cs="Times New Roman"/>
          <w:sz w:val="24"/>
          <w:szCs w:val="24"/>
          <w:lang w:val="en-GB"/>
        </w:rPr>
        <w:t>Kitkat</w:t>
      </w:r>
      <w:proofErr w:type="spellEnd"/>
      <w:r w:rsidRPr="0038603B">
        <w:rPr>
          <w:rFonts w:ascii="Times New Roman" w:eastAsia="Calibri" w:hAnsi="Times New Roman" w:cs="Times New Roman"/>
          <w:sz w:val="24"/>
          <w:szCs w:val="24"/>
          <w:lang w:val="en-GB"/>
        </w:rPr>
        <w:t xml:space="preserve"> Investments (Pvt) Ltd.</w:t>
      </w:r>
    </w:p>
    <w:p w:rsidR="00441A84" w:rsidRPr="0038603B" w:rsidRDefault="00441A84"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lastRenderedPageBreak/>
        <w:tab/>
      </w:r>
      <w:r w:rsidRPr="0038603B">
        <w:rPr>
          <w:rFonts w:ascii="Times New Roman" w:eastAsia="Calibri" w:hAnsi="Times New Roman" w:cs="Times New Roman"/>
          <w:sz w:val="24"/>
          <w:szCs w:val="24"/>
          <w:lang w:val="en-GB"/>
        </w:rPr>
        <w:tab/>
        <w:t xml:space="preserve">In April 2008, at the insistence of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the appellant transferred a further sum of US$10 000.00 directly into the bank account of the Univers</w:t>
      </w:r>
      <w:r w:rsidR="0041561B" w:rsidRPr="0038603B">
        <w:rPr>
          <w:rFonts w:ascii="Times New Roman" w:eastAsia="Calibri" w:hAnsi="Times New Roman" w:cs="Times New Roman"/>
          <w:sz w:val="24"/>
          <w:szCs w:val="24"/>
          <w:lang w:val="en-GB"/>
        </w:rPr>
        <w:t>ity w</w:t>
      </w:r>
      <w:r w:rsidR="00934A16">
        <w:rPr>
          <w:rFonts w:ascii="Times New Roman" w:eastAsia="Calibri" w:hAnsi="Times New Roman" w:cs="Times New Roman"/>
          <w:sz w:val="24"/>
          <w:szCs w:val="24"/>
          <w:lang w:val="en-GB"/>
        </w:rPr>
        <w:t>h</w:t>
      </w:r>
      <w:r w:rsidR="0041561B" w:rsidRPr="0038603B">
        <w:rPr>
          <w:rFonts w:ascii="Times New Roman" w:eastAsia="Calibri" w:hAnsi="Times New Roman" w:cs="Times New Roman"/>
          <w:sz w:val="24"/>
          <w:szCs w:val="24"/>
          <w:lang w:val="en-GB"/>
        </w:rPr>
        <w:t>ere his child was learning.</w:t>
      </w:r>
      <w:r w:rsidRPr="0038603B">
        <w:rPr>
          <w:rFonts w:ascii="Times New Roman" w:eastAsia="Calibri" w:hAnsi="Times New Roman" w:cs="Times New Roman"/>
          <w:sz w:val="24"/>
          <w:szCs w:val="24"/>
          <w:lang w:val="en-GB"/>
        </w:rPr>
        <w:t xml:space="preserve"> </w:t>
      </w:r>
      <w:r w:rsidR="0041561B" w:rsidRPr="0038603B">
        <w:rPr>
          <w:rFonts w:ascii="Times New Roman" w:eastAsia="Calibri" w:hAnsi="Times New Roman" w:cs="Times New Roman"/>
          <w:sz w:val="24"/>
          <w:szCs w:val="24"/>
          <w:lang w:val="en-GB"/>
        </w:rPr>
        <w:t>T</w:t>
      </w:r>
      <w:r w:rsidRPr="0038603B">
        <w:rPr>
          <w:rFonts w:ascii="Times New Roman" w:eastAsia="Calibri" w:hAnsi="Times New Roman" w:cs="Times New Roman"/>
          <w:sz w:val="24"/>
          <w:szCs w:val="24"/>
          <w:lang w:val="en-GB"/>
        </w:rPr>
        <w:t>hereafter no further payments were made towards th</w:t>
      </w:r>
      <w:r w:rsidR="00A934F8">
        <w:rPr>
          <w:rFonts w:ascii="Times New Roman" w:eastAsia="Calibri" w:hAnsi="Times New Roman" w:cs="Times New Roman"/>
          <w:sz w:val="24"/>
          <w:szCs w:val="24"/>
          <w:lang w:val="en-GB"/>
        </w:rPr>
        <w:t>e purchase price.  In September </w:t>
      </w:r>
      <w:r w:rsidRPr="0038603B">
        <w:rPr>
          <w:rFonts w:ascii="Times New Roman" w:eastAsia="Calibri" w:hAnsi="Times New Roman" w:cs="Times New Roman"/>
          <w:sz w:val="24"/>
          <w:szCs w:val="24"/>
          <w:lang w:val="en-GB"/>
        </w:rPr>
        <w:t xml:space="preserve">2008,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reversed the transfer of the property.  He did that by reinstating himself and his wife as directors of </w:t>
      </w:r>
      <w:proofErr w:type="spellStart"/>
      <w:r w:rsidRPr="0038603B">
        <w:rPr>
          <w:rFonts w:ascii="Times New Roman" w:eastAsia="Calibri" w:hAnsi="Times New Roman" w:cs="Times New Roman"/>
          <w:sz w:val="24"/>
          <w:szCs w:val="24"/>
          <w:lang w:val="en-GB"/>
        </w:rPr>
        <w:t>Kitkat</w:t>
      </w:r>
      <w:proofErr w:type="spellEnd"/>
      <w:r w:rsidRPr="0038603B">
        <w:rPr>
          <w:rFonts w:ascii="Times New Roman" w:eastAsia="Calibri" w:hAnsi="Times New Roman" w:cs="Times New Roman"/>
          <w:sz w:val="24"/>
          <w:szCs w:val="24"/>
          <w:lang w:val="en-GB"/>
        </w:rPr>
        <w:t xml:space="preserve"> Investments (Pvt) Ltd and then transferring the property from that company to his other company called </w:t>
      </w:r>
      <w:proofErr w:type="spellStart"/>
      <w:r w:rsidRPr="0038603B">
        <w:rPr>
          <w:rFonts w:ascii="Times New Roman" w:eastAsia="Calibri" w:hAnsi="Times New Roman" w:cs="Times New Roman"/>
          <w:sz w:val="24"/>
          <w:szCs w:val="24"/>
          <w:lang w:val="en-GB"/>
        </w:rPr>
        <w:t>Gronton</w:t>
      </w:r>
      <w:proofErr w:type="spellEnd"/>
      <w:r w:rsidRPr="0038603B">
        <w:rPr>
          <w:rFonts w:ascii="Times New Roman" w:eastAsia="Calibri" w:hAnsi="Times New Roman" w:cs="Times New Roman"/>
          <w:sz w:val="24"/>
          <w:szCs w:val="24"/>
          <w:lang w:val="en-GB"/>
        </w:rPr>
        <w:t xml:space="preserve"> Investments (Pvt) Ltd leaving the appellant high and dry.</w:t>
      </w:r>
    </w:p>
    <w:p w:rsidR="00AE174B" w:rsidRPr="0038603B" w:rsidRDefault="00AE174B" w:rsidP="001C2C61">
      <w:pPr>
        <w:spacing w:after="0" w:line="480" w:lineRule="auto"/>
        <w:jc w:val="both"/>
        <w:rPr>
          <w:rFonts w:ascii="Times New Roman" w:eastAsia="Calibri" w:hAnsi="Times New Roman" w:cs="Times New Roman"/>
          <w:sz w:val="24"/>
          <w:szCs w:val="24"/>
          <w:lang w:val="en-GB"/>
        </w:rPr>
      </w:pPr>
    </w:p>
    <w:p w:rsidR="00AE174B" w:rsidRPr="0038603B" w:rsidRDefault="00AE174B"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r>
      <w:r w:rsidR="00706364" w:rsidRPr="0038603B">
        <w:rPr>
          <w:rFonts w:ascii="Times New Roman" w:eastAsia="Calibri" w:hAnsi="Times New Roman" w:cs="Times New Roman"/>
          <w:sz w:val="24"/>
          <w:szCs w:val="24"/>
          <w:lang w:val="en-GB"/>
        </w:rPr>
        <w:t>There is no convergence between the parties as to who paid the total</w:t>
      </w:r>
      <w:r w:rsidR="0041561B" w:rsidRPr="0038603B">
        <w:rPr>
          <w:rFonts w:ascii="Times New Roman" w:eastAsia="Calibri" w:hAnsi="Times New Roman" w:cs="Times New Roman"/>
          <w:sz w:val="24"/>
          <w:szCs w:val="24"/>
          <w:lang w:val="en-GB"/>
        </w:rPr>
        <w:t xml:space="preserve"> sum</w:t>
      </w:r>
      <w:r w:rsidR="00706364" w:rsidRPr="0038603B">
        <w:rPr>
          <w:rFonts w:ascii="Times New Roman" w:eastAsia="Calibri" w:hAnsi="Times New Roman" w:cs="Times New Roman"/>
          <w:sz w:val="24"/>
          <w:szCs w:val="24"/>
          <w:lang w:val="en-GB"/>
        </w:rPr>
        <w:t xml:space="preserve"> of US$50 000.00 towards the purchase price.  The appellant asser</w:t>
      </w:r>
      <w:r w:rsidR="0038603B">
        <w:rPr>
          <w:rFonts w:ascii="Times New Roman" w:eastAsia="Calibri" w:hAnsi="Times New Roman" w:cs="Times New Roman"/>
          <w:sz w:val="24"/>
          <w:szCs w:val="24"/>
          <w:lang w:val="en-GB"/>
        </w:rPr>
        <w:t>ts that, to the knowledge of Dr </w:t>
      </w:r>
      <w:proofErr w:type="spellStart"/>
      <w:r w:rsidR="00706364" w:rsidRPr="0038603B">
        <w:rPr>
          <w:rFonts w:ascii="Times New Roman" w:eastAsia="Calibri" w:hAnsi="Times New Roman" w:cs="Times New Roman"/>
          <w:sz w:val="24"/>
          <w:szCs w:val="24"/>
          <w:lang w:val="en-GB"/>
        </w:rPr>
        <w:t>Ndoro</w:t>
      </w:r>
      <w:proofErr w:type="spellEnd"/>
      <w:r w:rsidR="00706364" w:rsidRPr="0038603B">
        <w:rPr>
          <w:rFonts w:ascii="Times New Roman" w:eastAsia="Calibri" w:hAnsi="Times New Roman" w:cs="Times New Roman"/>
          <w:sz w:val="24"/>
          <w:szCs w:val="24"/>
          <w:lang w:val="en-GB"/>
        </w:rPr>
        <w:t xml:space="preserve"> and his wife, she is the one who paid it. On the other hand,</w:t>
      </w:r>
      <w:r w:rsidR="005378FD" w:rsidRPr="0038603B">
        <w:rPr>
          <w:rFonts w:ascii="Times New Roman" w:eastAsia="Calibri" w:hAnsi="Times New Roman" w:cs="Times New Roman"/>
          <w:sz w:val="24"/>
          <w:szCs w:val="24"/>
          <w:lang w:val="en-GB"/>
        </w:rPr>
        <w:t xml:space="preserve"> the late</w:t>
      </w:r>
      <w:r w:rsidR="00706364" w:rsidRPr="0038603B">
        <w:rPr>
          <w:rFonts w:ascii="Times New Roman" w:eastAsia="Calibri" w:hAnsi="Times New Roman" w:cs="Times New Roman"/>
          <w:sz w:val="24"/>
          <w:szCs w:val="24"/>
          <w:lang w:val="en-GB"/>
        </w:rPr>
        <w:t xml:space="preserve"> Dr </w:t>
      </w:r>
      <w:proofErr w:type="spellStart"/>
      <w:r w:rsidR="00706364" w:rsidRPr="0038603B">
        <w:rPr>
          <w:rFonts w:ascii="Times New Roman" w:eastAsia="Calibri" w:hAnsi="Times New Roman" w:cs="Times New Roman"/>
          <w:sz w:val="24"/>
          <w:szCs w:val="24"/>
          <w:lang w:val="en-GB"/>
        </w:rPr>
        <w:t>Ndoro</w:t>
      </w:r>
      <w:proofErr w:type="spellEnd"/>
      <w:r w:rsidR="00706364" w:rsidRPr="0038603B">
        <w:rPr>
          <w:rFonts w:ascii="Times New Roman" w:eastAsia="Calibri" w:hAnsi="Times New Roman" w:cs="Times New Roman"/>
          <w:sz w:val="24"/>
          <w:szCs w:val="24"/>
          <w:lang w:val="en-GB"/>
        </w:rPr>
        <w:t xml:space="preserve"> and his wife insist that the money was paid by </w:t>
      </w:r>
      <w:proofErr w:type="spellStart"/>
      <w:r w:rsidR="00706364" w:rsidRPr="0038603B">
        <w:rPr>
          <w:rFonts w:ascii="Times New Roman" w:eastAsia="Calibri" w:hAnsi="Times New Roman" w:cs="Times New Roman"/>
          <w:sz w:val="24"/>
          <w:szCs w:val="24"/>
          <w:lang w:val="en-GB"/>
        </w:rPr>
        <w:t>Awak</w:t>
      </w:r>
      <w:proofErr w:type="spellEnd"/>
      <w:r w:rsidR="00706364" w:rsidRPr="0038603B">
        <w:rPr>
          <w:rFonts w:ascii="Times New Roman" w:eastAsia="Calibri" w:hAnsi="Times New Roman" w:cs="Times New Roman"/>
          <w:sz w:val="24"/>
          <w:szCs w:val="24"/>
          <w:lang w:val="en-GB"/>
        </w:rPr>
        <w:t xml:space="preserve"> </w:t>
      </w:r>
      <w:proofErr w:type="spellStart"/>
      <w:r w:rsidR="00706364" w:rsidRPr="0038603B">
        <w:rPr>
          <w:rFonts w:ascii="Times New Roman" w:eastAsia="Calibri" w:hAnsi="Times New Roman" w:cs="Times New Roman"/>
          <w:sz w:val="24"/>
          <w:szCs w:val="24"/>
          <w:lang w:val="en-GB"/>
        </w:rPr>
        <w:t>Haksour</w:t>
      </w:r>
      <w:proofErr w:type="spellEnd"/>
      <w:r w:rsidR="00706364" w:rsidRPr="0038603B">
        <w:rPr>
          <w:rFonts w:ascii="Times New Roman" w:eastAsia="Calibri" w:hAnsi="Times New Roman" w:cs="Times New Roman"/>
          <w:sz w:val="24"/>
          <w:szCs w:val="24"/>
          <w:lang w:val="en-GB"/>
        </w:rPr>
        <w:t xml:space="preserve"> Jean.  When the par</w:t>
      </w:r>
      <w:r w:rsidR="0041561B" w:rsidRPr="0038603B">
        <w:rPr>
          <w:rFonts w:ascii="Times New Roman" w:eastAsia="Calibri" w:hAnsi="Times New Roman" w:cs="Times New Roman"/>
          <w:sz w:val="24"/>
          <w:szCs w:val="24"/>
          <w:lang w:val="en-GB"/>
        </w:rPr>
        <w:t xml:space="preserve">ties came on a collision course, on 28 July 2010 </w:t>
      </w:r>
      <w:r w:rsidR="00706364" w:rsidRPr="0038603B">
        <w:rPr>
          <w:rFonts w:ascii="Times New Roman" w:eastAsia="Calibri" w:hAnsi="Times New Roman" w:cs="Times New Roman"/>
          <w:sz w:val="24"/>
          <w:szCs w:val="24"/>
          <w:lang w:val="en-GB"/>
        </w:rPr>
        <w:t xml:space="preserve">a meeting was convened at the offices of </w:t>
      </w:r>
      <w:proofErr w:type="spellStart"/>
      <w:r w:rsidR="00706364" w:rsidRPr="0038603B">
        <w:rPr>
          <w:rFonts w:ascii="Times New Roman" w:eastAsia="Calibri" w:hAnsi="Times New Roman" w:cs="Times New Roman"/>
          <w:i/>
          <w:sz w:val="24"/>
          <w:szCs w:val="24"/>
          <w:lang w:val="en-GB"/>
        </w:rPr>
        <w:t>Mbidzo</w:t>
      </w:r>
      <w:proofErr w:type="spellEnd"/>
      <w:r w:rsidR="00706364" w:rsidRPr="0038603B">
        <w:rPr>
          <w:rFonts w:ascii="Times New Roman" w:eastAsia="Calibri" w:hAnsi="Times New Roman" w:cs="Times New Roman"/>
          <w:i/>
          <w:sz w:val="24"/>
          <w:szCs w:val="24"/>
          <w:lang w:val="en-GB"/>
        </w:rPr>
        <w:t xml:space="preserve">, </w:t>
      </w:r>
      <w:proofErr w:type="spellStart"/>
      <w:r w:rsidR="00706364" w:rsidRPr="0038603B">
        <w:rPr>
          <w:rFonts w:ascii="Times New Roman" w:eastAsia="Calibri" w:hAnsi="Times New Roman" w:cs="Times New Roman"/>
          <w:i/>
          <w:sz w:val="24"/>
          <w:szCs w:val="24"/>
          <w:lang w:val="en-GB"/>
        </w:rPr>
        <w:t>Muchadehama</w:t>
      </w:r>
      <w:proofErr w:type="spellEnd"/>
      <w:r w:rsidR="00706364" w:rsidRPr="0038603B">
        <w:rPr>
          <w:rFonts w:ascii="Times New Roman" w:eastAsia="Calibri" w:hAnsi="Times New Roman" w:cs="Times New Roman"/>
          <w:sz w:val="24"/>
          <w:szCs w:val="24"/>
          <w:lang w:val="en-GB"/>
        </w:rPr>
        <w:t xml:space="preserve"> and </w:t>
      </w:r>
      <w:proofErr w:type="spellStart"/>
      <w:r w:rsidR="00706364" w:rsidRPr="0038603B">
        <w:rPr>
          <w:rFonts w:ascii="Times New Roman" w:eastAsia="Calibri" w:hAnsi="Times New Roman" w:cs="Times New Roman"/>
          <w:i/>
          <w:sz w:val="24"/>
          <w:szCs w:val="24"/>
          <w:lang w:val="en-GB"/>
        </w:rPr>
        <w:t>Makoni</w:t>
      </w:r>
      <w:proofErr w:type="spellEnd"/>
      <w:r w:rsidR="00706364" w:rsidRPr="0038603B">
        <w:rPr>
          <w:rFonts w:ascii="Times New Roman" w:eastAsia="Calibri" w:hAnsi="Times New Roman" w:cs="Times New Roman"/>
          <w:sz w:val="24"/>
          <w:szCs w:val="24"/>
          <w:lang w:val="en-GB"/>
        </w:rPr>
        <w:t xml:space="preserve"> legal practitioner</w:t>
      </w:r>
      <w:r w:rsidR="0041561B" w:rsidRPr="0038603B">
        <w:rPr>
          <w:rFonts w:ascii="Times New Roman" w:eastAsia="Calibri" w:hAnsi="Times New Roman" w:cs="Times New Roman"/>
          <w:sz w:val="24"/>
          <w:szCs w:val="24"/>
          <w:lang w:val="en-GB"/>
        </w:rPr>
        <w:t xml:space="preserve">s, then representing Dr </w:t>
      </w:r>
      <w:proofErr w:type="spellStart"/>
      <w:r w:rsidR="0041561B" w:rsidRPr="0038603B">
        <w:rPr>
          <w:rFonts w:ascii="Times New Roman" w:eastAsia="Calibri" w:hAnsi="Times New Roman" w:cs="Times New Roman"/>
          <w:sz w:val="24"/>
          <w:szCs w:val="24"/>
          <w:lang w:val="en-GB"/>
        </w:rPr>
        <w:t>Ndoro</w:t>
      </w:r>
      <w:proofErr w:type="spellEnd"/>
      <w:r w:rsidR="00706364" w:rsidRPr="0038603B">
        <w:rPr>
          <w:rFonts w:ascii="Times New Roman" w:eastAsia="Calibri" w:hAnsi="Times New Roman" w:cs="Times New Roman"/>
          <w:sz w:val="24"/>
          <w:szCs w:val="24"/>
          <w:lang w:val="en-GB"/>
        </w:rPr>
        <w:t>.</w:t>
      </w:r>
    </w:p>
    <w:p w:rsidR="00706364" w:rsidRPr="0038603B" w:rsidRDefault="00706364" w:rsidP="001C2C61">
      <w:pPr>
        <w:spacing w:after="0" w:line="480" w:lineRule="auto"/>
        <w:jc w:val="both"/>
        <w:rPr>
          <w:rFonts w:ascii="Times New Roman" w:eastAsia="Calibri" w:hAnsi="Times New Roman" w:cs="Times New Roman"/>
          <w:sz w:val="24"/>
          <w:szCs w:val="24"/>
          <w:lang w:val="en-GB"/>
        </w:rPr>
      </w:pPr>
    </w:p>
    <w:p w:rsidR="00706364" w:rsidRPr="0038603B" w:rsidRDefault="00706364"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The meeting was attended by the appellant, </w:t>
      </w:r>
      <w:r w:rsidRPr="0038603B">
        <w:rPr>
          <w:rFonts w:ascii="Times New Roman" w:eastAsia="Calibri" w:hAnsi="Times New Roman" w:cs="Times New Roman"/>
          <w:i/>
          <w:sz w:val="24"/>
          <w:szCs w:val="24"/>
          <w:lang w:val="en-GB"/>
        </w:rPr>
        <w:t xml:space="preserve">Harrison </w:t>
      </w:r>
      <w:proofErr w:type="spellStart"/>
      <w:r w:rsidRPr="0038603B">
        <w:rPr>
          <w:rFonts w:ascii="Times New Roman" w:eastAsia="Calibri" w:hAnsi="Times New Roman" w:cs="Times New Roman"/>
          <w:i/>
          <w:sz w:val="24"/>
          <w:szCs w:val="24"/>
          <w:lang w:val="en-GB"/>
        </w:rPr>
        <w:t>Nkomo</w:t>
      </w:r>
      <w:proofErr w:type="spellEnd"/>
      <w:r w:rsidRPr="0038603B">
        <w:rPr>
          <w:rFonts w:ascii="Times New Roman" w:eastAsia="Calibri" w:hAnsi="Times New Roman" w:cs="Times New Roman"/>
          <w:sz w:val="24"/>
          <w:szCs w:val="24"/>
          <w:lang w:val="en-GB"/>
        </w:rPr>
        <w:t xml:space="preserve"> a legal practitioner for the appellant,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and Daniel </w:t>
      </w:r>
      <w:proofErr w:type="spellStart"/>
      <w:r w:rsidRPr="0038603B">
        <w:rPr>
          <w:rFonts w:ascii="Times New Roman" w:eastAsia="Calibri" w:hAnsi="Times New Roman" w:cs="Times New Roman"/>
          <w:sz w:val="24"/>
          <w:szCs w:val="24"/>
          <w:lang w:val="en-GB"/>
        </w:rPr>
        <w:t>Mbidzo</w:t>
      </w:r>
      <w:proofErr w:type="spellEnd"/>
      <w:r w:rsidRPr="0038603B">
        <w:rPr>
          <w:rFonts w:ascii="Times New Roman" w:eastAsia="Calibri" w:hAnsi="Times New Roman" w:cs="Times New Roman"/>
          <w:sz w:val="24"/>
          <w:szCs w:val="24"/>
          <w:lang w:val="en-GB"/>
        </w:rPr>
        <w:t xml:space="preserve"> a legal practitioner then representing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It is at that meeting that the appellant alleges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acknowledged indebtedness to her in the sum of US$50 000 and US$3 183, the latter amount representing the equivalent of conveyancing fees she had paid to a firm of legal practitioners attending to transfer of the property.</w:t>
      </w:r>
    </w:p>
    <w:p w:rsidR="00706364" w:rsidRPr="0038603B" w:rsidRDefault="00706364" w:rsidP="001C2C61">
      <w:pPr>
        <w:spacing w:after="0" w:line="480" w:lineRule="auto"/>
        <w:jc w:val="both"/>
        <w:rPr>
          <w:rFonts w:ascii="Times New Roman" w:eastAsia="Calibri" w:hAnsi="Times New Roman" w:cs="Times New Roman"/>
          <w:sz w:val="24"/>
          <w:szCs w:val="24"/>
          <w:lang w:val="en-GB"/>
        </w:rPr>
      </w:pPr>
    </w:p>
    <w:p w:rsidR="00706364" w:rsidRPr="0038603B" w:rsidRDefault="00706364" w:rsidP="001C2C61">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Following that meeting, </w:t>
      </w:r>
      <w:proofErr w:type="spellStart"/>
      <w:r w:rsidRPr="0038603B">
        <w:rPr>
          <w:rFonts w:ascii="Times New Roman" w:eastAsia="Calibri" w:hAnsi="Times New Roman" w:cs="Times New Roman"/>
          <w:i/>
          <w:sz w:val="24"/>
          <w:szCs w:val="24"/>
          <w:lang w:val="en-GB"/>
        </w:rPr>
        <w:t>Mtetwa</w:t>
      </w:r>
      <w:proofErr w:type="spellEnd"/>
      <w:r w:rsidRPr="0038603B">
        <w:rPr>
          <w:rFonts w:ascii="Times New Roman" w:eastAsia="Calibri" w:hAnsi="Times New Roman" w:cs="Times New Roman"/>
          <w:i/>
          <w:sz w:val="24"/>
          <w:szCs w:val="24"/>
          <w:lang w:val="en-GB"/>
        </w:rPr>
        <w:t xml:space="preserve"> &amp; </w:t>
      </w:r>
      <w:proofErr w:type="spellStart"/>
      <w:r w:rsidRPr="0038603B">
        <w:rPr>
          <w:rFonts w:ascii="Times New Roman" w:eastAsia="Calibri" w:hAnsi="Times New Roman" w:cs="Times New Roman"/>
          <w:i/>
          <w:sz w:val="24"/>
          <w:szCs w:val="24"/>
          <w:lang w:val="en-GB"/>
        </w:rPr>
        <w:t>Nyambirai</w:t>
      </w:r>
      <w:proofErr w:type="spellEnd"/>
      <w:r w:rsidRPr="0038603B">
        <w:rPr>
          <w:rFonts w:ascii="Times New Roman" w:eastAsia="Calibri" w:hAnsi="Times New Roman" w:cs="Times New Roman"/>
          <w:sz w:val="24"/>
          <w:szCs w:val="24"/>
          <w:lang w:val="en-GB"/>
        </w:rPr>
        <w:t>, then acting for the appellant, wrote a letter date</w:t>
      </w:r>
      <w:r w:rsidR="005378FD" w:rsidRPr="0038603B">
        <w:rPr>
          <w:rFonts w:ascii="Times New Roman" w:eastAsia="Calibri" w:hAnsi="Times New Roman" w:cs="Times New Roman"/>
          <w:sz w:val="24"/>
          <w:szCs w:val="24"/>
          <w:lang w:val="en-GB"/>
        </w:rPr>
        <w:t>d</w:t>
      </w:r>
      <w:r w:rsidRPr="0038603B">
        <w:rPr>
          <w:rFonts w:ascii="Times New Roman" w:eastAsia="Calibri" w:hAnsi="Times New Roman" w:cs="Times New Roman"/>
          <w:sz w:val="24"/>
          <w:szCs w:val="24"/>
          <w:lang w:val="en-GB"/>
        </w:rPr>
        <w:t xml:space="preserve"> 17 August 2010 to Dr </w:t>
      </w:r>
      <w:proofErr w:type="spellStart"/>
      <w:r w:rsidRPr="0038603B">
        <w:rPr>
          <w:rFonts w:ascii="Times New Roman" w:eastAsia="Calibri" w:hAnsi="Times New Roman" w:cs="Times New Roman"/>
          <w:sz w:val="24"/>
          <w:szCs w:val="24"/>
          <w:lang w:val="en-GB"/>
        </w:rPr>
        <w:t>Ndoro’s</w:t>
      </w:r>
      <w:proofErr w:type="spellEnd"/>
      <w:r w:rsidRPr="0038603B">
        <w:rPr>
          <w:rFonts w:ascii="Times New Roman" w:eastAsia="Calibri" w:hAnsi="Times New Roman" w:cs="Times New Roman"/>
          <w:sz w:val="24"/>
          <w:szCs w:val="24"/>
          <w:lang w:val="en-GB"/>
        </w:rPr>
        <w:t xml:space="preserve"> legal practitioners which reads in pertinent part thus:</w:t>
      </w:r>
    </w:p>
    <w:p w:rsidR="00706364" w:rsidRPr="0038603B" w:rsidRDefault="00706364" w:rsidP="00E46514">
      <w:pPr>
        <w:spacing w:after="0" w:line="240" w:lineRule="auto"/>
        <w:ind w:firstLine="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lastRenderedPageBreak/>
        <w:t>“</w:t>
      </w:r>
      <w:r w:rsidRPr="0038603B">
        <w:rPr>
          <w:rFonts w:ascii="Times New Roman" w:eastAsia="Calibri" w:hAnsi="Times New Roman" w:cs="Times New Roman"/>
          <w:sz w:val="24"/>
          <w:szCs w:val="24"/>
          <w:u w:val="single"/>
          <w:lang w:val="en-GB"/>
        </w:rPr>
        <w:t>RE:</w:t>
      </w:r>
      <w:r w:rsidRPr="0038603B">
        <w:rPr>
          <w:rFonts w:ascii="Times New Roman" w:eastAsia="Calibri" w:hAnsi="Times New Roman" w:cs="Times New Roman"/>
          <w:sz w:val="24"/>
          <w:szCs w:val="24"/>
          <w:u w:val="single"/>
          <w:lang w:val="en-GB"/>
        </w:rPr>
        <w:tab/>
        <w:t>VERONICA MURINGAI – DR NDORO</w:t>
      </w:r>
    </w:p>
    <w:p w:rsidR="00706364" w:rsidRPr="0038603B" w:rsidRDefault="00706364"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We refer to the above matter and specifically the round table conference of 28</w:t>
      </w:r>
      <w:r w:rsidRPr="0038603B">
        <w:rPr>
          <w:rFonts w:ascii="Times New Roman" w:eastAsia="Calibri" w:hAnsi="Times New Roman" w:cs="Times New Roman"/>
          <w:sz w:val="24"/>
          <w:szCs w:val="24"/>
          <w:vertAlign w:val="superscript"/>
          <w:lang w:val="en-GB"/>
        </w:rPr>
        <w:t>th</w:t>
      </w:r>
      <w:r w:rsidRPr="0038603B">
        <w:rPr>
          <w:rFonts w:ascii="Times New Roman" w:eastAsia="Calibri" w:hAnsi="Times New Roman" w:cs="Times New Roman"/>
          <w:sz w:val="24"/>
          <w:szCs w:val="24"/>
          <w:lang w:val="en-GB"/>
        </w:rPr>
        <w:t xml:space="preserve"> July 2010 at your offices.</w:t>
      </w:r>
    </w:p>
    <w:p w:rsidR="00706364" w:rsidRPr="0038603B" w:rsidRDefault="00706364" w:rsidP="00706364">
      <w:pPr>
        <w:spacing w:after="0" w:line="240" w:lineRule="auto"/>
        <w:ind w:left="720"/>
        <w:jc w:val="both"/>
        <w:rPr>
          <w:rFonts w:ascii="Times New Roman" w:eastAsia="Calibri" w:hAnsi="Times New Roman" w:cs="Times New Roman"/>
          <w:sz w:val="24"/>
          <w:szCs w:val="24"/>
          <w:lang w:val="en-GB"/>
        </w:rPr>
      </w:pPr>
    </w:p>
    <w:p w:rsidR="00706364" w:rsidRPr="0038603B" w:rsidRDefault="00706364"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We record that yours acknowledged his indebtedness to ours in the sum of (US$53 183.00) fifty three thousand one hundred and eighty three dollars directly arising from the sale of immovable property in question. Kindly </w:t>
      </w:r>
      <w:proofErr w:type="gramStart"/>
      <w:r w:rsidRPr="0038603B">
        <w:rPr>
          <w:rFonts w:ascii="Times New Roman" w:eastAsia="Calibri" w:hAnsi="Times New Roman" w:cs="Times New Roman"/>
          <w:sz w:val="24"/>
          <w:szCs w:val="24"/>
          <w:lang w:val="en-GB"/>
        </w:rPr>
        <w:t>advise</w:t>
      </w:r>
      <w:proofErr w:type="gramEnd"/>
      <w:r w:rsidRPr="0038603B">
        <w:rPr>
          <w:rFonts w:ascii="Times New Roman" w:eastAsia="Calibri" w:hAnsi="Times New Roman" w:cs="Times New Roman"/>
          <w:sz w:val="24"/>
          <w:szCs w:val="24"/>
          <w:lang w:val="en-GB"/>
        </w:rPr>
        <w:t xml:space="preserve"> as to when the same can be paid in full.</w:t>
      </w:r>
    </w:p>
    <w:p w:rsidR="00706364" w:rsidRPr="0038603B" w:rsidRDefault="00706364" w:rsidP="00706364">
      <w:pPr>
        <w:spacing w:after="0" w:line="240" w:lineRule="auto"/>
        <w:ind w:left="720"/>
        <w:jc w:val="both"/>
        <w:rPr>
          <w:rFonts w:ascii="Times New Roman" w:eastAsia="Calibri" w:hAnsi="Times New Roman" w:cs="Times New Roman"/>
          <w:sz w:val="24"/>
          <w:szCs w:val="24"/>
          <w:lang w:val="en-GB"/>
        </w:rPr>
      </w:pPr>
    </w:p>
    <w:p w:rsidR="00706364" w:rsidRPr="0038603B" w:rsidRDefault="00706364"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On an aside issue, your client had also admitted that he owes ours a sum of (US$500.00) five hundred dollars which he borrowed when he was going to Mozambique.  You will recall that yours had undertaken to pay same on that particular day.  We advise that to date, he has not paid.</w:t>
      </w:r>
    </w:p>
    <w:p w:rsidR="00706364" w:rsidRPr="0038603B" w:rsidRDefault="00706364" w:rsidP="00706364">
      <w:pPr>
        <w:spacing w:after="0" w:line="240" w:lineRule="auto"/>
        <w:ind w:left="720"/>
        <w:jc w:val="both"/>
        <w:rPr>
          <w:rFonts w:ascii="Times New Roman" w:eastAsia="Calibri" w:hAnsi="Times New Roman" w:cs="Times New Roman"/>
          <w:sz w:val="24"/>
          <w:szCs w:val="24"/>
          <w:lang w:val="en-GB"/>
        </w:rPr>
      </w:pPr>
    </w:p>
    <w:p w:rsidR="00706364" w:rsidRPr="0038603B" w:rsidRDefault="00706364"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Kindly advise him to pay as a matter of urgency.</w:t>
      </w:r>
    </w:p>
    <w:p w:rsidR="00706364" w:rsidRPr="0038603B" w:rsidRDefault="00706364" w:rsidP="00706364">
      <w:pPr>
        <w:spacing w:after="0" w:line="240" w:lineRule="auto"/>
        <w:ind w:left="720"/>
        <w:jc w:val="both"/>
        <w:rPr>
          <w:rFonts w:ascii="Times New Roman" w:eastAsia="Calibri" w:hAnsi="Times New Roman" w:cs="Times New Roman"/>
          <w:sz w:val="24"/>
          <w:szCs w:val="24"/>
          <w:lang w:val="en-GB"/>
        </w:rPr>
      </w:pPr>
    </w:p>
    <w:p w:rsidR="00706364" w:rsidRPr="0038603B" w:rsidRDefault="00706364"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Yours faithfully</w:t>
      </w:r>
    </w:p>
    <w:p w:rsidR="00706364" w:rsidRPr="0038603B" w:rsidRDefault="00706364"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H. </w:t>
      </w:r>
      <w:proofErr w:type="spellStart"/>
      <w:r w:rsidRPr="0038603B">
        <w:rPr>
          <w:rFonts w:ascii="Times New Roman" w:eastAsia="Calibri" w:hAnsi="Times New Roman" w:cs="Times New Roman"/>
          <w:sz w:val="24"/>
          <w:szCs w:val="24"/>
          <w:lang w:val="en-GB"/>
        </w:rPr>
        <w:t>Nkomo</w:t>
      </w:r>
      <w:proofErr w:type="spellEnd"/>
    </w:p>
    <w:p w:rsidR="00706364" w:rsidRPr="0038603B" w:rsidRDefault="00706364" w:rsidP="00E46514">
      <w:pPr>
        <w:spacing w:after="0" w:line="48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MTETWA &amp; NYAMBIRAI”</w:t>
      </w:r>
    </w:p>
    <w:p w:rsidR="00706364" w:rsidRPr="0038603B" w:rsidRDefault="00706364" w:rsidP="00706364">
      <w:pPr>
        <w:spacing w:after="0" w:line="480" w:lineRule="auto"/>
        <w:jc w:val="both"/>
        <w:rPr>
          <w:rFonts w:ascii="Times New Roman" w:eastAsia="Calibri" w:hAnsi="Times New Roman" w:cs="Times New Roman"/>
          <w:sz w:val="24"/>
          <w:szCs w:val="24"/>
          <w:lang w:val="en-GB"/>
        </w:rPr>
      </w:pPr>
    </w:p>
    <w:p w:rsidR="00706364" w:rsidRPr="0038603B" w:rsidRDefault="00706364" w:rsidP="0070636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Apparently, no positive response to that letter was ever given.</w:t>
      </w:r>
    </w:p>
    <w:p w:rsidR="0088335D" w:rsidRPr="0038603B" w:rsidRDefault="0088335D" w:rsidP="00706364">
      <w:pPr>
        <w:spacing w:after="0" w:line="480" w:lineRule="auto"/>
        <w:jc w:val="both"/>
        <w:rPr>
          <w:rFonts w:ascii="Times New Roman" w:eastAsia="Calibri" w:hAnsi="Times New Roman" w:cs="Times New Roman"/>
          <w:sz w:val="24"/>
          <w:szCs w:val="24"/>
          <w:lang w:val="en-GB"/>
        </w:rPr>
      </w:pPr>
    </w:p>
    <w:p w:rsidR="0088335D" w:rsidRPr="0038603B" w:rsidRDefault="0088335D" w:rsidP="0070636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b/>
          <w:sz w:val="24"/>
          <w:szCs w:val="24"/>
          <w:lang w:val="en-GB"/>
        </w:rPr>
        <w:t xml:space="preserve">PROCEEDINGS BEFORE THE COURT </w:t>
      </w:r>
      <w:r w:rsidRPr="0038603B">
        <w:rPr>
          <w:rFonts w:ascii="Times New Roman" w:eastAsia="Calibri" w:hAnsi="Times New Roman" w:cs="Times New Roman"/>
          <w:b/>
          <w:i/>
          <w:sz w:val="24"/>
          <w:szCs w:val="24"/>
          <w:lang w:val="en-GB"/>
        </w:rPr>
        <w:t>A QUO</w:t>
      </w:r>
    </w:p>
    <w:p w:rsidR="0088335D" w:rsidRPr="0038603B" w:rsidRDefault="0088335D" w:rsidP="0070636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As a result, the appellant sued out a summons against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on 14 March 2013 claiming payment of the sum of US$53 183 together with interest thereon and costs of suit.  She pleaded the following cause of action:</w:t>
      </w:r>
    </w:p>
    <w:p w:rsidR="0088335D" w:rsidRPr="0038603B" w:rsidRDefault="0088335D" w:rsidP="0088335D">
      <w:pPr>
        <w:spacing w:after="0" w:line="240" w:lineRule="auto"/>
        <w:ind w:left="1440" w:hanging="720"/>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“3.</w:t>
      </w:r>
      <w:r w:rsidRPr="0038603B">
        <w:rPr>
          <w:rFonts w:ascii="Times New Roman" w:eastAsia="Calibri" w:hAnsi="Times New Roman" w:cs="Times New Roman"/>
          <w:sz w:val="24"/>
          <w:szCs w:val="24"/>
          <w:lang w:val="en-GB"/>
        </w:rPr>
        <w:tab/>
        <w:t>On July 28</w:t>
      </w:r>
      <w:r w:rsidRPr="0038603B">
        <w:rPr>
          <w:rFonts w:ascii="Times New Roman" w:eastAsia="Calibri" w:hAnsi="Times New Roman" w:cs="Times New Roman"/>
          <w:sz w:val="24"/>
          <w:szCs w:val="24"/>
          <w:vertAlign w:val="superscript"/>
          <w:lang w:val="en-GB"/>
        </w:rPr>
        <w:t>th</w:t>
      </w:r>
      <w:r w:rsidRPr="0038603B">
        <w:rPr>
          <w:rFonts w:ascii="Times New Roman" w:eastAsia="Calibri" w:hAnsi="Times New Roman" w:cs="Times New Roman"/>
          <w:sz w:val="24"/>
          <w:szCs w:val="24"/>
          <w:lang w:val="en-GB"/>
        </w:rPr>
        <w:t xml:space="preserve"> 2010 at the then offices of </w:t>
      </w:r>
      <w:proofErr w:type="spellStart"/>
      <w:r w:rsidRPr="0038603B">
        <w:rPr>
          <w:rFonts w:ascii="Times New Roman" w:eastAsia="Calibri" w:hAnsi="Times New Roman" w:cs="Times New Roman"/>
          <w:sz w:val="24"/>
          <w:szCs w:val="24"/>
          <w:lang w:val="en-GB"/>
        </w:rPr>
        <w:t>Mbidzo</w:t>
      </w:r>
      <w:proofErr w:type="spellEnd"/>
      <w:r w:rsidRPr="0038603B">
        <w:rPr>
          <w:rFonts w:ascii="Times New Roman" w:eastAsia="Calibri" w:hAnsi="Times New Roman" w:cs="Times New Roman"/>
          <w:sz w:val="24"/>
          <w:szCs w:val="24"/>
          <w:lang w:val="en-GB"/>
        </w:rPr>
        <w:t xml:space="preserve">, </w:t>
      </w:r>
      <w:proofErr w:type="spellStart"/>
      <w:r w:rsidRPr="0038603B">
        <w:rPr>
          <w:rFonts w:ascii="Times New Roman" w:eastAsia="Calibri" w:hAnsi="Times New Roman" w:cs="Times New Roman"/>
          <w:sz w:val="24"/>
          <w:szCs w:val="24"/>
          <w:lang w:val="en-GB"/>
        </w:rPr>
        <w:t>Muchadehama</w:t>
      </w:r>
      <w:proofErr w:type="spellEnd"/>
      <w:r w:rsidRPr="0038603B">
        <w:rPr>
          <w:rFonts w:ascii="Times New Roman" w:eastAsia="Calibri" w:hAnsi="Times New Roman" w:cs="Times New Roman"/>
          <w:sz w:val="24"/>
          <w:szCs w:val="24"/>
          <w:lang w:val="en-GB"/>
        </w:rPr>
        <w:t xml:space="preserve"> and </w:t>
      </w:r>
      <w:proofErr w:type="spellStart"/>
      <w:r w:rsidRPr="0038603B">
        <w:rPr>
          <w:rFonts w:ascii="Times New Roman" w:eastAsia="Calibri" w:hAnsi="Times New Roman" w:cs="Times New Roman"/>
          <w:sz w:val="24"/>
          <w:szCs w:val="24"/>
          <w:lang w:val="en-GB"/>
        </w:rPr>
        <w:t>Makoni</w:t>
      </w:r>
      <w:proofErr w:type="spellEnd"/>
      <w:r w:rsidRPr="0038603B">
        <w:rPr>
          <w:rFonts w:ascii="Times New Roman" w:eastAsia="Calibri" w:hAnsi="Times New Roman" w:cs="Times New Roman"/>
          <w:sz w:val="24"/>
          <w:szCs w:val="24"/>
          <w:lang w:val="en-GB"/>
        </w:rPr>
        <w:t xml:space="preserve"> Legal Practitioners being </w:t>
      </w:r>
      <w:r w:rsidR="0041561B" w:rsidRPr="0038603B">
        <w:rPr>
          <w:rFonts w:ascii="Times New Roman" w:eastAsia="Calibri" w:hAnsi="Times New Roman" w:cs="Times New Roman"/>
          <w:sz w:val="24"/>
          <w:szCs w:val="24"/>
          <w:lang w:val="en-GB"/>
        </w:rPr>
        <w:t>8</w:t>
      </w:r>
      <w:r w:rsidRPr="0038603B">
        <w:rPr>
          <w:rFonts w:ascii="Times New Roman" w:eastAsia="Calibri" w:hAnsi="Times New Roman" w:cs="Times New Roman"/>
          <w:sz w:val="24"/>
          <w:szCs w:val="24"/>
          <w:lang w:val="en-GB"/>
        </w:rPr>
        <w:t xml:space="preserve">. Phillips Avenue, Belgravia in Harare, </w:t>
      </w:r>
      <w:r w:rsidRPr="0038603B">
        <w:rPr>
          <w:rFonts w:ascii="Times New Roman" w:eastAsia="Calibri" w:hAnsi="Times New Roman" w:cs="Times New Roman"/>
          <w:sz w:val="24"/>
          <w:szCs w:val="24"/>
          <w:u w:val="single"/>
          <w:lang w:val="en-GB"/>
        </w:rPr>
        <w:t>defendant acknowledged being indebted to plaintiff</w:t>
      </w:r>
      <w:r w:rsidRPr="0038603B">
        <w:rPr>
          <w:rFonts w:ascii="Times New Roman" w:eastAsia="Calibri" w:hAnsi="Times New Roman" w:cs="Times New Roman"/>
          <w:sz w:val="24"/>
          <w:szCs w:val="24"/>
          <w:lang w:val="en-GB"/>
        </w:rPr>
        <w:t xml:space="preserve"> in the sum of fifty three thousand one hundred and eighty three dollars (USD 53 183.00).</w:t>
      </w:r>
    </w:p>
    <w:p w:rsidR="0088335D" w:rsidRPr="0038603B" w:rsidRDefault="0088335D" w:rsidP="0088335D">
      <w:pPr>
        <w:spacing w:after="0" w:line="240" w:lineRule="auto"/>
        <w:ind w:left="720"/>
        <w:jc w:val="both"/>
        <w:rPr>
          <w:rFonts w:ascii="Times New Roman" w:eastAsia="Calibri" w:hAnsi="Times New Roman" w:cs="Times New Roman"/>
          <w:sz w:val="24"/>
          <w:szCs w:val="24"/>
          <w:lang w:val="en-GB"/>
        </w:rPr>
      </w:pPr>
    </w:p>
    <w:p w:rsidR="0088335D" w:rsidRPr="0038603B" w:rsidRDefault="0088335D" w:rsidP="0088335D">
      <w:pPr>
        <w:spacing w:after="0" w:line="240" w:lineRule="auto"/>
        <w:ind w:left="1440" w:hanging="720"/>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4.</w:t>
      </w:r>
      <w:r w:rsidRPr="0038603B">
        <w:rPr>
          <w:rFonts w:ascii="Times New Roman" w:eastAsia="Calibri" w:hAnsi="Times New Roman" w:cs="Times New Roman"/>
          <w:sz w:val="24"/>
          <w:szCs w:val="24"/>
          <w:lang w:val="en-GB"/>
        </w:rPr>
        <w:tab/>
        <w:t xml:space="preserve">It was an implied term of </w:t>
      </w:r>
      <w:r w:rsidRPr="0038603B">
        <w:rPr>
          <w:rFonts w:ascii="Times New Roman" w:eastAsia="Calibri" w:hAnsi="Times New Roman" w:cs="Times New Roman"/>
          <w:sz w:val="24"/>
          <w:szCs w:val="24"/>
          <w:u w:val="single"/>
          <w:lang w:val="en-GB"/>
        </w:rPr>
        <w:t>acknowledgement of debt</w:t>
      </w:r>
      <w:r w:rsidRPr="0038603B">
        <w:rPr>
          <w:rFonts w:ascii="Times New Roman" w:eastAsia="Calibri" w:hAnsi="Times New Roman" w:cs="Times New Roman"/>
          <w:sz w:val="24"/>
          <w:szCs w:val="24"/>
          <w:lang w:val="en-GB"/>
        </w:rPr>
        <w:t xml:space="preserve"> that the sum of fifty three thousand one hundred and eighty three dollars (USD53 183.00) would be paid within a reasonable time.</w:t>
      </w:r>
    </w:p>
    <w:p w:rsidR="0088335D" w:rsidRPr="0038603B" w:rsidRDefault="0088335D" w:rsidP="0088335D">
      <w:pPr>
        <w:spacing w:after="0" w:line="240" w:lineRule="auto"/>
        <w:ind w:left="1440" w:hanging="720"/>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5.</w:t>
      </w:r>
      <w:r w:rsidRPr="0038603B">
        <w:rPr>
          <w:rFonts w:ascii="Times New Roman" w:eastAsia="Calibri" w:hAnsi="Times New Roman" w:cs="Times New Roman"/>
          <w:sz w:val="24"/>
          <w:szCs w:val="24"/>
          <w:lang w:val="en-GB"/>
        </w:rPr>
        <w:tab/>
        <w:t>Defendant has despite demand failed, refused and or neglected to pay the sum of USD53 183.00.” (The underlining is for emphasis.)</w:t>
      </w:r>
    </w:p>
    <w:p w:rsidR="0088335D" w:rsidRPr="0038603B" w:rsidRDefault="0088335D" w:rsidP="0088335D">
      <w:pPr>
        <w:spacing w:after="0" w:line="480" w:lineRule="auto"/>
        <w:jc w:val="both"/>
        <w:rPr>
          <w:rFonts w:ascii="Times New Roman" w:eastAsia="Calibri" w:hAnsi="Times New Roman" w:cs="Times New Roman"/>
          <w:sz w:val="24"/>
          <w:szCs w:val="24"/>
          <w:lang w:val="en-GB"/>
        </w:rPr>
      </w:pPr>
    </w:p>
    <w:p w:rsidR="0088335D" w:rsidRPr="0038603B" w:rsidRDefault="0088335D" w:rsidP="0088335D">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contested the suit</w:t>
      </w:r>
      <w:r w:rsidR="0041561B"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w:t>
      </w:r>
      <w:r w:rsidR="0041561B" w:rsidRPr="0038603B">
        <w:rPr>
          <w:rFonts w:ascii="Times New Roman" w:eastAsia="Calibri" w:hAnsi="Times New Roman" w:cs="Times New Roman"/>
          <w:sz w:val="24"/>
          <w:szCs w:val="24"/>
          <w:lang w:val="en-GB"/>
        </w:rPr>
        <w:t>In his plea</w:t>
      </w:r>
      <w:r w:rsidRPr="0038603B">
        <w:rPr>
          <w:rFonts w:ascii="Times New Roman" w:eastAsia="Calibri" w:hAnsi="Times New Roman" w:cs="Times New Roman"/>
          <w:sz w:val="24"/>
          <w:szCs w:val="24"/>
          <w:lang w:val="en-GB"/>
        </w:rPr>
        <w:t xml:space="preserve"> </w:t>
      </w:r>
      <w:r w:rsidR="0041561B" w:rsidRPr="0038603B">
        <w:rPr>
          <w:rFonts w:ascii="Times New Roman" w:eastAsia="Calibri" w:hAnsi="Times New Roman" w:cs="Times New Roman"/>
          <w:sz w:val="24"/>
          <w:szCs w:val="24"/>
          <w:lang w:val="en-GB"/>
        </w:rPr>
        <w:t>h</w:t>
      </w:r>
      <w:r w:rsidRPr="0038603B">
        <w:rPr>
          <w:rFonts w:ascii="Times New Roman" w:eastAsia="Calibri" w:hAnsi="Times New Roman" w:cs="Times New Roman"/>
          <w:sz w:val="24"/>
          <w:szCs w:val="24"/>
          <w:lang w:val="en-GB"/>
        </w:rPr>
        <w:t xml:space="preserve">e categorically and vehemently denied the existence of an acknowledgment of debt. He added that, if indeed any such </w:t>
      </w:r>
      <w:r w:rsidRPr="0038603B">
        <w:rPr>
          <w:rFonts w:ascii="Times New Roman" w:eastAsia="Calibri" w:hAnsi="Times New Roman" w:cs="Times New Roman"/>
          <w:sz w:val="24"/>
          <w:szCs w:val="24"/>
          <w:lang w:val="en-GB"/>
        </w:rPr>
        <w:lastRenderedPageBreak/>
        <w:t>acknowledgment had been made, it would have been reduced to writing.  The stage was then set for what became a bruising court battle.  In terms of a joint pre-trial conference minute signed by the parties, only one issue was referred to trial.  It is:</w:t>
      </w:r>
    </w:p>
    <w:p w:rsidR="0088335D" w:rsidRPr="0038603B" w:rsidRDefault="0088335D" w:rsidP="00232774">
      <w:pPr>
        <w:spacing w:after="0" w:line="240" w:lineRule="auto"/>
        <w:ind w:left="720"/>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“Whether or not defendant admitted being indebted to the plaintiff in the sum of fifty three thousand one hundred and eighty three dollars (USD$53 183.00)”</w:t>
      </w:r>
    </w:p>
    <w:p w:rsidR="00232774" w:rsidRPr="0038603B" w:rsidRDefault="00232774" w:rsidP="00232774">
      <w:pPr>
        <w:spacing w:after="0" w:line="480" w:lineRule="auto"/>
        <w:jc w:val="both"/>
        <w:rPr>
          <w:rFonts w:ascii="Times New Roman" w:eastAsia="Calibri" w:hAnsi="Times New Roman" w:cs="Times New Roman"/>
          <w:sz w:val="24"/>
          <w:szCs w:val="24"/>
          <w:lang w:val="en-GB"/>
        </w:rPr>
      </w:pPr>
    </w:p>
    <w:p w:rsidR="00232774" w:rsidRPr="0038603B" w:rsidRDefault="00232774" w:rsidP="0023277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The appellant gave evidence and also called her former legal practitioner, </w:t>
      </w:r>
      <w:r w:rsidRPr="0038603B">
        <w:rPr>
          <w:rFonts w:ascii="Times New Roman" w:eastAsia="Calibri" w:hAnsi="Times New Roman" w:cs="Times New Roman"/>
          <w:i/>
          <w:sz w:val="24"/>
          <w:szCs w:val="24"/>
          <w:lang w:val="en-GB"/>
        </w:rPr>
        <w:t xml:space="preserve">Harrison </w:t>
      </w:r>
      <w:proofErr w:type="spellStart"/>
      <w:r w:rsidRPr="0038603B">
        <w:rPr>
          <w:rFonts w:ascii="Times New Roman" w:eastAsia="Calibri" w:hAnsi="Times New Roman" w:cs="Times New Roman"/>
          <w:i/>
          <w:sz w:val="24"/>
          <w:szCs w:val="24"/>
          <w:lang w:val="en-GB"/>
        </w:rPr>
        <w:t>Nkomo</w:t>
      </w:r>
      <w:proofErr w:type="spellEnd"/>
      <w:r w:rsidRPr="0038603B">
        <w:rPr>
          <w:rFonts w:ascii="Times New Roman" w:eastAsia="Calibri" w:hAnsi="Times New Roman" w:cs="Times New Roman"/>
          <w:sz w:val="24"/>
          <w:szCs w:val="24"/>
          <w:lang w:val="en-GB"/>
        </w:rPr>
        <w:t xml:space="preserve">, as a witness.  At the close of the appellant’s case,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applied for absolution from the instance.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found at that stage that the evidence led did not show the existence of an acknowledgment of debt.  It granted absolution from the instance.</w:t>
      </w:r>
    </w:p>
    <w:p w:rsidR="00232774" w:rsidRPr="0038603B" w:rsidRDefault="00232774" w:rsidP="00232774">
      <w:pPr>
        <w:spacing w:after="0" w:line="480" w:lineRule="auto"/>
        <w:jc w:val="both"/>
        <w:rPr>
          <w:rFonts w:ascii="Times New Roman" w:eastAsia="Calibri" w:hAnsi="Times New Roman" w:cs="Times New Roman"/>
          <w:sz w:val="24"/>
          <w:szCs w:val="24"/>
          <w:lang w:val="en-GB"/>
        </w:rPr>
      </w:pPr>
    </w:p>
    <w:p w:rsidR="00232774" w:rsidRPr="0038603B" w:rsidRDefault="00232774" w:rsidP="0023277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r>
      <w:r w:rsidR="0041561B" w:rsidRPr="0038603B">
        <w:rPr>
          <w:rFonts w:ascii="Times New Roman" w:eastAsia="Calibri" w:hAnsi="Times New Roman" w:cs="Times New Roman"/>
          <w:sz w:val="24"/>
          <w:szCs w:val="24"/>
          <w:lang w:val="en-GB"/>
        </w:rPr>
        <w:t>The appellant was ri</w:t>
      </w:r>
      <w:r w:rsidRPr="0038603B">
        <w:rPr>
          <w:rFonts w:ascii="Times New Roman" w:eastAsia="Calibri" w:hAnsi="Times New Roman" w:cs="Times New Roman"/>
          <w:sz w:val="24"/>
          <w:szCs w:val="24"/>
          <w:lang w:val="en-GB"/>
        </w:rPr>
        <w:t xml:space="preserve">led by that decision.  She successfully noted an appeal to this Court.  While the appeal was still pending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died.  A</w:t>
      </w:r>
      <w:r w:rsidR="0041561B" w:rsidRPr="0038603B">
        <w:rPr>
          <w:rFonts w:ascii="Times New Roman" w:eastAsia="Calibri" w:hAnsi="Times New Roman" w:cs="Times New Roman"/>
          <w:sz w:val="24"/>
          <w:szCs w:val="24"/>
          <w:lang w:val="en-GB"/>
        </w:rPr>
        <w:t>s a</w:t>
      </w:r>
      <w:r w:rsidRPr="0038603B">
        <w:rPr>
          <w:rFonts w:ascii="Times New Roman" w:eastAsia="Calibri" w:hAnsi="Times New Roman" w:cs="Times New Roman"/>
          <w:sz w:val="24"/>
          <w:szCs w:val="24"/>
          <w:lang w:val="en-GB"/>
        </w:rPr>
        <w:t xml:space="preserve"> result, by order of this Court dated 2</w:t>
      </w:r>
      <w:r w:rsidR="005378FD" w:rsidRPr="0038603B">
        <w:rPr>
          <w:rFonts w:ascii="Times New Roman" w:eastAsia="Calibri" w:hAnsi="Times New Roman" w:cs="Times New Roman"/>
          <w:sz w:val="24"/>
          <w:szCs w:val="24"/>
          <w:lang w:val="en-GB"/>
        </w:rPr>
        <w:t xml:space="preserve">1 October 2019, Bernadette Eva </w:t>
      </w:r>
      <w:proofErr w:type="spellStart"/>
      <w:r w:rsidR="005378FD" w:rsidRPr="0038603B">
        <w:rPr>
          <w:rFonts w:ascii="Times New Roman" w:eastAsia="Calibri" w:hAnsi="Times New Roman" w:cs="Times New Roman"/>
          <w:sz w:val="24"/>
          <w:szCs w:val="24"/>
          <w:lang w:val="en-GB"/>
        </w:rPr>
        <w:t>N</w:t>
      </w:r>
      <w:r w:rsidRPr="0038603B">
        <w:rPr>
          <w:rFonts w:ascii="Times New Roman" w:eastAsia="Calibri" w:hAnsi="Times New Roman" w:cs="Times New Roman"/>
          <w:sz w:val="24"/>
          <w:szCs w:val="24"/>
          <w:lang w:val="en-GB"/>
        </w:rPr>
        <w:t>doro</w:t>
      </w:r>
      <w:proofErr w:type="spellEnd"/>
      <w:r w:rsidRPr="0038603B">
        <w:rPr>
          <w:rFonts w:ascii="Times New Roman" w:eastAsia="Calibri" w:hAnsi="Times New Roman" w:cs="Times New Roman"/>
          <w:sz w:val="24"/>
          <w:szCs w:val="24"/>
          <w:lang w:val="en-GB"/>
        </w:rPr>
        <w:t xml:space="preserve">, the executrix dative of the estate, was substituted as respondent.  On 29 September 2020 the appeal against absolution from the instance was allowed by consent.  The matter was remitted to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for continuation of trial.</w:t>
      </w:r>
    </w:p>
    <w:p w:rsidR="00232774" w:rsidRPr="0038603B" w:rsidRDefault="00232774" w:rsidP="00E46514">
      <w:pPr>
        <w:spacing w:after="0" w:line="240" w:lineRule="auto"/>
        <w:jc w:val="both"/>
        <w:rPr>
          <w:rFonts w:ascii="Times New Roman" w:eastAsia="Calibri" w:hAnsi="Times New Roman" w:cs="Times New Roman"/>
          <w:sz w:val="24"/>
          <w:szCs w:val="24"/>
          <w:lang w:val="en-GB"/>
        </w:rPr>
      </w:pPr>
    </w:p>
    <w:p w:rsidR="00232774" w:rsidRDefault="00232774" w:rsidP="0023277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Upon resumption of trial, the respondent testified.  She denied that her husband ever acknowledged being indebted to the appellant in the amount claimed or at all.  She maintained that the only sale agreement which existed was that between her late husband and </w:t>
      </w:r>
      <w:proofErr w:type="spellStart"/>
      <w:r w:rsidRPr="0038603B">
        <w:rPr>
          <w:rFonts w:ascii="Times New Roman" w:eastAsia="Calibri" w:hAnsi="Times New Roman" w:cs="Times New Roman"/>
          <w:sz w:val="24"/>
          <w:szCs w:val="24"/>
          <w:lang w:val="en-GB"/>
        </w:rPr>
        <w:t>Awak</w:t>
      </w:r>
      <w:proofErr w:type="spellEnd"/>
      <w:r w:rsidRPr="0038603B">
        <w:rPr>
          <w:rFonts w:ascii="Times New Roman" w:eastAsia="Calibri" w:hAnsi="Times New Roman" w:cs="Times New Roman"/>
          <w:sz w:val="24"/>
          <w:szCs w:val="24"/>
          <w:lang w:val="en-GB"/>
        </w:rPr>
        <w:t xml:space="preserve"> </w:t>
      </w:r>
      <w:proofErr w:type="spellStart"/>
      <w:r w:rsidRPr="0038603B">
        <w:rPr>
          <w:rFonts w:ascii="Times New Roman" w:eastAsia="Calibri" w:hAnsi="Times New Roman" w:cs="Times New Roman"/>
          <w:sz w:val="24"/>
          <w:szCs w:val="24"/>
          <w:lang w:val="en-GB"/>
        </w:rPr>
        <w:t>Haksour</w:t>
      </w:r>
      <w:proofErr w:type="spellEnd"/>
      <w:r w:rsidRPr="0038603B">
        <w:rPr>
          <w:rFonts w:ascii="Times New Roman" w:eastAsia="Calibri" w:hAnsi="Times New Roman" w:cs="Times New Roman"/>
          <w:sz w:val="24"/>
          <w:szCs w:val="24"/>
          <w:lang w:val="en-GB"/>
        </w:rPr>
        <w:t xml:space="preserve"> Jean.</w:t>
      </w:r>
    </w:p>
    <w:p w:rsidR="00E46514" w:rsidRPr="0038603B" w:rsidRDefault="00E46514" w:rsidP="00E46514">
      <w:pPr>
        <w:spacing w:after="0" w:line="240" w:lineRule="auto"/>
        <w:jc w:val="both"/>
        <w:rPr>
          <w:rFonts w:ascii="Times New Roman" w:eastAsia="Calibri" w:hAnsi="Times New Roman" w:cs="Times New Roman"/>
          <w:sz w:val="24"/>
          <w:szCs w:val="24"/>
          <w:lang w:val="en-GB"/>
        </w:rPr>
      </w:pPr>
    </w:p>
    <w:p w:rsidR="00232774" w:rsidRPr="0038603B" w:rsidRDefault="00232774" w:rsidP="0023277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After a full trial,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dismissed the appellant’s claim with costs.  In its view, while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probably acknowledged indebtedness to the appellant, he later on revoked the acknowledgment.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stated:</w:t>
      </w:r>
    </w:p>
    <w:p w:rsidR="00232774" w:rsidRPr="0038603B" w:rsidRDefault="00232774"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“It is most probable that the late </w:t>
      </w:r>
      <w:proofErr w:type="spellStart"/>
      <w:r w:rsidRPr="0038603B">
        <w:rPr>
          <w:rFonts w:ascii="Times New Roman" w:eastAsia="Calibri" w:hAnsi="Times New Roman" w:cs="Times New Roman"/>
          <w:sz w:val="24"/>
          <w:szCs w:val="24"/>
          <w:lang w:val="en-GB"/>
        </w:rPr>
        <w:t>Zvenyika</w:t>
      </w:r>
      <w:proofErr w:type="spellEnd"/>
      <w:r w:rsidRPr="0038603B">
        <w:rPr>
          <w:rFonts w:ascii="Times New Roman" w:eastAsia="Calibri" w:hAnsi="Times New Roman" w:cs="Times New Roman"/>
          <w:sz w:val="24"/>
          <w:szCs w:val="24"/>
          <w:lang w:val="en-GB"/>
        </w:rPr>
        <w:t xml:space="preserve"> during the meeting in question had admitted being indebted to plaintiff but changed his mind thereafter insisting Jean </w:t>
      </w:r>
      <w:proofErr w:type="spellStart"/>
      <w:r w:rsidRPr="0038603B">
        <w:rPr>
          <w:rFonts w:ascii="Times New Roman" w:eastAsia="Calibri" w:hAnsi="Times New Roman" w:cs="Times New Roman"/>
          <w:sz w:val="24"/>
          <w:szCs w:val="24"/>
          <w:lang w:val="en-GB"/>
        </w:rPr>
        <w:t>Awak</w:t>
      </w:r>
      <w:proofErr w:type="spellEnd"/>
      <w:r w:rsidRPr="0038603B">
        <w:rPr>
          <w:rFonts w:ascii="Times New Roman" w:eastAsia="Calibri" w:hAnsi="Times New Roman" w:cs="Times New Roman"/>
          <w:sz w:val="24"/>
          <w:szCs w:val="24"/>
          <w:lang w:val="en-GB"/>
        </w:rPr>
        <w:t xml:space="preserve"> was the </w:t>
      </w:r>
      <w:r w:rsidRPr="0038603B">
        <w:rPr>
          <w:rFonts w:ascii="Times New Roman" w:eastAsia="Calibri" w:hAnsi="Times New Roman" w:cs="Times New Roman"/>
          <w:sz w:val="24"/>
          <w:szCs w:val="24"/>
          <w:lang w:val="en-GB"/>
        </w:rPr>
        <w:lastRenderedPageBreak/>
        <w:t xml:space="preserve">rightful purchaser.  That explains why his then lawyers could not respond to plaintiff’s then lawyers’ letter of 17 August 2010.  That letter was responded to by the late </w:t>
      </w:r>
      <w:proofErr w:type="spellStart"/>
      <w:r w:rsidRPr="0038603B">
        <w:rPr>
          <w:rFonts w:ascii="Times New Roman" w:eastAsia="Calibri" w:hAnsi="Times New Roman" w:cs="Times New Roman"/>
          <w:sz w:val="24"/>
          <w:szCs w:val="24"/>
          <w:lang w:val="en-GB"/>
        </w:rPr>
        <w:t>Zvenyika</w:t>
      </w:r>
      <w:proofErr w:type="spellEnd"/>
      <w:r w:rsidRPr="0038603B">
        <w:rPr>
          <w:rFonts w:ascii="Times New Roman" w:eastAsia="Calibri" w:hAnsi="Times New Roman" w:cs="Times New Roman"/>
          <w:sz w:val="24"/>
          <w:szCs w:val="24"/>
          <w:lang w:val="en-GB"/>
        </w:rPr>
        <w:t xml:space="preserve"> who insisted the purchaser was Jean </w:t>
      </w:r>
      <w:proofErr w:type="spellStart"/>
      <w:r w:rsidRPr="0038603B">
        <w:rPr>
          <w:rFonts w:ascii="Times New Roman" w:eastAsia="Calibri" w:hAnsi="Times New Roman" w:cs="Times New Roman"/>
          <w:sz w:val="24"/>
          <w:szCs w:val="24"/>
          <w:lang w:val="en-GB"/>
        </w:rPr>
        <w:t>Awak</w:t>
      </w:r>
      <w:proofErr w:type="spellEnd"/>
      <w:r w:rsidRPr="0038603B">
        <w:rPr>
          <w:rFonts w:ascii="Times New Roman" w:eastAsia="Calibri" w:hAnsi="Times New Roman" w:cs="Times New Roman"/>
          <w:sz w:val="24"/>
          <w:szCs w:val="24"/>
          <w:lang w:val="en-GB"/>
        </w:rPr>
        <w:t>.</w:t>
      </w:r>
    </w:p>
    <w:p w:rsidR="00232774" w:rsidRPr="0038603B" w:rsidRDefault="00232774" w:rsidP="00232774">
      <w:pPr>
        <w:spacing w:after="0" w:line="240" w:lineRule="auto"/>
        <w:ind w:left="720"/>
        <w:jc w:val="both"/>
        <w:rPr>
          <w:rFonts w:ascii="Times New Roman" w:eastAsia="Calibri" w:hAnsi="Times New Roman" w:cs="Times New Roman"/>
          <w:sz w:val="24"/>
          <w:szCs w:val="24"/>
          <w:lang w:val="en-GB"/>
        </w:rPr>
      </w:pPr>
    </w:p>
    <w:p w:rsidR="00232774" w:rsidRPr="0038603B" w:rsidRDefault="00232774"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The plaintiff sued on that alleged acknowledgment of debt.  At the time of the suit the late </w:t>
      </w:r>
      <w:proofErr w:type="spellStart"/>
      <w:r w:rsidRPr="0038603B">
        <w:rPr>
          <w:rFonts w:ascii="Times New Roman" w:eastAsia="Calibri" w:hAnsi="Times New Roman" w:cs="Times New Roman"/>
          <w:sz w:val="24"/>
          <w:szCs w:val="24"/>
          <w:lang w:val="en-GB"/>
        </w:rPr>
        <w:t>Zvenyika</w:t>
      </w:r>
      <w:proofErr w:type="spellEnd"/>
      <w:r w:rsidRPr="0038603B">
        <w:rPr>
          <w:rFonts w:ascii="Times New Roman" w:eastAsia="Calibri" w:hAnsi="Times New Roman" w:cs="Times New Roman"/>
          <w:sz w:val="24"/>
          <w:szCs w:val="24"/>
          <w:lang w:val="en-GB"/>
        </w:rPr>
        <w:t xml:space="preserve"> had revoked the acknowledgment of debt.  At the time of the summons there was no valid acknowledgment of debt by the late </w:t>
      </w:r>
      <w:proofErr w:type="spellStart"/>
      <w:r w:rsidRPr="0038603B">
        <w:rPr>
          <w:rFonts w:ascii="Times New Roman" w:eastAsia="Calibri" w:hAnsi="Times New Roman" w:cs="Times New Roman"/>
          <w:sz w:val="24"/>
          <w:szCs w:val="24"/>
          <w:lang w:val="en-GB"/>
        </w:rPr>
        <w:t>Zvenyika</w:t>
      </w:r>
      <w:proofErr w:type="spellEnd"/>
      <w:r w:rsidRPr="0038603B">
        <w:rPr>
          <w:rFonts w:ascii="Times New Roman" w:eastAsia="Calibri" w:hAnsi="Times New Roman" w:cs="Times New Roman"/>
          <w:sz w:val="24"/>
          <w:szCs w:val="24"/>
          <w:lang w:val="en-GB"/>
        </w:rPr>
        <w:t xml:space="preserve"> and suing on a cause of action which had been revoked was misplaced.  Defendant submitted that it is not competent for plaintiff to ba</w:t>
      </w:r>
      <w:r w:rsidR="0041561B" w:rsidRPr="0038603B">
        <w:rPr>
          <w:rFonts w:ascii="Times New Roman" w:eastAsia="Calibri" w:hAnsi="Times New Roman" w:cs="Times New Roman"/>
          <w:sz w:val="24"/>
          <w:szCs w:val="24"/>
          <w:lang w:val="en-GB"/>
        </w:rPr>
        <w:t>s</w:t>
      </w:r>
      <w:r w:rsidRPr="0038603B">
        <w:rPr>
          <w:rFonts w:ascii="Times New Roman" w:eastAsia="Calibri" w:hAnsi="Times New Roman" w:cs="Times New Roman"/>
          <w:sz w:val="24"/>
          <w:szCs w:val="24"/>
          <w:lang w:val="en-GB"/>
        </w:rPr>
        <w:t>e her claim on a verbal acknowledgment of debt.”</w:t>
      </w:r>
    </w:p>
    <w:p w:rsidR="00232774" w:rsidRPr="0038603B" w:rsidRDefault="00232774" w:rsidP="00232774">
      <w:pPr>
        <w:spacing w:after="0" w:line="480" w:lineRule="auto"/>
        <w:jc w:val="both"/>
        <w:rPr>
          <w:rFonts w:ascii="Times New Roman" w:eastAsia="Calibri" w:hAnsi="Times New Roman" w:cs="Times New Roman"/>
          <w:sz w:val="24"/>
          <w:szCs w:val="24"/>
          <w:lang w:val="en-GB"/>
        </w:rPr>
      </w:pPr>
    </w:p>
    <w:p w:rsidR="00232774" w:rsidRPr="0038603B" w:rsidRDefault="00232774" w:rsidP="0023277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I mention in passing that </w:t>
      </w:r>
      <w:r w:rsidR="005378FD" w:rsidRPr="0038603B">
        <w:rPr>
          <w:rFonts w:ascii="Times New Roman" w:eastAsia="Calibri" w:hAnsi="Times New Roman" w:cs="Times New Roman"/>
          <w:sz w:val="24"/>
          <w:szCs w:val="24"/>
          <w:lang w:val="en-GB"/>
        </w:rPr>
        <w:t>t</w:t>
      </w:r>
      <w:r w:rsidRPr="0038603B">
        <w:rPr>
          <w:rFonts w:ascii="Times New Roman" w:eastAsia="Calibri" w:hAnsi="Times New Roman" w:cs="Times New Roman"/>
          <w:sz w:val="24"/>
          <w:szCs w:val="24"/>
          <w:lang w:val="en-GB"/>
        </w:rPr>
        <w:t xml:space="preserve">his pronouncement by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presents some difficulties.  If indebtedness was indeed acknowledged then it would not, in the circumstances of this case, be open to the</w:t>
      </w:r>
      <w:r w:rsidR="008A1E49" w:rsidRPr="0038603B">
        <w:rPr>
          <w:rFonts w:ascii="Times New Roman" w:eastAsia="Calibri" w:hAnsi="Times New Roman" w:cs="Times New Roman"/>
          <w:sz w:val="24"/>
          <w:szCs w:val="24"/>
          <w:lang w:val="en-GB"/>
        </w:rPr>
        <w:t xml:space="preserve"> debtor to “revoke” the acknowledgment of debt.  He would not be allowed to have his cake and eat it at the same time.</w:t>
      </w:r>
    </w:p>
    <w:p w:rsidR="008A1E49" w:rsidRPr="0038603B" w:rsidRDefault="008A1E49" w:rsidP="00232774">
      <w:pPr>
        <w:spacing w:after="0" w:line="480" w:lineRule="auto"/>
        <w:jc w:val="both"/>
        <w:rPr>
          <w:rFonts w:ascii="Times New Roman" w:eastAsia="Calibri" w:hAnsi="Times New Roman" w:cs="Times New Roman"/>
          <w:sz w:val="24"/>
          <w:szCs w:val="24"/>
          <w:lang w:val="en-GB"/>
        </w:rPr>
      </w:pPr>
    </w:p>
    <w:p w:rsidR="008A1E49" w:rsidRPr="0038603B" w:rsidRDefault="008A1E49" w:rsidP="0023277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b/>
          <w:sz w:val="24"/>
          <w:szCs w:val="24"/>
          <w:lang w:val="en-GB"/>
        </w:rPr>
        <w:t>PROCEEDINGS BEFORE THIS COURT</w:t>
      </w:r>
    </w:p>
    <w:p w:rsidR="008A1E49" w:rsidRPr="0038603B" w:rsidRDefault="008A1E49" w:rsidP="00232774">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The appellant was still unhappy with that outcome.  She noted this appeal on the following grounds:</w:t>
      </w:r>
    </w:p>
    <w:p w:rsidR="008A1E49" w:rsidRPr="0038603B" w:rsidRDefault="008A1E49" w:rsidP="00E46514">
      <w:pPr>
        <w:spacing w:after="0" w:line="240" w:lineRule="auto"/>
        <w:ind w:left="1134" w:hanging="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“1.</w:t>
      </w:r>
      <w:r w:rsidRPr="0038603B">
        <w:rPr>
          <w:rFonts w:ascii="Times New Roman" w:eastAsia="Calibri" w:hAnsi="Times New Roman" w:cs="Times New Roman"/>
          <w:sz w:val="24"/>
          <w:szCs w:val="24"/>
          <w:lang w:val="en-GB"/>
        </w:rPr>
        <w:tab/>
        <w:t xml:space="preserve">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erred and grossly misdirected itself in not finding that </w:t>
      </w:r>
      <w:proofErr w:type="spellStart"/>
      <w:r w:rsidRPr="0038603B">
        <w:rPr>
          <w:rFonts w:ascii="Times New Roman" w:eastAsia="Calibri" w:hAnsi="Times New Roman" w:cs="Times New Roman"/>
          <w:sz w:val="24"/>
          <w:szCs w:val="24"/>
          <w:lang w:val="en-GB"/>
        </w:rPr>
        <w:t>Awak</w:t>
      </w:r>
      <w:proofErr w:type="spellEnd"/>
      <w:r w:rsidRPr="0038603B">
        <w:rPr>
          <w:rFonts w:ascii="Times New Roman" w:eastAsia="Calibri" w:hAnsi="Times New Roman" w:cs="Times New Roman"/>
          <w:sz w:val="24"/>
          <w:szCs w:val="24"/>
          <w:lang w:val="en-GB"/>
        </w:rPr>
        <w:t xml:space="preserve"> Jean was just a façade who posed as the buyer when the evidence placed before the court established that the appellant was the buyer and was the one who paid the purchase price.</w:t>
      </w:r>
    </w:p>
    <w:p w:rsidR="008A1E49" w:rsidRPr="0038603B" w:rsidRDefault="008A1E49" w:rsidP="00E46514">
      <w:pPr>
        <w:spacing w:after="0" w:line="240" w:lineRule="auto"/>
        <w:ind w:left="1134" w:hanging="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2.</w:t>
      </w:r>
      <w:r w:rsidRPr="0038603B">
        <w:rPr>
          <w:rFonts w:ascii="Times New Roman" w:eastAsia="Calibri" w:hAnsi="Times New Roman" w:cs="Times New Roman"/>
          <w:sz w:val="24"/>
          <w:szCs w:val="24"/>
          <w:lang w:val="en-GB"/>
        </w:rPr>
        <w:tab/>
        <w:t xml:space="preserve">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erred and misdirected itself in not finding that the fact that appellant’s name was </w:t>
      </w:r>
      <w:r w:rsidR="0041561B" w:rsidRPr="0038603B">
        <w:rPr>
          <w:rFonts w:ascii="Times New Roman" w:eastAsia="Calibri" w:hAnsi="Times New Roman" w:cs="Times New Roman"/>
          <w:sz w:val="24"/>
          <w:szCs w:val="24"/>
          <w:lang w:val="en-GB"/>
        </w:rPr>
        <w:t>included</w:t>
      </w:r>
      <w:r w:rsidRPr="0038603B">
        <w:rPr>
          <w:rFonts w:ascii="Times New Roman" w:eastAsia="Calibri" w:hAnsi="Times New Roman" w:cs="Times New Roman"/>
          <w:sz w:val="24"/>
          <w:szCs w:val="24"/>
          <w:lang w:val="en-GB"/>
        </w:rPr>
        <w:t xml:space="preserve"> in the CR14 as the director of </w:t>
      </w:r>
      <w:proofErr w:type="spellStart"/>
      <w:r w:rsidRPr="0038603B">
        <w:rPr>
          <w:rFonts w:ascii="Times New Roman" w:eastAsia="Calibri" w:hAnsi="Times New Roman" w:cs="Times New Roman"/>
          <w:sz w:val="24"/>
          <w:szCs w:val="24"/>
          <w:lang w:val="en-GB"/>
        </w:rPr>
        <w:t>Kitkat</w:t>
      </w:r>
      <w:proofErr w:type="spellEnd"/>
      <w:r w:rsidRPr="0038603B">
        <w:rPr>
          <w:rFonts w:ascii="Times New Roman" w:eastAsia="Calibri" w:hAnsi="Times New Roman" w:cs="Times New Roman"/>
          <w:sz w:val="24"/>
          <w:szCs w:val="24"/>
          <w:lang w:val="en-GB"/>
        </w:rPr>
        <w:t xml:space="preserve"> Investments explained that appellant was the purchaser of the property in question and not Jean </w:t>
      </w:r>
      <w:proofErr w:type="spellStart"/>
      <w:r w:rsidRPr="0038603B">
        <w:rPr>
          <w:rFonts w:ascii="Times New Roman" w:eastAsia="Calibri" w:hAnsi="Times New Roman" w:cs="Times New Roman"/>
          <w:sz w:val="24"/>
          <w:szCs w:val="24"/>
          <w:lang w:val="en-GB"/>
        </w:rPr>
        <w:t>Awak</w:t>
      </w:r>
      <w:proofErr w:type="spellEnd"/>
      <w:r w:rsidRPr="0038603B">
        <w:rPr>
          <w:rFonts w:ascii="Times New Roman" w:eastAsia="Calibri" w:hAnsi="Times New Roman" w:cs="Times New Roman"/>
          <w:sz w:val="24"/>
          <w:szCs w:val="24"/>
          <w:lang w:val="en-GB"/>
        </w:rPr>
        <w:t>.</w:t>
      </w:r>
    </w:p>
    <w:p w:rsidR="008A1E49" w:rsidRPr="0038603B" w:rsidRDefault="008A1E49" w:rsidP="00E46514">
      <w:pPr>
        <w:spacing w:after="0" w:line="240" w:lineRule="auto"/>
        <w:ind w:left="1134" w:hanging="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3.</w:t>
      </w:r>
      <w:r w:rsidRPr="0038603B">
        <w:rPr>
          <w:rFonts w:ascii="Times New Roman" w:eastAsia="Calibri" w:hAnsi="Times New Roman" w:cs="Times New Roman"/>
          <w:sz w:val="24"/>
          <w:szCs w:val="24"/>
          <w:lang w:val="en-GB"/>
        </w:rPr>
        <w:tab/>
        <w:t xml:space="preserve">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having accepted that the parties were in the habit of not recording their agreements erred and grossly misdirected itself in finding that the appellant failed to establish all the requirements of an acknowledgment of debt and therefore not entitled to a judgment in terms of the cause of action.</w:t>
      </w:r>
    </w:p>
    <w:p w:rsidR="00057DD4" w:rsidRPr="0038603B" w:rsidRDefault="00057DD4" w:rsidP="00E46514">
      <w:pPr>
        <w:spacing w:after="0" w:line="240" w:lineRule="auto"/>
        <w:ind w:left="1134" w:hanging="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4.</w:t>
      </w: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i/>
          <w:sz w:val="24"/>
          <w:szCs w:val="24"/>
          <w:lang w:val="en-GB"/>
        </w:rPr>
        <w:t>A fortiori</w:t>
      </w:r>
      <w:r w:rsidRPr="0038603B">
        <w:rPr>
          <w:rFonts w:ascii="Times New Roman" w:eastAsia="Calibri" w:hAnsi="Times New Roman" w:cs="Times New Roman"/>
          <w:sz w:val="24"/>
          <w:szCs w:val="24"/>
          <w:lang w:val="en-GB"/>
        </w:rPr>
        <w:t xml:space="preserve">,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having found from the evidence that it was most probable that the late Elias </w:t>
      </w:r>
      <w:proofErr w:type="spellStart"/>
      <w:r w:rsidRPr="0038603B">
        <w:rPr>
          <w:rFonts w:ascii="Times New Roman" w:eastAsia="Calibri" w:hAnsi="Times New Roman" w:cs="Times New Roman"/>
          <w:sz w:val="24"/>
          <w:szCs w:val="24"/>
          <w:lang w:val="en-GB"/>
        </w:rPr>
        <w:t>Zvenyika</w:t>
      </w:r>
      <w:proofErr w:type="spellEnd"/>
      <w:r w:rsidRPr="0038603B">
        <w:rPr>
          <w:rFonts w:ascii="Times New Roman" w:eastAsia="Calibri" w:hAnsi="Times New Roman" w:cs="Times New Roman"/>
          <w:sz w:val="24"/>
          <w:szCs w:val="24"/>
          <w:lang w:val="en-GB"/>
        </w:rPr>
        <w:t xml:space="preserve"> </w:t>
      </w:r>
      <w:proofErr w:type="spellStart"/>
      <w:r w:rsidRPr="0038603B">
        <w:rPr>
          <w:rFonts w:ascii="Times New Roman" w:eastAsia="Calibri" w:hAnsi="Times New Roman" w:cs="Times New Roman"/>
          <w:sz w:val="24"/>
          <w:szCs w:val="24"/>
          <w:lang w:val="en-GB"/>
        </w:rPr>
        <w:t>Munemo</w:t>
      </w:r>
      <w:proofErr w:type="spellEnd"/>
      <w:r w:rsidRPr="0038603B">
        <w:rPr>
          <w:rFonts w:ascii="Times New Roman" w:eastAsia="Calibri" w:hAnsi="Times New Roman" w:cs="Times New Roman"/>
          <w:sz w:val="24"/>
          <w:szCs w:val="24"/>
          <w:lang w:val="en-GB"/>
        </w:rPr>
        <w:t xml:space="preserve">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had admitted being indebted to the appellant but changed his mind thereafter, erred in dismissing the appellant’s claim after it had agreed on the probability of </w:t>
      </w:r>
      <w:r w:rsidR="00A33480" w:rsidRPr="0038603B">
        <w:rPr>
          <w:rFonts w:ascii="Times New Roman" w:eastAsia="Calibri" w:hAnsi="Times New Roman" w:cs="Times New Roman"/>
          <w:sz w:val="24"/>
          <w:szCs w:val="24"/>
          <w:lang w:val="en-GB"/>
        </w:rPr>
        <w:t>the acknowledgment of debt which formed the basis of the cause of action.</w:t>
      </w:r>
    </w:p>
    <w:p w:rsidR="00A33480" w:rsidRPr="0038603B" w:rsidRDefault="00A33480" w:rsidP="00E46514">
      <w:pPr>
        <w:spacing w:after="0" w:line="240" w:lineRule="auto"/>
        <w:ind w:left="1134" w:hanging="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5.</w:t>
      </w:r>
      <w:r w:rsidRPr="0038603B">
        <w:rPr>
          <w:rFonts w:ascii="Times New Roman" w:eastAsia="Calibri" w:hAnsi="Times New Roman" w:cs="Times New Roman"/>
          <w:sz w:val="24"/>
          <w:szCs w:val="24"/>
          <w:lang w:val="en-GB"/>
        </w:rPr>
        <w:tab/>
        <w:t>The c</w:t>
      </w:r>
      <w:r w:rsidR="0041561B" w:rsidRPr="0038603B">
        <w:rPr>
          <w:rFonts w:ascii="Times New Roman" w:eastAsia="Calibri" w:hAnsi="Times New Roman" w:cs="Times New Roman"/>
          <w:sz w:val="24"/>
          <w:szCs w:val="24"/>
          <w:lang w:val="en-GB"/>
        </w:rPr>
        <w:t>o</w:t>
      </w:r>
      <w:r w:rsidRPr="0038603B">
        <w:rPr>
          <w:rFonts w:ascii="Times New Roman" w:eastAsia="Calibri" w:hAnsi="Times New Roman" w:cs="Times New Roman"/>
          <w:sz w:val="24"/>
          <w:szCs w:val="24"/>
          <w:lang w:val="en-GB"/>
        </w:rPr>
        <w:t xml:space="preserve">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erred and grossly misdirected itself in not finding that the sale agreement was one in which both the appellant and the respondent were equally in the wrong and public policy did not require one party being unjustly enriched at the expense of the other.”</w:t>
      </w:r>
    </w:p>
    <w:p w:rsidR="00A33480" w:rsidRPr="0038603B" w:rsidRDefault="00A33480" w:rsidP="00A33480">
      <w:pPr>
        <w:spacing w:after="0" w:line="240" w:lineRule="auto"/>
        <w:ind w:left="1440" w:hanging="720"/>
        <w:jc w:val="both"/>
        <w:rPr>
          <w:rFonts w:ascii="Times New Roman" w:eastAsia="Calibri" w:hAnsi="Times New Roman" w:cs="Times New Roman"/>
          <w:sz w:val="24"/>
          <w:szCs w:val="24"/>
          <w:lang w:val="en-GB"/>
        </w:rPr>
      </w:pPr>
    </w:p>
    <w:p w:rsidR="00A33480" w:rsidRPr="0038603B" w:rsidRDefault="00A33480" w:rsidP="00A33480">
      <w:pPr>
        <w:spacing w:after="0" w:line="240" w:lineRule="auto"/>
        <w:ind w:left="1440" w:hanging="720"/>
        <w:jc w:val="both"/>
        <w:rPr>
          <w:rFonts w:ascii="Times New Roman" w:eastAsia="Calibri" w:hAnsi="Times New Roman" w:cs="Times New Roman"/>
          <w:sz w:val="24"/>
          <w:szCs w:val="24"/>
          <w:lang w:val="en-GB"/>
        </w:rPr>
      </w:pPr>
    </w:p>
    <w:p w:rsidR="00A33480" w:rsidRPr="0038603B" w:rsidRDefault="00A33480" w:rsidP="00A33480">
      <w:pPr>
        <w:spacing w:after="0" w:line="240" w:lineRule="auto"/>
        <w:ind w:left="1440" w:hanging="720"/>
        <w:jc w:val="both"/>
        <w:rPr>
          <w:rFonts w:ascii="Times New Roman" w:eastAsia="Calibri" w:hAnsi="Times New Roman" w:cs="Times New Roman"/>
          <w:sz w:val="24"/>
          <w:szCs w:val="24"/>
          <w:lang w:val="en-GB"/>
        </w:rPr>
      </w:pPr>
    </w:p>
    <w:p w:rsidR="00A33480" w:rsidRPr="0038603B" w:rsidRDefault="00A33480" w:rsidP="00A33480">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Most of the grounds of appeal do not speak to </w:t>
      </w:r>
      <w:r w:rsidR="0041561B" w:rsidRPr="0038603B">
        <w:rPr>
          <w:rFonts w:ascii="Times New Roman" w:eastAsia="Calibri" w:hAnsi="Times New Roman" w:cs="Times New Roman"/>
          <w:sz w:val="24"/>
          <w:szCs w:val="24"/>
          <w:lang w:val="en-GB"/>
        </w:rPr>
        <w:t xml:space="preserve">the </w:t>
      </w:r>
      <w:r w:rsidRPr="0038603B">
        <w:rPr>
          <w:rFonts w:ascii="Times New Roman" w:eastAsia="Calibri" w:hAnsi="Times New Roman" w:cs="Times New Roman"/>
          <w:i/>
          <w:sz w:val="24"/>
          <w:szCs w:val="24"/>
          <w:lang w:val="en-GB"/>
        </w:rPr>
        <w:t xml:space="preserve">ratio </w:t>
      </w:r>
      <w:proofErr w:type="spellStart"/>
      <w:r w:rsidRPr="0038603B">
        <w:rPr>
          <w:rFonts w:ascii="Times New Roman" w:eastAsia="Calibri" w:hAnsi="Times New Roman" w:cs="Times New Roman"/>
          <w:i/>
          <w:sz w:val="24"/>
          <w:szCs w:val="24"/>
          <w:lang w:val="en-GB"/>
        </w:rPr>
        <w:t>decidendi</w:t>
      </w:r>
      <w:proofErr w:type="spellEnd"/>
      <w:r w:rsidRPr="0038603B">
        <w:rPr>
          <w:rFonts w:ascii="Times New Roman" w:eastAsia="Calibri" w:hAnsi="Times New Roman" w:cs="Times New Roman"/>
          <w:sz w:val="24"/>
          <w:szCs w:val="24"/>
          <w:lang w:val="en-GB"/>
        </w:rPr>
        <w:t xml:space="preserve"> of the judgment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as they relate to extraneous considerations.  There is only one preeminent issue for determination in this appeal.  It is whether the court </w:t>
      </w:r>
      <w:r w:rsidRPr="0038603B">
        <w:rPr>
          <w:rFonts w:ascii="Times New Roman" w:eastAsia="Calibri" w:hAnsi="Times New Roman" w:cs="Times New Roman"/>
          <w:i/>
          <w:sz w:val="24"/>
          <w:szCs w:val="24"/>
          <w:lang w:val="en-GB"/>
        </w:rPr>
        <w:t>a quo</w:t>
      </w:r>
      <w:r w:rsidR="0041561B" w:rsidRPr="0038603B">
        <w:rPr>
          <w:rFonts w:ascii="Times New Roman" w:eastAsia="Calibri" w:hAnsi="Times New Roman" w:cs="Times New Roman"/>
          <w:sz w:val="24"/>
          <w:szCs w:val="24"/>
          <w:lang w:val="en-GB"/>
        </w:rPr>
        <w:t xml:space="preserve"> erred</w:t>
      </w:r>
      <w:r w:rsidRPr="0038603B">
        <w:rPr>
          <w:rFonts w:ascii="Times New Roman" w:eastAsia="Calibri" w:hAnsi="Times New Roman" w:cs="Times New Roman"/>
          <w:sz w:val="24"/>
          <w:szCs w:val="24"/>
          <w:lang w:val="en-GB"/>
        </w:rPr>
        <w:t xml:space="preserve"> in holding that the appellant failed to prove her cause of action.  The question of unjust enrichment appears for the first time in the notice of appeal.  It was neither pleaded nor related to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w:t>
      </w:r>
    </w:p>
    <w:p w:rsidR="00A33480" w:rsidRPr="0038603B" w:rsidRDefault="00A33480" w:rsidP="00A33480">
      <w:pPr>
        <w:spacing w:after="0" w:line="480" w:lineRule="auto"/>
        <w:jc w:val="both"/>
        <w:rPr>
          <w:rFonts w:ascii="Times New Roman" w:eastAsia="Calibri" w:hAnsi="Times New Roman" w:cs="Times New Roman"/>
          <w:sz w:val="24"/>
          <w:szCs w:val="24"/>
          <w:lang w:val="en-GB"/>
        </w:rPr>
      </w:pPr>
    </w:p>
    <w:p w:rsidR="00A33480" w:rsidRPr="0038603B" w:rsidRDefault="00A33480" w:rsidP="00A33480">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Mr </w:t>
      </w:r>
      <w:proofErr w:type="spellStart"/>
      <w:r w:rsidRPr="0038603B">
        <w:rPr>
          <w:rFonts w:ascii="Times New Roman" w:eastAsia="Calibri" w:hAnsi="Times New Roman" w:cs="Times New Roman"/>
          <w:i/>
          <w:sz w:val="24"/>
          <w:szCs w:val="24"/>
          <w:lang w:val="en-GB"/>
        </w:rPr>
        <w:t>Chimhofu</w:t>
      </w:r>
      <w:proofErr w:type="spellEnd"/>
      <w:r w:rsidRPr="0038603B">
        <w:rPr>
          <w:rFonts w:ascii="Times New Roman" w:eastAsia="Calibri" w:hAnsi="Times New Roman" w:cs="Times New Roman"/>
          <w:i/>
          <w:sz w:val="24"/>
          <w:szCs w:val="24"/>
          <w:lang w:val="en-GB"/>
        </w:rPr>
        <w:t xml:space="preserve"> </w:t>
      </w:r>
      <w:r w:rsidRPr="0038603B">
        <w:rPr>
          <w:rFonts w:ascii="Times New Roman" w:eastAsia="Calibri" w:hAnsi="Times New Roman" w:cs="Times New Roman"/>
          <w:sz w:val="24"/>
          <w:szCs w:val="24"/>
          <w:lang w:val="en-GB"/>
        </w:rPr>
        <w:t xml:space="preserve">for the appellant submitted that the appellant proved her case on a balance of probabilities.  In his view, once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made a finding that it was probable that the acknowledgment of debt was made a</w:t>
      </w:r>
      <w:r w:rsidR="0041561B" w:rsidRPr="0038603B">
        <w:rPr>
          <w:rFonts w:ascii="Times New Roman" w:eastAsia="Calibri" w:hAnsi="Times New Roman" w:cs="Times New Roman"/>
          <w:sz w:val="24"/>
          <w:szCs w:val="24"/>
          <w:lang w:val="en-GB"/>
        </w:rPr>
        <w:t>n</w:t>
      </w:r>
      <w:r w:rsidRPr="0038603B">
        <w:rPr>
          <w:rFonts w:ascii="Times New Roman" w:eastAsia="Calibri" w:hAnsi="Times New Roman" w:cs="Times New Roman"/>
          <w:sz w:val="24"/>
          <w:szCs w:val="24"/>
          <w:lang w:val="en-GB"/>
        </w:rPr>
        <w:t xml:space="preserve">d later revoked, the inquiry should have ended there.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should have forthwith entered judgment in favour of the appellant because once the acknowledgment was made, it could not be revoked unilaterally.  This was so, according to counsel, because the appellant’s cause of action was the existence of a verbal acknowledgment of debt made at the meeting of 28 July 2010.</w:t>
      </w:r>
    </w:p>
    <w:p w:rsidR="00A33480" w:rsidRPr="0038603B" w:rsidRDefault="00A33480" w:rsidP="00A33480">
      <w:pPr>
        <w:spacing w:after="0" w:line="480" w:lineRule="auto"/>
        <w:jc w:val="both"/>
        <w:rPr>
          <w:rFonts w:ascii="Times New Roman" w:eastAsia="Calibri" w:hAnsi="Times New Roman" w:cs="Times New Roman"/>
          <w:sz w:val="24"/>
          <w:szCs w:val="24"/>
          <w:lang w:val="en-GB"/>
        </w:rPr>
      </w:pPr>
    </w:p>
    <w:p w:rsidR="00A33480" w:rsidRPr="0038603B" w:rsidRDefault="00A33480" w:rsidP="00A33480">
      <w:pPr>
        <w:spacing w:after="0" w:line="480" w:lineRule="auto"/>
        <w:ind w:firstLine="1134"/>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It was further submitted on behalf of the appellant that, in any event,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could not relate to the question of the alleged revocation which was never placed before it by the parties.  By engaging it,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was on “a frolic of its own” which it was not entitled to do.</w:t>
      </w:r>
    </w:p>
    <w:p w:rsidR="00A33480" w:rsidRPr="0038603B" w:rsidRDefault="00A33480" w:rsidP="00A33480">
      <w:pPr>
        <w:spacing w:after="0" w:line="480" w:lineRule="auto"/>
        <w:ind w:firstLine="1134"/>
        <w:jc w:val="both"/>
        <w:rPr>
          <w:rFonts w:ascii="Times New Roman" w:eastAsia="Calibri" w:hAnsi="Times New Roman" w:cs="Times New Roman"/>
          <w:sz w:val="24"/>
          <w:szCs w:val="24"/>
          <w:lang w:val="en-GB"/>
        </w:rPr>
      </w:pPr>
    </w:p>
    <w:p w:rsidR="00A33480" w:rsidRPr="0038603B" w:rsidRDefault="00A33480" w:rsidP="00A33480">
      <w:pPr>
        <w:spacing w:after="0" w:line="480" w:lineRule="auto"/>
        <w:ind w:firstLine="1134"/>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Mr </w:t>
      </w:r>
      <w:proofErr w:type="spellStart"/>
      <w:r w:rsidRPr="0038603B">
        <w:rPr>
          <w:rFonts w:ascii="Times New Roman" w:eastAsia="Calibri" w:hAnsi="Times New Roman" w:cs="Times New Roman"/>
          <w:i/>
          <w:sz w:val="24"/>
          <w:szCs w:val="24"/>
          <w:lang w:val="en-GB"/>
        </w:rPr>
        <w:t>Chimhofu</w:t>
      </w:r>
      <w:proofErr w:type="spellEnd"/>
      <w:r w:rsidRPr="0038603B">
        <w:rPr>
          <w:rFonts w:ascii="Times New Roman" w:eastAsia="Calibri" w:hAnsi="Times New Roman" w:cs="Times New Roman"/>
          <w:sz w:val="24"/>
          <w:szCs w:val="24"/>
          <w:lang w:val="en-GB"/>
        </w:rPr>
        <w:t xml:space="preserve"> further entreated this Court to find that the respondent was unjustly enriched by the money paid by the appellant.  At the same time, so it was argued, the appellant was impoverished and considering that the respondent now retains both the money and the property</w:t>
      </w:r>
      <w:r w:rsidR="0041561B"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the court must do justice between man and man, or is it man and woman, by ignoring that both parties were to blame by entering into an illegal contract.  The court should thus enter judgment for the appellant.</w:t>
      </w:r>
    </w:p>
    <w:p w:rsidR="00A33480" w:rsidRPr="0038603B" w:rsidRDefault="00A33480" w:rsidP="00A33480">
      <w:pPr>
        <w:spacing w:after="0" w:line="480" w:lineRule="auto"/>
        <w:ind w:firstLine="1134"/>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lastRenderedPageBreak/>
        <w:t xml:space="preserve">On the currency involved, it was urged of this Court to grant judgment in United States Dollars, being the currency the </w:t>
      </w:r>
      <w:r w:rsidR="008A1BA6" w:rsidRPr="0038603B">
        <w:rPr>
          <w:rFonts w:ascii="Times New Roman" w:eastAsia="Calibri" w:hAnsi="Times New Roman" w:cs="Times New Roman"/>
          <w:sz w:val="24"/>
          <w:szCs w:val="24"/>
          <w:lang w:val="en-GB"/>
        </w:rPr>
        <w:t xml:space="preserve">parties transacted in. For this proposition, Mr </w:t>
      </w:r>
      <w:proofErr w:type="spellStart"/>
      <w:r w:rsidR="008A1BA6" w:rsidRPr="0038603B">
        <w:rPr>
          <w:rFonts w:ascii="Times New Roman" w:eastAsia="Calibri" w:hAnsi="Times New Roman" w:cs="Times New Roman"/>
          <w:i/>
          <w:sz w:val="24"/>
          <w:szCs w:val="24"/>
          <w:lang w:val="en-GB"/>
        </w:rPr>
        <w:t>Chimhofu</w:t>
      </w:r>
      <w:proofErr w:type="spellEnd"/>
      <w:r w:rsidR="008A1BA6" w:rsidRPr="0038603B">
        <w:rPr>
          <w:rFonts w:ascii="Times New Roman" w:eastAsia="Calibri" w:hAnsi="Times New Roman" w:cs="Times New Roman"/>
          <w:sz w:val="24"/>
          <w:szCs w:val="24"/>
          <w:lang w:val="en-GB"/>
        </w:rPr>
        <w:t xml:space="preserve"> drew attention to s 23 of the Finance (No. 2) Act, 2019.  He submitted that s 22 of the Supreme Court Act [</w:t>
      </w:r>
      <w:r w:rsidR="008A1BA6" w:rsidRPr="0038603B">
        <w:rPr>
          <w:rFonts w:ascii="Times New Roman" w:eastAsia="Calibri" w:hAnsi="Times New Roman" w:cs="Times New Roman"/>
          <w:i/>
          <w:sz w:val="24"/>
          <w:szCs w:val="24"/>
          <w:lang w:val="en-GB"/>
        </w:rPr>
        <w:t>Chapter 7:13</w:t>
      </w:r>
      <w:r w:rsidR="008A1BA6" w:rsidRPr="0038603B">
        <w:rPr>
          <w:rFonts w:ascii="Times New Roman" w:eastAsia="Calibri" w:hAnsi="Times New Roman" w:cs="Times New Roman"/>
          <w:sz w:val="24"/>
          <w:szCs w:val="24"/>
          <w:lang w:val="en-GB"/>
        </w:rPr>
        <w:t>] allows the court to grant relief in foreign currency in the “interests of justice.”</w:t>
      </w:r>
    </w:p>
    <w:p w:rsidR="008A1BA6" w:rsidRPr="0038603B" w:rsidRDefault="008A1BA6" w:rsidP="00A33480">
      <w:pPr>
        <w:spacing w:after="0" w:line="480" w:lineRule="auto"/>
        <w:ind w:firstLine="1134"/>
        <w:jc w:val="both"/>
        <w:rPr>
          <w:rFonts w:ascii="Times New Roman" w:eastAsia="Calibri" w:hAnsi="Times New Roman" w:cs="Times New Roman"/>
          <w:sz w:val="24"/>
          <w:szCs w:val="24"/>
          <w:lang w:val="en-GB"/>
        </w:rPr>
      </w:pPr>
    </w:p>
    <w:p w:rsidR="008A1BA6" w:rsidRPr="0038603B" w:rsidRDefault="008A1BA6" w:rsidP="00A33480">
      <w:pPr>
        <w:spacing w:after="0" w:line="480" w:lineRule="auto"/>
        <w:ind w:firstLine="1134"/>
        <w:jc w:val="both"/>
        <w:rPr>
          <w:rFonts w:ascii="Times New Roman" w:eastAsia="Calibri" w:hAnsi="Times New Roman" w:cs="Times New Roman"/>
          <w:sz w:val="24"/>
          <w:szCs w:val="24"/>
          <w:lang w:val="en-GB"/>
        </w:rPr>
      </w:pPr>
      <w:r w:rsidRPr="0038603B">
        <w:rPr>
          <w:rFonts w:ascii="Times New Roman" w:eastAsia="Calibri" w:hAnsi="Times New Roman" w:cs="Times New Roman"/>
          <w:i/>
          <w:sz w:val="24"/>
          <w:szCs w:val="24"/>
          <w:lang w:val="en-GB"/>
        </w:rPr>
        <w:t>Per contra</w:t>
      </w:r>
      <w:r w:rsidRPr="0038603B">
        <w:rPr>
          <w:rFonts w:ascii="Times New Roman" w:eastAsia="Calibri" w:hAnsi="Times New Roman" w:cs="Times New Roman"/>
          <w:sz w:val="24"/>
          <w:szCs w:val="24"/>
          <w:lang w:val="en-GB"/>
        </w:rPr>
        <w:t xml:space="preserve">, Mr </w:t>
      </w:r>
      <w:proofErr w:type="spellStart"/>
      <w:r w:rsidRPr="0038603B">
        <w:rPr>
          <w:rFonts w:ascii="Times New Roman" w:eastAsia="Calibri" w:hAnsi="Times New Roman" w:cs="Times New Roman"/>
          <w:i/>
          <w:sz w:val="24"/>
          <w:szCs w:val="24"/>
          <w:lang w:val="en-GB"/>
        </w:rPr>
        <w:t>Dondo</w:t>
      </w:r>
      <w:proofErr w:type="spellEnd"/>
      <w:r w:rsidRPr="0038603B">
        <w:rPr>
          <w:rFonts w:ascii="Times New Roman" w:eastAsia="Calibri" w:hAnsi="Times New Roman" w:cs="Times New Roman"/>
          <w:sz w:val="24"/>
          <w:szCs w:val="24"/>
          <w:lang w:val="en-GB"/>
        </w:rPr>
        <w:t xml:space="preserve"> who appeared for the respondent, contended that there was no valid acknowledgment of debt proved by the appellant at the trial.  In counsel’s view, what was before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was the question whether or not the appellant was owed the sum claimed arising from an acknowledgment of debt made by the late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at the offices of </w:t>
      </w:r>
      <w:proofErr w:type="spellStart"/>
      <w:r w:rsidRPr="0038603B">
        <w:rPr>
          <w:rFonts w:ascii="Times New Roman" w:eastAsia="Calibri" w:hAnsi="Times New Roman" w:cs="Times New Roman"/>
          <w:i/>
          <w:sz w:val="24"/>
          <w:szCs w:val="24"/>
          <w:lang w:val="en-GB"/>
        </w:rPr>
        <w:t>Mbidzo</w:t>
      </w:r>
      <w:proofErr w:type="spellEnd"/>
      <w:r w:rsidRPr="0038603B">
        <w:rPr>
          <w:rFonts w:ascii="Times New Roman" w:eastAsia="Calibri" w:hAnsi="Times New Roman" w:cs="Times New Roman"/>
          <w:i/>
          <w:sz w:val="24"/>
          <w:szCs w:val="24"/>
          <w:lang w:val="en-GB"/>
        </w:rPr>
        <w:t xml:space="preserve">, </w:t>
      </w:r>
      <w:proofErr w:type="spellStart"/>
      <w:r w:rsidRPr="0038603B">
        <w:rPr>
          <w:rFonts w:ascii="Times New Roman" w:eastAsia="Calibri" w:hAnsi="Times New Roman" w:cs="Times New Roman"/>
          <w:i/>
          <w:sz w:val="24"/>
          <w:szCs w:val="24"/>
          <w:lang w:val="en-GB"/>
        </w:rPr>
        <w:t>Muchadehama</w:t>
      </w:r>
      <w:proofErr w:type="spellEnd"/>
      <w:r w:rsidRPr="0038603B">
        <w:rPr>
          <w:rFonts w:ascii="Times New Roman" w:eastAsia="Calibri" w:hAnsi="Times New Roman" w:cs="Times New Roman"/>
          <w:sz w:val="24"/>
          <w:szCs w:val="24"/>
          <w:lang w:val="en-GB"/>
        </w:rPr>
        <w:t xml:space="preserve"> and </w:t>
      </w:r>
      <w:proofErr w:type="spellStart"/>
      <w:r w:rsidRPr="0038603B">
        <w:rPr>
          <w:rFonts w:ascii="Times New Roman" w:eastAsia="Calibri" w:hAnsi="Times New Roman" w:cs="Times New Roman"/>
          <w:i/>
          <w:sz w:val="24"/>
          <w:szCs w:val="24"/>
          <w:lang w:val="en-GB"/>
        </w:rPr>
        <w:t>Makoni</w:t>
      </w:r>
      <w:proofErr w:type="spellEnd"/>
      <w:r w:rsidRPr="0038603B">
        <w:rPr>
          <w:rFonts w:ascii="Times New Roman" w:eastAsia="Calibri" w:hAnsi="Times New Roman" w:cs="Times New Roman"/>
          <w:sz w:val="24"/>
          <w:szCs w:val="24"/>
          <w:lang w:val="en-GB"/>
        </w:rPr>
        <w:t xml:space="preserve"> on 28 July 2010 as </w:t>
      </w:r>
      <w:proofErr w:type="gramStart"/>
      <w:r w:rsidRPr="0038603B">
        <w:rPr>
          <w:rFonts w:ascii="Times New Roman" w:eastAsia="Calibri" w:hAnsi="Times New Roman" w:cs="Times New Roman"/>
          <w:sz w:val="24"/>
          <w:szCs w:val="24"/>
          <w:lang w:val="en-GB"/>
        </w:rPr>
        <w:t>pleaded.</w:t>
      </w:r>
      <w:proofErr w:type="gramEnd"/>
      <w:r w:rsidRPr="0038603B">
        <w:rPr>
          <w:rFonts w:ascii="Times New Roman" w:eastAsia="Calibri" w:hAnsi="Times New Roman" w:cs="Times New Roman"/>
          <w:sz w:val="24"/>
          <w:szCs w:val="24"/>
          <w:lang w:val="en-GB"/>
        </w:rPr>
        <w:t xml:space="preserve">  The rest of the issues raised by the appellant, so the argument goes, are irrelevant.</w:t>
      </w:r>
    </w:p>
    <w:p w:rsidR="008A1BA6" w:rsidRPr="0038603B" w:rsidRDefault="008A1BA6" w:rsidP="00A33480">
      <w:pPr>
        <w:spacing w:after="0" w:line="480" w:lineRule="auto"/>
        <w:ind w:firstLine="1134"/>
        <w:jc w:val="both"/>
        <w:rPr>
          <w:rFonts w:ascii="Times New Roman" w:eastAsia="Calibri" w:hAnsi="Times New Roman" w:cs="Times New Roman"/>
          <w:sz w:val="24"/>
          <w:szCs w:val="24"/>
          <w:lang w:val="en-GB"/>
        </w:rPr>
      </w:pPr>
    </w:p>
    <w:p w:rsidR="008A1BA6" w:rsidRPr="0038603B" w:rsidRDefault="008A1BA6" w:rsidP="00A33480">
      <w:pPr>
        <w:spacing w:after="0" w:line="480" w:lineRule="auto"/>
        <w:ind w:firstLine="1134"/>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Regarding the argument on unjust enrichment, Mr </w:t>
      </w:r>
      <w:proofErr w:type="spellStart"/>
      <w:r w:rsidR="0041561B" w:rsidRPr="0038603B">
        <w:rPr>
          <w:rFonts w:ascii="Times New Roman" w:eastAsia="Calibri" w:hAnsi="Times New Roman" w:cs="Times New Roman"/>
          <w:sz w:val="24"/>
          <w:szCs w:val="24"/>
          <w:lang w:val="en-GB"/>
        </w:rPr>
        <w:t>Dondo</w:t>
      </w:r>
      <w:proofErr w:type="spellEnd"/>
      <w:r w:rsidRPr="0038603B">
        <w:rPr>
          <w:rFonts w:ascii="Times New Roman" w:eastAsia="Calibri" w:hAnsi="Times New Roman" w:cs="Times New Roman"/>
          <w:sz w:val="24"/>
          <w:szCs w:val="24"/>
          <w:lang w:val="en-GB"/>
        </w:rPr>
        <w:t xml:space="preserve"> strongly submitted that it cannot be raised now when it was not pleaded and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was not invited to address it at all.  On the currency of the claim, counsel made reference to the case of </w:t>
      </w:r>
      <w:r w:rsidRPr="0038603B">
        <w:rPr>
          <w:rFonts w:ascii="Times New Roman" w:eastAsia="Calibri" w:hAnsi="Times New Roman" w:cs="Times New Roman"/>
          <w:i/>
          <w:sz w:val="24"/>
          <w:szCs w:val="24"/>
          <w:lang w:val="en-GB"/>
        </w:rPr>
        <w:t>Zambezi Gas (Pvt) Ltd v N.R. Barber (Pvt) ltd &amp; Anor</w:t>
      </w:r>
      <w:r w:rsidRPr="0038603B">
        <w:rPr>
          <w:rFonts w:ascii="Times New Roman" w:eastAsia="Calibri" w:hAnsi="Times New Roman" w:cs="Times New Roman"/>
          <w:sz w:val="24"/>
          <w:szCs w:val="24"/>
          <w:lang w:val="en-GB"/>
        </w:rPr>
        <w:t xml:space="preserve"> SC 3/20 as authority for the proposition that a debt that was</w:t>
      </w:r>
      <w:r w:rsidR="00934A16">
        <w:rPr>
          <w:rFonts w:ascii="Times New Roman" w:eastAsia="Calibri" w:hAnsi="Times New Roman" w:cs="Times New Roman"/>
          <w:sz w:val="24"/>
          <w:szCs w:val="24"/>
          <w:lang w:val="en-GB"/>
        </w:rPr>
        <w:t xml:space="preserve"> due in United States Dollars before</w:t>
      </w:r>
      <w:r w:rsidRPr="0038603B">
        <w:rPr>
          <w:rFonts w:ascii="Times New Roman" w:eastAsia="Calibri" w:hAnsi="Times New Roman" w:cs="Times New Roman"/>
          <w:sz w:val="24"/>
          <w:szCs w:val="24"/>
          <w:lang w:val="en-GB"/>
        </w:rPr>
        <w:t xml:space="preserve"> 22 February 2019, </w:t>
      </w:r>
      <w:r w:rsidR="0041561B" w:rsidRPr="0038603B">
        <w:rPr>
          <w:rFonts w:ascii="Times New Roman" w:eastAsia="Calibri" w:hAnsi="Times New Roman" w:cs="Times New Roman"/>
          <w:sz w:val="24"/>
          <w:szCs w:val="24"/>
          <w:lang w:val="en-GB"/>
        </w:rPr>
        <w:t>the</w:t>
      </w:r>
      <w:r w:rsidRPr="0038603B">
        <w:rPr>
          <w:rFonts w:ascii="Times New Roman" w:eastAsia="Calibri" w:hAnsi="Times New Roman" w:cs="Times New Roman"/>
          <w:sz w:val="24"/>
          <w:szCs w:val="24"/>
          <w:lang w:val="en-GB"/>
        </w:rPr>
        <w:t xml:space="preserve"> effective date, should be paid in RTGS dollar at the parity rate of 1 to 1.</w:t>
      </w:r>
    </w:p>
    <w:p w:rsidR="008A1BA6" w:rsidRPr="0038603B" w:rsidRDefault="008A1BA6" w:rsidP="008A1BA6">
      <w:pPr>
        <w:spacing w:after="0" w:line="480" w:lineRule="auto"/>
        <w:jc w:val="both"/>
        <w:rPr>
          <w:rFonts w:ascii="Times New Roman" w:eastAsia="Calibri" w:hAnsi="Times New Roman" w:cs="Times New Roman"/>
          <w:sz w:val="24"/>
          <w:szCs w:val="24"/>
          <w:lang w:val="en-GB"/>
        </w:rPr>
      </w:pPr>
    </w:p>
    <w:p w:rsidR="008A1BA6" w:rsidRPr="0038603B" w:rsidRDefault="008A1BA6" w:rsidP="008A1BA6">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b/>
          <w:sz w:val="24"/>
          <w:szCs w:val="24"/>
          <w:lang w:val="en-GB"/>
        </w:rPr>
        <w:t>THE LAW</w:t>
      </w:r>
    </w:p>
    <w:p w:rsidR="008A1BA6" w:rsidRPr="0038603B" w:rsidRDefault="008A1BA6" w:rsidP="008A1BA6">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The first port of call is </w:t>
      </w:r>
      <w:r w:rsidR="0041561B" w:rsidRPr="0038603B">
        <w:rPr>
          <w:rFonts w:ascii="Times New Roman" w:eastAsia="Calibri" w:hAnsi="Times New Roman" w:cs="Times New Roman"/>
          <w:sz w:val="24"/>
          <w:szCs w:val="24"/>
          <w:lang w:val="en-GB"/>
        </w:rPr>
        <w:t>an</w:t>
      </w:r>
      <w:r w:rsidRPr="0038603B">
        <w:rPr>
          <w:rFonts w:ascii="Times New Roman" w:eastAsia="Calibri" w:hAnsi="Times New Roman" w:cs="Times New Roman"/>
          <w:sz w:val="24"/>
          <w:szCs w:val="24"/>
          <w:lang w:val="en-GB"/>
        </w:rPr>
        <w:t xml:space="preserve"> examination of the principles governing pleadings in civil matters.  Pleadings in civil litigation are the cornerstone in the resolution of disputes between litigants.  They have the dual purpose of giving the opposite party fair notice of the case he or she has to meet and also play the role of clarifying the issues between the parties </w:t>
      </w:r>
      <w:r w:rsidRPr="0038603B">
        <w:rPr>
          <w:rFonts w:ascii="Times New Roman" w:eastAsia="Calibri" w:hAnsi="Times New Roman" w:cs="Times New Roman"/>
          <w:sz w:val="24"/>
          <w:szCs w:val="24"/>
          <w:lang w:val="en-GB"/>
        </w:rPr>
        <w:lastRenderedPageBreak/>
        <w:t xml:space="preserve">requiring determination by the court.  See </w:t>
      </w:r>
      <w:proofErr w:type="spellStart"/>
      <w:r w:rsidRPr="0038603B">
        <w:rPr>
          <w:rFonts w:ascii="Times New Roman" w:eastAsia="Calibri" w:hAnsi="Times New Roman" w:cs="Times New Roman"/>
          <w:i/>
          <w:sz w:val="24"/>
          <w:szCs w:val="24"/>
          <w:lang w:val="en-GB"/>
        </w:rPr>
        <w:t>Medlog</w:t>
      </w:r>
      <w:proofErr w:type="spellEnd"/>
      <w:r w:rsidRPr="0038603B">
        <w:rPr>
          <w:rFonts w:ascii="Times New Roman" w:eastAsia="Calibri" w:hAnsi="Times New Roman" w:cs="Times New Roman"/>
          <w:i/>
          <w:sz w:val="24"/>
          <w:szCs w:val="24"/>
          <w:lang w:val="en-GB"/>
        </w:rPr>
        <w:t xml:space="preserve"> Zimbabwe (Pvt) Ltd v Cost Benefit Holdings (Pvt) Ltd</w:t>
      </w:r>
      <w:r w:rsidR="00934A16">
        <w:rPr>
          <w:rFonts w:ascii="Times New Roman" w:eastAsia="Calibri" w:hAnsi="Times New Roman" w:cs="Times New Roman"/>
          <w:sz w:val="24"/>
          <w:szCs w:val="24"/>
          <w:lang w:val="en-GB"/>
        </w:rPr>
        <w:t xml:space="preserve"> 2018 (1) ZLR49 (S) at 4</w:t>
      </w:r>
      <w:r w:rsidRPr="0038603B">
        <w:rPr>
          <w:rFonts w:ascii="Times New Roman" w:eastAsia="Calibri" w:hAnsi="Times New Roman" w:cs="Times New Roman"/>
          <w:sz w:val="24"/>
          <w:szCs w:val="24"/>
          <w:lang w:val="en-GB"/>
        </w:rPr>
        <w:t>5G and 454G.</w:t>
      </w:r>
    </w:p>
    <w:p w:rsidR="008A1BA6" w:rsidRPr="0038603B" w:rsidRDefault="008A1BA6" w:rsidP="008A1BA6">
      <w:pPr>
        <w:spacing w:after="0" w:line="480" w:lineRule="auto"/>
        <w:jc w:val="both"/>
        <w:rPr>
          <w:rFonts w:ascii="Times New Roman" w:eastAsia="Calibri" w:hAnsi="Times New Roman" w:cs="Times New Roman"/>
          <w:sz w:val="24"/>
          <w:szCs w:val="24"/>
          <w:lang w:val="en-GB"/>
        </w:rPr>
      </w:pPr>
    </w:p>
    <w:p w:rsidR="008A1BA6" w:rsidRPr="0038603B" w:rsidRDefault="005378FD" w:rsidP="008A1BA6">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Given</w:t>
      </w:r>
      <w:r w:rsidR="008A1BA6" w:rsidRPr="0038603B">
        <w:rPr>
          <w:rFonts w:ascii="Times New Roman" w:eastAsia="Calibri" w:hAnsi="Times New Roman" w:cs="Times New Roman"/>
          <w:sz w:val="24"/>
          <w:szCs w:val="24"/>
          <w:lang w:val="en-GB"/>
        </w:rPr>
        <w:t xml:space="preserve"> that the trial is premised on pleadings, it is imperative that a litigant has to careful</w:t>
      </w:r>
      <w:r w:rsidR="0041561B" w:rsidRPr="0038603B">
        <w:rPr>
          <w:rFonts w:ascii="Times New Roman" w:eastAsia="Calibri" w:hAnsi="Times New Roman" w:cs="Times New Roman"/>
          <w:sz w:val="24"/>
          <w:szCs w:val="24"/>
          <w:lang w:val="en-GB"/>
        </w:rPr>
        <w:t>l</w:t>
      </w:r>
      <w:r w:rsidR="008A1BA6" w:rsidRPr="0038603B">
        <w:rPr>
          <w:rFonts w:ascii="Times New Roman" w:eastAsia="Calibri" w:hAnsi="Times New Roman" w:cs="Times New Roman"/>
          <w:sz w:val="24"/>
          <w:szCs w:val="24"/>
          <w:lang w:val="en-GB"/>
        </w:rPr>
        <w:t xml:space="preserve">y plead its case.  See </w:t>
      </w:r>
      <w:proofErr w:type="spellStart"/>
      <w:r w:rsidR="008A1BA6" w:rsidRPr="0038603B">
        <w:rPr>
          <w:rFonts w:ascii="Times New Roman" w:eastAsia="Calibri" w:hAnsi="Times New Roman" w:cs="Times New Roman"/>
          <w:i/>
          <w:sz w:val="24"/>
          <w:szCs w:val="24"/>
          <w:lang w:val="en-GB"/>
        </w:rPr>
        <w:t>Nexbak</w:t>
      </w:r>
      <w:proofErr w:type="spellEnd"/>
      <w:r w:rsidR="008A1BA6" w:rsidRPr="0038603B">
        <w:rPr>
          <w:rFonts w:ascii="Times New Roman" w:eastAsia="Calibri" w:hAnsi="Times New Roman" w:cs="Times New Roman"/>
          <w:i/>
          <w:sz w:val="24"/>
          <w:szCs w:val="24"/>
          <w:lang w:val="en-GB"/>
        </w:rPr>
        <w:t xml:space="preserve"> </w:t>
      </w:r>
      <w:proofErr w:type="spellStart"/>
      <w:r w:rsidR="008A1BA6" w:rsidRPr="0038603B">
        <w:rPr>
          <w:rFonts w:ascii="Times New Roman" w:eastAsia="Calibri" w:hAnsi="Times New Roman" w:cs="Times New Roman"/>
          <w:i/>
          <w:sz w:val="24"/>
          <w:szCs w:val="24"/>
          <w:lang w:val="en-GB"/>
        </w:rPr>
        <w:t>Invetments</w:t>
      </w:r>
      <w:proofErr w:type="spellEnd"/>
      <w:r w:rsidR="008A1BA6" w:rsidRPr="0038603B">
        <w:rPr>
          <w:rFonts w:ascii="Times New Roman" w:eastAsia="Calibri" w:hAnsi="Times New Roman" w:cs="Times New Roman"/>
          <w:i/>
          <w:sz w:val="24"/>
          <w:szCs w:val="24"/>
          <w:lang w:val="en-GB"/>
        </w:rPr>
        <w:t xml:space="preserve"> (Pvt) Ltd &amp; Anor vs Global Electrical Manufacturers (Pvt) Ltd &amp; Anor</w:t>
      </w:r>
      <w:r w:rsidR="008A1BA6" w:rsidRPr="0038603B">
        <w:rPr>
          <w:rFonts w:ascii="Times New Roman" w:eastAsia="Calibri" w:hAnsi="Times New Roman" w:cs="Times New Roman"/>
          <w:sz w:val="24"/>
          <w:szCs w:val="24"/>
          <w:lang w:val="en-GB"/>
        </w:rPr>
        <w:t xml:space="preserve"> 2009 (2) ZLR 270 (S) at 275E-G, </w:t>
      </w:r>
      <w:proofErr w:type="spellStart"/>
      <w:r w:rsidR="008A1BA6" w:rsidRPr="0038603B">
        <w:rPr>
          <w:rFonts w:ascii="Times New Roman" w:eastAsia="Calibri" w:hAnsi="Times New Roman" w:cs="Times New Roman"/>
          <w:i/>
          <w:sz w:val="24"/>
          <w:szCs w:val="24"/>
          <w:lang w:val="en-GB"/>
        </w:rPr>
        <w:t>Makgatho</w:t>
      </w:r>
      <w:proofErr w:type="spellEnd"/>
      <w:r w:rsidR="008A1BA6" w:rsidRPr="0038603B">
        <w:rPr>
          <w:rFonts w:ascii="Times New Roman" w:eastAsia="Calibri" w:hAnsi="Times New Roman" w:cs="Times New Roman"/>
          <w:i/>
          <w:sz w:val="24"/>
          <w:szCs w:val="24"/>
          <w:lang w:val="en-GB"/>
        </w:rPr>
        <w:t xml:space="preserve"> v Old Mutual Life Insurance Zimbabwe Ltd</w:t>
      </w:r>
      <w:r w:rsidR="008A1BA6" w:rsidRPr="0038603B">
        <w:rPr>
          <w:rFonts w:ascii="Times New Roman" w:eastAsia="Calibri" w:hAnsi="Times New Roman" w:cs="Times New Roman"/>
          <w:sz w:val="24"/>
          <w:szCs w:val="24"/>
          <w:lang w:val="en-GB"/>
        </w:rPr>
        <w:t xml:space="preserve"> 2015 (2) ZLR 5 (S) at 11D-G; </w:t>
      </w:r>
      <w:r w:rsidR="008A1BA6" w:rsidRPr="0038603B">
        <w:rPr>
          <w:rFonts w:ascii="Times New Roman" w:eastAsia="Calibri" w:hAnsi="Times New Roman" w:cs="Times New Roman"/>
          <w:i/>
          <w:sz w:val="24"/>
          <w:szCs w:val="24"/>
          <w:lang w:val="en-GB"/>
        </w:rPr>
        <w:t xml:space="preserve">Easy Credit (Pvt) Ltd &amp; </w:t>
      </w:r>
      <w:proofErr w:type="spellStart"/>
      <w:r w:rsidR="008A1BA6" w:rsidRPr="0038603B">
        <w:rPr>
          <w:rFonts w:ascii="Times New Roman" w:eastAsia="Calibri" w:hAnsi="Times New Roman" w:cs="Times New Roman"/>
          <w:i/>
          <w:sz w:val="24"/>
          <w:szCs w:val="24"/>
          <w:lang w:val="en-GB"/>
        </w:rPr>
        <w:t>Ors</w:t>
      </w:r>
      <w:proofErr w:type="spellEnd"/>
      <w:r w:rsidR="008A1BA6" w:rsidRPr="0038603B">
        <w:rPr>
          <w:rFonts w:ascii="Times New Roman" w:eastAsia="Calibri" w:hAnsi="Times New Roman" w:cs="Times New Roman"/>
          <w:i/>
          <w:sz w:val="24"/>
          <w:szCs w:val="24"/>
          <w:lang w:val="en-GB"/>
        </w:rPr>
        <w:t xml:space="preserve"> vs Infrastructure Development Bank</w:t>
      </w:r>
      <w:r w:rsidR="008A1BA6" w:rsidRPr="0038603B">
        <w:rPr>
          <w:rFonts w:ascii="Times New Roman" w:eastAsia="Calibri" w:hAnsi="Times New Roman" w:cs="Times New Roman"/>
          <w:sz w:val="24"/>
          <w:szCs w:val="24"/>
          <w:lang w:val="en-GB"/>
        </w:rPr>
        <w:t xml:space="preserve"> SC85/21 at p 7; </w:t>
      </w:r>
      <w:r w:rsidR="008A1BA6" w:rsidRPr="0038603B">
        <w:rPr>
          <w:rFonts w:ascii="Times New Roman" w:eastAsia="Calibri" w:hAnsi="Times New Roman" w:cs="Times New Roman"/>
          <w:i/>
          <w:sz w:val="24"/>
          <w:szCs w:val="24"/>
          <w:lang w:val="en-GB"/>
        </w:rPr>
        <w:t xml:space="preserve">Infrastructure Development Bank of Zimbabwe v Engen </w:t>
      </w:r>
      <w:r w:rsidR="00E065B2" w:rsidRPr="0038603B">
        <w:rPr>
          <w:rFonts w:ascii="Times New Roman" w:eastAsia="Calibri" w:hAnsi="Times New Roman" w:cs="Times New Roman"/>
          <w:i/>
          <w:sz w:val="24"/>
          <w:szCs w:val="24"/>
          <w:lang w:val="en-GB"/>
        </w:rPr>
        <w:t>Petroleum</w:t>
      </w:r>
      <w:r w:rsidR="008A1BA6" w:rsidRPr="0038603B">
        <w:rPr>
          <w:rFonts w:ascii="Times New Roman" w:eastAsia="Calibri" w:hAnsi="Times New Roman" w:cs="Times New Roman"/>
          <w:i/>
          <w:sz w:val="24"/>
          <w:szCs w:val="24"/>
          <w:lang w:val="en-GB"/>
        </w:rPr>
        <w:t xml:space="preserve"> Zimbabwe</w:t>
      </w:r>
      <w:r w:rsidR="008A1BA6" w:rsidRPr="0038603B">
        <w:rPr>
          <w:rFonts w:ascii="Times New Roman" w:eastAsia="Calibri" w:hAnsi="Times New Roman" w:cs="Times New Roman"/>
          <w:sz w:val="24"/>
          <w:szCs w:val="24"/>
          <w:lang w:val="en-GB"/>
        </w:rPr>
        <w:t xml:space="preserve"> (Pvt) Ltd SC16/20 at p 19 and </w:t>
      </w:r>
      <w:r w:rsidR="008A1BA6" w:rsidRPr="0038603B">
        <w:rPr>
          <w:rFonts w:ascii="Times New Roman" w:eastAsia="Calibri" w:hAnsi="Times New Roman" w:cs="Times New Roman"/>
          <w:i/>
          <w:sz w:val="24"/>
          <w:szCs w:val="24"/>
          <w:lang w:val="en-GB"/>
        </w:rPr>
        <w:t>Smith v Smith</w:t>
      </w:r>
      <w:r w:rsidR="008A1BA6" w:rsidRPr="0038603B">
        <w:rPr>
          <w:rFonts w:ascii="Times New Roman" w:eastAsia="Calibri" w:hAnsi="Times New Roman" w:cs="Times New Roman"/>
          <w:sz w:val="24"/>
          <w:szCs w:val="24"/>
          <w:lang w:val="en-GB"/>
        </w:rPr>
        <w:t xml:space="preserve"> SC</w:t>
      </w:r>
      <w:r w:rsidR="0041561B" w:rsidRPr="0038603B">
        <w:rPr>
          <w:rFonts w:ascii="Times New Roman" w:eastAsia="Calibri" w:hAnsi="Times New Roman" w:cs="Times New Roman"/>
          <w:sz w:val="24"/>
          <w:szCs w:val="24"/>
          <w:lang w:val="en-GB"/>
        </w:rPr>
        <w:t xml:space="preserve"> </w:t>
      </w:r>
      <w:r w:rsidR="008A1BA6" w:rsidRPr="0038603B">
        <w:rPr>
          <w:rFonts w:ascii="Times New Roman" w:eastAsia="Calibri" w:hAnsi="Times New Roman" w:cs="Times New Roman"/>
          <w:sz w:val="24"/>
          <w:szCs w:val="24"/>
          <w:lang w:val="en-GB"/>
        </w:rPr>
        <w:t>50/20</w:t>
      </w:r>
      <w:r w:rsidR="0041561B" w:rsidRPr="0038603B">
        <w:rPr>
          <w:rFonts w:ascii="Times New Roman" w:eastAsia="Calibri" w:hAnsi="Times New Roman" w:cs="Times New Roman"/>
          <w:sz w:val="24"/>
          <w:szCs w:val="24"/>
          <w:lang w:val="en-GB"/>
        </w:rPr>
        <w:t xml:space="preserve"> </w:t>
      </w:r>
      <w:r w:rsidR="008A1BA6" w:rsidRPr="0038603B">
        <w:rPr>
          <w:rFonts w:ascii="Times New Roman" w:eastAsia="Calibri" w:hAnsi="Times New Roman" w:cs="Times New Roman"/>
          <w:sz w:val="24"/>
          <w:szCs w:val="24"/>
          <w:lang w:val="en-GB"/>
        </w:rPr>
        <w:t>at p13.</w:t>
      </w:r>
    </w:p>
    <w:p w:rsidR="00E065B2" w:rsidRPr="0038603B" w:rsidRDefault="00E065B2" w:rsidP="008A1BA6">
      <w:pPr>
        <w:spacing w:after="0" w:line="480" w:lineRule="auto"/>
        <w:jc w:val="both"/>
        <w:rPr>
          <w:rFonts w:ascii="Times New Roman" w:eastAsia="Calibri" w:hAnsi="Times New Roman" w:cs="Times New Roman"/>
          <w:sz w:val="24"/>
          <w:szCs w:val="24"/>
          <w:lang w:val="en-GB"/>
        </w:rPr>
      </w:pPr>
    </w:p>
    <w:p w:rsidR="00E065B2" w:rsidRPr="0038603B" w:rsidRDefault="00E065B2" w:rsidP="008A1BA6">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The necessity to plead a cause of action was aptly set out in </w:t>
      </w:r>
      <w:r w:rsidRPr="0038603B">
        <w:rPr>
          <w:rFonts w:ascii="Times New Roman" w:eastAsia="Calibri" w:hAnsi="Times New Roman" w:cs="Times New Roman"/>
          <w:i/>
          <w:sz w:val="24"/>
          <w:szCs w:val="24"/>
          <w:lang w:val="en-GB"/>
        </w:rPr>
        <w:t xml:space="preserve">Mashonaland Tobacco Company (Pvt) Ltd </w:t>
      </w:r>
      <w:r w:rsidR="005378FD" w:rsidRPr="0038603B">
        <w:rPr>
          <w:rFonts w:ascii="Times New Roman" w:eastAsia="Calibri" w:hAnsi="Times New Roman" w:cs="Times New Roman"/>
          <w:i/>
          <w:sz w:val="24"/>
          <w:szCs w:val="24"/>
          <w:lang w:val="en-GB"/>
        </w:rPr>
        <w:t xml:space="preserve">v </w:t>
      </w:r>
      <w:proofErr w:type="spellStart"/>
      <w:r w:rsidR="005378FD" w:rsidRPr="0038603B">
        <w:rPr>
          <w:rFonts w:ascii="Times New Roman" w:eastAsia="Calibri" w:hAnsi="Times New Roman" w:cs="Times New Roman"/>
          <w:i/>
          <w:sz w:val="24"/>
          <w:szCs w:val="24"/>
          <w:lang w:val="en-GB"/>
        </w:rPr>
        <w:t>Mahem</w:t>
      </w:r>
      <w:proofErr w:type="spellEnd"/>
      <w:r w:rsidR="005378FD" w:rsidRPr="0038603B">
        <w:rPr>
          <w:rFonts w:ascii="Times New Roman" w:eastAsia="Calibri" w:hAnsi="Times New Roman" w:cs="Times New Roman"/>
          <w:i/>
          <w:sz w:val="24"/>
          <w:szCs w:val="24"/>
          <w:lang w:val="en-GB"/>
        </w:rPr>
        <w:t xml:space="preserve"> </w:t>
      </w:r>
      <w:proofErr w:type="spellStart"/>
      <w:r w:rsidR="005378FD" w:rsidRPr="0038603B">
        <w:rPr>
          <w:rFonts w:ascii="Times New Roman" w:eastAsia="Calibri" w:hAnsi="Times New Roman" w:cs="Times New Roman"/>
          <w:i/>
          <w:sz w:val="24"/>
          <w:szCs w:val="24"/>
          <w:lang w:val="en-GB"/>
        </w:rPr>
        <w:t>Farins</w:t>
      </w:r>
      <w:proofErr w:type="spellEnd"/>
      <w:r w:rsidR="005378FD" w:rsidRPr="0038603B">
        <w:rPr>
          <w:rFonts w:ascii="Times New Roman" w:eastAsia="Calibri" w:hAnsi="Times New Roman" w:cs="Times New Roman"/>
          <w:i/>
          <w:sz w:val="24"/>
          <w:szCs w:val="24"/>
          <w:lang w:val="en-GB"/>
        </w:rPr>
        <w:t xml:space="preserve"> (Pvt) Ltd </w:t>
      </w:r>
      <w:r w:rsidRPr="0038603B">
        <w:rPr>
          <w:rFonts w:ascii="Times New Roman" w:eastAsia="Calibri" w:hAnsi="Times New Roman" w:cs="Times New Roman"/>
          <w:i/>
          <w:sz w:val="24"/>
          <w:szCs w:val="24"/>
          <w:lang w:val="en-GB"/>
        </w:rPr>
        <w:t>&amp; Anor</w:t>
      </w:r>
      <w:r w:rsidRPr="0038603B">
        <w:rPr>
          <w:rFonts w:ascii="Times New Roman" w:eastAsia="Calibri" w:hAnsi="Times New Roman" w:cs="Times New Roman"/>
          <w:sz w:val="24"/>
          <w:szCs w:val="24"/>
          <w:lang w:val="en-GB"/>
        </w:rPr>
        <w:t xml:space="preserve"> SC 152/20 at p9 where this Court remarked;</w:t>
      </w:r>
    </w:p>
    <w:p w:rsidR="00E065B2" w:rsidRPr="0038603B" w:rsidRDefault="00E065B2"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“As a general rule, judgment cannot be granted on a cause of action that is not pleaded.  The pleadings must clearly set out the precise parameters of the issues contested between the parties.  Thus, in the Namibian case of </w:t>
      </w:r>
      <w:r w:rsidR="0041561B" w:rsidRPr="0038603B">
        <w:rPr>
          <w:rFonts w:ascii="Times New Roman" w:eastAsia="Calibri" w:hAnsi="Times New Roman" w:cs="Times New Roman"/>
          <w:i/>
          <w:sz w:val="24"/>
          <w:szCs w:val="24"/>
          <w:lang w:val="en-GB"/>
        </w:rPr>
        <w:t xml:space="preserve">Courtney-Clarke vs </w:t>
      </w:r>
      <w:proofErr w:type="spellStart"/>
      <w:r w:rsidR="0041561B" w:rsidRPr="0038603B">
        <w:rPr>
          <w:rFonts w:ascii="Times New Roman" w:eastAsia="Calibri" w:hAnsi="Times New Roman" w:cs="Times New Roman"/>
          <w:i/>
          <w:sz w:val="24"/>
          <w:szCs w:val="24"/>
          <w:lang w:val="en-GB"/>
        </w:rPr>
        <w:t>Bassingthwa</w:t>
      </w:r>
      <w:r w:rsidRPr="0038603B">
        <w:rPr>
          <w:rFonts w:ascii="Times New Roman" w:eastAsia="Calibri" w:hAnsi="Times New Roman" w:cs="Times New Roman"/>
          <w:i/>
          <w:sz w:val="24"/>
          <w:szCs w:val="24"/>
          <w:lang w:val="en-GB"/>
        </w:rPr>
        <w:t>ighte</w:t>
      </w:r>
      <w:proofErr w:type="spellEnd"/>
      <w:r w:rsidRPr="0038603B">
        <w:rPr>
          <w:rFonts w:ascii="Times New Roman" w:eastAsia="Calibri" w:hAnsi="Times New Roman" w:cs="Times New Roman"/>
          <w:sz w:val="24"/>
          <w:szCs w:val="24"/>
          <w:lang w:val="en-GB"/>
        </w:rPr>
        <w:t xml:space="preserve"> 1991(1) SA 684 (Nm) at 698, it was explained that:</w:t>
      </w:r>
    </w:p>
    <w:p w:rsidR="00E065B2" w:rsidRPr="0038603B" w:rsidRDefault="0041561B" w:rsidP="00E46514">
      <w:pPr>
        <w:spacing w:after="0" w:line="240" w:lineRule="auto"/>
        <w:ind w:left="1134"/>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w:t>
      </w:r>
      <w:r w:rsidR="00E065B2" w:rsidRPr="0038603B">
        <w:rPr>
          <w:rFonts w:ascii="Times New Roman" w:eastAsia="Calibri" w:hAnsi="Times New Roman" w:cs="Times New Roman"/>
          <w:sz w:val="24"/>
          <w:szCs w:val="24"/>
          <w:lang w:val="en-GB"/>
        </w:rPr>
        <w:t xml:space="preserve">… there is no precedent or principle allowing a court to give judgment in favour of a party </w:t>
      </w:r>
      <w:r w:rsidRPr="0038603B">
        <w:rPr>
          <w:rFonts w:ascii="Times New Roman" w:eastAsia="Calibri" w:hAnsi="Times New Roman" w:cs="Times New Roman"/>
          <w:sz w:val="24"/>
          <w:szCs w:val="24"/>
          <w:lang w:val="en-GB"/>
        </w:rPr>
        <w:t>on a cause of action never plead</w:t>
      </w:r>
      <w:r w:rsidR="00E065B2" w:rsidRPr="0038603B">
        <w:rPr>
          <w:rFonts w:ascii="Times New Roman" w:eastAsia="Calibri" w:hAnsi="Times New Roman" w:cs="Times New Roman"/>
          <w:sz w:val="24"/>
          <w:szCs w:val="24"/>
          <w:lang w:val="en-GB"/>
        </w:rPr>
        <w:t xml:space="preserve">ed, </w:t>
      </w:r>
      <w:r w:rsidRPr="0038603B">
        <w:rPr>
          <w:rFonts w:ascii="Times New Roman" w:eastAsia="Calibri" w:hAnsi="Times New Roman" w:cs="Times New Roman"/>
          <w:sz w:val="24"/>
          <w:szCs w:val="24"/>
          <w:lang w:val="en-GB"/>
        </w:rPr>
        <w:t>altern</w:t>
      </w:r>
      <w:r w:rsidR="00E065B2" w:rsidRPr="0038603B">
        <w:rPr>
          <w:rFonts w:ascii="Times New Roman" w:eastAsia="Calibri" w:hAnsi="Times New Roman" w:cs="Times New Roman"/>
          <w:sz w:val="24"/>
          <w:szCs w:val="24"/>
          <w:lang w:val="en-GB"/>
        </w:rPr>
        <w:t>atively there is no authority for ignoring the pleadings … and giving judgment in favour of a plaintiff on a cause of action never pleaded.  In such a case the least a party can</w:t>
      </w:r>
      <w:r w:rsidRPr="0038603B">
        <w:rPr>
          <w:rFonts w:ascii="Times New Roman" w:eastAsia="Calibri" w:hAnsi="Times New Roman" w:cs="Times New Roman"/>
          <w:sz w:val="24"/>
          <w:szCs w:val="24"/>
          <w:lang w:val="en-GB"/>
        </w:rPr>
        <w:t xml:space="preserve"> do</w:t>
      </w:r>
      <w:r w:rsidR="00E065B2" w:rsidRPr="0038603B">
        <w:rPr>
          <w:rFonts w:ascii="Times New Roman" w:eastAsia="Calibri" w:hAnsi="Times New Roman" w:cs="Times New Roman"/>
          <w:sz w:val="24"/>
          <w:szCs w:val="24"/>
          <w:lang w:val="en-GB"/>
        </w:rPr>
        <w:t xml:space="preserve"> if he requires a substitution of or amendment of his cause of action</w:t>
      </w:r>
      <w:r w:rsidRPr="0038603B">
        <w:rPr>
          <w:rFonts w:ascii="Times New Roman" w:eastAsia="Calibri" w:hAnsi="Times New Roman" w:cs="Times New Roman"/>
          <w:sz w:val="24"/>
          <w:szCs w:val="24"/>
          <w:lang w:val="en-GB"/>
        </w:rPr>
        <w:t>, is to apply for an amendment.’</w:t>
      </w:r>
      <w:r w:rsidR="00E065B2" w:rsidRPr="0038603B">
        <w:rPr>
          <w:rFonts w:ascii="Times New Roman" w:eastAsia="Calibri" w:hAnsi="Times New Roman" w:cs="Times New Roman"/>
          <w:sz w:val="24"/>
          <w:szCs w:val="24"/>
          <w:lang w:val="en-GB"/>
        </w:rPr>
        <w:t>”</w:t>
      </w:r>
    </w:p>
    <w:p w:rsidR="00E065B2" w:rsidRPr="0038603B" w:rsidRDefault="00E065B2" w:rsidP="00E065B2">
      <w:pPr>
        <w:spacing w:after="0" w:line="480" w:lineRule="auto"/>
        <w:jc w:val="both"/>
        <w:rPr>
          <w:rFonts w:ascii="Times New Roman" w:eastAsia="Calibri" w:hAnsi="Times New Roman" w:cs="Times New Roman"/>
          <w:sz w:val="24"/>
          <w:szCs w:val="24"/>
          <w:lang w:val="en-GB"/>
        </w:rPr>
      </w:pPr>
    </w:p>
    <w:p w:rsidR="00E065B2" w:rsidRPr="0038603B" w:rsidRDefault="00E065B2" w:rsidP="00E065B2">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Having said that, it must also be mentioned that the legal principles applicable to pleadings are not inflexible.  A litigant is generally permitted to depart from or amend its pleadings with the rider that, before that occurs, the leave of the court must be sought and granted.  Rule 132 of the repealed Hi</w:t>
      </w:r>
      <w:r w:rsidR="00934A16">
        <w:rPr>
          <w:rFonts w:ascii="Times New Roman" w:eastAsia="Calibri" w:hAnsi="Times New Roman" w:cs="Times New Roman"/>
          <w:sz w:val="24"/>
          <w:szCs w:val="24"/>
          <w:lang w:val="en-GB"/>
        </w:rPr>
        <w:t>g</w:t>
      </w:r>
      <w:r w:rsidRPr="0038603B">
        <w:rPr>
          <w:rFonts w:ascii="Times New Roman" w:eastAsia="Calibri" w:hAnsi="Times New Roman" w:cs="Times New Roman"/>
          <w:sz w:val="24"/>
          <w:szCs w:val="24"/>
          <w:lang w:val="en-GB"/>
        </w:rPr>
        <w:t xml:space="preserve">h Court Rules, 1971, which were applicable at the time the trial in this matter was held, permit an amendment </w:t>
      </w:r>
      <w:r w:rsidR="0041561B" w:rsidRPr="0038603B">
        <w:rPr>
          <w:rFonts w:ascii="Times New Roman" w:eastAsia="Calibri" w:hAnsi="Times New Roman" w:cs="Times New Roman"/>
          <w:sz w:val="24"/>
          <w:szCs w:val="24"/>
          <w:lang w:val="en-GB"/>
        </w:rPr>
        <w:t>o</w:t>
      </w:r>
      <w:r w:rsidRPr="0038603B">
        <w:rPr>
          <w:rFonts w:ascii="Times New Roman" w:eastAsia="Calibri" w:hAnsi="Times New Roman" w:cs="Times New Roman"/>
          <w:sz w:val="24"/>
          <w:szCs w:val="24"/>
          <w:lang w:val="en-GB"/>
        </w:rPr>
        <w:t>f the pleadings at any stage of the proceedings;</w:t>
      </w:r>
    </w:p>
    <w:p w:rsidR="00E065B2" w:rsidRPr="0038603B" w:rsidRDefault="00E065B2" w:rsidP="00E46514">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lastRenderedPageBreak/>
        <w:t xml:space="preserve">“… </w:t>
      </w:r>
      <w:proofErr w:type="gramStart"/>
      <w:r w:rsidRPr="0038603B">
        <w:rPr>
          <w:rFonts w:ascii="Times New Roman" w:eastAsia="Calibri" w:hAnsi="Times New Roman" w:cs="Times New Roman"/>
          <w:sz w:val="24"/>
          <w:szCs w:val="24"/>
          <w:lang w:val="en-GB"/>
        </w:rPr>
        <w:t>for</w:t>
      </w:r>
      <w:proofErr w:type="gramEnd"/>
      <w:r w:rsidRPr="0038603B">
        <w:rPr>
          <w:rFonts w:ascii="Times New Roman" w:eastAsia="Calibri" w:hAnsi="Times New Roman" w:cs="Times New Roman"/>
          <w:sz w:val="24"/>
          <w:szCs w:val="24"/>
          <w:lang w:val="en-GB"/>
        </w:rPr>
        <w:t xml:space="preserve"> the p</w:t>
      </w:r>
      <w:r w:rsidR="0041561B" w:rsidRPr="0038603B">
        <w:rPr>
          <w:rFonts w:ascii="Times New Roman" w:eastAsia="Calibri" w:hAnsi="Times New Roman" w:cs="Times New Roman"/>
          <w:sz w:val="24"/>
          <w:szCs w:val="24"/>
          <w:lang w:val="en-GB"/>
        </w:rPr>
        <w:t>urpose of determining the real ques</w:t>
      </w:r>
      <w:r w:rsidRPr="0038603B">
        <w:rPr>
          <w:rFonts w:ascii="Times New Roman" w:eastAsia="Calibri" w:hAnsi="Times New Roman" w:cs="Times New Roman"/>
          <w:sz w:val="24"/>
          <w:szCs w:val="24"/>
          <w:lang w:val="en-GB"/>
        </w:rPr>
        <w:t>tion in controversy between the parti</w:t>
      </w:r>
      <w:r w:rsidR="0041561B" w:rsidRPr="0038603B">
        <w:rPr>
          <w:rFonts w:ascii="Times New Roman" w:eastAsia="Calibri" w:hAnsi="Times New Roman" w:cs="Times New Roman"/>
          <w:sz w:val="24"/>
          <w:szCs w:val="24"/>
          <w:lang w:val="en-GB"/>
        </w:rPr>
        <w:t>e</w:t>
      </w:r>
      <w:r w:rsidRPr="0038603B">
        <w:rPr>
          <w:rFonts w:ascii="Times New Roman" w:eastAsia="Calibri" w:hAnsi="Times New Roman" w:cs="Times New Roman"/>
          <w:sz w:val="24"/>
          <w:szCs w:val="24"/>
          <w:lang w:val="en-GB"/>
        </w:rPr>
        <w:t>s.”</w:t>
      </w:r>
    </w:p>
    <w:p w:rsidR="00E065B2" w:rsidRPr="0038603B" w:rsidRDefault="00E065B2" w:rsidP="00E065B2">
      <w:pPr>
        <w:spacing w:after="0" w:line="480" w:lineRule="auto"/>
        <w:jc w:val="both"/>
        <w:rPr>
          <w:rFonts w:ascii="Times New Roman" w:eastAsia="Calibri" w:hAnsi="Times New Roman" w:cs="Times New Roman"/>
          <w:sz w:val="24"/>
          <w:szCs w:val="24"/>
          <w:lang w:val="en-GB"/>
        </w:rPr>
      </w:pPr>
    </w:p>
    <w:p w:rsidR="00E065B2" w:rsidRPr="0038603B" w:rsidRDefault="00E065B2" w:rsidP="00E46514">
      <w:pPr>
        <w:spacing w:after="0" w:line="480" w:lineRule="auto"/>
        <w:ind w:firstLine="1134"/>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See </w:t>
      </w:r>
      <w:proofErr w:type="spellStart"/>
      <w:r w:rsidRPr="0038603B">
        <w:rPr>
          <w:rFonts w:ascii="Times New Roman" w:eastAsia="Calibri" w:hAnsi="Times New Roman" w:cs="Times New Roman"/>
          <w:i/>
          <w:sz w:val="24"/>
          <w:szCs w:val="24"/>
          <w:lang w:val="en-GB"/>
        </w:rPr>
        <w:t>Raftsman</w:t>
      </w:r>
      <w:proofErr w:type="spellEnd"/>
      <w:r w:rsidRPr="0038603B">
        <w:rPr>
          <w:rFonts w:ascii="Times New Roman" w:eastAsia="Calibri" w:hAnsi="Times New Roman" w:cs="Times New Roman"/>
          <w:i/>
          <w:sz w:val="24"/>
          <w:szCs w:val="24"/>
          <w:lang w:val="en-GB"/>
        </w:rPr>
        <w:t xml:space="preserve"> Investments (Pvt) Ltd v </w:t>
      </w:r>
      <w:proofErr w:type="spellStart"/>
      <w:r w:rsidRPr="0038603B">
        <w:rPr>
          <w:rFonts w:ascii="Times New Roman" w:eastAsia="Calibri" w:hAnsi="Times New Roman" w:cs="Times New Roman"/>
          <w:i/>
          <w:sz w:val="24"/>
          <w:szCs w:val="24"/>
          <w:lang w:val="en-GB"/>
        </w:rPr>
        <w:t>Tebb</w:t>
      </w:r>
      <w:proofErr w:type="spellEnd"/>
      <w:r w:rsidRPr="0038603B">
        <w:rPr>
          <w:rFonts w:ascii="Times New Roman" w:eastAsia="Calibri" w:hAnsi="Times New Roman" w:cs="Times New Roman"/>
          <w:i/>
          <w:sz w:val="24"/>
          <w:szCs w:val="24"/>
          <w:lang w:val="en-GB"/>
        </w:rPr>
        <w:t xml:space="preserve"> &amp; Anor</w:t>
      </w:r>
      <w:r w:rsidR="0041561B" w:rsidRPr="0038603B">
        <w:rPr>
          <w:rFonts w:ascii="Times New Roman" w:eastAsia="Calibri" w:hAnsi="Times New Roman" w:cs="Times New Roman"/>
          <w:sz w:val="24"/>
          <w:szCs w:val="24"/>
          <w:lang w:val="en-GB"/>
        </w:rPr>
        <w:t xml:space="preserve"> SC 138/20;</w:t>
      </w:r>
      <w:r w:rsidRPr="0038603B">
        <w:rPr>
          <w:rFonts w:ascii="Times New Roman" w:eastAsia="Calibri" w:hAnsi="Times New Roman" w:cs="Times New Roman"/>
          <w:sz w:val="24"/>
          <w:szCs w:val="24"/>
          <w:lang w:val="en-GB"/>
        </w:rPr>
        <w:t xml:space="preserve"> </w:t>
      </w:r>
      <w:proofErr w:type="spellStart"/>
      <w:r w:rsidRPr="0038603B">
        <w:rPr>
          <w:rFonts w:ascii="Times New Roman" w:eastAsia="Calibri" w:hAnsi="Times New Roman" w:cs="Times New Roman"/>
          <w:i/>
          <w:sz w:val="24"/>
          <w:szCs w:val="24"/>
          <w:lang w:val="en-GB"/>
        </w:rPr>
        <w:t>Timbe</w:t>
      </w:r>
      <w:proofErr w:type="spellEnd"/>
      <w:r w:rsidRPr="0038603B">
        <w:rPr>
          <w:rFonts w:ascii="Times New Roman" w:eastAsia="Calibri" w:hAnsi="Times New Roman" w:cs="Times New Roman"/>
          <w:i/>
          <w:sz w:val="24"/>
          <w:szCs w:val="24"/>
          <w:lang w:val="en-GB"/>
        </w:rPr>
        <w:t xml:space="preserve"> v </w:t>
      </w:r>
      <w:proofErr w:type="spellStart"/>
      <w:r w:rsidRPr="0038603B">
        <w:rPr>
          <w:rFonts w:ascii="Times New Roman" w:eastAsia="Calibri" w:hAnsi="Times New Roman" w:cs="Times New Roman"/>
          <w:i/>
          <w:sz w:val="24"/>
          <w:szCs w:val="24"/>
          <w:lang w:val="en-GB"/>
        </w:rPr>
        <w:t>Ngonidzashe</w:t>
      </w:r>
      <w:proofErr w:type="spellEnd"/>
      <w:r w:rsidRPr="0038603B">
        <w:rPr>
          <w:rFonts w:ascii="Times New Roman" w:eastAsia="Calibri" w:hAnsi="Times New Roman" w:cs="Times New Roman"/>
          <w:i/>
          <w:sz w:val="24"/>
          <w:szCs w:val="24"/>
          <w:lang w:val="en-GB"/>
        </w:rPr>
        <w:t xml:space="preserve"> Family Trust </w:t>
      </w:r>
      <w:r w:rsidRPr="0038603B">
        <w:rPr>
          <w:rFonts w:ascii="Times New Roman" w:eastAsia="Calibri" w:hAnsi="Times New Roman" w:cs="Times New Roman"/>
          <w:sz w:val="24"/>
          <w:szCs w:val="24"/>
          <w:lang w:val="en-GB"/>
        </w:rPr>
        <w:t>SC 53/09.</w:t>
      </w:r>
    </w:p>
    <w:p w:rsidR="00E065B2" w:rsidRPr="0038603B" w:rsidRDefault="00E065B2" w:rsidP="00E065B2">
      <w:pPr>
        <w:spacing w:after="0" w:line="480" w:lineRule="auto"/>
        <w:jc w:val="both"/>
        <w:rPr>
          <w:rFonts w:ascii="Times New Roman" w:eastAsia="Calibri" w:hAnsi="Times New Roman" w:cs="Times New Roman"/>
          <w:sz w:val="24"/>
          <w:szCs w:val="24"/>
          <w:lang w:val="en-GB"/>
        </w:rPr>
      </w:pPr>
    </w:p>
    <w:p w:rsidR="00E065B2" w:rsidRPr="0038603B" w:rsidRDefault="0041561B" w:rsidP="00E065B2">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I</w:t>
      </w:r>
      <w:r w:rsidR="00E065B2" w:rsidRPr="0038603B">
        <w:rPr>
          <w:rFonts w:ascii="Times New Roman" w:eastAsia="Calibri" w:hAnsi="Times New Roman" w:cs="Times New Roman"/>
          <w:sz w:val="24"/>
          <w:szCs w:val="24"/>
          <w:lang w:val="en-GB"/>
        </w:rPr>
        <w:t xml:space="preserve"> should add that it is a celebrated principle of our law that he who alleges bears the onus of proving the fact so alleged.  See </w:t>
      </w:r>
      <w:proofErr w:type="spellStart"/>
      <w:r w:rsidR="00E065B2" w:rsidRPr="0038603B">
        <w:rPr>
          <w:rFonts w:ascii="Times New Roman" w:eastAsia="Calibri" w:hAnsi="Times New Roman" w:cs="Times New Roman"/>
          <w:i/>
          <w:sz w:val="24"/>
          <w:szCs w:val="24"/>
          <w:lang w:val="en-GB"/>
        </w:rPr>
        <w:t>Nyahondo</w:t>
      </w:r>
      <w:proofErr w:type="spellEnd"/>
      <w:r w:rsidR="00E065B2" w:rsidRPr="0038603B">
        <w:rPr>
          <w:rFonts w:ascii="Times New Roman" w:eastAsia="Calibri" w:hAnsi="Times New Roman" w:cs="Times New Roman"/>
          <w:i/>
          <w:sz w:val="24"/>
          <w:szCs w:val="24"/>
          <w:lang w:val="en-GB"/>
        </w:rPr>
        <w:t xml:space="preserve"> v </w:t>
      </w:r>
      <w:proofErr w:type="spellStart"/>
      <w:r w:rsidR="00E065B2" w:rsidRPr="0038603B">
        <w:rPr>
          <w:rFonts w:ascii="Times New Roman" w:eastAsia="Calibri" w:hAnsi="Times New Roman" w:cs="Times New Roman"/>
          <w:i/>
          <w:sz w:val="24"/>
          <w:szCs w:val="24"/>
          <w:lang w:val="en-GB"/>
        </w:rPr>
        <w:t>Hokonya</w:t>
      </w:r>
      <w:proofErr w:type="spellEnd"/>
      <w:r w:rsidR="00E065B2" w:rsidRPr="0038603B">
        <w:rPr>
          <w:rFonts w:ascii="Times New Roman" w:eastAsia="Calibri" w:hAnsi="Times New Roman" w:cs="Times New Roman"/>
          <w:i/>
          <w:sz w:val="24"/>
          <w:szCs w:val="24"/>
          <w:lang w:val="en-GB"/>
        </w:rPr>
        <w:t xml:space="preserve"> &amp; </w:t>
      </w:r>
      <w:proofErr w:type="spellStart"/>
      <w:r w:rsidR="00E065B2" w:rsidRPr="0038603B">
        <w:rPr>
          <w:rFonts w:ascii="Times New Roman" w:eastAsia="Calibri" w:hAnsi="Times New Roman" w:cs="Times New Roman"/>
          <w:i/>
          <w:sz w:val="24"/>
          <w:szCs w:val="24"/>
          <w:lang w:val="en-GB"/>
        </w:rPr>
        <w:t>Ors</w:t>
      </w:r>
      <w:proofErr w:type="spellEnd"/>
      <w:r w:rsidR="00E065B2" w:rsidRPr="0038603B">
        <w:rPr>
          <w:rFonts w:ascii="Times New Roman" w:eastAsia="Calibri" w:hAnsi="Times New Roman" w:cs="Times New Roman"/>
          <w:i/>
          <w:sz w:val="24"/>
          <w:szCs w:val="24"/>
          <w:lang w:val="en-GB"/>
        </w:rPr>
        <w:t xml:space="preserve"> </w:t>
      </w:r>
      <w:r w:rsidR="00E065B2" w:rsidRPr="0038603B">
        <w:rPr>
          <w:rFonts w:ascii="Times New Roman" w:eastAsia="Calibri" w:hAnsi="Times New Roman" w:cs="Times New Roman"/>
          <w:sz w:val="24"/>
          <w:szCs w:val="24"/>
          <w:lang w:val="en-GB"/>
        </w:rPr>
        <w:t>1997 (2) ZLR 457 (S) at 459.</w:t>
      </w:r>
    </w:p>
    <w:p w:rsidR="00E065B2" w:rsidRPr="0038603B" w:rsidRDefault="00E065B2" w:rsidP="00E46514">
      <w:pPr>
        <w:spacing w:after="0" w:line="240" w:lineRule="auto"/>
        <w:jc w:val="both"/>
        <w:rPr>
          <w:rFonts w:ascii="Times New Roman" w:eastAsia="Calibri" w:hAnsi="Times New Roman" w:cs="Times New Roman"/>
          <w:sz w:val="24"/>
          <w:szCs w:val="24"/>
          <w:lang w:val="en-GB"/>
        </w:rPr>
      </w:pPr>
    </w:p>
    <w:p w:rsidR="00E065B2" w:rsidRPr="0038603B" w:rsidRDefault="00E065B2" w:rsidP="00E065B2">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Related to the principles of pleading as they apply to the present case is the question of what it is that constitutes an acknowledgment of debt in our law.  An acknowledgment of debt is regarded as a document containing an unequivocal admission of liability by a debtor. Apart from that,</w:t>
      </w:r>
      <w:r w:rsidR="0041561B" w:rsidRPr="0038603B">
        <w:rPr>
          <w:rFonts w:ascii="Times New Roman" w:eastAsia="Calibri" w:hAnsi="Times New Roman" w:cs="Times New Roman"/>
          <w:sz w:val="24"/>
          <w:szCs w:val="24"/>
          <w:lang w:val="en-GB"/>
        </w:rPr>
        <w:t xml:space="preserve"> such a document must be coupled</w:t>
      </w:r>
      <w:r w:rsidRPr="0038603B">
        <w:rPr>
          <w:rFonts w:ascii="Times New Roman" w:eastAsia="Calibri" w:hAnsi="Times New Roman" w:cs="Times New Roman"/>
          <w:sz w:val="24"/>
          <w:szCs w:val="24"/>
          <w:lang w:val="en-GB"/>
        </w:rPr>
        <w:t xml:space="preserve"> with an express or implied undertaking to pay the debt. I</w:t>
      </w:r>
      <w:r w:rsidR="0041561B" w:rsidRPr="0038603B">
        <w:rPr>
          <w:rFonts w:ascii="Times New Roman" w:eastAsia="Calibri" w:hAnsi="Times New Roman" w:cs="Times New Roman"/>
          <w:sz w:val="24"/>
          <w:szCs w:val="24"/>
          <w:lang w:val="en-GB"/>
        </w:rPr>
        <w:t>n</w:t>
      </w:r>
      <w:r w:rsidRPr="0038603B">
        <w:rPr>
          <w:rFonts w:ascii="Times New Roman" w:eastAsia="Calibri" w:hAnsi="Times New Roman" w:cs="Times New Roman"/>
          <w:sz w:val="24"/>
          <w:szCs w:val="24"/>
          <w:lang w:val="en-GB"/>
        </w:rPr>
        <w:t xml:space="preserve"> other words, there must be an intention to pay the debt. See </w:t>
      </w:r>
      <w:r w:rsidRPr="0038603B">
        <w:rPr>
          <w:rFonts w:ascii="Times New Roman" w:eastAsia="Calibri" w:hAnsi="Times New Roman" w:cs="Times New Roman"/>
          <w:i/>
          <w:sz w:val="24"/>
          <w:szCs w:val="24"/>
          <w:lang w:val="en-GB"/>
        </w:rPr>
        <w:t>Adam</w:t>
      </w:r>
      <w:r w:rsidR="0041561B" w:rsidRPr="0038603B">
        <w:rPr>
          <w:rFonts w:ascii="Times New Roman" w:eastAsia="Calibri" w:hAnsi="Times New Roman" w:cs="Times New Roman"/>
          <w:i/>
          <w:sz w:val="24"/>
          <w:szCs w:val="24"/>
          <w:lang w:val="en-GB"/>
        </w:rPr>
        <w:t>s</w:t>
      </w:r>
      <w:r w:rsidRPr="0038603B">
        <w:rPr>
          <w:rFonts w:ascii="Times New Roman" w:eastAsia="Calibri" w:hAnsi="Times New Roman" w:cs="Times New Roman"/>
          <w:i/>
          <w:sz w:val="24"/>
          <w:szCs w:val="24"/>
          <w:lang w:val="en-GB"/>
        </w:rPr>
        <w:t xml:space="preserve"> v SA Motor Industry Employees Association</w:t>
      </w:r>
      <w:r w:rsidRPr="0038603B">
        <w:rPr>
          <w:rFonts w:ascii="Times New Roman" w:eastAsia="Calibri" w:hAnsi="Times New Roman" w:cs="Times New Roman"/>
          <w:sz w:val="24"/>
          <w:szCs w:val="24"/>
          <w:lang w:val="en-GB"/>
        </w:rPr>
        <w:t xml:space="preserve"> 1981 (3) SA 1189 (A) at 1198.</w:t>
      </w:r>
    </w:p>
    <w:p w:rsidR="00E065B2" w:rsidRPr="0038603B" w:rsidRDefault="00E065B2" w:rsidP="00E065B2">
      <w:pPr>
        <w:spacing w:after="0" w:line="480" w:lineRule="auto"/>
        <w:jc w:val="both"/>
        <w:rPr>
          <w:rFonts w:ascii="Times New Roman" w:eastAsia="Calibri" w:hAnsi="Times New Roman" w:cs="Times New Roman"/>
          <w:sz w:val="24"/>
          <w:szCs w:val="24"/>
          <w:lang w:val="en-GB"/>
        </w:rPr>
      </w:pPr>
    </w:p>
    <w:p w:rsidR="00E065B2" w:rsidRPr="0038603B" w:rsidRDefault="00E065B2" w:rsidP="00E065B2">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According to </w:t>
      </w:r>
      <w:r w:rsidR="00934A16">
        <w:rPr>
          <w:rFonts w:ascii="Times New Roman" w:eastAsia="Calibri" w:hAnsi="Times New Roman" w:cs="Times New Roman"/>
          <w:i/>
          <w:sz w:val="24"/>
          <w:szCs w:val="24"/>
          <w:lang w:val="en-GB"/>
        </w:rPr>
        <w:t>Black’s Law Dictiona</w:t>
      </w:r>
      <w:r w:rsidRPr="0038603B">
        <w:rPr>
          <w:rFonts w:ascii="Times New Roman" w:eastAsia="Calibri" w:hAnsi="Times New Roman" w:cs="Times New Roman"/>
          <w:i/>
          <w:sz w:val="24"/>
          <w:szCs w:val="24"/>
          <w:lang w:val="en-GB"/>
        </w:rPr>
        <w:t>ry</w:t>
      </w:r>
      <w:r w:rsidRPr="0038603B">
        <w:rPr>
          <w:rFonts w:ascii="Times New Roman" w:eastAsia="Calibri" w:hAnsi="Times New Roman" w:cs="Times New Roman"/>
          <w:sz w:val="24"/>
          <w:szCs w:val="24"/>
          <w:lang w:val="en-GB"/>
        </w:rPr>
        <w:t xml:space="preserve">, 8 </w:t>
      </w:r>
      <w:proofErr w:type="spellStart"/>
      <w:proofErr w:type="gramStart"/>
      <w:r w:rsidRPr="0038603B">
        <w:rPr>
          <w:rFonts w:ascii="Times New Roman" w:eastAsia="Calibri" w:hAnsi="Times New Roman" w:cs="Times New Roman"/>
          <w:sz w:val="24"/>
          <w:szCs w:val="24"/>
          <w:lang w:val="en-GB"/>
        </w:rPr>
        <w:t>ed</w:t>
      </w:r>
      <w:proofErr w:type="spellEnd"/>
      <w:proofErr w:type="gramEnd"/>
      <w:r w:rsidRPr="0038603B">
        <w:rPr>
          <w:rFonts w:ascii="Times New Roman" w:eastAsia="Calibri" w:hAnsi="Times New Roman" w:cs="Times New Roman"/>
          <w:sz w:val="24"/>
          <w:szCs w:val="24"/>
          <w:lang w:val="en-GB"/>
        </w:rPr>
        <w:t xml:space="preserve">, relied upon by Mr </w:t>
      </w:r>
      <w:proofErr w:type="spellStart"/>
      <w:r w:rsidRPr="0038603B">
        <w:rPr>
          <w:rFonts w:ascii="Times New Roman" w:eastAsia="Calibri" w:hAnsi="Times New Roman" w:cs="Times New Roman"/>
          <w:i/>
          <w:sz w:val="24"/>
          <w:szCs w:val="24"/>
          <w:lang w:val="en-GB"/>
        </w:rPr>
        <w:t>Dondo</w:t>
      </w:r>
      <w:proofErr w:type="spellEnd"/>
      <w:r w:rsidRPr="0038603B">
        <w:rPr>
          <w:rFonts w:ascii="Times New Roman" w:eastAsia="Calibri" w:hAnsi="Times New Roman" w:cs="Times New Roman"/>
          <w:sz w:val="24"/>
          <w:szCs w:val="24"/>
          <w:lang w:val="en-GB"/>
        </w:rPr>
        <w:t xml:space="preserve"> for the respondent, the following requirements must exist for a valid acknowledgment of debt:</w:t>
      </w:r>
    </w:p>
    <w:p w:rsidR="00E065B2" w:rsidRPr="0038603B" w:rsidRDefault="0041561B" w:rsidP="00063015">
      <w:pPr>
        <w:pStyle w:val="ListParagraph"/>
        <w:numPr>
          <w:ilvl w:val="0"/>
          <w:numId w:val="1"/>
        </w:num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f</w:t>
      </w:r>
      <w:r w:rsidR="00063015" w:rsidRPr="0038603B">
        <w:rPr>
          <w:rFonts w:ascii="Times New Roman" w:eastAsia="Calibri" w:hAnsi="Times New Roman" w:cs="Times New Roman"/>
          <w:sz w:val="24"/>
          <w:szCs w:val="24"/>
          <w:lang w:val="en-GB"/>
        </w:rPr>
        <w:t>ull names of the debtor;</w:t>
      </w:r>
    </w:p>
    <w:p w:rsidR="00063015" w:rsidRPr="0038603B" w:rsidRDefault="0041561B" w:rsidP="00063015">
      <w:pPr>
        <w:pStyle w:val="ListParagraph"/>
        <w:numPr>
          <w:ilvl w:val="0"/>
          <w:numId w:val="1"/>
        </w:num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f</w:t>
      </w:r>
      <w:r w:rsidR="00063015" w:rsidRPr="0038603B">
        <w:rPr>
          <w:rFonts w:ascii="Times New Roman" w:eastAsia="Calibri" w:hAnsi="Times New Roman" w:cs="Times New Roman"/>
          <w:sz w:val="24"/>
          <w:szCs w:val="24"/>
          <w:lang w:val="en-GB"/>
        </w:rPr>
        <w:t>ull names of the creditor;</w:t>
      </w:r>
    </w:p>
    <w:p w:rsidR="00063015" w:rsidRPr="0038603B" w:rsidRDefault="0041561B" w:rsidP="00063015">
      <w:pPr>
        <w:pStyle w:val="ListParagraph"/>
        <w:numPr>
          <w:ilvl w:val="0"/>
          <w:numId w:val="1"/>
        </w:numPr>
        <w:spacing w:after="0" w:line="480" w:lineRule="auto"/>
        <w:jc w:val="both"/>
        <w:rPr>
          <w:rFonts w:ascii="Times New Roman" w:eastAsia="Calibri" w:hAnsi="Times New Roman" w:cs="Times New Roman"/>
          <w:sz w:val="24"/>
          <w:szCs w:val="24"/>
          <w:lang w:val="en-GB"/>
        </w:rPr>
      </w:pPr>
      <w:proofErr w:type="spellStart"/>
      <w:r w:rsidRPr="0038603B">
        <w:rPr>
          <w:rFonts w:ascii="Times New Roman" w:eastAsia="Calibri" w:hAnsi="Times New Roman" w:cs="Times New Roman"/>
          <w:i/>
          <w:sz w:val="24"/>
          <w:szCs w:val="24"/>
          <w:lang w:val="en-GB"/>
        </w:rPr>
        <w:t>d</w:t>
      </w:r>
      <w:r w:rsidR="00063015" w:rsidRPr="0038603B">
        <w:rPr>
          <w:rFonts w:ascii="Times New Roman" w:eastAsia="Calibri" w:hAnsi="Times New Roman" w:cs="Times New Roman"/>
          <w:i/>
          <w:sz w:val="24"/>
          <w:szCs w:val="24"/>
          <w:lang w:val="en-GB"/>
        </w:rPr>
        <w:t>omicilium</w:t>
      </w:r>
      <w:proofErr w:type="spellEnd"/>
      <w:r w:rsidR="00063015" w:rsidRPr="0038603B">
        <w:rPr>
          <w:rFonts w:ascii="Times New Roman" w:eastAsia="Calibri" w:hAnsi="Times New Roman" w:cs="Times New Roman"/>
          <w:i/>
          <w:sz w:val="24"/>
          <w:szCs w:val="24"/>
          <w:lang w:val="en-GB"/>
        </w:rPr>
        <w:t xml:space="preserve">, </w:t>
      </w:r>
      <w:proofErr w:type="spellStart"/>
      <w:r w:rsidR="00063015" w:rsidRPr="0038603B">
        <w:rPr>
          <w:rFonts w:ascii="Times New Roman" w:eastAsia="Calibri" w:hAnsi="Times New Roman" w:cs="Times New Roman"/>
          <w:i/>
          <w:sz w:val="24"/>
          <w:szCs w:val="24"/>
          <w:lang w:val="en-GB"/>
        </w:rPr>
        <w:t>citandi</w:t>
      </w:r>
      <w:proofErr w:type="spellEnd"/>
      <w:r w:rsidR="00063015" w:rsidRPr="0038603B">
        <w:rPr>
          <w:rFonts w:ascii="Times New Roman" w:eastAsia="Calibri" w:hAnsi="Times New Roman" w:cs="Times New Roman"/>
          <w:i/>
          <w:sz w:val="24"/>
          <w:szCs w:val="24"/>
          <w:lang w:val="en-GB"/>
        </w:rPr>
        <w:t xml:space="preserve"> et </w:t>
      </w:r>
      <w:proofErr w:type="spellStart"/>
      <w:r w:rsidR="00063015" w:rsidRPr="0038603B">
        <w:rPr>
          <w:rFonts w:ascii="Times New Roman" w:eastAsia="Calibri" w:hAnsi="Times New Roman" w:cs="Times New Roman"/>
          <w:i/>
          <w:sz w:val="24"/>
          <w:szCs w:val="24"/>
          <w:lang w:val="en-GB"/>
        </w:rPr>
        <w:t>executandi</w:t>
      </w:r>
      <w:proofErr w:type="spellEnd"/>
      <w:r w:rsidR="00063015" w:rsidRPr="0038603B">
        <w:rPr>
          <w:rFonts w:ascii="Times New Roman" w:eastAsia="Calibri" w:hAnsi="Times New Roman" w:cs="Times New Roman"/>
          <w:sz w:val="24"/>
          <w:szCs w:val="24"/>
          <w:lang w:val="en-GB"/>
        </w:rPr>
        <w:t xml:space="preserve"> or address for service;</w:t>
      </w:r>
    </w:p>
    <w:p w:rsidR="00063015" w:rsidRPr="0038603B" w:rsidRDefault="0041561B" w:rsidP="00063015">
      <w:pPr>
        <w:pStyle w:val="ListParagraph"/>
        <w:numPr>
          <w:ilvl w:val="0"/>
          <w:numId w:val="1"/>
        </w:num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t</w:t>
      </w:r>
      <w:r w:rsidR="00063015" w:rsidRPr="0038603B">
        <w:rPr>
          <w:rFonts w:ascii="Times New Roman" w:eastAsia="Calibri" w:hAnsi="Times New Roman" w:cs="Times New Roman"/>
          <w:sz w:val="24"/>
          <w:szCs w:val="24"/>
          <w:lang w:val="en-GB"/>
        </w:rPr>
        <w:t>he amount in full being acknowledged;</w:t>
      </w:r>
    </w:p>
    <w:p w:rsidR="00063015" w:rsidRPr="0038603B" w:rsidRDefault="0041561B" w:rsidP="00063015">
      <w:pPr>
        <w:pStyle w:val="ListParagraph"/>
        <w:numPr>
          <w:ilvl w:val="0"/>
          <w:numId w:val="1"/>
        </w:num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t</w:t>
      </w:r>
      <w:r w:rsidR="00063015" w:rsidRPr="0038603B">
        <w:rPr>
          <w:rFonts w:ascii="Times New Roman" w:eastAsia="Calibri" w:hAnsi="Times New Roman" w:cs="Times New Roman"/>
          <w:sz w:val="24"/>
          <w:szCs w:val="24"/>
          <w:lang w:val="en-GB"/>
        </w:rPr>
        <w:t>he time period in which the debt will be paid;</w:t>
      </w:r>
    </w:p>
    <w:p w:rsidR="00063015" w:rsidRPr="0038603B" w:rsidRDefault="0041561B" w:rsidP="00063015">
      <w:pPr>
        <w:pStyle w:val="ListParagraph"/>
        <w:numPr>
          <w:ilvl w:val="0"/>
          <w:numId w:val="1"/>
        </w:num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t</w:t>
      </w:r>
      <w:r w:rsidR="00063015" w:rsidRPr="0038603B">
        <w:rPr>
          <w:rFonts w:ascii="Times New Roman" w:eastAsia="Calibri" w:hAnsi="Times New Roman" w:cs="Times New Roman"/>
          <w:sz w:val="24"/>
          <w:szCs w:val="24"/>
          <w:lang w:val="en-GB"/>
        </w:rPr>
        <w:t>he number of instalments if any; and</w:t>
      </w:r>
    </w:p>
    <w:p w:rsidR="00063015" w:rsidRPr="0038603B" w:rsidRDefault="0041561B" w:rsidP="00063015">
      <w:pPr>
        <w:pStyle w:val="ListParagraph"/>
        <w:numPr>
          <w:ilvl w:val="0"/>
          <w:numId w:val="1"/>
        </w:numPr>
        <w:spacing w:after="0" w:line="480" w:lineRule="auto"/>
        <w:jc w:val="both"/>
        <w:rPr>
          <w:rFonts w:ascii="Times New Roman" w:eastAsia="Calibri" w:hAnsi="Times New Roman" w:cs="Times New Roman"/>
          <w:sz w:val="24"/>
          <w:szCs w:val="24"/>
          <w:lang w:val="en-GB"/>
        </w:rPr>
      </w:pPr>
      <w:proofErr w:type="gramStart"/>
      <w:r w:rsidRPr="0038603B">
        <w:rPr>
          <w:rFonts w:ascii="Times New Roman" w:eastAsia="Calibri" w:hAnsi="Times New Roman" w:cs="Times New Roman"/>
          <w:sz w:val="24"/>
          <w:szCs w:val="24"/>
          <w:lang w:val="en-GB"/>
        </w:rPr>
        <w:t>h</w:t>
      </w:r>
      <w:r w:rsidR="00063015" w:rsidRPr="0038603B">
        <w:rPr>
          <w:rFonts w:ascii="Times New Roman" w:eastAsia="Calibri" w:hAnsi="Times New Roman" w:cs="Times New Roman"/>
          <w:sz w:val="24"/>
          <w:szCs w:val="24"/>
          <w:lang w:val="en-GB"/>
        </w:rPr>
        <w:t>ow</w:t>
      </w:r>
      <w:proofErr w:type="gramEnd"/>
      <w:r w:rsidR="00063015" w:rsidRPr="0038603B">
        <w:rPr>
          <w:rFonts w:ascii="Times New Roman" w:eastAsia="Calibri" w:hAnsi="Times New Roman" w:cs="Times New Roman"/>
          <w:sz w:val="24"/>
          <w:szCs w:val="24"/>
          <w:lang w:val="en-GB"/>
        </w:rPr>
        <w:t xml:space="preserve"> payment will be made.</w:t>
      </w:r>
    </w:p>
    <w:p w:rsidR="00063015" w:rsidRPr="0038603B" w:rsidRDefault="00063015" w:rsidP="00063015">
      <w:pPr>
        <w:spacing w:after="0" w:line="480" w:lineRule="auto"/>
        <w:jc w:val="both"/>
        <w:rPr>
          <w:rFonts w:ascii="Times New Roman" w:eastAsia="Calibri" w:hAnsi="Times New Roman" w:cs="Times New Roman"/>
          <w:sz w:val="24"/>
          <w:szCs w:val="24"/>
          <w:lang w:val="en-GB"/>
        </w:rPr>
      </w:pPr>
    </w:p>
    <w:p w:rsidR="00063015" w:rsidRPr="0038603B" w:rsidRDefault="00063015" w:rsidP="0041561B">
      <w:pPr>
        <w:spacing w:after="0" w:line="480" w:lineRule="auto"/>
        <w:ind w:firstLine="1134"/>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lastRenderedPageBreak/>
        <w:t xml:space="preserve">To illustrate the importance of a written document in an acknowledgment of debt, useful insight may be gained </w:t>
      </w:r>
      <w:r w:rsidR="0041561B" w:rsidRPr="0038603B">
        <w:rPr>
          <w:rFonts w:ascii="Times New Roman" w:eastAsia="Calibri" w:hAnsi="Times New Roman" w:cs="Times New Roman"/>
          <w:sz w:val="24"/>
          <w:szCs w:val="24"/>
          <w:lang w:val="en-GB"/>
        </w:rPr>
        <w:t xml:space="preserve">from </w:t>
      </w:r>
      <w:proofErr w:type="spellStart"/>
      <w:r w:rsidR="005378FD" w:rsidRPr="0038603B">
        <w:rPr>
          <w:rFonts w:ascii="Times New Roman" w:eastAsia="Calibri" w:hAnsi="Times New Roman" w:cs="Times New Roman"/>
          <w:i/>
          <w:sz w:val="24"/>
          <w:szCs w:val="24"/>
          <w:lang w:val="en-GB"/>
        </w:rPr>
        <w:t>Aml</w:t>
      </w:r>
      <w:r w:rsidRPr="0038603B">
        <w:rPr>
          <w:rFonts w:ascii="Times New Roman" w:eastAsia="Calibri" w:hAnsi="Times New Roman" w:cs="Times New Roman"/>
          <w:i/>
          <w:sz w:val="24"/>
          <w:szCs w:val="24"/>
          <w:lang w:val="en-GB"/>
        </w:rPr>
        <w:t>er’s</w:t>
      </w:r>
      <w:proofErr w:type="spellEnd"/>
      <w:r w:rsidRPr="0038603B">
        <w:rPr>
          <w:rFonts w:ascii="Times New Roman" w:eastAsia="Calibri" w:hAnsi="Times New Roman" w:cs="Times New Roman"/>
          <w:i/>
          <w:sz w:val="24"/>
          <w:szCs w:val="24"/>
          <w:lang w:val="en-GB"/>
        </w:rPr>
        <w:t xml:space="preserve"> Precedents of Pleadings</w:t>
      </w:r>
      <w:r w:rsidRPr="0038603B">
        <w:rPr>
          <w:rFonts w:ascii="Times New Roman" w:eastAsia="Calibri" w:hAnsi="Times New Roman" w:cs="Times New Roman"/>
          <w:sz w:val="24"/>
          <w:szCs w:val="24"/>
          <w:lang w:val="en-GB"/>
        </w:rPr>
        <w:t xml:space="preserve">, 6 </w:t>
      </w:r>
      <w:proofErr w:type="spellStart"/>
      <w:proofErr w:type="gramStart"/>
      <w:r w:rsidRPr="0038603B">
        <w:rPr>
          <w:rFonts w:ascii="Times New Roman" w:eastAsia="Calibri" w:hAnsi="Times New Roman" w:cs="Times New Roman"/>
          <w:sz w:val="24"/>
          <w:szCs w:val="24"/>
          <w:lang w:val="en-GB"/>
        </w:rPr>
        <w:t>ed</w:t>
      </w:r>
      <w:proofErr w:type="spellEnd"/>
      <w:proofErr w:type="gramEnd"/>
      <w:r w:rsidRPr="0038603B">
        <w:rPr>
          <w:rFonts w:ascii="Times New Roman" w:eastAsia="Calibri" w:hAnsi="Times New Roman" w:cs="Times New Roman"/>
          <w:sz w:val="24"/>
          <w:szCs w:val="24"/>
          <w:lang w:val="en-GB"/>
        </w:rPr>
        <w:t xml:space="preserve"> (2003) at p</w:t>
      </w:r>
      <w:r w:rsidR="005378FD" w:rsidRPr="0038603B">
        <w:rPr>
          <w:rFonts w:ascii="Times New Roman" w:eastAsia="Calibri" w:hAnsi="Times New Roman" w:cs="Times New Roman"/>
          <w:sz w:val="24"/>
          <w:szCs w:val="24"/>
          <w:lang w:val="en-GB"/>
        </w:rPr>
        <w:t xml:space="preserve"> </w:t>
      </w:r>
      <w:r w:rsidRPr="0038603B">
        <w:rPr>
          <w:rFonts w:ascii="Times New Roman" w:eastAsia="Calibri" w:hAnsi="Times New Roman" w:cs="Times New Roman"/>
          <w:sz w:val="24"/>
          <w:szCs w:val="24"/>
          <w:lang w:val="en-GB"/>
        </w:rPr>
        <w:t xml:space="preserve">231 where a </w:t>
      </w:r>
      <w:r w:rsidR="0041561B" w:rsidRPr="0038603B">
        <w:rPr>
          <w:rFonts w:ascii="Times New Roman" w:eastAsia="Calibri" w:hAnsi="Times New Roman" w:cs="Times New Roman"/>
          <w:sz w:val="24"/>
          <w:szCs w:val="24"/>
          <w:lang w:val="en-GB"/>
        </w:rPr>
        <w:t>precedent for properl</w:t>
      </w:r>
      <w:r w:rsidRPr="0038603B">
        <w:rPr>
          <w:rFonts w:ascii="Times New Roman" w:eastAsia="Calibri" w:hAnsi="Times New Roman" w:cs="Times New Roman"/>
          <w:sz w:val="24"/>
          <w:szCs w:val="24"/>
          <w:lang w:val="en-GB"/>
        </w:rPr>
        <w:t>y pleading a claim based on an acknowledgment of debt is given:</w:t>
      </w:r>
    </w:p>
    <w:p w:rsidR="00063015" w:rsidRPr="0038603B" w:rsidRDefault="00063015" w:rsidP="0041561B">
      <w:pPr>
        <w:spacing w:after="0" w:line="240" w:lineRule="auto"/>
        <w:ind w:firstLine="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w:t>
      </w:r>
      <w:r w:rsidRPr="0038603B">
        <w:rPr>
          <w:rFonts w:ascii="Times New Roman" w:eastAsia="Calibri" w:hAnsi="Times New Roman" w:cs="Times New Roman"/>
          <w:b/>
          <w:sz w:val="24"/>
          <w:szCs w:val="24"/>
          <w:lang w:val="en-GB"/>
        </w:rPr>
        <w:t>Claim – on acknowledgment of debt</w:t>
      </w:r>
    </w:p>
    <w:p w:rsidR="00063015" w:rsidRPr="0038603B" w:rsidRDefault="00063015" w:rsidP="0041561B">
      <w:pPr>
        <w:pStyle w:val="ListParagraph"/>
        <w:numPr>
          <w:ilvl w:val="0"/>
          <w:numId w:val="2"/>
        </w:numPr>
        <w:spacing w:after="0" w:line="240" w:lineRule="auto"/>
        <w:ind w:left="1134" w:hanging="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On [date], </w:t>
      </w:r>
      <w:r w:rsidRPr="0038603B">
        <w:rPr>
          <w:rFonts w:ascii="Times New Roman" w:eastAsia="Calibri" w:hAnsi="Times New Roman" w:cs="Times New Roman"/>
          <w:sz w:val="24"/>
          <w:szCs w:val="24"/>
          <w:u w:val="single"/>
          <w:lang w:val="en-GB"/>
        </w:rPr>
        <w:t>defendant acknowledged in writing his indebtedness</w:t>
      </w:r>
      <w:r w:rsidRPr="0038603B">
        <w:rPr>
          <w:rFonts w:ascii="Times New Roman" w:eastAsia="Calibri" w:hAnsi="Times New Roman" w:cs="Times New Roman"/>
          <w:sz w:val="24"/>
          <w:szCs w:val="24"/>
          <w:lang w:val="en-GB"/>
        </w:rPr>
        <w:t xml:space="preserve"> to plaintiff in a sum of [amount] together with interest payable thereon at [percentage] per annum as from [date].  </w:t>
      </w:r>
      <w:r w:rsidRPr="0038603B">
        <w:rPr>
          <w:rFonts w:ascii="Times New Roman" w:eastAsia="Calibri" w:hAnsi="Times New Roman" w:cs="Times New Roman"/>
          <w:sz w:val="24"/>
          <w:szCs w:val="24"/>
          <w:u w:val="single"/>
          <w:lang w:val="en-GB"/>
        </w:rPr>
        <w:t>A copy of the said acknowledgment of debt is annexed hereto.”</w:t>
      </w:r>
      <w:r w:rsidRPr="0038603B">
        <w:rPr>
          <w:rFonts w:ascii="Times New Roman" w:eastAsia="Calibri" w:hAnsi="Times New Roman" w:cs="Times New Roman"/>
          <w:sz w:val="24"/>
          <w:szCs w:val="24"/>
          <w:lang w:val="en-GB"/>
        </w:rPr>
        <w:t xml:space="preserve"> (The underlining is for emphasis).</w:t>
      </w:r>
    </w:p>
    <w:p w:rsidR="00063015" w:rsidRPr="0038603B" w:rsidRDefault="00063015" w:rsidP="00063015">
      <w:pPr>
        <w:spacing w:after="0" w:line="480" w:lineRule="auto"/>
        <w:jc w:val="both"/>
        <w:rPr>
          <w:rFonts w:ascii="Times New Roman" w:eastAsia="Calibri" w:hAnsi="Times New Roman" w:cs="Times New Roman"/>
          <w:sz w:val="24"/>
          <w:szCs w:val="24"/>
          <w:lang w:val="en-GB"/>
        </w:rPr>
      </w:pPr>
    </w:p>
    <w:p w:rsidR="00063015" w:rsidRPr="0038603B" w:rsidRDefault="00063015" w:rsidP="00063015">
      <w:pPr>
        <w:spacing w:after="0" w:line="480" w:lineRule="auto"/>
        <w:ind w:firstLine="1134"/>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I am mindful of the fact that </w:t>
      </w:r>
      <w:proofErr w:type="spellStart"/>
      <w:r w:rsidRPr="0038603B">
        <w:rPr>
          <w:rFonts w:ascii="Times New Roman" w:eastAsia="Calibri" w:hAnsi="Times New Roman" w:cs="Times New Roman"/>
          <w:sz w:val="24"/>
          <w:szCs w:val="24"/>
          <w:lang w:val="en-GB"/>
        </w:rPr>
        <w:t>Amler’s</w:t>
      </w:r>
      <w:proofErr w:type="spellEnd"/>
      <w:r w:rsidRPr="0038603B">
        <w:rPr>
          <w:rFonts w:ascii="Times New Roman" w:eastAsia="Calibri" w:hAnsi="Times New Roman" w:cs="Times New Roman"/>
          <w:sz w:val="24"/>
          <w:szCs w:val="24"/>
          <w:lang w:val="en-GB"/>
        </w:rPr>
        <w:t xml:space="preserve"> precedents of pleading cannot possibly be elevated to legal authority. I have deliberately cited the above precedent to demonstrate that the acknowledgement of debt</w:t>
      </w:r>
      <w:r w:rsidR="00783F1C"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by legal necessity</w:t>
      </w:r>
      <w:r w:rsidR="00783F1C"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is a written document meeting the characteristics I have outlined.</w:t>
      </w:r>
    </w:p>
    <w:p w:rsidR="00063015" w:rsidRPr="0038603B" w:rsidRDefault="00063015" w:rsidP="00063015">
      <w:pPr>
        <w:spacing w:after="0" w:line="480" w:lineRule="auto"/>
        <w:jc w:val="both"/>
        <w:rPr>
          <w:rFonts w:ascii="Times New Roman" w:eastAsia="Calibri" w:hAnsi="Times New Roman" w:cs="Times New Roman"/>
          <w:sz w:val="24"/>
          <w:szCs w:val="24"/>
          <w:lang w:val="en-GB"/>
        </w:rPr>
      </w:pPr>
    </w:p>
    <w:p w:rsidR="00063015" w:rsidRPr="0038603B" w:rsidRDefault="00063015" w:rsidP="00063015">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b/>
          <w:sz w:val="24"/>
          <w:szCs w:val="24"/>
          <w:lang w:val="en-GB"/>
        </w:rPr>
        <w:t>ANALYSIS</w:t>
      </w:r>
    </w:p>
    <w:p w:rsidR="00063015" w:rsidRPr="0038603B" w:rsidRDefault="00063015" w:rsidP="00063015">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The authorities show that a litigant is bound by his or her ple</w:t>
      </w:r>
      <w:r w:rsidR="00783F1C" w:rsidRPr="0038603B">
        <w:rPr>
          <w:rFonts w:ascii="Times New Roman" w:eastAsia="Calibri" w:hAnsi="Times New Roman" w:cs="Times New Roman"/>
          <w:sz w:val="24"/>
          <w:szCs w:val="24"/>
          <w:lang w:val="en-GB"/>
        </w:rPr>
        <w:t>adings.  The court determining a</w:t>
      </w:r>
      <w:r w:rsidRPr="0038603B">
        <w:rPr>
          <w:rFonts w:ascii="Times New Roman" w:eastAsia="Calibri" w:hAnsi="Times New Roman" w:cs="Times New Roman"/>
          <w:sz w:val="24"/>
          <w:szCs w:val="24"/>
          <w:lang w:val="en-GB"/>
        </w:rPr>
        <w:t xml:space="preserve"> dispute is also bound by the pleadings of the parties and is precluded from giving judgment based on a cause of action not pleaded.  The appellant nailed her </w:t>
      </w:r>
      <w:r w:rsidR="00783F1C" w:rsidRPr="0038603B">
        <w:rPr>
          <w:rFonts w:ascii="Times New Roman" w:eastAsia="Calibri" w:hAnsi="Times New Roman" w:cs="Times New Roman"/>
          <w:sz w:val="24"/>
          <w:szCs w:val="24"/>
          <w:lang w:val="en-GB"/>
        </w:rPr>
        <w:t>colours to the mast when she pre</w:t>
      </w:r>
      <w:r w:rsidRPr="0038603B">
        <w:rPr>
          <w:rFonts w:ascii="Times New Roman" w:eastAsia="Calibri" w:hAnsi="Times New Roman" w:cs="Times New Roman"/>
          <w:sz w:val="24"/>
          <w:szCs w:val="24"/>
          <w:lang w:val="en-GB"/>
        </w:rPr>
        <w:t>mise</w:t>
      </w:r>
      <w:r w:rsidR="00783F1C" w:rsidRPr="0038603B">
        <w:rPr>
          <w:rFonts w:ascii="Times New Roman" w:eastAsia="Calibri" w:hAnsi="Times New Roman" w:cs="Times New Roman"/>
          <w:sz w:val="24"/>
          <w:szCs w:val="24"/>
          <w:lang w:val="en-GB"/>
        </w:rPr>
        <w:t>d</w:t>
      </w:r>
      <w:r w:rsidRPr="0038603B">
        <w:rPr>
          <w:rFonts w:ascii="Times New Roman" w:eastAsia="Calibri" w:hAnsi="Times New Roman" w:cs="Times New Roman"/>
          <w:sz w:val="24"/>
          <w:szCs w:val="24"/>
          <w:lang w:val="en-GB"/>
        </w:rPr>
        <w:t xml:space="preserve"> her claim on an acknowledgment of debt.  The onus was therefore on her to prove, on a preponderance of probabilities</w:t>
      </w:r>
      <w:r w:rsidR="00783F1C"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the existence of such an acknowledgment of debt.</w:t>
      </w:r>
    </w:p>
    <w:p w:rsidR="00063015" w:rsidRPr="0038603B" w:rsidRDefault="00063015" w:rsidP="00063015">
      <w:pPr>
        <w:spacing w:after="0" w:line="480" w:lineRule="auto"/>
        <w:jc w:val="both"/>
        <w:rPr>
          <w:rFonts w:ascii="Times New Roman" w:eastAsia="Calibri" w:hAnsi="Times New Roman" w:cs="Times New Roman"/>
          <w:sz w:val="24"/>
          <w:szCs w:val="24"/>
          <w:lang w:val="en-GB"/>
        </w:rPr>
      </w:pPr>
    </w:p>
    <w:p w:rsidR="00063015" w:rsidRPr="0038603B" w:rsidRDefault="00063015" w:rsidP="00063015">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That a claim, as the one pleaded by the appellant, must be based on a written acknowledgment of debt is made abundantly clear even by </w:t>
      </w:r>
      <w:proofErr w:type="spellStart"/>
      <w:r w:rsidRPr="0038603B">
        <w:rPr>
          <w:rFonts w:ascii="Times New Roman" w:eastAsia="Calibri" w:hAnsi="Times New Roman" w:cs="Times New Roman"/>
          <w:sz w:val="24"/>
          <w:szCs w:val="24"/>
          <w:lang w:val="en-GB"/>
        </w:rPr>
        <w:t>Amler’s</w:t>
      </w:r>
      <w:proofErr w:type="spellEnd"/>
      <w:r w:rsidRPr="0038603B">
        <w:rPr>
          <w:rFonts w:ascii="Times New Roman" w:eastAsia="Calibri" w:hAnsi="Times New Roman" w:cs="Times New Roman"/>
          <w:sz w:val="24"/>
          <w:szCs w:val="24"/>
          <w:lang w:val="en-GB"/>
        </w:rPr>
        <w:t xml:space="preserve"> precedents of pleadings.  The appellant did not plead an alternative cause of action like a verbal agreement entered into between herself and the late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Neither did she plead a c</w:t>
      </w:r>
      <w:r w:rsidR="00783F1C" w:rsidRPr="0038603B">
        <w:rPr>
          <w:rFonts w:ascii="Times New Roman" w:eastAsia="Calibri" w:hAnsi="Times New Roman" w:cs="Times New Roman"/>
          <w:sz w:val="24"/>
          <w:szCs w:val="24"/>
          <w:lang w:val="en-GB"/>
        </w:rPr>
        <w:t>laim based on unjust enrichment. S</w:t>
      </w:r>
      <w:r w:rsidRPr="0038603B">
        <w:rPr>
          <w:rFonts w:ascii="Times New Roman" w:eastAsia="Calibri" w:hAnsi="Times New Roman" w:cs="Times New Roman"/>
          <w:sz w:val="24"/>
          <w:szCs w:val="24"/>
          <w:lang w:val="en-GB"/>
        </w:rPr>
        <w:t xml:space="preserve">he could only succeed or fail </w:t>
      </w:r>
      <w:r w:rsidR="00783F1C" w:rsidRPr="0038603B">
        <w:rPr>
          <w:rFonts w:ascii="Times New Roman" w:eastAsia="Calibri" w:hAnsi="Times New Roman" w:cs="Times New Roman"/>
          <w:sz w:val="24"/>
          <w:szCs w:val="24"/>
          <w:lang w:val="en-GB"/>
        </w:rPr>
        <w:t xml:space="preserve">depending </w:t>
      </w:r>
      <w:r w:rsidRPr="0038603B">
        <w:rPr>
          <w:rFonts w:ascii="Times New Roman" w:eastAsia="Calibri" w:hAnsi="Times New Roman" w:cs="Times New Roman"/>
          <w:sz w:val="24"/>
          <w:szCs w:val="24"/>
          <w:lang w:val="en-GB"/>
        </w:rPr>
        <w:t>on whether the evidence led established the existence of an acknowledgment of debt.</w:t>
      </w:r>
    </w:p>
    <w:p w:rsidR="00063015" w:rsidRPr="0038603B" w:rsidRDefault="00063015" w:rsidP="00063015">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lastRenderedPageBreak/>
        <w:tab/>
      </w:r>
      <w:r w:rsidRPr="0038603B">
        <w:rPr>
          <w:rFonts w:ascii="Times New Roman" w:eastAsia="Calibri" w:hAnsi="Times New Roman" w:cs="Times New Roman"/>
          <w:sz w:val="24"/>
          <w:szCs w:val="24"/>
          <w:lang w:val="en-GB"/>
        </w:rPr>
        <w:tab/>
        <w:t>The evidence presented at t</w:t>
      </w:r>
      <w:r w:rsidR="00A751DB" w:rsidRPr="0038603B">
        <w:rPr>
          <w:rFonts w:ascii="Times New Roman" w:eastAsia="Calibri" w:hAnsi="Times New Roman" w:cs="Times New Roman"/>
          <w:sz w:val="24"/>
          <w:szCs w:val="24"/>
          <w:lang w:val="en-GB"/>
        </w:rPr>
        <w:t>he trial did not come anywhere n</w:t>
      </w:r>
      <w:r w:rsidRPr="0038603B">
        <w:rPr>
          <w:rFonts w:ascii="Times New Roman" w:eastAsia="Calibri" w:hAnsi="Times New Roman" w:cs="Times New Roman"/>
          <w:sz w:val="24"/>
          <w:szCs w:val="24"/>
          <w:lang w:val="en-GB"/>
        </w:rPr>
        <w:t>ear proving the existence of a written document</w:t>
      </w:r>
      <w:r w:rsidR="00B04C10" w:rsidRPr="0038603B">
        <w:rPr>
          <w:rFonts w:ascii="Times New Roman" w:eastAsia="Calibri" w:hAnsi="Times New Roman" w:cs="Times New Roman"/>
          <w:sz w:val="24"/>
          <w:szCs w:val="24"/>
          <w:lang w:val="en-GB"/>
        </w:rPr>
        <w:t xml:space="preserve"> in which the late Dr </w:t>
      </w:r>
      <w:proofErr w:type="spellStart"/>
      <w:r w:rsidR="00B04C10" w:rsidRPr="0038603B">
        <w:rPr>
          <w:rFonts w:ascii="Times New Roman" w:eastAsia="Calibri" w:hAnsi="Times New Roman" w:cs="Times New Roman"/>
          <w:sz w:val="24"/>
          <w:szCs w:val="24"/>
          <w:lang w:val="en-GB"/>
        </w:rPr>
        <w:t>Ndoro</w:t>
      </w:r>
      <w:proofErr w:type="spellEnd"/>
      <w:r w:rsidR="00B04C10" w:rsidRPr="0038603B">
        <w:rPr>
          <w:rFonts w:ascii="Times New Roman" w:eastAsia="Calibri" w:hAnsi="Times New Roman" w:cs="Times New Roman"/>
          <w:sz w:val="24"/>
          <w:szCs w:val="24"/>
          <w:lang w:val="en-GB"/>
        </w:rPr>
        <w:t xml:space="preserve"> acknowledged indebtedness within the requirements of the law.  Even that which the appellant set about to prove, namely a verbal acknowledgment of debt, was also not proved.  She relied on a letter </w:t>
      </w:r>
      <w:r w:rsidR="005378FD" w:rsidRPr="0038603B">
        <w:rPr>
          <w:rFonts w:ascii="Times New Roman" w:eastAsia="Calibri" w:hAnsi="Times New Roman" w:cs="Times New Roman"/>
          <w:sz w:val="24"/>
          <w:szCs w:val="24"/>
          <w:lang w:val="en-GB"/>
        </w:rPr>
        <w:t>written</w:t>
      </w:r>
      <w:r w:rsidR="00B04C10" w:rsidRPr="0038603B">
        <w:rPr>
          <w:rFonts w:ascii="Times New Roman" w:eastAsia="Calibri" w:hAnsi="Times New Roman" w:cs="Times New Roman"/>
          <w:sz w:val="24"/>
          <w:szCs w:val="24"/>
          <w:lang w:val="en-GB"/>
        </w:rPr>
        <w:t xml:space="preserve"> by her legal practitioner on 17 August 2010 which creates more problems for her than solutions.</w:t>
      </w:r>
    </w:p>
    <w:p w:rsidR="00B04C10" w:rsidRPr="0038603B" w:rsidRDefault="00B04C10" w:rsidP="00063015">
      <w:pPr>
        <w:spacing w:after="0" w:line="480" w:lineRule="auto"/>
        <w:jc w:val="both"/>
        <w:rPr>
          <w:rFonts w:ascii="Times New Roman" w:eastAsia="Calibri" w:hAnsi="Times New Roman" w:cs="Times New Roman"/>
          <w:sz w:val="24"/>
          <w:szCs w:val="24"/>
          <w:lang w:val="en-GB"/>
        </w:rPr>
      </w:pPr>
    </w:p>
    <w:p w:rsidR="00B04C10" w:rsidRPr="0038603B" w:rsidRDefault="00B04C10" w:rsidP="00063015">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To begin with, the letter was written on the appellant’s behalf and not on behalf of the late Dr </w:t>
      </w:r>
      <w:proofErr w:type="spellStart"/>
      <w:r w:rsidRPr="0038603B">
        <w:rPr>
          <w:rFonts w:ascii="Times New Roman" w:eastAsia="Calibri" w:hAnsi="Times New Roman" w:cs="Times New Roman"/>
          <w:sz w:val="24"/>
          <w:szCs w:val="24"/>
          <w:lang w:val="en-GB"/>
        </w:rPr>
        <w:t>Ndoro</w:t>
      </w:r>
      <w:proofErr w:type="spellEnd"/>
      <w:r w:rsidR="00783F1C" w:rsidRPr="0038603B">
        <w:rPr>
          <w:rFonts w:ascii="Times New Roman" w:eastAsia="Calibri" w:hAnsi="Times New Roman" w:cs="Times New Roman"/>
          <w:sz w:val="24"/>
          <w:szCs w:val="24"/>
          <w:lang w:val="en-GB"/>
        </w:rPr>
        <w:t xml:space="preserve"> and could not therefore constitute an acknowledgment of debt by Dr </w:t>
      </w:r>
      <w:proofErr w:type="spellStart"/>
      <w:r w:rsidR="00783F1C"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Even assuming generously that it was meant to record what the late Dr </w:t>
      </w:r>
      <w:proofErr w:type="spellStart"/>
      <w:r w:rsidRPr="0038603B">
        <w:rPr>
          <w:rFonts w:ascii="Times New Roman" w:eastAsia="Calibri" w:hAnsi="Times New Roman" w:cs="Times New Roman"/>
          <w:sz w:val="24"/>
          <w:szCs w:val="24"/>
          <w:lang w:val="en-GB"/>
        </w:rPr>
        <w:t>Ndoro</w:t>
      </w:r>
      <w:proofErr w:type="spellEnd"/>
      <w:r w:rsidRPr="0038603B">
        <w:rPr>
          <w:rFonts w:ascii="Times New Roman" w:eastAsia="Calibri" w:hAnsi="Times New Roman" w:cs="Times New Roman"/>
          <w:sz w:val="24"/>
          <w:szCs w:val="24"/>
          <w:lang w:val="en-GB"/>
        </w:rPr>
        <w:t xml:space="preserve"> said, it is not helpful to the appellant at all.  The essentials of a valid acknowledgement of debt are missing.  For instance</w:t>
      </w:r>
      <w:r w:rsidR="00783F1C"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a sum of $53 183 is mentioned in that letter when evidence led suggests that only $50 000 was paid.  Although the balance is said to relate to conveyancing fees, how that is so is not apparent from both the oral evidence and the letter in question.</w:t>
      </w:r>
    </w:p>
    <w:p w:rsidR="00B04C10" w:rsidRPr="0038603B" w:rsidRDefault="00B04C10" w:rsidP="00063015">
      <w:pPr>
        <w:spacing w:after="0" w:line="480" w:lineRule="auto"/>
        <w:jc w:val="both"/>
        <w:rPr>
          <w:rFonts w:ascii="Times New Roman" w:eastAsia="Calibri" w:hAnsi="Times New Roman" w:cs="Times New Roman"/>
          <w:sz w:val="24"/>
          <w:szCs w:val="24"/>
          <w:lang w:val="en-GB"/>
        </w:rPr>
      </w:pPr>
    </w:p>
    <w:p w:rsidR="00B04C10" w:rsidRPr="0038603B" w:rsidRDefault="00B04C10" w:rsidP="00063015">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More importantly, the letter does not show any express or implied undertaking to pay the debt.  If anything, the evidence of </w:t>
      </w:r>
      <w:r w:rsidRPr="0038603B">
        <w:rPr>
          <w:rFonts w:ascii="Times New Roman" w:eastAsia="Calibri" w:hAnsi="Times New Roman" w:cs="Times New Roman"/>
          <w:i/>
          <w:sz w:val="24"/>
          <w:szCs w:val="24"/>
          <w:lang w:val="en-GB"/>
        </w:rPr>
        <w:t xml:space="preserve">Harrison </w:t>
      </w:r>
      <w:proofErr w:type="spellStart"/>
      <w:r w:rsidRPr="0038603B">
        <w:rPr>
          <w:rFonts w:ascii="Times New Roman" w:eastAsia="Calibri" w:hAnsi="Times New Roman" w:cs="Times New Roman"/>
          <w:i/>
          <w:sz w:val="24"/>
          <w:szCs w:val="24"/>
          <w:lang w:val="en-GB"/>
        </w:rPr>
        <w:t>Nkomo</w:t>
      </w:r>
      <w:proofErr w:type="spellEnd"/>
      <w:r w:rsidRPr="0038603B">
        <w:rPr>
          <w:rFonts w:ascii="Times New Roman" w:eastAsia="Calibri" w:hAnsi="Times New Roman" w:cs="Times New Roman"/>
          <w:sz w:val="24"/>
          <w:szCs w:val="24"/>
          <w:lang w:val="en-GB"/>
        </w:rPr>
        <w:t xml:space="preserve"> itself seems to invalidate any suggestion of an acknowledgment of debt having been made on 28 July 2020.  </w:t>
      </w:r>
      <w:proofErr w:type="spellStart"/>
      <w:r w:rsidRPr="0038603B">
        <w:rPr>
          <w:rFonts w:ascii="Times New Roman" w:eastAsia="Calibri" w:hAnsi="Times New Roman" w:cs="Times New Roman"/>
          <w:i/>
          <w:sz w:val="24"/>
          <w:szCs w:val="24"/>
          <w:lang w:val="en-GB"/>
        </w:rPr>
        <w:t>Nkomo</w:t>
      </w:r>
      <w:proofErr w:type="spellEnd"/>
      <w:r w:rsidRPr="0038603B">
        <w:rPr>
          <w:rFonts w:ascii="Times New Roman" w:eastAsia="Calibri" w:hAnsi="Times New Roman" w:cs="Times New Roman"/>
          <w:sz w:val="24"/>
          <w:szCs w:val="24"/>
          <w:lang w:val="en-GB"/>
        </w:rPr>
        <w:t xml:space="preserve"> stated: </w:t>
      </w:r>
    </w:p>
    <w:p w:rsidR="000F2DFD" w:rsidRDefault="000F2DFD" w:rsidP="00783F1C">
      <w:pPr>
        <w:spacing w:after="0" w:line="240" w:lineRule="auto"/>
        <w:ind w:left="567"/>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 xml:space="preserve">“Mr </w:t>
      </w:r>
      <w:proofErr w:type="spellStart"/>
      <w:r w:rsidRPr="0038603B">
        <w:rPr>
          <w:rFonts w:ascii="Times New Roman" w:eastAsia="Calibri" w:hAnsi="Times New Roman" w:cs="Times New Roman"/>
          <w:sz w:val="24"/>
          <w:szCs w:val="24"/>
          <w:lang w:val="en-GB"/>
        </w:rPr>
        <w:t>Mbidzo</w:t>
      </w:r>
      <w:proofErr w:type="spellEnd"/>
      <w:r w:rsidRPr="0038603B">
        <w:rPr>
          <w:rFonts w:ascii="Times New Roman" w:eastAsia="Calibri" w:hAnsi="Times New Roman" w:cs="Times New Roman"/>
          <w:sz w:val="24"/>
          <w:szCs w:val="24"/>
          <w:lang w:val="en-GB"/>
        </w:rPr>
        <w:t xml:space="preserve"> advised that he and his client wanted to sit down, consider their means and thereafter, </w:t>
      </w:r>
      <w:r w:rsidRPr="0038603B">
        <w:rPr>
          <w:rFonts w:ascii="Times New Roman" w:eastAsia="Calibri" w:hAnsi="Times New Roman" w:cs="Times New Roman"/>
          <w:sz w:val="24"/>
          <w:szCs w:val="24"/>
          <w:u w:val="single"/>
          <w:lang w:val="en-GB"/>
        </w:rPr>
        <w:t>the parties would sit and prepare an acknowledgement of debt and the instalments payable to the plaintiff</w:t>
      </w:r>
      <w:r w:rsidRPr="0038603B">
        <w:rPr>
          <w:rFonts w:ascii="Times New Roman" w:eastAsia="Calibri" w:hAnsi="Times New Roman" w:cs="Times New Roman"/>
          <w:sz w:val="24"/>
          <w:szCs w:val="24"/>
          <w:lang w:val="en-GB"/>
        </w:rPr>
        <w:t xml:space="preserve">. That initially concluded the meeting, but there is a remark here to say that this thing happened close to six years ago, a [remark] which was made by the defendant when I was persisting with a payment plan. </w:t>
      </w:r>
      <w:r w:rsidR="00783F1C" w:rsidRPr="0038603B">
        <w:rPr>
          <w:rFonts w:ascii="Times New Roman" w:eastAsia="Calibri" w:hAnsi="Times New Roman" w:cs="Times New Roman"/>
          <w:sz w:val="24"/>
          <w:szCs w:val="24"/>
          <w:u w:val="single"/>
          <w:lang w:val="en-GB"/>
        </w:rPr>
        <w:t>This is</w:t>
      </w:r>
      <w:r w:rsidRPr="0038603B">
        <w:rPr>
          <w:rFonts w:ascii="Times New Roman" w:eastAsia="Calibri" w:hAnsi="Times New Roman" w:cs="Times New Roman"/>
          <w:sz w:val="24"/>
          <w:szCs w:val="24"/>
          <w:u w:val="single"/>
          <w:lang w:val="en-GB"/>
        </w:rPr>
        <w:t xml:space="preserve"> what he said, ‘</w:t>
      </w:r>
      <w:proofErr w:type="spellStart"/>
      <w:r w:rsidRPr="0038603B">
        <w:rPr>
          <w:rFonts w:ascii="Times New Roman" w:eastAsia="Calibri" w:hAnsi="Times New Roman" w:cs="Times New Roman"/>
          <w:sz w:val="24"/>
          <w:szCs w:val="24"/>
          <w:u w:val="single"/>
          <w:lang w:val="en-GB"/>
        </w:rPr>
        <w:t>Nkomo</w:t>
      </w:r>
      <w:proofErr w:type="spellEnd"/>
      <w:r w:rsidRPr="0038603B">
        <w:rPr>
          <w:rFonts w:ascii="Times New Roman" w:eastAsia="Calibri" w:hAnsi="Times New Roman" w:cs="Times New Roman"/>
          <w:sz w:val="24"/>
          <w:szCs w:val="24"/>
          <w:u w:val="single"/>
          <w:lang w:val="en-GB"/>
        </w:rPr>
        <w:t xml:space="preserve"> I have told you that I am a professional, I will pay but I do</w:t>
      </w:r>
      <w:r w:rsidR="00783F1C" w:rsidRPr="0038603B">
        <w:rPr>
          <w:rFonts w:ascii="Times New Roman" w:eastAsia="Calibri" w:hAnsi="Times New Roman" w:cs="Times New Roman"/>
          <w:sz w:val="24"/>
          <w:szCs w:val="24"/>
          <w:u w:val="single"/>
          <w:lang w:val="en-GB"/>
        </w:rPr>
        <w:t xml:space="preserve"> </w:t>
      </w:r>
      <w:r w:rsidRPr="0038603B">
        <w:rPr>
          <w:rFonts w:ascii="Times New Roman" w:eastAsia="Calibri" w:hAnsi="Times New Roman" w:cs="Times New Roman"/>
          <w:sz w:val="24"/>
          <w:szCs w:val="24"/>
          <w:u w:val="single"/>
          <w:lang w:val="en-GB"/>
        </w:rPr>
        <w:t>n</w:t>
      </w:r>
      <w:r w:rsidR="00783F1C" w:rsidRPr="0038603B">
        <w:rPr>
          <w:rFonts w:ascii="Times New Roman" w:eastAsia="Calibri" w:hAnsi="Times New Roman" w:cs="Times New Roman"/>
          <w:sz w:val="24"/>
          <w:szCs w:val="24"/>
          <w:u w:val="single"/>
          <w:lang w:val="en-GB"/>
        </w:rPr>
        <w:t>ot</w:t>
      </w:r>
      <w:r w:rsidRPr="0038603B">
        <w:rPr>
          <w:rFonts w:ascii="Times New Roman" w:eastAsia="Calibri" w:hAnsi="Times New Roman" w:cs="Times New Roman"/>
          <w:sz w:val="24"/>
          <w:szCs w:val="24"/>
          <w:u w:val="single"/>
          <w:lang w:val="en-GB"/>
        </w:rPr>
        <w:t xml:space="preserve"> want to be pushed.’</w:t>
      </w:r>
      <w:r w:rsidRPr="0038603B">
        <w:rPr>
          <w:rFonts w:ascii="Times New Roman" w:eastAsia="Calibri" w:hAnsi="Times New Roman" w:cs="Times New Roman"/>
          <w:sz w:val="24"/>
          <w:szCs w:val="24"/>
          <w:lang w:val="en-GB"/>
        </w:rPr>
        <w:t xml:space="preserve"> That is in so far as that meeting in Mr </w:t>
      </w:r>
      <w:proofErr w:type="spellStart"/>
      <w:r w:rsidRPr="0038603B">
        <w:rPr>
          <w:rFonts w:ascii="Times New Roman" w:eastAsia="Calibri" w:hAnsi="Times New Roman" w:cs="Times New Roman"/>
          <w:sz w:val="24"/>
          <w:szCs w:val="24"/>
          <w:lang w:val="en-GB"/>
        </w:rPr>
        <w:t>Mbidzo’s</w:t>
      </w:r>
      <w:proofErr w:type="spellEnd"/>
      <w:r w:rsidRPr="0038603B">
        <w:rPr>
          <w:rFonts w:ascii="Times New Roman" w:eastAsia="Calibri" w:hAnsi="Times New Roman" w:cs="Times New Roman"/>
          <w:sz w:val="24"/>
          <w:szCs w:val="24"/>
          <w:lang w:val="en-GB"/>
        </w:rPr>
        <w:t xml:space="preserve"> office is concerned.” (The underlining is for emphasis).</w:t>
      </w:r>
    </w:p>
    <w:p w:rsidR="00E46514" w:rsidRDefault="00E46514" w:rsidP="00783F1C">
      <w:pPr>
        <w:spacing w:after="0" w:line="240" w:lineRule="auto"/>
        <w:ind w:left="567"/>
        <w:jc w:val="both"/>
        <w:rPr>
          <w:rFonts w:ascii="Times New Roman" w:eastAsia="Calibri" w:hAnsi="Times New Roman" w:cs="Times New Roman"/>
          <w:sz w:val="24"/>
          <w:szCs w:val="24"/>
          <w:lang w:val="en-GB"/>
        </w:rPr>
      </w:pPr>
    </w:p>
    <w:p w:rsidR="00E46514" w:rsidRPr="0038603B" w:rsidRDefault="00E46514" w:rsidP="00783F1C">
      <w:pPr>
        <w:spacing w:after="0" w:line="240" w:lineRule="auto"/>
        <w:ind w:left="567"/>
        <w:jc w:val="both"/>
        <w:rPr>
          <w:rFonts w:ascii="Times New Roman" w:eastAsia="Calibri" w:hAnsi="Times New Roman" w:cs="Times New Roman"/>
          <w:sz w:val="24"/>
          <w:szCs w:val="24"/>
          <w:lang w:val="en-GB"/>
        </w:rPr>
      </w:pPr>
      <w:bookmarkStart w:id="0" w:name="_GoBack"/>
      <w:bookmarkEnd w:id="0"/>
    </w:p>
    <w:p w:rsidR="00154DC3" w:rsidRPr="0038603B" w:rsidRDefault="00154DC3"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Both Mr </w:t>
      </w:r>
      <w:proofErr w:type="spellStart"/>
      <w:r w:rsidRPr="0038603B">
        <w:rPr>
          <w:rFonts w:ascii="Times New Roman" w:eastAsia="Calibri" w:hAnsi="Times New Roman" w:cs="Times New Roman"/>
          <w:i/>
          <w:sz w:val="24"/>
          <w:szCs w:val="24"/>
          <w:lang w:val="en-GB"/>
        </w:rPr>
        <w:t>Nkomo</w:t>
      </w:r>
      <w:r w:rsidRPr="0038603B">
        <w:rPr>
          <w:rFonts w:ascii="Times New Roman" w:eastAsia="Calibri" w:hAnsi="Times New Roman" w:cs="Times New Roman"/>
          <w:sz w:val="24"/>
          <w:szCs w:val="24"/>
          <w:lang w:val="en-GB"/>
        </w:rPr>
        <w:t>’s</w:t>
      </w:r>
      <w:proofErr w:type="spellEnd"/>
      <w:r w:rsidRPr="0038603B">
        <w:rPr>
          <w:rFonts w:ascii="Times New Roman" w:eastAsia="Calibri" w:hAnsi="Times New Roman" w:cs="Times New Roman"/>
          <w:sz w:val="24"/>
          <w:szCs w:val="24"/>
          <w:lang w:val="en-GB"/>
        </w:rPr>
        <w:t xml:space="preserve"> letter and his </w:t>
      </w:r>
      <w:r w:rsidRPr="0038603B">
        <w:rPr>
          <w:rFonts w:ascii="Times New Roman" w:eastAsia="Calibri" w:hAnsi="Times New Roman" w:cs="Times New Roman"/>
          <w:i/>
          <w:sz w:val="24"/>
          <w:szCs w:val="24"/>
          <w:lang w:val="en-GB"/>
        </w:rPr>
        <w:t>viva voce</w:t>
      </w:r>
      <w:r w:rsidRPr="0038603B">
        <w:rPr>
          <w:rFonts w:ascii="Times New Roman" w:eastAsia="Calibri" w:hAnsi="Times New Roman" w:cs="Times New Roman"/>
          <w:sz w:val="24"/>
          <w:szCs w:val="24"/>
          <w:lang w:val="en-GB"/>
        </w:rPr>
        <w:t xml:space="preserve"> evidence</w:t>
      </w:r>
      <w:r w:rsidR="00783F1C"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far from establishing the existence of </w:t>
      </w:r>
      <w:r w:rsidR="005378FD" w:rsidRPr="0038603B">
        <w:rPr>
          <w:rFonts w:ascii="Times New Roman" w:eastAsia="Calibri" w:hAnsi="Times New Roman" w:cs="Times New Roman"/>
          <w:sz w:val="24"/>
          <w:szCs w:val="24"/>
          <w:lang w:val="en-GB"/>
        </w:rPr>
        <w:t xml:space="preserve">an </w:t>
      </w:r>
      <w:r w:rsidRPr="0038603B">
        <w:rPr>
          <w:rFonts w:ascii="Times New Roman" w:eastAsia="Calibri" w:hAnsi="Times New Roman" w:cs="Times New Roman"/>
          <w:sz w:val="24"/>
          <w:szCs w:val="24"/>
          <w:lang w:val="en-GB"/>
        </w:rPr>
        <w:t xml:space="preserve">acknowledgment of debt, instead show that the parties were still wide apart.  Whatever transpired on that date was only “work in progress” and nothing more.  While the </w:t>
      </w:r>
      <w:r w:rsidRPr="0038603B">
        <w:rPr>
          <w:rFonts w:ascii="Times New Roman" w:eastAsia="Calibri" w:hAnsi="Times New Roman" w:cs="Times New Roman"/>
          <w:sz w:val="24"/>
          <w:szCs w:val="24"/>
          <w:lang w:val="en-GB"/>
        </w:rPr>
        <w:lastRenderedPageBreak/>
        <w:t xml:space="preserve">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misdirected itself in its assessment of the evidence</w:t>
      </w:r>
      <w:r w:rsidR="00783F1C" w:rsidRPr="0038603B">
        <w:rPr>
          <w:rFonts w:ascii="Times New Roman" w:eastAsia="Calibri" w:hAnsi="Times New Roman" w:cs="Times New Roman"/>
          <w:sz w:val="24"/>
          <w:szCs w:val="24"/>
          <w:lang w:val="en-GB"/>
        </w:rPr>
        <w:t>,</w:t>
      </w:r>
      <w:r w:rsidRPr="0038603B">
        <w:rPr>
          <w:rFonts w:ascii="Times New Roman" w:eastAsia="Calibri" w:hAnsi="Times New Roman" w:cs="Times New Roman"/>
          <w:sz w:val="24"/>
          <w:szCs w:val="24"/>
          <w:lang w:val="en-GB"/>
        </w:rPr>
        <w:t xml:space="preserve"> finding that there was an acknowledgment of debt which was later revoked, its conclusion that the appellant’s claim was not proved was a correct one which cannot be faulted.</w:t>
      </w:r>
    </w:p>
    <w:p w:rsidR="00154DC3" w:rsidRPr="0038603B" w:rsidRDefault="00154DC3" w:rsidP="00154DC3">
      <w:pPr>
        <w:spacing w:after="0" w:line="480" w:lineRule="auto"/>
        <w:jc w:val="both"/>
        <w:rPr>
          <w:rFonts w:ascii="Times New Roman" w:eastAsia="Calibri" w:hAnsi="Times New Roman" w:cs="Times New Roman"/>
          <w:sz w:val="24"/>
          <w:szCs w:val="24"/>
          <w:lang w:val="en-GB"/>
        </w:rPr>
      </w:pPr>
    </w:p>
    <w:p w:rsidR="00154DC3" w:rsidRPr="0038603B" w:rsidRDefault="00154DC3"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Mr </w:t>
      </w:r>
      <w:proofErr w:type="spellStart"/>
      <w:r w:rsidRPr="0038603B">
        <w:rPr>
          <w:rFonts w:ascii="Times New Roman" w:eastAsia="Calibri" w:hAnsi="Times New Roman" w:cs="Times New Roman"/>
          <w:i/>
          <w:sz w:val="24"/>
          <w:szCs w:val="24"/>
          <w:lang w:val="en-GB"/>
        </w:rPr>
        <w:t>Chimhofu</w:t>
      </w:r>
      <w:proofErr w:type="spellEnd"/>
      <w:r w:rsidRPr="0038603B">
        <w:rPr>
          <w:rFonts w:ascii="Times New Roman" w:eastAsia="Calibri" w:hAnsi="Times New Roman" w:cs="Times New Roman"/>
          <w:sz w:val="24"/>
          <w:szCs w:val="24"/>
          <w:lang w:val="en-GB"/>
        </w:rPr>
        <w:t xml:space="preserve"> sought to argue that the appellant’s claim was based on a verbal acknowledgment of debt.  In my view that proposition is untenable.  Where the claim is based on an acknowledgment of debt, there is still need to prove the written and valid acknowledgment of liability.  This is so as long as the claim is not premised on another form of liability.</w:t>
      </w:r>
    </w:p>
    <w:p w:rsidR="00154DC3" w:rsidRPr="0038603B" w:rsidRDefault="00154DC3" w:rsidP="00154DC3">
      <w:pPr>
        <w:spacing w:after="0" w:line="480" w:lineRule="auto"/>
        <w:jc w:val="both"/>
        <w:rPr>
          <w:rFonts w:ascii="Times New Roman" w:eastAsia="Calibri" w:hAnsi="Times New Roman" w:cs="Times New Roman"/>
          <w:sz w:val="24"/>
          <w:szCs w:val="24"/>
          <w:lang w:val="en-GB"/>
        </w:rPr>
      </w:pPr>
    </w:p>
    <w:p w:rsidR="00154DC3" w:rsidRPr="0038603B" w:rsidRDefault="00154DC3"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Accordingly, for different reasons from those relied upon by the court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 xml:space="preserve"> I find no basis for impugning the conclusion that the appellant failed to prove the claim that she pleaded.</w:t>
      </w:r>
    </w:p>
    <w:p w:rsidR="00154DC3" w:rsidRPr="0038603B" w:rsidRDefault="00154DC3" w:rsidP="00154DC3">
      <w:pPr>
        <w:spacing w:after="0" w:line="480" w:lineRule="auto"/>
        <w:jc w:val="both"/>
        <w:rPr>
          <w:rFonts w:ascii="Times New Roman" w:eastAsia="Calibri" w:hAnsi="Times New Roman" w:cs="Times New Roman"/>
          <w:sz w:val="24"/>
          <w:szCs w:val="24"/>
          <w:lang w:val="en-GB"/>
        </w:rPr>
      </w:pPr>
    </w:p>
    <w:p w:rsidR="00154DC3" w:rsidRPr="0038603B" w:rsidRDefault="00783F1C"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I mentioned in pas</w:t>
      </w:r>
      <w:r w:rsidR="00154DC3" w:rsidRPr="0038603B">
        <w:rPr>
          <w:rFonts w:ascii="Times New Roman" w:eastAsia="Calibri" w:hAnsi="Times New Roman" w:cs="Times New Roman"/>
          <w:sz w:val="24"/>
          <w:szCs w:val="24"/>
          <w:lang w:val="en-GB"/>
        </w:rPr>
        <w:t>sing earlier that there was no basis for concluding that the acknowledg</w:t>
      </w:r>
      <w:r w:rsidRPr="0038603B">
        <w:rPr>
          <w:rFonts w:ascii="Times New Roman" w:eastAsia="Calibri" w:hAnsi="Times New Roman" w:cs="Times New Roman"/>
          <w:sz w:val="24"/>
          <w:szCs w:val="24"/>
          <w:lang w:val="en-GB"/>
        </w:rPr>
        <w:t>ment of debt having been made,</w:t>
      </w:r>
      <w:r w:rsidR="00154DC3" w:rsidRPr="0038603B">
        <w:rPr>
          <w:rFonts w:ascii="Times New Roman" w:eastAsia="Calibri" w:hAnsi="Times New Roman" w:cs="Times New Roman"/>
          <w:sz w:val="24"/>
          <w:szCs w:val="24"/>
          <w:lang w:val="en-GB"/>
        </w:rPr>
        <w:t xml:space="preserve"> was later revoked.  For completeness</w:t>
      </w:r>
      <w:r w:rsidRPr="0038603B">
        <w:rPr>
          <w:rFonts w:ascii="Times New Roman" w:eastAsia="Calibri" w:hAnsi="Times New Roman" w:cs="Times New Roman"/>
          <w:sz w:val="24"/>
          <w:szCs w:val="24"/>
          <w:lang w:val="en-GB"/>
        </w:rPr>
        <w:t>,</w:t>
      </w:r>
      <w:r w:rsidR="00154DC3" w:rsidRPr="0038603B">
        <w:rPr>
          <w:rFonts w:ascii="Times New Roman" w:eastAsia="Calibri" w:hAnsi="Times New Roman" w:cs="Times New Roman"/>
          <w:sz w:val="24"/>
          <w:szCs w:val="24"/>
          <w:lang w:val="en-GB"/>
        </w:rPr>
        <w:t xml:space="preserve"> the court </w:t>
      </w:r>
      <w:r w:rsidR="00154DC3" w:rsidRPr="0038603B">
        <w:rPr>
          <w:rFonts w:ascii="Times New Roman" w:eastAsia="Calibri" w:hAnsi="Times New Roman" w:cs="Times New Roman"/>
          <w:i/>
          <w:sz w:val="24"/>
          <w:szCs w:val="24"/>
          <w:lang w:val="en-GB"/>
        </w:rPr>
        <w:t xml:space="preserve">a quo </w:t>
      </w:r>
      <w:r w:rsidR="00154DC3" w:rsidRPr="0038603B">
        <w:rPr>
          <w:rFonts w:ascii="Times New Roman" w:eastAsia="Calibri" w:hAnsi="Times New Roman" w:cs="Times New Roman"/>
          <w:sz w:val="24"/>
          <w:szCs w:val="24"/>
          <w:lang w:val="en-GB"/>
        </w:rPr>
        <w:t xml:space="preserve">did not cite any authority for holding that an acknowledgement of debt, once made, can be unilaterally revoked by the debtor.  It is only in limited circumstances that a person may be permitted to </w:t>
      </w:r>
      <w:proofErr w:type="spellStart"/>
      <w:r w:rsidR="00154DC3" w:rsidRPr="0038603B">
        <w:rPr>
          <w:rFonts w:ascii="Times New Roman" w:eastAsia="Calibri" w:hAnsi="Times New Roman" w:cs="Times New Roman"/>
          <w:sz w:val="24"/>
          <w:szCs w:val="24"/>
          <w:lang w:val="en-GB"/>
        </w:rPr>
        <w:t>resile</w:t>
      </w:r>
      <w:proofErr w:type="spellEnd"/>
      <w:r w:rsidR="00154DC3" w:rsidRPr="0038603B">
        <w:rPr>
          <w:rFonts w:ascii="Times New Roman" w:eastAsia="Calibri" w:hAnsi="Times New Roman" w:cs="Times New Roman"/>
          <w:sz w:val="24"/>
          <w:szCs w:val="24"/>
          <w:lang w:val="en-GB"/>
        </w:rPr>
        <w:t xml:space="preserve"> from an acknowledgment of debt consciously made. This may occur, for instance where duress or undue influence were used to induce it.</w:t>
      </w:r>
    </w:p>
    <w:p w:rsidR="00154DC3" w:rsidRPr="0038603B" w:rsidRDefault="00154DC3" w:rsidP="00154DC3">
      <w:pPr>
        <w:spacing w:after="0" w:line="480" w:lineRule="auto"/>
        <w:jc w:val="both"/>
        <w:rPr>
          <w:rFonts w:ascii="Times New Roman" w:eastAsia="Calibri" w:hAnsi="Times New Roman" w:cs="Times New Roman"/>
          <w:sz w:val="24"/>
          <w:szCs w:val="24"/>
          <w:lang w:val="en-GB"/>
        </w:rPr>
      </w:pPr>
    </w:p>
    <w:p w:rsidR="00154DC3" w:rsidRDefault="00154DC3"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I have already stated that it was improper for the appellant to attempt to rely on unjust enrichment on appeal because it was neither pleaded nor argued </w:t>
      </w:r>
      <w:r w:rsidRPr="0038603B">
        <w:rPr>
          <w:rFonts w:ascii="Times New Roman" w:eastAsia="Calibri" w:hAnsi="Times New Roman" w:cs="Times New Roman"/>
          <w:i/>
          <w:sz w:val="24"/>
          <w:szCs w:val="24"/>
          <w:lang w:val="en-GB"/>
        </w:rPr>
        <w:t>a quo</w:t>
      </w:r>
      <w:r w:rsidR="00783F1C" w:rsidRPr="0038603B">
        <w:rPr>
          <w:rFonts w:ascii="Times New Roman" w:eastAsia="Calibri" w:hAnsi="Times New Roman" w:cs="Times New Roman"/>
          <w:sz w:val="24"/>
          <w:szCs w:val="24"/>
          <w:lang w:val="en-GB"/>
        </w:rPr>
        <w:t>.  T</w:t>
      </w:r>
      <w:r w:rsidRPr="0038603B">
        <w:rPr>
          <w:rFonts w:ascii="Times New Roman" w:eastAsia="Calibri" w:hAnsi="Times New Roman" w:cs="Times New Roman"/>
          <w:sz w:val="24"/>
          <w:szCs w:val="24"/>
          <w:lang w:val="en-GB"/>
        </w:rPr>
        <w:t xml:space="preserve">he authorities are consistent not only that a court cannot pass judgment on a cause of action not pleaded but </w:t>
      </w:r>
      <w:r w:rsidRPr="0038603B">
        <w:rPr>
          <w:rFonts w:ascii="Times New Roman" w:eastAsia="Calibri" w:hAnsi="Times New Roman" w:cs="Times New Roman"/>
          <w:sz w:val="24"/>
          <w:szCs w:val="24"/>
          <w:lang w:val="en-GB"/>
        </w:rPr>
        <w:lastRenderedPageBreak/>
        <w:t xml:space="preserve">also specifically that in a general action for unjust enrichment, it must be pleaded. See </w:t>
      </w:r>
      <w:r w:rsidRPr="0038603B">
        <w:rPr>
          <w:rFonts w:ascii="Times New Roman" w:eastAsia="Calibri" w:hAnsi="Times New Roman" w:cs="Times New Roman"/>
          <w:i/>
          <w:sz w:val="24"/>
          <w:szCs w:val="24"/>
          <w:lang w:val="en-GB"/>
        </w:rPr>
        <w:t>Industrial Equity v Walker</w:t>
      </w:r>
      <w:r w:rsidRPr="0038603B">
        <w:rPr>
          <w:rFonts w:ascii="Times New Roman" w:eastAsia="Calibri" w:hAnsi="Times New Roman" w:cs="Times New Roman"/>
          <w:sz w:val="24"/>
          <w:szCs w:val="24"/>
          <w:lang w:val="en-GB"/>
        </w:rPr>
        <w:t xml:space="preserve"> 1996 (1) ZLR 269 (H).</w:t>
      </w:r>
    </w:p>
    <w:p w:rsidR="00A934F8" w:rsidRPr="0038603B" w:rsidRDefault="00A934F8" w:rsidP="00154DC3">
      <w:pPr>
        <w:spacing w:after="0" w:line="480" w:lineRule="auto"/>
        <w:jc w:val="both"/>
        <w:rPr>
          <w:rFonts w:ascii="Times New Roman" w:eastAsia="Calibri" w:hAnsi="Times New Roman" w:cs="Times New Roman"/>
          <w:sz w:val="24"/>
          <w:szCs w:val="24"/>
          <w:lang w:val="en-GB"/>
        </w:rPr>
      </w:pPr>
    </w:p>
    <w:p w:rsidR="00154DC3" w:rsidRPr="0038603B" w:rsidRDefault="00154DC3"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While it is a general principle of our civil practice and procedure that omissions in a pleading can, in appropriate circumstances,</w:t>
      </w:r>
      <w:r w:rsidR="009E663E" w:rsidRPr="0038603B">
        <w:rPr>
          <w:rFonts w:ascii="Times New Roman" w:eastAsia="Calibri" w:hAnsi="Times New Roman" w:cs="Times New Roman"/>
          <w:sz w:val="24"/>
          <w:szCs w:val="24"/>
          <w:lang w:val="en-GB"/>
        </w:rPr>
        <w:t xml:space="preserve"> be cured by evidence, in the present case the question of unjust enrichment did not even arise in evidence.  See </w:t>
      </w:r>
      <w:proofErr w:type="spellStart"/>
      <w:r w:rsidR="009E663E" w:rsidRPr="0038603B">
        <w:rPr>
          <w:rFonts w:ascii="Times New Roman" w:eastAsia="Calibri" w:hAnsi="Times New Roman" w:cs="Times New Roman"/>
          <w:i/>
          <w:sz w:val="24"/>
          <w:szCs w:val="24"/>
          <w:lang w:val="en-GB"/>
        </w:rPr>
        <w:t>Silonda</w:t>
      </w:r>
      <w:proofErr w:type="spellEnd"/>
      <w:r w:rsidR="009E663E" w:rsidRPr="0038603B">
        <w:rPr>
          <w:rFonts w:ascii="Times New Roman" w:eastAsia="Calibri" w:hAnsi="Times New Roman" w:cs="Times New Roman"/>
          <w:i/>
          <w:sz w:val="24"/>
          <w:szCs w:val="24"/>
          <w:lang w:val="en-GB"/>
        </w:rPr>
        <w:t xml:space="preserve"> v </w:t>
      </w:r>
      <w:proofErr w:type="spellStart"/>
      <w:r w:rsidR="009E663E" w:rsidRPr="0038603B">
        <w:rPr>
          <w:rFonts w:ascii="Times New Roman" w:eastAsia="Calibri" w:hAnsi="Times New Roman" w:cs="Times New Roman"/>
          <w:i/>
          <w:sz w:val="24"/>
          <w:szCs w:val="24"/>
          <w:lang w:val="en-GB"/>
        </w:rPr>
        <w:t>Nkomo</w:t>
      </w:r>
      <w:proofErr w:type="spellEnd"/>
      <w:r w:rsidR="007109FE" w:rsidRPr="0038603B">
        <w:rPr>
          <w:rFonts w:ascii="Times New Roman" w:eastAsia="Calibri" w:hAnsi="Times New Roman" w:cs="Times New Roman"/>
          <w:sz w:val="24"/>
          <w:szCs w:val="24"/>
          <w:lang w:val="en-GB"/>
        </w:rPr>
        <w:t xml:space="preserve"> SC 6/22.  The court </w:t>
      </w:r>
      <w:r w:rsidR="007109FE" w:rsidRPr="0038603B">
        <w:rPr>
          <w:rFonts w:ascii="Times New Roman" w:eastAsia="Calibri" w:hAnsi="Times New Roman" w:cs="Times New Roman"/>
          <w:i/>
          <w:sz w:val="24"/>
          <w:szCs w:val="24"/>
          <w:lang w:val="en-GB"/>
        </w:rPr>
        <w:t>a quo</w:t>
      </w:r>
      <w:r w:rsidR="007109FE" w:rsidRPr="0038603B">
        <w:rPr>
          <w:rFonts w:ascii="Times New Roman" w:eastAsia="Calibri" w:hAnsi="Times New Roman" w:cs="Times New Roman"/>
          <w:sz w:val="24"/>
          <w:szCs w:val="24"/>
          <w:lang w:val="en-GB"/>
        </w:rPr>
        <w:t>, whose judgment is under interrogation herein, cannot be faulted for not engaging the issu</w:t>
      </w:r>
      <w:r w:rsidR="00783F1C" w:rsidRPr="0038603B">
        <w:rPr>
          <w:rFonts w:ascii="Times New Roman" w:eastAsia="Calibri" w:hAnsi="Times New Roman" w:cs="Times New Roman"/>
          <w:sz w:val="24"/>
          <w:szCs w:val="24"/>
          <w:lang w:val="en-GB"/>
        </w:rPr>
        <w:t>e of unjust enrichment for that</w:t>
      </w:r>
      <w:r w:rsidR="005378FD" w:rsidRPr="0038603B">
        <w:rPr>
          <w:rFonts w:ascii="Times New Roman" w:eastAsia="Calibri" w:hAnsi="Times New Roman" w:cs="Times New Roman"/>
          <w:sz w:val="24"/>
          <w:szCs w:val="24"/>
          <w:lang w:val="en-GB"/>
        </w:rPr>
        <w:t xml:space="preserve"> reason</w:t>
      </w:r>
      <w:r w:rsidR="007109FE" w:rsidRPr="0038603B">
        <w:rPr>
          <w:rFonts w:ascii="Times New Roman" w:eastAsia="Calibri" w:hAnsi="Times New Roman" w:cs="Times New Roman"/>
          <w:sz w:val="24"/>
          <w:szCs w:val="24"/>
          <w:lang w:val="en-GB"/>
        </w:rPr>
        <w:t>.</w:t>
      </w:r>
    </w:p>
    <w:p w:rsidR="007109FE" w:rsidRPr="0038603B" w:rsidRDefault="007109FE" w:rsidP="00154DC3">
      <w:pPr>
        <w:spacing w:after="0" w:line="480" w:lineRule="auto"/>
        <w:jc w:val="both"/>
        <w:rPr>
          <w:rFonts w:ascii="Times New Roman" w:eastAsia="Calibri" w:hAnsi="Times New Roman" w:cs="Times New Roman"/>
          <w:sz w:val="24"/>
          <w:szCs w:val="24"/>
          <w:lang w:val="en-GB"/>
        </w:rPr>
      </w:pPr>
    </w:p>
    <w:p w:rsidR="007109FE" w:rsidRPr="0038603B" w:rsidRDefault="007109FE"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b/>
          <w:sz w:val="24"/>
          <w:szCs w:val="24"/>
          <w:lang w:val="en-GB"/>
        </w:rPr>
        <w:t>DISPOSITION</w:t>
      </w:r>
    </w:p>
    <w:p w:rsidR="007109FE" w:rsidRPr="0038603B" w:rsidRDefault="007109FE"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 xml:space="preserve">The appellant failed to discharge the onus resting squarely on her to prove that the respondent made an acknowledgment of debt in her favour.  There is no merit in grounds of appeal 1, 2, 3 and 4 which stand to fail.  By equal measure, ground 5 relating to unjust enrichment should fail by reason that it was not supported by the pleadings and evidence.  No case has been made for upsetting the judgment </w:t>
      </w:r>
      <w:r w:rsidRPr="0038603B">
        <w:rPr>
          <w:rFonts w:ascii="Times New Roman" w:eastAsia="Calibri" w:hAnsi="Times New Roman" w:cs="Times New Roman"/>
          <w:i/>
          <w:sz w:val="24"/>
          <w:szCs w:val="24"/>
          <w:lang w:val="en-GB"/>
        </w:rPr>
        <w:t>a quo</w:t>
      </w:r>
      <w:r w:rsidRPr="0038603B">
        <w:rPr>
          <w:rFonts w:ascii="Times New Roman" w:eastAsia="Calibri" w:hAnsi="Times New Roman" w:cs="Times New Roman"/>
          <w:sz w:val="24"/>
          <w:szCs w:val="24"/>
          <w:lang w:val="en-GB"/>
        </w:rPr>
        <w:t>.</w:t>
      </w:r>
    </w:p>
    <w:p w:rsidR="007109FE" w:rsidRPr="0038603B" w:rsidRDefault="007109FE" w:rsidP="00154DC3">
      <w:pPr>
        <w:spacing w:after="0" w:line="480" w:lineRule="auto"/>
        <w:jc w:val="both"/>
        <w:rPr>
          <w:rFonts w:ascii="Times New Roman" w:eastAsia="Calibri" w:hAnsi="Times New Roman" w:cs="Times New Roman"/>
          <w:sz w:val="24"/>
          <w:szCs w:val="24"/>
          <w:lang w:val="en-GB"/>
        </w:rPr>
      </w:pPr>
    </w:p>
    <w:p w:rsidR="007109FE" w:rsidRPr="0038603B" w:rsidRDefault="007109FE"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Regarding the question of costs, I find n</w:t>
      </w:r>
      <w:r w:rsidR="00783F1C" w:rsidRPr="0038603B">
        <w:rPr>
          <w:rFonts w:ascii="Times New Roman" w:eastAsia="Calibri" w:hAnsi="Times New Roman" w:cs="Times New Roman"/>
          <w:sz w:val="24"/>
          <w:szCs w:val="24"/>
          <w:lang w:val="en-GB"/>
        </w:rPr>
        <w:t>o</w:t>
      </w:r>
      <w:r w:rsidRPr="0038603B">
        <w:rPr>
          <w:rFonts w:ascii="Times New Roman" w:eastAsia="Calibri" w:hAnsi="Times New Roman" w:cs="Times New Roman"/>
          <w:sz w:val="24"/>
          <w:szCs w:val="24"/>
          <w:lang w:val="en-GB"/>
        </w:rPr>
        <w:t xml:space="preserve"> reason to depart from the usual position that they should follow the result.</w:t>
      </w:r>
    </w:p>
    <w:p w:rsidR="007109FE" w:rsidRPr="0038603B" w:rsidRDefault="007109FE" w:rsidP="00154DC3">
      <w:pPr>
        <w:spacing w:after="0" w:line="480" w:lineRule="auto"/>
        <w:jc w:val="both"/>
        <w:rPr>
          <w:rFonts w:ascii="Times New Roman" w:eastAsia="Calibri" w:hAnsi="Times New Roman" w:cs="Times New Roman"/>
          <w:sz w:val="24"/>
          <w:szCs w:val="24"/>
          <w:lang w:val="en-GB"/>
        </w:rPr>
      </w:pPr>
    </w:p>
    <w:p w:rsidR="007109FE" w:rsidRPr="0038603B" w:rsidRDefault="007109FE"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Accordingly, it be and is hereby order as follows:</w:t>
      </w:r>
    </w:p>
    <w:p w:rsidR="007109FE" w:rsidRPr="0038603B" w:rsidRDefault="007109FE"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t>The appeal is dismissed with costs.</w:t>
      </w:r>
    </w:p>
    <w:p w:rsidR="007109FE" w:rsidRPr="0038603B" w:rsidRDefault="007109FE" w:rsidP="00154DC3">
      <w:pPr>
        <w:spacing w:after="0" w:line="480" w:lineRule="auto"/>
        <w:jc w:val="both"/>
        <w:rPr>
          <w:rFonts w:ascii="Times New Roman" w:eastAsia="Calibri" w:hAnsi="Times New Roman" w:cs="Times New Roman"/>
          <w:sz w:val="24"/>
          <w:szCs w:val="24"/>
          <w:lang w:val="en-GB"/>
        </w:rPr>
      </w:pPr>
    </w:p>
    <w:p w:rsidR="007109FE" w:rsidRPr="0038603B" w:rsidRDefault="007109FE"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00271404">
        <w:rPr>
          <w:rFonts w:ascii="Times New Roman" w:eastAsia="Calibri" w:hAnsi="Times New Roman" w:cs="Times New Roman"/>
          <w:sz w:val="24"/>
          <w:szCs w:val="24"/>
          <w:lang w:val="en-GB"/>
        </w:rPr>
        <w:tab/>
      </w:r>
      <w:r w:rsidR="00271404">
        <w:rPr>
          <w:rFonts w:ascii="Times New Roman" w:eastAsia="Calibri" w:hAnsi="Times New Roman" w:cs="Times New Roman"/>
          <w:sz w:val="24"/>
          <w:szCs w:val="24"/>
          <w:lang w:val="en-GB"/>
        </w:rPr>
        <w:tab/>
      </w:r>
      <w:r w:rsidRPr="0038603B">
        <w:rPr>
          <w:rFonts w:ascii="Times New Roman" w:eastAsia="Calibri" w:hAnsi="Times New Roman" w:cs="Times New Roman"/>
          <w:b/>
          <w:sz w:val="24"/>
          <w:szCs w:val="24"/>
          <w:lang w:val="en-GB"/>
        </w:rPr>
        <w:t>UCHENA JA</w:t>
      </w: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I agree</w:t>
      </w:r>
    </w:p>
    <w:p w:rsidR="007109FE" w:rsidRPr="0038603B" w:rsidRDefault="007109FE" w:rsidP="00154DC3">
      <w:pPr>
        <w:spacing w:after="0" w:line="480" w:lineRule="auto"/>
        <w:jc w:val="both"/>
        <w:rPr>
          <w:rFonts w:ascii="Times New Roman" w:eastAsia="Calibri" w:hAnsi="Times New Roman" w:cs="Times New Roman"/>
          <w:sz w:val="24"/>
          <w:szCs w:val="24"/>
          <w:lang w:val="en-GB"/>
        </w:rPr>
      </w:pPr>
    </w:p>
    <w:p w:rsidR="007109FE" w:rsidRDefault="007109FE" w:rsidP="00154DC3">
      <w:pPr>
        <w:spacing w:after="0" w:line="480" w:lineRule="auto"/>
        <w:jc w:val="both"/>
        <w:rPr>
          <w:rFonts w:ascii="Times New Roman" w:eastAsia="Calibri" w:hAnsi="Times New Roman" w:cs="Times New Roman"/>
          <w:sz w:val="24"/>
          <w:szCs w:val="24"/>
          <w:lang w:val="en-GB"/>
        </w:rPr>
      </w:pPr>
      <w:r w:rsidRPr="0038603B">
        <w:rPr>
          <w:rFonts w:ascii="Times New Roman" w:eastAsia="Calibri" w:hAnsi="Times New Roman" w:cs="Times New Roman"/>
          <w:sz w:val="24"/>
          <w:szCs w:val="24"/>
          <w:lang w:val="en-GB"/>
        </w:rPr>
        <w:tab/>
      </w:r>
      <w:r w:rsidR="00271404">
        <w:rPr>
          <w:rFonts w:ascii="Times New Roman" w:eastAsia="Calibri" w:hAnsi="Times New Roman" w:cs="Times New Roman"/>
          <w:sz w:val="24"/>
          <w:szCs w:val="24"/>
          <w:lang w:val="en-GB"/>
        </w:rPr>
        <w:tab/>
      </w:r>
      <w:r w:rsidR="00271404">
        <w:rPr>
          <w:rFonts w:ascii="Times New Roman" w:eastAsia="Calibri" w:hAnsi="Times New Roman" w:cs="Times New Roman"/>
          <w:sz w:val="24"/>
          <w:szCs w:val="24"/>
          <w:lang w:val="en-GB"/>
        </w:rPr>
        <w:tab/>
      </w:r>
      <w:r w:rsidRPr="0038603B">
        <w:rPr>
          <w:rFonts w:ascii="Times New Roman" w:eastAsia="Calibri" w:hAnsi="Times New Roman" w:cs="Times New Roman"/>
          <w:b/>
          <w:sz w:val="24"/>
          <w:szCs w:val="24"/>
          <w:lang w:val="en-GB"/>
        </w:rPr>
        <w:t>KUDYA JA</w:t>
      </w:r>
      <w:r w:rsidRPr="0038603B">
        <w:rPr>
          <w:rFonts w:ascii="Times New Roman" w:eastAsia="Calibri" w:hAnsi="Times New Roman" w:cs="Times New Roman"/>
          <w:sz w:val="24"/>
          <w:szCs w:val="24"/>
          <w:lang w:val="en-GB"/>
        </w:rPr>
        <w:tab/>
      </w:r>
      <w:r w:rsidRPr="0038603B">
        <w:rPr>
          <w:rFonts w:ascii="Times New Roman" w:eastAsia="Calibri" w:hAnsi="Times New Roman" w:cs="Times New Roman"/>
          <w:sz w:val="24"/>
          <w:szCs w:val="24"/>
          <w:lang w:val="en-GB"/>
        </w:rPr>
        <w:tab/>
        <w:t>I agree</w:t>
      </w:r>
    </w:p>
    <w:p w:rsidR="00860644" w:rsidRPr="0038603B" w:rsidRDefault="00860644" w:rsidP="00154DC3">
      <w:pPr>
        <w:spacing w:after="0" w:line="480" w:lineRule="auto"/>
        <w:jc w:val="both"/>
        <w:rPr>
          <w:rFonts w:ascii="Times New Roman" w:eastAsia="Calibri" w:hAnsi="Times New Roman" w:cs="Times New Roman"/>
          <w:sz w:val="24"/>
          <w:szCs w:val="24"/>
          <w:lang w:val="en-GB"/>
        </w:rPr>
      </w:pPr>
    </w:p>
    <w:p w:rsidR="00B04C10" w:rsidRPr="0038603B" w:rsidRDefault="00C85EAB" w:rsidP="00063015">
      <w:pPr>
        <w:spacing w:after="0" w:line="480" w:lineRule="auto"/>
        <w:jc w:val="both"/>
        <w:rPr>
          <w:rFonts w:ascii="Times New Roman" w:eastAsia="Calibri" w:hAnsi="Times New Roman" w:cs="Times New Roman"/>
          <w:sz w:val="24"/>
          <w:szCs w:val="24"/>
          <w:lang w:val="en-GB"/>
        </w:rPr>
      </w:pPr>
      <w:proofErr w:type="spellStart"/>
      <w:r w:rsidRPr="0038603B">
        <w:rPr>
          <w:rFonts w:ascii="Times New Roman" w:eastAsia="Calibri" w:hAnsi="Times New Roman" w:cs="Times New Roman"/>
          <w:i/>
          <w:sz w:val="24"/>
          <w:szCs w:val="24"/>
          <w:lang w:val="en-GB"/>
        </w:rPr>
        <w:t>Rusinahama-Rabvukwa</w:t>
      </w:r>
      <w:proofErr w:type="spellEnd"/>
      <w:r w:rsidRPr="0038603B">
        <w:rPr>
          <w:rFonts w:ascii="Times New Roman" w:eastAsia="Calibri" w:hAnsi="Times New Roman" w:cs="Times New Roman"/>
          <w:i/>
          <w:sz w:val="24"/>
          <w:szCs w:val="24"/>
          <w:lang w:val="en-GB"/>
        </w:rPr>
        <w:t xml:space="preserve"> Attorneys,</w:t>
      </w:r>
      <w:r w:rsidRPr="0038603B">
        <w:rPr>
          <w:rFonts w:ascii="Times New Roman" w:eastAsia="Calibri" w:hAnsi="Times New Roman" w:cs="Times New Roman"/>
          <w:sz w:val="24"/>
          <w:szCs w:val="24"/>
          <w:lang w:val="en-GB"/>
        </w:rPr>
        <w:t xml:space="preserve"> appellant’s legal practitioners</w:t>
      </w:r>
    </w:p>
    <w:p w:rsidR="001C2C61" w:rsidRPr="0038603B" w:rsidRDefault="00C85EAB" w:rsidP="00BF0DE3">
      <w:pPr>
        <w:spacing w:after="0" w:line="480" w:lineRule="auto"/>
        <w:jc w:val="both"/>
        <w:rPr>
          <w:rFonts w:ascii="Times New Roman" w:hAnsi="Times New Roman" w:cs="Times New Roman"/>
        </w:rPr>
      </w:pPr>
      <w:proofErr w:type="spellStart"/>
      <w:r w:rsidRPr="0038603B">
        <w:rPr>
          <w:rFonts w:ascii="Times New Roman" w:eastAsia="Calibri" w:hAnsi="Times New Roman" w:cs="Times New Roman"/>
          <w:i/>
          <w:sz w:val="24"/>
          <w:szCs w:val="24"/>
          <w:lang w:val="en-GB"/>
        </w:rPr>
        <w:t>Dondo</w:t>
      </w:r>
      <w:proofErr w:type="spellEnd"/>
      <w:r w:rsidRPr="0038603B">
        <w:rPr>
          <w:rFonts w:ascii="Times New Roman" w:eastAsia="Calibri" w:hAnsi="Times New Roman" w:cs="Times New Roman"/>
          <w:i/>
          <w:sz w:val="24"/>
          <w:szCs w:val="24"/>
          <w:lang w:val="en-GB"/>
        </w:rPr>
        <w:t xml:space="preserve"> &amp; Partners</w:t>
      </w:r>
      <w:r w:rsidRPr="0038603B">
        <w:rPr>
          <w:rFonts w:ascii="Times New Roman" w:eastAsia="Calibri" w:hAnsi="Times New Roman" w:cs="Times New Roman"/>
          <w:sz w:val="24"/>
          <w:szCs w:val="24"/>
          <w:lang w:val="en-GB"/>
        </w:rPr>
        <w:t>, respondent’s legal practitioners</w:t>
      </w:r>
    </w:p>
    <w:sectPr w:rsidR="001C2C61" w:rsidRPr="003860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25B" w:rsidRDefault="0060525B" w:rsidP="001C2C61">
      <w:pPr>
        <w:spacing w:after="0" w:line="240" w:lineRule="auto"/>
      </w:pPr>
      <w:r>
        <w:separator/>
      </w:r>
    </w:p>
  </w:endnote>
  <w:endnote w:type="continuationSeparator" w:id="0">
    <w:p w:rsidR="0060525B" w:rsidRDefault="0060525B" w:rsidP="001C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25B" w:rsidRDefault="0060525B" w:rsidP="001C2C61">
      <w:pPr>
        <w:spacing w:after="0" w:line="240" w:lineRule="auto"/>
      </w:pPr>
      <w:r>
        <w:separator/>
      </w:r>
    </w:p>
  </w:footnote>
  <w:footnote w:type="continuationSeparator" w:id="0">
    <w:p w:rsidR="0060525B" w:rsidRDefault="0060525B" w:rsidP="001C2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D4" w:rsidRDefault="00057DD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D4" w:rsidRPr="00D64E92" w:rsidRDefault="00057DD4">
                          <w:pPr>
                            <w:spacing w:after="0" w:line="240" w:lineRule="auto"/>
                            <w:jc w:val="right"/>
                            <w:rPr>
                              <w:rFonts w:ascii="Times New Roman" w:hAnsi="Times New Roman" w:cs="Times New Roman"/>
                              <w:b/>
                              <w:noProof/>
                            </w:rPr>
                          </w:pPr>
                          <w:r w:rsidRPr="00D64E92">
                            <w:rPr>
                              <w:rFonts w:ascii="Times New Roman" w:hAnsi="Times New Roman" w:cs="Times New Roman"/>
                              <w:b/>
                              <w:noProof/>
                            </w:rPr>
                            <w:t xml:space="preserve">Judgment No. SC </w:t>
                          </w:r>
                          <w:r w:rsidR="00E46514">
                            <w:rPr>
                              <w:rFonts w:ascii="Times New Roman" w:hAnsi="Times New Roman" w:cs="Times New Roman"/>
                              <w:b/>
                              <w:noProof/>
                            </w:rPr>
                            <w:t>79</w:t>
                          </w:r>
                          <w:r w:rsidRPr="00D64E92">
                            <w:rPr>
                              <w:rFonts w:ascii="Times New Roman" w:hAnsi="Times New Roman" w:cs="Times New Roman"/>
                              <w:b/>
                              <w:noProof/>
                            </w:rPr>
                            <w:t>/22</w:t>
                          </w:r>
                        </w:p>
                        <w:p w:rsidR="00057DD4" w:rsidRPr="00D64E92" w:rsidRDefault="00057DD4">
                          <w:pPr>
                            <w:spacing w:after="0" w:line="240" w:lineRule="auto"/>
                            <w:jc w:val="right"/>
                            <w:rPr>
                              <w:rFonts w:ascii="Times New Roman" w:hAnsi="Times New Roman" w:cs="Times New Roman"/>
                              <w:b/>
                              <w:noProof/>
                            </w:rPr>
                          </w:pPr>
                          <w:r w:rsidRPr="00D64E92">
                            <w:rPr>
                              <w:rFonts w:ascii="Times New Roman" w:hAnsi="Times New Roman" w:cs="Times New Roman"/>
                              <w:b/>
                              <w:noProof/>
                            </w:rPr>
                            <w:t>Civil Appeal No. SC 367/21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57DD4" w:rsidRPr="00D64E92" w:rsidRDefault="00057DD4">
                    <w:pPr>
                      <w:spacing w:after="0" w:line="240" w:lineRule="auto"/>
                      <w:jc w:val="right"/>
                      <w:rPr>
                        <w:rFonts w:ascii="Times New Roman" w:hAnsi="Times New Roman" w:cs="Times New Roman"/>
                        <w:b/>
                        <w:noProof/>
                      </w:rPr>
                    </w:pPr>
                    <w:r w:rsidRPr="00D64E92">
                      <w:rPr>
                        <w:rFonts w:ascii="Times New Roman" w:hAnsi="Times New Roman" w:cs="Times New Roman"/>
                        <w:b/>
                        <w:noProof/>
                      </w:rPr>
                      <w:t xml:space="preserve">Judgment No. SC </w:t>
                    </w:r>
                    <w:r w:rsidR="00E46514">
                      <w:rPr>
                        <w:rFonts w:ascii="Times New Roman" w:hAnsi="Times New Roman" w:cs="Times New Roman"/>
                        <w:b/>
                        <w:noProof/>
                      </w:rPr>
                      <w:t>79</w:t>
                    </w:r>
                    <w:r w:rsidRPr="00D64E92">
                      <w:rPr>
                        <w:rFonts w:ascii="Times New Roman" w:hAnsi="Times New Roman" w:cs="Times New Roman"/>
                        <w:b/>
                        <w:noProof/>
                      </w:rPr>
                      <w:t>/22</w:t>
                    </w:r>
                  </w:p>
                  <w:p w:rsidR="00057DD4" w:rsidRPr="00D64E92" w:rsidRDefault="00057DD4">
                    <w:pPr>
                      <w:spacing w:after="0" w:line="240" w:lineRule="auto"/>
                      <w:jc w:val="right"/>
                      <w:rPr>
                        <w:rFonts w:ascii="Times New Roman" w:hAnsi="Times New Roman" w:cs="Times New Roman"/>
                        <w:b/>
                        <w:noProof/>
                      </w:rPr>
                    </w:pPr>
                    <w:r w:rsidRPr="00D64E92">
                      <w:rPr>
                        <w:rFonts w:ascii="Times New Roman" w:hAnsi="Times New Roman" w:cs="Times New Roman"/>
                        <w:b/>
                        <w:noProof/>
                      </w:rPr>
                      <w:t>Civil Appeal No. SC 367/21</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57DD4" w:rsidRDefault="00057DD4">
                          <w:pPr>
                            <w:spacing w:after="0" w:line="240" w:lineRule="auto"/>
                            <w:rPr>
                              <w:color w:val="FFFFFF" w:themeColor="background1"/>
                            </w:rPr>
                          </w:pPr>
                          <w:r>
                            <w:fldChar w:fldCharType="begin"/>
                          </w:r>
                          <w:r>
                            <w:instrText xml:space="preserve"> PAGE   \* MERGEFORMAT </w:instrText>
                          </w:r>
                          <w:r>
                            <w:fldChar w:fldCharType="separate"/>
                          </w:r>
                          <w:r w:rsidR="00E46514" w:rsidRPr="00E46514">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57DD4" w:rsidRDefault="00057DD4">
                    <w:pPr>
                      <w:spacing w:after="0" w:line="240" w:lineRule="auto"/>
                      <w:rPr>
                        <w:color w:val="FFFFFF" w:themeColor="background1"/>
                      </w:rPr>
                    </w:pPr>
                    <w:r>
                      <w:fldChar w:fldCharType="begin"/>
                    </w:r>
                    <w:r>
                      <w:instrText xml:space="preserve"> PAGE   \* MERGEFORMAT </w:instrText>
                    </w:r>
                    <w:r>
                      <w:fldChar w:fldCharType="separate"/>
                    </w:r>
                    <w:r w:rsidR="00E46514" w:rsidRPr="00E46514">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3A7D"/>
    <w:multiLevelType w:val="hybridMultilevel"/>
    <w:tmpl w:val="427E5BF2"/>
    <w:lvl w:ilvl="0" w:tplc="46FE01CC">
      <w:start w:val="1"/>
      <w:numFmt w:val="decimal"/>
      <w:lvlText w:val="%1."/>
      <w:lvlJc w:val="left"/>
      <w:pPr>
        <w:ind w:left="2826" w:hanging="360"/>
      </w:pPr>
      <w:rPr>
        <w:rFonts w:hint="default"/>
      </w:rPr>
    </w:lvl>
    <w:lvl w:ilvl="1" w:tplc="08090019" w:tentative="1">
      <w:start w:val="1"/>
      <w:numFmt w:val="lowerLetter"/>
      <w:lvlText w:val="%2."/>
      <w:lvlJc w:val="left"/>
      <w:pPr>
        <w:ind w:left="3546" w:hanging="360"/>
      </w:pPr>
    </w:lvl>
    <w:lvl w:ilvl="2" w:tplc="0809001B" w:tentative="1">
      <w:start w:val="1"/>
      <w:numFmt w:val="lowerRoman"/>
      <w:lvlText w:val="%3."/>
      <w:lvlJc w:val="right"/>
      <w:pPr>
        <w:ind w:left="4266" w:hanging="180"/>
      </w:pPr>
    </w:lvl>
    <w:lvl w:ilvl="3" w:tplc="0809000F" w:tentative="1">
      <w:start w:val="1"/>
      <w:numFmt w:val="decimal"/>
      <w:lvlText w:val="%4."/>
      <w:lvlJc w:val="left"/>
      <w:pPr>
        <w:ind w:left="4986" w:hanging="360"/>
      </w:pPr>
    </w:lvl>
    <w:lvl w:ilvl="4" w:tplc="08090019" w:tentative="1">
      <w:start w:val="1"/>
      <w:numFmt w:val="lowerLetter"/>
      <w:lvlText w:val="%5."/>
      <w:lvlJc w:val="left"/>
      <w:pPr>
        <w:ind w:left="5706" w:hanging="360"/>
      </w:pPr>
    </w:lvl>
    <w:lvl w:ilvl="5" w:tplc="0809001B" w:tentative="1">
      <w:start w:val="1"/>
      <w:numFmt w:val="lowerRoman"/>
      <w:lvlText w:val="%6."/>
      <w:lvlJc w:val="right"/>
      <w:pPr>
        <w:ind w:left="6426" w:hanging="180"/>
      </w:pPr>
    </w:lvl>
    <w:lvl w:ilvl="6" w:tplc="0809000F" w:tentative="1">
      <w:start w:val="1"/>
      <w:numFmt w:val="decimal"/>
      <w:lvlText w:val="%7."/>
      <w:lvlJc w:val="left"/>
      <w:pPr>
        <w:ind w:left="7146" w:hanging="360"/>
      </w:pPr>
    </w:lvl>
    <w:lvl w:ilvl="7" w:tplc="08090019" w:tentative="1">
      <w:start w:val="1"/>
      <w:numFmt w:val="lowerLetter"/>
      <w:lvlText w:val="%8."/>
      <w:lvlJc w:val="left"/>
      <w:pPr>
        <w:ind w:left="7866" w:hanging="360"/>
      </w:pPr>
    </w:lvl>
    <w:lvl w:ilvl="8" w:tplc="0809001B" w:tentative="1">
      <w:start w:val="1"/>
      <w:numFmt w:val="lowerRoman"/>
      <w:lvlText w:val="%9."/>
      <w:lvlJc w:val="right"/>
      <w:pPr>
        <w:ind w:left="8586" w:hanging="180"/>
      </w:pPr>
    </w:lvl>
  </w:abstractNum>
  <w:abstractNum w:abstractNumId="1" w15:restartNumberingAfterBreak="0">
    <w:nsid w:val="62BF7BCD"/>
    <w:multiLevelType w:val="hybridMultilevel"/>
    <w:tmpl w:val="CE54FD30"/>
    <w:lvl w:ilvl="0" w:tplc="63BC83A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61"/>
    <w:rsid w:val="00057DD4"/>
    <w:rsid w:val="00063015"/>
    <w:rsid w:val="000F2DFD"/>
    <w:rsid w:val="00154DC3"/>
    <w:rsid w:val="001C2C61"/>
    <w:rsid w:val="001C5F99"/>
    <w:rsid w:val="001D767E"/>
    <w:rsid w:val="00232774"/>
    <w:rsid w:val="00271404"/>
    <w:rsid w:val="0038603B"/>
    <w:rsid w:val="00396E33"/>
    <w:rsid w:val="0041561B"/>
    <w:rsid w:val="00441A84"/>
    <w:rsid w:val="005378FD"/>
    <w:rsid w:val="00592BF4"/>
    <w:rsid w:val="005D0AE9"/>
    <w:rsid w:val="0060525B"/>
    <w:rsid w:val="006B1B4C"/>
    <w:rsid w:val="006B6DD8"/>
    <w:rsid w:val="00706364"/>
    <w:rsid w:val="007109FE"/>
    <w:rsid w:val="00783F1C"/>
    <w:rsid w:val="007A7B06"/>
    <w:rsid w:val="007D1E31"/>
    <w:rsid w:val="00832246"/>
    <w:rsid w:val="00860644"/>
    <w:rsid w:val="0088335D"/>
    <w:rsid w:val="008A1BA6"/>
    <w:rsid w:val="008A1E49"/>
    <w:rsid w:val="00934A16"/>
    <w:rsid w:val="00991139"/>
    <w:rsid w:val="009E663E"/>
    <w:rsid w:val="00A33480"/>
    <w:rsid w:val="00A751DB"/>
    <w:rsid w:val="00A934F8"/>
    <w:rsid w:val="00AD0627"/>
    <w:rsid w:val="00AE174B"/>
    <w:rsid w:val="00B04C10"/>
    <w:rsid w:val="00BD2BCD"/>
    <w:rsid w:val="00BF0DE3"/>
    <w:rsid w:val="00C85EAB"/>
    <w:rsid w:val="00C864CB"/>
    <w:rsid w:val="00D64E92"/>
    <w:rsid w:val="00E065B2"/>
    <w:rsid w:val="00E46514"/>
    <w:rsid w:val="00E7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949CAE-0FB9-4F8D-8742-B7A60222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61"/>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C61"/>
    <w:rPr>
      <w:lang w:val="en-ZW"/>
    </w:rPr>
  </w:style>
  <w:style w:type="paragraph" w:styleId="Footer">
    <w:name w:val="footer"/>
    <w:basedOn w:val="Normal"/>
    <w:link w:val="FooterChar"/>
    <w:uiPriority w:val="99"/>
    <w:unhideWhenUsed/>
    <w:rsid w:val="001C2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C61"/>
    <w:rPr>
      <w:lang w:val="en-ZW"/>
    </w:rPr>
  </w:style>
  <w:style w:type="paragraph" w:styleId="ListParagraph">
    <w:name w:val="List Paragraph"/>
    <w:basedOn w:val="Normal"/>
    <w:uiPriority w:val="34"/>
    <w:qFormat/>
    <w:rsid w:val="00063015"/>
    <w:pPr>
      <w:ind w:left="720"/>
      <w:contextualSpacing/>
    </w:pPr>
  </w:style>
  <w:style w:type="paragraph" w:styleId="BalloonText">
    <w:name w:val="Balloon Text"/>
    <w:basedOn w:val="Normal"/>
    <w:link w:val="BalloonTextChar"/>
    <w:uiPriority w:val="99"/>
    <w:semiHidden/>
    <w:unhideWhenUsed/>
    <w:rsid w:val="008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4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3196-04FB-4922-82D5-D4375407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3692</Words>
  <Characters>21049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22</cp:revision>
  <cp:lastPrinted>2022-06-29T08:38:00Z</cp:lastPrinted>
  <dcterms:created xsi:type="dcterms:W3CDTF">2022-06-22T10:04:00Z</dcterms:created>
  <dcterms:modified xsi:type="dcterms:W3CDTF">2022-07-06T12:53:00Z</dcterms:modified>
</cp:coreProperties>
</file>