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D16719" w:rsidP="00271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VENG</w:t>
      </w:r>
      <w:r w:rsidR="005A4ED1">
        <w:rPr>
          <w:rFonts w:ascii="Times New Roman" w:hAnsi="Times New Roman" w:cs="Times New Roman"/>
          <w:sz w:val="24"/>
          <w:szCs w:val="24"/>
        </w:rPr>
        <w:t>A</w:t>
      </w:r>
      <w:r>
        <w:rPr>
          <w:rFonts w:ascii="Times New Roman" w:hAnsi="Times New Roman" w:cs="Times New Roman"/>
          <w:sz w:val="24"/>
          <w:szCs w:val="24"/>
        </w:rPr>
        <w:t>NAI MUSEVENZO</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27116E">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FE695F" w:rsidRDefault="005A4ED1" w:rsidP="00271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SYLVESTER NDEBELE BEJI</w:t>
      </w:r>
    </w:p>
    <w:p w:rsidR="00592CCB" w:rsidRDefault="005A4ED1" w:rsidP="002711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A4ED1" w:rsidRDefault="005A4ED1" w:rsidP="00271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OF MASVINGO</w:t>
      </w:r>
    </w:p>
    <w:p w:rsidR="0027116E" w:rsidRDefault="0027116E" w:rsidP="0027116E">
      <w:pPr>
        <w:spacing w:after="0" w:line="240" w:lineRule="auto"/>
        <w:jc w:val="both"/>
        <w:rPr>
          <w:rFonts w:ascii="Times New Roman" w:hAnsi="Times New Roman" w:cs="Times New Roman"/>
          <w:sz w:val="24"/>
          <w:szCs w:val="24"/>
        </w:rPr>
      </w:pPr>
    </w:p>
    <w:p w:rsidR="005A4ED1" w:rsidRDefault="005A4ED1" w:rsidP="0027116E">
      <w:pPr>
        <w:spacing w:after="0" w:line="240" w:lineRule="auto"/>
        <w:jc w:val="both"/>
        <w:rPr>
          <w:rFonts w:ascii="Times New Roman" w:hAnsi="Times New Roman" w:cs="Times New Roman"/>
          <w:sz w:val="24"/>
          <w:szCs w:val="24"/>
        </w:rPr>
      </w:pPr>
    </w:p>
    <w:p w:rsidR="00FE695F" w:rsidRDefault="00BE14D8" w:rsidP="0027116E">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F251CD" w:rsidRPr="00F251CD" w:rsidRDefault="00F251CD" w:rsidP="00271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27116E">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5A4ED1">
        <w:rPr>
          <w:rFonts w:ascii="Times New Roman" w:hAnsi="Times New Roman" w:cs="Times New Roman"/>
          <w:sz w:val="24"/>
          <w:szCs w:val="24"/>
        </w:rPr>
        <w:t>1</w:t>
      </w:r>
      <w:r w:rsidR="00592CCB">
        <w:rPr>
          <w:rFonts w:ascii="Times New Roman" w:hAnsi="Times New Roman" w:cs="Times New Roman"/>
          <w:sz w:val="24"/>
          <w:szCs w:val="24"/>
        </w:rPr>
        <w:t xml:space="preserve"> July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5F634F">
        <w:rPr>
          <w:rFonts w:ascii="Times New Roman" w:hAnsi="Times New Roman" w:cs="Times New Roman"/>
          <w:sz w:val="24"/>
          <w:szCs w:val="24"/>
        </w:rPr>
        <w:t>&amp;</w:t>
      </w:r>
      <w:r w:rsidR="00B24E85">
        <w:rPr>
          <w:rFonts w:ascii="Times New Roman" w:hAnsi="Times New Roman" w:cs="Times New Roman"/>
          <w:sz w:val="24"/>
          <w:szCs w:val="24"/>
        </w:rPr>
        <w:t>4</w:t>
      </w:r>
      <w:r w:rsidR="005A4ED1">
        <w:rPr>
          <w:rFonts w:ascii="Times New Roman" w:hAnsi="Times New Roman" w:cs="Times New Roman"/>
          <w:sz w:val="24"/>
          <w:szCs w:val="24"/>
        </w:rPr>
        <w:t xml:space="preserve"> September </w:t>
      </w:r>
      <w:r w:rsidRPr="00BA3DD5">
        <w:rPr>
          <w:rFonts w:ascii="Times New Roman" w:hAnsi="Times New Roman" w:cs="Times New Roman"/>
          <w:sz w:val="24"/>
          <w:szCs w:val="24"/>
        </w:rPr>
        <w:t>2013</w:t>
      </w:r>
    </w:p>
    <w:p w:rsidR="00A64467" w:rsidRDefault="00A64467" w:rsidP="0027116E">
      <w:pPr>
        <w:spacing w:after="0" w:line="240" w:lineRule="auto"/>
        <w:jc w:val="both"/>
        <w:rPr>
          <w:rFonts w:ascii="Times New Roman" w:hAnsi="Times New Roman" w:cs="Times New Roman"/>
          <w:sz w:val="24"/>
          <w:szCs w:val="24"/>
        </w:rPr>
      </w:pPr>
    </w:p>
    <w:p w:rsidR="00F251CD" w:rsidRPr="00BA3DD5" w:rsidRDefault="00F251CD" w:rsidP="000637DD">
      <w:pPr>
        <w:spacing w:after="0"/>
        <w:jc w:val="both"/>
        <w:rPr>
          <w:rFonts w:ascii="Times New Roman" w:hAnsi="Times New Roman" w:cs="Times New Roman"/>
          <w:sz w:val="24"/>
          <w:szCs w:val="24"/>
        </w:rPr>
      </w:pPr>
    </w:p>
    <w:p w:rsidR="00FF0E99" w:rsidRPr="00326756" w:rsidRDefault="00D672F8"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26756" w:rsidRPr="00BA3DD5" w:rsidRDefault="00326756" w:rsidP="000637DD">
      <w:pPr>
        <w:spacing w:after="0"/>
        <w:jc w:val="both"/>
        <w:rPr>
          <w:rFonts w:ascii="Times New Roman" w:hAnsi="Times New Roman" w:cs="Times New Roman"/>
          <w:sz w:val="24"/>
          <w:szCs w:val="24"/>
        </w:rPr>
      </w:pPr>
    </w:p>
    <w:p w:rsidR="00A62638" w:rsidRDefault="005A4ED1" w:rsidP="004A1D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 </w:t>
      </w:r>
      <w:proofErr w:type="spellStart"/>
      <w:r>
        <w:rPr>
          <w:rFonts w:ascii="Times New Roman" w:hAnsi="Times New Roman" w:cs="Times New Roman"/>
          <w:i/>
          <w:sz w:val="24"/>
          <w:szCs w:val="24"/>
        </w:rPr>
        <w:t>Muchengeti</w:t>
      </w:r>
      <w:proofErr w:type="spellEnd"/>
      <w:r w:rsidR="00AB0D7A">
        <w:rPr>
          <w:rFonts w:ascii="Times New Roman" w:hAnsi="Times New Roman" w:cs="Times New Roman"/>
          <w:i/>
          <w:sz w:val="24"/>
          <w:szCs w:val="24"/>
        </w:rPr>
        <w:t>,</w:t>
      </w:r>
      <w:r w:rsidR="0027116E">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FE71E3">
        <w:rPr>
          <w:rFonts w:ascii="Times New Roman" w:hAnsi="Times New Roman" w:cs="Times New Roman"/>
          <w:sz w:val="24"/>
          <w:szCs w:val="24"/>
        </w:rPr>
        <w:t>applicant</w:t>
      </w:r>
    </w:p>
    <w:p w:rsidR="00BE14D8" w:rsidRPr="00D73832" w:rsidRDefault="005A4ED1" w:rsidP="004A1D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M.M. Ndebele</w:t>
      </w:r>
      <w:r w:rsidR="00F251CD">
        <w:rPr>
          <w:rFonts w:ascii="Times New Roman" w:hAnsi="Times New Roman" w:cs="Times New Roman"/>
          <w:i/>
          <w:sz w:val="24"/>
          <w:szCs w:val="24"/>
        </w:rPr>
        <w:t>,</w:t>
      </w:r>
      <w:r w:rsidR="004A1DF6">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FE71E3">
        <w:rPr>
          <w:rFonts w:ascii="Times New Roman" w:hAnsi="Times New Roman" w:cs="Times New Roman"/>
          <w:sz w:val="24"/>
          <w:szCs w:val="24"/>
        </w:rPr>
        <w:t>respondent</w:t>
      </w:r>
    </w:p>
    <w:p w:rsidR="00F378B0" w:rsidRDefault="00F378B0" w:rsidP="00045B53">
      <w:pPr>
        <w:spacing w:after="0" w:line="360" w:lineRule="auto"/>
        <w:ind w:firstLine="720"/>
        <w:jc w:val="both"/>
        <w:rPr>
          <w:rFonts w:ascii="Times New Roman" w:hAnsi="Times New Roman" w:cs="Times New Roman"/>
          <w:b/>
          <w:sz w:val="24"/>
          <w:szCs w:val="24"/>
        </w:rPr>
      </w:pPr>
    </w:p>
    <w:p w:rsidR="006F24B5" w:rsidRDefault="00BE14D8" w:rsidP="00045B53">
      <w:pPr>
        <w:spacing w:after="0" w:line="360" w:lineRule="auto"/>
        <w:ind w:firstLine="720"/>
        <w:jc w:val="both"/>
        <w:rPr>
          <w:rFonts w:ascii="Times New Roman" w:hAnsi="Times New Roman" w:cs="Times New Roman"/>
          <w:sz w:val="24"/>
          <w:szCs w:val="24"/>
        </w:rPr>
      </w:pPr>
      <w:r w:rsidRPr="00841D72">
        <w:rPr>
          <w:rFonts w:ascii="Times New Roman" w:hAnsi="Times New Roman" w:cs="Times New Roman"/>
          <w:sz w:val="24"/>
          <w:szCs w:val="24"/>
        </w:rPr>
        <w:t>MAFUSIRE J</w:t>
      </w:r>
      <w:r w:rsidRPr="00326756">
        <w:rPr>
          <w:rFonts w:ascii="Times New Roman" w:hAnsi="Times New Roman" w:cs="Times New Roman"/>
          <w:b/>
          <w:sz w:val="24"/>
          <w:szCs w:val="24"/>
        </w:rPr>
        <w:t>:</w:t>
      </w:r>
      <w:r w:rsidR="00841D72">
        <w:rPr>
          <w:rFonts w:ascii="Times New Roman" w:hAnsi="Times New Roman" w:cs="Times New Roman"/>
          <w:b/>
          <w:sz w:val="24"/>
          <w:szCs w:val="24"/>
        </w:rPr>
        <w:t xml:space="preserve"> </w:t>
      </w:r>
      <w:r w:rsidR="007D760A">
        <w:rPr>
          <w:rFonts w:ascii="Times New Roman" w:hAnsi="Times New Roman" w:cs="Times New Roman"/>
          <w:sz w:val="24"/>
          <w:szCs w:val="24"/>
        </w:rPr>
        <w:t xml:space="preserve">This is </w:t>
      </w:r>
      <w:r w:rsidR="00D706A5">
        <w:rPr>
          <w:rFonts w:ascii="Times New Roman" w:hAnsi="Times New Roman" w:cs="Times New Roman"/>
          <w:sz w:val="24"/>
          <w:szCs w:val="24"/>
        </w:rPr>
        <w:t xml:space="preserve">an </w:t>
      </w:r>
      <w:r w:rsidR="007D760A">
        <w:rPr>
          <w:rFonts w:ascii="Times New Roman" w:hAnsi="Times New Roman" w:cs="Times New Roman"/>
          <w:sz w:val="24"/>
          <w:szCs w:val="24"/>
        </w:rPr>
        <w:t xml:space="preserve">application for </w:t>
      </w:r>
      <w:r w:rsidR="0023646A">
        <w:rPr>
          <w:rFonts w:ascii="Times New Roman" w:hAnsi="Times New Roman" w:cs="Times New Roman"/>
          <w:sz w:val="24"/>
          <w:szCs w:val="24"/>
        </w:rPr>
        <w:t xml:space="preserve">an order of </w:t>
      </w:r>
      <w:r w:rsidR="005A4ED1">
        <w:rPr>
          <w:rFonts w:ascii="Times New Roman" w:hAnsi="Times New Roman" w:cs="Times New Roman"/>
          <w:sz w:val="24"/>
          <w:szCs w:val="24"/>
        </w:rPr>
        <w:t xml:space="preserve">specific performance. The applicant claimed </w:t>
      </w:r>
      <w:r w:rsidR="00303780">
        <w:rPr>
          <w:rFonts w:ascii="Times New Roman" w:hAnsi="Times New Roman" w:cs="Times New Roman"/>
          <w:sz w:val="24"/>
          <w:szCs w:val="24"/>
        </w:rPr>
        <w:t xml:space="preserve">that in February 2001 he had </w:t>
      </w:r>
      <w:r w:rsidR="005A4ED1">
        <w:rPr>
          <w:rFonts w:ascii="Times New Roman" w:hAnsi="Times New Roman" w:cs="Times New Roman"/>
          <w:sz w:val="24"/>
          <w:szCs w:val="24"/>
        </w:rPr>
        <w:t xml:space="preserve">bought the </w:t>
      </w:r>
      <w:r w:rsidR="0023646A">
        <w:rPr>
          <w:rFonts w:ascii="Times New Roman" w:hAnsi="Times New Roman" w:cs="Times New Roman"/>
          <w:sz w:val="24"/>
          <w:szCs w:val="24"/>
        </w:rPr>
        <w:t xml:space="preserve">first </w:t>
      </w:r>
      <w:r w:rsidR="005A4ED1">
        <w:rPr>
          <w:rFonts w:ascii="Times New Roman" w:hAnsi="Times New Roman" w:cs="Times New Roman"/>
          <w:sz w:val="24"/>
          <w:szCs w:val="24"/>
        </w:rPr>
        <w:t xml:space="preserve">respondent’s rights, title and interest in the property known as Stand 2851/9 </w:t>
      </w:r>
      <w:proofErr w:type="spellStart"/>
      <w:r w:rsidR="005A4ED1">
        <w:rPr>
          <w:rFonts w:ascii="Times New Roman" w:hAnsi="Times New Roman" w:cs="Times New Roman"/>
          <w:sz w:val="24"/>
          <w:szCs w:val="24"/>
        </w:rPr>
        <w:t>Mutobwe</w:t>
      </w:r>
      <w:proofErr w:type="spellEnd"/>
      <w:r w:rsidR="005A4ED1">
        <w:rPr>
          <w:rFonts w:ascii="Times New Roman" w:hAnsi="Times New Roman" w:cs="Times New Roman"/>
          <w:sz w:val="24"/>
          <w:szCs w:val="24"/>
        </w:rPr>
        <w:t xml:space="preserve"> Street</w:t>
      </w:r>
      <w:r w:rsidR="00303780">
        <w:rPr>
          <w:rFonts w:ascii="Times New Roman" w:hAnsi="Times New Roman" w:cs="Times New Roman"/>
          <w:sz w:val="24"/>
          <w:szCs w:val="24"/>
        </w:rPr>
        <w:t xml:space="preserve">, </w:t>
      </w:r>
      <w:proofErr w:type="spellStart"/>
      <w:r w:rsidR="00303780">
        <w:rPr>
          <w:rFonts w:ascii="Times New Roman" w:hAnsi="Times New Roman" w:cs="Times New Roman"/>
          <w:sz w:val="24"/>
          <w:szCs w:val="24"/>
        </w:rPr>
        <w:t>Masvingo</w:t>
      </w:r>
      <w:proofErr w:type="spellEnd"/>
      <w:r w:rsidR="00303780">
        <w:rPr>
          <w:rFonts w:ascii="Times New Roman" w:hAnsi="Times New Roman" w:cs="Times New Roman"/>
          <w:sz w:val="24"/>
          <w:szCs w:val="24"/>
        </w:rPr>
        <w:t xml:space="preserve"> </w:t>
      </w:r>
      <w:r w:rsidR="0023646A">
        <w:rPr>
          <w:rFonts w:ascii="Times New Roman" w:hAnsi="Times New Roman" w:cs="Times New Roman"/>
          <w:sz w:val="24"/>
          <w:szCs w:val="24"/>
        </w:rPr>
        <w:t xml:space="preserve">[hereafter referred to as </w:t>
      </w:r>
      <w:r w:rsidR="0023646A" w:rsidRPr="0023646A">
        <w:rPr>
          <w:rFonts w:ascii="Times New Roman" w:hAnsi="Times New Roman" w:cs="Times New Roman"/>
          <w:b/>
          <w:sz w:val="24"/>
          <w:szCs w:val="24"/>
        </w:rPr>
        <w:t>the property</w:t>
      </w:r>
      <w:r w:rsidR="0023646A">
        <w:rPr>
          <w:rFonts w:ascii="Times New Roman" w:hAnsi="Times New Roman" w:cs="Times New Roman"/>
          <w:sz w:val="24"/>
          <w:szCs w:val="24"/>
        </w:rPr>
        <w:t xml:space="preserve">] </w:t>
      </w:r>
      <w:r w:rsidR="00303780">
        <w:rPr>
          <w:rFonts w:ascii="Times New Roman" w:hAnsi="Times New Roman" w:cs="Times New Roman"/>
          <w:sz w:val="24"/>
          <w:szCs w:val="24"/>
        </w:rPr>
        <w:t xml:space="preserve">for the sum of ZW$250 000-00 which he claimed to have paid in full. The applicant had obtained vacant occupation of the property immediately afterwards. He was still in occupation 12 years later when the matter came up for determination. It being the second respondent’s property, the actual relief </w:t>
      </w:r>
      <w:r w:rsidR="006F24B5">
        <w:rPr>
          <w:rFonts w:ascii="Times New Roman" w:hAnsi="Times New Roman" w:cs="Times New Roman"/>
          <w:sz w:val="24"/>
          <w:szCs w:val="24"/>
        </w:rPr>
        <w:t xml:space="preserve">sought by the applicant was an order directing the </w:t>
      </w:r>
      <w:r w:rsidR="0023646A">
        <w:rPr>
          <w:rFonts w:ascii="Times New Roman" w:hAnsi="Times New Roman" w:cs="Times New Roman"/>
          <w:sz w:val="24"/>
          <w:szCs w:val="24"/>
        </w:rPr>
        <w:t xml:space="preserve">first </w:t>
      </w:r>
      <w:r w:rsidR="006F24B5">
        <w:rPr>
          <w:rFonts w:ascii="Times New Roman" w:hAnsi="Times New Roman" w:cs="Times New Roman"/>
          <w:sz w:val="24"/>
          <w:szCs w:val="24"/>
        </w:rPr>
        <w:t xml:space="preserve">respondent to cede and transfer to him his rights and interest in the property. The second respondent had consented to the sale. In October 2006 it had written to the applicant to pay the cession fee and </w:t>
      </w:r>
      <w:r w:rsidR="0023646A">
        <w:rPr>
          <w:rFonts w:ascii="Times New Roman" w:hAnsi="Times New Roman" w:cs="Times New Roman"/>
          <w:sz w:val="24"/>
          <w:szCs w:val="24"/>
        </w:rPr>
        <w:t xml:space="preserve">to </w:t>
      </w:r>
      <w:r w:rsidR="006F24B5">
        <w:rPr>
          <w:rFonts w:ascii="Times New Roman" w:hAnsi="Times New Roman" w:cs="Times New Roman"/>
          <w:sz w:val="24"/>
          <w:szCs w:val="24"/>
        </w:rPr>
        <w:t xml:space="preserve">come </w:t>
      </w:r>
      <w:r w:rsidR="0023646A">
        <w:rPr>
          <w:rFonts w:ascii="Times New Roman" w:hAnsi="Times New Roman" w:cs="Times New Roman"/>
          <w:sz w:val="24"/>
          <w:szCs w:val="24"/>
        </w:rPr>
        <w:t>and</w:t>
      </w:r>
      <w:r w:rsidR="006F24B5">
        <w:rPr>
          <w:rFonts w:ascii="Times New Roman" w:hAnsi="Times New Roman" w:cs="Times New Roman"/>
          <w:sz w:val="24"/>
          <w:szCs w:val="24"/>
        </w:rPr>
        <w:t xml:space="preserve"> sign the relevant cession forms</w:t>
      </w:r>
      <w:r w:rsidR="0023646A">
        <w:rPr>
          <w:rFonts w:ascii="Times New Roman" w:hAnsi="Times New Roman" w:cs="Times New Roman"/>
          <w:sz w:val="24"/>
          <w:szCs w:val="24"/>
        </w:rPr>
        <w:t xml:space="preserve">. </w:t>
      </w:r>
      <w:r w:rsidR="00B24E85">
        <w:rPr>
          <w:rFonts w:ascii="Times New Roman" w:hAnsi="Times New Roman" w:cs="Times New Roman"/>
          <w:sz w:val="24"/>
          <w:szCs w:val="24"/>
        </w:rPr>
        <w:t>The applicant had complied</w:t>
      </w:r>
      <w:r w:rsidR="006F24B5">
        <w:rPr>
          <w:rFonts w:ascii="Times New Roman" w:hAnsi="Times New Roman" w:cs="Times New Roman"/>
          <w:sz w:val="24"/>
          <w:szCs w:val="24"/>
        </w:rPr>
        <w:t>.</w:t>
      </w:r>
    </w:p>
    <w:p w:rsidR="006F24B5" w:rsidRDefault="00303780"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admitted the sale</w:t>
      </w:r>
      <w:r w:rsidR="00B24E85">
        <w:rPr>
          <w:rFonts w:ascii="Times New Roman" w:hAnsi="Times New Roman" w:cs="Times New Roman"/>
          <w:sz w:val="24"/>
          <w:szCs w:val="24"/>
        </w:rPr>
        <w:t>. He admitted being paid by the applicant for the property</w:t>
      </w:r>
      <w:r>
        <w:rPr>
          <w:rFonts w:ascii="Times New Roman" w:hAnsi="Times New Roman" w:cs="Times New Roman"/>
          <w:sz w:val="24"/>
          <w:szCs w:val="24"/>
        </w:rPr>
        <w:t>. H</w:t>
      </w:r>
      <w:r w:rsidR="006F24B5">
        <w:rPr>
          <w:rFonts w:ascii="Times New Roman" w:hAnsi="Times New Roman" w:cs="Times New Roman"/>
          <w:sz w:val="24"/>
          <w:szCs w:val="24"/>
        </w:rPr>
        <w:t xml:space="preserve">owever, he </w:t>
      </w:r>
      <w:r>
        <w:rPr>
          <w:rFonts w:ascii="Times New Roman" w:hAnsi="Times New Roman" w:cs="Times New Roman"/>
          <w:sz w:val="24"/>
          <w:szCs w:val="24"/>
        </w:rPr>
        <w:t xml:space="preserve">opposed the relief sought on the basis that </w:t>
      </w:r>
      <w:r w:rsidR="00B24E85">
        <w:rPr>
          <w:rFonts w:ascii="Times New Roman" w:hAnsi="Times New Roman" w:cs="Times New Roman"/>
          <w:sz w:val="24"/>
          <w:szCs w:val="24"/>
        </w:rPr>
        <w:t xml:space="preserve">what </w:t>
      </w:r>
      <w:r>
        <w:rPr>
          <w:rFonts w:ascii="Times New Roman" w:hAnsi="Times New Roman" w:cs="Times New Roman"/>
          <w:sz w:val="24"/>
          <w:szCs w:val="24"/>
        </w:rPr>
        <w:t xml:space="preserve">the applicant </w:t>
      </w:r>
      <w:r w:rsidR="006F24B5">
        <w:rPr>
          <w:rFonts w:ascii="Times New Roman" w:hAnsi="Times New Roman" w:cs="Times New Roman"/>
          <w:sz w:val="24"/>
          <w:szCs w:val="24"/>
        </w:rPr>
        <w:t xml:space="preserve">had </w:t>
      </w:r>
      <w:r w:rsidR="00B24E85">
        <w:rPr>
          <w:rFonts w:ascii="Times New Roman" w:hAnsi="Times New Roman" w:cs="Times New Roman"/>
          <w:sz w:val="24"/>
          <w:szCs w:val="24"/>
        </w:rPr>
        <w:t xml:space="preserve">paid him was </w:t>
      </w:r>
      <w:r w:rsidR="006F24B5">
        <w:rPr>
          <w:rFonts w:ascii="Times New Roman" w:hAnsi="Times New Roman" w:cs="Times New Roman"/>
          <w:sz w:val="24"/>
          <w:szCs w:val="24"/>
        </w:rPr>
        <w:t xml:space="preserve">only half the purchase price and that the other half had remained outstanding. The Zimbabwean currency having become dysfunctional the first respondent estimated </w:t>
      </w:r>
      <w:r w:rsidR="0023646A">
        <w:rPr>
          <w:rFonts w:ascii="Times New Roman" w:hAnsi="Times New Roman" w:cs="Times New Roman"/>
          <w:sz w:val="24"/>
          <w:szCs w:val="24"/>
        </w:rPr>
        <w:t xml:space="preserve">that </w:t>
      </w:r>
      <w:r w:rsidR="006F24B5">
        <w:rPr>
          <w:rFonts w:ascii="Times New Roman" w:hAnsi="Times New Roman" w:cs="Times New Roman"/>
          <w:sz w:val="24"/>
          <w:szCs w:val="24"/>
        </w:rPr>
        <w:t xml:space="preserve">the balance of the purchase price </w:t>
      </w:r>
      <w:r w:rsidR="0023646A">
        <w:rPr>
          <w:rFonts w:ascii="Times New Roman" w:hAnsi="Times New Roman" w:cs="Times New Roman"/>
          <w:sz w:val="24"/>
          <w:szCs w:val="24"/>
        </w:rPr>
        <w:t>was</w:t>
      </w:r>
      <w:r w:rsidR="006F24B5">
        <w:rPr>
          <w:rFonts w:ascii="Times New Roman" w:hAnsi="Times New Roman" w:cs="Times New Roman"/>
          <w:sz w:val="24"/>
          <w:szCs w:val="24"/>
        </w:rPr>
        <w:t xml:space="preserve"> US$7 000-00. </w:t>
      </w:r>
      <w:r w:rsidR="0023646A">
        <w:rPr>
          <w:rFonts w:ascii="Times New Roman" w:hAnsi="Times New Roman" w:cs="Times New Roman"/>
          <w:sz w:val="24"/>
          <w:szCs w:val="24"/>
        </w:rPr>
        <w:t xml:space="preserve">He said if he was </w:t>
      </w:r>
      <w:r w:rsidR="006F24B5">
        <w:rPr>
          <w:rFonts w:ascii="Times New Roman" w:hAnsi="Times New Roman" w:cs="Times New Roman"/>
          <w:sz w:val="24"/>
          <w:szCs w:val="24"/>
        </w:rPr>
        <w:t>paid this amount he would sign the cession forms.</w:t>
      </w:r>
    </w:p>
    <w:p w:rsidR="00CC7C1A" w:rsidRDefault="006F24B5" w:rsidP="00BC5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the applicant asked for a default judgment on the basis that the</w:t>
      </w:r>
      <w:r w:rsidR="0023646A">
        <w:rPr>
          <w:rFonts w:ascii="Times New Roman" w:hAnsi="Times New Roman" w:cs="Times New Roman"/>
          <w:sz w:val="24"/>
          <w:szCs w:val="24"/>
        </w:rPr>
        <w:t xml:space="preserve"> first </w:t>
      </w:r>
      <w:r>
        <w:rPr>
          <w:rFonts w:ascii="Times New Roman" w:hAnsi="Times New Roman" w:cs="Times New Roman"/>
          <w:sz w:val="24"/>
          <w:szCs w:val="24"/>
        </w:rPr>
        <w:t xml:space="preserve">respondent had been </w:t>
      </w:r>
      <w:r w:rsidR="00BC5537">
        <w:rPr>
          <w:rFonts w:ascii="Times New Roman" w:hAnsi="Times New Roman" w:cs="Times New Roman"/>
          <w:sz w:val="24"/>
          <w:szCs w:val="24"/>
        </w:rPr>
        <w:t xml:space="preserve">automatically </w:t>
      </w:r>
      <w:r>
        <w:rPr>
          <w:rFonts w:ascii="Times New Roman" w:hAnsi="Times New Roman" w:cs="Times New Roman"/>
          <w:sz w:val="24"/>
          <w:szCs w:val="24"/>
        </w:rPr>
        <w:t xml:space="preserve">barred </w:t>
      </w:r>
      <w:r w:rsidR="00BC5537">
        <w:rPr>
          <w:rFonts w:ascii="Times New Roman" w:hAnsi="Times New Roman" w:cs="Times New Roman"/>
          <w:sz w:val="24"/>
          <w:szCs w:val="24"/>
        </w:rPr>
        <w:t>for failure to file Heads of Argument timeously.</w:t>
      </w:r>
      <w:r w:rsidR="00B24E85">
        <w:rPr>
          <w:rFonts w:ascii="Times New Roman" w:hAnsi="Times New Roman" w:cs="Times New Roman"/>
          <w:sz w:val="24"/>
          <w:szCs w:val="24"/>
        </w:rPr>
        <w:t xml:space="preserve"> In terms of Order 32 r 238(2b) as read with sub-rules (2) and (2a) </w:t>
      </w:r>
      <w:r w:rsidR="001F0C82">
        <w:rPr>
          <w:rFonts w:ascii="Times New Roman" w:hAnsi="Times New Roman" w:cs="Times New Roman"/>
          <w:sz w:val="24"/>
          <w:szCs w:val="24"/>
        </w:rPr>
        <w:t xml:space="preserve">of the High Court of </w:t>
      </w:r>
      <w:r w:rsidR="001F0C82">
        <w:rPr>
          <w:rFonts w:ascii="Times New Roman" w:hAnsi="Times New Roman" w:cs="Times New Roman"/>
          <w:sz w:val="24"/>
          <w:szCs w:val="24"/>
        </w:rPr>
        <w:lastRenderedPageBreak/>
        <w:t>Zimbabwe Rules [</w:t>
      </w:r>
      <w:r w:rsidR="001F0C82" w:rsidRPr="001F0C82">
        <w:rPr>
          <w:rFonts w:ascii="Times New Roman" w:hAnsi="Times New Roman" w:cs="Times New Roman"/>
          <w:b/>
          <w:sz w:val="24"/>
          <w:szCs w:val="24"/>
        </w:rPr>
        <w:t>the Rules</w:t>
      </w:r>
      <w:r w:rsidR="001F0C82">
        <w:rPr>
          <w:rFonts w:ascii="Times New Roman" w:hAnsi="Times New Roman" w:cs="Times New Roman"/>
          <w:sz w:val="24"/>
          <w:szCs w:val="24"/>
        </w:rPr>
        <w:t xml:space="preserve">] </w:t>
      </w:r>
      <w:r w:rsidR="00B24E85">
        <w:rPr>
          <w:rFonts w:ascii="Times New Roman" w:hAnsi="Times New Roman" w:cs="Times New Roman"/>
          <w:sz w:val="24"/>
          <w:szCs w:val="24"/>
        </w:rPr>
        <w:t>a respondent who is to be represented by a legal practitioner at the hearing of an opposed</w:t>
      </w:r>
      <w:r w:rsidR="005D3910">
        <w:rPr>
          <w:rFonts w:ascii="Times New Roman" w:hAnsi="Times New Roman" w:cs="Times New Roman"/>
          <w:sz w:val="24"/>
          <w:szCs w:val="24"/>
        </w:rPr>
        <w:t xml:space="preserve"> application matter is required </w:t>
      </w:r>
      <w:r w:rsidR="00B24E85">
        <w:rPr>
          <w:rFonts w:ascii="Times New Roman" w:hAnsi="Times New Roman" w:cs="Times New Roman"/>
          <w:sz w:val="24"/>
          <w:szCs w:val="24"/>
        </w:rPr>
        <w:t xml:space="preserve">to file </w:t>
      </w:r>
      <w:r w:rsidR="005D3910">
        <w:rPr>
          <w:rFonts w:ascii="Times New Roman" w:hAnsi="Times New Roman" w:cs="Times New Roman"/>
          <w:sz w:val="24"/>
          <w:szCs w:val="24"/>
        </w:rPr>
        <w:t>Heads of Argument within 10 days after the applicant has filed his or hers or else the respondent becomes barred. In this matter f</w:t>
      </w:r>
      <w:r w:rsidR="0023646A">
        <w:rPr>
          <w:rFonts w:ascii="Times New Roman" w:hAnsi="Times New Roman" w:cs="Times New Roman"/>
          <w:sz w:val="24"/>
          <w:szCs w:val="24"/>
        </w:rPr>
        <w:t>irst respondent’s</w:t>
      </w:r>
      <w:r w:rsidR="00BC5537">
        <w:rPr>
          <w:rFonts w:ascii="Times New Roman" w:hAnsi="Times New Roman" w:cs="Times New Roman"/>
          <w:sz w:val="24"/>
          <w:szCs w:val="24"/>
        </w:rPr>
        <w:t xml:space="preserve"> Heads had been filed in June 2013. That was slightly more than a year out of time. Mr </w:t>
      </w:r>
      <w:r w:rsidR="00BC5537" w:rsidRPr="00CC7C1A">
        <w:rPr>
          <w:rFonts w:ascii="Times New Roman" w:hAnsi="Times New Roman" w:cs="Times New Roman"/>
          <w:i/>
          <w:sz w:val="24"/>
          <w:szCs w:val="24"/>
        </w:rPr>
        <w:t>Ndebele</w:t>
      </w:r>
      <w:r w:rsidR="00CC7C1A">
        <w:rPr>
          <w:rFonts w:ascii="Times New Roman" w:hAnsi="Times New Roman" w:cs="Times New Roman"/>
          <w:sz w:val="24"/>
          <w:szCs w:val="24"/>
        </w:rPr>
        <w:t xml:space="preserve">, for the </w:t>
      </w:r>
      <w:r w:rsidR="0023646A">
        <w:rPr>
          <w:rFonts w:ascii="Times New Roman" w:hAnsi="Times New Roman" w:cs="Times New Roman"/>
          <w:sz w:val="24"/>
          <w:szCs w:val="24"/>
        </w:rPr>
        <w:t xml:space="preserve">first </w:t>
      </w:r>
      <w:r w:rsidR="00CC7C1A">
        <w:rPr>
          <w:rFonts w:ascii="Times New Roman" w:hAnsi="Times New Roman" w:cs="Times New Roman"/>
          <w:sz w:val="24"/>
          <w:szCs w:val="24"/>
        </w:rPr>
        <w:t>respondent,</w:t>
      </w:r>
      <w:r w:rsidR="00BC5537">
        <w:rPr>
          <w:rFonts w:ascii="Times New Roman" w:hAnsi="Times New Roman" w:cs="Times New Roman"/>
          <w:sz w:val="24"/>
          <w:szCs w:val="24"/>
        </w:rPr>
        <w:t xml:space="preserve"> applied for </w:t>
      </w:r>
      <w:proofErr w:type="spellStart"/>
      <w:r w:rsidR="00BC5537">
        <w:rPr>
          <w:rFonts w:ascii="Times New Roman" w:hAnsi="Times New Roman" w:cs="Times New Roman"/>
          <w:sz w:val="24"/>
          <w:szCs w:val="24"/>
        </w:rPr>
        <w:t>condonation</w:t>
      </w:r>
      <w:proofErr w:type="spellEnd"/>
      <w:r w:rsidR="00BC5537">
        <w:rPr>
          <w:rFonts w:ascii="Times New Roman" w:hAnsi="Times New Roman" w:cs="Times New Roman"/>
          <w:sz w:val="24"/>
          <w:szCs w:val="24"/>
        </w:rPr>
        <w:t xml:space="preserve">. </w:t>
      </w:r>
      <w:r w:rsidR="00CC7C1A">
        <w:rPr>
          <w:rFonts w:ascii="Times New Roman" w:hAnsi="Times New Roman" w:cs="Times New Roman"/>
          <w:sz w:val="24"/>
          <w:szCs w:val="24"/>
        </w:rPr>
        <w:t xml:space="preserve">Mr </w:t>
      </w:r>
      <w:proofErr w:type="spellStart"/>
      <w:r w:rsidR="00CC7C1A" w:rsidRPr="00CC7C1A">
        <w:rPr>
          <w:rFonts w:ascii="Times New Roman" w:hAnsi="Times New Roman" w:cs="Times New Roman"/>
          <w:i/>
          <w:sz w:val="24"/>
          <w:szCs w:val="24"/>
        </w:rPr>
        <w:t>Muchengeti</w:t>
      </w:r>
      <w:proofErr w:type="spellEnd"/>
      <w:r w:rsidR="00CC7C1A">
        <w:rPr>
          <w:rFonts w:ascii="Times New Roman" w:hAnsi="Times New Roman" w:cs="Times New Roman"/>
          <w:sz w:val="24"/>
          <w:szCs w:val="24"/>
        </w:rPr>
        <w:t xml:space="preserve">, for the applicant, opposed the application. </w:t>
      </w:r>
      <w:r w:rsidR="0023646A">
        <w:rPr>
          <w:rFonts w:ascii="Times New Roman" w:hAnsi="Times New Roman" w:cs="Times New Roman"/>
          <w:sz w:val="24"/>
          <w:szCs w:val="24"/>
        </w:rPr>
        <w:t xml:space="preserve">The </w:t>
      </w:r>
      <w:proofErr w:type="spellStart"/>
      <w:r w:rsidR="0023646A">
        <w:rPr>
          <w:rFonts w:ascii="Times New Roman" w:hAnsi="Times New Roman" w:cs="Times New Roman"/>
          <w:sz w:val="24"/>
          <w:szCs w:val="24"/>
        </w:rPr>
        <w:t>condonation</w:t>
      </w:r>
      <w:proofErr w:type="spellEnd"/>
      <w:r w:rsidR="0023646A">
        <w:rPr>
          <w:rFonts w:ascii="Times New Roman" w:hAnsi="Times New Roman" w:cs="Times New Roman"/>
          <w:sz w:val="24"/>
          <w:szCs w:val="24"/>
        </w:rPr>
        <w:t xml:space="preserve"> application was based on the claim </w:t>
      </w:r>
      <w:r w:rsidR="00BC5537">
        <w:rPr>
          <w:rFonts w:ascii="Times New Roman" w:hAnsi="Times New Roman" w:cs="Times New Roman"/>
          <w:sz w:val="24"/>
          <w:szCs w:val="24"/>
        </w:rPr>
        <w:t xml:space="preserve">that after the Heads had been drafted they had been sent </w:t>
      </w:r>
      <w:r w:rsidR="0023646A">
        <w:rPr>
          <w:rFonts w:ascii="Times New Roman" w:hAnsi="Times New Roman" w:cs="Times New Roman"/>
          <w:sz w:val="24"/>
          <w:szCs w:val="24"/>
        </w:rPr>
        <w:t xml:space="preserve">by courier </w:t>
      </w:r>
      <w:r w:rsidR="00BC5537">
        <w:rPr>
          <w:rFonts w:ascii="Times New Roman" w:hAnsi="Times New Roman" w:cs="Times New Roman"/>
          <w:sz w:val="24"/>
          <w:szCs w:val="24"/>
        </w:rPr>
        <w:t xml:space="preserve">to the first respondent </w:t>
      </w:r>
      <w:r w:rsidR="00CC7C1A">
        <w:rPr>
          <w:rFonts w:ascii="Times New Roman" w:hAnsi="Times New Roman" w:cs="Times New Roman"/>
          <w:sz w:val="24"/>
          <w:szCs w:val="24"/>
        </w:rPr>
        <w:t>for his verification</w:t>
      </w:r>
      <w:r w:rsidR="00BC5537">
        <w:rPr>
          <w:rFonts w:ascii="Times New Roman" w:hAnsi="Times New Roman" w:cs="Times New Roman"/>
          <w:sz w:val="24"/>
          <w:szCs w:val="24"/>
        </w:rPr>
        <w:t>, but that the first respondent had moved residence and had therefore not received them. However, it was not clear whether or not the first respondent had eventually received the Heads before they were finally filed more than a year later.</w:t>
      </w:r>
    </w:p>
    <w:p w:rsidR="009D0ED2" w:rsidRDefault="00CC7C1A" w:rsidP="00BC5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opted to hear argument on the merits of the main application after which I would give my ruling </w:t>
      </w:r>
      <w:r w:rsidR="005D3910">
        <w:rPr>
          <w:rFonts w:ascii="Times New Roman" w:hAnsi="Times New Roman" w:cs="Times New Roman"/>
          <w:sz w:val="24"/>
          <w:szCs w:val="24"/>
        </w:rPr>
        <w:t xml:space="preserve">on both </w:t>
      </w:r>
      <w:r>
        <w:rPr>
          <w:rFonts w:ascii="Times New Roman" w:hAnsi="Times New Roman" w:cs="Times New Roman"/>
          <w:sz w:val="24"/>
          <w:szCs w:val="24"/>
        </w:rPr>
        <w:t xml:space="preserve">the interlocutory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the main application for specific performance. At the end of the hearing I granted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but granted the main application on the merits in terms of the draft. I gave an outline of my reasons </w:t>
      </w:r>
      <w:r w:rsidRPr="00CC7C1A">
        <w:rPr>
          <w:rFonts w:ascii="Times New Roman" w:hAnsi="Times New Roman" w:cs="Times New Roman"/>
          <w:i/>
          <w:sz w:val="24"/>
          <w:szCs w:val="24"/>
        </w:rPr>
        <w:t>ex tempore</w:t>
      </w:r>
      <w:r>
        <w:rPr>
          <w:rFonts w:ascii="Times New Roman" w:hAnsi="Times New Roman" w:cs="Times New Roman"/>
          <w:sz w:val="24"/>
          <w:szCs w:val="24"/>
        </w:rPr>
        <w:t xml:space="preserve"> and indicated that the full reasons would be made available only on request</w:t>
      </w:r>
      <w:r w:rsidR="009D0ED2">
        <w:rPr>
          <w:rFonts w:ascii="Times New Roman" w:hAnsi="Times New Roman" w:cs="Times New Roman"/>
          <w:sz w:val="24"/>
          <w:szCs w:val="24"/>
        </w:rPr>
        <w:t xml:space="preserve"> in writing</w:t>
      </w:r>
      <w:r>
        <w:rPr>
          <w:rFonts w:ascii="Times New Roman" w:hAnsi="Times New Roman" w:cs="Times New Roman"/>
          <w:sz w:val="24"/>
          <w:szCs w:val="24"/>
        </w:rPr>
        <w:t xml:space="preserve">. </w:t>
      </w:r>
      <w:r w:rsidR="009D0ED2">
        <w:rPr>
          <w:rFonts w:ascii="Times New Roman" w:hAnsi="Times New Roman" w:cs="Times New Roman"/>
          <w:sz w:val="24"/>
          <w:szCs w:val="24"/>
        </w:rPr>
        <w:t>That was on 1 July 2013. On 24 July 2013 first respondent’s legal practitioners wrote to request a full judgment in the matter. Below is the judgment.</w:t>
      </w:r>
    </w:p>
    <w:p w:rsidR="006E678B" w:rsidRDefault="005D3910" w:rsidP="00BC55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end of the hearing </w:t>
      </w:r>
      <w:r w:rsidR="009D0ED2">
        <w:rPr>
          <w:rFonts w:ascii="Times New Roman" w:hAnsi="Times New Roman" w:cs="Times New Roman"/>
          <w:sz w:val="24"/>
          <w:szCs w:val="24"/>
        </w:rPr>
        <w:t xml:space="preserve">I was satisfied that the applicant’s version of events was more consonant with the probabilities in the case. Attached to the applicant’s papers was a copy of a hand written letter by the first respondent to the second respondent stating unequivocally that he had paid off for the property and wanted to cede his rights to the applicant. </w:t>
      </w:r>
      <w:r w:rsidR="0023646A">
        <w:rPr>
          <w:rFonts w:ascii="Times New Roman" w:hAnsi="Times New Roman" w:cs="Times New Roman"/>
          <w:sz w:val="24"/>
          <w:szCs w:val="24"/>
        </w:rPr>
        <w:t xml:space="preserve">In that letter the first respondent had implored the second respondent to </w:t>
      </w:r>
      <w:r w:rsidR="006E678B">
        <w:rPr>
          <w:rFonts w:ascii="Times New Roman" w:hAnsi="Times New Roman" w:cs="Times New Roman"/>
          <w:sz w:val="24"/>
          <w:szCs w:val="24"/>
        </w:rPr>
        <w:t>accept the change of ownership. The material portion of the letter read</w:t>
      </w:r>
      <w:r>
        <w:rPr>
          <w:rFonts w:ascii="Times New Roman" w:hAnsi="Times New Roman" w:cs="Times New Roman"/>
          <w:sz w:val="24"/>
          <w:szCs w:val="24"/>
        </w:rPr>
        <w:t xml:space="preserve"> as follows</w:t>
      </w:r>
      <w:r w:rsidR="006E678B">
        <w:rPr>
          <w:rFonts w:ascii="Times New Roman" w:hAnsi="Times New Roman" w:cs="Times New Roman"/>
          <w:sz w:val="24"/>
          <w:szCs w:val="24"/>
        </w:rPr>
        <w:t>:</w:t>
      </w:r>
    </w:p>
    <w:p w:rsidR="006E678B" w:rsidRDefault="006E678B" w:rsidP="006E678B">
      <w:pPr>
        <w:spacing w:after="0" w:line="360" w:lineRule="auto"/>
        <w:ind w:firstLine="720"/>
        <w:jc w:val="both"/>
        <w:rPr>
          <w:rFonts w:ascii="Times New Roman" w:hAnsi="Times New Roman" w:cs="Times New Roman"/>
          <w:sz w:val="24"/>
          <w:szCs w:val="24"/>
        </w:rPr>
      </w:pPr>
    </w:p>
    <w:p w:rsidR="006E678B" w:rsidRDefault="006E678B" w:rsidP="00257E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257EAD">
        <w:rPr>
          <w:rFonts w:ascii="Times New Roman" w:hAnsi="Times New Roman" w:cs="Times New Roman"/>
          <w:sz w:val="24"/>
          <w:szCs w:val="24"/>
          <w:u w:val="single"/>
        </w:rPr>
        <w:t xml:space="preserve">Re = Cession STD No 2851/9 </w:t>
      </w:r>
      <w:proofErr w:type="spellStart"/>
      <w:r w:rsidRPr="00257EAD">
        <w:rPr>
          <w:rFonts w:ascii="Times New Roman" w:hAnsi="Times New Roman" w:cs="Times New Roman"/>
          <w:sz w:val="24"/>
          <w:szCs w:val="24"/>
          <w:u w:val="single"/>
        </w:rPr>
        <w:t>Mutobwe</w:t>
      </w:r>
      <w:proofErr w:type="spellEnd"/>
      <w:r w:rsidRPr="00257EAD">
        <w:rPr>
          <w:rFonts w:ascii="Times New Roman" w:hAnsi="Times New Roman" w:cs="Times New Roman"/>
          <w:sz w:val="24"/>
          <w:szCs w:val="24"/>
          <w:u w:val="single"/>
        </w:rPr>
        <w:t xml:space="preserve"> ST</w:t>
      </w:r>
    </w:p>
    <w:p w:rsidR="00673CD1" w:rsidRDefault="006E678B" w:rsidP="00257E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fully paid off the above House. I therefore want to cede my rights over this property to </w:t>
      </w:r>
      <w:proofErr w:type="spellStart"/>
      <w:r>
        <w:rPr>
          <w:rFonts w:ascii="Times New Roman" w:hAnsi="Times New Roman" w:cs="Times New Roman"/>
          <w:sz w:val="24"/>
          <w:szCs w:val="24"/>
        </w:rPr>
        <w:t>Musevenzo</w:t>
      </w:r>
      <w:proofErr w:type="spellEnd"/>
      <w:r w:rsidR="004A1DF6">
        <w:rPr>
          <w:rFonts w:ascii="Times New Roman" w:hAnsi="Times New Roman" w:cs="Times New Roman"/>
          <w:sz w:val="24"/>
          <w:szCs w:val="24"/>
        </w:rPr>
        <w:t xml:space="preserve"> </w:t>
      </w:r>
      <w:proofErr w:type="spellStart"/>
      <w:r>
        <w:rPr>
          <w:rFonts w:ascii="Times New Roman" w:hAnsi="Times New Roman" w:cs="Times New Roman"/>
          <w:sz w:val="24"/>
          <w:szCs w:val="24"/>
        </w:rPr>
        <w:t>Venganai</w:t>
      </w:r>
      <w:proofErr w:type="spellEnd"/>
      <w:r>
        <w:rPr>
          <w:rFonts w:ascii="Times New Roman" w:hAnsi="Times New Roman" w:cs="Times New Roman"/>
          <w:sz w:val="24"/>
          <w:szCs w:val="24"/>
        </w:rPr>
        <w:t xml:space="preserve"> ID No </w:t>
      </w:r>
      <w:proofErr w:type="gramStart"/>
      <w:r>
        <w:rPr>
          <w:rFonts w:ascii="Times New Roman" w:hAnsi="Times New Roman" w:cs="Times New Roman"/>
          <w:sz w:val="24"/>
          <w:szCs w:val="24"/>
        </w:rPr>
        <w:t>04-099102 V 04</w:t>
      </w:r>
      <w:proofErr w:type="gramEnd"/>
      <w:r>
        <w:rPr>
          <w:rFonts w:ascii="Times New Roman" w:hAnsi="Times New Roman" w:cs="Times New Roman"/>
          <w:sz w:val="24"/>
          <w:szCs w:val="24"/>
        </w:rPr>
        <w:t xml:space="preserve">. Can you please accept the change of </w:t>
      </w:r>
      <w:proofErr w:type="gramStart"/>
      <w:r>
        <w:rPr>
          <w:rFonts w:ascii="Times New Roman" w:hAnsi="Times New Roman" w:cs="Times New Roman"/>
          <w:sz w:val="24"/>
          <w:szCs w:val="24"/>
        </w:rPr>
        <w:t>ownership.</w:t>
      </w:r>
      <w:proofErr w:type="gramEnd"/>
    </w:p>
    <w:p w:rsidR="006E678B" w:rsidRDefault="006E678B" w:rsidP="00257EAD">
      <w:pPr>
        <w:spacing w:after="0" w:line="240" w:lineRule="auto"/>
        <w:ind w:firstLine="720"/>
        <w:jc w:val="both"/>
        <w:rPr>
          <w:rFonts w:ascii="Times New Roman" w:hAnsi="Times New Roman" w:cs="Times New Roman"/>
          <w:sz w:val="24"/>
          <w:szCs w:val="24"/>
        </w:rPr>
      </w:pPr>
    </w:p>
    <w:p w:rsidR="006E678B" w:rsidRDefault="006E678B" w:rsidP="00257EA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Yours faithfully </w:t>
      </w:r>
    </w:p>
    <w:p w:rsidR="00C552D7" w:rsidRDefault="006E678B" w:rsidP="00257EA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Silvesta</w:t>
      </w:r>
      <w:proofErr w:type="spellEnd"/>
      <w:r w:rsidR="0027116E">
        <w:rPr>
          <w:rFonts w:ascii="Times New Roman" w:hAnsi="Times New Roman" w:cs="Times New Roman"/>
          <w:sz w:val="24"/>
          <w:szCs w:val="24"/>
        </w:rPr>
        <w:t xml:space="preserve"> </w:t>
      </w:r>
      <w:proofErr w:type="spellStart"/>
      <w:r>
        <w:rPr>
          <w:rFonts w:ascii="Times New Roman" w:hAnsi="Times New Roman" w:cs="Times New Roman"/>
          <w:sz w:val="24"/>
          <w:szCs w:val="24"/>
        </w:rPr>
        <w:t>Beji</w:t>
      </w:r>
      <w:proofErr w:type="spellEnd"/>
      <w:r w:rsidR="00274A00">
        <w:rPr>
          <w:rFonts w:ascii="Times New Roman" w:hAnsi="Times New Roman" w:cs="Times New Roman"/>
          <w:sz w:val="24"/>
          <w:szCs w:val="24"/>
        </w:rPr>
        <w:t>.”</w:t>
      </w:r>
    </w:p>
    <w:p w:rsidR="0027116E" w:rsidRDefault="0027116E" w:rsidP="00257EAD">
      <w:pPr>
        <w:spacing w:after="0" w:line="240" w:lineRule="auto"/>
        <w:ind w:firstLine="720"/>
        <w:jc w:val="both"/>
        <w:rPr>
          <w:rFonts w:ascii="Times New Roman" w:hAnsi="Times New Roman" w:cs="Times New Roman"/>
          <w:sz w:val="24"/>
          <w:szCs w:val="24"/>
        </w:rPr>
      </w:pPr>
    </w:p>
    <w:p w:rsidR="0027116E" w:rsidRDefault="0027116E" w:rsidP="00257EAD">
      <w:pPr>
        <w:spacing w:after="0" w:line="240" w:lineRule="auto"/>
        <w:ind w:firstLine="720"/>
        <w:jc w:val="both"/>
        <w:rPr>
          <w:rFonts w:ascii="Times New Roman" w:hAnsi="Times New Roman" w:cs="Times New Roman"/>
          <w:sz w:val="24"/>
          <w:szCs w:val="24"/>
        </w:rPr>
      </w:pPr>
    </w:p>
    <w:p w:rsidR="001F0C82" w:rsidRDefault="006E678B" w:rsidP="00AF5A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notice of opposition the first respondent claimed that the above letter had not been attached</w:t>
      </w:r>
      <w:r w:rsidR="005D3910">
        <w:rPr>
          <w:rFonts w:ascii="Times New Roman" w:hAnsi="Times New Roman" w:cs="Times New Roman"/>
          <w:sz w:val="24"/>
          <w:szCs w:val="24"/>
        </w:rPr>
        <w:t xml:space="preserve"> to the application</w:t>
      </w:r>
      <w:r>
        <w:rPr>
          <w:rFonts w:ascii="Times New Roman" w:hAnsi="Times New Roman" w:cs="Times New Roman"/>
          <w:sz w:val="24"/>
          <w:szCs w:val="24"/>
        </w:rPr>
        <w:t xml:space="preserve">. </w:t>
      </w:r>
      <w:r w:rsidR="00841D72">
        <w:rPr>
          <w:rFonts w:ascii="Times New Roman" w:hAnsi="Times New Roman" w:cs="Times New Roman"/>
          <w:sz w:val="24"/>
          <w:szCs w:val="24"/>
        </w:rPr>
        <w:t>However, i</w:t>
      </w:r>
      <w:r w:rsidR="005D3910">
        <w:rPr>
          <w:rFonts w:ascii="Times New Roman" w:hAnsi="Times New Roman" w:cs="Times New Roman"/>
          <w:sz w:val="24"/>
          <w:szCs w:val="24"/>
        </w:rPr>
        <w:t xml:space="preserve">f it was his set of papers that did not have the </w:t>
      </w:r>
      <w:r w:rsidR="005D3910">
        <w:rPr>
          <w:rFonts w:ascii="Times New Roman" w:hAnsi="Times New Roman" w:cs="Times New Roman"/>
          <w:sz w:val="24"/>
          <w:szCs w:val="24"/>
        </w:rPr>
        <w:lastRenderedPageBreak/>
        <w:t>attachment first respondent could have simply asked for one to be furnished. At any rate, the applicant had attached a second copy of the same letter to his answering affidavit. Nowhere, except in his Heads of argument file</w:t>
      </w:r>
      <w:r w:rsidR="001F0C82">
        <w:rPr>
          <w:rFonts w:ascii="Times New Roman" w:hAnsi="Times New Roman" w:cs="Times New Roman"/>
          <w:sz w:val="24"/>
          <w:szCs w:val="24"/>
        </w:rPr>
        <w:t>d</w:t>
      </w:r>
      <w:r w:rsidR="005D3910">
        <w:rPr>
          <w:rFonts w:ascii="Times New Roman" w:hAnsi="Times New Roman" w:cs="Times New Roman"/>
          <w:sz w:val="24"/>
          <w:szCs w:val="24"/>
        </w:rPr>
        <w:t xml:space="preserve"> more than a year out of time, did first respondent challenge the authenticity of that letter</w:t>
      </w:r>
      <w:r w:rsidR="009C752C">
        <w:rPr>
          <w:rFonts w:ascii="Times New Roman" w:hAnsi="Times New Roman" w:cs="Times New Roman"/>
          <w:sz w:val="24"/>
          <w:szCs w:val="24"/>
        </w:rPr>
        <w:t xml:space="preserve">. </w:t>
      </w:r>
    </w:p>
    <w:p w:rsidR="009C752C" w:rsidRDefault="001F0C82" w:rsidP="00AF5A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w:t>
      </w:r>
      <w:r w:rsidR="009C752C">
        <w:rPr>
          <w:rFonts w:ascii="Times New Roman" w:hAnsi="Times New Roman" w:cs="Times New Roman"/>
          <w:sz w:val="24"/>
          <w:szCs w:val="24"/>
        </w:rPr>
        <w:t xml:space="preserve"> admitted that the applicant had paid for the property but claimed that the payment </w:t>
      </w:r>
      <w:r w:rsidR="00841D72">
        <w:rPr>
          <w:rFonts w:ascii="Times New Roman" w:hAnsi="Times New Roman" w:cs="Times New Roman"/>
          <w:sz w:val="24"/>
          <w:szCs w:val="24"/>
        </w:rPr>
        <w:t xml:space="preserve">had </w:t>
      </w:r>
      <w:r w:rsidR="009C752C">
        <w:rPr>
          <w:rFonts w:ascii="Times New Roman" w:hAnsi="Times New Roman" w:cs="Times New Roman"/>
          <w:sz w:val="24"/>
          <w:szCs w:val="24"/>
        </w:rPr>
        <w:t>amounted to only half the purchase price.  He admitted to have visited the office</w:t>
      </w:r>
      <w:r w:rsidR="00257EAD">
        <w:rPr>
          <w:rFonts w:ascii="Times New Roman" w:hAnsi="Times New Roman" w:cs="Times New Roman"/>
          <w:sz w:val="24"/>
          <w:szCs w:val="24"/>
        </w:rPr>
        <w:t>s</w:t>
      </w:r>
      <w:r w:rsidR="009C752C">
        <w:rPr>
          <w:rFonts w:ascii="Times New Roman" w:hAnsi="Times New Roman" w:cs="Times New Roman"/>
          <w:sz w:val="24"/>
          <w:szCs w:val="24"/>
        </w:rPr>
        <w:t xml:space="preserve"> of the second respondent with the applicant but claimed that the visit was </w:t>
      </w:r>
      <w:r w:rsidR="00257EAD">
        <w:rPr>
          <w:rFonts w:ascii="Times New Roman" w:hAnsi="Times New Roman" w:cs="Times New Roman"/>
          <w:sz w:val="24"/>
          <w:szCs w:val="24"/>
        </w:rPr>
        <w:t xml:space="preserve">only </w:t>
      </w:r>
      <w:r w:rsidR="009C752C">
        <w:rPr>
          <w:rFonts w:ascii="Times New Roman" w:hAnsi="Times New Roman" w:cs="Times New Roman"/>
          <w:sz w:val="24"/>
          <w:szCs w:val="24"/>
        </w:rPr>
        <w:t>for the purpose of advising the second respondent that he had sold his rights in the property to the applicant and that he would sign the cession forms only upon being paid the balance of the purchase price.</w:t>
      </w:r>
      <w:r>
        <w:rPr>
          <w:rFonts w:ascii="Times New Roman" w:hAnsi="Times New Roman" w:cs="Times New Roman"/>
          <w:sz w:val="24"/>
          <w:szCs w:val="24"/>
        </w:rPr>
        <w:t xml:space="preserve"> Applicant had averred that the purpose of that visit was to advise the second respondent of the agreement.</w:t>
      </w:r>
    </w:p>
    <w:p w:rsidR="006877B3" w:rsidRDefault="006877B3" w:rsidP="00AF5A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aforesaid letter from the second respondent to the applicant in 2006 </w:t>
      </w:r>
      <w:r w:rsidR="00841D72">
        <w:rPr>
          <w:rFonts w:ascii="Times New Roman" w:hAnsi="Times New Roman" w:cs="Times New Roman"/>
          <w:sz w:val="24"/>
          <w:szCs w:val="24"/>
        </w:rPr>
        <w:t xml:space="preserve">in which second respondent </w:t>
      </w:r>
      <w:r>
        <w:rPr>
          <w:rFonts w:ascii="Times New Roman" w:hAnsi="Times New Roman" w:cs="Times New Roman"/>
          <w:sz w:val="24"/>
          <w:szCs w:val="24"/>
        </w:rPr>
        <w:t>invit</w:t>
      </w:r>
      <w:r w:rsidR="00841D72">
        <w:rPr>
          <w:rFonts w:ascii="Times New Roman" w:hAnsi="Times New Roman" w:cs="Times New Roman"/>
          <w:sz w:val="24"/>
          <w:szCs w:val="24"/>
        </w:rPr>
        <w:t>ed</w:t>
      </w:r>
      <w:r>
        <w:rPr>
          <w:rFonts w:ascii="Times New Roman" w:hAnsi="Times New Roman" w:cs="Times New Roman"/>
          <w:sz w:val="24"/>
          <w:szCs w:val="24"/>
        </w:rPr>
        <w:t xml:space="preserve"> the applicant to come and pay the cession fees and to sign the cession forms the first respondent said he was raising no issue.</w:t>
      </w:r>
    </w:p>
    <w:p w:rsidR="006877B3" w:rsidRDefault="006877B3" w:rsidP="00AF5A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February 2012 the applicant’s legal practitioner had written to the first respondent </w:t>
      </w:r>
      <w:r w:rsidRPr="006877B3">
        <w:rPr>
          <w:rFonts w:ascii="Times New Roman" w:hAnsi="Times New Roman" w:cs="Times New Roman"/>
          <w:i/>
          <w:sz w:val="24"/>
          <w:szCs w:val="24"/>
        </w:rPr>
        <w:t>inter alia</w:t>
      </w:r>
      <w:r>
        <w:rPr>
          <w:rFonts w:ascii="Times New Roman" w:hAnsi="Times New Roman" w:cs="Times New Roman"/>
          <w:sz w:val="24"/>
          <w:szCs w:val="24"/>
        </w:rPr>
        <w:t xml:space="preserve"> narrating the agreement of sale, the payment by the applicant of the cession fees and demanding that the first respondent should attend to the signing of the cession forms. The applicant averred that the first respondent had received the letter but that he had re</w:t>
      </w:r>
      <w:r w:rsidR="00C45AAB">
        <w:rPr>
          <w:rFonts w:ascii="Times New Roman" w:hAnsi="Times New Roman" w:cs="Times New Roman"/>
          <w:sz w:val="24"/>
          <w:szCs w:val="24"/>
        </w:rPr>
        <w:t>fused t</w:t>
      </w:r>
      <w:r>
        <w:rPr>
          <w:rFonts w:ascii="Times New Roman" w:hAnsi="Times New Roman" w:cs="Times New Roman"/>
          <w:sz w:val="24"/>
          <w:szCs w:val="24"/>
        </w:rPr>
        <w:t xml:space="preserve">o sign for it. In response </w:t>
      </w:r>
      <w:r w:rsidR="00C45AAB">
        <w:rPr>
          <w:rFonts w:ascii="Times New Roman" w:hAnsi="Times New Roman" w:cs="Times New Roman"/>
          <w:sz w:val="24"/>
          <w:szCs w:val="24"/>
        </w:rPr>
        <w:t xml:space="preserve">to that </w:t>
      </w:r>
      <w:r>
        <w:rPr>
          <w:rFonts w:ascii="Times New Roman" w:hAnsi="Times New Roman" w:cs="Times New Roman"/>
          <w:sz w:val="24"/>
          <w:szCs w:val="24"/>
        </w:rPr>
        <w:t>the first respondent admitted receipt of the letter and only denied that he had refused to sign for it.</w:t>
      </w:r>
    </w:p>
    <w:p w:rsidR="0063305D" w:rsidRDefault="0063305D" w:rsidP="00AF5A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claimed that there was a dispute of fact that </w:t>
      </w:r>
      <w:r w:rsidR="00C45AAB">
        <w:rPr>
          <w:rFonts w:ascii="Times New Roman" w:hAnsi="Times New Roman" w:cs="Times New Roman"/>
          <w:sz w:val="24"/>
          <w:szCs w:val="24"/>
        </w:rPr>
        <w:t xml:space="preserve">was </w:t>
      </w:r>
      <w:r>
        <w:rPr>
          <w:rFonts w:ascii="Times New Roman" w:hAnsi="Times New Roman" w:cs="Times New Roman"/>
          <w:sz w:val="24"/>
          <w:szCs w:val="24"/>
        </w:rPr>
        <w:t xml:space="preserve">incapable of resolution on the papers. In his Heads of Argument it was denied that the first respondent had been the author of the handwritten letter referred to above. However, this denial had no foundation in fact. The second respondent </w:t>
      </w:r>
      <w:r w:rsidR="00C45AAB">
        <w:rPr>
          <w:rFonts w:ascii="Times New Roman" w:hAnsi="Times New Roman" w:cs="Times New Roman"/>
          <w:sz w:val="24"/>
          <w:szCs w:val="24"/>
        </w:rPr>
        <w:t xml:space="preserve">had </w:t>
      </w:r>
      <w:r>
        <w:rPr>
          <w:rFonts w:ascii="Times New Roman" w:hAnsi="Times New Roman" w:cs="Times New Roman"/>
          <w:sz w:val="24"/>
          <w:szCs w:val="24"/>
        </w:rPr>
        <w:t>made no such denial himself.</w:t>
      </w:r>
    </w:p>
    <w:p w:rsidR="00A81A10" w:rsidRPr="00257EAD" w:rsidRDefault="00A81A10" w:rsidP="00AF5ADA">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A</w:t>
      </w:r>
      <w:r w:rsidRPr="00257EAD">
        <w:rPr>
          <w:rFonts w:ascii="Times New Roman" w:eastAsia="Meiryo UI" w:hAnsi="Times New Roman" w:cs="Times New Roman"/>
          <w:sz w:val="24"/>
          <w:szCs w:val="24"/>
        </w:rPr>
        <w:t xml:space="preserve"> dispute of fact must be real and not fanciful. In </w:t>
      </w:r>
      <w:r w:rsidRPr="00257EAD">
        <w:rPr>
          <w:rFonts w:ascii="Times New Roman" w:eastAsia="Meiryo UI" w:hAnsi="Times New Roman" w:cs="Times New Roman"/>
          <w:i/>
          <w:sz w:val="24"/>
          <w:szCs w:val="24"/>
        </w:rPr>
        <w:t xml:space="preserve">Zimbabwe Bonded Fibreglass [Pvt] Ltd v </w:t>
      </w:r>
      <w:proofErr w:type="spellStart"/>
      <w:r w:rsidRPr="00257EAD">
        <w:rPr>
          <w:rFonts w:ascii="Times New Roman" w:eastAsia="Meiryo UI" w:hAnsi="Times New Roman" w:cs="Times New Roman"/>
          <w:i/>
          <w:sz w:val="24"/>
          <w:szCs w:val="24"/>
        </w:rPr>
        <w:t>Peech</w:t>
      </w:r>
      <w:proofErr w:type="spellEnd"/>
      <w:r w:rsidR="0027116E">
        <w:rPr>
          <w:rFonts w:ascii="Times New Roman" w:eastAsia="Meiryo UI" w:hAnsi="Times New Roman" w:cs="Times New Roman"/>
          <w:i/>
          <w:sz w:val="24"/>
          <w:szCs w:val="24"/>
        </w:rPr>
        <w:t xml:space="preserve"> </w:t>
      </w:r>
      <w:r w:rsidRPr="00C45AAB">
        <w:rPr>
          <w:rFonts w:ascii="Times New Roman" w:eastAsia="Meiryo UI" w:hAnsi="Times New Roman" w:cs="Times New Roman"/>
          <w:sz w:val="24"/>
          <w:szCs w:val="24"/>
        </w:rPr>
        <w:t>1987 [2] ZLR 338 [SC]</w:t>
      </w:r>
      <w:r w:rsidRPr="00257EAD">
        <w:rPr>
          <w:rFonts w:ascii="Times New Roman" w:eastAsia="Meiryo UI" w:hAnsi="Times New Roman" w:cs="Times New Roman"/>
          <w:sz w:val="24"/>
          <w:szCs w:val="24"/>
        </w:rPr>
        <w:t xml:space="preserve"> GUBBAY JA</w:t>
      </w:r>
      <w:r>
        <w:rPr>
          <w:rFonts w:ascii="Times New Roman" w:eastAsia="Meiryo UI" w:hAnsi="Times New Roman" w:cs="Times New Roman"/>
          <w:sz w:val="24"/>
          <w:szCs w:val="24"/>
        </w:rPr>
        <w:t>, as he then was,</w:t>
      </w:r>
      <w:r w:rsidRPr="00257EAD">
        <w:rPr>
          <w:rFonts w:ascii="Times New Roman" w:eastAsia="Meiryo UI" w:hAnsi="Times New Roman" w:cs="Times New Roman"/>
          <w:sz w:val="24"/>
          <w:szCs w:val="24"/>
        </w:rPr>
        <w:t xml:space="preserve"> stated at page 339:</w:t>
      </w:r>
    </w:p>
    <w:p w:rsidR="00A81A10" w:rsidRPr="00AC78F0" w:rsidRDefault="00A81A10" w:rsidP="00AF5ADA">
      <w:pPr>
        <w:spacing w:after="0" w:line="240" w:lineRule="auto"/>
        <w:ind w:left="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It is, I think, well established that in motion proceedings a court should endeavour to resolve the dispute </w:t>
      </w:r>
      <w:proofErr w:type="gramStart"/>
      <w:r w:rsidRPr="00AC78F0">
        <w:rPr>
          <w:rFonts w:ascii="Times New Roman" w:eastAsia="Meiryo UI" w:hAnsi="Times New Roman" w:cs="Times New Roman"/>
          <w:sz w:val="24"/>
          <w:szCs w:val="24"/>
        </w:rPr>
        <w:t>raised</w:t>
      </w:r>
      <w:proofErr w:type="gramEnd"/>
      <w:r w:rsidRPr="00AC78F0">
        <w:rPr>
          <w:rFonts w:ascii="Times New Roman" w:eastAsia="Meiryo UI" w:hAnsi="Times New Roman" w:cs="Times New Roman"/>
          <w:sz w:val="24"/>
          <w:szCs w:val="24"/>
        </w:rPr>
        <w:t xml:space="preserve"> in affidavits without the hearing of evidence. It must take a robust and common sense approach and not an over fastidious one; always provided that it is convinced that there is no real possibility of any resolution doing an injustice to the other party concerned. Consequently there is a heavy onus upon an applicant seeking relief in motion proceedings, without the calling of evidence, where there is a </w:t>
      </w:r>
      <w:r w:rsidRPr="00AC78F0">
        <w:rPr>
          <w:rFonts w:ascii="Times New Roman" w:eastAsia="Meiryo UI" w:hAnsi="Times New Roman" w:cs="Times New Roman"/>
          <w:i/>
          <w:sz w:val="24"/>
          <w:szCs w:val="24"/>
        </w:rPr>
        <w:t>bona fide</w:t>
      </w:r>
      <w:r w:rsidRPr="00AC78F0">
        <w:rPr>
          <w:rFonts w:ascii="Times New Roman" w:eastAsia="Meiryo UI" w:hAnsi="Times New Roman" w:cs="Times New Roman"/>
          <w:sz w:val="24"/>
          <w:szCs w:val="24"/>
        </w:rPr>
        <w:t xml:space="preserve"> and not merely an illusory dispute of fact. See </w:t>
      </w:r>
      <w:r w:rsidRPr="00AC78F0">
        <w:rPr>
          <w:rFonts w:ascii="Times New Roman" w:eastAsia="Meiryo UI" w:hAnsi="Times New Roman" w:cs="Times New Roman"/>
          <w:i/>
          <w:sz w:val="24"/>
          <w:szCs w:val="24"/>
        </w:rPr>
        <w:t xml:space="preserve">Room Hire Co [Pty] Ltd v </w:t>
      </w:r>
      <w:proofErr w:type="spellStart"/>
      <w:r w:rsidRPr="00AC78F0">
        <w:rPr>
          <w:rFonts w:ascii="Times New Roman" w:eastAsia="Meiryo UI" w:hAnsi="Times New Roman" w:cs="Times New Roman"/>
          <w:i/>
          <w:sz w:val="24"/>
          <w:szCs w:val="24"/>
        </w:rPr>
        <w:t>Jeppe</w:t>
      </w:r>
      <w:proofErr w:type="spellEnd"/>
      <w:r w:rsidRPr="00AC78F0">
        <w:rPr>
          <w:rFonts w:ascii="Times New Roman" w:eastAsia="Meiryo UI" w:hAnsi="Times New Roman" w:cs="Times New Roman"/>
          <w:i/>
          <w:sz w:val="24"/>
          <w:szCs w:val="24"/>
        </w:rPr>
        <w:t xml:space="preserve"> Street Mansions [Pty] Ltd</w:t>
      </w:r>
      <w:r w:rsidRPr="00AC78F0">
        <w:rPr>
          <w:rFonts w:ascii="Times New Roman" w:eastAsia="Meiryo UI" w:hAnsi="Times New Roman" w:cs="Times New Roman"/>
          <w:sz w:val="24"/>
          <w:szCs w:val="24"/>
        </w:rPr>
        <w:t xml:space="preserve"> 1949 [3] SA 1155 [T] at 1165; </w:t>
      </w:r>
      <w:proofErr w:type="spellStart"/>
      <w:r w:rsidRPr="00AC78F0">
        <w:rPr>
          <w:rFonts w:ascii="Times New Roman" w:eastAsia="Meiryo UI" w:hAnsi="Times New Roman" w:cs="Times New Roman"/>
          <w:i/>
          <w:sz w:val="24"/>
          <w:szCs w:val="24"/>
        </w:rPr>
        <w:t>Soffiantini</w:t>
      </w:r>
      <w:proofErr w:type="spellEnd"/>
      <w:r w:rsidRPr="00AC78F0">
        <w:rPr>
          <w:rFonts w:ascii="Times New Roman" w:eastAsia="Meiryo UI" w:hAnsi="Times New Roman" w:cs="Times New Roman"/>
          <w:i/>
          <w:sz w:val="24"/>
          <w:szCs w:val="24"/>
        </w:rPr>
        <w:t xml:space="preserve"> v Mould</w:t>
      </w:r>
      <w:r w:rsidRPr="00AC78F0">
        <w:rPr>
          <w:rFonts w:ascii="Times New Roman" w:eastAsia="Meiryo UI" w:hAnsi="Times New Roman" w:cs="Times New Roman"/>
          <w:sz w:val="24"/>
          <w:szCs w:val="24"/>
        </w:rPr>
        <w:t xml:space="preserve"> 1956 [4] SA 150 [E] 154; </w:t>
      </w:r>
      <w:proofErr w:type="spellStart"/>
      <w:r w:rsidRPr="00AC78F0">
        <w:rPr>
          <w:rFonts w:ascii="Times New Roman" w:eastAsia="Meiryo UI" w:hAnsi="Times New Roman" w:cs="Times New Roman"/>
          <w:i/>
          <w:sz w:val="24"/>
          <w:szCs w:val="24"/>
        </w:rPr>
        <w:t>Joosab</w:t>
      </w:r>
      <w:proofErr w:type="spellEnd"/>
      <w:r w:rsidR="0027116E">
        <w:rPr>
          <w:rFonts w:ascii="Times New Roman" w:eastAsia="Meiryo UI" w:hAnsi="Times New Roman" w:cs="Times New Roman"/>
          <w:i/>
          <w:sz w:val="24"/>
          <w:szCs w:val="24"/>
        </w:rPr>
        <w:t xml:space="preserve"> </w:t>
      </w:r>
      <w:r w:rsidRPr="00AC78F0">
        <w:rPr>
          <w:rFonts w:ascii="Times New Roman" w:eastAsia="Meiryo UI" w:hAnsi="Times New Roman" w:cs="Times New Roman"/>
          <w:i/>
          <w:sz w:val="24"/>
          <w:szCs w:val="24"/>
        </w:rPr>
        <w:t>&amp;</w:t>
      </w:r>
      <w:r w:rsidR="0027116E">
        <w:rPr>
          <w:rFonts w:ascii="Times New Roman" w:eastAsia="Meiryo UI" w:hAnsi="Times New Roman" w:cs="Times New Roman"/>
          <w:i/>
          <w:sz w:val="24"/>
          <w:szCs w:val="24"/>
        </w:rPr>
        <w:t xml:space="preserve"> </w:t>
      </w:r>
      <w:proofErr w:type="spellStart"/>
      <w:r w:rsidRPr="00AC78F0">
        <w:rPr>
          <w:rFonts w:ascii="Times New Roman" w:eastAsia="Meiryo UI" w:hAnsi="Times New Roman" w:cs="Times New Roman"/>
          <w:i/>
          <w:sz w:val="24"/>
          <w:szCs w:val="24"/>
        </w:rPr>
        <w:t>Ors</w:t>
      </w:r>
      <w:proofErr w:type="spellEnd"/>
      <w:r w:rsidRPr="00AC78F0">
        <w:rPr>
          <w:rFonts w:ascii="Times New Roman" w:eastAsia="Meiryo UI" w:hAnsi="Times New Roman" w:cs="Times New Roman"/>
          <w:i/>
          <w:sz w:val="24"/>
          <w:szCs w:val="24"/>
        </w:rPr>
        <w:t xml:space="preserve"> v Shah</w:t>
      </w:r>
      <w:r w:rsidR="0027116E">
        <w:rPr>
          <w:rFonts w:ascii="Times New Roman" w:eastAsia="Meiryo UI" w:hAnsi="Times New Roman" w:cs="Times New Roman"/>
          <w:i/>
          <w:sz w:val="24"/>
          <w:szCs w:val="24"/>
        </w:rPr>
        <w:t xml:space="preserve"> </w:t>
      </w:r>
      <w:r w:rsidRPr="00AC78F0">
        <w:rPr>
          <w:rFonts w:ascii="Times New Roman" w:eastAsia="Meiryo UI" w:hAnsi="Times New Roman" w:cs="Times New Roman"/>
          <w:sz w:val="24"/>
          <w:szCs w:val="24"/>
        </w:rPr>
        <w:t xml:space="preserve">1972 [1] RLR 137G at 138G – H; </w:t>
      </w:r>
      <w:proofErr w:type="spellStart"/>
      <w:r w:rsidRPr="00A81A10">
        <w:rPr>
          <w:rFonts w:ascii="Times New Roman" w:eastAsia="Meiryo UI" w:hAnsi="Times New Roman" w:cs="Times New Roman"/>
          <w:i/>
          <w:sz w:val="24"/>
          <w:szCs w:val="24"/>
        </w:rPr>
        <w:lastRenderedPageBreak/>
        <w:t>Lalla</w:t>
      </w:r>
      <w:proofErr w:type="spellEnd"/>
      <w:r w:rsidRPr="00A81A10">
        <w:rPr>
          <w:rFonts w:ascii="Times New Roman" w:eastAsia="Meiryo UI" w:hAnsi="Times New Roman" w:cs="Times New Roman"/>
          <w:i/>
          <w:sz w:val="24"/>
          <w:szCs w:val="24"/>
        </w:rPr>
        <w:t xml:space="preserve"> v </w:t>
      </w:r>
      <w:proofErr w:type="spellStart"/>
      <w:r w:rsidRPr="00A81A10">
        <w:rPr>
          <w:rFonts w:ascii="Times New Roman" w:eastAsia="Meiryo UI" w:hAnsi="Times New Roman" w:cs="Times New Roman"/>
          <w:i/>
          <w:sz w:val="24"/>
          <w:szCs w:val="24"/>
        </w:rPr>
        <w:t>Spafford</w:t>
      </w:r>
      <w:proofErr w:type="spellEnd"/>
      <w:r w:rsidRPr="00A81A10">
        <w:rPr>
          <w:rFonts w:ascii="Times New Roman" w:eastAsia="Meiryo UI" w:hAnsi="Times New Roman" w:cs="Times New Roman"/>
          <w:i/>
          <w:sz w:val="24"/>
          <w:szCs w:val="24"/>
        </w:rPr>
        <w:t xml:space="preserve"> NO &amp;Ors</w:t>
      </w:r>
      <w:r w:rsidRPr="00AC78F0">
        <w:rPr>
          <w:rFonts w:ascii="Times New Roman" w:eastAsia="Meiryo UI" w:hAnsi="Times New Roman" w:cs="Times New Roman"/>
          <w:sz w:val="24"/>
          <w:szCs w:val="24"/>
        </w:rPr>
        <w:t xml:space="preserve">1973 [2] RLR 241; </w:t>
      </w:r>
      <w:proofErr w:type="spellStart"/>
      <w:r w:rsidRPr="00A81A10">
        <w:rPr>
          <w:rFonts w:ascii="Times New Roman" w:eastAsia="Meiryo UI" w:hAnsi="Times New Roman" w:cs="Times New Roman"/>
          <w:i/>
          <w:sz w:val="24"/>
          <w:szCs w:val="24"/>
        </w:rPr>
        <w:t>Masukusa</w:t>
      </w:r>
      <w:proofErr w:type="spellEnd"/>
      <w:r w:rsidRPr="00A81A10">
        <w:rPr>
          <w:rFonts w:ascii="Times New Roman" w:eastAsia="Meiryo UI" w:hAnsi="Times New Roman" w:cs="Times New Roman"/>
          <w:i/>
          <w:sz w:val="24"/>
          <w:szCs w:val="24"/>
        </w:rPr>
        <w:t xml:space="preserve"> v National Foods Ltd &amp; </w:t>
      </w:r>
      <w:proofErr w:type="spellStart"/>
      <w:r w:rsidRPr="00A81A10">
        <w:rPr>
          <w:rFonts w:ascii="Times New Roman" w:eastAsia="Meiryo UI" w:hAnsi="Times New Roman" w:cs="Times New Roman"/>
          <w:i/>
          <w:sz w:val="24"/>
          <w:szCs w:val="24"/>
        </w:rPr>
        <w:t>Anor</w:t>
      </w:r>
      <w:proofErr w:type="spellEnd"/>
      <w:r w:rsidRPr="00A81A10">
        <w:rPr>
          <w:rFonts w:ascii="Times New Roman" w:eastAsia="Meiryo UI" w:hAnsi="Times New Roman" w:cs="Times New Roman"/>
          <w:i/>
          <w:sz w:val="24"/>
          <w:szCs w:val="24"/>
        </w:rPr>
        <w:t xml:space="preserve"> </w:t>
      </w:r>
      <w:r w:rsidRPr="00AC78F0">
        <w:rPr>
          <w:rFonts w:ascii="Times New Roman" w:eastAsia="Meiryo UI" w:hAnsi="Times New Roman" w:cs="Times New Roman"/>
          <w:sz w:val="24"/>
          <w:szCs w:val="24"/>
        </w:rPr>
        <w:t>1983 [1] ZLR 232 [HC]”</w:t>
      </w:r>
    </w:p>
    <w:p w:rsidR="006D5B38" w:rsidRDefault="006D5B38" w:rsidP="00AF5ADA">
      <w:pPr>
        <w:spacing w:after="0" w:line="360" w:lineRule="auto"/>
        <w:ind w:firstLine="720"/>
        <w:jc w:val="both"/>
        <w:rPr>
          <w:rFonts w:ascii="Times New Roman" w:hAnsi="Times New Roman" w:cs="Times New Roman"/>
          <w:sz w:val="24"/>
          <w:szCs w:val="24"/>
        </w:rPr>
      </w:pPr>
    </w:p>
    <w:p w:rsidR="00257EAD" w:rsidRPr="00257EAD" w:rsidRDefault="00257EAD" w:rsidP="00AF5ADA">
      <w:pPr>
        <w:spacing w:after="0" w:line="360" w:lineRule="auto"/>
        <w:ind w:firstLine="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 xml:space="preserve">Where there is a genuine dispute of fact on the papers the court can proceed in one of several ways: </w:t>
      </w:r>
    </w:p>
    <w:p w:rsidR="001F0C82" w:rsidRDefault="000256EB" w:rsidP="0027116E">
      <w:pPr>
        <w:spacing w:after="0" w:line="360" w:lineRule="auto"/>
        <w:ind w:left="1440" w:hanging="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w:t>
      </w:r>
      <w:r>
        <w:rPr>
          <w:rFonts w:ascii="Times New Roman" w:eastAsia="Meiryo UI" w:hAnsi="Times New Roman" w:cs="Times New Roman"/>
          <w:sz w:val="24"/>
          <w:szCs w:val="24"/>
        </w:rPr>
        <w:t xml:space="preserve">1] </w:t>
      </w:r>
      <w:r>
        <w:rPr>
          <w:rFonts w:ascii="Times New Roman" w:eastAsia="Meiryo UI" w:hAnsi="Times New Roman" w:cs="Times New Roman"/>
          <w:sz w:val="24"/>
          <w:szCs w:val="24"/>
        </w:rPr>
        <w:tab/>
      </w:r>
      <w:r w:rsidRPr="00257EAD">
        <w:rPr>
          <w:rFonts w:ascii="Times New Roman" w:eastAsia="Meiryo UI" w:hAnsi="Times New Roman" w:cs="Times New Roman"/>
          <w:sz w:val="24"/>
          <w:szCs w:val="24"/>
        </w:rPr>
        <w:t xml:space="preserve">The court can take a robust view of the facts and resolve the dispute on the papers; see </w:t>
      </w:r>
      <w:proofErr w:type="spellStart"/>
      <w:r w:rsidRPr="00257EAD">
        <w:rPr>
          <w:rFonts w:ascii="Times New Roman" w:eastAsia="Meiryo UI" w:hAnsi="Times New Roman" w:cs="Times New Roman"/>
          <w:i/>
          <w:sz w:val="24"/>
          <w:szCs w:val="24"/>
        </w:rPr>
        <w:t>Masukusa</w:t>
      </w:r>
      <w:proofErr w:type="spellEnd"/>
      <w:r w:rsidRPr="00257EAD">
        <w:rPr>
          <w:rFonts w:ascii="Times New Roman" w:eastAsia="Meiryo UI" w:hAnsi="Times New Roman" w:cs="Times New Roman"/>
          <w:i/>
          <w:sz w:val="24"/>
          <w:szCs w:val="24"/>
        </w:rPr>
        <w:t xml:space="preserve"> v National Foods Ltd &amp; </w:t>
      </w:r>
      <w:proofErr w:type="spellStart"/>
      <w:r w:rsidRPr="00257EAD">
        <w:rPr>
          <w:rFonts w:ascii="Times New Roman" w:eastAsia="Meiryo UI" w:hAnsi="Times New Roman" w:cs="Times New Roman"/>
          <w:i/>
          <w:sz w:val="24"/>
          <w:szCs w:val="24"/>
        </w:rPr>
        <w:t>Anor</w:t>
      </w:r>
      <w:proofErr w:type="spellEnd"/>
      <w:r w:rsidRPr="00257EAD">
        <w:rPr>
          <w:rFonts w:ascii="Times New Roman" w:eastAsia="Meiryo UI" w:hAnsi="Times New Roman" w:cs="Times New Roman"/>
          <w:i/>
          <w:sz w:val="24"/>
          <w:szCs w:val="24"/>
        </w:rPr>
        <w:t xml:space="preserve"> </w:t>
      </w:r>
      <w:r w:rsidRPr="00C45AAB">
        <w:rPr>
          <w:rFonts w:ascii="Times New Roman" w:eastAsia="Meiryo UI" w:hAnsi="Times New Roman" w:cs="Times New Roman"/>
          <w:sz w:val="24"/>
          <w:szCs w:val="24"/>
        </w:rPr>
        <w:t>1983 [1] ZLR 232 [H];</w:t>
      </w:r>
      <w:r w:rsidRPr="00257EAD">
        <w:rPr>
          <w:rFonts w:ascii="Times New Roman" w:eastAsia="Meiryo UI" w:hAnsi="Times New Roman" w:cs="Times New Roman"/>
          <w:i/>
          <w:sz w:val="24"/>
          <w:szCs w:val="24"/>
        </w:rPr>
        <w:t xml:space="preserve"> Zimbabwe Bonded Fibreglass [Pvt] Ltd v </w:t>
      </w:r>
      <w:proofErr w:type="spellStart"/>
      <w:r w:rsidRPr="00257EAD">
        <w:rPr>
          <w:rFonts w:ascii="Times New Roman" w:eastAsia="Meiryo UI" w:hAnsi="Times New Roman" w:cs="Times New Roman"/>
          <w:i/>
          <w:sz w:val="24"/>
          <w:szCs w:val="24"/>
        </w:rPr>
        <w:t>Peech</w:t>
      </w:r>
      <w:proofErr w:type="spellEnd"/>
      <w:r>
        <w:rPr>
          <w:rFonts w:ascii="Times New Roman" w:eastAsia="Meiryo UI" w:hAnsi="Times New Roman" w:cs="Times New Roman"/>
          <w:i/>
          <w:sz w:val="24"/>
          <w:szCs w:val="24"/>
        </w:rPr>
        <w:t xml:space="preserve"> [supra]</w:t>
      </w:r>
      <w:r w:rsidRPr="00C45AAB">
        <w:rPr>
          <w:rFonts w:ascii="Times New Roman" w:eastAsia="Meiryo UI" w:hAnsi="Times New Roman" w:cs="Times New Roman"/>
          <w:sz w:val="24"/>
          <w:szCs w:val="24"/>
        </w:rPr>
        <w:t>;</w:t>
      </w:r>
      <w:r w:rsidRPr="00257EAD">
        <w:rPr>
          <w:rFonts w:ascii="Times New Roman" w:eastAsia="Meiryo UI" w:hAnsi="Times New Roman" w:cs="Times New Roman"/>
          <w:i/>
          <w:sz w:val="24"/>
          <w:szCs w:val="24"/>
        </w:rPr>
        <w:t xml:space="preserve"> Van </w:t>
      </w:r>
      <w:proofErr w:type="spellStart"/>
      <w:r w:rsidRPr="00257EAD">
        <w:rPr>
          <w:rFonts w:ascii="Times New Roman" w:eastAsia="Meiryo UI" w:hAnsi="Times New Roman" w:cs="Times New Roman"/>
          <w:i/>
          <w:sz w:val="24"/>
          <w:szCs w:val="24"/>
        </w:rPr>
        <w:t>Niekerk</w:t>
      </w:r>
      <w:proofErr w:type="spellEnd"/>
      <w:r>
        <w:rPr>
          <w:rFonts w:ascii="Times New Roman" w:eastAsia="Meiryo UI" w:hAnsi="Times New Roman" w:cs="Times New Roman"/>
          <w:i/>
          <w:sz w:val="24"/>
          <w:szCs w:val="24"/>
        </w:rPr>
        <w:t xml:space="preserve"> </w:t>
      </w:r>
      <w:r w:rsidRPr="00257EAD">
        <w:rPr>
          <w:rFonts w:ascii="Times New Roman" w:eastAsia="Meiryo UI" w:hAnsi="Times New Roman" w:cs="Times New Roman"/>
          <w:i/>
          <w:sz w:val="24"/>
          <w:szCs w:val="24"/>
        </w:rPr>
        <w:t>v Van Niekerk&amp;Ors</w:t>
      </w:r>
      <w:r w:rsidRPr="00C45AAB">
        <w:rPr>
          <w:rFonts w:ascii="Times New Roman" w:eastAsia="Meiryo UI" w:hAnsi="Times New Roman" w:cs="Times New Roman"/>
          <w:sz w:val="24"/>
          <w:szCs w:val="24"/>
        </w:rPr>
        <w:t>1999 [1] ZLR 421 [SC]</w:t>
      </w:r>
      <w:r>
        <w:rPr>
          <w:rFonts w:ascii="Times New Roman" w:eastAsia="Meiryo UI" w:hAnsi="Times New Roman" w:cs="Times New Roman"/>
          <w:sz w:val="24"/>
          <w:szCs w:val="24"/>
        </w:rPr>
        <w:t xml:space="preserve"> and</w:t>
      </w:r>
      <w:r w:rsidRPr="00257EAD">
        <w:rPr>
          <w:rFonts w:ascii="Times New Roman" w:eastAsia="Meiryo UI" w:hAnsi="Times New Roman" w:cs="Times New Roman"/>
          <w:i/>
          <w:sz w:val="24"/>
          <w:szCs w:val="24"/>
        </w:rPr>
        <w:t xml:space="preserve"> Room Hire Co [Pty] Ltd v </w:t>
      </w:r>
      <w:proofErr w:type="spellStart"/>
      <w:r w:rsidRPr="00257EAD">
        <w:rPr>
          <w:rFonts w:ascii="Times New Roman" w:eastAsia="Meiryo UI" w:hAnsi="Times New Roman" w:cs="Times New Roman"/>
          <w:i/>
          <w:sz w:val="24"/>
          <w:szCs w:val="24"/>
        </w:rPr>
        <w:t>Jeppe</w:t>
      </w:r>
      <w:proofErr w:type="spellEnd"/>
      <w:r w:rsidRPr="00257EAD">
        <w:rPr>
          <w:rFonts w:ascii="Times New Roman" w:eastAsia="Meiryo UI" w:hAnsi="Times New Roman" w:cs="Times New Roman"/>
          <w:i/>
          <w:sz w:val="24"/>
          <w:szCs w:val="24"/>
        </w:rPr>
        <w:t xml:space="preserve"> Street Mansions [Pty] Ltd</w:t>
      </w:r>
      <w:r>
        <w:rPr>
          <w:rFonts w:ascii="Times New Roman" w:eastAsia="Meiryo UI" w:hAnsi="Times New Roman" w:cs="Times New Roman"/>
          <w:i/>
          <w:sz w:val="24"/>
          <w:szCs w:val="24"/>
        </w:rPr>
        <w:t xml:space="preserve"> [supra]</w:t>
      </w:r>
    </w:p>
    <w:p w:rsidR="00257EAD" w:rsidRPr="00257EAD" w:rsidRDefault="00257EAD" w:rsidP="0027116E">
      <w:pPr>
        <w:spacing w:after="0" w:line="360" w:lineRule="auto"/>
        <w:ind w:left="1440" w:hanging="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[2]</w:t>
      </w:r>
      <w:r w:rsidR="0027116E">
        <w:rPr>
          <w:rFonts w:ascii="Times New Roman" w:eastAsia="Meiryo UI" w:hAnsi="Times New Roman" w:cs="Times New Roman"/>
          <w:sz w:val="24"/>
          <w:szCs w:val="24"/>
        </w:rPr>
        <w:tab/>
      </w:r>
      <w:r w:rsidRPr="00257EAD">
        <w:rPr>
          <w:rFonts w:ascii="Times New Roman" w:eastAsia="Meiryo UI" w:hAnsi="Times New Roman" w:cs="Times New Roman"/>
          <w:sz w:val="24"/>
          <w:szCs w:val="24"/>
        </w:rPr>
        <w:t xml:space="preserve">The court can permit or require any person to give oral evidence in terms of </w:t>
      </w:r>
      <w:r w:rsidR="00C45AAB">
        <w:rPr>
          <w:rFonts w:ascii="Times New Roman" w:eastAsia="Meiryo UI" w:hAnsi="Times New Roman" w:cs="Times New Roman"/>
          <w:sz w:val="24"/>
          <w:szCs w:val="24"/>
        </w:rPr>
        <w:t xml:space="preserve">r </w:t>
      </w:r>
      <w:r w:rsidRPr="00257EAD">
        <w:rPr>
          <w:rFonts w:ascii="Times New Roman" w:eastAsia="Meiryo UI" w:hAnsi="Times New Roman" w:cs="Times New Roman"/>
          <w:sz w:val="24"/>
          <w:szCs w:val="24"/>
        </w:rPr>
        <w:t xml:space="preserve">229B of the Rules if it is in the interests of justice to hear such evidence; </w:t>
      </w:r>
    </w:p>
    <w:p w:rsidR="00257EAD" w:rsidRPr="00257EAD" w:rsidRDefault="00257EAD" w:rsidP="0027116E">
      <w:pPr>
        <w:spacing w:after="0" w:line="360" w:lineRule="auto"/>
        <w:ind w:left="1440" w:hanging="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[3]</w:t>
      </w:r>
      <w:r w:rsidR="0027116E">
        <w:rPr>
          <w:rFonts w:ascii="Times New Roman" w:eastAsia="Meiryo UI" w:hAnsi="Times New Roman" w:cs="Times New Roman"/>
          <w:sz w:val="24"/>
          <w:szCs w:val="24"/>
        </w:rPr>
        <w:tab/>
      </w:r>
      <w:r w:rsidRPr="00257EAD">
        <w:rPr>
          <w:rFonts w:ascii="Times New Roman" w:eastAsia="Meiryo UI" w:hAnsi="Times New Roman" w:cs="Times New Roman"/>
          <w:sz w:val="24"/>
          <w:szCs w:val="24"/>
        </w:rPr>
        <w:t xml:space="preserve">The court can refer the matter to trial with the application standing as the summons or the papers already filed of record standing as pleadings; see </w:t>
      </w:r>
      <w:proofErr w:type="spellStart"/>
      <w:r w:rsidRPr="00257EAD">
        <w:rPr>
          <w:rFonts w:ascii="Times New Roman" w:eastAsia="Meiryo UI" w:hAnsi="Times New Roman" w:cs="Times New Roman"/>
          <w:i/>
          <w:sz w:val="24"/>
          <w:szCs w:val="24"/>
        </w:rPr>
        <w:t>Masukusa’s</w:t>
      </w:r>
      <w:proofErr w:type="spellEnd"/>
      <w:r w:rsidRPr="00257EAD">
        <w:rPr>
          <w:rFonts w:ascii="Times New Roman" w:eastAsia="Meiryo UI" w:hAnsi="Times New Roman" w:cs="Times New Roman"/>
          <w:sz w:val="24"/>
          <w:szCs w:val="24"/>
        </w:rPr>
        <w:t xml:space="preserve"> case above,</w:t>
      </w:r>
    </w:p>
    <w:p w:rsidR="00257EAD" w:rsidRPr="00257EAD" w:rsidRDefault="00257EAD" w:rsidP="0027116E">
      <w:pPr>
        <w:spacing w:after="0" w:line="360" w:lineRule="auto"/>
        <w:ind w:left="1440" w:hanging="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[4]</w:t>
      </w:r>
      <w:r w:rsidR="0027116E">
        <w:rPr>
          <w:rFonts w:ascii="Times New Roman" w:eastAsia="Meiryo UI" w:hAnsi="Times New Roman" w:cs="Times New Roman"/>
          <w:sz w:val="24"/>
          <w:szCs w:val="24"/>
        </w:rPr>
        <w:tab/>
      </w:r>
      <w:r w:rsidRPr="00257EAD">
        <w:rPr>
          <w:rFonts w:ascii="Times New Roman" w:eastAsia="Meiryo UI" w:hAnsi="Times New Roman" w:cs="Times New Roman"/>
          <w:sz w:val="24"/>
          <w:szCs w:val="24"/>
        </w:rPr>
        <w:t xml:space="preserve">The court can dismiss the application altogether if the applicant should have realised the dispute when launching the application; see </w:t>
      </w:r>
      <w:proofErr w:type="spellStart"/>
      <w:r w:rsidRPr="00257EAD">
        <w:rPr>
          <w:rFonts w:ascii="Times New Roman" w:eastAsia="Meiryo UI" w:hAnsi="Times New Roman" w:cs="Times New Roman"/>
          <w:i/>
          <w:sz w:val="24"/>
          <w:szCs w:val="24"/>
        </w:rPr>
        <w:t>Masukusa’s</w:t>
      </w:r>
      <w:proofErr w:type="spellEnd"/>
      <w:r w:rsidRPr="00257EAD">
        <w:rPr>
          <w:rFonts w:ascii="Times New Roman" w:eastAsia="Meiryo UI" w:hAnsi="Times New Roman" w:cs="Times New Roman"/>
          <w:sz w:val="24"/>
          <w:szCs w:val="24"/>
        </w:rPr>
        <w:t xml:space="preserve"> case above; </w:t>
      </w:r>
      <w:proofErr w:type="spellStart"/>
      <w:r w:rsidRPr="00257EAD">
        <w:rPr>
          <w:rFonts w:ascii="Times New Roman" w:eastAsia="Meiryo UI" w:hAnsi="Times New Roman" w:cs="Times New Roman"/>
          <w:i/>
          <w:sz w:val="24"/>
          <w:szCs w:val="24"/>
        </w:rPr>
        <w:t>Savanhu</w:t>
      </w:r>
      <w:proofErr w:type="spellEnd"/>
      <w:r w:rsidRPr="00257EAD">
        <w:rPr>
          <w:rFonts w:ascii="Times New Roman" w:eastAsia="Meiryo UI" w:hAnsi="Times New Roman" w:cs="Times New Roman"/>
          <w:i/>
          <w:sz w:val="24"/>
          <w:szCs w:val="24"/>
        </w:rPr>
        <w:t xml:space="preserve"> v </w:t>
      </w:r>
      <w:proofErr w:type="spellStart"/>
      <w:r w:rsidRPr="00257EAD">
        <w:rPr>
          <w:rFonts w:ascii="Times New Roman" w:eastAsia="Meiryo UI" w:hAnsi="Times New Roman" w:cs="Times New Roman"/>
          <w:i/>
          <w:sz w:val="24"/>
          <w:szCs w:val="24"/>
        </w:rPr>
        <w:t>Marere</w:t>
      </w:r>
      <w:proofErr w:type="spellEnd"/>
      <w:r w:rsidRPr="00257EAD">
        <w:rPr>
          <w:rFonts w:ascii="Times New Roman" w:eastAsia="Meiryo UI" w:hAnsi="Times New Roman" w:cs="Times New Roman"/>
          <w:i/>
          <w:sz w:val="24"/>
          <w:szCs w:val="24"/>
        </w:rPr>
        <w:t xml:space="preserve"> NO &amp;Ors</w:t>
      </w:r>
      <w:r w:rsidRPr="00C45AAB">
        <w:rPr>
          <w:rFonts w:ascii="Times New Roman" w:eastAsia="Meiryo UI" w:hAnsi="Times New Roman" w:cs="Times New Roman"/>
          <w:sz w:val="24"/>
          <w:szCs w:val="24"/>
        </w:rPr>
        <w:t xml:space="preserve">2009 [1] ZLR 320 [S]; </w:t>
      </w:r>
      <w:proofErr w:type="spellStart"/>
      <w:r w:rsidRPr="00257EAD">
        <w:rPr>
          <w:rFonts w:ascii="Times New Roman" w:eastAsia="Meiryo UI" w:hAnsi="Times New Roman" w:cs="Times New Roman"/>
          <w:i/>
          <w:sz w:val="24"/>
          <w:szCs w:val="24"/>
        </w:rPr>
        <w:t>Plascon</w:t>
      </w:r>
      <w:proofErr w:type="spellEnd"/>
      <w:r w:rsidRPr="00257EAD">
        <w:rPr>
          <w:rFonts w:ascii="Times New Roman" w:eastAsia="Meiryo UI" w:hAnsi="Times New Roman" w:cs="Times New Roman"/>
          <w:i/>
          <w:sz w:val="24"/>
          <w:szCs w:val="24"/>
        </w:rPr>
        <w:t xml:space="preserve">- Evans Paints Ltd v van </w:t>
      </w:r>
      <w:proofErr w:type="spellStart"/>
      <w:r w:rsidRPr="00257EAD">
        <w:rPr>
          <w:rFonts w:ascii="Times New Roman" w:eastAsia="Meiryo UI" w:hAnsi="Times New Roman" w:cs="Times New Roman"/>
          <w:i/>
          <w:sz w:val="24"/>
          <w:szCs w:val="24"/>
        </w:rPr>
        <w:t>Riebeeck</w:t>
      </w:r>
      <w:proofErr w:type="spellEnd"/>
      <w:r w:rsidRPr="00257EAD">
        <w:rPr>
          <w:rFonts w:ascii="Times New Roman" w:eastAsia="Meiryo UI" w:hAnsi="Times New Roman" w:cs="Times New Roman"/>
          <w:i/>
          <w:sz w:val="24"/>
          <w:szCs w:val="24"/>
        </w:rPr>
        <w:t xml:space="preserve"> Paints [Pty] Ltd </w:t>
      </w:r>
      <w:r w:rsidRPr="00C45AAB">
        <w:rPr>
          <w:rFonts w:ascii="Times New Roman" w:eastAsia="Meiryo UI" w:hAnsi="Times New Roman" w:cs="Times New Roman"/>
          <w:sz w:val="24"/>
          <w:szCs w:val="24"/>
        </w:rPr>
        <w:t>1984 [3] SA 623 [A]</w:t>
      </w:r>
      <w:r w:rsidRPr="00257EAD">
        <w:rPr>
          <w:rFonts w:ascii="Times New Roman" w:eastAsia="Meiryo UI" w:hAnsi="Times New Roman" w:cs="Times New Roman"/>
          <w:sz w:val="24"/>
          <w:szCs w:val="24"/>
        </w:rPr>
        <w:t>.</w:t>
      </w:r>
    </w:p>
    <w:p w:rsidR="00AC78F0" w:rsidRDefault="00257EAD" w:rsidP="00AF5ADA">
      <w:pPr>
        <w:spacing w:after="0" w:line="360" w:lineRule="auto"/>
        <w:ind w:firstLine="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In motion proceedings where real disputes of facts emerge, relief can be granted if the facts stated by the applicant together with the admitted facts in the respondent’s affidavit justify such an order</w:t>
      </w:r>
      <w:r w:rsidR="00AC78F0">
        <w:rPr>
          <w:rFonts w:ascii="Times New Roman" w:eastAsia="Meiryo UI" w:hAnsi="Times New Roman" w:cs="Times New Roman"/>
          <w:sz w:val="24"/>
          <w:szCs w:val="24"/>
        </w:rPr>
        <w:t>. In the aforesaid South African case of</w:t>
      </w:r>
      <w:r w:rsidR="0027116E">
        <w:rPr>
          <w:rFonts w:ascii="Times New Roman" w:eastAsia="Meiryo UI" w:hAnsi="Times New Roman" w:cs="Times New Roman"/>
          <w:sz w:val="24"/>
          <w:szCs w:val="24"/>
        </w:rPr>
        <w:t xml:space="preserve"> </w:t>
      </w:r>
      <w:proofErr w:type="spellStart"/>
      <w:r w:rsidR="00AC78F0" w:rsidRPr="00257EAD">
        <w:rPr>
          <w:rFonts w:ascii="Times New Roman" w:eastAsia="Meiryo UI" w:hAnsi="Times New Roman" w:cs="Times New Roman"/>
          <w:i/>
          <w:sz w:val="24"/>
          <w:szCs w:val="24"/>
        </w:rPr>
        <w:t>Plascon</w:t>
      </w:r>
      <w:proofErr w:type="spellEnd"/>
      <w:r w:rsidR="00AC78F0" w:rsidRPr="00257EAD">
        <w:rPr>
          <w:rFonts w:ascii="Times New Roman" w:eastAsia="Meiryo UI" w:hAnsi="Times New Roman" w:cs="Times New Roman"/>
          <w:i/>
          <w:sz w:val="24"/>
          <w:szCs w:val="24"/>
        </w:rPr>
        <w:t>-Evans</w:t>
      </w:r>
      <w:r w:rsidR="00AC78F0" w:rsidRPr="00257EAD">
        <w:rPr>
          <w:rFonts w:ascii="Times New Roman" w:eastAsia="Meiryo UI" w:hAnsi="Times New Roman" w:cs="Times New Roman"/>
          <w:sz w:val="24"/>
          <w:szCs w:val="24"/>
        </w:rPr>
        <w:t xml:space="preserve"> above</w:t>
      </w:r>
      <w:r w:rsidR="0027116E">
        <w:rPr>
          <w:rFonts w:ascii="Times New Roman" w:eastAsia="Meiryo UI" w:hAnsi="Times New Roman" w:cs="Times New Roman"/>
          <w:sz w:val="24"/>
          <w:szCs w:val="24"/>
        </w:rPr>
        <w:t xml:space="preserve"> </w:t>
      </w:r>
      <w:r w:rsidR="004E01C4">
        <w:rPr>
          <w:rFonts w:ascii="Times New Roman" w:eastAsia="Meiryo UI" w:hAnsi="Times New Roman" w:cs="Times New Roman"/>
          <w:sz w:val="24"/>
          <w:szCs w:val="24"/>
        </w:rPr>
        <w:t>CORBETT</w:t>
      </w:r>
      <w:r w:rsidR="00AC78F0">
        <w:rPr>
          <w:rFonts w:ascii="Times New Roman" w:eastAsia="Meiryo UI" w:hAnsi="Times New Roman" w:cs="Times New Roman"/>
          <w:sz w:val="24"/>
          <w:szCs w:val="24"/>
        </w:rPr>
        <w:t xml:space="preserve"> J</w:t>
      </w:r>
      <w:r w:rsidR="004E01C4">
        <w:rPr>
          <w:rFonts w:ascii="Times New Roman" w:eastAsia="Meiryo UI" w:hAnsi="Times New Roman" w:cs="Times New Roman"/>
          <w:sz w:val="24"/>
          <w:szCs w:val="24"/>
        </w:rPr>
        <w:t>A</w:t>
      </w:r>
      <w:r w:rsidR="00AC78F0">
        <w:rPr>
          <w:rFonts w:ascii="Times New Roman" w:eastAsia="Meiryo UI" w:hAnsi="Times New Roman" w:cs="Times New Roman"/>
          <w:sz w:val="24"/>
          <w:szCs w:val="24"/>
        </w:rPr>
        <w:t xml:space="preserve"> stated as follows</w:t>
      </w:r>
      <w:r w:rsidR="00AC78F0" w:rsidRPr="00257EAD">
        <w:rPr>
          <w:rFonts w:ascii="Times New Roman" w:eastAsia="Meiryo UI" w:hAnsi="Times New Roman" w:cs="Times New Roman"/>
          <w:sz w:val="24"/>
          <w:szCs w:val="24"/>
        </w:rPr>
        <w:t xml:space="preserve"> at pages 634H – 635B</w:t>
      </w:r>
      <w:r w:rsidR="00AC78F0">
        <w:rPr>
          <w:rFonts w:ascii="Times New Roman" w:eastAsia="Meiryo UI" w:hAnsi="Times New Roman" w:cs="Times New Roman"/>
          <w:sz w:val="24"/>
          <w:szCs w:val="24"/>
        </w:rPr>
        <w:t xml:space="preserve"> of the judgment:</w:t>
      </w:r>
    </w:p>
    <w:p w:rsidR="00AC78F0" w:rsidRPr="00257EAD" w:rsidRDefault="004E01C4" w:rsidP="00A67831">
      <w:pPr>
        <w:spacing w:after="0" w:line="240" w:lineRule="auto"/>
        <w:ind w:left="720"/>
        <w:jc w:val="both"/>
        <w:rPr>
          <w:rFonts w:ascii="Times New Roman" w:eastAsia="Meiryo UI" w:hAnsi="Times New Roman" w:cs="Times New Roman"/>
          <w:sz w:val="24"/>
          <w:szCs w:val="24"/>
        </w:rPr>
      </w:pPr>
      <w:r>
        <w:rPr>
          <w:rFonts w:ascii="Times New Roman" w:eastAsia="Meiryo UI" w:hAnsi="Times New Roman" w:cs="Times New Roman"/>
          <w:sz w:val="24"/>
          <w:szCs w:val="24"/>
        </w:rPr>
        <w:t>“It is correct that, where in proceedings on notice of motion</w:t>
      </w:r>
      <w:r w:rsidR="0027116E">
        <w:rPr>
          <w:rFonts w:ascii="Times New Roman" w:eastAsia="Meiryo UI" w:hAnsi="Times New Roman" w:cs="Times New Roman"/>
          <w:sz w:val="24"/>
          <w:szCs w:val="24"/>
        </w:rPr>
        <w:t xml:space="preserve"> </w:t>
      </w:r>
      <w:r>
        <w:rPr>
          <w:rFonts w:ascii="Times New Roman" w:eastAsia="Meiryo UI" w:hAnsi="Times New Roman" w:cs="Times New Roman"/>
          <w:sz w:val="24"/>
          <w:szCs w:val="24"/>
        </w:rPr>
        <w:t>disputes of fact have arisen on the affidavits, a final order, whether it be an interdict or some other form of relief, may be granted if those facts averred in the applicant’s affidavits which have been admitted by the respondent, together with the facts alleged by the respondent, justify such an order. The power of the Court to give such final relief on the papers before it is, however, not confined to such situation. In certain instances the denial by respondent of a fact alleged by the applicant may not be such as to raise a real, genuine o</w:t>
      </w:r>
      <w:r w:rsidR="009F1BBF">
        <w:rPr>
          <w:rFonts w:ascii="Times New Roman" w:eastAsia="Meiryo UI" w:hAnsi="Times New Roman" w:cs="Times New Roman"/>
          <w:sz w:val="24"/>
          <w:szCs w:val="24"/>
        </w:rPr>
        <w:t xml:space="preserve">r </w:t>
      </w:r>
      <w:r w:rsidR="009F1BBF" w:rsidRPr="001F0C82">
        <w:rPr>
          <w:rFonts w:ascii="Times New Roman" w:eastAsia="Meiryo UI" w:hAnsi="Times New Roman" w:cs="Times New Roman"/>
          <w:i/>
          <w:sz w:val="24"/>
          <w:szCs w:val="24"/>
        </w:rPr>
        <w:t>bona fide</w:t>
      </w:r>
      <w:r w:rsidR="009F1BBF">
        <w:rPr>
          <w:rFonts w:ascii="Times New Roman" w:eastAsia="Meiryo UI" w:hAnsi="Times New Roman" w:cs="Times New Roman"/>
          <w:sz w:val="24"/>
          <w:szCs w:val="24"/>
        </w:rPr>
        <w:t xml:space="preserve"> dispute of fact [see in this regard </w:t>
      </w:r>
      <w:r w:rsidR="009F1BBF" w:rsidRPr="00A00ADB">
        <w:rPr>
          <w:rFonts w:ascii="Times New Roman" w:eastAsia="Meiryo UI" w:hAnsi="Times New Roman" w:cs="Times New Roman"/>
          <w:i/>
          <w:sz w:val="24"/>
          <w:szCs w:val="24"/>
        </w:rPr>
        <w:t xml:space="preserve">Room Hire Co (Pty) Ltd v </w:t>
      </w:r>
      <w:proofErr w:type="spellStart"/>
      <w:r w:rsidR="009F1BBF" w:rsidRPr="00A00ADB">
        <w:rPr>
          <w:rFonts w:ascii="Times New Roman" w:eastAsia="Meiryo UI" w:hAnsi="Times New Roman" w:cs="Times New Roman"/>
          <w:i/>
          <w:sz w:val="24"/>
          <w:szCs w:val="24"/>
        </w:rPr>
        <w:t>Jeppe</w:t>
      </w:r>
      <w:proofErr w:type="spellEnd"/>
      <w:r w:rsidR="009F1BBF" w:rsidRPr="00A00ADB">
        <w:rPr>
          <w:rFonts w:ascii="Times New Roman" w:eastAsia="Meiryo UI" w:hAnsi="Times New Roman" w:cs="Times New Roman"/>
          <w:i/>
          <w:sz w:val="24"/>
          <w:szCs w:val="24"/>
        </w:rPr>
        <w:t xml:space="preserve"> Street Mansions (Pty) Ltd</w:t>
      </w:r>
      <w:r w:rsidR="009F1BBF">
        <w:rPr>
          <w:rFonts w:ascii="Times New Roman" w:eastAsia="Meiryo UI" w:hAnsi="Times New Roman" w:cs="Times New Roman"/>
          <w:sz w:val="24"/>
          <w:szCs w:val="24"/>
        </w:rPr>
        <w:t xml:space="preserve"> 1949 (3) SA 1155 (T) at 1163 – 5; </w:t>
      </w:r>
      <w:r w:rsidR="009F1BBF" w:rsidRPr="00A00ADB">
        <w:rPr>
          <w:rFonts w:ascii="Times New Roman" w:eastAsia="Meiryo UI" w:hAnsi="Times New Roman" w:cs="Times New Roman"/>
          <w:i/>
          <w:sz w:val="24"/>
          <w:szCs w:val="24"/>
        </w:rPr>
        <w:t>Da</w:t>
      </w:r>
      <w:r w:rsidR="0027116E">
        <w:rPr>
          <w:rFonts w:ascii="Times New Roman" w:eastAsia="Meiryo UI" w:hAnsi="Times New Roman" w:cs="Times New Roman"/>
          <w:i/>
          <w:sz w:val="24"/>
          <w:szCs w:val="24"/>
        </w:rPr>
        <w:t xml:space="preserve"> </w:t>
      </w:r>
      <w:proofErr w:type="spellStart"/>
      <w:r w:rsidR="009F1BBF" w:rsidRPr="00A00ADB">
        <w:rPr>
          <w:rFonts w:ascii="Times New Roman" w:eastAsia="Meiryo UI" w:hAnsi="Times New Roman" w:cs="Times New Roman"/>
          <w:i/>
          <w:sz w:val="24"/>
          <w:szCs w:val="24"/>
        </w:rPr>
        <w:t>Matta</w:t>
      </w:r>
      <w:proofErr w:type="spellEnd"/>
      <w:r w:rsidR="009F1BBF" w:rsidRPr="00A00ADB">
        <w:rPr>
          <w:rFonts w:ascii="Times New Roman" w:eastAsia="Meiryo UI" w:hAnsi="Times New Roman" w:cs="Times New Roman"/>
          <w:i/>
          <w:sz w:val="24"/>
          <w:szCs w:val="24"/>
        </w:rPr>
        <w:t xml:space="preserve"> v Otto NO</w:t>
      </w:r>
      <w:r w:rsidR="009F1BBF">
        <w:rPr>
          <w:rFonts w:ascii="Times New Roman" w:eastAsia="Meiryo UI" w:hAnsi="Times New Roman" w:cs="Times New Roman"/>
          <w:sz w:val="24"/>
          <w:szCs w:val="24"/>
        </w:rPr>
        <w:t xml:space="preserve"> 1972 (3) SA 858 (A) at 882</w:t>
      </w:r>
      <w:r w:rsidR="0027116E">
        <w:rPr>
          <w:rFonts w:ascii="Times New Roman" w:eastAsia="Meiryo UI" w:hAnsi="Times New Roman" w:cs="Times New Roman"/>
          <w:sz w:val="24"/>
          <w:szCs w:val="24"/>
        </w:rPr>
        <w:t xml:space="preserve"> </w:t>
      </w:r>
      <w:r w:rsidR="009F1BBF">
        <w:rPr>
          <w:rFonts w:ascii="Times New Roman" w:eastAsia="Meiryo UI" w:hAnsi="Times New Roman" w:cs="Times New Roman"/>
          <w:sz w:val="24"/>
          <w:szCs w:val="24"/>
        </w:rPr>
        <w:t xml:space="preserve">D – H]. If in such a case the respondent has not availed himself of his right to apply for the deponents concerned to be called for </w:t>
      </w:r>
      <w:r w:rsidR="00F55942">
        <w:rPr>
          <w:rFonts w:ascii="Times New Roman" w:eastAsia="Meiryo UI" w:hAnsi="Times New Roman" w:cs="Times New Roman"/>
          <w:sz w:val="24"/>
          <w:szCs w:val="24"/>
        </w:rPr>
        <w:t xml:space="preserve"> </w:t>
      </w:r>
      <w:r w:rsidR="009F1BBF">
        <w:rPr>
          <w:rFonts w:ascii="Times New Roman" w:eastAsia="Meiryo UI" w:hAnsi="Times New Roman" w:cs="Times New Roman"/>
          <w:sz w:val="24"/>
          <w:szCs w:val="24"/>
        </w:rPr>
        <w:t>cross-examination under Rule 6(5)(g) of the Uniform Rules of Court [</w:t>
      </w:r>
      <w:proofErr w:type="spellStart"/>
      <w:r w:rsidR="009F1BBF">
        <w:rPr>
          <w:rFonts w:ascii="Times New Roman" w:eastAsia="Meiryo UI" w:hAnsi="Times New Roman" w:cs="Times New Roman"/>
          <w:sz w:val="24"/>
          <w:szCs w:val="24"/>
        </w:rPr>
        <w:t>cf</w:t>
      </w:r>
      <w:proofErr w:type="spellEnd"/>
      <w:r w:rsidR="0027116E">
        <w:rPr>
          <w:rFonts w:ascii="Times New Roman" w:eastAsia="Meiryo UI" w:hAnsi="Times New Roman" w:cs="Times New Roman"/>
          <w:sz w:val="24"/>
          <w:szCs w:val="24"/>
        </w:rPr>
        <w:t xml:space="preserve"> </w:t>
      </w:r>
      <w:r w:rsidR="009F1BBF" w:rsidRPr="00A00ADB">
        <w:rPr>
          <w:rFonts w:ascii="Times New Roman" w:eastAsia="Meiryo UI" w:hAnsi="Times New Roman" w:cs="Times New Roman"/>
          <w:i/>
          <w:sz w:val="24"/>
          <w:szCs w:val="24"/>
        </w:rPr>
        <w:t>Petersen v Cuthbert &amp; Co Ltd</w:t>
      </w:r>
      <w:r w:rsidR="009F1BBF">
        <w:rPr>
          <w:rFonts w:ascii="Times New Roman" w:eastAsia="Meiryo UI" w:hAnsi="Times New Roman" w:cs="Times New Roman"/>
          <w:sz w:val="24"/>
          <w:szCs w:val="24"/>
        </w:rPr>
        <w:t xml:space="preserve"> 1945 AD 420 at 428; </w:t>
      </w:r>
      <w:r w:rsidR="009F1BBF" w:rsidRPr="00A00ADB">
        <w:rPr>
          <w:rFonts w:ascii="Times New Roman" w:eastAsia="Meiryo UI" w:hAnsi="Times New Roman" w:cs="Times New Roman"/>
          <w:i/>
          <w:sz w:val="24"/>
          <w:szCs w:val="24"/>
        </w:rPr>
        <w:t>Room Hire</w:t>
      </w:r>
      <w:r w:rsidR="009F1BBF">
        <w:rPr>
          <w:rFonts w:ascii="Times New Roman" w:eastAsia="Meiryo UI" w:hAnsi="Times New Roman" w:cs="Times New Roman"/>
          <w:sz w:val="24"/>
          <w:szCs w:val="24"/>
        </w:rPr>
        <w:t xml:space="preserve"> case </w:t>
      </w:r>
      <w:r w:rsidR="009F1BBF" w:rsidRPr="00A00ADB">
        <w:rPr>
          <w:rFonts w:ascii="Times New Roman" w:eastAsia="Meiryo UI" w:hAnsi="Times New Roman" w:cs="Times New Roman"/>
          <w:i/>
          <w:sz w:val="24"/>
          <w:szCs w:val="24"/>
        </w:rPr>
        <w:t>supra</w:t>
      </w:r>
      <w:r w:rsidR="009F1BBF">
        <w:rPr>
          <w:rFonts w:ascii="Times New Roman" w:eastAsia="Meiryo UI" w:hAnsi="Times New Roman" w:cs="Times New Roman"/>
          <w:sz w:val="24"/>
          <w:szCs w:val="24"/>
        </w:rPr>
        <w:t xml:space="preserve"> at 1164] and the Court is satisfied as to the inherent credibility of the applicant’s factual averment, it </w:t>
      </w:r>
      <w:r w:rsidR="009F1BBF">
        <w:rPr>
          <w:rFonts w:ascii="Times New Roman" w:eastAsia="Meiryo UI" w:hAnsi="Times New Roman" w:cs="Times New Roman"/>
          <w:sz w:val="24"/>
          <w:szCs w:val="24"/>
        </w:rPr>
        <w:lastRenderedPageBreak/>
        <w:t xml:space="preserve">may proceed on the basis </w:t>
      </w:r>
      <w:r w:rsidR="00A67831">
        <w:rPr>
          <w:rFonts w:ascii="Times New Roman" w:eastAsia="Meiryo UI" w:hAnsi="Times New Roman" w:cs="Times New Roman"/>
          <w:sz w:val="24"/>
          <w:szCs w:val="24"/>
        </w:rPr>
        <w:t xml:space="preserve">of the correctness thereof and include this fact among those upon which it determines whether the applicant is entitled to the final relief which he seeks [see e.g. </w:t>
      </w:r>
      <w:proofErr w:type="spellStart"/>
      <w:r w:rsidR="00A67831" w:rsidRPr="00A00ADB">
        <w:rPr>
          <w:rFonts w:ascii="Times New Roman" w:eastAsia="Meiryo UI" w:hAnsi="Times New Roman" w:cs="Times New Roman"/>
          <w:i/>
          <w:sz w:val="24"/>
          <w:szCs w:val="24"/>
        </w:rPr>
        <w:t>Rikhoto</w:t>
      </w:r>
      <w:proofErr w:type="spellEnd"/>
      <w:r w:rsidR="00A67831" w:rsidRPr="00A00ADB">
        <w:rPr>
          <w:rFonts w:ascii="Times New Roman" w:eastAsia="Meiryo UI" w:hAnsi="Times New Roman" w:cs="Times New Roman"/>
          <w:i/>
          <w:sz w:val="24"/>
          <w:szCs w:val="24"/>
        </w:rPr>
        <w:t xml:space="preserve"> v East Rand Administ</w:t>
      </w:r>
      <w:r w:rsidR="00A00ADB">
        <w:rPr>
          <w:rFonts w:ascii="Times New Roman" w:eastAsia="Meiryo UI" w:hAnsi="Times New Roman" w:cs="Times New Roman"/>
          <w:i/>
          <w:sz w:val="24"/>
          <w:szCs w:val="24"/>
        </w:rPr>
        <w:t>rat</w:t>
      </w:r>
      <w:r w:rsidR="00A67831" w:rsidRPr="00A00ADB">
        <w:rPr>
          <w:rFonts w:ascii="Times New Roman" w:eastAsia="Meiryo UI" w:hAnsi="Times New Roman" w:cs="Times New Roman"/>
          <w:i/>
          <w:sz w:val="24"/>
          <w:szCs w:val="24"/>
        </w:rPr>
        <w:t>ion Board and Another</w:t>
      </w:r>
      <w:r w:rsidR="00A67831">
        <w:rPr>
          <w:rFonts w:ascii="Times New Roman" w:eastAsia="Meiryo UI" w:hAnsi="Times New Roman" w:cs="Times New Roman"/>
          <w:sz w:val="24"/>
          <w:szCs w:val="24"/>
        </w:rPr>
        <w:t xml:space="preserve"> 1983 (4) SA 278 (W) at 283E – F]”</w:t>
      </w:r>
    </w:p>
    <w:p w:rsidR="00AC78F0" w:rsidRDefault="00AC78F0" w:rsidP="00AF5ADA">
      <w:pPr>
        <w:spacing w:after="0" w:line="360" w:lineRule="auto"/>
        <w:ind w:firstLine="720"/>
        <w:jc w:val="both"/>
        <w:rPr>
          <w:rFonts w:ascii="Times New Roman" w:eastAsia="Meiryo UI" w:hAnsi="Times New Roman" w:cs="Times New Roman"/>
          <w:sz w:val="24"/>
          <w:szCs w:val="24"/>
        </w:rPr>
      </w:pPr>
    </w:p>
    <w:p w:rsidR="00AC78F0" w:rsidRDefault="00AC78F0" w:rsidP="00AF5ADA">
      <w:pPr>
        <w:spacing w:after="0" w:line="360" w:lineRule="auto"/>
        <w:ind w:firstLine="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The approach in </w:t>
      </w:r>
      <w:proofErr w:type="spellStart"/>
      <w:r w:rsidRPr="00AF5ADA">
        <w:rPr>
          <w:rFonts w:ascii="Times New Roman" w:eastAsia="Meiryo UI" w:hAnsi="Times New Roman" w:cs="Times New Roman"/>
          <w:i/>
          <w:sz w:val="24"/>
          <w:szCs w:val="24"/>
        </w:rPr>
        <w:t>Plascon</w:t>
      </w:r>
      <w:proofErr w:type="spellEnd"/>
      <w:r w:rsidRPr="00AF5ADA">
        <w:rPr>
          <w:rFonts w:ascii="Times New Roman" w:eastAsia="Meiryo UI" w:hAnsi="Times New Roman" w:cs="Times New Roman"/>
          <w:i/>
          <w:sz w:val="24"/>
          <w:szCs w:val="24"/>
        </w:rPr>
        <w:t>-Evans</w:t>
      </w:r>
      <w:r>
        <w:rPr>
          <w:rFonts w:ascii="Times New Roman" w:eastAsia="Meiryo UI" w:hAnsi="Times New Roman" w:cs="Times New Roman"/>
          <w:sz w:val="24"/>
          <w:szCs w:val="24"/>
        </w:rPr>
        <w:t xml:space="preserve"> was followed by our Supreme Court in </w:t>
      </w:r>
      <w:proofErr w:type="spellStart"/>
      <w:r w:rsidR="00257EAD" w:rsidRPr="00257EAD">
        <w:rPr>
          <w:rFonts w:ascii="Times New Roman" w:eastAsia="Meiryo UI" w:hAnsi="Times New Roman" w:cs="Times New Roman"/>
          <w:i/>
          <w:sz w:val="24"/>
          <w:szCs w:val="24"/>
        </w:rPr>
        <w:t>Savanhu’s</w:t>
      </w:r>
      <w:proofErr w:type="spellEnd"/>
      <w:r w:rsidR="00257EAD" w:rsidRPr="00257EAD">
        <w:rPr>
          <w:rFonts w:ascii="Times New Roman" w:eastAsia="Meiryo UI" w:hAnsi="Times New Roman" w:cs="Times New Roman"/>
          <w:sz w:val="24"/>
          <w:szCs w:val="24"/>
        </w:rPr>
        <w:t xml:space="preserve"> case above</w:t>
      </w:r>
      <w:r>
        <w:rPr>
          <w:rFonts w:ascii="Times New Roman" w:eastAsia="Meiryo UI" w:hAnsi="Times New Roman" w:cs="Times New Roman"/>
          <w:sz w:val="24"/>
          <w:szCs w:val="24"/>
        </w:rPr>
        <w:t>. A</w:t>
      </w:r>
      <w:r w:rsidRPr="00257EAD">
        <w:rPr>
          <w:rFonts w:ascii="Times New Roman" w:eastAsia="Meiryo UI" w:hAnsi="Times New Roman" w:cs="Times New Roman"/>
          <w:sz w:val="24"/>
          <w:szCs w:val="24"/>
        </w:rPr>
        <w:t>t page 324D – E</w:t>
      </w:r>
      <w:r w:rsidR="0027116E">
        <w:rPr>
          <w:rFonts w:ascii="Times New Roman" w:eastAsia="Meiryo UI" w:hAnsi="Times New Roman" w:cs="Times New Roman"/>
          <w:sz w:val="24"/>
          <w:szCs w:val="24"/>
        </w:rPr>
        <w:t xml:space="preserve"> </w:t>
      </w:r>
      <w:r w:rsidR="00A67831">
        <w:rPr>
          <w:rFonts w:ascii="Times New Roman" w:eastAsia="Meiryo UI" w:hAnsi="Times New Roman" w:cs="Times New Roman"/>
          <w:sz w:val="24"/>
          <w:szCs w:val="24"/>
        </w:rPr>
        <w:t>MALABA D</w:t>
      </w:r>
      <w:r w:rsidR="0027116E">
        <w:rPr>
          <w:rFonts w:ascii="Times New Roman" w:eastAsia="Meiryo UI" w:hAnsi="Times New Roman" w:cs="Times New Roman"/>
          <w:sz w:val="24"/>
          <w:szCs w:val="24"/>
        </w:rPr>
        <w:t xml:space="preserve"> </w:t>
      </w:r>
      <w:r w:rsidR="00A67831">
        <w:rPr>
          <w:rFonts w:ascii="Times New Roman" w:eastAsia="Meiryo UI" w:hAnsi="Times New Roman" w:cs="Times New Roman"/>
          <w:sz w:val="24"/>
          <w:szCs w:val="24"/>
        </w:rPr>
        <w:t>C</w:t>
      </w:r>
      <w:r w:rsidR="0027116E">
        <w:rPr>
          <w:rFonts w:ascii="Times New Roman" w:eastAsia="Meiryo UI" w:hAnsi="Times New Roman" w:cs="Times New Roman"/>
          <w:sz w:val="24"/>
          <w:szCs w:val="24"/>
        </w:rPr>
        <w:t>.</w:t>
      </w:r>
      <w:r w:rsidR="00A67831">
        <w:rPr>
          <w:rFonts w:ascii="Times New Roman" w:eastAsia="Meiryo UI" w:hAnsi="Times New Roman" w:cs="Times New Roman"/>
          <w:sz w:val="24"/>
          <w:szCs w:val="24"/>
        </w:rPr>
        <w:t>J</w:t>
      </w:r>
      <w:r>
        <w:rPr>
          <w:rFonts w:ascii="Times New Roman" w:eastAsia="Meiryo UI" w:hAnsi="Times New Roman" w:cs="Times New Roman"/>
          <w:sz w:val="24"/>
          <w:szCs w:val="24"/>
        </w:rPr>
        <w:t xml:space="preserve"> s</w:t>
      </w:r>
      <w:r w:rsidR="00A67831">
        <w:rPr>
          <w:rFonts w:ascii="Times New Roman" w:eastAsia="Meiryo UI" w:hAnsi="Times New Roman" w:cs="Times New Roman"/>
          <w:sz w:val="24"/>
          <w:szCs w:val="24"/>
        </w:rPr>
        <w:t>aid</w:t>
      </w:r>
      <w:r>
        <w:rPr>
          <w:rFonts w:ascii="Times New Roman" w:eastAsia="Meiryo UI" w:hAnsi="Times New Roman" w:cs="Times New Roman"/>
          <w:sz w:val="24"/>
          <w:szCs w:val="24"/>
        </w:rPr>
        <w:t>:</w:t>
      </w:r>
    </w:p>
    <w:p w:rsidR="00AC78F0" w:rsidRDefault="00AC78F0" w:rsidP="00AF5ADA">
      <w:pPr>
        <w:spacing w:after="0" w:line="360" w:lineRule="auto"/>
        <w:ind w:firstLine="720"/>
        <w:jc w:val="both"/>
        <w:rPr>
          <w:rFonts w:ascii="Times New Roman" w:eastAsia="Meiryo UI" w:hAnsi="Times New Roman" w:cs="Times New Roman"/>
          <w:sz w:val="24"/>
          <w:szCs w:val="24"/>
        </w:rPr>
      </w:pPr>
    </w:p>
    <w:p w:rsidR="00AC78F0" w:rsidRDefault="00A67831" w:rsidP="00A67831">
      <w:pPr>
        <w:spacing w:after="0" w:line="240" w:lineRule="auto"/>
        <w:ind w:left="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“The appellant chose to proceed by way of court application to claim the order of specific performance against the first respondent. As the proceedings were by way of a court application and there were disputes of fact, the final relief could only have been granted if the facts stated by the first respondent together with the admitted facts in the appellant’s affidavit justified such an order: </w:t>
      </w:r>
      <w:proofErr w:type="spellStart"/>
      <w:r w:rsidRPr="00A00ADB">
        <w:rPr>
          <w:rFonts w:ascii="Times New Roman" w:eastAsia="Meiryo UI" w:hAnsi="Times New Roman" w:cs="Times New Roman"/>
          <w:i/>
          <w:sz w:val="24"/>
          <w:szCs w:val="24"/>
        </w:rPr>
        <w:t>Plascon</w:t>
      </w:r>
      <w:proofErr w:type="spellEnd"/>
      <w:r w:rsidRPr="00A00ADB">
        <w:rPr>
          <w:rFonts w:ascii="Times New Roman" w:eastAsia="Meiryo UI" w:hAnsi="Times New Roman" w:cs="Times New Roman"/>
          <w:i/>
          <w:sz w:val="24"/>
          <w:szCs w:val="24"/>
        </w:rPr>
        <w:t xml:space="preserve">-Evans Paints Ltd v van </w:t>
      </w:r>
      <w:proofErr w:type="spellStart"/>
      <w:r w:rsidRPr="00A00ADB">
        <w:rPr>
          <w:rFonts w:ascii="Times New Roman" w:eastAsia="Meiryo UI" w:hAnsi="Times New Roman" w:cs="Times New Roman"/>
          <w:i/>
          <w:sz w:val="24"/>
          <w:szCs w:val="24"/>
        </w:rPr>
        <w:t>Riebeck</w:t>
      </w:r>
      <w:proofErr w:type="spellEnd"/>
      <w:r w:rsidRPr="00A00ADB">
        <w:rPr>
          <w:rFonts w:ascii="Times New Roman" w:eastAsia="Meiryo UI" w:hAnsi="Times New Roman" w:cs="Times New Roman"/>
          <w:i/>
          <w:sz w:val="24"/>
          <w:szCs w:val="24"/>
        </w:rPr>
        <w:t xml:space="preserve"> Paints (Pty) Ltd</w:t>
      </w:r>
      <w:r>
        <w:rPr>
          <w:rFonts w:ascii="Times New Roman" w:eastAsia="Meiryo UI" w:hAnsi="Times New Roman" w:cs="Times New Roman"/>
          <w:sz w:val="24"/>
          <w:szCs w:val="24"/>
        </w:rPr>
        <w:t xml:space="preserve"> 1984 (3) SA 623 (A) at 634H – 635B”</w:t>
      </w:r>
    </w:p>
    <w:p w:rsidR="00A81A10" w:rsidRDefault="00A81A10" w:rsidP="00A00ADB">
      <w:pPr>
        <w:spacing w:after="0" w:line="360" w:lineRule="auto"/>
        <w:jc w:val="both"/>
        <w:rPr>
          <w:rFonts w:ascii="Times New Roman" w:hAnsi="Times New Roman" w:cs="Times New Roman"/>
          <w:sz w:val="24"/>
          <w:szCs w:val="24"/>
        </w:rPr>
      </w:pPr>
    </w:p>
    <w:p w:rsidR="00A55468" w:rsidRDefault="00A81A10" w:rsidP="00AF5A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there were no genuine disputes of facts. It was not even a situation where the court would be called upon to adopt a robust approach in order to resolve a dispute of facts apparent on the papers. The first respondent admitted all the essential facts. I was convinced that the respondent’s claim that what the applicant had paid him in respect of the </w:t>
      </w:r>
      <w:r w:rsidRPr="00A81A10">
        <w:rPr>
          <w:rFonts w:ascii="Times New Roman" w:hAnsi="Times New Roman" w:cs="Times New Roman"/>
          <w:sz w:val="24"/>
          <w:szCs w:val="24"/>
          <w:lang w:val="en-US"/>
        </w:rPr>
        <w:t>cession</w:t>
      </w:r>
      <w:r>
        <w:rPr>
          <w:rFonts w:ascii="Times New Roman" w:hAnsi="Times New Roman" w:cs="Times New Roman"/>
          <w:sz w:val="24"/>
          <w:szCs w:val="24"/>
        </w:rPr>
        <w:t xml:space="preserve"> was just but half of what he wanted was </w:t>
      </w:r>
      <w:r w:rsidR="009275E8">
        <w:rPr>
          <w:rFonts w:ascii="Times New Roman" w:hAnsi="Times New Roman" w:cs="Times New Roman"/>
          <w:sz w:val="24"/>
          <w:szCs w:val="24"/>
        </w:rPr>
        <w:t>plainly</w:t>
      </w:r>
      <w:r>
        <w:rPr>
          <w:rFonts w:ascii="Times New Roman" w:hAnsi="Times New Roman" w:cs="Times New Roman"/>
          <w:sz w:val="24"/>
          <w:szCs w:val="24"/>
        </w:rPr>
        <w:t xml:space="preserve"> an afterthought.  </w:t>
      </w:r>
      <w:r w:rsidR="009275E8">
        <w:rPr>
          <w:rFonts w:ascii="Times New Roman" w:hAnsi="Times New Roman" w:cs="Times New Roman"/>
          <w:sz w:val="24"/>
          <w:szCs w:val="24"/>
        </w:rPr>
        <w:t xml:space="preserve">He provided no evidence of this. </w:t>
      </w:r>
      <w:r w:rsidR="00482E8C">
        <w:rPr>
          <w:rFonts w:ascii="Times New Roman" w:hAnsi="Times New Roman" w:cs="Times New Roman"/>
          <w:sz w:val="24"/>
          <w:szCs w:val="24"/>
        </w:rPr>
        <w:t>Such a claim</w:t>
      </w:r>
      <w:r w:rsidR="009275E8">
        <w:rPr>
          <w:rFonts w:ascii="Times New Roman" w:hAnsi="Times New Roman" w:cs="Times New Roman"/>
          <w:sz w:val="24"/>
          <w:szCs w:val="24"/>
        </w:rPr>
        <w:t xml:space="preserve"> does not accord with the probabilities</w:t>
      </w:r>
      <w:r w:rsidR="00482E8C">
        <w:rPr>
          <w:rFonts w:ascii="Times New Roman" w:hAnsi="Times New Roman" w:cs="Times New Roman"/>
          <w:sz w:val="24"/>
          <w:szCs w:val="24"/>
        </w:rPr>
        <w:t>. It is not probable</w:t>
      </w:r>
      <w:r w:rsidR="009275E8">
        <w:rPr>
          <w:rFonts w:ascii="Times New Roman" w:hAnsi="Times New Roman" w:cs="Times New Roman"/>
          <w:sz w:val="24"/>
          <w:szCs w:val="24"/>
        </w:rPr>
        <w:t xml:space="preserve"> that without having been paid in full the respondent </w:t>
      </w:r>
      <w:r w:rsidR="00482E8C">
        <w:rPr>
          <w:rFonts w:ascii="Times New Roman" w:hAnsi="Times New Roman" w:cs="Times New Roman"/>
          <w:sz w:val="24"/>
          <w:szCs w:val="24"/>
        </w:rPr>
        <w:t>c</w:t>
      </w:r>
      <w:r w:rsidR="009275E8">
        <w:rPr>
          <w:rFonts w:ascii="Times New Roman" w:hAnsi="Times New Roman" w:cs="Times New Roman"/>
          <w:sz w:val="24"/>
          <w:szCs w:val="24"/>
        </w:rPr>
        <w:t xml:space="preserve">ould have written to the second respondent </w:t>
      </w:r>
      <w:r w:rsidR="00482E8C">
        <w:rPr>
          <w:rFonts w:ascii="Times New Roman" w:hAnsi="Times New Roman" w:cs="Times New Roman"/>
          <w:sz w:val="24"/>
          <w:szCs w:val="24"/>
        </w:rPr>
        <w:t>not only</w:t>
      </w:r>
      <w:r w:rsidR="009275E8">
        <w:rPr>
          <w:rFonts w:ascii="Times New Roman" w:hAnsi="Times New Roman" w:cs="Times New Roman"/>
          <w:sz w:val="24"/>
          <w:szCs w:val="24"/>
        </w:rPr>
        <w:t xml:space="preserve"> confirming the sale </w:t>
      </w:r>
      <w:r w:rsidR="00482E8C">
        <w:rPr>
          <w:rFonts w:ascii="Times New Roman" w:hAnsi="Times New Roman" w:cs="Times New Roman"/>
          <w:sz w:val="24"/>
          <w:szCs w:val="24"/>
        </w:rPr>
        <w:t xml:space="preserve">but also giving </w:t>
      </w:r>
      <w:r w:rsidR="009275E8">
        <w:rPr>
          <w:rFonts w:ascii="Times New Roman" w:hAnsi="Times New Roman" w:cs="Times New Roman"/>
          <w:sz w:val="24"/>
          <w:szCs w:val="24"/>
        </w:rPr>
        <w:t>instruct</w:t>
      </w:r>
      <w:r w:rsidR="00482E8C">
        <w:rPr>
          <w:rFonts w:ascii="Times New Roman" w:hAnsi="Times New Roman" w:cs="Times New Roman"/>
          <w:sz w:val="24"/>
          <w:szCs w:val="24"/>
        </w:rPr>
        <w:t xml:space="preserve">ions for the </w:t>
      </w:r>
      <w:r w:rsidR="009275E8">
        <w:rPr>
          <w:rFonts w:ascii="Times New Roman" w:hAnsi="Times New Roman" w:cs="Times New Roman"/>
          <w:sz w:val="24"/>
          <w:szCs w:val="24"/>
        </w:rPr>
        <w:t xml:space="preserve">cession. Furthermore, he would not have given vacant occupation of the property to the first respondent and for 12 years </w:t>
      </w:r>
      <w:r w:rsidR="00482E8C">
        <w:rPr>
          <w:rFonts w:ascii="Times New Roman" w:hAnsi="Times New Roman" w:cs="Times New Roman"/>
          <w:sz w:val="24"/>
          <w:szCs w:val="24"/>
        </w:rPr>
        <w:t xml:space="preserve">have </w:t>
      </w:r>
      <w:r w:rsidR="009275E8">
        <w:rPr>
          <w:rFonts w:ascii="Times New Roman" w:hAnsi="Times New Roman" w:cs="Times New Roman"/>
          <w:sz w:val="24"/>
          <w:szCs w:val="24"/>
        </w:rPr>
        <w:t xml:space="preserve">done nothing about claiming what had allegedly remained outstanding on the purchase price. He would not have accompanied the applicant to the second respondent’s offices to inform it of the sale if he was still owed half the agreed amount. That the second respondent would have asked for and received payment of the cession fees from the applicant only confirmed the agreement that the parties had reached and that such agreement had </w:t>
      </w:r>
      <w:r w:rsidR="00A55468">
        <w:rPr>
          <w:rFonts w:ascii="Times New Roman" w:hAnsi="Times New Roman" w:cs="Times New Roman"/>
          <w:sz w:val="24"/>
          <w:szCs w:val="24"/>
        </w:rPr>
        <w:t xml:space="preserve">been endorsed by the </w:t>
      </w:r>
      <w:r w:rsidR="00841D72">
        <w:rPr>
          <w:rFonts w:ascii="Times New Roman" w:hAnsi="Times New Roman" w:cs="Times New Roman"/>
          <w:sz w:val="24"/>
          <w:szCs w:val="24"/>
        </w:rPr>
        <w:t xml:space="preserve">second respondent as the </w:t>
      </w:r>
      <w:r w:rsidR="00A55468">
        <w:rPr>
          <w:rFonts w:ascii="Times New Roman" w:hAnsi="Times New Roman" w:cs="Times New Roman"/>
          <w:sz w:val="24"/>
          <w:szCs w:val="24"/>
        </w:rPr>
        <w:t>responsible authority</w:t>
      </w:r>
      <w:r w:rsidR="00482E8C">
        <w:rPr>
          <w:rFonts w:ascii="Times New Roman" w:hAnsi="Times New Roman" w:cs="Times New Roman"/>
          <w:sz w:val="24"/>
          <w:szCs w:val="24"/>
        </w:rPr>
        <w:t xml:space="preserve"> and actual owner</w:t>
      </w:r>
      <w:r w:rsidR="00841D72">
        <w:rPr>
          <w:rFonts w:ascii="Times New Roman" w:hAnsi="Times New Roman" w:cs="Times New Roman"/>
          <w:sz w:val="24"/>
          <w:szCs w:val="24"/>
        </w:rPr>
        <w:t xml:space="preserve"> of the property</w:t>
      </w:r>
      <w:r w:rsidR="00482E8C">
        <w:rPr>
          <w:rFonts w:ascii="Times New Roman" w:hAnsi="Times New Roman" w:cs="Times New Roman"/>
          <w:sz w:val="24"/>
          <w:szCs w:val="24"/>
        </w:rPr>
        <w:t xml:space="preserve"> </w:t>
      </w:r>
      <w:r w:rsidR="00A55468">
        <w:rPr>
          <w:rFonts w:ascii="Times New Roman" w:hAnsi="Times New Roman" w:cs="Times New Roman"/>
          <w:sz w:val="24"/>
          <w:szCs w:val="24"/>
        </w:rPr>
        <w:t>.</w:t>
      </w:r>
    </w:p>
    <w:p w:rsidR="00A55468" w:rsidRDefault="00A55468" w:rsidP="00AF5A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founding affidavit the applicant claimed that the first respondent was withholding signing the cession forms because not only was he demanding more money but also that he was holding the applicant to ransom for the damages allegedly caused to the respondent by certain of the applicant’s relatives. The respondent’s claim that he wanted </w:t>
      </w:r>
      <w:r>
        <w:rPr>
          <w:rFonts w:ascii="Times New Roman" w:hAnsi="Times New Roman" w:cs="Times New Roman"/>
          <w:sz w:val="24"/>
          <w:szCs w:val="24"/>
        </w:rPr>
        <w:lastRenderedPageBreak/>
        <w:t>US$7000-00 as the balance of the purchase price neatly dovetails with what the applicant alleged. That is unacceptable.</w:t>
      </w:r>
    </w:p>
    <w:p w:rsidR="00A55468" w:rsidRDefault="00A55468" w:rsidP="00AF5A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had no defence. Opposition to the relief sought by the applicant was demonstrably spiteful. At the end of the hearing I granted an order in terms of the draft. The order was as follows:</w:t>
      </w:r>
    </w:p>
    <w:p w:rsidR="00AF5ADA" w:rsidRDefault="00A55468" w:rsidP="00AF5AD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ORDERED THAT</w:t>
      </w:r>
      <w:r w:rsidR="00AF5ADA">
        <w:rPr>
          <w:rFonts w:ascii="Times New Roman" w:hAnsi="Times New Roman" w:cs="Times New Roman"/>
          <w:sz w:val="24"/>
          <w:szCs w:val="24"/>
        </w:rPr>
        <w:t>:</w:t>
      </w:r>
    </w:p>
    <w:p w:rsidR="00AF5ADA" w:rsidRDefault="00AF5ADA" w:rsidP="00AF5ADA">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be and is hereby ordered to sign all the cession forms necessary to cede his right, title and interest in Stand No. 2851/9 </w:t>
      </w:r>
      <w:proofErr w:type="spellStart"/>
      <w:r>
        <w:rPr>
          <w:rFonts w:ascii="Times New Roman" w:hAnsi="Times New Roman" w:cs="Times New Roman"/>
          <w:sz w:val="24"/>
          <w:szCs w:val="24"/>
        </w:rPr>
        <w:t>Mutobwe</w:t>
      </w:r>
      <w:proofErr w:type="spellEnd"/>
      <w:r>
        <w:rPr>
          <w:rFonts w:ascii="Times New Roman" w:hAnsi="Times New Roman" w:cs="Times New Roman"/>
          <w:sz w:val="24"/>
          <w:szCs w:val="24"/>
        </w:rPr>
        <w:t xml:space="preserve"> Street,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to the applicant within 7 days of the date of this order.</w:t>
      </w:r>
    </w:p>
    <w:p w:rsidR="00AF5ADA" w:rsidRDefault="00AF5ADA" w:rsidP="00AF5ADA">
      <w:pPr>
        <w:pStyle w:val="ListParagraph"/>
        <w:spacing w:line="240" w:lineRule="auto"/>
        <w:ind w:left="1080"/>
        <w:jc w:val="both"/>
        <w:rPr>
          <w:rFonts w:ascii="Times New Roman" w:hAnsi="Times New Roman" w:cs="Times New Roman"/>
          <w:sz w:val="24"/>
          <w:szCs w:val="24"/>
        </w:rPr>
      </w:pPr>
    </w:p>
    <w:p w:rsidR="00AF5ADA" w:rsidRDefault="00AF5ADA" w:rsidP="00AF5ADA">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deputy sheriff,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be and is hereby authorised to sign the necessary forms should the 1</w:t>
      </w:r>
      <w:r w:rsidRPr="00AF5AD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 to comply with paragraph 1 above.</w:t>
      </w:r>
    </w:p>
    <w:p w:rsidR="00AF5ADA" w:rsidRDefault="00AF5ADA" w:rsidP="00AF5ADA">
      <w:pPr>
        <w:pStyle w:val="ListParagraph"/>
        <w:spacing w:line="240" w:lineRule="auto"/>
        <w:ind w:left="1080"/>
        <w:jc w:val="both"/>
        <w:rPr>
          <w:rFonts w:ascii="Times New Roman" w:hAnsi="Times New Roman" w:cs="Times New Roman"/>
          <w:sz w:val="24"/>
          <w:szCs w:val="24"/>
        </w:rPr>
      </w:pPr>
    </w:p>
    <w:p w:rsidR="00AF5ADA" w:rsidRDefault="00AF5ADA" w:rsidP="00AF5ADA">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the costs of suit.</w:t>
      </w:r>
    </w:p>
    <w:p w:rsidR="00AF5ADA" w:rsidRDefault="00AF5ADA" w:rsidP="00AF5ADA">
      <w:pPr>
        <w:spacing w:after="0" w:line="240" w:lineRule="auto"/>
        <w:jc w:val="both"/>
        <w:rPr>
          <w:rFonts w:ascii="Times New Roman" w:hAnsi="Times New Roman" w:cs="Times New Roman"/>
          <w:sz w:val="24"/>
          <w:szCs w:val="24"/>
        </w:rPr>
      </w:pPr>
    </w:p>
    <w:p w:rsidR="00A51DF8" w:rsidRPr="00AF5ADA" w:rsidRDefault="00A51DF8" w:rsidP="00AF5ADA">
      <w:pPr>
        <w:spacing w:after="0" w:line="240" w:lineRule="auto"/>
        <w:jc w:val="both"/>
        <w:rPr>
          <w:rFonts w:ascii="Times New Roman" w:hAnsi="Times New Roman" w:cs="Times New Roman"/>
          <w:sz w:val="24"/>
          <w:szCs w:val="24"/>
        </w:rPr>
      </w:pPr>
    </w:p>
    <w:p w:rsidR="003E24B7" w:rsidRDefault="00AF5ADA" w:rsidP="00AF5ADA">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Matimba</w:t>
      </w:r>
      <w:proofErr w:type="spellEnd"/>
      <w:r w:rsidR="0027116E">
        <w:rPr>
          <w:rFonts w:ascii="Times New Roman" w:hAnsi="Times New Roman" w:cs="Times New Roman"/>
          <w:i/>
          <w:sz w:val="24"/>
          <w:szCs w:val="24"/>
        </w:rPr>
        <w:t xml:space="preserve"> </w:t>
      </w:r>
      <w:r>
        <w:rPr>
          <w:rFonts w:ascii="Times New Roman" w:hAnsi="Times New Roman" w:cs="Times New Roman"/>
          <w:i/>
          <w:sz w:val="24"/>
          <w:szCs w:val="24"/>
        </w:rPr>
        <w:t>&amp;</w:t>
      </w:r>
      <w:r w:rsidR="0027116E">
        <w:rPr>
          <w:rFonts w:ascii="Times New Roman" w:hAnsi="Times New Roman" w:cs="Times New Roman"/>
          <w:i/>
          <w:sz w:val="24"/>
          <w:szCs w:val="24"/>
        </w:rPr>
        <w:t xml:space="preserve"> </w:t>
      </w:r>
      <w:proofErr w:type="spellStart"/>
      <w:r>
        <w:rPr>
          <w:rFonts w:ascii="Times New Roman" w:hAnsi="Times New Roman" w:cs="Times New Roman"/>
          <w:i/>
          <w:sz w:val="24"/>
          <w:szCs w:val="24"/>
        </w:rPr>
        <w:t>Muchengeti</w:t>
      </w:r>
      <w:proofErr w:type="spellEnd"/>
      <w:r w:rsidR="0006467E" w:rsidRPr="00BA3DD5">
        <w:rPr>
          <w:rFonts w:ascii="Times New Roman" w:hAnsi="Times New Roman" w:cs="Times New Roman"/>
          <w:i/>
          <w:sz w:val="24"/>
          <w:szCs w:val="24"/>
        </w:rPr>
        <w:t>,</w:t>
      </w:r>
      <w:r w:rsidR="0027116E">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27116E">
        <w:rPr>
          <w:rFonts w:ascii="Times New Roman" w:hAnsi="Times New Roman" w:cs="Times New Roman"/>
          <w:sz w:val="24"/>
          <w:szCs w:val="24"/>
        </w:rPr>
        <w:t xml:space="preserve"> </w:t>
      </w:r>
      <w:r w:rsidR="00EA513C">
        <w:rPr>
          <w:rFonts w:ascii="Times New Roman" w:hAnsi="Times New Roman" w:cs="Times New Roman"/>
          <w:sz w:val="24"/>
          <w:szCs w:val="24"/>
        </w:rPr>
        <w:t xml:space="preserve">for </w:t>
      </w:r>
      <w:r w:rsidR="00FA3C13">
        <w:rPr>
          <w:rFonts w:ascii="Times New Roman" w:hAnsi="Times New Roman" w:cs="Times New Roman"/>
          <w:sz w:val="24"/>
          <w:szCs w:val="24"/>
        </w:rPr>
        <w:t>applicant</w:t>
      </w:r>
    </w:p>
    <w:p w:rsidR="00307B3D" w:rsidRDefault="000256EB" w:rsidP="00AF5ADA">
      <w:pPr>
        <w:spacing w:after="0" w:line="360" w:lineRule="auto"/>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i/>
          <w:sz w:val="24"/>
          <w:szCs w:val="24"/>
        </w:rPr>
        <w:t>Chadyiwa</w:t>
      </w:r>
      <w:proofErr w:type="spellEnd"/>
      <w:r>
        <w:rPr>
          <w:rFonts w:ascii="Times New Roman" w:hAnsi="Times New Roman" w:cs="Times New Roman"/>
          <w:i/>
          <w:sz w:val="24"/>
          <w:szCs w:val="24"/>
        </w:rPr>
        <w:t xml:space="preserve"> &amp;</w:t>
      </w:r>
      <w:r w:rsidR="00AF5ADA">
        <w:rPr>
          <w:rFonts w:ascii="Times New Roman" w:hAnsi="Times New Roman" w:cs="Times New Roman"/>
          <w:i/>
          <w:sz w:val="24"/>
          <w:szCs w:val="24"/>
        </w:rPr>
        <w:t xml:space="preserve"> Associates</w:t>
      </w:r>
      <w:r w:rsidR="00761F3F" w:rsidRPr="00BA3DD5">
        <w:rPr>
          <w:rFonts w:ascii="Times New Roman" w:hAnsi="Times New Roman" w:cs="Times New Roman"/>
          <w:i/>
          <w:sz w:val="24"/>
          <w:szCs w:val="24"/>
        </w:rPr>
        <w:t>,</w:t>
      </w:r>
      <w:r w:rsidR="0027116E">
        <w:rPr>
          <w:rFonts w:ascii="Times New Roman" w:hAnsi="Times New Roman" w:cs="Times New Roman"/>
          <w:i/>
          <w:sz w:val="24"/>
          <w:szCs w:val="24"/>
        </w:rPr>
        <w:t xml:space="preserve"> </w:t>
      </w:r>
      <w:r w:rsidR="00246AAA" w:rsidRPr="00BA3DD5">
        <w:rPr>
          <w:rFonts w:ascii="Times New Roman" w:hAnsi="Times New Roman" w:cs="Times New Roman"/>
          <w:sz w:val="24"/>
          <w:szCs w:val="24"/>
        </w:rPr>
        <w:t>legal practitioners</w:t>
      </w:r>
      <w:r w:rsidR="0027116E">
        <w:rPr>
          <w:rFonts w:ascii="Times New Roman" w:hAnsi="Times New Roman" w:cs="Times New Roman"/>
          <w:sz w:val="24"/>
          <w:szCs w:val="24"/>
        </w:rPr>
        <w:t xml:space="preserve"> </w:t>
      </w:r>
      <w:r w:rsidR="00FB468F">
        <w:rPr>
          <w:rFonts w:ascii="Times New Roman" w:hAnsi="Times New Roman" w:cs="Times New Roman"/>
          <w:sz w:val="24"/>
          <w:szCs w:val="24"/>
        </w:rPr>
        <w:t xml:space="preserve">for </w:t>
      </w:r>
      <w:r w:rsidR="00FA3C13">
        <w:rPr>
          <w:rFonts w:ascii="Times New Roman" w:hAnsi="Times New Roman" w:cs="Times New Roman"/>
          <w:sz w:val="24"/>
          <w:szCs w:val="24"/>
        </w:rPr>
        <w:t>respondent</w:t>
      </w:r>
    </w:p>
    <w:sectPr w:rsidR="00307B3D"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7E" w:rsidRDefault="00B42E7E" w:rsidP="00EA00E7">
      <w:pPr>
        <w:spacing w:after="0" w:line="240" w:lineRule="auto"/>
      </w:pPr>
      <w:r>
        <w:separator/>
      </w:r>
    </w:p>
  </w:endnote>
  <w:endnote w:type="continuationSeparator" w:id="0">
    <w:p w:rsidR="00B42E7E" w:rsidRDefault="00B42E7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iryo UI">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7E" w:rsidRDefault="00B42E7E" w:rsidP="00EA00E7">
      <w:pPr>
        <w:spacing w:after="0" w:line="240" w:lineRule="auto"/>
      </w:pPr>
      <w:r>
        <w:separator/>
      </w:r>
    </w:p>
  </w:footnote>
  <w:footnote w:type="continuationSeparator" w:id="0">
    <w:p w:rsidR="00B42E7E" w:rsidRDefault="00B42E7E"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85" w:rsidRDefault="00B24E85" w:rsidP="00817D41">
    <w:pPr>
      <w:pStyle w:val="Header"/>
      <w:ind w:left="4127" w:firstLine="4513"/>
    </w:pPr>
  </w:p>
  <w:sdt>
    <w:sdtPr>
      <w:id w:val="17174544"/>
      <w:docPartObj>
        <w:docPartGallery w:val="Page Numbers (Top of Page)"/>
        <w:docPartUnique/>
      </w:docPartObj>
    </w:sdtPr>
    <w:sdtEndPr/>
    <w:sdtContent>
      <w:p w:rsidR="00B24E85" w:rsidRDefault="000A10E0" w:rsidP="00817D41">
        <w:pPr>
          <w:pStyle w:val="Header"/>
          <w:ind w:left="4127" w:firstLine="4513"/>
        </w:pPr>
        <w:r>
          <w:fldChar w:fldCharType="begin"/>
        </w:r>
        <w:r w:rsidR="00B24E85">
          <w:instrText xml:space="preserve"> PAGE   \* MERGEFORMAT </w:instrText>
        </w:r>
        <w:r>
          <w:fldChar w:fldCharType="separate"/>
        </w:r>
        <w:r w:rsidR="004A1DF6">
          <w:rPr>
            <w:noProof/>
          </w:rPr>
          <w:t>6</w:t>
        </w:r>
        <w:r>
          <w:rPr>
            <w:noProof/>
          </w:rPr>
          <w:fldChar w:fldCharType="end"/>
        </w:r>
      </w:p>
      <w:p w:rsidR="00B24E85" w:rsidRDefault="00B24E85" w:rsidP="00817D41">
        <w:pPr>
          <w:pStyle w:val="Header"/>
          <w:ind w:left="4127"/>
        </w:pPr>
        <w:r>
          <w:tab/>
        </w:r>
        <w:r>
          <w:tab/>
          <w:t xml:space="preserve">                                                                   HH </w:t>
        </w:r>
        <w:r w:rsidR="00E15AB1">
          <w:t>268/</w:t>
        </w:r>
        <w:r>
          <w:t>13</w:t>
        </w:r>
      </w:p>
      <w:p w:rsidR="00B24E85" w:rsidRDefault="00B24E85" w:rsidP="00817D41">
        <w:pPr>
          <w:pStyle w:val="Header"/>
          <w:ind w:left="4127"/>
        </w:pPr>
        <w:r>
          <w:tab/>
        </w:r>
        <w:r w:rsidR="0027116E">
          <w:t xml:space="preserve">                                                                             </w:t>
        </w:r>
        <w:r>
          <w:t xml:space="preserve">HC 2793/12 </w:t>
        </w:r>
      </w:p>
    </w:sdtContent>
  </w:sdt>
  <w:p w:rsidR="00B24E85" w:rsidRDefault="00B24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430367D"/>
    <w:multiLevelType w:val="hybridMultilevel"/>
    <w:tmpl w:val="84E8404E"/>
    <w:lvl w:ilvl="0" w:tplc="B5F2A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64E3D9F"/>
    <w:multiLevelType w:val="hybridMultilevel"/>
    <w:tmpl w:val="EA207EB6"/>
    <w:lvl w:ilvl="0" w:tplc="CB9CC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9"/>
  </w:num>
  <w:num w:numId="5">
    <w:abstractNumId w:val="3"/>
  </w:num>
  <w:num w:numId="6">
    <w:abstractNumId w:val="6"/>
  </w:num>
  <w:num w:numId="7">
    <w:abstractNumId w:val="4"/>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256EB"/>
    <w:rsid w:val="000304CF"/>
    <w:rsid w:val="000306A5"/>
    <w:rsid w:val="00030DC2"/>
    <w:rsid w:val="00031D04"/>
    <w:rsid w:val="00032222"/>
    <w:rsid w:val="00032DF7"/>
    <w:rsid w:val="0003423C"/>
    <w:rsid w:val="000350A4"/>
    <w:rsid w:val="000356A7"/>
    <w:rsid w:val="00037DB8"/>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9F7"/>
    <w:rsid w:val="0006095A"/>
    <w:rsid w:val="00061884"/>
    <w:rsid w:val="00061DBB"/>
    <w:rsid w:val="00062334"/>
    <w:rsid w:val="000630EB"/>
    <w:rsid w:val="000637DD"/>
    <w:rsid w:val="0006467E"/>
    <w:rsid w:val="00064897"/>
    <w:rsid w:val="0006755E"/>
    <w:rsid w:val="00067F80"/>
    <w:rsid w:val="000703FE"/>
    <w:rsid w:val="0007375F"/>
    <w:rsid w:val="00074602"/>
    <w:rsid w:val="00075B06"/>
    <w:rsid w:val="00077E32"/>
    <w:rsid w:val="00081D71"/>
    <w:rsid w:val="00082216"/>
    <w:rsid w:val="00083812"/>
    <w:rsid w:val="00083FDF"/>
    <w:rsid w:val="00084096"/>
    <w:rsid w:val="0008420F"/>
    <w:rsid w:val="00084428"/>
    <w:rsid w:val="00085176"/>
    <w:rsid w:val="000856CD"/>
    <w:rsid w:val="00085B0F"/>
    <w:rsid w:val="00086D69"/>
    <w:rsid w:val="000872DA"/>
    <w:rsid w:val="00090F99"/>
    <w:rsid w:val="00091CC8"/>
    <w:rsid w:val="00092194"/>
    <w:rsid w:val="00093EF1"/>
    <w:rsid w:val="00093FE4"/>
    <w:rsid w:val="00094809"/>
    <w:rsid w:val="00094A67"/>
    <w:rsid w:val="00095A5A"/>
    <w:rsid w:val="00096DF6"/>
    <w:rsid w:val="00097854"/>
    <w:rsid w:val="00097857"/>
    <w:rsid w:val="00097E5D"/>
    <w:rsid w:val="000A0083"/>
    <w:rsid w:val="000A10E0"/>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6E3"/>
    <w:rsid w:val="000B2D74"/>
    <w:rsid w:val="000B3682"/>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164A"/>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345A"/>
    <w:rsid w:val="000F3BDF"/>
    <w:rsid w:val="000F495C"/>
    <w:rsid w:val="000F570C"/>
    <w:rsid w:val="000F60FB"/>
    <w:rsid w:val="000F65F4"/>
    <w:rsid w:val="000F661E"/>
    <w:rsid w:val="000F7663"/>
    <w:rsid w:val="000F774D"/>
    <w:rsid w:val="000F7D2F"/>
    <w:rsid w:val="000F7EFC"/>
    <w:rsid w:val="00100BEF"/>
    <w:rsid w:val="00102AD7"/>
    <w:rsid w:val="001031E2"/>
    <w:rsid w:val="00105193"/>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7251"/>
    <w:rsid w:val="001413DD"/>
    <w:rsid w:val="00141D19"/>
    <w:rsid w:val="00142645"/>
    <w:rsid w:val="001429B0"/>
    <w:rsid w:val="0014319F"/>
    <w:rsid w:val="00143A84"/>
    <w:rsid w:val="00143D99"/>
    <w:rsid w:val="0014417E"/>
    <w:rsid w:val="00144A5E"/>
    <w:rsid w:val="00146025"/>
    <w:rsid w:val="001465DB"/>
    <w:rsid w:val="001467E7"/>
    <w:rsid w:val="00146B93"/>
    <w:rsid w:val="00146C76"/>
    <w:rsid w:val="0014700C"/>
    <w:rsid w:val="00150AF2"/>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2BB7"/>
    <w:rsid w:val="00163B99"/>
    <w:rsid w:val="001654A3"/>
    <w:rsid w:val="0016739C"/>
    <w:rsid w:val="00167AD1"/>
    <w:rsid w:val="00170777"/>
    <w:rsid w:val="00170DA8"/>
    <w:rsid w:val="00171C32"/>
    <w:rsid w:val="00172617"/>
    <w:rsid w:val="00172CC5"/>
    <w:rsid w:val="00173EC5"/>
    <w:rsid w:val="00174283"/>
    <w:rsid w:val="00174B78"/>
    <w:rsid w:val="001751E1"/>
    <w:rsid w:val="00177623"/>
    <w:rsid w:val="00177963"/>
    <w:rsid w:val="001807C6"/>
    <w:rsid w:val="00183782"/>
    <w:rsid w:val="00184999"/>
    <w:rsid w:val="001849A4"/>
    <w:rsid w:val="00185C81"/>
    <w:rsid w:val="0018617F"/>
    <w:rsid w:val="00187A75"/>
    <w:rsid w:val="00187B58"/>
    <w:rsid w:val="00190418"/>
    <w:rsid w:val="00194979"/>
    <w:rsid w:val="00194EDD"/>
    <w:rsid w:val="001953F5"/>
    <w:rsid w:val="001977EF"/>
    <w:rsid w:val="001A0165"/>
    <w:rsid w:val="001A01F4"/>
    <w:rsid w:val="001A05E2"/>
    <w:rsid w:val="001A14C6"/>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6952"/>
    <w:rsid w:val="001E7338"/>
    <w:rsid w:val="001F0C82"/>
    <w:rsid w:val="001F0F1F"/>
    <w:rsid w:val="001F0F3C"/>
    <w:rsid w:val="001F1C71"/>
    <w:rsid w:val="001F2051"/>
    <w:rsid w:val="001F3A09"/>
    <w:rsid w:val="001F41FE"/>
    <w:rsid w:val="001F4CD6"/>
    <w:rsid w:val="001F55CE"/>
    <w:rsid w:val="001F5BBC"/>
    <w:rsid w:val="001F799B"/>
    <w:rsid w:val="001F7BF2"/>
    <w:rsid w:val="002002B2"/>
    <w:rsid w:val="00200C93"/>
    <w:rsid w:val="00201B5E"/>
    <w:rsid w:val="00201DB4"/>
    <w:rsid w:val="00201EFB"/>
    <w:rsid w:val="0020335D"/>
    <w:rsid w:val="00205670"/>
    <w:rsid w:val="00206809"/>
    <w:rsid w:val="002071EF"/>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4495"/>
    <w:rsid w:val="0023454D"/>
    <w:rsid w:val="00235142"/>
    <w:rsid w:val="00235450"/>
    <w:rsid w:val="00236064"/>
    <w:rsid w:val="0023646A"/>
    <w:rsid w:val="002365E0"/>
    <w:rsid w:val="0023786D"/>
    <w:rsid w:val="00240258"/>
    <w:rsid w:val="002431F8"/>
    <w:rsid w:val="0024350D"/>
    <w:rsid w:val="00243EA9"/>
    <w:rsid w:val="0024423A"/>
    <w:rsid w:val="00246AAA"/>
    <w:rsid w:val="00247F2E"/>
    <w:rsid w:val="00250BB1"/>
    <w:rsid w:val="00250E9A"/>
    <w:rsid w:val="00252248"/>
    <w:rsid w:val="002526C3"/>
    <w:rsid w:val="00252BC1"/>
    <w:rsid w:val="00253483"/>
    <w:rsid w:val="00253B5F"/>
    <w:rsid w:val="00254934"/>
    <w:rsid w:val="00255766"/>
    <w:rsid w:val="002574B0"/>
    <w:rsid w:val="00257EAD"/>
    <w:rsid w:val="002603D6"/>
    <w:rsid w:val="002611AC"/>
    <w:rsid w:val="0026190C"/>
    <w:rsid w:val="00261CE2"/>
    <w:rsid w:val="002635EC"/>
    <w:rsid w:val="0026368E"/>
    <w:rsid w:val="00263BCD"/>
    <w:rsid w:val="00263D55"/>
    <w:rsid w:val="00264157"/>
    <w:rsid w:val="0026464C"/>
    <w:rsid w:val="00265517"/>
    <w:rsid w:val="00266177"/>
    <w:rsid w:val="002666E4"/>
    <w:rsid w:val="00270163"/>
    <w:rsid w:val="00270D67"/>
    <w:rsid w:val="00270DEF"/>
    <w:rsid w:val="0027111B"/>
    <w:rsid w:val="0027113C"/>
    <w:rsid w:val="0027116E"/>
    <w:rsid w:val="0027130E"/>
    <w:rsid w:val="00271A63"/>
    <w:rsid w:val="00271B4B"/>
    <w:rsid w:val="00271DA6"/>
    <w:rsid w:val="00274A00"/>
    <w:rsid w:val="00275A06"/>
    <w:rsid w:val="00276498"/>
    <w:rsid w:val="00276749"/>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A5E"/>
    <w:rsid w:val="002B2E23"/>
    <w:rsid w:val="002B2EC1"/>
    <w:rsid w:val="002B3F7B"/>
    <w:rsid w:val="002B4166"/>
    <w:rsid w:val="002B4D4D"/>
    <w:rsid w:val="002B5EF7"/>
    <w:rsid w:val="002B6946"/>
    <w:rsid w:val="002B6E20"/>
    <w:rsid w:val="002B7073"/>
    <w:rsid w:val="002B7449"/>
    <w:rsid w:val="002C0614"/>
    <w:rsid w:val="002C2399"/>
    <w:rsid w:val="002C2C26"/>
    <w:rsid w:val="002C4358"/>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C4C"/>
    <w:rsid w:val="002F5DCE"/>
    <w:rsid w:val="002F66F1"/>
    <w:rsid w:val="002F6F55"/>
    <w:rsid w:val="00300C83"/>
    <w:rsid w:val="00300E87"/>
    <w:rsid w:val="00303780"/>
    <w:rsid w:val="00303880"/>
    <w:rsid w:val="00303FB6"/>
    <w:rsid w:val="00304969"/>
    <w:rsid w:val="0030575B"/>
    <w:rsid w:val="00306411"/>
    <w:rsid w:val="00306E4F"/>
    <w:rsid w:val="0030703E"/>
    <w:rsid w:val="003079FC"/>
    <w:rsid w:val="00307B3D"/>
    <w:rsid w:val="0031118E"/>
    <w:rsid w:val="00313914"/>
    <w:rsid w:val="00313F21"/>
    <w:rsid w:val="00315BF7"/>
    <w:rsid w:val="003165AF"/>
    <w:rsid w:val="003174F7"/>
    <w:rsid w:val="003176F7"/>
    <w:rsid w:val="0031783B"/>
    <w:rsid w:val="00321253"/>
    <w:rsid w:val="00321AE4"/>
    <w:rsid w:val="00322231"/>
    <w:rsid w:val="0032334D"/>
    <w:rsid w:val="00326756"/>
    <w:rsid w:val="00326D49"/>
    <w:rsid w:val="0032746F"/>
    <w:rsid w:val="003305CC"/>
    <w:rsid w:val="003306F2"/>
    <w:rsid w:val="00331036"/>
    <w:rsid w:val="003315E7"/>
    <w:rsid w:val="00332081"/>
    <w:rsid w:val="00332341"/>
    <w:rsid w:val="0033248E"/>
    <w:rsid w:val="00334B30"/>
    <w:rsid w:val="003359F6"/>
    <w:rsid w:val="00335CDA"/>
    <w:rsid w:val="00337225"/>
    <w:rsid w:val="00340659"/>
    <w:rsid w:val="003413D0"/>
    <w:rsid w:val="00343215"/>
    <w:rsid w:val="0034410D"/>
    <w:rsid w:val="003454DA"/>
    <w:rsid w:val="00347B38"/>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6126"/>
    <w:rsid w:val="00376313"/>
    <w:rsid w:val="00376370"/>
    <w:rsid w:val="00377CF8"/>
    <w:rsid w:val="00380122"/>
    <w:rsid w:val="00381090"/>
    <w:rsid w:val="00381A49"/>
    <w:rsid w:val="00381C0A"/>
    <w:rsid w:val="00381D7D"/>
    <w:rsid w:val="00382D54"/>
    <w:rsid w:val="00383217"/>
    <w:rsid w:val="00383428"/>
    <w:rsid w:val="00385C55"/>
    <w:rsid w:val="00386B22"/>
    <w:rsid w:val="0038735D"/>
    <w:rsid w:val="003875B4"/>
    <w:rsid w:val="00387F74"/>
    <w:rsid w:val="00391C46"/>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6DE"/>
    <w:rsid w:val="003B4C64"/>
    <w:rsid w:val="003B4E2F"/>
    <w:rsid w:val="003B4FBF"/>
    <w:rsid w:val="003B6033"/>
    <w:rsid w:val="003B6563"/>
    <w:rsid w:val="003B710E"/>
    <w:rsid w:val="003B7807"/>
    <w:rsid w:val="003C11B9"/>
    <w:rsid w:val="003C3130"/>
    <w:rsid w:val="003C3ADC"/>
    <w:rsid w:val="003C5B0B"/>
    <w:rsid w:val="003C5EF2"/>
    <w:rsid w:val="003D1763"/>
    <w:rsid w:val="003D2547"/>
    <w:rsid w:val="003D2C0B"/>
    <w:rsid w:val="003D4797"/>
    <w:rsid w:val="003D4E89"/>
    <w:rsid w:val="003D5114"/>
    <w:rsid w:val="003D6B5B"/>
    <w:rsid w:val="003D77AD"/>
    <w:rsid w:val="003D7A48"/>
    <w:rsid w:val="003E1186"/>
    <w:rsid w:val="003E2069"/>
    <w:rsid w:val="003E24B7"/>
    <w:rsid w:val="003E25B0"/>
    <w:rsid w:val="003E3415"/>
    <w:rsid w:val="003E37F6"/>
    <w:rsid w:val="003E4148"/>
    <w:rsid w:val="003E63B7"/>
    <w:rsid w:val="003E6D87"/>
    <w:rsid w:val="003E6EC5"/>
    <w:rsid w:val="003E768E"/>
    <w:rsid w:val="003F100D"/>
    <w:rsid w:val="003F1E9B"/>
    <w:rsid w:val="003F379F"/>
    <w:rsid w:val="003F3989"/>
    <w:rsid w:val="003F3F9E"/>
    <w:rsid w:val="003F43C0"/>
    <w:rsid w:val="003F4751"/>
    <w:rsid w:val="003F4E5C"/>
    <w:rsid w:val="003F6537"/>
    <w:rsid w:val="003F741F"/>
    <w:rsid w:val="003F7965"/>
    <w:rsid w:val="00400787"/>
    <w:rsid w:val="004038F3"/>
    <w:rsid w:val="00406035"/>
    <w:rsid w:val="0040722F"/>
    <w:rsid w:val="004105E5"/>
    <w:rsid w:val="00411443"/>
    <w:rsid w:val="004126E9"/>
    <w:rsid w:val="00412829"/>
    <w:rsid w:val="00412C79"/>
    <w:rsid w:val="00415025"/>
    <w:rsid w:val="00415436"/>
    <w:rsid w:val="004159F0"/>
    <w:rsid w:val="00415FA5"/>
    <w:rsid w:val="004170B0"/>
    <w:rsid w:val="00420A8C"/>
    <w:rsid w:val="0042214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798"/>
    <w:rsid w:val="00433E81"/>
    <w:rsid w:val="004346A8"/>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40FC"/>
    <w:rsid w:val="00445F94"/>
    <w:rsid w:val="00446843"/>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5EE3"/>
    <w:rsid w:val="00466A63"/>
    <w:rsid w:val="00466B8C"/>
    <w:rsid w:val="0046703F"/>
    <w:rsid w:val="00467C56"/>
    <w:rsid w:val="00467DE0"/>
    <w:rsid w:val="00470ADF"/>
    <w:rsid w:val="004713D2"/>
    <w:rsid w:val="004736DD"/>
    <w:rsid w:val="0047395F"/>
    <w:rsid w:val="00474B56"/>
    <w:rsid w:val="004756C7"/>
    <w:rsid w:val="00475C65"/>
    <w:rsid w:val="004760A1"/>
    <w:rsid w:val="0047615E"/>
    <w:rsid w:val="004767F5"/>
    <w:rsid w:val="004778E1"/>
    <w:rsid w:val="00477CB2"/>
    <w:rsid w:val="00480503"/>
    <w:rsid w:val="00480C9B"/>
    <w:rsid w:val="00481C21"/>
    <w:rsid w:val="00481ECC"/>
    <w:rsid w:val="00482DC5"/>
    <w:rsid w:val="00482E8C"/>
    <w:rsid w:val="004832EB"/>
    <w:rsid w:val="004837CD"/>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1DF6"/>
    <w:rsid w:val="004A2867"/>
    <w:rsid w:val="004A2DA5"/>
    <w:rsid w:val="004A304E"/>
    <w:rsid w:val="004A33F5"/>
    <w:rsid w:val="004A3E4D"/>
    <w:rsid w:val="004A420E"/>
    <w:rsid w:val="004A4915"/>
    <w:rsid w:val="004A53D9"/>
    <w:rsid w:val="004A57C6"/>
    <w:rsid w:val="004A59D4"/>
    <w:rsid w:val="004A646E"/>
    <w:rsid w:val="004A64D1"/>
    <w:rsid w:val="004B0F07"/>
    <w:rsid w:val="004B0F6F"/>
    <w:rsid w:val="004B30FB"/>
    <w:rsid w:val="004B319B"/>
    <w:rsid w:val="004B38F9"/>
    <w:rsid w:val="004B3AB6"/>
    <w:rsid w:val="004B3AC0"/>
    <w:rsid w:val="004B3D65"/>
    <w:rsid w:val="004B4B77"/>
    <w:rsid w:val="004B4EE7"/>
    <w:rsid w:val="004B5FAA"/>
    <w:rsid w:val="004B68B2"/>
    <w:rsid w:val="004B797E"/>
    <w:rsid w:val="004C0641"/>
    <w:rsid w:val="004C137C"/>
    <w:rsid w:val="004C16AA"/>
    <w:rsid w:val="004C1C85"/>
    <w:rsid w:val="004C49F1"/>
    <w:rsid w:val="004C5BEE"/>
    <w:rsid w:val="004C67C6"/>
    <w:rsid w:val="004D2E26"/>
    <w:rsid w:val="004D3AAA"/>
    <w:rsid w:val="004D3B7A"/>
    <w:rsid w:val="004D4B20"/>
    <w:rsid w:val="004D5688"/>
    <w:rsid w:val="004D57CC"/>
    <w:rsid w:val="004D5F6A"/>
    <w:rsid w:val="004D69AE"/>
    <w:rsid w:val="004E01C4"/>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111F"/>
    <w:rsid w:val="004F2778"/>
    <w:rsid w:val="004F2996"/>
    <w:rsid w:val="004F37C1"/>
    <w:rsid w:val="004F54A0"/>
    <w:rsid w:val="004F7B48"/>
    <w:rsid w:val="00500275"/>
    <w:rsid w:val="00500D65"/>
    <w:rsid w:val="00501BD5"/>
    <w:rsid w:val="005021D8"/>
    <w:rsid w:val="00503C79"/>
    <w:rsid w:val="00503EB8"/>
    <w:rsid w:val="0050561C"/>
    <w:rsid w:val="00505DA4"/>
    <w:rsid w:val="00506920"/>
    <w:rsid w:val="0050752E"/>
    <w:rsid w:val="005078C8"/>
    <w:rsid w:val="00511402"/>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7B93"/>
    <w:rsid w:val="00527C94"/>
    <w:rsid w:val="00527E27"/>
    <w:rsid w:val="00527F64"/>
    <w:rsid w:val="00531947"/>
    <w:rsid w:val="00531AF2"/>
    <w:rsid w:val="00531FDD"/>
    <w:rsid w:val="0053472A"/>
    <w:rsid w:val="0053517E"/>
    <w:rsid w:val="00535A8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4DE2"/>
    <w:rsid w:val="00555A8A"/>
    <w:rsid w:val="00555F01"/>
    <w:rsid w:val="00557054"/>
    <w:rsid w:val="0056038A"/>
    <w:rsid w:val="00560DE0"/>
    <w:rsid w:val="005612DB"/>
    <w:rsid w:val="00561616"/>
    <w:rsid w:val="00561C40"/>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80A5E"/>
    <w:rsid w:val="00581303"/>
    <w:rsid w:val="00581F66"/>
    <w:rsid w:val="005824AB"/>
    <w:rsid w:val="0058255A"/>
    <w:rsid w:val="005826DA"/>
    <w:rsid w:val="005836EE"/>
    <w:rsid w:val="005840DF"/>
    <w:rsid w:val="0058485B"/>
    <w:rsid w:val="005853DE"/>
    <w:rsid w:val="00585647"/>
    <w:rsid w:val="00585DD9"/>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1CB3"/>
    <w:rsid w:val="005A262F"/>
    <w:rsid w:val="005A2D17"/>
    <w:rsid w:val="005A3119"/>
    <w:rsid w:val="005A42A9"/>
    <w:rsid w:val="005A4774"/>
    <w:rsid w:val="005A4ED1"/>
    <w:rsid w:val="005A5D05"/>
    <w:rsid w:val="005A5FF6"/>
    <w:rsid w:val="005A6635"/>
    <w:rsid w:val="005B0945"/>
    <w:rsid w:val="005B0DF1"/>
    <w:rsid w:val="005B12BE"/>
    <w:rsid w:val="005B2434"/>
    <w:rsid w:val="005B28F0"/>
    <w:rsid w:val="005B4AEA"/>
    <w:rsid w:val="005B5DB9"/>
    <w:rsid w:val="005B6B90"/>
    <w:rsid w:val="005B75D6"/>
    <w:rsid w:val="005B75EB"/>
    <w:rsid w:val="005C09C4"/>
    <w:rsid w:val="005C0EF3"/>
    <w:rsid w:val="005C1644"/>
    <w:rsid w:val="005C17D9"/>
    <w:rsid w:val="005C25C0"/>
    <w:rsid w:val="005C4055"/>
    <w:rsid w:val="005C707E"/>
    <w:rsid w:val="005D0636"/>
    <w:rsid w:val="005D1C88"/>
    <w:rsid w:val="005D21A9"/>
    <w:rsid w:val="005D2AC9"/>
    <w:rsid w:val="005D2E78"/>
    <w:rsid w:val="005D3509"/>
    <w:rsid w:val="005D3910"/>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F11"/>
    <w:rsid w:val="005F54AB"/>
    <w:rsid w:val="005F58EA"/>
    <w:rsid w:val="005F634F"/>
    <w:rsid w:val="005F651C"/>
    <w:rsid w:val="005F762A"/>
    <w:rsid w:val="005F776B"/>
    <w:rsid w:val="00600636"/>
    <w:rsid w:val="0060165E"/>
    <w:rsid w:val="00601C4A"/>
    <w:rsid w:val="00601C94"/>
    <w:rsid w:val="006021C1"/>
    <w:rsid w:val="006021C6"/>
    <w:rsid w:val="00602C18"/>
    <w:rsid w:val="0060305D"/>
    <w:rsid w:val="006040C5"/>
    <w:rsid w:val="00604846"/>
    <w:rsid w:val="00604DEB"/>
    <w:rsid w:val="00605AC6"/>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305D"/>
    <w:rsid w:val="0063476F"/>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381A"/>
    <w:rsid w:val="0065484E"/>
    <w:rsid w:val="00655369"/>
    <w:rsid w:val="00657C85"/>
    <w:rsid w:val="0066040B"/>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877B3"/>
    <w:rsid w:val="00691119"/>
    <w:rsid w:val="006915F2"/>
    <w:rsid w:val="00691A31"/>
    <w:rsid w:val="0069229E"/>
    <w:rsid w:val="006923C2"/>
    <w:rsid w:val="0069260D"/>
    <w:rsid w:val="00693531"/>
    <w:rsid w:val="006935B6"/>
    <w:rsid w:val="00693E90"/>
    <w:rsid w:val="00694CB9"/>
    <w:rsid w:val="00695712"/>
    <w:rsid w:val="00695C40"/>
    <w:rsid w:val="00696BB1"/>
    <w:rsid w:val="006A0EE1"/>
    <w:rsid w:val="006A1FBC"/>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5B38"/>
    <w:rsid w:val="006D6EA5"/>
    <w:rsid w:val="006D6FAF"/>
    <w:rsid w:val="006E009B"/>
    <w:rsid w:val="006E029D"/>
    <w:rsid w:val="006E0DE4"/>
    <w:rsid w:val="006E128A"/>
    <w:rsid w:val="006E1E7D"/>
    <w:rsid w:val="006E2226"/>
    <w:rsid w:val="006E24DB"/>
    <w:rsid w:val="006E3656"/>
    <w:rsid w:val="006E46B0"/>
    <w:rsid w:val="006E582F"/>
    <w:rsid w:val="006E678B"/>
    <w:rsid w:val="006E6B0E"/>
    <w:rsid w:val="006F0ADB"/>
    <w:rsid w:val="006F0E7B"/>
    <w:rsid w:val="006F24B5"/>
    <w:rsid w:val="006F262A"/>
    <w:rsid w:val="006F313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34B1"/>
    <w:rsid w:val="0071598C"/>
    <w:rsid w:val="00715A72"/>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300C8"/>
    <w:rsid w:val="00731ED9"/>
    <w:rsid w:val="00731FB7"/>
    <w:rsid w:val="00732D0A"/>
    <w:rsid w:val="007334E8"/>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F25"/>
    <w:rsid w:val="00753513"/>
    <w:rsid w:val="0075386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7D05"/>
    <w:rsid w:val="00777D4A"/>
    <w:rsid w:val="0078030F"/>
    <w:rsid w:val="00780523"/>
    <w:rsid w:val="00780586"/>
    <w:rsid w:val="00781881"/>
    <w:rsid w:val="00781E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B57"/>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23C1"/>
    <w:rsid w:val="007B3FDD"/>
    <w:rsid w:val="007B4117"/>
    <w:rsid w:val="007B5596"/>
    <w:rsid w:val="007B5D7D"/>
    <w:rsid w:val="007B66A5"/>
    <w:rsid w:val="007B72FD"/>
    <w:rsid w:val="007B7E85"/>
    <w:rsid w:val="007C1288"/>
    <w:rsid w:val="007C1957"/>
    <w:rsid w:val="007C1ABA"/>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DD7"/>
    <w:rsid w:val="007F6230"/>
    <w:rsid w:val="007F6D8C"/>
    <w:rsid w:val="007F6FAC"/>
    <w:rsid w:val="0080133E"/>
    <w:rsid w:val="00801697"/>
    <w:rsid w:val="00801DDD"/>
    <w:rsid w:val="0080214C"/>
    <w:rsid w:val="00803164"/>
    <w:rsid w:val="00806E9C"/>
    <w:rsid w:val="0080758B"/>
    <w:rsid w:val="008111A1"/>
    <w:rsid w:val="00811E3D"/>
    <w:rsid w:val="008123E8"/>
    <w:rsid w:val="008145A7"/>
    <w:rsid w:val="008149FB"/>
    <w:rsid w:val="0081514D"/>
    <w:rsid w:val="00816306"/>
    <w:rsid w:val="008164DB"/>
    <w:rsid w:val="00816EB2"/>
    <w:rsid w:val="00817D41"/>
    <w:rsid w:val="00822F4F"/>
    <w:rsid w:val="00824DE6"/>
    <w:rsid w:val="00824F2A"/>
    <w:rsid w:val="0082561B"/>
    <w:rsid w:val="00825820"/>
    <w:rsid w:val="00826133"/>
    <w:rsid w:val="008266D9"/>
    <w:rsid w:val="00826A06"/>
    <w:rsid w:val="00830000"/>
    <w:rsid w:val="008313BF"/>
    <w:rsid w:val="008313FC"/>
    <w:rsid w:val="008314E0"/>
    <w:rsid w:val="00831B8C"/>
    <w:rsid w:val="00831BE2"/>
    <w:rsid w:val="00835C98"/>
    <w:rsid w:val="00836391"/>
    <w:rsid w:val="00837DA8"/>
    <w:rsid w:val="008404E2"/>
    <w:rsid w:val="008416A7"/>
    <w:rsid w:val="008417E6"/>
    <w:rsid w:val="00841D72"/>
    <w:rsid w:val="008432EA"/>
    <w:rsid w:val="0084451C"/>
    <w:rsid w:val="008448F4"/>
    <w:rsid w:val="00844FC9"/>
    <w:rsid w:val="0084544F"/>
    <w:rsid w:val="008475E3"/>
    <w:rsid w:val="00851184"/>
    <w:rsid w:val="00851DB3"/>
    <w:rsid w:val="00852215"/>
    <w:rsid w:val="008524EF"/>
    <w:rsid w:val="00852E67"/>
    <w:rsid w:val="008548D1"/>
    <w:rsid w:val="008573DB"/>
    <w:rsid w:val="0085743E"/>
    <w:rsid w:val="00857B91"/>
    <w:rsid w:val="00861542"/>
    <w:rsid w:val="00861F4D"/>
    <w:rsid w:val="008624B1"/>
    <w:rsid w:val="008629FE"/>
    <w:rsid w:val="00863726"/>
    <w:rsid w:val="0086698E"/>
    <w:rsid w:val="00866EFF"/>
    <w:rsid w:val="00866F47"/>
    <w:rsid w:val="00867C76"/>
    <w:rsid w:val="0087114F"/>
    <w:rsid w:val="00871477"/>
    <w:rsid w:val="0087169F"/>
    <w:rsid w:val="008717C1"/>
    <w:rsid w:val="00871C54"/>
    <w:rsid w:val="00871F69"/>
    <w:rsid w:val="00873439"/>
    <w:rsid w:val="008742F9"/>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666A"/>
    <w:rsid w:val="0088789F"/>
    <w:rsid w:val="008879DD"/>
    <w:rsid w:val="00890E28"/>
    <w:rsid w:val="00891D74"/>
    <w:rsid w:val="00891DE9"/>
    <w:rsid w:val="008923DA"/>
    <w:rsid w:val="008928AA"/>
    <w:rsid w:val="00892E77"/>
    <w:rsid w:val="008930CB"/>
    <w:rsid w:val="00893E54"/>
    <w:rsid w:val="0089517D"/>
    <w:rsid w:val="008954E5"/>
    <w:rsid w:val="00895A2B"/>
    <w:rsid w:val="00897184"/>
    <w:rsid w:val="00897AA7"/>
    <w:rsid w:val="008A0475"/>
    <w:rsid w:val="008A0D5D"/>
    <w:rsid w:val="008A12E4"/>
    <w:rsid w:val="008A2111"/>
    <w:rsid w:val="008A27E2"/>
    <w:rsid w:val="008A3664"/>
    <w:rsid w:val="008A47B6"/>
    <w:rsid w:val="008A4F11"/>
    <w:rsid w:val="008A5D44"/>
    <w:rsid w:val="008B026C"/>
    <w:rsid w:val="008B1025"/>
    <w:rsid w:val="008B11A7"/>
    <w:rsid w:val="008B1C6E"/>
    <w:rsid w:val="008B27C9"/>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6FA9"/>
    <w:rsid w:val="008C7CB2"/>
    <w:rsid w:val="008D025F"/>
    <w:rsid w:val="008D1981"/>
    <w:rsid w:val="008D27F4"/>
    <w:rsid w:val="008D359B"/>
    <w:rsid w:val="008D5273"/>
    <w:rsid w:val="008D5A36"/>
    <w:rsid w:val="008D7016"/>
    <w:rsid w:val="008D7468"/>
    <w:rsid w:val="008D7FBE"/>
    <w:rsid w:val="008E0AFE"/>
    <w:rsid w:val="008E1293"/>
    <w:rsid w:val="008E230D"/>
    <w:rsid w:val="008E259F"/>
    <w:rsid w:val="008E2FAC"/>
    <w:rsid w:val="008E4834"/>
    <w:rsid w:val="008E5741"/>
    <w:rsid w:val="008E5A40"/>
    <w:rsid w:val="008E628F"/>
    <w:rsid w:val="008E7526"/>
    <w:rsid w:val="008E7801"/>
    <w:rsid w:val="008E7C08"/>
    <w:rsid w:val="008F00E4"/>
    <w:rsid w:val="008F114C"/>
    <w:rsid w:val="008F1957"/>
    <w:rsid w:val="008F1FEB"/>
    <w:rsid w:val="008F2176"/>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12F89"/>
    <w:rsid w:val="00913328"/>
    <w:rsid w:val="0091395F"/>
    <w:rsid w:val="0091668B"/>
    <w:rsid w:val="009170E9"/>
    <w:rsid w:val="009174E2"/>
    <w:rsid w:val="00920124"/>
    <w:rsid w:val="009211AA"/>
    <w:rsid w:val="00922197"/>
    <w:rsid w:val="009221E5"/>
    <w:rsid w:val="009223B6"/>
    <w:rsid w:val="00923B53"/>
    <w:rsid w:val="00924C55"/>
    <w:rsid w:val="00925539"/>
    <w:rsid w:val="00925691"/>
    <w:rsid w:val="0092673D"/>
    <w:rsid w:val="00927318"/>
    <w:rsid w:val="009275E8"/>
    <w:rsid w:val="00927678"/>
    <w:rsid w:val="00927BDE"/>
    <w:rsid w:val="00930D2B"/>
    <w:rsid w:val="00930D54"/>
    <w:rsid w:val="009313D2"/>
    <w:rsid w:val="0093210E"/>
    <w:rsid w:val="009329C2"/>
    <w:rsid w:val="00932FE0"/>
    <w:rsid w:val="00933495"/>
    <w:rsid w:val="00934A3E"/>
    <w:rsid w:val="00935652"/>
    <w:rsid w:val="00935C1E"/>
    <w:rsid w:val="009362E9"/>
    <w:rsid w:val="00937672"/>
    <w:rsid w:val="009378CA"/>
    <w:rsid w:val="00937AE7"/>
    <w:rsid w:val="00941B8A"/>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4953"/>
    <w:rsid w:val="00965CA7"/>
    <w:rsid w:val="0096630F"/>
    <w:rsid w:val="00966C77"/>
    <w:rsid w:val="00966DD3"/>
    <w:rsid w:val="00967A36"/>
    <w:rsid w:val="0097009D"/>
    <w:rsid w:val="00971139"/>
    <w:rsid w:val="009721FE"/>
    <w:rsid w:val="00972D10"/>
    <w:rsid w:val="00973B34"/>
    <w:rsid w:val="00975981"/>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517C"/>
    <w:rsid w:val="0099548A"/>
    <w:rsid w:val="009958ED"/>
    <w:rsid w:val="009A34D4"/>
    <w:rsid w:val="009A3E6F"/>
    <w:rsid w:val="009A665F"/>
    <w:rsid w:val="009A6E29"/>
    <w:rsid w:val="009A6F88"/>
    <w:rsid w:val="009B0793"/>
    <w:rsid w:val="009B13A9"/>
    <w:rsid w:val="009B197C"/>
    <w:rsid w:val="009B1DF6"/>
    <w:rsid w:val="009B4962"/>
    <w:rsid w:val="009B595E"/>
    <w:rsid w:val="009B683B"/>
    <w:rsid w:val="009B6F8F"/>
    <w:rsid w:val="009B70FE"/>
    <w:rsid w:val="009B715E"/>
    <w:rsid w:val="009C081C"/>
    <w:rsid w:val="009C2A02"/>
    <w:rsid w:val="009C33D5"/>
    <w:rsid w:val="009C3AB0"/>
    <w:rsid w:val="009C6BFB"/>
    <w:rsid w:val="009C6E61"/>
    <w:rsid w:val="009C752C"/>
    <w:rsid w:val="009C766C"/>
    <w:rsid w:val="009C7704"/>
    <w:rsid w:val="009C7B49"/>
    <w:rsid w:val="009D0ED2"/>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E4A"/>
    <w:rsid w:val="009E370F"/>
    <w:rsid w:val="009E377C"/>
    <w:rsid w:val="009E3977"/>
    <w:rsid w:val="009E42FD"/>
    <w:rsid w:val="009E4EE8"/>
    <w:rsid w:val="009E4F2B"/>
    <w:rsid w:val="009E541A"/>
    <w:rsid w:val="009E59A5"/>
    <w:rsid w:val="009E5F09"/>
    <w:rsid w:val="009E72EC"/>
    <w:rsid w:val="009E7D29"/>
    <w:rsid w:val="009F111C"/>
    <w:rsid w:val="009F126D"/>
    <w:rsid w:val="009F1BBF"/>
    <w:rsid w:val="009F22FE"/>
    <w:rsid w:val="009F2645"/>
    <w:rsid w:val="009F35ED"/>
    <w:rsid w:val="009F58E6"/>
    <w:rsid w:val="009F6401"/>
    <w:rsid w:val="009F6517"/>
    <w:rsid w:val="009F701D"/>
    <w:rsid w:val="009F7DC9"/>
    <w:rsid w:val="00A00ADB"/>
    <w:rsid w:val="00A00D0A"/>
    <w:rsid w:val="00A017ED"/>
    <w:rsid w:val="00A01A2C"/>
    <w:rsid w:val="00A01C39"/>
    <w:rsid w:val="00A023C4"/>
    <w:rsid w:val="00A0272B"/>
    <w:rsid w:val="00A038EE"/>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D59"/>
    <w:rsid w:val="00A21E0C"/>
    <w:rsid w:val="00A231C9"/>
    <w:rsid w:val="00A23852"/>
    <w:rsid w:val="00A23F25"/>
    <w:rsid w:val="00A24364"/>
    <w:rsid w:val="00A248B2"/>
    <w:rsid w:val="00A24F05"/>
    <w:rsid w:val="00A26450"/>
    <w:rsid w:val="00A26C12"/>
    <w:rsid w:val="00A30214"/>
    <w:rsid w:val="00A30B42"/>
    <w:rsid w:val="00A31CC3"/>
    <w:rsid w:val="00A326CB"/>
    <w:rsid w:val="00A33557"/>
    <w:rsid w:val="00A33F82"/>
    <w:rsid w:val="00A35A51"/>
    <w:rsid w:val="00A37872"/>
    <w:rsid w:val="00A37F6D"/>
    <w:rsid w:val="00A41385"/>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5468"/>
    <w:rsid w:val="00A554E5"/>
    <w:rsid w:val="00A55BC8"/>
    <w:rsid w:val="00A56A25"/>
    <w:rsid w:val="00A603D6"/>
    <w:rsid w:val="00A605DB"/>
    <w:rsid w:val="00A62638"/>
    <w:rsid w:val="00A63C2C"/>
    <w:rsid w:val="00A64467"/>
    <w:rsid w:val="00A64483"/>
    <w:rsid w:val="00A6522D"/>
    <w:rsid w:val="00A6698D"/>
    <w:rsid w:val="00A66DEF"/>
    <w:rsid w:val="00A674A6"/>
    <w:rsid w:val="00A67831"/>
    <w:rsid w:val="00A67CFD"/>
    <w:rsid w:val="00A67D84"/>
    <w:rsid w:val="00A70C7D"/>
    <w:rsid w:val="00A715F6"/>
    <w:rsid w:val="00A71980"/>
    <w:rsid w:val="00A72570"/>
    <w:rsid w:val="00A74137"/>
    <w:rsid w:val="00A74441"/>
    <w:rsid w:val="00A74C35"/>
    <w:rsid w:val="00A76EA0"/>
    <w:rsid w:val="00A813E1"/>
    <w:rsid w:val="00A81A10"/>
    <w:rsid w:val="00A81CAD"/>
    <w:rsid w:val="00A82D8B"/>
    <w:rsid w:val="00A84E0C"/>
    <w:rsid w:val="00A855B4"/>
    <w:rsid w:val="00A876BF"/>
    <w:rsid w:val="00A90FBD"/>
    <w:rsid w:val="00A91E77"/>
    <w:rsid w:val="00A92135"/>
    <w:rsid w:val="00A92767"/>
    <w:rsid w:val="00A93DE2"/>
    <w:rsid w:val="00A940AE"/>
    <w:rsid w:val="00A9459D"/>
    <w:rsid w:val="00A946F9"/>
    <w:rsid w:val="00A95662"/>
    <w:rsid w:val="00A97254"/>
    <w:rsid w:val="00A97D7C"/>
    <w:rsid w:val="00AA1FF8"/>
    <w:rsid w:val="00AA2168"/>
    <w:rsid w:val="00AA369B"/>
    <w:rsid w:val="00AA5D6C"/>
    <w:rsid w:val="00AA77DE"/>
    <w:rsid w:val="00AB0D7A"/>
    <w:rsid w:val="00AB0FF0"/>
    <w:rsid w:val="00AB2E6C"/>
    <w:rsid w:val="00AB556E"/>
    <w:rsid w:val="00AB5A55"/>
    <w:rsid w:val="00AB5E6B"/>
    <w:rsid w:val="00AB7EE7"/>
    <w:rsid w:val="00AB7F86"/>
    <w:rsid w:val="00AC0BB9"/>
    <w:rsid w:val="00AC21C4"/>
    <w:rsid w:val="00AC2F87"/>
    <w:rsid w:val="00AC3654"/>
    <w:rsid w:val="00AC43B3"/>
    <w:rsid w:val="00AC5278"/>
    <w:rsid w:val="00AC5C50"/>
    <w:rsid w:val="00AC6A98"/>
    <w:rsid w:val="00AC747B"/>
    <w:rsid w:val="00AC78F0"/>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ADA"/>
    <w:rsid w:val="00AF5D1C"/>
    <w:rsid w:val="00AF630C"/>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1F5"/>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5"/>
    <w:rsid w:val="00B24E8C"/>
    <w:rsid w:val="00B25833"/>
    <w:rsid w:val="00B25D4D"/>
    <w:rsid w:val="00B25D79"/>
    <w:rsid w:val="00B26FE0"/>
    <w:rsid w:val="00B27477"/>
    <w:rsid w:val="00B278F1"/>
    <w:rsid w:val="00B2794C"/>
    <w:rsid w:val="00B27C54"/>
    <w:rsid w:val="00B27EDE"/>
    <w:rsid w:val="00B308FC"/>
    <w:rsid w:val="00B30E72"/>
    <w:rsid w:val="00B31852"/>
    <w:rsid w:val="00B31E18"/>
    <w:rsid w:val="00B3269B"/>
    <w:rsid w:val="00B32BEF"/>
    <w:rsid w:val="00B3398D"/>
    <w:rsid w:val="00B33B2A"/>
    <w:rsid w:val="00B365DF"/>
    <w:rsid w:val="00B37300"/>
    <w:rsid w:val="00B375EC"/>
    <w:rsid w:val="00B37865"/>
    <w:rsid w:val="00B4042E"/>
    <w:rsid w:val="00B409E7"/>
    <w:rsid w:val="00B40FA6"/>
    <w:rsid w:val="00B41150"/>
    <w:rsid w:val="00B42E36"/>
    <w:rsid w:val="00B42E7E"/>
    <w:rsid w:val="00B42FAE"/>
    <w:rsid w:val="00B43149"/>
    <w:rsid w:val="00B43718"/>
    <w:rsid w:val="00B44653"/>
    <w:rsid w:val="00B46885"/>
    <w:rsid w:val="00B501E9"/>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76BBD"/>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4416"/>
    <w:rsid w:val="00BA4EB9"/>
    <w:rsid w:val="00BA5464"/>
    <w:rsid w:val="00BA5990"/>
    <w:rsid w:val="00BA6694"/>
    <w:rsid w:val="00BB0CBF"/>
    <w:rsid w:val="00BB0E73"/>
    <w:rsid w:val="00BB29BA"/>
    <w:rsid w:val="00BB2A1D"/>
    <w:rsid w:val="00BB2FA0"/>
    <w:rsid w:val="00BB308B"/>
    <w:rsid w:val="00BB500C"/>
    <w:rsid w:val="00BB5110"/>
    <w:rsid w:val="00BB60C7"/>
    <w:rsid w:val="00BB6F8D"/>
    <w:rsid w:val="00BB78B6"/>
    <w:rsid w:val="00BC0045"/>
    <w:rsid w:val="00BC14EB"/>
    <w:rsid w:val="00BC3468"/>
    <w:rsid w:val="00BC4F36"/>
    <w:rsid w:val="00BC5537"/>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516"/>
    <w:rsid w:val="00C049DD"/>
    <w:rsid w:val="00C04CE0"/>
    <w:rsid w:val="00C0659C"/>
    <w:rsid w:val="00C06BFD"/>
    <w:rsid w:val="00C06D6D"/>
    <w:rsid w:val="00C07BE0"/>
    <w:rsid w:val="00C10FC5"/>
    <w:rsid w:val="00C12351"/>
    <w:rsid w:val="00C1268B"/>
    <w:rsid w:val="00C127B7"/>
    <w:rsid w:val="00C13655"/>
    <w:rsid w:val="00C1374D"/>
    <w:rsid w:val="00C1391C"/>
    <w:rsid w:val="00C14A64"/>
    <w:rsid w:val="00C20676"/>
    <w:rsid w:val="00C20D59"/>
    <w:rsid w:val="00C241F3"/>
    <w:rsid w:val="00C25595"/>
    <w:rsid w:val="00C263AC"/>
    <w:rsid w:val="00C30319"/>
    <w:rsid w:val="00C30471"/>
    <w:rsid w:val="00C31C2A"/>
    <w:rsid w:val="00C32648"/>
    <w:rsid w:val="00C33CB0"/>
    <w:rsid w:val="00C35D58"/>
    <w:rsid w:val="00C36366"/>
    <w:rsid w:val="00C37BB0"/>
    <w:rsid w:val="00C40E65"/>
    <w:rsid w:val="00C4174A"/>
    <w:rsid w:val="00C42157"/>
    <w:rsid w:val="00C45AAB"/>
    <w:rsid w:val="00C4617F"/>
    <w:rsid w:val="00C46A38"/>
    <w:rsid w:val="00C473A6"/>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F5E"/>
    <w:rsid w:val="00C8111A"/>
    <w:rsid w:val="00C82CBC"/>
    <w:rsid w:val="00C83560"/>
    <w:rsid w:val="00C83945"/>
    <w:rsid w:val="00C840AA"/>
    <w:rsid w:val="00C843FC"/>
    <w:rsid w:val="00C84ED2"/>
    <w:rsid w:val="00C855A3"/>
    <w:rsid w:val="00C85F55"/>
    <w:rsid w:val="00C8684A"/>
    <w:rsid w:val="00C903F9"/>
    <w:rsid w:val="00C90576"/>
    <w:rsid w:val="00C9162C"/>
    <w:rsid w:val="00C91937"/>
    <w:rsid w:val="00C92964"/>
    <w:rsid w:val="00C93501"/>
    <w:rsid w:val="00C93B3D"/>
    <w:rsid w:val="00C946A0"/>
    <w:rsid w:val="00C9525D"/>
    <w:rsid w:val="00C95E01"/>
    <w:rsid w:val="00C9653E"/>
    <w:rsid w:val="00C9701D"/>
    <w:rsid w:val="00C97F19"/>
    <w:rsid w:val="00CA0C82"/>
    <w:rsid w:val="00CA1055"/>
    <w:rsid w:val="00CA195F"/>
    <w:rsid w:val="00CA24AE"/>
    <w:rsid w:val="00CA2C3D"/>
    <w:rsid w:val="00CA4E8F"/>
    <w:rsid w:val="00CA55E5"/>
    <w:rsid w:val="00CA5D50"/>
    <w:rsid w:val="00CA70C4"/>
    <w:rsid w:val="00CA7281"/>
    <w:rsid w:val="00CA7292"/>
    <w:rsid w:val="00CA756E"/>
    <w:rsid w:val="00CB2021"/>
    <w:rsid w:val="00CB258C"/>
    <w:rsid w:val="00CB32F5"/>
    <w:rsid w:val="00CB3B6A"/>
    <w:rsid w:val="00CB4922"/>
    <w:rsid w:val="00CB6326"/>
    <w:rsid w:val="00CC1A11"/>
    <w:rsid w:val="00CC2137"/>
    <w:rsid w:val="00CC44E2"/>
    <w:rsid w:val="00CC49E2"/>
    <w:rsid w:val="00CC516C"/>
    <w:rsid w:val="00CC5370"/>
    <w:rsid w:val="00CC5404"/>
    <w:rsid w:val="00CC74B8"/>
    <w:rsid w:val="00CC753B"/>
    <w:rsid w:val="00CC7897"/>
    <w:rsid w:val="00CC7C1A"/>
    <w:rsid w:val="00CD1735"/>
    <w:rsid w:val="00CD1925"/>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63BF"/>
    <w:rsid w:val="00D16719"/>
    <w:rsid w:val="00D17B8E"/>
    <w:rsid w:val="00D17D1E"/>
    <w:rsid w:val="00D20017"/>
    <w:rsid w:val="00D21DB3"/>
    <w:rsid w:val="00D22C82"/>
    <w:rsid w:val="00D23163"/>
    <w:rsid w:val="00D23C7C"/>
    <w:rsid w:val="00D250AF"/>
    <w:rsid w:val="00D25136"/>
    <w:rsid w:val="00D256D6"/>
    <w:rsid w:val="00D27744"/>
    <w:rsid w:val="00D27D82"/>
    <w:rsid w:val="00D30714"/>
    <w:rsid w:val="00D30C10"/>
    <w:rsid w:val="00D30E1B"/>
    <w:rsid w:val="00D31359"/>
    <w:rsid w:val="00D31B6D"/>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80E06"/>
    <w:rsid w:val="00D816A0"/>
    <w:rsid w:val="00D81A13"/>
    <w:rsid w:val="00D82979"/>
    <w:rsid w:val="00D82A1B"/>
    <w:rsid w:val="00D84484"/>
    <w:rsid w:val="00D8479E"/>
    <w:rsid w:val="00D85EB1"/>
    <w:rsid w:val="00D867C1"/>
    <w:rsid w:val="00D8778A"/>
    <w:rsid w:val="00D8789E"/>
    <w:rsid w:val="00D907C4"/>
    <w:rsid w:val="00D91798"/>
    <w:rsid w:val="00D91A35"/>
    <w:rsid w:val="00D92266"/>
    <w:rsid w:val="00D93A0A"/>
    <w:rsid w:val="00D93E21"/>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F67"/>
    <w:rsid w:val="00DC4F91"/>
    <w:rsid w:val="00DC5895"/>
    <w:rsid w:val="00DC5BD1"/>
    <w:rsid w:val="00DC767A"/>
    <w:rsid w:val="00DD0743"/>
    <w:rsid w:val="00DD0D48"/>
    <w:rsid w:val="00DD127E"/>
    <w:rsid w:val="00DD2256"/>
    <w:rsid w:val="00DD3575"/>
    <w:rsid w:val="00DD38AC"/>
    <w:rsid w:val="00DD4B70"/>
    <w:rsid w:val="00DD685F"/>
    <w:rsid w:val="00DD6AD1"/>
    <w:rsid w:val="00DE0483"/>
    <w:rsid w:val="00DE08D4"/>
    <w:rsid w:val="00DE1EAB"/>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5AB1"/>
    <w:rsid w:val="00E17369"/>
    <w:rsid w:val="00E179C5"/>
    <w:rsid w:val="00E204C6"/>
    <w:rsid w:val="00E211F0"/>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EAC"/>
    <w:rsid w:val="00E4055E"/>
    <w:rsid w:val="00E41490"/>
    <w:rsid w:val="00E416A1"/>
    <w:rsid w:val="00E419A9"/>
    <w:rsid w:val="00E41CBF"/>
    <w:rsid w:val="00E43C13"/>
    <w:rsid w:val="00E449E0"/>
    <w:rsid w:val="00E45F57"/>
    <w:rsid w:val="00E47812"/>
    <w:rsid w:val="00E5015F"/>
    <w:rsid w:val="00E5166E"/>
    <w:rsid w:val="00E516A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707"/>
    <w:rsid w:val="00E64F86"/>
    <w:rsid w:val="00E670D7"/>
    <w:rsid w:val="00E709FE"/>
    <w:rsid w:val="00E70C42"/>
    <w:rsid w:val="00E739CA"/>
    <w:rsid w:val="00E743DF"/>
    <w:rsid w:val="00E7527F"/>
    <w:rsid w:val="00E753CE"/>
    <w:rsid w:val="00E77A79"/>
    <w:rsid w:val="00E80544"/>
    <w:rsid w:val="00E8295F"/>
    <w:rsid w:val="00E839ED"/>
    <w:rsid w:val="00E84C0B"/>
    <w:rsid w:val="00E84D1A"/>
    <w:rsid w:val="00E8542C"/>
    <w:rsid w:val="00E861F6"/>
    <w:rsid w:val="00E86571"/>
    <w:rsid w:val="00E904B3"/>
    <w:rsid w:val="00E9219D"/>
    <w:rsid w:val="00E924D7"/>
    <w:rsid w:val="00E93DDC"/>
    <w:rsid w:val="00E95FEE"/>
    <w:rsid w:val="00E9650E"/>
    <w:rsid w:val="00E96CC3"/>
    <w:rsid w:val="00E970C7"/>
    <w:rsid w:val="00E97E17"/>
    <w:rsid w:val="00EA00E7"/>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B7"/>
    <w:rsid w:val="00F0282D"/>
    <w:rsid w:val="00F04194"/>
    <w:rsid w:val="00F04223"/>
    <w:rsid w:val="00F07542"/>
    <w:rsid w:val="00F10490"/>
    <w:rsid w:val="00F1092B"/>
    <w:rsid w:val="00F11947"/>
    <w:rsid w:val="00F11F87"/>
    <w:rsid w:val="00F12723"/>
    <w:rsid w:val="00F13373"/>
    <w:rsid w:val="00F1488F"/>
    <w:rsid w:val="00F151A9"/>
    <w:rsid w:val="00F206E4"/>
    <w:rsid w:val="00F2104B"/>
    <w:rsid w:val="00F21866"/>
    <w:rsid w:val="00F239DA"/>
    <w:rsid w:val="00F24DAB"/>
    <w:rsid w:val="00F251CD"/>
    <w:rsid w:val="00F26179"/>
    <w:rsid w:val="00F262BE"/>
    <w:rsid w:val="00F26324"/>
    <w:rsid w:val="00F268E6"/>
    <w:rsid w:val="00F26C8A"/>
    <w:rsid w:val="00F32B03"/>
    <w:rsid w:val="00F32C21"/>
    <w:rsid w:val="00F334C6"/>
    <w:rsid w:val="00F34485"/>
    <w:rsid w:val="00F35890"/>
    <w:rsid w:val="00F35C7C"/>
    <w:rsid w:val="00F36DB7"/>
    <w:rsid w:val="00F378B0"/>
    <w:rsid w:val="00F37F0A"/>
    <w:rsid w:val="00F401ED"/>
    <w:rsid w:val="00F41157"/>
    <w:rsid w:val="00F41815"/>
    <w:rsid w:val="00F4526D"/>
    <w:rsid w:val="00F46D44"/>
    <w:rsid w:val="00F50EC9"/>
    <w:rsid w:val="00F514A2"/>
    <w:rsid w:val="00F51A16"/>
    <w:rsid w:val="00F51BEC"/>
    <w:rsid w:val="00F51FBE"/>
    <w:rsid w:val="00F5449C"/>
    <w:rsid w:val="00F54C10"/>
    <w:rsid w:val="00F55018"/>
    <w:rsid w:val="00F55942"/>
    <w:rsid w:val="00F55A7B"/>
    <w:rsid w:val="00F55E2F"/>
    <w:rsid w:val="00F56595"/>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33A"/>
    <w:rsid w:val="00F83630"/>
    <w:rsid w:val="00F836AA"/>
    <w:rsid w:val="00F83DCE"/>
    <w:rsid w:val="00F869C5"/>
    <w:rsid w:val="00F87095"/>
    <w:rsid w:val="00F90F60"/>
    <w:rsid w:val="00F911FD"/>
    <w:rsid w:val="00F91E73"/>
    <w:rsid w:val="00F94072"/>
    <w:rsid w:val="00F94945"/>
    <w:rsid w:val="00F97D78"/>
    <w:rsid w:val="00FA09C5"/>
    <w:rsid w:val="00FA1969"/>
    <w:rsid w:val="00FA1C01"/>
    <w:rsid w:val="00FA2D2D"/>
    <w:rsid w:val="00FA3C13"/>
    <w:rsid w:val="00FA536E"/>
    <w:rsid w:val="00FA5830"/>
    <w:rsid w:val="00FA6033"/>
    <w:rsid w:val="00FB01BD"/>
    <w:rsid w:val="00FB1833"/>
    <w:rsid w:val="00FB21FA"/>
    <w:rsid w:val="00FB2510"/>
    <w:rsid w:val="00FB2521"/>
    <w:rsid w:val="00FB2F64"/>
    <w:rsid w:val="00FB38CC"/>
    <w:rsid w:val="00FB468F"/>
    <w:rsid w:val="00FB48F0"/>
    <w:rsid w:val="00FB654C"/>
    <w:rsid w:val="00FB6C80"/>
    <w:rsid w:val="00FB7B2D"/>
    <w:rsid w:val="00FC0513"/>
    <w:rsid w:val="00FC1294"/>
    <w:rsid w:val="00FC133E"/>
    <w:rsid w:val="00FC382A"/>
    <w:rsid w:val="00FC3C09"/>
    <w:rsid w:val="00FC3E3F"/>
    <w:rsid w:val="00FC451D"/>
    <w:rsid w:val="00FC76AB"/>
    <w:rsid w:val="00FD033A"/>
    <w:rsid w:val="00FD1368"/>
    <w:rsid w:val="00FD1EA7"/>
    <w:rsid w:val="00FD2179"/>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2F49-B3F1-4895-AAD2-665F61E4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2013-09-03T14:10:00Z</cp:lastPrinted>
  <dcterms:created xsi:type="dcterms:W3CDTF">2013-09-20T10:11:00Z</dcterms:created>
  <dcterms:modified xsi:type="dcterms:W3CDTF">2013-09-20T10:11:00Z</dcterms:modified>
</cp:coreProperties>
</file>