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C8" w:rsidRPr="002B389B" w:rsidRDefault="002535E4" w:rsidP="009954C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VENGAI NYAMAKATO</w:t>
      </w:r>
    </w:p>
    <w:p w:rsidR="009954C8" w:rsidRPr="002B389B" w:rsidRDefault="009954C8" w:rsidP="009954C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9954C8" w:rsidRPr="002B389B" w:rsidRDefault="009954C8" w:rsidP="009954C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THE </w:t>
      </w:r>
      <w:r>
        <w:rPr>
          <w:rFonts w:ascii="Times New Roman" w:hAnsi="Times New Roman" w:cs="Times New Roman"/>
          <w:sz w:val="24"/>
          <w:szCs w:val="24"/>
        </w:rPr>
        <w:t>STATE</w:t>
      </w:r>
    </w:p>
    <w:p w:rsidR="009954C8" w:rsidRPr="002B389B" w:rsidRDefault="009954C8" w:rsidP="009954C8">
      <w:pPr>
        <w:spacing w:after="0" w:line="240" w:lineRule="auto"/>
        <w:rPr>
          <w:rFonts w:ascii="Times New Roman" w:hAnsi="Times New Roman" w:cs="Times New Roman"/>
          <w:sz w:val="24"/>
          <w:szCs w:val="24"/>
        </w:rPr>
      </w:pPr>
    </w:p>
    <w:p w:rsidR="009954C8" w:rsidRPr="002B389B" w:rsidRDefault="009954C8" w:rsidP="009954C8">
      <w:pPr>
        <w:spacing w:after="0" w:line="240" w:lineRule="auto"/>
        <w:rPr>
          <w:rFonts w:ascii="Times New Roman" w:hAnsi="Times New Roman" w:cs="Times New Roman"/>
          <w:sz w:val="24"/>
          <w:szCs w:val="24"/>
        </w:rPr>
      </w:pPr>
    </w:p>
    <w:p w:rsidR="009954C8" w:rsidRPr="002B389B" w:rsidRDefault="009954C8" w:rsidP="009954C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9954C8" w:rsidRPr="002B389B" w:rsidRDefault="009954C8" w:rsidP="009954C8">
      <w:pPr>
        <w:spacing w:after="0" w:line="240" w:lineRule="auto"/>
        <w:rPr>
          <w:rFonts w:ascii="Times New Roman" w:hAnsi="Times New Roman" w:cs="Times New Roman"/>
          <w:sz w:val="24"/>
          <w:szCs w:val="24"/>
        </w:rPr>
      </w:pPr>
      <w:r>
        <w:rPr>
          <w:rFonts w:ascii="Times New Roman" w:hAnsi="Times New Roman" w:cs="Times New Roman"/>
          <w:sz w:val="24"/>
          <w:szCs w:val="24"/>
        </w:rPr>
        <w:t>HUNGWE &amp; WAMA</w:t>
      </w:r>
      <w:r w:rsidR="00F712A9">
        <w:rPr>
          <w:rFonts w:ascii="Times New Roman" w:hAnsi="Times New Roman" w:cs="Times New Roman"/>
          <w:sz w:val="24"/>
          <w:szCs w:val="24"/>
        </w:rPr>
        <w:t>M</w:t>
      </w:r>
      <w:r>
        <w:rPr>
          <w:rFonts w:ascii="Times New Roman" w:hAnsi="Times New Roman" w:cs="Times New Roman"/>
          <w:sz w:val="24"/>
          <w:szCs w:val="24"/>
        </w:rPr>
        <w:t xml:space="preserve">BO </w:t>
      </w:r>
      <w:r w:rsidRPr="002B389B">
        <w:rPr>
          <w:rFonts w:ascii="Times New Roman" w:hAnsi="Times New Roman" w:cs="Times New Roman"/>
          <w:sz w:val="24"/>
          <w:szCs w:val="24"/>
        </w:rPr>
        <w:t>J</w:t>
      </w:r>
      <w:r>
        <w:rPr>
          <w:rFonts w:ascii="Times New Roman" w:hAnsi="Times New Roman" w:cs="Times New Roman"/>
          <w:sz w:val="24"/>
          <w:szCs w:val="24"/>
        </w:rPr>
        <w:t>J</w:t>
      </w:r>
    </w:p>
    <w:p w:rsidR="009954C8" w:rsidRDefault="009954C8" w:rsidP="009954C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Pr>
          <w:rFonts w:ascii="Times New Roman" w:hAnsi="Times New Roman" w:cs="Times New Roman"/>
          <w:sz w:val="24"/>
          <w:szCs w:val="24"/>
        </w:rPr>
        <w:t>5</w:t>
      </w:r>
      <w:r w:rsidRPr="002B389B">
        <w:rPr>
          <w:rFonts w:ascii="Times New Roman" w:hAnsi="Times New Roman" w:cs="Times New Roman"/>
          <w:sz w:val="24"/>
          <w:szCs w:val="24"/>
        </w:rPr>
        <w:t xml:space="preserve"> July 2018</w:t>
      </w:r>
      <w:r>
        <w:rPr>
          <w:rFonts w:ascii="Times New Roman" w:hAnsi="Times New Roman" w:cs="Times New Roman"/>
          <w:sz w:val="24"/>
          <w:szCs w:val="24"/>
        </w:rPr>
        <w:t xml:space="preserve"> &amp;</w:t>
      </w:r>
      <w:r w:rsidRPr="002B389B">
        <w:rPr>
          <w:rFonts w:ascii="Times New Roman" w:hAnsi="Times New Roman" w:cs="Times New Roman"/>
          <w:sz w:val="24"/>
          <w:szCs w:val="24"/>
        </w:rPr>
        <w:t xml:space="preserve"> </w:t>
      </w:r>
      <w:r>
        <w:rPr>
          <w:rFonts w:ascii="Times New Roman" w:hAnsi="Times New Roman" w:cs="Times New Roman"/>
          <w:sz w:val="24"/>
          <w:szCs w:val="24"/>
        </w:rPr>
        <w:t xml:space="preserve">25 </w:t>
      </w:r>
      <w:r w:rsidRPr="002B389B">
        <w:rPr>
          <w:rFonts w:ascii="Times New Roman" w:hAnsi="Times New Roman" w:cs="Times New Roman"/>
          <w:sz w:val="24"/>
          <w:szCs w:val="24"/>
        </w:rPr>
        <w:t xml:space="preserve">September 2018 </w:t>
      </w:r>
    </w:p>
    <w:p w:rsidR="009954C8" w:rsidRDefault="009954C8" w:rsidP="009954C8">
      <w:pPr>
        <w:spacing w:after="0" w:line="240" w:lineRule="auto"/>
        <w:rPr>
          <w:rFonts w:ascii="Times New Roman" w:hAnsi="Times New Roman" w:cs="Times New Roman"/>
          <w:sz w:val="24"/>
          <w:szCs w:val="24"/>
        </w:rPr>
      </w:pPr>
    </w:p>
    <w:p w:rsidR="009954C8" w:rsidRDefault="009954C8" w:rsidP="009954C8">
      <w:pPr>
        <w:spacing w:after="0" w:line="240" w:lineRule="auto"/>
        <w:rPr>
          <w:rFonts w:ascii="Times New Roman" w:hAnsi="Times New Roman" w:cs="Times New Roman"/>
          <w:sz w:val="24"/>
          <w:szCs w:val="24"/>
        </w:rPr>
      </w:pPr>
    </w:p>
    <w:p w:rsidR="009954C8" w:rsidRDefault="009954C8" w:rsidP="009954C8">
      <w:pPr>
        <w:spacing w:after="0" w:line="240" w:lineRule="auto"/>
        <w:rPr>
          <w:rFonts w:ascii="Times New Roman" w:hAnsi="Times New Roman" w:cs="Times New Roman"/>
          <w:b/>
          <w:sz w:val="24"/>
          <w:szCs w:val="24"/>
        </w:rPr>
      </w:pPr>
    </w:p>
    <w:p w:rsidR="009954C8" w:rsidRPr="002B389B" w:rsidRDefault="009954C8" w:rsidP="009954C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w:t>
      </w:r>
      <w:r w:rsidR="005E3779">
        <w:rPr>
          <w:rFonts w:ascii="Times New Roman" w:hAnsi="Times New Roman" w:cs="Times New Roman"/>
          <w:b/>
          <w:sz w:val="24"/>
          <w:szCs w:val="24"/>
        </w:rPr>
        <w:t>ppeal</w:t>
      </w:r>
    </w:p>
    <w:p w:rsidR="009954C8" w:rsidRDefault="009954C8" w:rsidP="009954C8">
      <w:pPr>
        <w:spacing w:after="0" w:line="240" w:lineRule="auto"/>
        <w:rPr>
          <w:rFonts w:ascii="Times New Roman" w:hAnsi="Times New Roman" w:cs="Times New Roman"/>
          <w:i/>
          <w:sz w:val="24"/>
          <w:szCs w:val="24"/>
        </w:rPr>
      </w:pPr>
    </w:p>
    <w:p w:rsidR="009954C8" w:rsidRDefault="009954C8" w:rsidP="009954C8">
      <w:pPr>
        <w:spacing w:after="0" w:line="240" w:lineRule="auto"/>
        <w:rPr>
          <w:rFonts w:ascii="Times New Roman" w:hAnsi="Times New Roman" w:cs="Times New Roman"/>
          <w:i/>
          <w:sz w:val="24"/>
          <w:szCs w:val="24"/>
        </w:rPr>
      </w:pPr>
    </w:p>
    <w:p w:rsidR="009954C8" w:rsidRDefault="009954C8" w:rsidP="009954C8">
      <w:pPr>
        <w:spacing w:after="0" w:line="240" w:lineRule="auto"/>
        <w:rPr>
          <w:rFonts w:ascii="Times New Roman" w:hAnsi="Times New Roman" w:cs="Times New Roman"/>
          <w:i/>
          <w:sz w:val="24"/>
          <w:szCs w:val="24"/>
        </w:rPr>
      </w:pPr>
    </w:p>
    <w:p w:rsidR="009954C8" w:rsidRPr="002B389B" w:rsidRDefault="006901FE" w:rsidP="009954C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w:t>
      </w:r>
      <w:r w:rsidR="009954C8" w:rsidRPr="002B389B">
        <w:rPr>
          <w:rFonts w:ascii="Times New Roman" w:hAnsi="Times New Roman" w:cs="Times New Roman"/>
          <w:i/>
          <w:sz w:val="24"/>
          <w:szCs w:val="24"/>
        </w:rPr>
        <w:t xml:space="preserve">N </w:t>
      </w:r>
      <w:r w:rsidR="009954C8">
        <w:rPr>
          <w:rFonts w:ascii="Times New Roman" w:hAnsi="Times New Roman" w:cs="Times New Roman"/>
          <w:i/>
          <w:sz w:val="24"/>
          <w:szCs w:val="24"/>
        </w:rPr>
        <w:t xml:space="preserve">Maboyi </w:t>
      </w:r>
      <w:r w:rsidR="009954C8" w:rsidRPr="002B389B">
        <w:rPr>
          <w:rFonts w:ascii="Times New Roman" w:hAnsi="Times New Roman" w:cs="Times New Roman"/>
          <w:sz w:val="24"/>
          <w:szCs w:val="24"/>
        </w:rPr>
        <w:t xml:space="preserve"> for the App</w:t>
      </w:r>
      <w:r w:rsidR="009954C8">
        <w:rPr>
          <w:rFonts w:ascii="Times New Roman" w:hAnsi="Times New Roman" w:cs="Times New Roman"/>
          <w:sz w:val="24"/>
          <w:szCs w:val="24"/>
        </w:rPr>
        <w:t>el</w:t>
      </w:r>
      <w:r w:rsidR="009954C8" w:rsidRPr="002B389B">
        <w:rPr>
          <w:rFonts w:ascii="Times New Roman" w:hAnsi="Times New Roman" w:cs="Times New Roman"/>
          <w:sz w:val="24"/>
          <w:szCs w:val="24"/>
        </w:rPr>
        <w:t>lant</w:t>
      </w:r>
    </w:p>
    <w:p w:rsidR="009954C8" w:rsidRDefault="006901FE" w:rsidP="009954C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w:t>
      </w:r>
      <w:r w:rsidR="009954C8" w:rsidRPr="0032213A">
        <w:rPr>
          <w:rFonts w:ascii="Times New Roman" w:hAnsi="Times New Roman" w:cs="Times New Roman"/>
          <w:i/>
          <w:sz w:val="24"/>
          <w:szCs w:val="24"/>
        </w:rPr>
        <w:t>W Badalane</w:t>
      </w:r>
      <w:r w:rsidR="009954C8" w:rsidRPr="002B389B">
        <w:rPr>
          <w:rFonts w:ascii="Times New Roman" w:hAnsi="Times New Roman" w:cs="Times New Roman"/>
          <w:sz w:val="24"/>
          <w:szCs w:val="24"/>
        </w:rPr>
        <w:t xml:space="preserve"> for the Respondent</w:t>
      </w:r>
    </w:p>
    <w:p w:rsidR="009954C8" w:rsidRDefault="009954C8" w:rsidP="009954C8">
      <w:pPr>
        <w:spacing w:after="0" w:line="240" w:lineRule="auto"/>
        <w:rPr>
          <w:rFonts w:ascii="Times New Roman" w:hAnsi="Times New Roman" w:cs="Times New Roman"/>
          <w:sz w:val="24"/>
          <w:szCs w:val="24"/>
        </w:rPr>
      </w:pPr>
    </w:p>
    <w:p w:rsidR="009954C8" w:rsidRDefault="009954C8" w:rsidP="009954C8">
      <w:pPr>
        <w:spacing w:after="0" w:line="240" w:lineRule="auto"/>
        <w:rPr>
          <w:rFonts w:ascii="Times New Roman" w:hAnsi="Times New Roman" w:cs="Times New Roman"/>
          <w:sz w:val="24"/>
          <w:szCs w:val="24"/>
        </w:rPr>
      </w:pPr>
    </w:p>
    <w:p w:rsidR="009954C8" w:rsidRDefault="009954C8" w:rsidP="000B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t xml:space="preserve">The appellant was convicted of indecent assault </w:t>
      </w:r>
      <w:r w:rsidR="00607205">
        <w:rPr>
          <w:rFonts w:ascii="Times New Roman" w:hAnsi="Times New Roman" w:cs="Times New Roman"/>
          <w:sz w:val="24"/>
          <w:szCs w:val="24"/>
        </w:rPr>
        <w:t>as defined in s 67 of the Criminal Law (Codification and Reform) Act, [</w:t>
      </w:r>
      <w:r w:rsidR="00607205" w:rsidRPr="000B10C5">
        <w:rPr>
          <w:rFonts w:ascii="Times New Roman" w:hAnsi="Times New Roman" w:cs="Times New Roman"/>
          <w:i/>
          <w:sz w:val="24"/>
          <w:szCs w:val="24"/>
        </w:rPr>
        <w:t>Chapter</w:t>
      </w:r>
      <w:r w:rsidR="00607205">
        <w:rPr>
          <w:rFonts w:ascii="Times New Roman" w:hAnsi="Times New Roman" w:cs="Times New Roman"/>
          <w:sz w:val="24"/>
          <w:szCs w:val="24"/>
        </w:rPr>
        <w:t xml:space="preserve"> 9:23], </w:t>
      </w:r>
      <w:r>
        <w:rPr>
          <w:rFonts w:ascii="Times New Roman" w:hAnsi="Times New Roman" w:cs="Times New Roman"/>
          <w:sz w:val="24"/>
          <w:szCs w:val="24"/>
        </w:rPr>
        <w:t xml:space="preserve">that he </w:t>
      </w:r>
      <w:r w:rsidR="006901FE">
        <w:rPr>
          <w:rFonts w:ascii="Times New Roman" w:hAnsi="Times New Roman" w:cs="Times New Roman"/>
          <w:sz w:val="24"/>
          <w:szCs w:val="24"/>
        </w:rPr>
        <w:t>perpetrated</w:t>
      </w:r>
      <w:r w:rsidR="00607205">
        <w:rPr>
          <w:rFonts w:ascii="Times New Roman" w:hAnsi="Times New Roman" w:cs="Times New Roman"/>
          <w:sz w:val="24"/>
          <w:szCs w:val="24"/>
        </w:rPr>
        <w:t xml:space="preserve"> on his sister-in-law. </w:t>
      </w:r>
      <w:r>
        <w:rPr>
          <w:rFonts w:ascii="Times New Roman" w:hAnsi="Times New Roman" w:cs="Times New Roman"/>
          <w:sz w:val="24"/>
          <w:szCs w:val="24"/>
        </w:rPr>
        <w:t xml:space="preserve">The facts upon which the conviction was </w:t>
      </w:r>
      <w:r w:rsidR="0032213A">
        <w:rPr>
          <w:rFonts w:ascii="Times New Roman" w:hAnsi="Times New Roman" w:cs="Times New Roman"/>
          <w:sz w:val="24"/>
          <w:szCs w:val="24"/>
        </w:rPr>
        <w:t>b</w:t>
      </w:r>
      <w:r>
        <w:rPr>
          <w:rFonts w:ascii="Times New Roman" w:hAnsi="Times New Roman" w:cs="Times New Roman"/>
          <w:sz w:val="24"/>
          <w:szCs w:val="24"/>
        </w:rPr>
        <w:t>ased on can be summarized as follows:</w:t>
      </w:r>
    </w:p>
    <w:p w:rsidR="009954C8" w:rsidRDefault="009954C8" w:rsidP="000B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10C5">
        <w:rPr>
          <w:rFonts w:ascii="Times New Roman" w:hAnsi="Times New Roman" w:cs="Times New Roman"/>
          <w:sz w:val="24"/>
          <w:szCs w:val="24"/>
        </w:rPr>
        <w:t>Complainant was coming from a borehole where she had gone to fetch water</w:t>
      </w:r>
      <w:r>
        <w:rPr>
          <w:rFonts w:ascii="Times New Roman" w:hAnsi="Times New Roman" w:cs="Times New Roman"/>
          <w:sz w:val="24"/>
          <w:szCs w:val="24"/>
        </w:rPr>
        <w:t>.  She met the appellant who asked her to wait for her.  Considering such a request coming from a brother-in-law inappropriate, she ignored him and went on.  He caught up with her</w:t>
      </w:r>
      <w:r w:rsidR="003B0173">
        <w:rPr>
          <w:rFonts w:ascii="Times New Roman" w:hAnsi="Times New Roman" w:cs="Times New Roman"/>
          <w:sz w:val="24"/>
          <w:szCs w:val="24"/>
        </w:rPr>
        <w:t xml:space="preserve">, grabbed her by the hand and then fondled her breasts without her consent and against her wish.  She freed herself from his grip whilst </w:t>
      </w:r>
      <w:r w:rsidR="00607205">
        <w:rPr>
          <w:rFonts w:ascii="Times New Roman" w:hAnsi="Times New Roman" w:cs="Times New Roman"/>
          <w:sz w:val="24"/>
          <w:szCs w:val="24"/>
        </w:rPr>
        <w:t>screaming for help.  This promp</w:t>
      </w:r>
      <w:r w:rsidR="003B0173">
        <w:rPr>
          <w:rFonts w:ascii="Times New Roman" w:hAnsi="Times New Roman" w:cs="Times New Roman"/>
          <w:sz w:val="24"/>
          <w:szCs w:val="24"/>
        </w:rPr>
        <w:t xml:space="preserve">ted the appellant to release her and run away from the scene.  When she arrived at her residence, she reported the incident to her husband.  Complainant reported the matter to the village Headman who summoned all parties to a hearing.  </w:t>
      </w:r>
      <w:r w:rsidR="000B10C5">
        <w:rPr>
          <w:rFonts w:ascii="Times New Roman" w:hAnsi="Times New Roman" w:cs="Times New Roman"/>
          <w:sz w:val="24"/>
          <w:szCs w:val="24"/>
        </w:rPr>
        <w:t>Appellant ignored the summons</w:t>
      </w:r>
      <w:r w:rsidR="00ED7DA4">
        <w:rPr>
          <w:rFonts w:ascii="Times New Roman" w:hAnsi="Times New Roman" w:cs="Times New Roman"/>
          <w:sz w:val="24"/>
          <w:szCs w:val="24"/>
        </w:rPr>
        <w:t xml:space="preserve">.  The matter was then referred to Police for </w:t>
      </w:r>
      <w:r w:rsidR="000B10C5">
        <w:rPr>
          <w:rFonts w:ascii="Times New Roman" w:hAnsi="Times New Roman" w:cs="Times New Roman"/>
          <w:sz w:val="24"/>
          <w:szCs w:val="24"/>
        </w:rPr>
        <w:t>p</w:t>
      </w:r>
      <w:r w:rsidR="00ED7DA4">
        <w:rPr>
          <w:rFonts w:ascii="Times New Roman" w:hAnsi="Times New Roman" w:cs="Times New Roman"/>
          <w:sz w:val="24"/>
          <w:szCs w:val="24"/>
        </w:rPr>
        <w:t>rocessing.</w:t>
      </w:r>
    </w:p>
    <w:p w:rsidR="00ED7DA4" w:rsidRDefault="00607205" w:rsidP="000B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denying</w:t>
      </w:r>
      <w:r w:rsidR="00ED7DA4">
        <w:rPr>
          <w:rFonts w:ascii="Times New Roman" w:hAnsi="Times New Roman" w:cs="Times New Roman"/>
          <w:sz w:val="24"/>
          <w:szCs w:val="24"/>
        </w:rPr>
        <w:t xml:space="preserve"> the allegations</w:t>
      </w:r>
      <w:r>
        <w:rPr>
          <w:rFonts w:ascii="Times New Roman" w:hAnsi="Times New Roman" w:cs="Times New Roman"/>
          <w:sz w:val="24"/>
          <w:szCs w:val="24"/>
        </w:rPr>
        <w:t xml:space="preserve">, the appellant </w:t>
      </w:r>
      <w:r w:rsidR="00ED7DA4">
        <w:rPr>
          <w:rFonts w:ascii="Times New Roman" w:hAnsi="Times New Roman" w:cs="Times New Roman"/>
          <w:sz w:val="24"/>
          <w:szCs w:val="24"/>
        </w:rPr>
        <w:t>stated that this never happened as he was on the day aw</w:t>
      </w:r>
      <w:r>
        <w:rPr>
          <w:rFonts w:ascii="Times New Roman" w:hAnsi="Times New Roman" w:cs="Times New Roman"/>
          <w:sz w:val="24"/>
          <w:szCs w:val="24"/>
        </w:rPr>
        <w:t>ay in Harare.  He was surprised</w:t>
      </w:r>
      <w:r w:rsidR="00ED7DA4">
        <w:rPr>
          <w:rFonts w:ascii="Times New Roman" w:hAnsi="Times New Roman" w:cs="Times New Roman"/>
          <w:sz w:val="24"/>
          <w:szCs w:val="24"/>
        </w:rPr>
        <w:t>, upon being summoned by the Police to be confronted with these allegations.</w:t>
      </w:r>
    </w:p>
    <w:p w:rsidR="00ED7DA4" w:rsidRDefault="00ED7DA4" w:rsidP="000B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rejected his</w:t>
      </w:r>
      <w:r w:rsidR="000B10C5">
        <w:rPr>
          <w:rFonts w:ascii="Times New Roman" w:hAnsi="Times New Roman" w:cs="Times New Roman"/>
          <w:sz w:val="24"/>
          <w:szCs w:val="24"/>
        </w:rPr>
        <w:t xml:space="preserve"> </w:t>
      </w:r>
      <w:r w:rsidR="00607205">
        <w:rPr>
          <w:rFonts w:ascii="Times New Roman" w:hAnsi="Times New Roman" w:cs="Times New Roman"/>
          <w:sz w:val="24"/>
          <w:szCs w:val="24"/>
        </w:rPr>
        <w:t xml:space="preserve">version pointing </w:t>
      </w:r>
      <w:r>
        <w:rPr>
          <w:rFonts w:ascii="Times New Roman" w:hAnsi="Times New Roman" w:cs="Times New Roman"/>
          <w:sz w:val="24"/>
          <w:szCs w:val="24"/>
        </w:rPr>
        <w:t>t</w:t>
      </w:r>
      <w:r w:rsidR="00607205">
        <w:rPr>
          <w:rFonts w:ascii="Times New Roman" w:hAnsi="Times New Roman" w:cs="Times New Roman"/>
          <w:sz w:val="24"/>
          <w:szCs w:val="24"/>
        </w:rPr>
        <w:t>o</w:t>
      </w:r>
      <w:r>
        <w:rPr>
          <w:rFonts w:ascii="Times New Roman" w:hAnsi="Times New Roman" w:cs="Times New Roman"/>
          <w:sz w:val="24"/>
          <w:szCs w:val="24"/>
        </w:rPr>
        <w:t xml:space="preserve"> the fact that he had failed to establish his </w:t>
      </w:r>
      <w:r w:rsidRPr="000B10C5">
        <w:rPr>
          <w:rFonts w:ascii="Times New Roman" w:hAnsi="Times New Roman" w:cs="Times New Roman"/>
          <w:i/>
          <w:sz w:val="24"/>
          <w:szCs w:val="24"/>
        </w:rPr>
        <w:t>alibi</w:t>
      </w:r>
      <w:r>
        <w:rPr>
          <w:rFonts w:ascii="Times New Roman" w:hAnsi="Times New Roman" w:cs="Times New Roman"/>
          <w:sz w:val="24"/>
          <w:szCs w:val="24"/>
        </w:rPr>
        <w:t xml:space="preserve"> and was literally clutching</w:t>
      </w:r>
      <w:r w:rsidR="00607205">
        <w:rPr>
          <w:rFonts w:ascii="Times New Roman" w:hAnsi="Times New Roman" w:cs="Times New Roman"/>
          <w:sz w:val="24"/>
          <w:szCs w:val="24"/>
        </w:rPr>
        <w:t xml:space="preserve"> at straws by, for example, claiming</w:t>
      </w:r>
      <w:r>
        <w:rPr>
          <w:rFonts w:ascii="Times New Roman" w:hAnsi="Times New Roman" w:cs="Times New Roman"/>
          <w:sz w:val="24"/>
          <w:szCs w:val="24"/>
        </w:rPr>
        <w:t xml:space="preserve"> that no fingerprints were uplifted from the complainant’s breasts to confirm the report.  The Court also pointed out that this failure </w:t>
      </w:r>
      <w:r>
        <w:rPr>
          <w:rFonts w:ascii="Times New Roman" w:hAnsi="Times New Roman" w:cs="Times New Roman"/>
          <w:sz w:val="24"/>
          <w:szCs w:val="24"/>
        </w:rPr>
        <w:lastRenderedPageBreak/>
        <w:t xml:space="preserve">to put his </w:t>
      </w:r>
      <w:r w:rsidRPr="000B10C5">
        <w:rPr>
          <w:rFonts w:ascii="Times New Roman" w:hAnsi="Times New Roman" w:cs="Times New Roman"/>
          <w:i/>
          <w:sz w:val="24"/>
          <w:szCs w:val="24"/>
        </w:rPr>
        <w:t>alibi</w:t>
      </w:r>
      <w:r>
        <w:rPr>
          <w:rFonts w:ascii="Times New Roman" w:hAnsi="Times New Roman" w:cs="Times New Roman"/>
          <w:sz w:val="24"/>
          <w:szCs w:val="24"/>
        </w:rPr>
        <w:t xml:space="preserve"> to his brother points to the fac</w:t>
      </w:r>
      <w:r w:rsidR="00607205">
        <w:rPr>
          <w:rFonts w:ascii="Times New Roman" w:hAnsi="Times New Roman" w:cs="Times New Roman"/>
          <w:sz w:val="24"/>
          <w:szCs w:val="24"/>
        </w:rPr>
        <w:t>t that his claim was false. The court found that the state ha</w:t>
      </w:r>
      <w:r>
        <w:rPr>
          <w:rFonts w:ascii="Times New Roman" w:hAnsi="Times New Roman" w:cs="Times New Roman"/>
          <w:sz w:val="24"/>
          <w:szCs w:val="24"/>
        </w:rPr>
        <w:t>d proved its case against the appellant beyond a reasonable doubt.</w:t>
      </w:r>
    </w:p>
    <w:p w:rsidR="00ED7DA4" w:rsidRDefault="00ED7DA4" w:rsidP="000B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w:t>
      </w:r>
      <w:r w:rsidR="00607205">
        <w:rPr>
          <w:rFonts w:ascii="Times New Roman" w:hAnsi="Times New Roman" w:cs="Times New Roman"/>
          <w:sz w:val="24"/>
          <w:szCs w:val="24"/>
        </w:rPr>
        <w:t>three grounds of appeal the</w:t>
      </w:r>
      <w:r>
        <w:rPr>
          <w:rFonts w:ascii="Times New Roman" w:hAnsi="Times New Roman" w:cs="Times New Roman"/>
          <w:sz w:val="24"/>
          <w:szCs w:val="24"/>
        </w:rPr>
        <w:t xml:space="preserve"> appellant contended </w:t>
      </w:r>
      <w:r w:rsidR="00607205">
        <w:rPr>
          <w:rFonts w:ascii="Times New Roman" w:hAnsi="Times New Roman" w:cs="Times New Roman"/>
          <w:sz w:val="24"/>
          <w:szCs w:val="24"/>
        </w:rPr>
        <w:t xml:space="preserve">firstly, </w:t>
      </w:r>
      <w:r>
        <w:rPr>
          <w:rFonts w:ascii="Times New Roman" w:hAnsi="Times New Roman" w:cs="Times New Roman"/>
          <w:sz w:val="24"/>
          <w:szCs w:val="24"/>
        </w:rPr>
        <w:t>that the court erred in relying on the evidence of a</w:t>
      </w:r>
      <w:r w:rsidR="004E0191">
        <w:rPr>
          <w:rFonts w:ascii="Times New Roman" w:hAnsi="Times New Roman" w:cs="Times New Roman"/>
          <w:sz w:val="24"/>
          <w:szCs w:val="24"/>
        </w:rPr>
        <w:t xml:space="preserve"> single witness.  </w:t>
      </w:r>
      <w:r w:rsidR="000B10C5">
        <w:rPr>
          <w:rFonts w:ascii="Times New Roman" w:hAnsi="Times New Roman" w:cs="Times New Roman"/>
          <w:sz w:val="24"/>
          <w:szCs w:val="24"/>
        </w:rPr>
        <w:t>Sec</w:t>
      </w:r>
      <w:r w:rsidR="00607205">
        <w:rPr>
          <w:rFonts w:ascii="Times New Roman" w:hAnsi="Times New Roman" w:cs="Times New Roman"/>
          <w:sz w:val="24"/>
          <w:szCs w:val="24"/>
        </w:rPr>
        <w:t>ondly he argued that the court failed to correctly ass</w:t>
      </w:r>
      <w:r w:rsidR="004E0191">
        <w:rPr>
          <w:rFonts w:ascii="Times New Roman" w:hAnsi="Times New Roman" w:cs="Times New Roman"/>
          <w:sz w:val="24"/>
          <w:szCs w:val="24"/>
        </w:rPr>
        <w:t>ess the circumstantial evidence upon which the case</w:t>
      </w:r>
      <w:r w:rsidR="000B10C5">
        <w:rPr>
          <w:rFonts w:ascii="Times New Roman" w:hAnsi="Times New Roman" w:cs="Times New Roman"/>
          <w:sz w:val="24"/>
          <w:szCs w:val="24"/>
        </w:rPr>
        <w:t xml:space="preserve"> tu</w:t>
      </w:r>
      <w:r w:rsidR="00DF209A">
        <w:rPr>
          <w:rFonts w:ascii="Times New Roman" w:hAnsi="Times New Roman" w:cs="Times New Roman"/>
          <w:sz w:val="24"/>
          <w:szCs w:val="24"/>
        </w:rPr>
        <w:t>r</w:t>
      </w:r>
      <w:r w:rsidR="000B10C5">
        <w:rPr>
          <w:rFonts w:ascii="Times New Roman" w:hAnsi="Times New Roman" w:cs="Times New Roman"/>
          <w:sz w:val="24"/>
          <w:szCs w:val="24"/>
        </w:rPr>
        <w:t>ned</w:t>
      </w:r>
      <w:r w:rsidR="004E0191">
        <w:rPr>
          <w:rFonts w:ascii="Times New Roman" w:hAnsi="Times New Roman" w:cs="Times New Roman"/>
          <w:sz w:val="24"/>
          <w:szCs w:val="24"/>
        </w:rPr>
        <w:t>.  Finally he be</w:t>
      </w:r>
      <w:r w:rsidR="00244C69">
        <w:rPr>
          <w:rFonts w:ascii="Times New Roman" w:hAnsi="Times New Roman" w:cs="Times New Roman"/>
          <w:sz w:val="24"/>
          <w:szCs w:val="24"/>
        </w:rPr>
        <w:t>lie</w:t>
      </w:r>
      <w:r w:rsidR="004E0191">
        <w:rPr>
          <w:rFonts w:ascii="Times New Roman" w:hAnsi="Times New Roman" w:cs="Times New Roman"/>
          <w:sz w:val="24"/>
          <w:szCs w:val="24"/>
        </w:rPr>
        <w:t xml:space="preserve">ved that the court erred by disregarding his evidence which was reasonably probably true since his </w:t>
      </w:r>
      <w:r w:rsidR="004E0191" w:rsidRPr="00244C69">
        <w:rPr>
          <w:rFonts w:ascii="Times New Roman" w:hAnsi="Times New Roman" w:cs="Times New Roman"/>
          <w:i/>
          <w:sz w:val="24"/>
          <w:szCs w:val="24"/>
        </w:rPr>
        <w:t>alibi</w:t>
      </w:r>
      <w:r w:rsidR="004E0191">
        <w:rPr>
          <w:rFonts w:ascii="Times New Roman" w:hAnsi="Times New Roman" w:cs="Times New Roman"/>
          <w:sz w:val="24"/>
          <w:szCs w:val="24"/>
        </w:rPr>
        <w:t xml:space="preserve"> defence was corroborated by his witness.</w:t>
      </w:r>
    </w:p>
    <w:p w:rsidR="004E0191" w:rsidRDefault="004E0191" w:rsidP="000B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Dealing with the last </w:t>
      </w:r>
      <w:r w:rsidR="00244C69">
        <w:rPr>
          <w:rFonts w:ascii="Times New Roman" w:hAnsi="Times New Roman" w:cs="Times New Roman"/>
          <w:sz w:val="24"/>
          <w:szCs w:val="24"/>
        </w:rPr>
        <w:t xml:space="preserve">ground </w:t>
      </w:r>
      <w:r w:rsidR="00607205">
        <w:rPr>
          <w:rFonts w:ascii="Times New Roman" w:hAnsi="Times New Roman" w:cs="Times New Roman"/>
          <w:sz w:val="24"/>
          <w:szCs w:val="24"/>
        </w:rPr>
        <w:t>first, it is trite that there is no onus resting upon an accused person to prove</w:t>
      </w:r>
      <w:r w:rsidR="002C45AC">
        <w:rPr>
          <w:rFonts w:ascii="Times New Roman" w:hAnsi="Times New Roman" w:cs="Times New Roman"/>
          <w:sz w:val="24"/>
          <w:szCs w:val="24"/>
        </w:rPr>
        <w:t xml:space="preserve"> an alibi. See </w:t>
      </w:r>
      <w:r w:rsidR="002C45AC" w:rsidRPr="002C45AC">
        <w:rPr>
          <w:rFonts w:ascii="Times New Roman" w:hAnsi="Times New Roman" w:cs="Times New Roman"/>
          <w:i/>
          <w:sz w:val="24"/>
          <w:szCs w:val="24"/>
        </w:rPr>
        <w:t>S v Mutandi</w:t>
      </w:r>
      <w:r w:rsidR="002C45AC">
        <w:rPr>
          <w:rFonts w:ascii="Times New Roman" w:hAnsi="Times New Roman" w:cs="Times New Roman"/>
          <w:sz w:val="24"/>
          <w:szCs w:val="24"/>
        </w:rPr>
        <w:t xml:space="preserve"> 1996 (1) ZLR 367 (HC). In the present case, however,</w:t>
      </w:r>
      <w:r>
        <w:rPr>
          <w:rFonts w:ascii="Times New Roman" w:hAnsi="Times New Roman" w:cs="Times New Roman"/>
          <w:sz w:val="24"/>
          <w:szCs w:val="24"/>
        </w:rPr>
        <w:t xml:space="preserve"> the</w:t>
      </w:r>
      <w:r w:rsidR="002C45AC">
        <w:rPr>
          <w:rFonts w:ascii="Times New Roman" w:hAnsi="Times New Roman" w:cs="Times New Roman"/>
          <w:sz w:val="24"/>
          <w:szCs w:val="24"/>
        </w:rPr>
        <w:t xml:space="preserve"> appellant’s</w:t>
      </w:r>
      <w:r>
        <w:rPr>
          <w:rFonts w:ascii="Times New Roman" w:hAnsi="Times New Roman" w:cs="Times New Roman"/>
          <w:sz w:val="24"/>
          <w:szCs w:val="24"/>
        </w:rPr>
        <w:t xml:space="preserve"> defence of </w:t>
      </w:r>
      <w:r w:rsidRPr="00244C69">
        <w:rPr>
          <w:rFonts w:ascii="Times New Roman" w:hAnsi="Times New Roman" w:cs="Times New Roman"/>
          <w:i/>
          <w:sz w:val="24"/>
          <w:szCs w:val="24"/>
        </w:rPr>
        <w:t>alibi</w:t>
      </w:r>
      <w:r>
        <w:rPr>
          <w:rFonts w:ascii="Times New Roman" w:hAnsi="Times New Roman" w:cs="Times New Roman"/>
          <w:sz w:val="24"/>
          <w:szCs w:val="24"/>
        </w:rPr>
        <w:t xml:space="preserve"> was destroyed by his own witness</w:t>
      </w:r>
      <w:r w:rsidR="002C45AC">
        <w:rPr>
          <w:rFonts w:ascii="Times New Roman" w:hAnsi="Times New Roman" w:cs="Times New Roman"/>
          <w:sz w:val="24"/>
          <w:szCs w:val="24"/>
        </w:rPr>
        <w:t xml:space="preserve">, his wife. She </w:t>
      </w:r>
      <w:r>
        <w:rPr>
          <w:rFonts w:ascii="Times New Roman" w:hAnsi="Times New Roman" w:cs="Times New Roman"/>
          <w:sz w:val="24"/>
          <w:szCs w:val="24"/>
        </w:rPr>
        <w:t>told the court that when the appellant arrived home on that day around 21</w:t>
      </w:r>
      <w:r w:rsidR="002C45AC">
        <w:rPr>
          <w:rFonts w:ascii="Times New Roman" w:hAnsi="Times New Roman" w:cs="Times New Roman"/>
          <w:sz w:val="24"/>
          <w:szCs w:val="24"/>
        </w:rPr>
        <w:t>h</w:t>
      </w:r>
      <w:r>
        <w:rPr>
          <w:rFonts w:ascii="Times New Roman" w:hAnsi="Times New Roman" w:cs="Times New Roman"/>
          <w:sz w:val="24"/>
          <w:szCs w:val="24"/>
        </w:rPr>
        <w:t>00</w:t>
      </w:r>
      <w:r w:rsidR="002C45AC">
        <w:rPr>
          <w:rFonts w:ascii="Times New Roman" w:hAnsi="Times New Roman" w:cs="Times New Roman"/>
          <w:sz w:val="24"/>
          <w:szCs w:val="24"/>
        </w:rPr>
        <w:t>,</w:t>
      </w:r>
      <w:r>
        <w:rPr>
          <w:rFonts w:ascii="Times New Roman" w:hAnsi="Times New Roman" w:cs="Times New Roman"/>
          <w:sz w:val="24"/>
          <w:szCs w:val="24"/>
        </w:rPr>
        <w:t xml:space="preserve"> she was already asleep.  This was in sharp contradiction to his claim that his wife had waited for him and indeed received him at the bus stop.  The court therefor</w:t>
      </w:r>
      <w:r w:rsidR="00244C69">
        <w:rPr>
          <w:rFonts w:ascii="Times New Roman" w:hAnsi="Times New Roman" w:cs="Times New Roman"/>
          <w:sz w:val="24"/>
          <w:szCs w:val="24"/>
        </w:rPr>
        <w:t>e</w:t>
      </w:r>
      <w:r>
        <w:rPr>
          <w:rFonts w:ascii="Times New Roman" w:hAnsi="Times New Roman" w:cs="Times New Roman"/>
          <w:sz w:val="24"/>
          <w:szCs w:val="24"/>
        </w:rPr>
        <w:t xml:space="preserve"> correctly rejected the </w:t>
      </w:r>
      <w:r w:rsidRPr="00244C69">
        <w:rPr>
          <w:rFonts w:ascii="Times New Roman" w:hAnsi="Times New Roman" w:cs="Times New Roman"/>
          <w:i/>
          <w:sz w:val="24"/>
          <w:szCs w:val="24"/>
        </w:rPr>
        <w:t xml:space="preserve">alibi </w:t>
      </w:r>
      <w:r>
        <w:rPr>
          <w:rFonts w:ascii="Times New Roman" w:hAnsi="Times New Roman" w:cs="Times New Roman"/>
          <w:sz w:val="24"/>
          <w:szCs w:val="24"/>
        </w:rPr>
        <w:t>defence.</w:t>
      </w:r>
    </w:p>
    <w:p w:rsidR="00464FFA" w:rsidRDefault="004E0191"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2070">
        <w:rPr>
          <w:rFonts w:ascii="Times New Roman" w:hAnsi="Times New Roman" w:cs="Times New Roman"/>
          <w:sz w:val="24"/>
          <w:szCs w:val="24"/>
        </w:rPr>
        <w:t xml:space="preserve">As for the second ground, </w:t>
      </w:r>
      <w:r w:rsidR="002C45AC">
        <w:rPr>
          <w:rFonts w:ascii="Times New Roman" w:hAnsi="Times New Roman" w:cs="Times New Roman"/>
          <w:sz w:val="24"/>
          <w:szCs w:val="24"/>
        </w:rPr>
        <w:t xml:space="preserve">which is that the court a quo failed to correctly assess circumstantial evidence, </w:t>
      </w:r>
      <w:r w:rsidR="009D2070">
        <w:rPr>
          <w:rFonts w:ascii="Times New Roman" w:hAnsi="Times New Roman" w:cs="Times New Roman"/>
          <w:sz w:val="24"/>
          <w:szCs w:val="24"/>
        </w:rPr>
        <w:t>it is</w:t>
      </w:r>
      <w:r w:rsidR="002C45AC">
        <w:rPr>
          <w:rFonts w:ascii="Times New Roman" w:hAnsi="Times New Roman" w:cs="Times New Roman"/>
          <w:sz w:val="24"/>
          <w:szCs w:val="24"/>
        </w:rPr>
        <w:t xml:space="preserve"> important for</w:t>
      </w:r>
      <w:r w:rsidR="00DF209A">
        <w:rPr>
          <w:rFonts w:ascii="Times New Roman" w:hAnsi="Times New Roman" w:cs="Times New Roman"/>
          <w:sz w:val="24"/>
          <w:szCs w:val="24"/>
        </w:rPr>
        <w:t xml:space="preserve"> counsel </w:t>
      </w:r>
      <w:r w:rsidR="002C45AC">
        <w:rPr>
          <w:rFonts w:ascii="Times New Roman" w:hAnsi="Times New Roman" w:cs="Times New Roman"/>
          <w:sz w:val="24"/>
          <w:szCs w:val="24"/>
        </w:rPr>
        <w:t>to first understand such</w:t>
      </w:r>
      <w:r w:rsidR="00DF209A">
        <w:rPr>
          <w:rFonts w:ascii="Times New Roman" w:hAnsi="Times New Roman" w:cs="Times New Roman"/>
          <w:sz w:val="24"/>
          <w:szCs w:val="24"/>
        </w:rPr>
        <w:t xml:space="preserve"> concepts </w:t>
      </w:r>
      <w:r w:rsidR="002C45AC">
        <w:rPr>
          <w:rFonts w:ascii="Times New Roman" w:hAnsi="Times New Roman" w:cs="Times New Roman"/>
          <w:sz w:val="24"/>
          <w:szCs w:val="24"/>
        </w:rPr>
        <w:t xml:space="preserve">before throwing them in without any effort at appreciating their applicability </w:t>
      </w:r>
      <w:r w:rsidR="00DF209A">
        <w:rPr>
          <w:rFonts w:ascii="Times New Roman" w:hAnsi="Times New Roman" w:cs="Times New Roman"/>
          <w:sz w:val="24"/>
          <w:szCs w:val="24"/>
        </w:rPr>
        <w:t xml:space="preserve">in </w:t>
      </w:r>
      <w:r w:rsidR="002C45AC">
        <w:rPr>
          <w:rFonts w:ascii="Times New Roman" w:hAnsi="Times New Roman" w:cs="Times New Roman"/>
          <w:sz w:val="24"/>
          <w:szCs w:val="24"/>
        </w:rPr>
        <w:t xml:space="preserve">a </w:t>
      </w:r>
      <w:r w:rsidR="00DF209A">
        <w:rPr>
          <w:rFonts w:ascii="Times New Roman" w:hAnsi="Times New Roman" w:cs="Times New Roman"/>
          <w:sz w:val="24"/>
          <w:szCs w:val="24"/>
        </w:rPr>
        <w:t xml:space="preserve">case. </w:t>
      </w:r>
      <w:r w:rsidR="001F41C1">
        <w:rPr>
          <w:rFonts w:ascii="Times New Roman" w:hAnsi="Times New Roman" w:cs="Times New Roman"/>
          <w:sz w:val="24"/>
          <w:szCs w:val="24"/>
        </w:rPr>
        <w:t>It appears to that c</w:t>
      </w:r>
      <w:r w:rsidR="00DF209A">
        <w:rPr>
          <w:rFonts w:ascii="Times New Roman" w:hAnsi="Times New Roman" w:cs="Times New Roman"/>
          <w:sz w:val="24"/>
          <w:szCs w:val="24"/>
        </w:rPr>
        <w:t>learly</w:t>
      </w:r>
      <w:r w:rsidR="001F41C1">
        <w:rPr>
          <w:rFonts w:ascii="Times New Roman" w:hAnsi="Times New Roman" w:cs="Times New Roman"/>
          <w:sz w:val="24"/>
          <w:szCs w:val="24"/>
        </w:rPr>
        <w:t>,</w:t>
      </w:r>
      <w:r w:rsidR="00DF209A">
        <w:rPr>
          <w:rFonts w:ascii="Times New Roman" w:hAnsi="Times New Roman" w:cs="Times New Roman"/>
          <w:sz w:val="24"/>
          <w:szCs w:val="24"/>
        </w:rPr>
        <w:t xml:space="preserve"> </w:t>
      </w:r>
      <w:r w:rsidR="001F41C1">
        <w:rPr>
          <w:rFonts w:ascii="Times New Roman" w:hAnsi="Times New Roman" w:cs="Times New Roman"/>
          <w:i/>
          <w:sz w:val="24"/>
          <w:szCs w:val="24"/>
        </w:rPr>
        <w:t xml:space="preserve">Ms </w:t>
      </w:r>
      <w:r w:rsidR="00DF209A" w:rsidRPr="00A50557">
        <w:rPr>
          <w:rFonts w:ascii="Times New Roman" w:hAnsi="Times New Roman" w:cs="Times New Roman"/>
          <w:i/>
          <w:sz w:val="24"/>
          <w:szCs w:val="24"/>
        </w:rPr>
        <w:t>Maboyi</w:t>
      </w:r>
      <w:r w:rsidR="00DF209A">
        <w:rPr>
          <w:rFonts w:ascii="Times New Roman" w:hAnsi="Times New Roman" w:cs="Times New Roman"/>
          <w:sz w:val="24"/>
          <w:szCs w:val="24"/>
        </w:rPr>
        <w:t xml:space="preserve"> either does not appreciate what </w:t>
      </w:r>
      <w:r w:rsidR="001F41C1">
        <w:rPr>
          <w:rFonts w:ascii="Times New Roman" w:hAnsi="Times New Roman" w:cs="Times New Roman"/>
          <w:sz w:val="24"/>
          <w:szCs w:val="24"/>
        </w:rPr>
        <w:t xml:space="preserve">amounts to </w:t>
      </w:r>
      <w:r w:rsidR="00464FFA">
        <w:rPr>
          <w:rFonts w:ascii="Times New Roman" w:hAnsi="Times New Roman" w:cs="Times New Roman"/>
          <w:sz w:val="24"/>
          <w:szCs w:val="24"/>
        </w:rPr>
        <w:t>c</w:t>
      </w:r>
      <w:r w:rsidR="001F41C1">
        <w:rPr>
          <w:rFonts w:ascii="Times New Roman" w:hAnsi="Times New Roman" w:cs="Times New Roman"/>
          <w:sz w:val="24"/>
          <w:szCs w:val="24"/>
        </w:rPr>
        <w:t>ircumstantial evidence or she carelessly</w:t>
      </w:r>
      <w:r w:rsidR="00464FFA">
        <w:rPr>
          <w:rFonts w:ascii="Times New Roman" w:hAnsi="Times New Roman" w:cs="Times New Roman"/>
          <w:sz w:val="24"/>
          <w:szCs w:val="24"/>
        </w:rPr>
        <w:t xml:space="preserve"> believed that by </w:t>
      </w:r>
      <w:r w:rsidR="001F41C1">
        <w:rPr>
          <w:rFonts w:ascii="Times New Roman" w:hAnsi="Times New Roman" w:cs="Times New Roman"/>
          <w:sz w:val="24"/>
          <w:szCs w:val="24"/>
        </w:rPr>
        <w:t>arguing the matter o</w:t>
      </w:r>
      <w:r w:rsidR="00464FFA">
        <w:rPr>
          <w:rFonts w:ascii="Times New Roman" w:hAnsi="Times New Roman" w:cs="Times New Roman"/>
          <w:sz w:val="24"/>
          <w:szCs w:val="24"/>
        </w:rPr>
        <w:t xml:space="preserve">n </w:t>
      </w:r>
      <w:r w:rsidR="001F41C1">
        <w:rPr>
          <w:rFonts w:ascii="Times New Roman" w:hAnsi="Times New Roman" w:cs="Times New Roman"/>
          <w:sz w:val="24"/>
          <w:szCs w:val="24"/>
        </w:rPr>
        <w:t>the basis of circumstantial evidence, t</w:t>
      </w:r>
      <w:r w:rsidR="00464FFA">
        <w:rPr>
          <w:rFonts w:ascii="Times New Roman" w:hAnsi="Times New Roman" w:cs="Times New Roman"/>
          <w:sz w:val="24"/>
          <w:szCs w:val="24"/>
        </w:rPr>
        <w:t>his court will be moved to agree with her.</w:t>
      </w:r>
      <w:r w:rsidR="001F41C1">
        <w:rPr>
          <w:rFonts w:ascii="Times New Roman" w:hAnsi="Times New Roman" w:cs="Times New Roman"/>
          <w:sz w:val="24"/>
          <w:szCs w:val="24"/>
        </w:rPr>
        <w:t xml:space="preserve"> Otherwise how does she invoke such a concept in a case such as this one?</w:t>
      </w:r>
    </w:p>
    <w:p w:rsidR="004D5859" w:rsidRDefault="00464FFA" w:rsidP="00464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relate in simple terms what circumstantial evid</w:t>
      </w:r>
      <w:r w:rsidR="00A50557">
        <w:rPr>
          <w:rFonts w:ascii="Times New Roman" w:hAnsi="Times New Roman" w:cs="Times New Roman"/>
          <w:sz w:val="24"/>
          <w:szCs w:val="24"/>
        </w:rPr>
        <w:t>e</w:t>
      </w:r>
      <w:r>
        <w:rPr>
          <w:rFonts w:ascii="Times New Roman" w:hAnsi="Times New Roman" w:cs="Times New Roman"/>
          <w:sz w:val="24"/>
          <w:szCs w:val="24"/>
        </w:rPr>
        <w:t>nce is.  It is evidence that tends to prove a fact by proving other events or cir</w:t>
      </w:r>
      <w:r w:rsidR="00A50557">
        <w:rPr>
          <w:rFonts w:ascii="Times New Roman" w:hAnsi="Times New Roman" w:cs="Times New Roman"/>
          <w:sz w:val="24"/>
          <w:szCs w:val="24"/>
        </w:rPr>
        <w:t>cu</w:t>
      </w:r>
      <w:r>
        <w:rPr>
          <w:rFonts w:ascii="Times New Roman" w:hAnsi="Times New Roman" w:cs="Times New Roman"/>
          <w:sz w:val="24"/>
          <w:szCs w:val="24"/>
        </w:rPr>
        <w:t>mstances which afford a basis for a reasonable inference of the occurrence of the fact at</w:t>
      </w:r>
      <w:r w:rsidR="001F41C1">
        <w:rPr>
          <w:rFonts w:ascii="Times New Roman" w:hAnsi="Times New Roman" w:cs="Times New Roman"/>
          <w:sz w:val="24"/>
          <w:szCs w:val="24"/>
        </w:rPr>
        <w:t xml:space="preserve"> issue.</w:t>
      </w:r>
      <w:r>
        <w:rPr>
          <w:rFonts w:ascii="Times New Roman" w:hAnsi="Times New Roman" w:cs="Times New Roman"/>
          <w:sz w:val="24"/>
          <w:szCs w:val="24"/>
        </w:rPr>
        <w:t xml:space="preserve"> This</w:t>
      </w:r>
      <w:r w:rsidR="00A019A4">
        <w:rPr>
          <w:rFonts w:ascii="Times New Roman" w:hAnsi="Times New Roman" w:cs="Times New Roman"/>
          <w:sz w:val="24"/>
          <w:szCs w:val="24"/>
        </w:rPr>
        <w:t>,</w:t>
      </w:r>
      <w:r>
        <w:rPr>
          <w:rFonts w:ascii="Times New Roman" w:hAnsi="Times New Roman" w:cs="Times New Roman"/>
          <w:sz w:val="24"/>
          <w:szCs w:val="24"/>
        </w:rPr>
        <w:t xml:space="preserve"> usually</w:t>
      </w:r>
      <w:r w:rsidR="00A019A4">
        <w:rPr>
          <w:rFonts w:ascii="Times New Roman" w:hAnsi="Times New Roman" w:cs="Times New Roman"/>
          <w:sz w:val="24"/>
          <w:szCs w:val="24"/>
        </w:rPr>
        <w:t>,</w:t>
      </w:r>
      <w:r>
        <w:rPr>
          <w:rFonts w:ascii="Times New Roman" w:hAnsi="Times New Roman" w:cs="Times New Roman"/>
          <w:sz w:val="24"/>
          <w:szCs w:val="24"/>
        </w:rPr>
        <w:t xml:space="preserve"> takes the form of indirect evidence which is used to prove a fact in issue in the absence of direct evidence.  In this case it can hardly be said the occasion for the invocation of the application of circumstantial evidence </w:t>
      </w:r>
      <w:r w:rsidR="00A019A4">
        <w:rPr>
          <w:rFonts w:ascii="Times New Roman" w:hAnsi="Times New Roman" w:cs="Times New Roman"/>
          <w:sz w:val="24"/>
          <w:szCs w:val="24"/>
        </w:rPr>
        <w:t xml:space="preserve">arose. </w:t>
      </w:r>
      <w:r>
        <w:rPr>
          <w:rFonts w:ascii="Times New Roman" w:hAnsi="Times New Roman" w:cs="Times New Roman"/>
          <w:sz w:val="24"/>
          <w:szCs w:val="24"/>
        </w:rPr>
        <w:t>The complainant told the court what it is the</w:t>
      </w:r>
      <w:r w:rsidR="00A50557">
        <w:rPr>
          <w:rFonts w:ascii="Times New Roman" w:hAnsi="Times New Roman" w:cs="Times New Roman"/>
          <w:sz w:val="24"/>
          <w:szCs w:val="24"/>
        </w:rPr>
        <w:t xml:space="preserve"> </w:t>
      </w:r>
      <w:r w:rsidR="00A019A4">
        <w:rPr>
          <w:rFonts w:ascii="Times New Roman" w:hAnsi="Times New Roman" w:cs="Times New Roman"/>
          <w:sz w:val="24"/>
          <w:szCs w:val="24"/>
        </w:rPr>
        <w:t>appellant did to her that she found indecent and</w:t>
      </w:r>
      <w:r w:rsidR="00A50557">
        <w:rPr>
          <w:rFonts w:ascii="Times New Roman" w:hAnsi="Times New Roman" w:cs="Times New Roman"/>
          <w:sz w:val="24"/>
          <w:szCs w:val="24"/>
        </w:rPr>
        <w:t xml:space="preserve"> </w:t>
      </w:r>
      <w:r w:rsidR="00A019A4">
        <w:rPr>
          <w:rFonts w:ascii="Times New Roman" w:hAnsi="Times New Roman" w:cs="Times New Roman"/>
          <w:sz w:val="24"/>
          <w:szCs w:val="24"/>
        </w:rPr>
        <w:t>offensive.  Her husband confirmed</w:t>
      </w:r>
      <w:r>
        <w:rPr>
          <w:rFonts w:ascii="Times New Roman" w:hAnsi="Times New Roman" w:cs="Times New Roman"/>
          <w:sz w:val="24"/>
          <w:szCs w:val="24"/>
        </w:rPr>
        <w:t xml:space="preserve"> that u</w:t>
      </w:r>
      <w:r w:rsidR="00A019A4">
        <w:rPr>
          <w:rFonts w:ascii="Times New Roman" w:hAnsi="Times New Roman" w:cs="Times New Roman"/>
          <w:sz w:val="24"/>
          <w:szCs w:val="24"/>
        </w:rPr>
        <w:t>po</w:t>
      </w:r>
      <w:r>
        <w:rPr>
          <w:rFonts w:ascii="Times New Roman" w:hAnsi="Times New Roman" w:cs="Times New Roman"/>
          <w:sz w:val="24"/>
          <w:szCs w:val="24"/>
        </w:rPr>
        <w:t>n</w:t>
      </w:r>
      <w:r w:rsidR="00A019A4">
        <w:rPr>
          <w:rFonts w:ascii="Times New Roman" w:hAnsi="Times New Roman" w:cs="Times New Roman"/>
          <w:sz w:val="24"/>
          <w:szCs w:val="24"/>
        </w:rPr>
        <w:t xml:space="preserve"> her</w:t>
      </w:r>
      <w:r>
        <w:rPr>
          <w:rFonts w:ascii="Times New Roman" w:hAnsi="Times New Roman" w:cs="Times New Roman"/>
          <w:sz w:val="24"/>
          <w:szCs w:val="24"/>
        </w:rPr>
        <w:t xml:space="preserve"> arrival </w:t>
      </w:r>
      <w:r w:rsidR="00A019A4">
        <w:rPr>
          <w:rFonts w:ascii="Times New Roman" w:hAnsi="Times New Roman" w:cs="Times New Roman"/>
          <w:sz w:val="24"/>
          <w:szCs w:val="24"/>
        </w:rPr>
        <w:t xml:space="preserve">home, </w:t>
      </w:r>
      <w:r>
        <w:rPr>
          <w:rFonts w:ascii="Times New Roman" w:hAnsi="Times New Roman" w:cs="Times New Roman"/>
          <w:sz w:val="24"/>
          <w:szCs w:val="24"/>
        </w:rPr>
        <w:t>she had r</w:t>
      </w:r>
      <w:r w:rsidR="004D5859">
        <w:rPr>
          <w:rFonts w:ascii="Times New Roman" w:hAnsi="Times New Roman" w:cs="Times New Roman"/>
          <w:sz w:val="24"/>
          <w:szCs w:val="24"/>
        </w:rPr>
        <w:t>e</w:t>
      </w:r>
      <w:r w:rsidR="00A019A4">
        <w:rPr>
          <w:rFonts w:ascii="Times New Roman" w:hAnsi="Times New Roman" w:cs="Times New Roman"/>
          <w:sz w:val="24"/>
          <w:szCs w:val="24"/>
        </w:rPr>
        <w:t>port</w:t>
      </w:r>
      <w:r>
        <w:rPr>
          <w:rFonts w:ascii="Times New Roman" w:hAnsi="Times New Roman" w:cs="Times New Roman"/>
          <w:sz w:val="24"/>
          <w:szCs w:val="24"/>
        </w:rPr>
        <w:t>ed to him what his brother</w:t>
      </w:r>
      <w:r w:rsidR="00A019A4">
        <w:rPr>
          <w:rFonts w:ascii="Times New Roman" w:hAnsi="Times New Roman" w:cs="Times New Roman"/>
          <w:sz w:val="24"/>
          <w:szCs w:val="24"/>
        </w:rPr>
        <w:t>, the appellant,</w:t>
      </w:r>
      <w:r>
        <w:rPr>
          <w:rFonts w:ascii="Times New Roman" w:hAnsi="Times New Roman" w:cs="Times New Roman"/>
          <w:sz w:val="24"/>
          <w:szCs w:val="24"/>
        </w:rPr>
        <w:t xml:space="preserve"> had done to her</w:t>
      </w:r>
      <w:r w:rsidR="00A019A4">
        <w:rPr>
          <w:rFonts w:ascii="Times New Roman" w:hAnsi="Times New Roman" w:cs="Times New Roman"/>
          <w:sz w:val="24"/>
          <w:szCs w:val="24"/>
        </w:rPr>
        <w:t xml:space="preserve">. Both she </w:t>
      </w:r>
      <w:r>
        <w:rPr>
          <w:rFonts w:ascii="Times New Roman" w:hAnsi="Times New Roman" w:cs="Times New Roman"/>
          <w:sz w:val="24"/>
          <w:szCs w:val="24"/>
        </w:rPr>
        <w:t xml:space="preserve">and </w:t>
      </w:r>
      <w:r w:rsidR="00A019A4">
        <w:rPr>
          <w:rFonts w:ascii="Times New Roman" w:hAnsi="Times New Roman" w:cs="Times New Roman"/>
          <w:sz w:val="24"/>
          <w:szCs w:val="24"/>
        </w:rPr>
        <w:t>her husband</w:t>
      </w:r>
      <w:r>
        <w:rPr>
          <w:rFonts w:ascii="Times New Roman" w:hAnsi="Times New Roman" w:cs="Times New Roman"/>
          <w:sz w:val="24"/>
          <w:szCs w:val="24"/>
        </w:rPr>
        <w:t xml:space="preserve"> took offense.</w:t>
      </w:r>
      <w:r w:rsidR="00382436" w:rsidRPr="005B120C">
        <w:rPr>
          <w:rFonts w:ascii="Times New Roman" w:hAnsi="Times New Roman" w:cs="Times New Roman"/>
          <w:sz w:val="24"/>
          <w:szCs w:val="24"/>
        </w:rPr>
        <w:t xml:space="preserve"> </w:t>
      </w:r>
      <w:r w:rsidR="00A019A4">
        <w:rPr>
          <w:rFonts w:ascii="Times New Roman" w:hAnsi="Times New Roman" w:cs="Times New Roman"/>
          <w:sz w:val="24"/>
          <w:szCs w:val="24"/>
        </w:rPr>
        <w:t>He reported the matter to their village Headman.</w:t>
      </w:r>
    </w:p>
    <w:p w:rsidR="00382436" w:rsidRPr="005B120C" w:rsidRDefault="00382436" w:rsidP="00464FFA">
      <w:pPr>
        <w:spacing w:after="0" w:line="360" w:lineRule="auto"/>
        <w:ind w:firstLine="720"/>
        <w:jc w:val="both"/>
        <w:rPr>
          <w:rFonts w:ascii="Times New Roman" w:hAnsi="Times New Roman" w:cs="Times New Roman"/>
          <w:sz w:val="24"/>
          <w:szCs w:val="24"/>
        </w:rPr>
      </w:pPr>
      <w:r w:rsidRPr="005B120C">
        <w:rPr>
          <w:rFonts w:ascii="Times New Roman" w:hAnsi="Times New Roman" w:cs="Times New Roman"/>
          <w:sz w:val="24"/>
          <w:szCs w:val="24"/>
        </w:rPr>
        <w:lastRenderedPageBreak/>
        <w:t>Although the evidence of the husband was not r</w:t>
      </w:r>
      <w:r w:rsidR="00A019A4">
        <w:rPr>
          <w:rFonts w:ascii="Times New Roman" w:hAnsi="Times New Roman" w:cs="Times New Roman"/>
          <w:sz w:val="24"/>
          <w:szCs w:val="24"/>
        </w:rPr>
        <w:t>elied upon for the</w:t>
      </w:r>
      <w:r w:rsidRPr="005B120C">
        <w:rPr>
          <w:rFonts w:ascii="Times New Roman" w:hAnsi="Times New Roman" w:cs="Times New Roman"/>
          <w:sz w:val="24"/>
          <w:szCs w:val="24"/>
        </w:rPr>
        <w:t xml:space="preserve"> truthfulness</w:t>
      </w:r>
      <w:r w:rsidR="00A019A4">
        <w:rPr>
          <w:rFonts w:ascii="Times New Roman" w:hAnsi="Times New Roman" w:cs="Times New Roman"/>
          <w:sz w:val="24"/>
          <w:szCs w:val="24"/>
        </w:rPr>
        <w:t xml:space="preserve"> of its content, his testimony</w:t>
      </w:r>
      <w:r w:rsidRPr="005B120C">
        <w:rPr>
          <w:rFonts w:ascii="Times New Roman" w:hAnsi="Times New Roman" w:cs="Times New Roman"/>
          <w:sz w:val="24"/>
          <w:szCs w:val="24"/>
        </w:rPr>
        <w:t xml:space="preserve"> is relevant in so far as it establishes consistency in the story which the complainant was </w:t>
      </w:r>
      <w:r w:rsidR="004D5859">
        <w:rPr>
          <w:rFonts w:ascii="Times New Roman" w:hAnsi="Times New Roman" w:cs="Times New Roman"/>
          <w:sz w:val="24"/>
          <w:szCs w:val="24"/>
        </w:rPr>
        <w:t>telling</w:t>
      </w:r>
      <w:r w:rsidRPr="005B120C">
        <w:rPr>
          <w:rFonts w:ascii="Times New Roman" w:hAnsi="Times New Roman" w:cs="Times New Roman"/>
          <w:sz w:val="24"/>
          <w:szCs w:val="24"/>
        </w:rPr>
        <w:t>. She was offended by ap</w:t>
      </w:r>
      <w:r w:rsidR="00A019A4">
        <w:rPr>
          <w:rFonts w:ascii="Times New Roman" w:hAnsi="Times New Roman" w:cs="Times New Roman"/>
          <w:sz w:val="24"/>
          <w:szCs w:val="24"/>
        </w:rPr>
        <w:t>pellant’s conduct which was sexually</w:t>
      </w:r>
      <w:r w:rsidRPr="005B120C">
        <w:rPr>
          <w:rFonts w:ascii="Times New Roman" w:hAnsi="Times New Roman" w:cs="Times New Roman"/>
          <w:sz w:val="24"/>
          <w:szCs w:val="24"/>
        </w:rPr>
        <w:t xml:space="preserve"> suggestive and obscene. She reported, the matter to the first</w:t>
      </w:r>
      <w:r w:rsidR="00A019A4">
        <w:rPr>
          <w:rFonts w:ascii="Times New Roman" w:hAnsi="Times New Roman" w:cs="Times New Roman"/>
          <w:sz w:val="24"/>
          <w:szCs w:val="24"/>
        </w:rPr>
        <w:t xml:space="preserve"> person who she was reasonab</w:t>
      </w:r>
      <w:r w:rsidRPr="005B120C">
        <w:rPr>
          <w:rFonts w:ascii="Times New Roman" w:hAnsi="Times New Roman" w:cs="Times New Roman"/>
          <w:sz w:val="24"/>
          <w:szCs w:val="24"/>
        </w:rPr>
        <w:t>ly expected to report.</w:t>
      </w:r>
    </w:p>
    <w:p w:rsidR="00382436" w:rsidRPr="005B120C" w:rsidRDefault="00382436" w:rsidP="00382436">
      <w:pPr>
        <w:spacing w:after="0" w:line="360" w:lineRule="auto"/>
        <w:jc w:val="both"/>
        <w:rPr>
          <w:rFonts w:ascii="Times New Roman" w:hAnsi="Times New Roman" w:cs="Times New Roman"/>
          <w:sz w:val="24"/>
          <w:szCs w:val="24"/>
        </w:rPr>
      </w:pPr>
      <w:r w:rsidRPr="005B120C">
        <w:rPr>
          <w:rFonts w:ascii="Times New Roman" w:hAnsi="Times New Roman" w:cs="Times New Roman"/>
          <w:sz w:val="24"/>
          <w:szCs w:val="24"/>
        </w:rPr>
        <w:tab/>
        <w:t>The</w:t>
      </w:r>
      <w:r w:rsidR="00A019A4">
        <w:rPr>
          <w:rFonts w:ascii="Times New Roman" w:hAnsi="Times New Roman" w:cs="Times New Roman"/>
          <w:sz w:val="24"/>
          <w:szCs w:val="24"/>
        </w:rPr>
        <w:t>se</w:t>
      </w:r>
      <w:r w:rsidRPr="005B120C">
        <w:rPr>
          <w:rFonts w:ascii="Times New Roman" w:hAnsi="Times New Roman" w:cs="Times New Roman"/>
          <w:sz w:val="24"/>
          <w:szCs w:val="24"/>
        </w:rPr>
        <w:t xml:space="preserve"> two grounds of appeal therefore fail.</w:t>
      </w:r>
    </w:p>
    <w:p w:rsidR="004D5859" w:rsidRDefault="00382436" w:rsidP="00382436">
      <w:pPr>
        <w:spacing w:after="0" w:line="360" w:lineRule="auto"/>
        <w:jc w:val="both"/>
        <w:rPr>
          <w:rFonts w:ascii="Times New Roman" w:hAnsi="Times New Roman" w:cs="Times New Roman"/>
          <w:sz w:val="24"/>
          <w:szCs w:val="24"/>
        </w:rPr>
      </w:pPr>
      <w:r w:rsidRPr="005B120C">
        <w:rPr>
          <w:rFonts w:ascii="Times New Roman" w:hAnsi="Times New Roman" w:cs="Times New Roman"/>
          <w:sz w:val="24"/>
          <w:szCs w:val="24"/>
        </w:rPr>
        <w:tab/>
        <w:t xml:space="preserve">As </w:t>
      </w:r>
      <w:r w:rsidR="00A019A4">
        <w:rPr>
          <w:rFonts w:ascii="Times New Roman" w:hAnsi="Times New Roman" w:cs="Times New Roman"/>
          <w:sz w:val="24"/>
          <w:szCs w:val="24"/>
        </w:rPr>
        <w:t>for the first ground, which impugns the appellant’s conviction</w:t>
      </w:r>
      <w:r w:rsidRPr="005B120C">
        <w:rPr>
          <w:rFonts w:ascii="Times New Roman" w:hAnsi="Times New Roman" w:cs="Times New Roman"/>
          <w:sz w:val="24"/>
          <w:szCs w:val="24"/>
        </w:rPr>
        <w:t xml:space="preserve"> </w:t>
      </w:r>
      <w:r w:rsidR="004D5859">
        <w:rPr>
          <w:rFonts w:ascii="Times New Roman" w:hAnsi="Times New Roman" w:cs="Times New Roman"/>
          <w:sz w:val="24"/>
          <w:szCs w:val="24"/>
        </w:rPr>
        <w:t>on</w:t>
      </w:r>
      <w:r w:rsidRPr="005B120C">
        <w:rPr>
          <w:rFonts w:ascii="Times New Roman" w:hAnsi="Times New Roman" w:cs="Times New Roman"/>
          <w:sz w:val="24"/>
          <w:szCs w:val="24"/>
        </w:rPr>
        <w:t xml:space="preserve"> the basis that it was based on t</w:t>
      </w:r>
      <w:r w:rsidR="00A019A4">
        <w:rPr>
          <w:rFonts w:ascii="Times New Roman" w:hAnsi="Times New Roman" w:cs="Times New Roman"/>
          <w:sz w:val="24"/>
          <w:szCs w:val="24"/>
        </w:rPr>
        <w:t>he evidence of a single witness,</w:t>
      </w:r>
      <w:r w:rsidRPr="005B120C">
        <w:rPr>
          <w:rFonts w:ascii="Times New Roman" w:hAnsi="Times New Roman" w:cs="Times New Roman"/>
          <w:sz w:val="24"/>
          <w:szCs w:val="24"/>
        </w:rPr>
        <w:t xml:space="preserve"> </w:t>
      </w:r>
      <w:r w:rsidR="00A019A4">
        <w:rPr>
          <w:rFonts w:ascii="Times New Roman" w:hAnsi="Times New Roman" w:cs="Times New Roman"/>
          <w:sz w:val="24"/>
          <w:szCs w:val="24"/>
        </w:rPr>
        <w:t>i</w:t>
      </w:r>
      <w:r w:rsidRPr="005B120C">
        <w:rPr>
          <w:rFonts w:ascii="Times New Roman" w:hAnsi="Times New Roman" w:cs="Times New Roman"/>
          <w:sz w:val="24"/>
          <w:szCs w:val="24"/>
        </w:rPr>
        <w:t>t trite that a court can convict a person on the strength of evidence tendered by a single witness</w:t>
      </w:r>
      <w:r w:rsidR="00A019A4">
        <w:rPr>
          <w:rFonts w:ascii="Times New Roman" w:hAnsi="Times New Roman" w:cs="Times New Roman"/>
          <w:sz w:val="24"/>
          <w:szCs w:val="24"/>
        </w:rPr>
        <w:t xml:space="preserve"> in a criminal prosecution, provided that </w:t>
      </w:r>
      <w:r w:rsidRPr="005B120C">
        <w:rPr>
          <w:rFonts w:ascii="Times New Roman" w:hAnsi="Times New Roman" w:cs="Times New Roman"/>
          <w:sz w:val="24"/>
          <w:szCs w:val="24"/>
        </w:rPr>
        <w:t xml:space="preserve">the </w:t>
      </w:r>
      <w:r w:rsidR="004D5859">
        <w:rPr>
          <w:rFonts w:ascii="Times New Roman" w:hAnsi="Times New Roman" w:cs="Times New Roman"/>
          <w:sz w:val="24"/>
          <w:szCs w:val="24"/>
        </w:rPr>
        <w:t>witness</w:t>
      </w:r>
      <w:r w:rsidRPr="005B120C">
        <w:rPr>
          <w:rFonts w:ascii="Times New Roman" w:hAnsi="Times New Roman" w:cs="Times New Roman"/>
          <w:sz w:val="24"/>
          <w:szCs w:val="24"/>
        </w:rPr>
        <w:t xml:space="preserve"> is a competent and credible witness. Section 269 of the Criminal Procedure and Evidence Act, [</w:t>
      </w:r>
      <w:r w:rsidRPr="005B120C">
        <w:rPr>
          <w:rFonts w:ascii="Times New Roman" w:hAnsi="Times New Roman" w:cs="Times New Roman"/>
          <w:i/>
          <w:sz w:val="24"/>
          <w:szCs w:val="24"/>
        </w:rPr>
        <w:t>Chapter 9:07</w:t>
      </w:r>
      <w:r w:rsidRPr="005B120C">
        <w:rPr>
          <w:rFonts w:ascii="Times New Roman" w:hAnsi="Times New Roman" w:cs="Times New Roman"/>
          <w:sz w:val="24"/>
          <w:szCs w:val="24"/>
        </w:rPr>
        <w:t>].</w:t>
      </w:r>
      <w:r w:rsidR="00A019A4">
        <w:rPr>
          <w:rFonts w:ascii="Times New Roman" w:hAnsi="Times New Roman" w:cs="Times New Roman"/>
          <w:sz w:val="24"/>
          <w:szCs w:val="24"/>
        </w:rPr>
        <w:t xml:space="preserve"> See also </w:t>
      </w:r>
      <w:r w:rsidR="00A019A4" w:rsidRPr="00917C1D">
        <w:rPr>
          <w:rFonts w:ascii="Times New Roman" w:hAnsi="Times New Roman" w:cs="Times New Roman"/>
          <w:i/>
          <w:sz w:val="24"/>
          <w:szCs w:val="24"/>
        </w:rPr>
        <w:t>S v Ngara</w:t>
      </w:r>
      <w:r w:rsidR="00A019A4">
        <w:rPr>
          <w:rFonts w:ascii="Times New Roman" w:hAnsi="Times New Roman" w:cs="Times New Roman"/>
          <w:sz w:val="24"/>
          <w:szCs w:val="24"/>
        </w:rPr>
        <w:t xml:space="preserve"> 1987 (1) ZLR 91</w:t>
      </w:r>
      <w:r w:rsidR="00917C1D">
        <w:rPr>
          <w:rFonts w:ascii="Times New Roman" w:hAnsi="Times New Roman" w:cs="Times New Roman"/>
          <w:sz w:val="24"/>
          <w:szCs w:val="24"/>
        </w:rPr>
        <w:t xml:space="preserve"> (SC). </w:t>
      </w:r>
      <w:r w:rsidRPr="005B120C">
        <w:rPr>
          <w:rFonts w:ascii="Times New Roman" w:hAnsi="Times New Roman" w:cs="Times New Roman"/>
          <w:sz w:val="24"/>
          <w:szCs w:val="24"/>
        </w:rPr>
        <w:tab/>
        <w:t>How</w:t>
      </w:r>
      <w:r w:rsidR="00917C1D">
        <w:rPr>
          <w:rFonts w:ascii="Times New Roman" w:hAnsi="Times New Roman" w:cs="Times New Roman"/>
          <w:sz w:val="24"/>
          <w:szCs w:val="24"/>
        </w:rPr>
        <w:t>ever in the present matter the S</w:t>
      </w:r>
      <w:r w:rsidRPr="005B120C">
        <w:rPr>
          <w:rFonts w:ascii="Times New Roman" w:hAnsi="Times New Roman" w:cs="Times New Roman"/>
          <w:sz w:val="24"/>
          <w:szCs w:val="24"/>
        </w:rPr>
        <w:t>tate relied on the evidence of</w:t>
      </w:r>
      <w:r w:rsidR="00917C1D">
        <w:rPr>
          <w:rFonts w:ascii="Times New Roman" w:hAnsi="Times New Roman" w:cs="Times New Roman"/>
          <w:sz w:val="24"/>
          <w:szCs w:val="24"/>
        </w:rPr>
        <w:t xml:space="preserve"> two witnesses, the complainant and her husband, the latt</w:t>
      </w:r>
      <w:r w:rsidRPr="005B120C">
        <w:rPr>
          <w:rFonts w:ascii="Times New Roman" w:hAnsi="Times New Roman" w:cs="Times New Roman"/>
          <w:sz w:val="24"/>
          <w:szCs w:val="24"/>
        </w:rPr>
        <w:t>er providin</w:t>
      </w:r>
      <w:r w:rsidR="00917C1D">
        <w:rPr>
          <w:rFonts w:ascii="Times New Roman" w:hAnsi="Times New Roman" w:cs="Times New Roman"/>
          <w:sz w:val="24"/>
          <w:szCs w:val="24"/>
        </w:rPr>
        <w:t>g vital corroboration to the form</w:t>
      </w:r>
      <w:r w:rsidRPr="005B120C">
        <w:rPr>
          <w:rFonts w:ascii="Times New Roman" w:hAnsi="Times New Roman" w:cs="Times New Roman"/>
          <w:sz w:val="24"/>
          <w:szCs w:val="24"/>
        </w:rPr>
        <w:t>er.</w:t>
      </w:r>
      <w:r w:rsidR="003900C3">
        <w:rPr>
          <w:rFonts w:ascii="Times New Roman" w:hAnsi="Times New Roman" w:cs="Times New Roman"/>
          <w:sz w:val="24"/>
          <w:szCs w:val="24"/>
        </w:rPr>
        <w:t xml:space="preserve"> See </w:t>
      </w:r>
      <w:r w:rsidR="003900C3" w:rsidRPr="003900C3">
        <w:rPr>
          <w:rFonts w:ascii="Times New Roman" w:hAnsi="Times New Roman" w:cs="Times New Roman"/>
          <w:i/>
          <w:sz w:val="24"/>
          <w:szCs w:val="24"/>
        </w:rPr>
        <w:t>S v Chitiyo</w:t>
      </w:r>
      <w:r w:rsidR="003900C3">
        <w:rPr>
          <w:rFonts w:ascii="Times New Roman" w:hAnsi="Times New Roman" w:cs="Times New Roman"/>
          <w:sz w:val="24"/>
          <w:szCs w:val="24"/>
        </w:rPr>
        <w:t xml:space="preserve"> 1989 (2) ZLR 144 (SC), </w:t>
      </w:r>
      <w:r w:rsidR="004D5859" w:rsidRPr="003900C3">
        <w:rPr>
          <w:rFonts w:ascii="Times New Roman" w:hAnsi="Times New Roman" w:cs="Times New Roman"/>
          <w:i/>
          <w:sz w:val="24"/>
          <w:szCs w:val="24"/>
        </w:rPr>
        <w:t xml:space="preserve">S </w:t>
      </w:r>
      <w:r w:rsidR="004D5859" w:rsidRPr="003900C3">
        <w:rPr>
          <w:rFonts w:ascii="Times New Roman" w:hAnsi="Times New Roman" w:cs="Times New Roman"/>
          <w:sz w:val="24"/>
          <w:szCs w:val="24"/>
        </w:rPr>
        <w:t>v</w:t>
      </w:r>
      <w:r w:rsidR="004D5859" w:rsidRPr="003900C3">
        <w:rPr>
          <w:rFonts w:ascii="Times New Roman" w:hAnsi="Times New Roman" w:cs="Times New Roman"/>
          <w:i/>
          <w:sz w:val="24"/>
          <w:szCs w:val="24"/>
        </w:rPr>
        <w:t xml:space="preserve"> Sibanda</w:t>
      </w:r>
      <w:r w:rsidR="004D5859">
        <w:rPr>
          <w:rFonts w:ascii="Times New Roman" w:hAnsi="Times New Roman" w:cs="Times New Roman"/>
          <w:sz w:val="24"/>
          <w:szCs w:val="24"/>
        </w:rPr>
        <w:t xml:space="preserve"> 1994 (1) ZLR 394 (SC)</w:t>
      </w:r>
      <w:r w:rsidR="003900C3">
        <w:rPr>
          <w:rFonts w:ascii="Times New Roman" w:hAnsi="Times New Roman" w:cs="Times New Roman"/>
          <w:sz w:val="24"/>
          <w:szCs w:val="24"/>
        </w:rPr>
        <w:t>.</w:t>
      </w:r>
    </w:p>
    <w:p w:rsidR="00382436" w:rsidRDefault="00382436"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3900C3">
        <w:rPr>
          <w:rFonts w:ascii="Times New Roman" w:hAnsi="Times New Roman" w:cs="Times New Roman"/>
          <w:sz w:val="24"/>
          <w:szCs w:val="24"/>
        </w:rPr>
        <w:t>n light of the above, I am</w:t>
      </w:r>
      <w:r>
        <w:rPr>
          <w:rFonts w:ascii="Times New Roman" w:hAnsi="Times New Roman" w:cs="Times New Roman"/>
          <w:sz w:val="24"/>
          <w:szCs w:val="24"/>
        </w:rPr>
        <w:t xml:space="preserve"> therefore am unable to fi</w:t>
      </w:r>
      <w:r w:rsidR="003900C3">
        <w:rPr>
          <w:rFonts w:ascii="Times New Roman" w:hAnsi="Times New Roman" w:cs="Times New Roman"/>
          <w:sz w:val="24"/>
          <w:szCs w:val="24"/>
        </w:rPr>
        <w:t>nd any basis for relying on failure to apply circumstantial evidence as</w:t>
      </w:r>
      <w:r>
        <w:rPr>
          <w:rFonts w:ascii="Times New Roman" w:hAnsi="Times New Roman" w:cs="Times New Roman"/>
          <w:sz w:val="24"/>
          <w:szCs w:val="24"/>
        </w:rPr>
        <w:t xml:space="preserve"> a ground in criticizing the </w:t>
      </w:r>
      <w:r w:rsidR="004D5859">
        <w:rPr>
          <w:rFonts w:ascii="Times New Roman" w:hAnsi="Times New Roman" w:cs="Times New Roman"/>
          <w:sz w:val="24"/>
          <w:szCs w:val="24"/>
        </w:rPr>
        <w:t>propriety o</w:t>
      </w:r>
      <w:r w:rsidR="003900C3">
        <w:rPr>
          <w:rFonts w:ascii="Times New Roman" w:hAnsi="Times New Roman" w:cs="Times New Roman"/>
          <w:sz w:val="24"/>
          <w:szCs w:val="24"/>
        </w:rPr>
        <w:t>f the conviction. In the result, t</w:t>
      </w:r>
      <w:r>
        <w:rPr>
          <w:rFonts w:ascii="Times New Roman" w:hAnsi="Times New Roman" w:cs="Times New Roman"/>
          <w:sz w:val="24"/>
          <w:szCs w:val="24"/>
        </w:rPr>
        <w:t>he appeal against conviction is therefore dismissed.</w:t>
      </w:r>
    </w:p>
    <w:p w:rsidR="00382436" w:rsidRDefault="00382436"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some merit in the criticism </w:t>
      </w:r>
      <w:r w:rsidR="002D78E2">
        <w:rPr>
          <w:rFonts w:ascii="Times New Roman" w:hAnsi="Times New Roman" w:cs="Times New Roman"/>
          <w:sz w:val="24"/>
          <w:szCs w:val="24"/>
        </w:rPr>
        <w:t xml:space="preserve">by the appellant </w:t>
      </w:r>
      <w:r>
        <w:rPr>
          <w:rFonts w:ascii="Times New Roman" w:hAnsi="Times New Roman" w:cs="Times New Roman"/>
          <w:sz w:val="24"/>
          <w:szCs w:val="24"/>
        </w:rPr>
        <w:t>of the harshness of the 12 months custodial sentence imposed on t</w:t>
      </w:r>
      <w:r w:rsidR="002D78E2">
        <w:rPr>
          <w:rFonts w:ascii="Times New Roman" w:hAnsi="Times New Roman" w:cs="Times New Roman"/>
          <w:sz w:val="24"/>
          <w:szCs w:val="24"/>
        </w:rPr>
        <w:t>he appellant. When we took the S</w:t>
      </w:r>
      <w:r>
        <w:rPr>
          <w:rFonts w:ascii="Times New Roman" w:hAnsi="Times New Roman" w:cs="Times New Roman"/>
          <w:sz w:val="24"/>
          <w:szCs w:val="24"/>
        </w:rPr>
        <w:t>tate to task on the propriet</w:t>
      </w:r>
      <w:r w:rsidR="002D78E2">
        <w:rPr>
          <w:rFonts w:ascii="Times New Roman" w:hAnsi="Times New Roman" w:cs="Times New Roman"/>
          <w:sz w:val="24"/>
          <w:szCs w:val="24"/>
        </w:rPr>
        <w:t xml:space="preserve">y of such a sentence and any </w:t>
      </w:r>
      <w:r w:rsidR="001D3593">
        <w:rPr>
          <w:rFonts w:ascii="Times New Roman" w:hAnsi="Times New Roman" w:cs="Times New Roman"/>
          <w:sz w:val="24"/>
          <w:szCs w:val="24"/>
        </w:rPr>
        <w:t xml:space="preserve">such </w:t>
      </w:r>
      <w:r>
        <w:rPr>
          <w:rFonts w:ascii="Times New Roman" w:hAnsi="Times New Roman" w:cs="Times New Roman"/>
          <w:sz w:val="24"/>
          <w:szCs w:val="24"/>
        </w:rPr>
        <w:t>precedent as w</w:t>
      </w:r>
      <w:r w:rsidR="001D3593">
        <w:rPr>
          <w:rFonts w:ascii="Times New Roman" w:hAnsi="Times New Roman" w:cs="Times New Roman"/>
          <w:sz w:val="24"/>
          <w:szCs w:val="24"/>
        </w:rPr>
        <w:t xml:space="preserve">ould support the sentence of this </w:t>
      </w:r>
      <w:r>
        <w:rPr>
          <w:rFonts w:ascii="Times New Roman" w:hAnsi="Times New Roman" w:cs="Times New Roman"/>
          <w:sz w:val="24"/>
          <w:szCs w:val="24"/>
        </w:rPr>
        <w:t>mag</w:t>
      </w:r>
      <w:r w:rsidR="001D3593">
        <w:rPr>
          <w:rFonts w:ascii="Times New Roman" w:hAnsi="Times New Roman" w:cs="Times New Roman"/>
          <w:sz w:val="24"/>
          <w:szCs w:val="24"/>
        </w:rPr>
        <w:t>n</w:t>
      </w:r>
      <w:r>
        <w:rPr>
          <w:rFonts w:ascii="Times New Roman" w:hAnsi="Times New Roman" w:cs="Times New Roman"/>
          <w:sz w:val="24"/>
          <w:szCs w:val="24"/>
        </w:rPr>
        <w:t>i</w:t>
      </w:r>
      <w:r w:rsidR="001D3593">
        <w:rPr>
          <w:rFonts w:ascii="Times New Roman" w:hAnsi="Times New Roman" w:cs="Times New Roman"/>
          <w:sz w:val="24"/>
          <w:szCs w:val="24"/>
        </w:rPr>
        <w:t>tude</w:t>
      </w:r>
      <w:r>
        <w:rPr>
          <w:rFonts w:ascii="Times New Roman" w:hAnsi="Times New Roman" w:cs="Times New Roman"/>
          <w:sz w:val="24"/>
          <w:szCs w:val="24"/>
        </w:rPr>
        <w:t xml:space="preserve">, </w:t>
      </w:r>
      <w:r w:rsidRPr="004D5859">
        <w:rPr>
          <w:rFonts w:ascii="Times New Roman" w:hAnsi="Times New Roman" w:cs="Times New Roman"/>
          <w:i/>
          <w:sz w:val="24"/>
          <w:szCs w:val="24"/>
        </w:rPr>
        <w:t>Ms Badalane</w:t>
      </w:r>
      <w:r w:rsidR="008D3881">
        <w:rPr>
          <w:rFonts w:ascii="Times New Roman" w:hAnsi="Times New Roman" w:cs="Times New Roman"/>
          <w:i/>
          <w:sz w:val="24"/>
          <w:szCs w:val="24"/>
        </w:rPr>
        <w:t>,</w:t>
      </w:r>
      <w:r>
        <w:rPr>
          <w:rFonts w:ascii="Times New Roman" w:hAnsi="Times New Roman" w:cs="Times New Roman"/>
          <w:sz w:val="24"/>
          <w:szCs w:val="24"/>
        </w:rPr>
        <w:t xml:space="preserve"> </w:t>
      </w:r>
      <w:r w:rsidR="008D3881">
        <w:rPr>
          <w:rFonts w:ascii="Times New Roman" w:hAnsi="Times New Roman" w:cs="Times New Roman"/>
          <w:sz w:val="24"/>
          <w:szCs w:val="24"/>
        </w:rPr>
        <w:t xml:space="preserve">for the State, </w:t>
      </w:r>
      <w:r>
        <w:rPr>
          <w:rFonts w:ascii="Times New Roman" w:hAnsi="Times New Roman" w:cs="Times New Roman"/>
          <w:sz w:val="24"/>
          <w:szCs w:val="24"/>
        </w:rPr>
        <w:t>fairly conceded to the severity of the sentence.</w:t>
      </w:r>
    </w:p>
    <w:p w:rsidR="00382436" w:rsidRDefault="00382436"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Case law indicates that it is in cases of aggravated indecent assault and attempted rape that a custodial sentence is invariably imposed. </w:t>
      </w:r>
      <w:r w:rsidR="0043337C">
        <w:rPr>
          <w:rFonts w:ascii="Times New Roman" w:hAnsi="Times New Roman" w:cs="Times New Roman"/>
          <w:sz w:val="24"/>
          <w:szCs w:val="24"/>
        </w:rPr>
        <w:t xml:space="preserve">See </w:t>
      </w:r>
      <w:r w:rsidR="0043337C" w:rsidRPr="0043337C">
        <w:rPr>
          <w:rFonts w:ascii="Times New Roman" w:hAnsi="Times New Roman" w:cs="Times New Roman"/>
          <w:i/>
          <w:sz w:val="24"/>
          <w:szCs w:val="24"/>
        </w:rPr>
        <w:t>S v Muvhaki</w:t>
      </w:r>
      <w:r w:rsidR="0043337C" w:rsidRPr="0043337C">
        <w:rPr>
          <w:rFonts w:ascii="Times New Roman" w:hAnsi="Times New Roman" w:cs="Times New Roman"/>
          <w:sz w:val="24"/>
          <w:szCs w:val="24"/>
        </w:rPr>
        <w:t xml:space="preserve"> 1985 (1) ZLR 252 (HC)</w:t>
      </w:r>
      <w:r w:rsidR="0043337C">
        <w:rPr>
          <w:rFonts w:ascii="Times New Roman" w:hAnsi="Times New Roman" w:cs="Times New Roman"/>
          <w:sz w:val="24"/>
          <w:szCs w:val="24"/>
        </w:rPr>
        <w:t xml:space="preserve">. </w:t>
      </w:r>
      <w:r>
        <w:rPr>
          <w:rFonts w:ascii="Times New Roman" w:hAnsi="Times New Roman" w:cs="Times New Roman"/>
          <w:sz w:val="24"/>
          <w:szCs w:val="24"/>
        </w:rPr>
        <w:t>In cases wh</w:t>
      </w:r>
      <w:r w:rsidR="0043337C">
        <w:rPr>
          <w:rFonts w:ascii="Times New Roman" w:hAnsi="Times New Roman" w:cs="Times New Roman"/>
          <w:sz w:val="24"/>
          <w:szCs w:val="24"/>
        </w:rPr>
        <w:t>ere the indecency was only limited to</w:t>
      </w:r>
      <w:r>
        <w:rPr>
          <w:rFonts w:ascii="Times New Roman" w:hAnsi="Times New Roman" w:cs="Times New Roman"/>
          <w:sz w:val="24"/>
          <w:szCs w:val="24"/>
        </w:rPr>
        <w:t xml:space="preserve"> fondling of a female</w:t>
      </w:r>
      <w:r w:rsidR="0043337C">
        <w:rPr>
          <w:rFonts w:ascii="Times New Roman" w:hAnsi="Times New Roman" w:cs="Times New Roman"/>
          <w:sz w:val="24"/>
          <w:szCs w:val="24"/>
        </w:rPr>
        <w:t>’s</w:t>
      </w:r>
      <w:r>
        <w:rPr>
          <w:rFonts w:ascii="Times New Roman" w:hAnsi="Times New Roman" w:cs="Times New Roman"/>
          <w:sz w:val="24"/>
          <w:szCs w:val="24"/>
        </w:rPr>
        <w:t xml:space="preserve"> breasts or buttocks invariably a fine was indicated. This is however not an indication that the court condone this indignity being perpetrated on the </w:t>
      </w:r>
      <w:r w:rsidR="00A50557">
        <w:rPr>
          <w:rFonts w:ascii="Times New Roman" w:hAnsi="Times New Roman" w:cs="Times New Roman"/>
          <w:sz w:val="24"/>
          <w:szCs w:val="24"/>
        </w:rPr>
        <w:t xml:space="preserve">womenfolk. </w:t>
      </w:r>
      <w:r w:rsidR="0043337C">
        <w:rPr>
          <w:rFonts w:ascii="Times New Roman" w:hAnsi="Times New Roman" w:cs="Times New Roman"/>
          <w:sz w:val="24"/>
          <w:szCs w:val="24"/>
        </w:rPr>
        <w:t>Societal a</w:t>
      </w:r>
      <w:r>
        <w:rPr>
          <w:rFonts w:ascii="Times New Roman" w:hAnsi="Times New Roman" w:cs="Times New Roman"/>
          <w:sz w:val="24"/>
          <w:szCs w:val="24"/>
        </w:rPr>
        <w:t>ttitudes</w:t>
      </w:r>
      <w:r w:rsidR="0043337C">
        <w:rPr>
          <w:rFonts w:ascii="Times New Roman" w:hAnsi="Times New Roman" w:cs="Times New Roman"/>
          <w:sz w:val="24"/>
          <w:szCs w:val="24"/>
        </w:rPr>
        <w:t>,</w:t>
      </w:r>
      <w:r>
        <w:rPr>
          <w:rFonts w:ascii="Times New Roman" w:hAnsi="Times New Roman" w:cs="Times New Roman"/>
          <w:sz w:val="24"/>
          <w:szCs w:val="24"/>
        </w:rPr>
        <w:t xml:space="preserve"> in my view tend to view this type of assault as less demeaning or less grave that aggravated indecent assault.</w:t>
      </w:r>
    </w:p>
    <w:p w:rsidR="00382436" w:rsidRDefault="00382436"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the sentence imposed </w:t>
      </w:r>
      <w:r w:rsidR="00A50557">
        <w:rPr>
          <w:rFonts w:ascii="Times New Roman" w:hAnsi="Times New Roman" w:cs="Times New Roman"/>
          <w:sz w:val="24"/>
          <w:szCs w:val="24"/>
        </w:rPr>
        <w:t>in t</w:t>
      </w:r>
      <w:r>
        <w:rPr>
          <w:rFonts w:ascii="Times New Roman" w:hAnsi="Times New Roman" w:cs="Times New Roman"/>
          <w:sz w:val="24"/>
          <w:szCs w:val="24"/>
        </w:rPr>
        <w:t xml:space="preserve">he court </w:t>
      </w:r>
      <w:r w:rsidRPr="00382436">
        <w:rPr>
          <w:rFonts w:ascii="Times New Roman" w:hAnsi="Times New Roman" w:cs="Times New Roman"/>
          <w:i/>
          <w:sz w:val="24"/>
          <w:szCs w:val="24"/>
        </w:rPr>
        <w:t>a quo</w:t>
      </w:r>
      <w:r>
        <w:rPr>
          <w:rFonts w:ascii="Times New Roman" w:hAnsi="Times New Roman" w:cs="Times New Roman"/>
          <w:sz w:val="24"/>
          <w:szCs w:val="24"/>
        </w:rPr>
        <w:t xml:space="preserve"> is set aside and in its place the following is imposed.</w:t>
      </w:r>
    </w:p>
    <w:p w:rsidR="00382436" w:rsidRDefault="00382436"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“$100 or in default of payment, 30 day</w:t>
      </w:r>
      <w:r w:rsidR="004B461E">
        <w:rPr>
          <w:rFonts w:ascii="Times New Roman" w:hAnsi="Times New Roman" w:cs="Times New Roman"/>
          <w:sz w:val="24"/>
          <w:szCs w:val="24"/>
        </w:rPr>
        <w:t>s</w:t>
      </w:r>
      <w:r>
        <w:rPr>
          <w:rFonts w:ascii="Times New Roman" w:hAnsi="Times New Roman" w:cs="Times New Roman"/>
          <w:sz w:val="24"/>
          <w:szCs w:val="24"/>
        </w:rPr>
        <w:t xml:space="preserve"> imprisonment.”</w:t>
      </w:r>
    </w:p>
    <w:p w:rsidR="0043337C" w:rsidRDefault="0043337C" w:rsidP="00382436">
      <w:pPr>
        <w:spacing w:after="0" w:line="360" w:lineRule="auto"/>
        <w:jc w:val="both"/>
        <w:rPr>
          <w:rFonts w:ascii="Times New Roman" w:hAnsi="Times New Roman" w:cs="Times New Roman"/>
          <w:sz w:val="24"/>
          <w:szCs w:val="24"/>
        </w:rPr>
      </w:pPr>
    </w:p>
    <w:p w:rsidR="00083EED" w:rsidRDefault="00083EED" w:rsidP="00382436">
      <w:pPr>
        <w:spacing w:after="0" w:line="360" w:lineRule="auto"/>
        <w:jc w:val="both"/>
        <w:rPr>
          <w:rFonts w:ascii="Times New Roman" w:hAnsi="Times New Roman" w:cs="Times New Roman"/>
          <w:sz w:val="24"/>
          <w:szCs w:val="24"/>
        </w:rPr>
      </w:pPr>
    </w:p>
    <w:p w:rsidR="00083EED" w:rsidRDefault="00083EED" w:rsidP="00382436">
      <w:pPr>
        <w:spacing w:after="0" w:line="360" w:lineRule="auto"/>
        <w:jc w:val="both"/>
        <w:rPr>
          <w:rFonts w:ascii="Times New Roman" w:hAnsi="Times New Roman" w:cs="Times New Roman"/>
          <w:sz w:val="24"/>
          <w:szCs w:val="24"/>
        </w:rPr>
      </w:pPr>
    </w:p>
    <w:p w:rsidR="00083EED" w:rsidRDefault="00083EED" w:rsidP="00382436">
      <w:pPr>
        <w:spacing w:after="0" w:line="360" w:lineRule="auto"/>
        <w:jc w:val="both"/>
        <w:rPr>
          <w:rFonts w:ascii="Times New Roman" w:hAnsi="Times New Roman" w:cs="Times New Roman"/>
          <w:sz w:val="24"/>
          <w:szCs w:val="24"/>
        </w:rPr>
      </w:pPr>
    </w:p>
    <w:p w:rsidR="00083EED" w:rsidRDefault="00083EED" w:rsidP="00382436">
      <w:pPr>
        <w:spacing w:after="0" w:line="360" w:lineRule="auto"/>
        <w:jc w:val="both"/>
        <w:rPr>
          <w:rFonts w:ascii="Times New Roman" w:hAnsi="Times New Roman" w:cs="Times New Roman"/>
          <w:sz w:val="24"/>
          <w:szCs w:val="24"/>
        </w:rPr>
      </w:pPr>
    </w:p>
    <w:p w:rsidR="0043337C" w:rsidRDefault="0043337C" w:rsidP="00382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w:t>
      </w:r>
    </w:p>
    <w:p w:rsidR="0043337C" w:rsidRDefault="0043337C" w:rsidP="00382436">
      <w:pPr>
        <w:spacing w:after="0" w:line="360" w:lineRule="auto"/>
        <w:jc w:val="both"/>
        <w:rPr>
          <w:rFonts w:ascii="Times New Roman" w:hAnsi="Times New Roman" w:cs="Times New Roman"/>
          <w:sz w:val="24"/>
          <w:szCs w:val="24"/>
        </w:rPr>
      </w:pPr>
    </w:p>
    <w:p w:rsidR="0043337C" w:rsidRDefault="0043337C" w:rsidP="00382436">
      <w:pPr>
        <w:spacing w:after="0" w:line="360" w:lineRule="auto"/>
        <w:jc w:val="both"/>
        <w:rPr>
          <w:rFonts w:ascii="Times New Roman" w:hAnsi="Times New Roman" w:cs="Times New Roman"/>
          <w:sz w:val="24"/>
          <w:szCs w:val="24"/>
        </w:rPr>
      </w:pPr>
    </w:p>
    <w:p w:rsidR="0043337C" w:rsidRDefault="0043337C" w:rsidP="00382436">
      <w:pPr>
        <w:spacing w:after="0" w:line="360" w:lineRule="auto"/>
        <w:jc w:val="both"/>
        <w:rPr>
          <w:rFonts w:ascii="Times New Roman" w:hAnsi="Times New Roman" w:cs="Times New Roman"/>
          <w:sz w:val="24"/>
          <w:szCs w:val="24"/>
        </w:rPr>
      </w:pPr>
    </w:p>
    <w:p w:rsidR="0043337C" w:rsidRDefault="0043337C" w:rsidP="005E3779">
      <w:pPr>
        <w:spacing w:after="0" w:line="240" w:lineRule="auto"/>
        <w:jc w:val="both"/>
        <w:rPr>
          <w:rFonts w:ascii="Times New Roman" w:hAnsi="Times New Roman" w:cs="Times New Roman"/>
          <w:sz w:val="24"/>
          <w:szCs w:val="24"/>
        </w:rPr>
      </w:pPr>
      <w:r w:rsidRPr="0043337C">
        <w:rPr>
          <w:rFonts w:ascii="Times New Roman" w:hAnsi="Times New Roman" w:cs="Times New Roman"/>
          <w:i/>
          <w:sz w:val="24"/>
          <w:szCs w:val="24"/>
        </w:rPr>
        <w:t>Maboyi &amp; Associates,</w:t>
      </w:r>
      <w:r>
        <w:rPr>
          <w:rFonts w:ascii="Times New Roman" w:hAnsi="Times New Roman" w:cs="Times New Roman"/>
          <w:sz w:val="24"/>
          <w:szCs w:val="24"/>
        </w:rPr>
        <w:t xml:space="preserve"> appellant’s legal practitioners</w:t>
      </w:r>
    </w:p>
    <w:p w:rsidR="0043337C" w:rsidRDefault="0043337C" w:rsidP="005E3779">
      <w:pPr>
        <w:spacing w:after="0" w:line="240" w:lineRule="auto"/>
        <w:jc w:val="both"/>
        <w:rPr>
          <w:rFonts w:ascii="Times New Roman" w:hAnsi="Times New Roman" w:cs="Times New Roman"/>
          <w:sz w:val="24"/>
          <w:szCs w:val="24"/>
        </w:rPr>
      </w:pPr>
      <w:r w:rsidRPr="0043337C">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A50557" w:rsidRDefault="00A50557" w:rsidP="00382436">
      <w:pPr>
        <w:spacing w:after="0" w:line="360" w:lineRule="auto"/>
        <w:jc w:val="both"/>
        <w:rPr>
          <w:rFonts w:ascii="Times New Roman" w:hAnsi="Times New Roman" w:cs="Times New Roman"/>
          <w:sz w:val="24"/>
          <w:szCs w:val="24"/>
        </w:rPr>
      </w:pPr>
    </w:p>
    <w:sectPr w:rsidR="00A505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57" w:rsidRDefault="00F56B57" w:rsidP="003C369D">
      <w:pPr>
        <w:spacing w:after="0" w:line="240" w:lineRule="auto"/>
      </w:pPr>
      <w:r>
        <w:separator/>
      </w:r>
    </w:p>
  </w:endnote>
  <w:endnote w:type="continuationSeparator" w:id="0">
    <w:p w:rsidR="00F56B57" w:rsidRDefault="00F56B57" w:rsidP="003C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57" w:rsidRDefault="00F56B57" w:rsidP="003C369D">
      <w:pPr>
        <w:spacing w:after="0" w:line="240" w:lineRule="auto"/>
      </w:pPr>
      <w:r>
        <w:separator/>
      </w:r>
    </w:p>
  </w:footnote>
  <w:footnote w:type="continuationSeparator" w:id="0">
    <w:p w:rsidR="00F56B57" w:rsidRDefault="00F56B57" w:rsidP="003C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456651"/>
      <w:docPartObj>
        <w:docPartGallery w:val="Page Numbers (Top of Page)"/>
        <w:docPartUnique/>
      </w:docPartObj>
    </w:sdtPr>
    <w:sdtEndPr>
      <w:rPr>
        <w:noProof/>
      </w:rPr>
    </w:sdtEndPr>
    <w:sdtContent>
      <w:p w:rsidR="003C369D" w:rsidRDefault="003C369D">
        <w:pPr>
          <w:pStyle w:val="Header"/>
          <w:jc w:val="right"/>
          <w:rPr>
            <w:noProof/>
          </w:rPr>
        </w:pPr>
        <w:r>
          <w:fldChar w:fldCharType="begin"/>
        </w:r>
        <w:r>
          <w:instrText xml:space="preserve"> PAGE   \* MERGEFORMAT </w:instrText>
        </w:r>
        <w:r>
          <w:fldChar w:fldCharType="separate"/>
        </w:r>
        <w:r w:rsidR="009513D0">
          <w:rPr>
            <w:noProof/>
          </w:rPr>
          <w:t>1</w:t>
        </w:r>
        <w:r>
          <w:rPr>
            <w:noProof/>
          </w:rPr>
          <w:fldChar w:fldCharType="end"/>
        </w:r>
      </w:p>
      <w:p w:rsidR="003C369D" w:rsidRDefault="003C369D">
        <w:pPr>
          <w:pStyle w:val="Header"/>
          <w:jc w:val="right"/>
          <w:rPr>
            <w:noProof/>
          </w:rPr>
        </w:pPr>
        <w:r>
          <w:rPr>
            <w:noProof/>
          </w:rPr>
          <w:t>HH</w:t>
        </w:r>
        <w:r w:rsidR="00083EED">
          <w:rPr>
            <w:noProof/>
          </w:rPr>
          <w:t xml:space="preserve"> 566/18</w:t>
        </w:r>
      </w:p>
      <w:p w:rsidR="003C369D" w:rsidRDefault="003C369D">
        <w:pPr>
          <w:pStyle w:val="Header"/>
          <w:jc w:val="right"/>
          <w:rPr>
            <w:noProof/>
          </w:rPr>
        </w:pPr>
        <w:r>
          <w:rPr>
            <w:noProof/>
          </w:rPr>
          <w:t>CA 832/16</w:t>
        </w:r>
      </w:p>
      <w:p w:rsidR="003C369D" w:rsidRDefault="003C369D">
        <w:pPr>
          <w:pStyle w:val="Header"/>
          <w:jc w:val="right"/>
        </w:pPr>
        <w:r>
          <w:rPr>
            <w:noProof/>
          </w:rPr>
          <w:t>CRB GVE 657/16</w:t>
        </w:r>
      </w:p>
    </w:sdtContent>
  </w:sdt>
  <w:p w:rsidR="003C369D" w:rsidRDefault="003C3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C8"/>
    <w:rsid w:val="000412DB"/>
    <w:rsid w:val="00083EED"/>
    <w:rsid w:val="000B10C5"/>
    <w:rsid w:val="001D3593"/>
    <w:rsid w:val="001F41C1"/>
    <w:rsid w:val="00244C69"/>
    <w:rsid w:val="002535E4"/>
    <w:rsid w:val="00264D66"/>
    <w:rsid w:val="002C45AC"/>
    <w:rsid w:val="002D78E2"/>
    <w:rsid w:val="0032213A"/>
    <w:rsid w:val="00382436"/>
    <w:rsid w:val="003900C3"/>
    <w:rsid w:val="003B0173"/>
    <w:rsid w:val="003C369D"/>
    <w:rsid w:val="0043337C"/>
    <w:rsid w:val="00464FFA"/>
    <w:rsid w:val="004B461E"/>
    <w:rsid w:val="004D5859"/>
    <w:rsid w:val="004E0191"/>
    <w:rsid w:val="005E3779"/>
    <w:rsid w:val="00607205"/>
    <w:rsid w:val="006901FE"/>
    <w:rsid w:val="0086322B"/>
    <w:rsid w:val="008D3881"/>
    <w:rsid w:val="00917C1D"/>
    <w:rsid w:val="009513D0"/>
    <w:rsid w:val="009954C8"/>
    <w:rsid w:val="009D2070"/>
    <w:rsid w:val="00A019A4"/>
    <w:rsid w:val="00A05591"/>
    <w:rsid w:val="00A50557"/>
    <w:rsid w:val="00A85CA6"/>
    <w:rsid w:val="00AD79C1"/>
    <w:rsid w:val="00CF3BFE"/>
    <w:rsid w:val="00D623E0"/>
    <w:rsid w:val="00D96DD0"/>
    <w:rsid w:val="00DF209A"/>
    <w:rsid w:val="00E003DE"/>
    <w:rsid w:val="00E45001"/>
    <w:rsid w:val="00E85FE0"/>
    <w:rsid w:val="00EC0751"/>
    <w:rsid w:val="00ED7DA4"/>
    <w:rsid w:val="00F02C29"/>
    <w:rsid w:val="00F56B57"/>
    <w:rsid w:val="00F712A9"/>
    <w:rsid w:val="00FA00E5"/>
    <w:rsid w:val="00FA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8BEF5-D1A3-4978-A72B-46837CA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9D"/>
  </w:style>
  <w:style w:type="paragraph" w:styleId="Footer">
    <w:name w:val="footer"/>
    <w:basedOn w:val="Normal"/>
    <w:link w:val="FooterChar"/>
    <w:uiPriority w:val="99"/>
    <w:unhideWhenUsed/>
    <w:rsid w:val="003C3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dcterms:created xsi:type="dcterms:W3CDTF">2018-09-27T13:42:00Z</dcterms:created>
  <dcterms:modified xsi:type="dcterms:W3CDTF">2018-09-27T13:42:00Z</dcterms:modified>
</cp:coreProperties>
</file>