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F0" w:rsidRPr="00A31F83" w:rsidRDefault="00D162F0" w:rsidP="00A31F83">
      <w:pPr>
        <w:tabs>
          <w:tab w:val="left" w:pos="4962"/>
        </w:tabs>
        <w:spacing w:after="0" w:line="240" w:lineRule="auto"/>
        <w:jc w:val="both"/>
        <w:rPr>
          <w:rFonts w:ascii="Tahoma" w:hAnsi="Tahoma" w:cs="Tahoma"/>
          <w:b/>
          <w:sz w:val="24"/>
          <w:szCs w:val="24"/>
        </w:rPr>
      </w:pPr>
      <w:bookmarkStart w:id="0" w:name="_GoBack"/>
      <w:bookmarkEnd w:id="0"/>
      <w:r w:rsidRPr="00A31F83">
        <w:rPr>
          <w:rFonts w:ascii="Tahoma" w:hAnsi="Tahoma" w:cs="Tahoma"/>
          <w:b/>
          <w:sz w:val="24"/>
          <w:szCs w:val="24"/>
        </w:rPr>
        <w:t>IN THE LABOUR COURT OF ZIMBABWE</w:t>
      </w:r>
      <w:r w:rsidRPr="00A31F83">
        <w:rPr>
          <w:rFonts w:ascii="Tahoma" w:hAnsi="Tahoma" w:cs="Tahoma"/>
          <w:b/>
          <w:sz w:val="24"/>
          <w:szCs w:val="24"/>
        </w:rPr>
        <w:tab/>
      </w:r>
      <w:r w:rsidRPr="00A31F83">
        <w:rPr>
          <w:rFonts w:ascii="Tahoma" w:hAnsi="Tahoma" w:cs="Tahoma"/>
          <w:b/>
          <w:sz w:val="24"/>
          <w:szCs w:val="24"/>
        </w:rPr>
        <w:tab/>
      </w:r>
      <w:r w:rsidR="00A31F83" w:rsidRPr="00A31F83">
        <w:rPr>
          <w:rFonts w:ascii="Tahoma" w:hAnsi="Tahoma" w:cs="Tahoma"/>
          <w:b/>
          <w:sz w:val="24"/>
          <w:szCs w:val="24"/>
        </w:rPr>
        <w:t xml:space="preserve">  </w:t>
      </w:r>
      <w:r w:rsidRPr="00A31F83">
        <w:rPr>
          <w:rFonts w:ascii="Tahoma" w:hAnsi="Tahoma" w:cs="Tahoma"/>
          <w:b/>
          <w:sz w:val="24"/>
          <w:szCs w:val="24"/>
        </w:rPr>
        <w:t>JUDGMENT NO LC/H/</w:t>
      </w:r>
      <w:r w:rsidR="009565F1">
        <w:rPr>
          <w:rFonts w:ascii="Tahoma" w:hAnsi="Tahoma" w:cs="Tahoma"/>
          <w:b/>
          <w:sz w:val="24"/>
          <w:szCs w:val="24"/>
        </w:rPr>
        <w:t>42</w:t>
      </w:r>
      <w:r w:rsidR="007001DC">
        <w:rPr>
          <w:rFonts w:ascii="Tahoma" w:hAnsi="Tahoma" w:cs="Tahoma"/>
          <w:b/>
          <w:sz w:val="24"/>
          <w:szCs w:val="24"/>
        </w:rPr>
        <w:t>2</w:t>
      </w:r>
      <w:r w:rsidRPr="00A31F83">
        <w:rPr>
          <w:rFonts w:ascii="Tahoma" w:hAnsi="Tahoma" w:cs="Tahoma"/>
          <w:b/>
          <w:sz w:val="24"/>
          <w:szCs w:val="24"/>
        </w:rPr>
        <w:t>/</w:t>
      </w:r>
      <w:r w:rsidR="00A31F83">
        <w:rPr>
          <w:rFonts w:ascii="Tahoma" w:hAnsi="Tahoma" w:cs="Tahoma"/>
          <w:b/>
          <w:sz w:val="24"/>
          <w:szCs w:val="24"/>
        </w:rPr>
        <w:t>20</w:t>
      </w:r>
      <w:r w:rsidRPr="00A31F83">
        <w:rPr>
          <w:rFonts w:ascii="Tahoma" w:hAnsi="Tahoma" w:cs="Tahoma"/>
          <w:b/>
          <w:sz w:val="24"/>
          <w:szCs w:val="24"/>
        </w:rPr>
        <w:t>14</w:t>
      </w:r>
    </w:p>
    <w:p w:rsidR="00D162F0" w:rsidRDefault="00D162F0" w:rsidP="00A31F83">
      <w:pPr>
        <w:spacing w:after="0" w:line="240" w:lineRule="auto"/>
        <w:jc w:val="both"/>
        <w:rPr>
          <w:rFonts w:ascii="Tahoma" w:hAnsi="Tahoma" w:cs="Tahoma"/>
          <w:b/>
          <w:sz w:val="24"/>
          <w:szCs w:val="24"/>
        </w:rPr>
      </w:pPr>
      <w:r w:rsidRPr="00A31F83">
        <w:rPr>
          <w:rFonts w:ascii="Tahoma" w:hAnsi="Tahoma" w:cs="Tahoma"/>
          <w:b/>
          <w:sz w:val="24"/>
          <w:szCs w:val="24"/>
        </w:rPr>
        <w:t>HARARE</w:t>
      </w:r>
      <w:r w:rsidR="00B515E6">
        <w:rPr>
          <w:rFonts w:ascii="Tahoma" w:hAnsi="Tahoma" w:cs="Tahoma"/>
          <w:b/>
          <w:sz w:val="24"/>
          <w:szCs w:val="24"/>
        </w:rPr>
        <w:t>,</w:t>
      </w:r>
      <w:r w:rsidRPr="00A31F83">
        <w:rPr>
          <w:rFonts w:ascii="Tahoma" w:hAnsi="Tahoma" w:cs="Tahoma"/>
          <w:b/>
          <w:sz w:val="24"/>
          <w:szCs w:val="24"/>
        </w:rPr>
        <w:t xml:space="preserve"> 25 MARCH 2014</w:t>
      </w:r>
      <w:r w:rsidR="00A31F83">
        <w:rPr>
          <w:rFonts w:ascii="Tahoma" w:hAnsi="Tahoma" w:cs="Tahoma"/>
          <w:b/>
          <w:sz w:val="24"/>
          <w:szCs w:val="24"/>
        </w:rPr>
        <w:t xml:space="preserve"> &amp;</w:t>
      </w:r>
      <w:r w:rsidRPr="00A31F83">
        <w:rPr>
          <w:rFonts w:ascii="Tahoma" w:hAnsi="Tahoma" w:cs="Tahoma"/>
          <w:b/>
          <w:sz w:val="24"/>
          <w:szCs w:val="24"/>
        </w:rPr>
        <w:t xml:space="preserve">  </w:t>
      </w:r>
      <w:r w:rsidRPr="00A31F83">
        <w:rPr>
          <w:rFonts w:ascii="Tahoma" w:hAnsi="Tahoma" w:cs="Tahoma"/>
          <w:b/>
          <w:sz w:val="24"/>
          <w:szCs w:val="24"/>
        </w:rPr>
        <w:tab/>
      </w:r>
      <w:r w:rsidRPr="00A31F83">
        <w:rPr>
          <w:rFonts w:ascii="Tahoma" w:hAnsi="Tahoma" w:cs="Tahoma"/>
          <w:b/>
          <w:sz w:val="24"/>
          <w:szCs w:val="24"/>
        </w:rPr>
        <w:tab/>
      </w:r>
      <w:r w:rsidR="00A31F83">
        <w:rPr>
          <w:rFonts w:ascii="Tahoma" w:hAnsi="Tahoma" w:cs="Tahoma"/>
          <w:b/>
          <w:sz w:val="24"/>
          <w:szCs w:val="24"/>
        </w:rPr>
        <w:t xml:space="preserve">                  </w:t>
      </w:r>
      <w:r w:rsidR="009565F1">
        <w:rPr>
          <w:rFonts w:ascii="Tahoma" w:hAnsi="Tahoma" w:cs="Tahoma"/>
          <w:b/>
          <w:sz w:val="24"/>
          <w:szCs w:val="24"/>
        </w:rPr>
        <w:t xml:space="preserve">  </w:t>
      </w:r>
      <w:r w:rsidRPr="00A31F83">
        <w:rPr>
          <w:rFonts w:ascii="Tahoma" w:hAnsi="Tahoma" w:cs="Tahoma"/>
          <w:b/>
          <w:sz w:val="24"/>
          <w:szCs w:val="24"/>
        </w:rPr>
        <w:t>CASE NO</w:t>
      </w:r>
      <w:r w:rsidR="009565F1">
        <w:rPr>
          <w:rFonts w:ascii="Tahoma" w:hAnsi="Tahoma" w:cs="Tahoma"/>
          <w:b/>
          <w:sz w:val="24"/>
          <w:szCs w:val="24"/>
        </w:rPr>
        <w:t xml:space="preserve"> </w:t>
      </w:r>
      <w:r w:rsidRPr="00A31F83">
        <w:rPr>
          <w:rFonts w:ascii="Tahoma" w:hAnsi="Tahoma" w:cs="Tahoma"/>
          <w:b/>
          <w:sz w:val="24"/>
          <w:szCs w:val="24"/>
        </w:rPr>
        <w:t xml:space="preserve"> LC/H/705/</w:t>
      </w:r>
      <w:r w:rsidR="00A31F83">
        <w:rPr>
          <w:rFonts w:ascii="Tahoma" w:hAnsi="Tahoma" w:cs="Tahoma"/>
          <w:b/>
          <w:sz w:val="24"/>
          <w:szCs w:val="24"/>
        </w:rPr>
        <w:t>20</w:t>
      </w:r>
      <w:r w:rsidRPr="00A31F83">
        <w:rPr>
          <w:rFonts w:ascii="Tahoma" w:hAnsi="Tahoma" w:cs="Tahoma"/>
          <w:b/>
          <w:sz w:val="24"/>
          <w:szCs w:val="24"/>
        </w:rPr>
        <w:t>13</w:t>
      </w:r>
    </w:p>
    <w:p w:rsidR="009565F1" w:rsidRPr="00A31F83" w:rsidRDefault="009565F1" w:rsidP="00A31F83">
      <w:pPr>
        <w:spacing w:after="0" w:line="240" w:lineRule="auto"/>
        <w:jc w:val="both"/>
        <w:rPr>
          <w:rFonts w:ascii="Tahoma" w:hAnsi="Tahoma" w:cs="Tahoma"/>
          <w:b/>
          <w:sz w:val="24"/>
          <w:szCs w:val="24"/>
        </w:rPr>
      </w:pPr>
      <w:r>
        <w:rPr>
          <w:rFonts w:ascii="Tahoma" w:hAnsi="Tahoma" w:cs="Tahoma"/>
          <w:b/>
          <w:sz w:val="24"/>
          <w:szCs w:val="24"/>
        </w:rPr>
        <w:t>4 JULY 2014</w:t>
      </w:r>
    </w:p>
    <w:p w:rsidR="00A31F83" w:rsidRDefault="00A31F83" w:rsidP="00A31F83">
      <w:pPr>
        <w:spacing w:after="0" w:line="240" w:lineRule="auto"/>
        <w:jc w:val="both"/>
        <w:rPr>
          <w:rFonts w:ascii="Tahoma" w:hAnsi="Tahoma" w:cs="Tahoma"/>
          <w:b/>
          <w:sz w:val="24"/>
          <w:szCs w:val="24"/>
        </w:rPr>
      </w:pPr>
    </w:p>
    <w:p w:rsidR="00D162F0" w:rsidRDefault="00D162F0" w:rsidP="00A31F83">
      <w:pPr>
        <w:spacing w:after="0" w:line="240" w:lineRule="auto"/>
        <w:jc w:val="both"/>
        <w:rPr>
          <w:rFonts w:ascii="Tahoma" w:hAnsi="Tahoma" w:cs="Tahoma"/>
          <w:sz w:val="24"/>
          <w:szCs w:val="24"/>
        </w:rPr>
      </w:pPr>
      <w:r w:rsidRPr="00A31F83">
        <w:rPr>
          <w:rFonts w:ascii="Tahoma" w:hAnsi="Tahoma" w:cs="Tahoma"/>
          <w:sz w:val="24"/>
          <w:szCs w:val="24"/>
        </w:rPr>
        <w:t>In the matter between</w:t>
      </w:r>
    </w:p>
    <w:p w:rsidR="00A31F83" w:rsidRDefault="00A31F83" w:rsidP="00A31F83">
      <w:pPr>
        <w:spacing w:after="0" w:line="240" w:lineRule="auto"/>
        <w:jc w:val="both"/>
        <w:rPr>
          <w:rFonts w:ascii="Tahoma" w:hAnsi="Tahoma" w:cs="Tahoma"/>
          <w:sz w:val="24"/>
          <w:szCs w:val="24"/>
        </w:rPr>
      </w:pPr>
    </w:p>
    <w:p w:rsidR="00A31F83" w:rsidRPr="00A31F83" w:rsidRDefault="00A31F83" w:rsidP="00A31F83">
      <w:pPr>
        <w:spacing w:after="0" w:line="240" w:lineRule="auto"/>
        <w:jc w:val="both"/>
        <w:rPr>
          <w:rFonts w:ascii="Tahoma" w:hAnsi="Tahoma" w:cs="Tahoma"/>
          <w:sz w:val="24"/>
          <w:szCs w:val="24"/>
        </w:rPr>
      </w:pPr>
    </w:p>
    <w:p w:rsidR="00D162F0" w:rsidRDefault="00D162F0" w:rsidP="00A31F83">
      <w:pPr>
        <w:spacing w:after="0" w:line="240" w:lineRule="auto"/>
        <w:jc w:val="both"/>
        <w:rPr>
          <w:rFonts w:ascii="Tahoma" w:hAnsi="Tahoma" w:cs="Tahoma"/>
          <w:b/>
          <w:sz w:val="24"/>
          <w:szCs w:val="24"/>
        </w:rPr>
      </w:pPr>
      <w:r w:rsidRPr="00A31F83">
        <w:rPr>
          <w:rFonts w:ascii="Tahoma" w:hAnsi="Tahoma" w:cs="Tahoma"/>
          <w:b/>
          <w:sz w:val="24"/>
          <w:szCs w:val="24"/>
        </w:rPr>
        <w:t>VARICHEM</w:t>
      </w:r>
      <w:r w:rsidRPr="00A31F83">
        <w:rPr>
          <w:rFonts w:ascii="Tahoma" w:hAnsi="Tahoma" w:cs="Tahoma"/>
          <w:b/>
          <w:sz w:val="24"/>
          <w:szCs w:val="24"/>
        </w:rPr>
        <w:tab/>
      </w:r>
      <w:r w:rsidRPr="00A31F83">
        <w:rPr>
          <w:rFonts w:ascii="Tahoma" w:hAnsi="Tahoma" w:cs="Tahoma"/>
          <w:b/>
          <w:sz w:val="24"/>
          <w:szCs w:val="24"/>
        </w:rPr>
        <w:tab/>
      </w:r>
      <w:r w:rsidRPr="00A31F83">
        <w:rPr>
          <w:rFonts w:ascii="Tahoma" w:hAnsi="Tahoma" w:cs="Tahoma"/>
          <w:b/>
          <w:sz w:val="24"/>
          <w:szCs w:val="24"/>
        </w:rPr>
        <w:tab/>
      </w:r>
      <w:r w:rsidRPr="00A31F83">
        <w:rPr>
          <w:rFonts w:ascii="Tahoma" w:hAnsi="Tahoma" w:cs="Tahoma"/>
          <w:b/>
          <w:sz w:val="24"/>
          <w:szCs w:val="24"/>
        </w:rPr>
        <w:tab/>
      </w:r>
      <w:r w:rsidRPr="00A31F83">
        <w:rPr>
          <w:rFonts w:ascii="Tahoma" w:hAnsi="Tahoma" w:cs="Tahoma"/>
          <w:b/>
          <w:sz w:val="24"/>
          <w:szCs w:val="24"/>
        </w:rPr>
        <w:tab/>
      </w:r>
      <w:r w:rsidRPr="00A31F83">
        <w:rPr>
          <w:rFonts w:ascii="Tahoma" w:hAnsi="Tahoma" w:cs="Tahoma"/>
          <w:b/>
          <w:sz w:val="24"/>
          <w:szCs w:val="24"/>
        </w:rPr>
        <w:tab/>
      </w:r>
      <w:r w:rsidRPr="00A31F83">
        <w:rPr>
          <w:rFonts w:ascii="Tahoma" w:hAnsi="Tahoma" w:cs="Tahoma"/>
          <w:b/>
          <w:sz w:val="24"/>
          <w:szCs w:val="24"/>
        </w:rPr>
        <w:tab/>
      </w:r>
      <w:r w:rsidRPr="00A31F83">
        <w:rPr>
          <w:rFonts w:ascii="Tahoma" w:hAnsi="Tahoma" w:cs="Tahoma"/>
          <w:b/>
          <w:sz w:val="24"/>
          <w:szCs w:val="24"/>
        </w:rPr>
        <w:tab/>
      </w:r>
      <w:r w:rsidRPr="00A31F83">
        <w:rPr>
          <w:rFonts w:ascii="Tahoma" w:hAnsi="Tahoma" w:cs="Tahoma"/>
          <w:b/>
          <w:sz w:val="24"/>
          <w:szCs w:val="24"/>
        </w:rPr>
        <w:tab/>
      </w:r>
      <w:r w:rsidR="0091554F">
        <w:rPr>
          <w:rFonts w:ascii="Tahoma" w:hAnsi="Tahoma" w:cs="Tahoma"/>
          <w:b/>
          <w:sz w:val="24"/>
          <w:szCs w:val="24"/>
        </w:rPr>
        <w:t>APPELLANT</w:t>
      </w:r>
    </w:p>
    <w:p w:rsidR="00A31F83" w:rsidRPr="00A31F83" w:rsidRDefault="00A31F83" w:rsidP="00A31F83">
      <w:pPr>
        <w:spacing w:after="0" w:line="240" w:lineRule="auto"/>
        <w:jc w:val="both"/>
        <w:rPr>
          <w:rFonts w:ascii="Tahoma" w:hAnsi="Tahoma" w:cs="Tahoma"/>
          <w:b/>
          <w:sz w:val="24"/>
          <w:szCs w:val="24"/>
        </w:rPr>
      </w:pPr>
    </w:p>
    <w:p w:rsidR="006F5273" w:rsidRDefault="006F5273" w:rsidP="00A31F83">
      <w:pPr>
        <w:spacing w:after="0" w:line="240" w:lineRule="auto"/>
        <w:jc w:val="both"/>
        <w:rPr>
          <w:rFonts w:ascii="Tahoma" w:hAnsi="Tahoma" w:cs="Tahoma"/>
          <w:sz w:val="24"/>
          <w:szCs w:val="24"/>
        </w:rPr>
      </w:pPr>
    </w:p>
    <w:p w:rsidR="00A31F83" w:rsidRPr="006F5273" w:rsidRDefault="006F5273" w:rsidP="00A31F83">
      <w:pPr>
        <w:spacing w:after="0" w:line="240" w:lineRule="auto"/>
        <w:jc w:val="both"/>
        <w:rPr>
          <w:rFonts w:ascii="Tahoma" w:hAnsi="Tahoma" w:cs="Tahoma"/>
          <w:sz w:val="24"/>
          <w:szCs w:val="24"/>
        </w:rPr>
      </w:pPr>
      <w:r w:rsidRPr="006F5273">
        <w:rPr>
          <w:rFonts w:ascii="Tahoma" w:hAnsi="Tahoma" w:cs="Tahoma"/>
          <w:sz w:val="24"/>
          <w:szCs w:val="24"/>
        </w:rPr>
        <w:t>Versus</w:t>
      </w:r>
    </w:p>
    <w:p w:rsidR="006F5273" w:rsidRDefault="006F5273" w:rsidP="00A31F83">
      <w:pPr>
        <w:spacing w:after="0" w:line="240" w:lineRule="auto"/>
        <w:jc w:val="both"/>
        <w:rPr>
          <w:rFonts w:ascii="Tahoma" w:hAnsi="Tahoma" w:cs="Tahoma"/>
          <w:b/>
          <w:sz w:val="24"/>
          <w:szCs w:val="24"/>
        </w:rPr>
      </w:pPr>
    </w:p>
    <w:p w:rsidR="006F5273" w:rsidRPr="00A31F83" w:rsidRDefault="006F5273" w:rsidP="00A31F83">
      <w:pPr>
        <w:spacing w:after="0" w:line="240" w:lineRule="auto"/>
        <w:jc w:val="both"/>
        <w:rPr>
          <w:rFonts w:ascii="Tahoma" w:hAnsi="Tahoma" w:cs="Tahoma"/>
          <w:b/>
          <w:sz w:val="24"/>
          <w:szCs w:val="24"/>
        </w:rPr>
      </w:pPr>
    </w:p>
    <w:p w:rsidR="00D162F0" w:rsidRDefault="009565F1" w:rsidP="00A31F83">
      <w:pPr>
        <w:spacing w:after="0" w:line="240" w:lineRule="auto"/>
        <w:jc w:val="both"/>
        <w:rPr>
          <w:rFonts w:ascii="Tahoma" w:hAnsi="Tahoma" w:cs="Tahoma"/>
          <w:b/>
          <w:sz w:val="24"/>
          <w:szCs w:val="24"/>
        </w:rPr>
      </w:pPr>
      <w:r>
        <w:rPr>
          <w:rFonts w:ascii="Tahoma" w:hAnsi="Tahoma" w:cs="Tahoma"/>
          <w:b/>
          <w:sz w:val="24"/>
          <w:szCs w:val="24"/>
        </w:rPr>
        <w:t xml:space="preserve">JOHNSON </w:t>
      </w:r>
      <w:r w:rsidR="00D162F0" w:rsidRPr="00A31F83">
        <w:rPr>
          <w:rFonts w:ascii="Tahoma" w:hAnsi="Tahoma" w:cs="Tahoma"/>
          <w:b/>
          <w:sz w:val="24"/>
          <w:szCs w:val="24"/>
        </w:rPr>
        <w:t>MUPERE</w:t>
      </w:r>
      <w:r>
        <w:rPr>
          <w:rFonts w:ascii="Tahoma" w:hAnsi="Tahoma" w:cs="Tahoma"/>
          <w:b/>
          <w:sz w:val="24"/>
          <w:szCs w:val="24"/>
        </w:rPr>
        <w:t>K</w:t>
      </w:r>
      <w:r w:rsidR="00D162F0" w:rsidRPr="00A31F83">
        <w:rPr>
          <w:rFonts w:ascii="Tahoma" w:hAnsi="Tahoma" w:cs="Tahoma"/>
          <w:b/>
          <w:sz w:val="24"/>
          <w:szCs w:val="24"/>
        </w:rPr>
        <w:t>WA</w:t>
      </w:r>
      <w:r w:rsidR="00D162F0" w:rsidRPr="00A31F83">
        <w:rPr>
          <w:rFonts w:ascii="Tahoma" w:hAnsi="Tahoma" w:cs="Tahoma"/>
          <w:b/>
          <w:sz w:val="24"/>
          <w:szCs w:val="24"/>
        </w:rPr>
        <w:tab/>
      </w:r>
      <w:r w:rsidR="00D162F0" w:rsidRPr="00A31F83">
        <w:rPr>
          <w:rFonts w:ascii="Tahoma" w:hAnsi="Tahoma" w:cs="Tahoma"/>
          <w:b/>
          <w:sz w:val="24"/>
          <w:szCs w:val="24"/>
        </w:rPr>
        <w:tab/>
      </w:r>
      <w:r w:rsidR="00D162F0" w:rsidRPr="00A31F83">
        <w:rPr>
          <w:rFonts w:ascii="Tahoma" w:hAnsi="Tahoma" w:cs="Tahoma"/>
          <w:b/>
          <w:sz w:val="24"/>
          <w:szCs w:val="24"/>
        </w:rPr>
        <w:tab/>
      </w:r>
      <w:r w:rsidR="00D162F0" w:rsidRPr="00A31F83">
        <w:rPr>
          <w:rFonts w:ascii="Tahoma" w:hAnsi="Tahoma" w:cs="Tahoma"/>
          <w:b/>
          <w:sz w:val="24"/>
          <w:szCs w:val="24"/>
        </w:rPr>
        <w:tab/>
      </w:r>
      <w:r w:rsidR="00D162F0" w:rsidRPr="00A31F83">
        <w:rPr>
          <w:rFonts w:ascii="Tahoma" w:hAnsi="Tahoma" w:cs="Tahoma"/>
          <w:b/>
          <w:sz w:val="24"/>
          <w:szCs w:val="24"/>
        </w:rPr>
        <w:tab/>
      </w:r>
      <w:r w:rsidR="00D162F0" w:rsidRPr="00A31F83">
        <w:rPr>
          <w:rFonts w:ascii="Tahoma" w:hAnsi="Tahoma" w:cs="Tahoma"/>
          <w:b/>
          <w:sz w:val="24"/>
          <w:szCs w:val="24"/>
        </w:rPr>
        <w:tab/>
      </w:r>
      <w:r w:rsidR="00D162F0" w:rsidRPr="00A31F83">
        <w:rPr>
          <w:rFonts w:ascii="Tahoma" w:hAnsi="Tahoma" w:cs="Tahoma"/>
          <w:b/>
          <w:sz w:val="24"/>
          <w:szCs w:val="24"/>
        </w:rPr>
        <w:tab/>
        <w:t>RESPONDENT</w:t>
      </w:r>
    </w:p>
    <w:p w:rsidR="00A31F83" w:rsidRPr="00A31F83" w:rsidRDefault="00A31F83" w:rsidP="00A31F83">
      <w:pPr>
        <w:spacing w:after="0" w:line="240" w:lineRule="auto"/>
        <w:jc w:val="both"/>
        <w:rPr>
          <w:rFonts w:ascii="Tahoma" w:hAnsi="Tahoma" w:cs="Tahoma"/>
          <w:b/>
          <w:sz w:val="24"/>
          <w:szCs w:val="24"/>
        </w:rPr>
      </w:pPr>
    </w:p>
    <w:p w:rsidR="00D162F0" w:rsidRDefault="00D162F0" w:rsidP="00A31F83">
      <w:pPr>
        <w:spacing w:after="0" w:line="240" w:lineRule="auto"/>
        <w:jc w:val="both"/>
        <w:rPr>
          <w:rFonts w:ascii="Tahoma" w:hAnsi="Tahoma" w:cs="Tahoma"/>
          <w:b/>
          <w:sz w:val="24"/>
          <w:szCs w:val="24"/>
        </w:rPr>
      </w:pPr>
    </w:p>
    <w:p w:rsidR="00D162F0" w:rsidRPr="00E55BAC" w:rsidRDefault="00D162F0" w:rsidP="00A31F83">
      <w:pPr>
        <w:spacing w:after="0" w:line="240" w:lineRule="auto"/>
        <w:jc w:val="both"/>
        <w:rPr>
          <w:rFonts w:ascii="Tahoma" w:hAnsi="Tahoma" w:cs="Tahoma"/>
          <w:sz w:val="24"/>
          <w:szCs w:val="24"/>
        </w:rPr>
      </w:pPr>
      <w:r w:rsidRPr="00E55BAC">
        <w:rPr>
          <w:rFonts w:ascii="Tahoma" w:hAnsi="Tahoma" w:cs="Tahoma"/>
          <w:sz w:val="24"/>
          <w:szCs w:val="24"/>
        </w:rPr>
        <w:t>Before The Honourable B.T. Chivizhe, Judge</w:t>
      </w:r>
    </w:p>
    <w:p w:rsidR="00A31F83" w:rsidRPr="00A31F83" w:rsidRDefault="00A31F83" w:rsidP="00A31F83">
      <w:pPr>
        <w:spacing w:after="0" w:line="240" w:lineRule="auto"/>
        <w:jc w:val="both"/>
        <w:rPr>
          <w:rFonts w:ascii="Tahoma" w:hAnsi="Tahoma" w:cs="Tahoma"/>
          <w:b/>
          <w:sz w:val="24"/>
          <w:szCs w:val="24"/>
        </w:rPr>
      </w:pPr>
    </w:p>
    <w:p w:rsidR="00D162F0" w:rsidRPr="00A31F83" w:rsidRDefault="00D162F0" w:rsidP="00A31F83">
      <w:pPr>
        <w:spacing w:after="0" w:line="360" w:lineRule="auto"/>
        <w:ind w:left="2880" w:hanging="2880"/>
        <w:jc w:val="both"/>
        <w:rPr>
          <w:rFonts w:ascii="Tahoma" w:hAnsi="Tahoma" w:cs="Tahoma"/>
          <w:b/>
          <w:sz w:val="24"/>
          <w:szCs w:val="24"/>
        </w:rPr>
      </w:pPr>
      <w:r w:rsidRPr="00A31F83">
        <w:rPr>
          <w:rFonts w:ascii="Tahoma" w:hAnsi="Tahoma" w:cs="Tahoma"/>
          <w:b/>
          <w:sz w:val="24"/>
          <w:szCs w:val="24"/>
        </w:rPr>
        <w:t>For The Applicant</w:t>
      </w:r>
      <w:r w:rsidRPr="00A31F83">
        <w:rPr>
          <w:rFonts w:ascii="Tahoma" w:hAnsi="Tahoma" w:cs="Tahoma"/>
          <w:b/>
          <w:sz w:val="24"/>
          <w:szCs w:val="24"/>
        </w:rPr>
        <w:tab/>
        <w:t xml:space="preserve">S.A. Tawona </w:t>
      </w:r>
      <w:r w:rsidR="00CC776F">
        <w:rPr>
          <w:rFonts w:ascii="Tahoma" w:hAnsi="Tahoma" w:cs="Tahoma"/>
          <w:b/>
          <w:sz w:val="24"/>
          <w:szCs w:val="24"/>
        </w:rPr>
        <w:t>(</w:t>
      </w:r>
      <w:r w:rsidRPr="00A31F83">
        <w:rPr>
          <w:rFonts w:ascii="Tahoma" w:hAnsi="Tahoma" w:cs="Tahoma"/>
          <w:b/>
          <w:sz w:val="24"/>
          <w:szCs w:val="24"/>
        </w:rPr>
        <w:t>Legal Practitioner</w:t>
      </w:r>
      <w:r w:rsidR="00CC776F">
        <w:rPr>
          <w:rFonts w:ascii="Tahoma" w:hAnsi="Tahoma" w:cs="Tahoma"/>
          <w:b/>
          <w:sz w:val="24"/>
          <w:szCs w:val="24"/>
        </w:rPr>
        <w:t>)</w:t>
      </w:r>
      <w:r w:rsidRPr="00A31F83">
        <w:rPr>
          <w:rFonts w:ascii="Tahoma" w:hAnsi="Tahoma" w:cs="Tahoma"/>
          <w:b/>
          <w:sz w:val="24"/>
          <w:szCs w:val="24"/>
        </w:rPr>
        <w:t xml:space="preserve">      </w:t>
      </w:r>
    </w:p>
    <w:p w:rsidR="00D162F0" w:rsidRPr="00A31F83" w:rsidRDefault="00D162F0" w:rsidP="00A31F83">
      <w:pPr>
        <w:spacing w:after="0" w:line="360" w:lineRule="auto"/>
        <w:jc w:val="both"/>
        <w:rPr>
          <w:rFonts w:ascii="Tahoma" w:hAnsi="Tahoma" w:cs="Tahoma"/>
          <w:b/>
          <w:sz w:val="24"/>
          <w:szCs w:val="24"/>
        </w:rPr>
      </w:pPr>
      <w:r w:rsidRPr="00A31F83">
        <w:rPr>
          <w:rFonts w:ascii="Tahoma" w:hAnsi="Tahoma" w:cs="Tahoma"/>
          <w:b/>
          <w:sz w:val="24"/>
          <w:szCs w:val="24"/>
        </w:rPr>
        <w:t>For The Respondent</w:t>
      </w:r>
      <w:r w:rsidRPr="00A31F83">
        <w:rPr>
          <w:rFonts w:ascii="Tahoma" w:hAnsi="Tahoma" w:cs="Tahoma"/>
          <w:b/>
          <w:sz w:val="24"/>
          <w:szCs w:val="24"/>
        </w:rPr>
        <w:tab/>
        <w:t xml:space="preserve">G. Pendeyi </w:t>
      </w:r>
      <w:r w:rsidR="00CC776F">
        <w:rPr>
          <w:rFonts w:ascii="Tahoma" w:hAnsi="Tahoma" w:cs="Tahoma"/>
          <w:b/>
          <w:sz w:val="24"/>
          <w:szCs w:val="24"/>
        </w:rPr>
        <w:t>(Trade</w:t>
      </w:r>
      <w:r w:rsidRPr="00A31F83">
        <w:rPr>
          <w:rFonts w:ascii="Tahoma" w:hAnsi="Tahoma" w:cs="Tahoma"/>
          <w:b/>
          <w:sz w:val="24"/>
          <w:szCs w:val="24"/>
        </w:rPr>
        <w:t xml:space="preserve"> Union</w:t>
      </w:r>
      <w:r w:rsidR="00CC776F">
        <w:rPr>
          <w:rFonts w:ascii="Tahoma" w:hAnsi="Tahoma" w:cs="Tahoma"/>
          <w:b/>
          <w:sz w:val="24"/>
          <w:szCs w:val="24"/>
        </w:rPr>
        <w:t>ist)</w:t>
      </w:r>
    </w:p>
    <w:p w:rsidR="00A31F83" w:rsidRDefault="00A31F83" w:rsidP="00A31F83">
      <w:pPr>
        <w:spacing w:after="0" w:line="240" w:lineRule="auto"/>
        <w:jc w:val="both"/>
        <w:rPr>
          <w:rFonts w:ascii="Tahoma" w:hAnsi="Tahoma" w:cs="Tahoma"/>
          <w:b/>
          <w:sz w:val="24"/>
          <w:szCs w:val="24"/>
        </w:rPr>
      </w:pPr>
    </w:p>
    <w:p w:rsidR="00D162F0" w:rsidRDefault="00D162F0" w:rsidP="00A31F83">
      <w:pPr>
        <w:spacing w:after="0" w:line="240" w:lineRule="auto"/>
        <w:jc w:val="both"/>
        <w:rPr>
          <w:rFonts w:ascii="Tahoma" w:hAnsi="Tahoma" w:cs="Tahoma"/>
          <w:b/>
          <w:sz w:val="24"/>
          <w:szCs w:val="24"/>
        </w:rPr>
      </w:pPr>
      <w:r w:rsidRPr="00A31F83">
        <w:rPr>
          <w:rFonts w:ascii="Tahoma" w:hAnsi="Tahoma" w:cs="Tahoma"/>
          <w:b/>
          <w:sz w:val="24"/>
          <w:szCs w:val="24"/>
        </w:rPr>
        <w:t>CHIVIZHE, J</w:t>
      </w:r>
      <w:r w:rsidR="00E55BAC">
        <w:rPr>
          <w:rFonts w:ascii="Tahoma" w:hAnsi="Tahoma" w:cs="Tahoma"/>
          <w:b/>
          <w:sz w:val="24"/>
          <w:szCs w:val="24"/>
        </w:rPr>
        <w:t>:</w:t>
      </w:r>
    </w:p>
    <w:p w:rsidR="00A31F83" w:rsidRPr="00A31F83" w:rsidRDefault="00A31F83" w:rsidP="00A31F83">
      <w:pPr>
        <w:spacing w:after="0" w:line="240" w:lineRule="auto"/>
        <w:jc w:val="both"/>
        <w:rPr>
          <w:rFonts w:ascii="Tahoma" w:hAnsi="Tahoma" w:cs="Tahoma"/>
          <w:sz w:val="24"/>
          <w:szCs w:val="24"/>
        </w:rPr>
      </w:pP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tab/>
        <w:t>The matter was set down before me as an application for dismissal in terms of Rule 19(3)(a) of the Labour Court Rules, 2006.</w:t>
      </w:r>
    </w:p>
    <w:p w:rsidR="00D162F0" w:rsidRPr="00A31F83" w:rsidRDefault="00D162F0" w:rsidP="00A31F83">
      <w:pPr>
        <w:spacing w:after="0" w:line="240" w:lineRule="auto"/>
        <w:jc w:val="both"/>
        <w:rPr>
          <w:rFonts w:ascii="Tahoma" w:hAnsi="Tahoma" w:cs="Tahoma"/>
          <w:sz w:val="24"/>
          <w:szCs w:val="24"/>
        </w:rPr>
      </w:pP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tab/>
        <w:t>When the parties appeared it was submitted by the respondent that the app</w:t>
      </w:r>
      <w:r w:rsidR="0091554F">
        <w:rPr>
          <w:rFonts w:ascii="Tahoma" w:hAnsi="Tahoma" w:cs="Tahoma"/>
          <w:sz w:val="24"/>
          <w:szCs w:val="24"/>
        </w:rPr>
        <w:t>ellant</w:t>
      </w:r>
      <w:r w:rsidRPr="00A31F83">
        <w:rPr>
          <w:rFonts w:ascii="Tahoma" w:hAnsi="Tahoma" w:cs="Tahoma"/>
          <w:sz w:val="24"/>
          <w:szCs w:val="24"/>
        </w:rPr>
        <w:t xml:space="preserve"> having filed heads out of time the app</w:t>
      </w:r>
      <w:r w:rsidR="0091554F">
        <w:rPr>
          <w:rFonts w:ascii="Tahoma" w:hAnsi="Tahoma" w:cs="Tahoma"/>
          <w:sz w:val="24"/>
          <w:szCs w:val="24"/>
        </w:rPr>
        <w:t>ellant</w:t>
      </w:r>
      <w:r w:rsidRPr="00A31F83">
        <w:rPr>
          <w:rFonts w:ascii="Tahoma" w:hAnsi="Tahoma" w:cs="Tahoma"/>
          <w:sz w:val="24"/>
          <w:szCs w:val="24"/>
        </w:rPr>
        <w:t xml:space="preserve"> was automatically barred and the court was urged to proceed to determine the matter on the merits.</w:t>
      </w:r>
    </w:p>
    <w:p w:rsidR="00D162F0" w:rsidRPr="00A31F83" w:rsidRDefault="00D162F0" w:rsidP="00A31F83">
      <w:pPr>
        <w:spacing w:after="0" w:line="240" w:lineRule="auto"/>
        <w:jc w:val="both"/>
        <w:rPr>
          <w:rFonts w:ascii="Tahoma" w:hAnsi="Tahoma" w:cs="Tahoma"/>
          <w:sz w:val="24"/>
          <w:szCs w:val="24"/>
        </w:rPr>
      </w:pP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tab/>
        <w:t>The app</w:t>
      </w:r>
      <w:r w:rsidR="0091554F">
        <w:rPr>
          <w:rFonts w:ascii="Tahoma" w:hAnsi="Tahoma" w:cs="Tahoma"/>
          <w:sz w:val="24"/>
          <w:szCs w:val="24"/>
        </w:rPr>
        <w:t>ellant</w:t>
      </w:r>
      <w:r w:rsidRPr="00A31F83">
        <w:rPr>
          <w:rFonts w:ascii="Tahoma" w:hAnsi="Tahoma" w:cs="Tahoma"/>
          <w:sz w:val="24"/>
          <w:szCs w:val="24"/>
        </w:rPr>
        <w:t xml:space="preserve"> through counsel however submitted an oral application for condonation.  It was submitted on its behalf that there was a reasonable explanation for the delay in filing heads.  The matter was being handled at app</w:t>
      </w:r>
      <w:r w:rsidR="0091554F">
        <w:rPr>
          <w:rFonts w:ascii="Tahoma" w:hAnsi="Tahoma" w:cs="Tahoma"/>
          <w:sz w:val="24"/>
          <w:szCs w:val="24"/>
        </w:rPr>
        <w:t>ellant</w:t>
      </w:r>
      <w:r w:rsidRPr="00A31F83">
        <w:rPr>
          <w:rFonts w:ascii="Tahoma" w:hAnsi="Tahoma" w:cs="Tahoma"/>
          <w:sz w:val="24"/>
          <w:szCs w:val="24"/>
        </w:rPr>
        <w:t>’s legal counsel firm by a Mrs Matibe who had abruptly left employment at the same time as her secretary.</w:t>
      </w:r>
    </w:p>
    <w:p w:rsidR="00D162F0" w:rsidRPr="00A31F83" w:rsidRDefault="00D162F0" w:rsidP="00A31F83">
      <w:pPr>
        <w:spacing w:after="0" w:line="240" w:lineRule="auto"/>
        <w:jc w:val="both"/>
        <w:rPr>
          <w:rFonts w:ascii="Tahoma" w:hAnsi="Tahoma" w:cs="Tahoma"/>
          <w:sz w:val="24"/>
          <w:szCs w:val="24"/>
        </w:rPr>
      </w:pP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tab/>
        <w:t xml:space="preserve">In terms of </w:t>
      </w:r>
      <w:r w:rsidRPr="0091554F">
        <w:rPr>
          <w:rFonts w:ascii="Tahoma" w:hAnsi="Tahoma" w:cs="Tahoma"/>
          <w:b/>
          <w:sz w:val="24"/>
          <w:szCs w:val="24"/>
        </w:rPr>
        <w:t>Rule 19(1)(a) of the Labour Court Rules, 2006</w:t>
      </w:r>
      <w:r w:rsidRPr="00A31F83">
        <w:rPr>
          <w:rFonts w:ascii="Tahoma" w:hAnsi="Tahoma" w:cs="Tahoma"/>
          <w:sz w:val="24"/>
          <w:szCs w:val="24"/>
        </w:rPr>
        <w:t xml:space="preserve"> the applicant was supposed to file its heads of argument within 14 days of receiving the notice of response.  The notice of response having been filed on the 20</w:t>
      </w:r>
      <w:r w:rsidRPr="00A31F83">
        <w:rPr>
          <w:rFonts w:ascii="Tahoma" w:hAnsi="Tahoma" w:cs="Tahoma"/>
          <w:sz w:val="24"/>
          <w:szCs w:val="24"/>
          <w:vertAlign w:val="superscript"/>
        </w:rPr>
        <w:t>th</w:t>
      </w:r>
      <w:r w:rsidRPr="00A31F83">
        <w:rPr>
          <w:rFonts w:ascii="Tahoma" w:hAnsi="Tahoma" w:cs="Tahoma"/>
          <w:sz w:val="24"/>
          <w:szCs w:val="24"/>
        </w:rPr>
        <w:t xml:space="preserve"> of September 2013 heads of arguments were due on or before the </w:t>
      </w:r>
      <w:r w:rsidR="008C752A">
        <w:rPr>
          <w:rFonts w:ascii="Tahoma" w:hAnsi="Tahoma" w:cs="Tahoma"/>
          <w:sz w:val="24"/>
          <w:szCs w:val="24"/>
        </w:rPr>
        <w:t>10</w:t>
      </w:r>
      <w:r w:rsidR="008C752A" w:rsidRPr="008C752A">
        <w:rPr>
          <w:rFonts w:ascii="Tahoma" w:hAnsi="Tahoma" w:cs="Tahoma"/>
          <w:sz w:val="24"/>
          <w:szCs w:val="24"/>
          <w:vertAlign w:val="superscript"/>
        </w:rPr>
        <w:t>TH</w:t>
      </w:r>
      <w:r w:rsidR="008C752A">
        <w:rPr>
          <w:rFonts w:ascii="Tahoma" w:hAnsi="Tahoma" w:cs="Tahoma"/>
          <w:sz w:val="24"/>
          <w:szCs w:val="24"/>
        </w:rPr>
        <w:t xml:space="preserve"> </w:t>
      </w:r>
      <w:r w:rsidR="0022098F">
        <w:rPr>
          <w:rFonts w:ascii="Tahoma" w:hAnsi="Tahoma" w:cs="Tahoma"/>
          <w:sz w:val="24"/>
          <w:szCs w:val="24"/>
        </w:rPr>
        <w:t>of</w:t>
      </w:r>
      <w:r w:rsidR="008C752A">
        <w:rPr>
          <w:rFonts w:ascii="Tahoma" w:hAnsi="Tahoma" w:cs="Tahoma"/>
          <w:sz w:val="24"/>
          <w:szCs w:val="24"/>
        </w:rPr>
        <w:t xml:space="preserve"> October 2013.</w:t>
      </w: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lastRenderedPageBreak/>
        <w:tab/>
        <w:t>It is common cause the app</w:t>
      </w:r>
      <w:r w:rsidR="0091554F">
        <w:rPr>
          <w:rFonts w:ascii="Tahoma" w:hAnsi="Tahoma" w:cs="Tahoma"/>
          <w:sz w:val="24"/>
          <w:szCs w:val="24"/>
        </w:rPr>
        <w:t>ellant</w:t>
      </w:r>
      <w:r w:rsidRPr="00A31F83">
        <w:rPr>
          <w:rFonts w:ascii="Tahoma" w:hAnsi="Tahoma" w:cs="Tahoma"/>
          <w:sz w:val="24"/>
          <w:szCs w:val="24"/>
        </w:rPr>
        <w:t>’s heads of argument were only filed in March 2014.  The app</w:t>
      </w:r>
      <w:r w:rsidR="0091554F">
        <w:rPr>
          <w:rFonts w:ascii="Tahoma" w:hAnsi="Tahoma" w:cs="Tahoma"/>
          <w:sz w:val="24"/>
          <w:szCs w:val="24"/>
        </w:rPr>
        <w:t>ellant</w:t>
      </w:r>
      <w:r w:rsidRPr="00A31F83">
        <w:rPr>
          <w:rFonts w:ascii="Tahoma" w:hAnsi="Tahoma" w:cs="Tahoma"/>
          <w:sz w:val="24"/>
          <w:szCs w:val="24"/>
        </w:rPr>
        <w:t xml:space="preserve"> </w:t>
      </w:r>
      <w:r w:rsidR="0091554F">
        <w:rPr>
          <w:rFonts w:ascii="Tahoma" w:hAnsi="Tahoma" w:cs="Tahoma"/>
          <w:sz w:val="24"/>
          <w:szCs w:val="24"/>
        </w:rPr>
        <w:t>wa</w:t>
      </w:r>
      <w:r w:rsidRPr="00A31F83">
        <w:rPr>
          <w:rFonts w:ascii="Tahoma" w:hAnsi="Tahoma" w:cs="Tahoma"/>
          <w:sz w:val="24"/>
          <w:szCs w:val="24"/>
        </w:rPr>
        <w:t xml:space="preserve">s accordingly barred as provided under </w:t>
      </w:r>
      <w:r w:rsidRPr="0091554F">
        <w:rPr>
          <w:rFonts w:ascii="Tahoma" w:hAnsi="Tahoma" w:cs="Tahoma"/>
          <w:b/>
          <w:sz w:val="24"/>
          <w:szCs w:val="24"/>
        </w:rPr>
        <w:t>Rule 19(3)(b) of the Labour Court Rules.</w:t>
      </w:r>
      <w:r w:rsidRPr="00A31F83">
        <w:rPr>
          <w:rFonts w:ascii="Tahoma" w:hAnsi="Tahoma" w:cs="Tahoma"/>
          <w:sz w:val="24"/>
          <w:szCs w:val="24"/>
        </w:rPr>
        <w:t xml:space="preserve">  The app</w:t>
      </w:r>
      <w:r w:rsidR="0091554F">
        <w:rPr>
          <w:rFonts w:ascii="Tahoma" w:hAnsi="Tahoma" w:cs="Tahoma"/>
          <w:sz w:val="24"/>
          <w:szCs w:val="24"/>
        </w:rPr>
        <w:t>ellant</w:t>
      </w:r>
      <w:r w:rsidRPr="00A31F83">
        <w:rPr>
          <w:rFonts w:ascii="Tahoma" w:hAnsi="Tahoma" w:cs="Tahoma"/>
          <w:sz w:val="24"/>
          <w:szCs w:val="24"/>
        </w:rPr>
        <w:t xml:space="preserve"> was required to apply for upliftment of the bar before being heard.  Counsel was also required to apply for condonation on time.  Once </w:t>
      </w:r>
      <w:r w:rsidR="0091554F">
        <w:rPr>
          <w:rFonts w:ascii="Tahoma" w:hAnsi="Tahoma" w:cs="Tahoma"/>
          <w:sz w:val="24"/>
          <w:szCs w:val="24"/>
        </w:rPr>
        <w:t>a litigant</w:t>
      </w:r>
      <w:r w:rsidRPr="00A31F83">
        <w:rPr>
          <w:rFonts w:ascii="Tahoma" w:hAnsi="Tahoma" w:cs="Tahoma"/>
          <w:sz w:val="24"/>
          <w:szCs w:val="24"/>
        </w:rPr>
        <w:t xml:space="preserve"> fails however to file such condonation on time the </w:t>
      </w:r>
      <w:r w:rsidR="0091554F">
        <w:rPr>
          <w:rFonts w:ascii="Tahoma" w:hAnsi="Tahoma" w:cs="Tahoma"/>
          <w:sz w:val="24"/>
          <w:szCs w:val="24"/>
        </w:rPr>
        <w:t>litigant</w:t>
      </w:r>
      <w:r w:rsidRPr="00A31F83">
        <w:rPr>
          <w:rFonts w:ascii="Tahoma" w:hAnsi="Tahoma" w:cs="Tahoma"/>
          <w:sz w:val="24"/>
          <w:szCs w:val="24"/>
        </w:rPr>
        <w:t xml:space="preserve"> is also required to explain the delay in seeking condonation.</w:t>
      </w:r>
    </w:p>
    <w:p w:rsidR="00D162F0" w:rsidRPr="00A31F83" w:rsidRDefault="00D162F0" w:rsidP="00A31F83">
      <w:pPr>
        <w:spacing w:after="0" w:line="240" w:lineRule="auto"/>
        <w:jc w:val="both"/>
        <w:rPr>
          <w:rFonts w:ascii="Tahoma" w:hAnsi="Tahoma" w:cs="Tahoma"/>
          <w:sz w:val="24"/>
          <w:szCs w:val="24"/>
        </w:rPr>
      </w:pP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tab/>
        <w:t xml:space="preserve">The court concluded that in the absence of </w:t>
      </w:r>
      <w:r w:rsidR="0091554F">
        <w:rPr>
          <w:rFonts w:ascii="Tahoma" w:hAnsi="Tahoma" w:cs="Tahoma"/>
          <w:sz w:val="24"/>
          <w:szCs w:val="24"/>
        </w:rPr>
        <w:t>a proper</w:t>
      </w:r>
      <w:r w:rsidRPr="00A31F83">
        <w:rPr>
          <w:rFonts w:ascii="Tahoma" w:hAnsi="Tahoma" w:cs="Tahoma"/>
          <w:sz w:val="24"/>
          <w:szCs w:val="24"/>
        </w:rPr>
        <w:t xml:space="preserve"> application for condonation of late filing of heads the </w:t>
      </w:r>
      <w:r w:rsidR="0091554F">
        <w:rPr>
          <w:rFonts w:ascii="Tahoma" w:hAnsi="Tahoma" w:cs="Tahoma"/>
          <w:sz w:val="24"/>
          <w:szCs w:val="24"/>
        </w:rPr>
        <w:t>application for condonation</w:t>
      </w:r>
      <w:r w:rsidRPr="00A31F83">
        <w:rPr>
          <w:rFonts w:ascii="Tahoma" w:hAnsi="Tahoma" w:cs="Tahoma"/>
          <w:sz w:val="24"/>
          <w:szCs w:val="24"/>
        </w:rPr>
        <w:t xml:space="preserve"> ought to be dismissed.  An order reflecting that finding was handed down on the 8</w:t>
      </w:r>
      <w:r w:rsidRPr="00A31F83">
        <w:rPr>
          <w:rFonts w:ascii="Tahoma" w:hAnsi="Tahoma" w:cs="Tahoma"/>
          <w:sz w:val="24"/>
          <w:szCs w:val="24"/>
          <w:vertAlign w:val="superscript"/>
        </w:rPr>
        <w:t>th</w:t>
      </w:r>
      <w:r w:rsidRPr="00A31F83">
        <w:rPr>
          <w:rFonts w:ascii="Tahoma" w:hAnsi="Tahoma" w:cs="Tahoma"/>
          <w:sz w:val="24"/>
          <w:szCs w:val="24"/>
        </w:rPr>
        <w:t xml:space="preserve"> of April 2014.  The app</w:t>
      </w:r>
      <w:r w:rsidR="0091554F">
        <w:rPr>
          <w:rFonts w:ascii="Tahoma" w:hAnsi="Tahoma" w:cs="Tahoma"/>
          <w:sz w:val="24"/>
          <w:szCs w:val="24"/>
        </w:rPr>
        <w:t>ellant</w:t>
      </w:r>
      <w:r w:rsidRPr="00A31F83">
        <w:rPr>
          <w:rFonts w:ascii="Tahoma" w:hAnsi="Tahoma" w:cs="Tahoma"/>
          <w:sz w:val="24"/>
          <w:szCs w:val="24"/>
        </w:rPr>
        <w:t xml:space="preserve"> being automatically barred the court proceeded to consider the matter on the merits.</w:t>
      </w:r>
    </w:p>
    <w:p w:rsidR="00D162F0" w:rsidRPr="00A31F83" w:rsidRDefault="00D162F0" w:rsidP="00A31F83">
      <w:pPr>
        <w:spacing w:after="0" w:line="240" w:lineRule="auto"/>
        <w:jc w:val="both"/>
        <w:rPr>
          <w:rFonts w:ascii="Tahoma" w:hAnsi="Tahoma" w:cs="Tahoma"/>
          <w:sz w:val="24"/>
          <w:szCs w:val="24"/>
        </w:rPr>
      </w:pP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tab/>
        <w:t>On the merits the app</w:t>
      </w:r>
      <w:r w:rsidR="0091554F">
        <w:rPr>
          <w:rFonts w:ascii="Tahoma" w:hAnsi="Tahoma" w:cs="Tahoma"/>
          <w:sz w:val="24"/>
          <w:szCs w:val="24"/>
        </w:rPr>
        <w:t>ellant</w:t>
      </w:r>
      <w:r w:rsidRPr="00A31F83">
        <w:rPr>
          <w:rFonts w:ascii="Tahoma" w:hAnsi="Tahoma" w:cs="Tahoma"/>
          <w:sz w:val="24"/>
          <w:szCs w:val="24"/>
        </w:rPr>
        <w:t xml:space="preserve"> </w:t>
      </w:r>
      <w:r w:rsidR="00A31F83">
        <w:rPr>
          <w:rFonts w:ascii="Tahoma" w:hAnsi="Tahoma" w:cs="Tahoma"/>
          <w:sz w:val="24"/>
          <w:szCs w:val="24"/>
        </w:rPr>
        <w:t xml:space="preserve">had </w:t>
      </w:r>
      <w:r w:rsidRPr="00A31F83">
        <w:rPr>
          <w:rFonts w:ascii="Tahoma" w:hAnsi="Tahoma" w:cs="Tahoma"/>
          <w:sz w:val="24"/>
          <w:szCs w:val="24"/>
        </w:rPr>
        <w:t xml:space="preserve">noted an appeal against a decision of the appeals board for the National Employment Council of the Chemicals and Fertilisers </w:t>
      </w:r>
      <w:r w:rsidR="00A31F83">
        <w:rPr>
          <w:rFonts w:ascii="Tahoma" w:hAnsi="Tahoma" w:cs="Tahoma"/>
          <w:sz w:val="24"/>
          <w:szCs w:val="24"/>
        </w:rPr>
        <w:t>Manufacturing</w:t>
      </w:r>
      <w:r w:rsidRPr="00A31F83">
        <w:rPr>
          <w:rFonts w:ascii="Tahoma" w:hAnsi="Tahoma" w:cs="Tahoma"/>
          <w:sz w:val="24"/>
          <w:szCs w:val="24"/>
        </w:rPr>
        <w:t xml:space="preserve"> Industry which decision resulted in the setting aside of the dismissal penalty imposed by the employer.  The employer </w:t>
      </w:r>
      <w:r w:rsidR="00A31F83">
        <w:rPr>
          <w:rFonts w:ascii="Tahoma" w:hAnsi="Tahoma" w:cs="Tahoma"/>
          <w:sz w:val="24"/>
          <w:szCs w:val="24"/>
        </w:rPr>
        <w:t>ha</w:t>
      </w:r>
      <w:r w:rsidR="0091554F">
        <w:rPr>
          <w:rFonts w:ascii="Tahoma" w:hAnsi="Tahoma" w:cs="Tahoma"/>
          <w:sz w:val="24"/>
          <w:szCs w:val="24"/>
        </w:rPr>
        <w:t>d consequently</w:t>
      </w:r>
      <w:r w:rsidR="00A31F83">
        <w:rPr>
          <w:rFonts w:ascii="Tahoma" w:hAnsi="Tahoma" w:cs="Tahoma"/>
          <w:sz w:val="24"/>
          <w:szCs w:val="24"/>
        </w:rPr>
        <w:t xml:space="preserve"> been</w:t>
      </w:r>
      <w:r w:rsidRPr="00A31F83">
        <w:rPr>
          <w:rFonts w:ascii="Tahoma" w:hAnsi="Tahoma" w:cs="Tahoma"/>
          <w:sz w:val="24"/>
          <w:szCs w:val="24"/>
        </w:rPr>
        <w:t xml:space="preserve"> directed to reinstate the respondent with effect from the date of unlawful dismissal.</w:t>
      </w:r>
    </w:p>
    <w:p w:rsidR="00D162F0" w:rsidRPr="00A31F83" w:rsidRDefault="00D162F0" w:rsidP="00A31F83">
      <w:pPr>
        <w:spacing w:after="0" w:line="240" w:lineRule="auto"/>
        <w:jc w:val="both"/>
        <w:rPr>
          <w:rFonts w:ascii="Tahoma" w:hAnsi="Tahoma" w:cs="Tahoma"/>
          <w:sz w:val="24"/>
          <w:szCs w:val="24"/>
        </w:rPr>
      </w:pP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tab/>
        <w:t>The app</w:t>
      </w:r>
      <w:r w:rsidR="0091554F">
        <w:rPr>
          <w:rFonts w:ascii="Tahoma" w:hAnsi="Tahoma" w:cs="Tahoma"/>
          <w:sz w:val="24"/>
          <w:szCs w:val="24"/>
        </w:rPr>
        <w:t>ellant</w:t>
      </w:r>
      <w:r w:rsidRPr="00A31F83">
        <w:rPr>
          <w:rFonts w:ascii="Tahoma" w:hAnsi="Tahoma" w:cs="Tahoma"/>
          <w:sz w:val="24"/>
          <w:szCs w:val="24"/>
        </w:rPr>
        <w:t xml:space="preserve"> noted an appeal on the basis that, inter alia the NEC Appeals </w:t>
      </w:r>
      <w:r w:rsidR="0091554F">
        <w:rPr>
          <w:rFonts w:ascii="Tahoma" w:hAnsi="Tahoma" w:cs="Tahoma"/>
          <w:sz w:val="24"/>
          <w:szCs w:val="24"/>
        </w:rPr>
        <w:t>Committee</w:t>
      </w:r>
      <w:r w:rsidRPr="00A31F83">
        <w:rPr>
          <w:rFonts w:ascii="Tahoma" w:hAnsi="Tahoma" w:cs="Tahoma"/>
          <w:sz w:val="24"/>
          <w:szCs w:val="24"/>
        </w:rPr>
        <w:t xml:space="preserve"> erred and misdirected itself by finding that the app</w:t>
      </w:r>
      <w:r w:rsidR="0091554F">
        <w:rPr>
          <w:rFonts w:ascii="Tahoma" w:hAnsi="Tahoma" w:cs="Tahoma"/>
          <w:sz w:val="24"/>
          <w:szCs w:val="24"/>
        </w:rPr>
        <w:t>ellant</w:t>
      </w:r>
      <w:r w:rsidRPr="00A31F83">
        <w:rPr>
          <w:rFonts w:ascii="Tahoma" w:hAnsi="Tahoma" w:cs="Tahoma"/>
          <w:sz w:val="24"/>
          <w:szCs w:val="24"/>
        </w:rPr>
        <w:t xml:space="preserve"> had not given respondent </w:t>
      </w:r>
      <w:r w:rsidR="0091554F">
        <w:rPr>
          <w:rFonts w:ascii="Tahoma" w:hAnsi="Tahoma" w:cs="Tahoma"/>
          <w:sz w:val="24"/>
          <w:szCs w:val="24"/>
        </w:rPr>
        <w:t xml:space="preserve">a </w:t>
      </w:r>
      <w:r w:rsidRPr="00A31F83">
        <w:rPr>
          <w:rFonts w:ascii="Tahoma" w:hAnsi="Tahoma" w:cs="Tahoma"/>
          <w:sz w:val="24"/>
          <w:szCs w:val="24"/>
        </w:rPr>
        <w:t>lawful order; that the board erred when it found that the Appeals Officer had failed to consider mitigatory factors; the board erred when it found that the disciplinary proceedings were flout with irregularities without specifying the actual irregularities</w:t>
      </w:r>
      <w:r w:rsidR="0091554F">
        <w:rPr>
          <w:rFonts w:ascii="Tahoma" w:hAnsi="Tahoma" w:cs="Tahoma"/>
          <w:sz w:val="24"/>
          <w:szCs w:val="24"/>
        </w:rPr>
        <w:t>; that t</w:t>
      </w:r>
      <w:r w:rsidRPr="00A31F83">
        <w:rPr>
          <w:rFonts w:ascii="Tahoma" w:hAnsi="Tahoma" w:cs="Tahoma"/>
          <w:sz w:val="24"/>
          <w:szCs w:val="24"/>
        </w:rPr>
        <w:t>he Board erred in drawing a distinction between the charge of insubordination and disobedience of a lawful order given by a person in authority whereas it is the same charge</w:t>
      </w:r>
    </w:p>
    <w:p w:rsidR="00D162F0" w:rsidRPr="00A31F83" w:rsidRDefault="00D162F0" w:rsidP="00A31F83">
      <w:pPr>
        <w:spacing w:after="0" w:line="240" w:lineRule="auto"/>
        <w:jc w:val="both"/>
        <w:rPr>
          <w:rFonts w:ascii="Tahoma" w:hAnsi="Tahoma" w:cs="Tahoma"/>
          <w:sz w:val="24"/>
          <w:szCs w:val="24"/>
        </w:rPr>
      </w:pPr>
    </w:p>
    <w:p w:rsidR="00D162F0" w:rsidRPr="00A31F83" w:rsidRDefault="00D162F0" w:rsidP="00A31F83">
      <w:pPr>
        <w:spacing w:after="0" w:line="360" w:lineRule="auto"/>
        <w:jc w:val="both"/>
        <w:rPr>
          <w:rFonts w:ascii="Tahoma" w:hAnsi="Tahoma" w:cs="Tahoma"/>
          <w:sz w:val="24"/>
          <w:szCs w:val="24"/>
        </w:rPr>
      </w:pPr>
      <w:r w:rsidRPr="00A31F83">
        <w:rPr>
          <w:rFonts w:ascii="Tahoma" w:hAnsi="Tahoma" w:cs="Tahoma"/>
          <w:sz w:val="24"/>
          <w:szCs w:val="24"/>
        </w:rPr>
        <w:tab/>
      </w:r>
      <w:r w:rsidR="0091554F">
        <w:rPr>
          <w:rFonts w:ascii="Tahoma" w:hAnsi="Tahoma" w:cs="Tahoma"/>
          <w:sz w:val="24"/>
          <w:szCs w:val="24"/>
        </w:rPr>
        <w:t>An analysis</w:t>
      </w:r>
      <w:r w:rsidRPr="00A31F83">
        <w:rPr>
          <w:rFonts w:ascii="Tahoma" w:hAnsi="Tahoma" w:cs="Tahoma"/>
          <w:sz w:val="24"/>
          <w:szCs w:val="24"/>
        </w:rPr>
        <w:t xml:space="preserve"> of the facts</w:t>
      </w:r>
      <w:r w:rsidR="0091554F">
        <w:rPr>
          <w:rFonts w:ascii="Tahoma" w:hAnsi="Tahoma" w:cs="Tahoma"/>
          <w:sz w:val="24"/>
          <w:szCs w:val="24"/>
        </w:rPr>
        <w:t xml:space="preserve"> </w:t>
      </w:r>
      <w:r w:rsidR="007C1FD2">
        <w:rPr>
          <w:rFonts w:ascii="Tahoma" w:hAnsi="Tahoma" w:cs="Tahoma"/>
          <w:sz w:val="24"/>
          <w:szCs w:val="24"/>
        </w:rPr>
        <w:t>and evidence</w:t>
      </w:r>
      <w:r w:rsidRPr="00A31F83">
        <w:rPr>
          <w:rFonts w:ascii="Tahoma" w:hAnsi="Tahoma" w:cs="Tahoma"/>
          <w:sz w:val="24"/>
          <w:szCs w:val="24"/>
        </w:rPr>
        <w:t xml:space="preserve"> in the record clearly established that the appeal was without merit.  The NEC Appeals </w:t>
      </w:r>
      <w:r w:rsidR="0091554F">
        <w:rPr>
          <w:rFonts w:ascii="Tahoma" w:hAnsi="Tahoma" w:cs="Tahoma"/>
          <w:sz w:val="24"/>
          <w:szCs w:val="24"/>
        </w:rPr>
        <w:t xml:space="preserve">Committee </w:t>
      </w:r>
      <w:r w:rsidRPr="00A31F83">
        <w:rPr>
          <w:rFonts w:ascii="Tahoma" w:hAnsi="Tahoma" w:cs="Tahoma"/>
          <w:sz w:val="24"/>
          <w:szCs w:val="24"/>
        </w:rPr>
        <w:t xml:space="preserve">in its determination dealt to </w:t>
      </w:r>
      <w:r w:rsidR="00A31F83">
        <w:rPr>
          <w:rFonts w:ascii="Tahoma" w:hAnsi="Tahoma" w:cs="Tahoma"/>
          <w:sz w:val="24"/>
          <w:szCs w:val="24"/>
        </w:rPr>
        <w:t>some length</w:t>
      </w:r>
      <w:r w:rsidRPr="00A31F83">
        <w:rPr>
          <w:rFonts w:ascii="Tahoma" w:hAnsi="Tahoma" w:cs="Tahoma"/>
          <w:sz w:val="24"/>
          <w:szCs w:val="24"/>
        </w:rPr>
        <w:t xml:space="preserve"> with</w:t>
      </w:r>
      <w:r w:rsidR="0091554F">
        <w:rPr>
          <w:rFonts w:ascii="Tahoma" w:hAnsi="Tahoma" w:cs="Tahoma"/>
          <w:sz w:val="24"/>
          <w:szCs w:val="24"/>
        </w:rPr>
        <w:t xml:space="preserve"> almost a</w:t>
      </w:r>
      <w:r w:rsidR="007C1FD2">
        <w:rPr>
          <w:rFonts w:ascii="Tahoma" w:hAnsi="Tahoma" w:cs="Tahoma"/>
          <w:sz w:val="24"/>
          <w:szCs w:val="24"/>
        </w:rPr>
        <w:t>ll</w:t>
      </w:r>
      <w:r w:rsidRPr="00A31F83">
        <w:rPr>
          <w:rFonts w:ascii="Tahoma" w:hAnsi="Tahoma" w:cs="Tahoma"/>
          <w:sz w:val="24"/>
          <w:szCs w:val="24"/>
        </w:rPr>
        <w:t xml:space="preserve"> the issue</w:t>
      </w:r>
      <w:r w:rsidR="00A31F83">
        <w:rPr>
          <w:rFonts w:ascii="Tahoma" w:hAnsi="Tahoma" w:cs="Tahoma"/>
          <w:sz w:val="24"/>
          <w:szCs w:val="24"/>
        </w:rPr>
        <w:t>s</w:t>
      </w:r>
      <w:r w:rsidRPr="00A31F83">
        <w:rPr>
          <w:rFonts w:ascii="Tahoma" w:hAnsi="Tahoma" w:cs="Tahoma"/>
          <w:sz w:val="24"/>
          <w:szCs w:val="24"/>
        </w:rPr>
        <w:t xml:space="preserve"> raised in this appeal.  It was the finding of the </w:t>
      </w:r>
      <w:r w:rsidR="0091554F">
        <w:rPr>
          <w:rFonts w:ascii="Tahoma" w:hAnsi="Tahoma" w:cs="Tahoma"/>
          <w:sz w:val="24"/>
          <w:szCs w:val="24"/>
        </w:rPr>
        <w:t>Committee</w:t>
      </w:r>
      <w:r w:rsidRPr="00A31F83">
        <w:rPr>
          <w:rFonts w:ascii="Tahoma" w:hAnsi="Tahoma" w:cs="Tahoma"/>
          <w:sz w:val="24"/>
          <w:szCs w:val="24"/>
        </w:rPr>
        <w:t xml:space="preserve"> that the employer bungled the disciplinary procedures in that the charges could not be marr</w:t>
      </w:r>
      <w:r w:rsidR="00A31F83">
        <w:rPr>
          <w:rFonts w:ascii="Tahoma" w:hAnsi="Tahoma" w:cs="Tahoma"/>
          <w:sz w:val="24"/>
          <w:szCs w:val="24"/>
        </w:rPr>
        <w:t>i</w:t>
      </w:r>
      <w:r w:rsidRPr="00A31F83">
        <w:rPr>
          <w:rFonts w:ascii="Tahoma" w:hAnsi="Tahoma" w:cs="Tahoma"/>
          <w:sz w:val="24"/>
          <w:szCs w:val="24"/>
        </w:rPr>
        <w:t xml:space="preserve">ed to specific </w:t>
      </w:r>
      <w:r w:rsidR="002A49E4">
        <w:rPr>
          <w:rFonts w:ascii="Tahoma" w:hAnsi="Tahoma" w:cs="Tahoma"/>
          <w:sz w:val="24"/>
          <w:szCs w:val="24"/>
        </w:rPr>
        <w:t>incidences</w:t>
      </w:r>
      <w:r w:rsidRPr="00A31F83">
        <w:rPr>
          <w:rFonts w:ascii="Tahoma" w:hAnsi="Tahoma" w:cs="Tahoma"/>
          <w:sz w:val="24"/>
          <w:szCs w:val="24"/>
        </w:rPr>
        <w:t xml:space="preserve">; that the respondent’s  contract not </w:t>
      </w:r>
      <w:r w:rsidRPr="00A31F83">
        <w:rPr>
          <w:rFonts w:ascii="Tahoma" w:hAnsi="Tahoma" w:cs="Tahoma"/>
          <w:sz w:val="24"/>
          <w:szCs w:val="24"/>
        </w:rPr>
        <w:lastRenderedPageBreak/>
        <w:t>having specific clauses on shift work nor overtime it was not proper for a</w:t>
      </w:r>
      <w:r w:rsidR="002A49E4">
        <w:rPr>
          <w:rFonts w:ascii="Tahoma" w:hAnsi="Tahoma" w:cs="Tahoma"/>
          <w:sz w:val="24"/>
          <w:szCs w:val="24"/>
        </w:rPr>
        <w:t>ppellant</w:t>
      </w:r>
      <w:r w:rsidRPr="00A31F83">
        <w:rPr>
          <w:rFonts w:ascii="Tahoma" w:hAnsi="Tahoma" w:cs="Tahoma"/>
          <w:sz w:val="24"/>
          <w:szCs w:val="24"/>
        </w:rPr>
        <w:t xml:space="preserve"> to have charge</w:t>
      </w:r>
      <w:r w:rsidR="003C6E45">
        <w:rPr>
          <w:rFonts w:ascii="Tahoma" w:hAnsi="Tahoma" w:cs="Tahoma"/>
          <w:sz w:val="24"/>
          <w:szCs w:val="24"/>
        </w:rPr>
        <w:t>d</w:t>
      </w:r>
      <w:r w:rsidRPr="00A31F83">
        <w:rPr>
          <w:rFonts w:ascii="Tahoma" w:hAnsi="Tahoma" w:cs="Tahoma"/>
          <w:sz w:val="24"/>
          <w:szCs w:val="24"/>
        </w:rPr>
        <w:t xml:space="preserve"> </w:t>
      </w:r>
      <w:r w:rsidR="003C6E45">
        <w:rPr>
          <w:rFonts w:ascii="Tahoma" w:hAnsi="Tahoma" w:cs="Tahoma"/>
          <w:sz w:val="24"/>
          <w:szCs w:val="24"/>
        </w:rPr>
        <w:t xml:space="preserve">the </w:t>
      </w:r>
      <w:r w:rsidRPr="00A31F83">
        <w:rPr>
          <w:rFonts w:ascii="Tahoma" w:hAnsi="Tahoma" w:cs="Tahoma"/>
          <w:sz w:val="24"/>
          <w:szCs w:val="24"/>
        </w:rPr>
        <w:t>respondent</w:t>
      </w:r>
      <w:r w:rsidR="002A49E4">
        <w:rPr>
          <w:rFonts w:ascii="Tahoma" w:hAnsi="Tahoma" w:cs="Tahoma"/>
          <w:sz w:val="24"/>
          <w:szCs w:val="24"/>
        </w:rPr>
        <w:t xml:space="preserve"> with failing to execute</w:t>
      </w:r>
      <w:r w:rsidRPr="00A31F83">
        <w:rPr>
          <w:rFonts w:ascii="Tahoma" w:hAnsi="Tahoma" w:cs="Tahoma"/>
          <w:sz w:val="24"/>
          <w:szCs w:val="24"/>
        </w:rPr>
        <w:t xml:space="preserve"> contractual obligations which were otherwise non-existent; that on the charge of refusing to obey a lawful instruction (to work night shift) that the charge could not be sustained as the fact showed that the suspension letter was issued to respondent prematurely before the respondent had not even committed the misconduct.  Although the NEC Appeals </w:t>
      </w:r>
      <w:r w:rsidR="002A49E4">
        <w:rPr>
          <w:rFonts w:ascii="Tahoma" w:hAnsi="Tahoma" w:cs="Tahoma"/>
          <w:sz w:val="24"/>
          <w:szCs w:val="24"/>
        </w:rPr>
        <w:t>Committee</w:t>
      </w:r>
      <w:r w:rsidRPr="00A31F83">
        <w:rPr>
          <w:rFonts w:ascii="Tahoma" w:hAnsi="Tahoma" w:cs="Tahoma"/>
          <w:sz w:val="24"/>
          <w:szCs w:val="24"/>
        </w:rPr>
        <w:t xml:space="preserve"> noted some procedural irregularities it was convinced that on the merits the app</w:t>
      </w:r>
      <w:r w:rsidR="002A49E4">
        <w:rPr>
          <w:rFonts w:ascii="Tahoma" w:hAnsi="Tahoma" w:cs="Tahoma"/>
          <w:sz w:val="24"/>
          <w:szCs w:val="24"/>
        </w:rPr>
        <w:t>ellant</w:t>
      </w:r>
      <w:r w:rsidRPr="00A31F83">
        <w:rPr>
          <w:rFonts w:ascii="Tahoma" w:hAnsi="Tahoma" w:cs="Tahoma"/>
          <w:sz w:val="24"/>
          <w:szCs w:val="24"/>
        </w:rPr>
        <w:t xml:space="preserve"> had failed to substantiate its allegations.  I </w:t>
      </w:r>
      <w:r w:rsidR="003C6E45">
        <w:rPr>
          <w:rFonts w:ascii="Tahoma" w:hAnsi="Tahoma" w:cs="Tahoma"/>
          <w:sz w:val="24"/>
          <w:szCs w:val="24"/>
        </w:rPr>
        <w:t>was</w:t>
      </w:r>
      <w:r w:rsidRPr="00A31F83">
        <w:rPr>
          <w:rFonts w:ascii="Tahoma" w:hAnsi="Tahoma" w:cs="Tahoma"/>
          <w:sz w:val="24"/>
          <w:szCs w:val="24"/>
        </w:rPr>
        <w:t xml:space="preserve"> satisfied on the basis of the facts and evidence in the record that </w:t>
      </w:r>
      <w:r w:rsidR="003C6E45">
        <w:rPr>
          <w:rFonts w:ascii="Tahoma" w:hAnsi="Tahoma" w:cs="Tahoma"/>
          <w:sz w:val="24"/>
          <w:szCs w:val="24"/>
        </w:rPr>
        <w:t>the findings by the NE</w:t>
      </w:r>
      <w:r w:rsidR="00A40D6A">
        <w:rPr>
          <w:rFonts w:ascii="Tahoma" w:hAnsi="Tahoma" w:cs="Tahoma"/>
          <w:sz w:val="24"/>
          <w:szCs w:val="24"/>
        </w:rPr>
        <w:t>C Appeals Board could not be faulted. T</w:t>
      </w:r>
      <w:r w:rsidRPr="00A31F83">
        <w:rPr>
          <w:rFonts w:ascii="Tahoma" w:hAnsi="Tahoma" w:cs="Tahoma"/>
          <w:sz w:val="24"/>
          <w:szCs w:val="24"/>
        </w:rPr>
        <w:t>he appeal clearly ha</w:t>
      </w:r>
      <w:r w:rsidR="003C6E45">
        <w:rPr>
          <w:rFonts w:ascii="Tahoma" w:hAnsi="Tahoma" w:cs="Tahoma"/>
          <w:sz w:val="24"/>
          <w:szCs w:val="24"/>
        </w:rPr>
        <w:t>d</w:t>
      </w:r>
      <w:r w:rsidRPr="00A31F83">
        <w:rPr>
          <w:rFonts w:ascii="Tahoma" w:hAnsi="Tahoma" w:cs="Tahoma"/>
          <w:sz w:val="24"/>
          <w:szCs w:val="24"/>
        </w:rPr>
        <w:t xml:space="preserve"> no merit.</w:t>
      </w:r>
    </w:p>
    <w:p w:rsidR="00D162F0" w:rsidRPr="00A31F83" w:rsidRDefault="00D162F0" w:rsidP="001569D8">
      <w:pPr>
        <w:spacing w:after="0" w:line="240" w:lineRule="auto"/>
        <w:jc w:val="both"/>
        <w:rPr>
          <w:rFonts w:ascii="Tahoma" w:hAnsi="Tahoma" w:cs="Tahoma"/>
          <w:sz w:val="24"/>
          <w:szCs w:val="24"/>
        </w:rPr>
      </w:pPr>
    </w:p>
    <w:p w:rsidR="00D162F0" w:rsidRDefault="00D162F0" w:rsidP="00A31F83">
      <w:pPr>
        <w:spacing w:after="0" w:line="360" w:lineRule="auto"/>
        <w:jc w:val="both"/>
        <w:rPr>
          <w:rFonts w:ascii="Tahoma" w:hAnsi="Tahoma" w:cs="Tahoma"/>
          <w:sz w:val="24"/>
          <w:szCs w:val="24"/>
        </w:rPr>
      </w:pPr>
      <w:r w:rsidRPr="00A31F83">
        <w:rPr>
          <w:rFonts w:ascii="Tahoma" w:hAnsi="Tahoma" w:cs="Tahoma"/>
          <w:sz w:val="24"/>
          <w:szCs w:val="24"/>
        </w:rPr>
        <w:t xml:space="preserve">It is </w:t>
      </w:r>
      <w:r w:rsidR="002A49E4">
        <w:rPr>
          <w:rFonts w:ascii="Tahoma" w:hAnsi="Tahoma" w:cs="Tahoma"/>
          <w:sz w:val="24"/>
          <w:szCs w:val="24"/>
        </w:rPr>
        <w:t>in the circumstances</w:t>
      </w:r>
      <w:r w:rsidRPr="00A31F83">
        <w:rPr>
          <w:rFonts w:ascii="Tahoma" w:hAnsi="Tahoma" w:cs="Tahoma"/>
          <w:sz w:val="24"/>
          <w:szCs w:val="24"/>
        </w:rPr>
        <w:t xml:space="preserve"> ordered as follows</w:t>
      </w:r>
      <w:r w:rsidR="00A40D6A">
        <w:rPr>
          <w:rFonts w:ascii="Tahoma" w:hAnsi="Tahoma" w:cs="Tahoma"/>
          <w:sz w:val="24"/>
          <w:szCs w:val="24"/>
        </w:rPr>
        <w:t>:</w:t>
      </w:r>
    </w:p>
    <w:p w:rsidR="00A40D6A" w:rsidRPr="00A31F83" w:rsidRDefault="00A40D6A" w:rsidP="00A40D6A">
      <w:pPr>
        <w:spacing w:after="0" w:line="240" w:lineRule="auto"/>
        <w:jc w:val="both"/>
        <w:rPr>
          <w:rFonts w:ascii="Tahoma" w:hAnsi="Tahoma" w:cs="Tahoma"/>
          <w:sz w:val="24"/>
          <w:szCs w:val="24"/>
        </w:rPr>
      </w:pPr>
    </w:p>
    <w:p w:rsidR="00D162F0" w:rsidRDefault="00D162F0" w:rsidP="002A49E4">
      <w:pPr>
        <w:pStyle w:val="ListParagraph"/>
        <w:numPr>
          <w:ilvl w:val="0"/>
          <w:numId w:val="1"/>
        </w:numPr>
        <w:spacing w:after="0" w:line="360" w:lineRule="auto"/>
        <w:jc w:val="both"/>
        <w:rPr>
          <w:rFonts w:ascii="Tahoma" w:hAnsi="Tahoma" w:cs="Tahoma"/>
          <w:sz w:val="24"/>
          <w:szCs w:val="24"/>
        </w:rPr>
      </w:pPr>
      <w:r w:rsidRPr="002A49E4">
        <w:rPr>
          <w:rFonts w:ascii="Tahoma" w:hAnsi="Tahoma" w:cs="Tahoma"/>
          <w:sz w:val="24"/>
          <w:szCs w:val="24"/>
        </w:rPr>
        <w:t>The appeal be and is hereby dismissed.</w:t>
      </w:r>
    </w:p>
    <w:p w:rsidR="002A49E4" w:rsidRPr="002A49E4" w:rsidRDefault="002A49E4" w:rsidP="002A49E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decision by the NEC Appeals Committee dated 26 August, 2013 be and is hereby upheld.</w:t>
      </w:r>
    </w:p>
    <w:p w:rsidR="008A2AE8" w:rsidRDefault="008A2AE8" w:rsidP="00A31F83">
      <w:pPr>
        <w:spacing w:after="0" w:line="360" w:lineRule="auto"/>
        <w:jc w:val="both"/>
        <w:rPr>
          <w:rFonts w:ascii="Tahoma" w:hAnsi="Tahoma" w:cs="Tahoma"/>
          <w:sz w:val="24"/>
          <w:szCs w:val="24"/>
        </w:rPr>
      </w:pPr>
    </w:p>
    <w:p w:rsidR="008A2AE8" w:rsidRPr="00A31F83" w:rsidRDefault="008A2AE8" w:rsidP="00A31F83">
      <w:pPr>
        <w:spacing w:after="0" w:line="360" w:lineRule="auto"/>
        <w:jc w:val="both"/>
        <w:rPr>
          <w:rFonts w:ascii="Tahoma" w:hAnsi="Tahoma" w:cs="Tahoma"/>
          <w:sz w:val="24"/>
          <w:szCs w:val="24"/>
        </w:rPr>
      </w:pPr>
    </w:p>
    <w:p w:rsidR="00D162F0" w:rsidRPr="00A31F83" w:rsidRDefault="00D162F0" w:rsidP="00A31F83">
      <w:pPr>
        <w:spacing w:after="0" w:line="240" w:lineRule="auto"/>
        <w:jc w:val="both"/>
        <w:rPr>
          <w:rFonts w:ascii="Tahoma" w:hAnsi="Tahoma" w:cs="Tahoma"/>
          <w:sz w:val="24"/>
          <w:szCs w:val="24"/>
        </w:rPr>
      </w:pPr>
    </w:p>
    <w:p w:rsidR="00D162F0" w:rsidRPr="00A31F83" w:rsidRDefault="00D162F0" w:rsidP="00A31F83">
      <w:pPr>
        <w:spacing w:after="0" w:line="240" w:lineRule="auto"/>
        <w:jc w:val="both"/>
        <w:rPr>
          <w:rFonts w:ascii="Tahoma" w:hAnsi="Tahoma" w:cs="Tahoma"/>
          <w:b/>
          <w:i/>
          <w:sz w:val="24"/>
          <w:szCs w:val="24"/>
        </w:rPr>
      </w:pPr>
      <w:r w:rsidRPr="00A31F83">
        <w:rPr>
          <w:rFonts w:ascii="Tahoma" w:hAnsi="Tahoma" w:cs="Tahoma"/>
          <w:b/>
          <w:i/>
          <w:sz w:val="24"/>
          <w:szCs w:val="24"/>
        </w:rPr>
        <w:t xml:space="preserve">Muza &amp; Nyapadi Legal Practitioners, </w:t>
      </w:r>
      <w:r w:rsidR="008A2AE8">
        <w:rPr>
          <w:rFonts w:ascii="Tahoma" w:hAnsi="Tahoma" w:cs="Tahoma"/>
          <w:b/>
          <w:sz w:val="24"/>
          <w:szCs w:val="24"/>
        </w:rPr>
        <w:t>applicant’s legal practitioners</w:t>
      </w:r>
    </w:p>
    <w:p w:rsidR="00D162F0" w:rsidRPr="00A31F83" w:rsidRDefault="00D162F0" w:rsidP="00A31F83">
      <w:pPr>
        <w:spacing w:after="0" w:line="240" w:lineRule="auto"/>
        <w:jc w:val="both"/>
        <w:rPr>
          <w:rFonts w:ascii="Tahoma" w:hAnsi="Tahoma" w:cs="Tahoma"/>
          <w:b/>
          <w:i/>
          <w:sz w:val="24"/>
          <w:szCs w:val="24"/>
        </w:rPr>
      </w:pPr>
    </w:p>
    <w:p w:rsidR="00D162F0" w:rsidRPr="00A31F83" w:rsidRDefault="00D162F0" w:rsidP="00A31F83">
      <w:pPr>
        <w:spacing w:after="0" w:line="240" w:lineRule="auto"/>
        <w:rPr>
          <w:rFonts w:ascii="Tahoma" w:hAnsi="Tahoma" w:cs="Tahoma"/>
        </w:rPr>
      </w:pPr>
    </w:p>
    <w:p w:rsidR="001172AD" w:rsidRPr="00A31F83" w:rsidRDefault="001172AD" w:rsidP="00A31F83">
      <w:pPr>
        <w:spacing w:after="0" w:line="240" w:lineRule="auto"/>
        <w:rPr>
          <w:rFonts w:ascii="Tahoma" w:hAnsi="Tahoma" w:cs="Tahoma"/>
        </w:rPr>
      </w:pPr>
    </w:p>
    <w:sectPr w:rsidR="001172AD" w:rsidRPr="00A31F83" w:rsidSect="00597AE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3E1" w:rsidRDefault="00F613E1">
      <w:pPr>
        <w:spacing w:after="0" w:line="240" w:lineRule="auto"/>
      </w:pPr>
      <w:r>
        <w:separator/>
      </w:r>
    </w:p>
  </w:endnote>
  <w:endnote w:type="continuationSeparator" w:id="0">
    <w:p w:rsidR="00F613E1" w:rsidRDefault="00F6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964073"/>
      <w:docPartObj>
        <w:docPartGallery w:val="Page Numbers (Bottom of Page)"/>
        <w:docPartUnique/>
      </w:docPartObj>
    </w:sdtPr>
    <w:sdtEndPr>
      <w:rPr>
        <w:noProof/>
      </w:rPr>
    </w:sdtEndPr>
    <w:sdtContent>
      <w:p w:rsidR="00597AE6" w:rsidRDefault="00D162F0">
        <w:pPr>
          <w:pStyle w:val="Footer"/>
          <w:jc w:val="right"/>
        </w:pPr>
        <w:r>
          <w:fldChar w:fldCharType="begin"/>
        </w:r>
        <w:r>
          <w:instrText xml:space="preserve"> PAGE   \* MERGEFORMAT </w:instrText>
        </w:r>
        <w:r>
          <w:fldChar w:fldCharType="separate"/>
        </w:r>
        <w:r w:rsidR="004B4C39">
          <w:rPr>
            <w:noProof/>
          </w:rPr>
          <w:t>3</w:t>
        </w:r>
        <w:r>
          <w:rPr>
            <w:noProof/>
          </w:rPr>
          <w:fldChar w:fldCharType="end"/>
        </w:r>
      </w:p>
    </w:sdtContent>
  </w:sdt>
  <w:p w:rsidR="00597AE6" w:rsidRDefault="004B4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3E1" w:rsidRDefault="00F613E1">
      <w:pPr>
        <w:spacing w:after="0" w:line="240" w:lineRule="auto"/>
      </w:pPr>
      <w:r>
        <w:separator/>
      </w:r>
    </w:p>
  </w:footnote>
  <w:footnote w:type="continuationSeparator" w:id="0">
    <w:p w:rsidR="00F613E1" w:rsidRDefault="00F61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AE6" w:rsidRDefault="00D162F0" w:rsidP="00597AE6">
    <w:pPr>
      <w:pStyle w:val="Header"/>
      <w:jc w:val="right"/>
    </w:pPr>
    <w:r w:rsidRPr="006644E8">
      <w:rPr>
        <w:rFonts w:ascii="Courier New" w:hAnsi="Courier New" w:cs="Courier New"/>
        <w:b/>
      </w:rPr>
      <w:t>JUDGMENT NO LC/H/</w:t>
    </w:r>
    <w:r w:rsidR="00A9150E">
      <w:rPr>
        <w:rFonts w:ascii="Courier New" w:hAnsi="Courier New" w:cs="Courier New"/>
        <w:b/>
      </w:rPr>
      <w:t>42</w:t>
    </w:r>
    <w:r w:rsidR="007001DC">
      <w:rPr>
        <w:rFonts w:ascii="Courier New" w:hAnsi="Courier New" w:cs="Courier New"/>
        <w:b/>
      </w:rPr>
      <w:t>2</w:t>
    </w:r>
    <w:r>
      <w:rPr>
        <w:rFonts w:ascii="Courier New" w:hAnsi="Courier New" w:cs="Courier New"/>
        <w:b/>
      </w:rPr>
      <w:t>/</w:t>
    </w:r>
    <w:r w:rsidR="007001DC">
      <w:rPr>
        <w:rFonts w:ascii="Courier New" w:hAnsi="Courier New" w:cs="Courier New"/>
        <w:b/>
      </w:rPr>
      <w:t>20</w:t>
    </w:r>
    <w:r>
      <w:rPr>
        <w:rFonts w:ascii="Courier New" w:hAnsi="Courier New" w:cs="Courier New"/>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49AF"/>
    <w:multiLevelType w:val="hybridMultilevel"/>
    <w:tmpl w:val="085E43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2F0"/>
    <w:rsid w:val="001142E4"/>
    <w:rsid w:val="001172AD"/>
    <w:rsid w:val="001569D8"/>
    <w:rsid w:val="0022098F"/>
    <w:rsid w:val="002A49E4"/>
    <w:rsid w:val="002E3D7C"/>
    <w:rsid w:val="003C6E45"/>
    <w:rsid w:val="004B4C39"/>
    <w:rsid w:val="00542E5B"/>
    <w:rsid w:val="006F5273"/>
    <w:rsid w:val="007001DC"/>
    <w:rsid w:val="007C1FD2"/>
    <w:rsid w:val="00840BA4"/>
    <w:rsid w:val="008A2AE8"/>
    <w:rsid w:val="008C752A"/>
    <w:rsid w:val="0091554F"/>
    <w:rsid w:val="009565F1"/>
    <w:rsid w:val="009A5661"/>
    <w:rsid w:val="00A31F83"/>
    <w:rsid w:val="00A40D6A"/>
    <w:rsid w:val="00A9150E"/>
    <w:rsid w:val="00B515E6"/>
    <w:rsid w:val="00CC776F"/>
    <w:rsid w:val="00D162F0"/>
    <w:rsid w:val="00D47C8F"/>
    <w:rsid w:val="00D97236"/>
    <w:rsid w:val="00E55BAC"/>
    <w:rsid w:val="00F613E1"/>
    <w:rsid w:val="00F84B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2F0"/>
  </w:style>
  <w:style w:type="paragraph" w:styleId="Footer">
    <w:name w:val="footer"/>
    <w:basedOn w:val="Normal"/>
    <w:link w:val="FooterChar"/>
    <w:uiPriority w:val="99"/>
    <w:unhideWhenUsed/>
    <w:rsid w:val="00D16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2F0"/>
  </w:style>
  <w:style w:type="paragraph" w:styleId="ListParagraph">
    <w:name w:val="List Paragraph"/>
    <w:basedOn w:val="Normal"/>
    <w:uiPriority w:val="34"/>
    <w:qFormat/>
    <w:rsid w:val="002A49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2F0"/>
  </w:style>
  <w:style w:type="paragraph" w:styleId="Footer">
    <w:name w:val="footer"/>
    <w:basedOn w:val="Normal"/>
    <w:link w:val="FooterChar"/>
    <w:uiPriority w:val="99"/>
    <w:unhideWhenUsed/>
    <w:rsid w:val="00D16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2F0"/>
  </w:style>
  <w:style w:type="paragraph" w:styleId="ListParagraph">
    <w:name w:val="List Paragraph"/>
    <w:basedOn w:val="Normal"/>
    <w:uiPriority w:val="34"/>
    <w:qFormat/>
    <w:rsid w:val="002A4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2014-07-01T14:22:00Z</cp:lastPrinted>
  <dcterms:created xsi:type="dcterms:W3CDTF">2014-09-17T08:06:00Z</dcterms:created>
  <dcterms:modified xsi:type="dcterms:W3CDTF">2014-09-17T08:06:00Z</dcterms:modified>
</cp:coreProperties>
</file>