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AB" w:rsidRDefault="00571EAB" w:rsidP="00571EAB">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DC421C">
        <w:rPr>
          <w:rFonts w:ascii="Times New Roman" w:hAnsi="Times New Roman" w:cs="Times New Roman"/>
          <w:b/>
        </w:rPr>
        <w:t>509</w:t>
      </w:r>
      <w:r>
        <w:rPr>
          <w:rFonts w:ascii="Times New Roman" w:hAnsi="Times New Roman" w:cs="Times New Roman"/>
          <w:b/>
        </w:rPr>
        <w:t>/14</w:t>
      </w:r>
    </w:p>
    <w:p w:rsidR="00571EAB" w:rsidRDefault="00571EAB" w:rsidP="00571EAB">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5</w:t>
      </w:r>
      <w:r w:rsidRPr="00571EAB">
        <w:rPr>
          <w:rFonts w:ascii="Times New Roman" w:hAnsi="Times New Roman" w:cs="Times New Roman"/>
          <w:b/>
          <w:vertAlign w:val="superscript"/>
        </w:rPr>
        <w:t>th</w:t>
      </w:r>
      <w:r>
        <w:rPr>
          <w:rFonts w:ascii="Times New Roman" w:hAnsi="Times New Roman" w:cs="Times New Roman"/>
          <w:b/>
        </w:rPr>
        <w:t xml:space="preserve"> JUNE</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w:t>
      </w:r>
      <w:r w:rsidR="003631E0">
        <w:rPr>
          <w:rFonts w:ascii="Times New Roman" w:hAnsi="Times New Roman" w:cs="Times New Roman"/>
          <w:b/>
        </w:rPr>
        <w:tab/>
      </w:r>
      <w:r w:rsidR="003631E0">
        <w:rPr>
          <w:rFonts w:ascii="Times New Roman" w:hAnsi="Times New Roman" w:cs="Times New Roman"/>
          <w:b/>
        </w:rPr>
        <w:tab/>
      </w:r>
      <w:r>
        <w:rPr>
          <w:rFonts w:ascii="Times New Roman" w:hAnsi="Times New Roman" w:cs="Times New Roman"/>
          <w:b/>
        </w:rPr>
        <w:t>CASE NO. LC/H/259/13</w:t>
      </w:r>
    </w:p>
    <w:p w:rsidR="00571EAB" w:rsidRPr="00854F36" w:rsidRDefault="00571EAB" w:rsidP="00571EAB">
      <w:pPr>
        <w:spacing w:after="0" w:line="360" w:lineRule="auto"/>
        <w:jc w:val="both"/>
        <w:rPr>
          <w:rFonts w:ascii="Times New Roman" w:hAnsi="Times New Roman" w:cs="Times New Roman"/>
          <w:b/>
        </w:rPr>
      </w:pPr>
      <w:r>
        <w:rPr>
          <w:rFonts w:ascii="Times New Roman" w:hAnsi="Times New Roman" w:cs="Times New Roman"/>
          <w:b/>
        </w:rPr>
        <w:t xml:space="preserve">AND </w:t>
      </w:r>
      <w:r w:rsidR="00CB3C1D">
        <w:rPr>
          <w:rFonts w:ascii="Times New Roman" w:hAnsi="Times New Roman" w:cs="Times New Roman"/>
          <w:b/>
        </w:rPr>
        <w:t>15</w:t>
      </w:r>
      <w:r w:rsidR="00CB3C1D" w:rsidRPr="00CB3C1D">
        <w:rPr>
          <w:rFonts w:ascii="Times New Roman" w:hAnsi="Times New Roman" w:cs="Times New Roman"/>
          <w:b/>
          <w:vertAlign w:val="superscript"/>
        </w:rPr>
        <w:t>th</w:t>
      </w:r>
      <w:r w:rsidR="00CB3C1D">
        <w:rPr>
          <w:rFonts w:ascii="Times New Roman" w:hAnsi="Times New Roman" w:cs="Times New Roman"/>
          <w:b/>
        </w:rPr>
        <w:t xml:space="preserve"> AUGUST</w:t>
      </w:r>
      <w:r>
        <w:rPr>
          <w:rFonts w:ascii="Times New Roman" w:hAnsi="Times New Roman" w:cs="Times New Roman"/>
          <w:b/>
        </w:rPr>
        <w:t>, 2014</w:t>
      </w:r>
    </w:p>
    <w:p w:rsidR="00DC421C" w:rsidRDefault="00DC421C" w:rsidP="00571EAB">
      <w:pPr>
        <w:tabs>
          <w:tab w:val="left" w:pos="2655"/>
        </w:tabs>
        <w:spacing w:after="0" w:line="360" w:lineRule="auto"/>
        <w:jc w:val="both"/>
        <w:rPr>
          <w:rFonts w:ascii="Times New Roman" w:hAnsi="Times New Roman" w:cs="Times New Roman"/>
          <w:sz w:val="24"/>
          <w:szCs w:val="24"/>
        </w:rPr>
      </w:pPr>
    </w:p>
    <w:p w:rsidR="00571EAB" w:rsidRPr="000E66B6" w:rsidRDefault="00571EAB" w:rsidP="00571EAB">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571EAB" w:rsidRPr="000E66B6" w:rsidRDefault="00571EAB" w:rsidP="00571EAB">
      <w:pPr>
        <w:tabs>
          <w:tab w:val="left" w:pos="2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71EAB" w:rsidRPr="000E66B6" w:rsidRDefault="00571EAB" w:rsidP="00571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URBAN DEVELOPMENT CO-OPERATION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571EAB" w:rsidRPr="000E66B6" w:rsidRDefault="00571EAB" w:rsidP="00571EAB">
      <w:pPr>
        <w:spacing w:after="0" w:line="360" w:lineRule="auto"/>
        <w:jc w:val="both"/>
        <w:rPr>
          <w:rFonts w:ascii="Times New Roman" w:hAnsi="Times New Roman" w:cs="Times New Roman"/>
          <w:sz w:val="24"/>
          <w:szCs w:val="24"/>
        </w:rPr>
      </w:pPr>
    </w:p>
    <w:p w:rsidR="00571EAB" w:rsidRPr="000E66B6" w:rsidRDefault="00571EAB" w:rsidP="00571EAB">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571EAB" w:rsidRPr="000E66B6" w:rsidRDefault="00571EAB" w:rsidP="00571EAB">
      <w:pPr>
        <w:spacing w:after="0" w:line="360" w:lineRule="auto"/>
        <w:jc w:val="both"/>
        <w:rPr>
          <w:rFonts w:ascii="Times New Roman" w:hAnsi="Times New Roman" w:cs="Times New Roman"/>
          <w:b/>
          <w:sz w:val="24"/>
          <w:szCs w:val="24"/>
        </w:rPr>
      </w:pPr>
    </w:p>
    <w:p w:rsidR="00571EAB" w:rsidRPr="000E66B6" w:rsidRDefault="00571EAB" w:rsidP="00571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JONATHAN RONDODZAI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571EAB" w:rsidRPr="000E66B6" w:rsidRDefault="00571EAB" w:rsidP="00571EAB">
      <w:pPr>
        <w:spacing w:after="0" w:line="360" w:lineRule="auto"/>
        <w:jc w:val="both"/>
        <w:rPr>
          <w:rFonts w:ascii="Times New Roman" w:hAnsi="Times New Roman" w:cs="Times New Roman"/>
          <w:sz w:val="24"/>
          <w:szCs w:val="24"/>
        </w:rPr>
      </w:pPr>
    </w:p>
    <w:p w:rsidR="00571EAB" w:rsidRDefault="00571EAB" w:rsidP="00571E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P. Muzofa J. </w:t>
      </w:r>
    </w:p>
    <w:p w:rsidR="00571EAB" w:rsidRPr="000E66B6" w:rsidRDefault="00571EAB" w:rsidP="00571E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571EAB" w:rsidRPr="000E66B6" w:rsidRDefault="00571EAB" w:rsidP="00571EAB">
      <w:pPr>
        <w:spacing w:before="120" w:after="0" w:line="360" w:lineRule="auto"/>
        <w:jc w:val="both"/>
        <w:rPr>
          <w:rFonts w:ascii="Times New Roman" w:hAnsi="Times New Roman" w:cs="Times New Roman"/>
          <w:b/>
          <w:sz w:val="24"/>
          <w:szCs w:val="24"/>
        </w:rPr>
      </w:pPr>
    </w:p>
    <w:p w:rsidR="00571EAB" w:rsidRPr="000E66B6" w:rsidRDefault="00571EAB" w:rsidP="00571EA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 xml:space="preserve">lant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t xml:space="preserve">Mr </w:t>
      </w:r>
      <w:r>
        <w:rPr>
          <w:rFonts w:ascii="Times New Roman" w:hAnsi="Times New Roman" w:cs="Times New Roman"/>
          <w:b/>
          <w:sz w:val="24"/>
          <w:szCs w:val="24"/>
        </w:rPr>
        <w:t xml:space="preserve">E. Drury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571EAB" w:rsidRDefault="00571EAB" w:rsidP="00571EAB">
      <w:pPr>
        <w:spacing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Advocate Mahere </w:t>
      </w:r>
    </w:p>
    <w:p w:rsidR="00571EAB" w:rsidRPr="000E66B6" w:rsidRDefault="00571EAB" w:rsidP="00571E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with Mr Nyamutombwa</w:t>
      </w:r>
      <w:r w:rsidR="007A223F">
        <w:rPr>
          <w:rFonts w:ascii="Times New Roman" w:hAnsi="Times New Roman" w:cs="Times New Roman"/>
          <w:b/>
          <w:sz w:val="24"/>
          <w:szCs w:val="24"/>
        </w:rPr>
        <w:t xml:space="preserve"> (Legal Practitioner)</w:t>
      </w:r>
    </w:p>
    <w:p w:rsidR="00571EAB" w:rsidRPr="000E66B6" w:rsidRDefault="00571EAB" w:rsidP="00571EAB">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571EAB" w:rsidRPr="000E66B6" w:rsidRDefault="00571EAB" w:rsidP="00571EAB">
      <w:pPr>
        <w:spacing w:after="0" w:line="360" w:lineRule="auto"/>
        <w:jc w:val="both"/>
        <w:rPr>
          <w:rFonts w:ascii="Times New Roman" w:hAnsi="Times New Roman" w:cs="Times New Roman"/>
          <w:sz w:val="24"/>
          <w:szCs w:val="24"/>
        </w:rPr>
      </w:pPr>
    </w:p>
    <w:p w:rsidR="00571EAB" w:rsidRPr="000E66B6" w:rsidRDefault="00571EAB" w:rsidP="00571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MUZOFA J,</w:t>
      </w:r>
    </w:p>
    <w:p w:rsidR="00571EAB" w:rsidRDefault="00571EAB" w:rsidP="00571EAB"/>
    <w:p w:rsidR="00AA4D41" w:rsidRDefault="00571EAB" w:rsidP="00571EAB">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is an appeal </w:t>
      </w:r>
      <w:r w:rsidR="00AA4D41">
        <w:rPr>
          <w:rFonts w:ascii="Times New Roman" w:hAnsi="Times New Roman" w:cs="Times New Roman"/>
          <w:sz w:val="24"/>
          <w:szCs w:val="24"/>
        </w:rPr>
        <w:t xml:space="preserve">and cross appeal </w:t>
      </w:r>
      <w:r>
        <w:rPr>
          <w:rFonts w:ascii="Times New Roman" w:hAnsi="Times New Roman" w:cs="Times New Roman"/>
          <w:sz w:val="24"/>
          <w:szCs w:val="24"/>
        </w:rPr>
        <w:t xml:space="preserve">against </w:t>
      </w:r>
      <w:r w:rsidR="00AA4D41">
        <w:rPr>
          <w:rFonts w:ascii="Times New Roman" w:hAnsi="Times New Roman" w:cs="Times New Roman"/>
          <w:sz w:val="24"/>
          <w:szCs w:val="24"/>
        </w:rPr>
        <w:t>the quantum of damages in lieu of reinstatement awarded to the Respondent (Jonathan) by the Arbitrator.</w:t>
      </w:r>
    </w:p>
    <w:p w:rsidR="00AA4D41" w:rsidRDefault="00AA4D41" w:rsidP="00571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salient facts are as follows</w:t>
      </w:r>
      <w:r w:rsidR="00DC421C">
        <w:rPr>
          <w:rFonts w:ascii="Times New Roman" w:hAnsi="Times New Roman" w:cs="Times New Roman"/>
          <w:sz w:val="24"/>
          <w:szCs w:val="24"/>
        </w:rPr>
        <w:t>,</w:t>
      </w:r>
      <w:r>
        <w:rPr>
          <w:rFonts w:ascii="Times New Roman" w:hAnsi="Times New Roman" w:cs="Times New Roman"/>
          <w:sz w:val="24"/>
          <w:szCs w:val="24"/>
        </w:rPr>
        <w:t xml:space="preserve"> Jonathan was employed by the Appellant (UDCORP) as a Manager in the Department of Development and Technical Services. He was charged and dismissed on charges of misconduct. He referred the matter to a Labour Officer for conciliation which failed. The matter was thereafter referred for compulsory arbitration. The Arbitrator made a finding that Jonathan had been unfairly dismissed. An order for reinstatement and damages in lieu of reinstatement was made as follows;</w:t>
      </w:r>
    </w:p>
    <w:p w:rsidR="00AA4D41" w:rsidRPr="004133FD" w:rsidRDefault="004133FD" w:rsidP="004133FD">
      <w:pPr>
        <w:spacing w:after="0" w:line="240" w:lineRule="auto"/>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A4D41" w:rsidRPr="004133FD">
        <w:rPr>
          <w:rFonts w:ascii="Times New Roman" w:hAnsi="Times New Roman" w:cs="Times New Roman"/>
        </w:rPr>
        <w:t>Claimant be reinstated to his position with full salary and benefits commencing on 1</w:t>
      </w:r>
      <w:r w:rsidR="00AA4D41" w:rsidRPr="004133FD">
        <w:rPr>
          <w:rFonts w:ascii="Times New Roman" w:hAnsi="Times New Roman" w:cs="Times New Roman"/>
          <w:vertAlign w:val="superscript"/>
        </w:rPr>
        <w:t>st</w:t>
      </w:r>
      <w:r w:rsidR="00AA4D41" w:rsidRPr="004133FD">
        <w:rPr>
          <w:rFonts w:ascii="Times New Roman" w:hAnsi="Times New Roman" w:cs="Times New Roman"/>
        </w:rPr>
        <w:t xml:space="preserve"> October 2012.</w:t>
      </w:r>
    </w:p>
    <w:p w:rsidR="009B38A2" w:rsidRPr="009B38A2" w:rsidRDefault="009B38A2" w:rsidP="009B38A2">
      <w:pPr>
        <w:pStyle w:val="ListParagraph"/>
        <w:spacing w:after="0" w:line="240" w:lineRule="auto"/>
        <w:jc w:val="both"/>
        <w:rPr>
          <w:rFonts w:ascii="Times New Roman" w:hAnsi="Times New Roman" w:cs="Times New Roman"/>
        </w:rPr>
      </w:pPr>
    </w:p>
    <w:p w:rsidR="00AA4D41" w:rsidRPr="005D6EE1" w:rsidRDefault="00AA4D41" w:rsidP="005D6EE1">
      <w:pPr>
        <w:pStyle w:val="ListParagraph"/>
        <w:numPr>
          <w:ilvl w:val="0"/>
          <w:numId w:val="4"/>
        </w:numPr>
        <w:spacing w:after="0" w:line="240" w:lineRule="auto"/>
        <w:jc w:val="both"/>
        <w:rPr>
          <w:rFonts w:ascii="Times New Roman" w:hAnsi="Times New Roman" w:cs="Times New Roman"/>
        </w:rPr>
      </w:pPr>
      <w:r w:rsidRPr="005D6EE1">
        <w:rPr>
          <w:rFonts w:ascii="Times New Roman" w:hAnsi="Times New Roman" w:cs="Times New Roman"/>
        </w:rPr>
        <w:t>That if reinstatement is no longer possible due to irreconcilable differences parties negotiate damages in lieu of reinstatement</w:t>
      </w:r>
      <w:r w:rsidR="009B38A2" w:rsidRPr="005D6EE1">
        <w:rPr>
          <w:rFonts w:ascii="Times New Roman" w:hAnsi="Times New Roman" w:cs="Times New Roman"/>
        </w:rPr>
        <w:t>.</w:t>
      </w:r>
    </w:p>
    <w:p w:rsidR="009B38A2" w:rsidRPr="009B38A2" w:rsidRDefault="009B38A2" w:rsidP="009B38A2">
      <w:pPr>
        <w:spacing w:after="0" w:line="240" w:lineRule="auto"/>
        <w:jc w:val="both"/>
        <w:rPr>
          <w:rFonts w:ascii="Times New Roman" w:hAnsi="Times New Roman" w:cs="Times New Roman"/>
        </w:rPr>
      </w:pPr>
    </w:p>
    <w:p w:rsidR="00571EAB" w:rsidRPr="005D6EE1" w:rsidRDefault="00AA4D41" w:rsidP="005D6EE1">
      <w:pPr>
        <w:pStyle w:val="ListParagraph"/>
        <w:numPr>
          <w:ilvl w:val="0"/>
          <w:numId w:val="4"/>
        </w:numPr>
        <w:spacing w:after="0" w:line="240" w:lineRule="auto"/>
        <w:jc w:val="both"/>
        <w:rPr>
          <w:rFonts w:ascii="Times New Roman" w:hAnsi="Times New Roman" w:cs="Times New Roman"/>
        </w:rPr>
      </w:pPr>
      <w:r w:rsidRPr="005D6EE1">
        <w:rPr>
          <w:rFonts w:ascii="Times New Roman" w:hAnsi="Times New Roman" w:cs="Times New Roman"/>
        </w:rPr>
        <w:lastRenderedPageBreak/>
        <w:t>That if parties are unable to reach an agreement on the quantum of damages may approach this Court for assessment of damages in lieu of reinstate</w:t>
      </w:r>
      <w:r w:rsidR="007A223F">
        <w:rPr>
          <w:rFonts w:ascii="Times New Roman" w:hAnsi="Times New Roman" w:cs="Times New Roman"/>
        </w:rPr>
        <w:t>d.</w:t>
      </w:r>
      <w:r w:rsidRPr="005D6EE1">
        <w:rPr>
          <w:rFonts w:ascii="Times New Roman" w:hAnsi="Times New Roman" w:cs="Times New Roman"/>
        </w:rPr>
        <w:t xml:space="preserve"> (</w:t>
      </w:r>
      <w:r w:rsidRPr="005D6EE1">
        <w:rPr>
          <w:rFonts w:ascii="Times New Roman" w:hAnsi="Times New Roman" w:cs="Times New Roman"/>
          <w:i/>
        </w:rPr>
        <w:t>sic</w:t>
      </w:r>
      <w:r w:rsidRPr="005D6EE1">
        <w:rPr>
          <w:rFonts w:ascii="Times New Roman" w:hAnsi="Times New Roman" w:cs="Times New Roman"/>
        </w:rPr>
        <w:t>)</w:t>
      </w:r>
      <w:r w:rsidR="00571EAB" w:rsidRPr="005D6EE1">
        <w:rPr>
          <w:rFonts w:ascii="Times New Roman" w:hAnsi="Times New Roman" w:cs="Times New Roman"/>
        </w:rPr>
        <w:t xml:space="preserve"> </w:t>
      </w:r>
    </w:p>
    <w:p w:rsidR="009B38A2" w:rsidRDefault="009B38A2" w:rsidP="005D6EE1">
      <w:pPr>
        <w:pStyle w:val="ListParagraph"/>
        <w:numPr>
          <w:ilvl w:val="0"/>
          <w:numId w:val="4"/>
        </w:numPr>
        <w:spacing w:after="0" w:line="240" w:lineRule="auto"/>
        <w:jc w:val="both"/>
        <w:rPr>
          <w:rFonts w:ascii="Times New Roman" w:hAnsi="Times New Roman" w:cs="Times New Roman"/>
        </w:rPr>
      </w:pPr>
      <w:r w:rsidRPr="009B38A2">
        <w:rPr>
          <w:rFonts w:ascii="Times New Roman" w:hAnsi="Times New Roman" w:cs="Times New Roman"/>
        </w:rPr>
        <w:t>Arbitration costs be borne by parties in equal shares</w:t>
      </w:r>
      <w:r w:rsidR="005D6EE1">
        <w:rPr>
          <w:rFonts w:ascii="Times New Roman" w:hAnsi="Times New Roman" w:cs="Times New Roman"/>
        </w:rPr>
        <w:t>.</w:t>
      </w:r>
    </w:p>
    <w:p w:rsidR="009B38A2" w:rsidRPr="009B38A2" w:rsidRDefault="009B38A2" w:rsidP="009B38A2">
      <w:pPr>
        <w:pStyle w:val="ListParagraph"/>
        <w:spacing w:after="0" w:line="240" w:lineRule="auto"/>
        <w:jc w:val="both"/>
        <w:rPr>
          <w:rFonts w:ascii="Times New Roman" w:hAnsi="Times New Roman" w:cs="Times New Roman"/>
        </w:rPr>
      </w:pPr>
    </w:p>
    <w:p w:rsidR="009B38A2" w:rsidRPr="009B38A2" w:rsidRDefault="009B38A2" w:rsidP="005D6EE1">
      <w:pPr>
        <w:pStyle w:val="ListParagraph"/>
        <w:numPr>
          <w:ilvl w:val="0"/>
          <w:numId w:val="4"/>
        </w:numPr>
        <w:spacing w:after="0" w:line="240" w:lineRule="auto"/>
        <w:jc w:val="both"/>
        <w:rPr>
          <w:rFonts w:ascii="Times New Roman" w:hAnsi="Times New Roman" w:cs="Times New Roman"/>
        </w:rPr>
      </w:pPr>
      <w:r w:rsidRPr="009B38A2">
        <w:rPr>
          <w:rFonts w:ascii="Times New Roman" w:hAnsi="Times New Roman" w:cs="Times New Roman"/>
        </w:rPr>
        <w:t xml:space="preserve">Respondent to pay legal fees borne by claimant at his </w:t>
      </w:r>
      <w:r w:rsidR="00A704B2">
        <w:rPr>
          <w:rFonts w:ascii="Times New Roman" w:hAnsi="Times New Roman" w:cs="Times New Roman"/>
        </w:rPr>
        <w:t>lawyers’</w:t>
      </w:r>
      <w:r w:rsidR="00A704B2" w:rsidRPr="009B38A2">
        <w:rPr>
          <w:rFonts w:ascii="Times New Roman" w:hAnsi="Times New Roman" w:cs="Times New Roman"/>
        </w:rPr>
        <w:t xml:space="preserve"> scale</w:t>
      </w:r>
      <w:r w:rsidRPr="009B38A2">
        <w:rPr>
          <w:rFonts w:ascii="Times New Roman" w:hAnsi="Times New Roman" w:cs="Times New Roman"/>
        </w:rPr>
        <w:t>.”</w:t>
      </w:r>
    </w:p>
    <w:p w:rsidR="001D0C09" w:rsidRDefault="001D0C09" w:rsidP="009B38A2">
      <w:pPr>
        <w:spacing w:line="240" w:lineRule="auto"/>
      </w:pPr>
    </w:p>
    <w:p w:rsidR="004133FD" w:rsidRDefault="004133FD" w:rsidP="004133F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When the parties subsequently failed to agree on the quantum of damages. Jonathan applied for </w:t>
      </w:r>
      <w:r w:rsidR="007A223F">
        <w:rPr>
          <w:rFonts w:ascii="Times New Roman" w:hAnsi="Times New Roman" w:cs="Times New Roman"/>
          <w:sz w:val="24"/>
          <w:szCs w:val="24"/>
        </w:rPr>
        <w:t>quantification of the damages. T</w:t>
      </w:r>
      <w:r>
        <w:rPr>
          <w:rFonts w:ascii="Times New Roman" w:hAnsi="Times New Roman" w:cs="Times New Roman"/>
          <w:sz w:val="24"/>
          <w:szCs w:val="24"/>
        </w:rPr>
        <w:t>he Arbitrator made the following award;</w:t>
      </w:r>
    </w:p>
    <w:p w:rsidR="004133FD" w:rsidRDefault="004133FD" w:rsidP="004133FD">
      <w:pPr>
        <w:spacing w:line="240" w:lineRule="auto"/>
        <w:ind w:firstLine="360"/>
        <w:jc w:val="both"/>
        <w:rPr>
          <w:rFonts w:ascii="Times New Roman" w:hAnsi="Times New Roman" w:cs="Times New Roman"/>
        </w:rPr>
      </w:pPr>
      <w:r w:rsidRPr="004133FD">
        <w:rPr>
          <w:rFonts w:ascii="Times New Roman" w:hAnsi="Times New Roman" w:cs="Times New Roman"/>
        </w:rPr>
        <w:t>“1.</w:t>
      </w:r>
      <w:r w:rsidRPr="004133FD">
        <w:rPr>
          <w:rFonts w:ascii="Times New Roman" w:hAnsi="Times New Roman" w:cs="Times New Roman"/>
        </w:rPr>
        <w:tab/>
        <w:t>24 months salary inclusive of notice pay at $1674.00 per month x 24 months = $40 176.00</w:t>
      </w:r>
    </w:p>
    <w:p w:rsidR="004133FD" w:rsidRDefault="004133FD" w:rsidP="004133FD">
      <w:pPr>
        <w:spacing w:line="240" w:lineRule="auto"/>
        <w:ind w:firstLine="360"/>
        <w:jc w:val="both"/>
        <w:rPr>
          <w:rFonts w:ascii="Times New Roman" w:hAnsi="Times New Roman" w:cs="Times New Roman"/>
        </w:rPr>
      </w:pPr>
      <w:r>
        <w:rPr>
          <w:rFonts w:ascii="Times New Roman" w:hAnsi="Times New Roman" w:cs="Times New Roman"/>
        </w:rPr>
        <w:t xml:space="preserve">  2. Cash in lieu of leave </w:t>
      </w:r>
      <w:r w:rsidR="005D6EE1">
        <w:rPr>
          <w:rFonts w:ascii="Times New Roman" w:hAnsi="Times New Roman" w:cs="Times New Roman"/>
        </w:rPr>
        <w:t>days 3</w:t>
      </w:r>
      <w:r>
        <w:rPr>
          <w:rFonts w:ascii="Times New Roman" w:hAnsi="Times New Roman" w:cs="Times New Roman"/>
        </w:rPr>
        <w:t xml:space="preserve"> months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=$ 5 022.00</w:t>
      </w:r>
    </w:p>
    <w:p w:rsidR="004133FD" w:rsidRPr="004133FD" w:rsidRDefault="004133FD" w:rsidP="004133FD">
      <w:pPr>
        <w:spacing w:line="240" w:lineRule="auto"/>
        <w:ind w:firstLine="360"/>
        <w:jc w:val="both"/>
        <w:rPr>
          <w:rFonts w:ascii="Times New Roman" w:hAnsi="Times New Roman" w:cs="Times New Roman"/>
          <w:b/>
          <w:u w:val="single"/>
        </w:rPr>
      </w:pPr>
      <w:r>
        <w:rPr>
          <w:rFonts w:ascii="Times New Roman" w:hAnsi="Times New Roman" w:cs="Times New Roman"/>
        </w:rPr>
        <w:t xml:space="preserve">  </w:t>
      </w:r>
      <w:r>
        <w:rPr>
          <w:rFonts w:ascii="Times New Roman" w:hAnsi="Times New Roman" w:cs="Times New Roman"/>
        </w:rPr>
        <w:tab/>
      </w:r>
      <w:r w:rsidRPr="004133FD">
        <w:rPr>
          <w:rFonts w:ascii="Times New Roman" w:hAnsi="Times New Roman" w:cs="Times New Roman"/>
          <w:b/>
        </w:rPr>
        <w:t xml:space="preserve">Sub total </w:t>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t xml:space="preserve"> </w:t>
      </w:r>
      <w:r w:rsidRPr="004133FD">
        <w:rPr>
          <w:rFonts w:ascii="Times New Roman" w:hAnsi="Times New Roman" w:cs="Times New Roman"/>
          <w:b/>
          <w:u w:val="single"/>
        </w:rPr>
        <w:t>$45 198.00</w:t>
      </w:r>
    </w:p>
    <w:p w:rsidR="004133FD" w:rsidRDefault="004133FD" w:rsidP="004133FD">
      <w:pPr>
        <w:spacing w:line="240" w:lineRule="auto"/>
        <w:ind w:firstLine="360"/>
        <w:jc w:val="both"/>
        <w:rPr>
          <w:rFonts w:ascii="Times New Roman" w:hAnsi="Times New Roman" w:cs="Times New Roman"/>
        </w:rPr>
      </w:pPr>
      <w:r>
        <w:rPr>
          <w:rFonts w:ascii="Times New Roman" w:hAnsi="Times New Roman" w:cs="Times New Roman"/>
        </w:rPr>
        <w:tab/>
        <w:t>7 months fuel allowance $280.00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1 960.00</w:t>
      </w:r>
    </w:p>
    <w:p w:rsidR="004133FD" w:rsidRDefault="004133FD" w:rsidP="004133FD">
      <w:pPr>
        <w:spacing w:line="240" w:lineRule="auto"/>
        <w:ind w:firstLine="360"/>
        <w:jc w:val="both"/>
        <w:rPr>
          <w:rFonts w:ascii="Times New Roman" w:hAnsi="Times New Roman" w:cs="Times New Roman"/>
        </w:rPr>
      </w:pPr>
      <w:r>
        <w:rPr>
          <w:rFonts w:ascii="Times New Roman" w:hAnsi="Times New Roman" w:cs="Times New Roman"/>
        </w:rPr>
        <w:tab/>
        <w:t>7 months housing allowance $72.50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1 207.00</w:t>
      </w:r>
    </w:p>
    <w:p w:rsidR="004133FD" w:rsidRDefault="004133FD" w:rsidP="004133FD">
      <w:pPr>
        <w:spacing w:line="240" w:lineRule="auto"/>
        <w:ind w:firstLine="360"/>
        <w:jc w:val="both"/>
        <w:rPr>
          <w:rFonts w:ascii="Times New Roman" w:hAnsi="Times New Roman" w:cs="Times New Roman"/>
        </w:rPr>
      </w:pPr>
      <w:r>
        <w:rPr>
          <w:rFonts w:ascii="Times New Roman" w:hAnsi="Times New Roman" w:cs="Times New Roman"/>
        </w:rPr>
        <w:tab/>
        <w:t>7 months representation allowance $172.50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1 207.00</w:t>
      </w:r>
    </w:p>
    <w:p w:rsidR="004133FD" w:rsidRDefault="004133FD" w:rsidP="004133FD">
      <w:pPr>
        <w:spacing w:line="240" w:lineRule="auto"/>
        <w:ind w:firstLine="360"/>
        <w:jc w:val="both"/>
        <w:rPr>
          <w:rFonts w:ascii="Times New Roman" w:hAnsi="Times New Roman" w:cs="Times New Roman"/>
        </w:rPr>
      </w:pPr>
      <w:r>
        <w:rPr>
          <w:rFonts w:ascii="Times New Roman" w:hAnsi="Times New Roman" w:cs="Times New Roman"/>
        </w:rPr>
        <w:tab/>
        <w:t xml:space="preserve">7 months education allowance $42.50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297.00</w:t>
      </w:r>
    </w:p>
    <w:p w:rsidR="004133FD" w:rsidRDefault="004133FD" w:rsidP="004133FD">
      <w:pPr>
        <w:spacing w:line="240" w:lineRule="auto"/>
        <w:ind w:firstLine="360"/>
        <w:jc w:val="both"/>
        <w:rPr>
          <w:rFonts w:ascii="Times New Roman" w:hAnsi="Times New Roman" w:cs="Times New Roman"/>
        </w:rPr>
      </w:pPr>
      <w:r>
        <w:rPr>
          <w:rFonts w:ascii="Times New Roman" w:hAnsi="Times New Roman" w:cs="Times New Roman"/>
        </w:rPr>
        <w:tab/>
        <w:t xml:space="preserve">7 months cell phone allowance $50.40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352.00</w:t>
      </w:r>
    </w:p>
    <w:p w:rsidR="004133FD" w:rsidRDefault="004133FD" w:rsidP="004133FD">
      <w:pPr>
        <w:spacing w:line="240" w:lineRule="auto"/>
        <w:ind w:firstLine="360"/>
        <w:jc w:val="both"/>
        <w:rPr>
          <w:rFonts w:ascii="Times New Roman" w:hAnsi="Times New Roman" w:cs="Times New Roman"/>
          <w:u w:val="single"/>
        </w:rPr>
      </w:pPr>
      <w:r>
        <w:rPr>
          <w:rFonts w:ascii="Times New Roman" w:hAnsi="Times New Roman" w:cs="Times New Roman"/>
        </w:rPr>
        <w:tab/>
      </w:r>
      <w:r w:rsidRPr="004133FD">
        <w:rPr>
          <w:rFonts w:ascii="Times New Roman" w:hAnsi="Times New Roman" w:cs="Times New Roman"/>
          <w:b/>
        </w:rPr>
        <w:t xml:space="preserve">Sub total </w:t>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rPr>
        <w:tab/>
      </w:r>
      <w:r w:rsidRPr="004133FD">
        <w:rPr>
          <w:rFonts w:ascii="Times New Roman" w:hAnsi="Times New Roman" w:cs="Times New Roman"/>
          <w:b/>
          <w:u w:val="single"/>
        </w:rPr>
        <w:t xml:space="preserve">  $ 5 024.0</w:t>
      </w:r>
      <w:r w:rsidRPr="004133FD">
        <w:rPr>
          <w:rFonts w:ascii="Times New Roman" w:hAnsi="Times New Roman" w:cs="Times New Roman"/>
          <w:u w:val="single"/>
        </w:rPr>
        <w:t>0</w:t>
      </w:r>
    </w:p>
    <w:p w:rsidR="004133FD" w:rsidRPr="004133FD" w:rsidRDefault="004133FD" w:rsidP="004133FD">
      <w:pPr>
        <w:spacing w:line="240" w:lineRule="auto"/>
        <w:ind w:firstLine="360"/>
        <w:jc w:val="both"/>
        <w:rPr>
          <w:rFonts w:ascii="Times New Roman" w:hAnsi="Times New Roman" w:cs="Times New Roman"/>
          <w:b/>
          <w:u w:val="single"/>
        </w:rPr>
      </w:pPr>
      <w:r>
        <w:rPr>
          <w:rFonts w:ascii="Times New Roman" w:hAnsi="Times New Roman" w:cs="Times New Roman"/>
        </w:rPr>
        <w:tab/>
      </w:r>
      <w:r w:rsidRPr="004133FD">
        <w:rPr>
          <w:rFonts w:ascii="Times New Roman" w:hAnsi="Times New Roman" w:cs="Times New Roman"/>
          <w:b/>
        </w:rPr>
        <w:t xml:space="preserve">Total damages payable in lieu of claimant’s reinstatement </w:t>
      </w:r>
      <w:r w:rsidRPr="004133FD">
        <w:rPr>
          <w:rFonts w:ascii="Times New Roman" w:hAnsi="Times New Roman" w:cs="Times New Roman"/>
          <w:b/>
        </w:rPr>
        <w:tab/>
      </w:r>
      <w:r>
        <w:rPr>
          <w:rFonts w:ascii="Times New Roman" w:hAnsi="Times New Roman" w:cs="Times New Roman"/>
        </w:rPr>
        <w:tab/>
      </w:r>
      <w:r>
        <w:rPr>
          <w:rFonts w:ascii="Times New Roman" w:hAnsi="Times New Roman" w:cs="Times New Roman"/>
        </w:rPr>
        <w:tab/>
        <w:t xml:space="preserve"> </w:t>
      </w:r>
      <w:r w:rsidRPr="004133FD">
        <w:rPr>
          <w:rFonts w:ascii="Times New Roman" w:hAnsi="Times New Roman" w:cs="Times New Roman"/>
          <w:b/>
          <w:u w:val="single"/>
        </w:rPr>
        <w:t>$50 222.00</w:t>
      </w:r>
    </w:p>
    <w:p w:rsidR="004133FD" w:rsidRDefault="004133FD" w:rsidP="004133FD">
      <w:pPr>
        <w:spacing w:line="240" w:lineRule="auto"/>
        <w:ind w:firstLine="720"/>
        <w:jc w:val="both"/>
        <w:rPr>
          <w:rFonts w:ascii="Times New Roman" w:hAnsi="Times New Roman" w:cs="Times New Roman"/>
        </w:rPr>
      </w:pPr>
      <w:r>
        <w:rPr>
          <w:rFonts w:ascii="Times New Roman" w:hAnsi="Times New Roman" w:cs="Times New Roman"/>
        </w:rPr>
        <w:t xml:space="preserve">Plus interest rate at the prescribed rate </w:t>
      </w:r>
      <w:r>
        <w:rPr>
          <w:rFonts w:ascii="Times New Roman" w:hAnsi="Times New Roman" w:cs="Times New Roman"/>
        </w:rPr>
        <w:tab/>
      </w:r>
      <w:r>
        <w:rPr>
          <w:rFonts w:ascii="Times New Roman" w:hAnsi="Times New Roman" w:cs="Times New Roman"/>
        </w:rPr>
        <w:tab/>
      </w:r>
    </w:p>
    <w:p w:rsidR="004133FD" w:rsidRDefault="004133FD" w:rsidP="003631E0">
      <w:pPr>
        <w:spacing w:line="240" w:lineRule="auto"/>
        <w:ind w:left="720"/>
        <w:jc w:val="both"/>
        <w:rPr>
          <w:rFonts w:ascii="Times New Roman" w:hAnsi="Times New Roman" w:cs="Times New Roman"/>
        </w:rPr>
      </w:pPr>
      <w:r w:rsidRPr="003631E0">
        <w:rPr>
          <w:rFonts w:ascii="Times New Roman" w:hAnsi="Times New Roman" w:cs="Times New Roman"/>
        </w:rPr>
        <w:t>N.B. The figures used in the quantification are based on the Applicant’s March 2012 pay slip attached in the submission</w:t>
      </w:r>
      <w:r>
        <w:rPr>
          <w:rFonts w:ascii="Times New Roman" w:hAnsi="Times New Roman" w:cs="Times New Roman"/>
          <w:sz w:val="24"/>
          <w:szCs w:val="24"/>
        </w:rPr>
        <w:t>.</w:t>
      </w:r>
      <w:r>
        <w:rPr>
          <w:rFonts w:ascii="Times New Roman" w:hAnsi="Times New Roman" w:cs="Times New Roman"/>
        </w:rPr>
        <w:tab/>
      </w:r>
    </w:p>
    <w:p w:rsidR="004133FD" w:rsidRDefault="004133FD" w:rsidP="003631E0">
      <w:pPr>
        <w:spacing w:line="240" w:lineRule="auto"/>
        <w:ind w:left="720"/>
        <w:jc w:val="both"/>
        <w:rPr>
          <w:rFonts w:ascii="Times New Roman" w:hAnsi="Times New Roman" w:cs="Times New Roman"/>
        </w:rPr>
      </w:pPr>
      <w:r>
        <w:rPr>
          <w:rFonts w:ascii="Times New Roman" w:hAnsi="Times New Roman" w:cs="Times New Roman"/>
        </w:rPr>
        <w:t>Gratuity for 25 years is in terms of third schedule (Section 31) of Statutory Instrument of 278 of 2001 regulation is calculated at (sic) per this formula 30/100 x 25 years = $12 555.00.</w:t>
      </w:r>
    </w:p>
    <w:p w:rsidR="004133FD" w:rsidRDefault="004133FD" w:rsidP="00AD7F35">
      <w:pPr>
        <w:spacing w:line="240" w:lineRule="auto"/>
        <w:ind w:left="720"/>
        <w:jc w:val="both"/>
        <w:rPr>
          <w:rFonts w:ascii="Times New Roman" w:hAnsi="Times New Roman" w:cs="Times New Roman"/>
        </w:rPr>
      </w:pPr>
      <w:r>
        <w:rPr>
          <w:rFonts w:ascii="Times New Roman" w:hAnsi="Times New Roman" w:cs="Times New Roman"/>
        </w:rPr>
        <w:t>If there is a pension scheme in place Respondent is thus ordered to pay the amount greater between the gratuity and pe</w:t>
      </w:r>
      <w:r w:rsidR="00AD7F35">
        <w:rPr>
          <w:rFonts w:ascii="Times New Roman" w:hAnsi="Times New Roman" w:cs="Times New Roman"/>
        </w:rPr>
        <w:t>nsion.”</w:t>
      </w:r>
    </w:p>
    <w:p w:rsidR="00AD7F35" w:rsidRPr="00AD7F35" w:rsidRDefault="00AD7F35" w:rsidP="00AD7F35">
      <w:pPr>
        <w:spacing w:line="240" w:lineRule="auto"/>
        <w:jc w:val="both"/>
        <w:rPr>
          <w:rFonts w:ascii="Times New Roman" w:hAnsi="Times New Roman" w:cs="Times New Roman"/>
          <w:sz w:val="24"/>
          <w:szCs w:val="24"/>
        </w:rPr>
      </w:pPr>
      <w:r w:rsidRPr="00AD7F35">
        <w:rPr>
          <w:rFonts w:ascii="Times New Roman" w:hAnsi="Times New Roman" w:cs="Times New Roman"/>
          <w:sz w:val="24"/>
          <w:szCs w:val="24"/>
        </w:rPr>
        <w:t>UDCORP was ordered to pay costs on an attorney-client scale.</w:t>
      </w:r>
    </w:p>
    <w:p w:rsidR="00AD7F35" w:rsidRDefault="00AD7F35" w:rsidP="00AD7F35">
      <w:pPr>
        <w:spacing w:after="0" w:line="360" w:lineRule="auto"/>
        <w:ind w:firstLine="720"/>
        <w:jc w:val="both"/>
        <w:rPr>
          <w:rFonts w:ascii="Times New Roman" w:hAnsi="Times New Roman" w:cs="Times New Roman"/>
        </w:rPr>
      </w:pPr>
      <w:r w:rsidRPr="00AD7F35">
        <w:rPr>
          <w:rFonts w:ascii="Times New Roman" w:hAnsi="Times New Roman" w:cs="Times New Roman"/>
          <w:sz w:val="24"/>
          <w:szCs w:val="24"/>
        </w:rPr>
        <w:t>Both parties were aggrieved by the award, U</w:t>
      </w:r>
      <w:r w:rsidR="001B7394">
        <w:rPr>
          <w:rFonts w:ascii="Times New Roman" w:hAnsi="Times New Roman" w:cs="Times New Roman"/>
          <w:sz w:val="24"/>
          <w:szCs w:val="24"/>
        </w:rPr>
        <w:t>D</w:t>
      </w:r>
      <w:r w:rsidRPr="00AD7F35">
        <w:rPr>
          <w:rFonts w:ascii="Times New Roman" w:hAnsi="Times New Roman" w:cs="Times New Roman"/>
          <w:sz w:val="24"/>
          <w:szCs w:val="24"/>
        </w:rPr>
        <w:t>CORP appealed and Jonathan cross appealed against the decision. The issue raised by parties is what damages were due to Jonathan and whether the order of costs was appropriate in the circumstances. I propose to set out what each of the parties deemed were Jonathan’s entitlements</w:t>
      </w:r>
      <w:r>
        <w:rPr>
          <w:rFonts w:ascii="Times New Roman" w:hAnsi="Times New Roman" w:cs="Times New Roman"/>
        </w:rPr>
        <w:t>.</w:t>
      </w:r>
    </w:p>
    <w:p w:rsidR="00AD7F35" w:rsidRDefault="00AD7F35" w:rsidP="00AD7F35">
      <w:pPr>
        <w:spacing w:after="0" w:line="360" w:lineRule="auto"/>
        <w:ind w:firstLine="720"/>
        <w:jc w:val="both"/>
        <w:rPr>
          <w:rFonts w:ascii="Times New Roman" w:hAnsi="Times New Roman" w:cs="Times New Roman"/>
          <w:sz w:val="24"/>
          <w:szCs w:val="24"/>
        </w:rPr>
      </w:pPr>
      <w:r w:rsidRPr="00AD7F35">
        <w:rPr>
          <w:rFonts w:ascii="Times New Roman" w:hAnsi="Times New Roman" w:cs="Times New Roman"/>
          <w:sz w:val="24"/>
          <w:szCs w:val="24"/>
        </w:rPr>
        <w:t>According to UDCORP Jonathan was entitled to;</w:t>
      </w:r>
    </w:p>
    <w:p w:rsidR="00AD7F35" w:rsidRPr="00AD7F35" w:rsidRDefault="00AD7F35" w:rsidP="00AD7F35">
      <w:pPr>
        <w:spacing w:after="0" w:line="360" w:lineRule="auto"/>
        <w:ind w:left="36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AD7F35">
        <w:rPr>
          <w:rFonts w:ascii="Times New Roman" w:hAnsi="Times New Roman" w:cs="Times New Roman"/>
        </w:rPr>
        <w:t xml:space="preserve">3 months’ salary </w:t>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t>US$ 5 022.00</w:t>
      </w:r>
    </w:p>
    <w:p w:rsidR="00AD7F35" w:rsidRPr="00AD7F35" w:rsidRDefault="00AD7F35" w:rsidP="00AD7F35">
      <w:pPr>
        <w:pStyle w:val="ListParagraph"/>
        <w:spacing w:line="360" w:lineRule="auto"/>
        <w:jc w:val="both"/>
        <w:rPr>
          <w:rFonts w:ascii="Times New Roman" w:hAnsi="Times New Roman" w:cs="Times New Roman"/>
        </w:rPr>
      </w:pPr>
      <w:r w:rsidRPr="00AD7F35">
        <w:rPr>
          <w:rFonts w:ascii="Times New Roman" w:hAnsi="Times New Roman" w:cs="Times New Roman"/>
        </w:rPr>
        <w:t>3 months’ allowances</w:t>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t>US$ 1 853.00</w:t>
      </w:r>
    </w:p>
    <w:p w:rsidR="00AD7F35" w:rsidRPr="00AD7F35" w:rsidRDefault="00AD7F35" w:rsidP="00AD7F35">
      <w:pPr>
        <w:pStyle w:val="ListParagraph"/>
        <w:spacing w:line="360" w:lineRule="auto"/>
        <w:jc w:val="both"/>
        <w:rPr>
          <w:rFonts w:ascii="Times New Roman" w:hAnsi="Times New Roman" w:cs="Times New Roman"/>
        </w:rPr>
      </w:pPr>
      <w:r w:rsidRPr="00AD7F35">
        <w:rPr>
          <w:rFonts w:ascii="Times New Roman" w:hAnsi="Times New Roman" w:cs="Times New Roman"/>
        </w:rPr>
        <w:t>3 months’ notice pay</w:t>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t>US$ 5 022.00</w:t>
      </w:r>
    </w:p>
    <w:p w:rsidR="00AD7F35" w:rsidRDefault="00AD7F35" w:rsidP="00AD7F35">
      <w:pPr>
        <w:pStyle w:val="ListParagraph"/>
        <w:spacing w:line="360" w:lineRule="auto"/>
        <w:jc w:val="both"/>
        <w:rPr>
          <w:rFonts w:ascii="Times New Roman" w:hAnsi="Times New Roman" w:cs="Times New Roman"/>
          <w:sz w:val="24"/>
          <w:szCs w:val="24"/>
        </w:rPr>
      </w:pPr>
      <w:r w:rsidRPr="00AD7F35">
        <w:rPr>
          <w:rFonts w:ascii="Times New Roman" w:hAnsi="Times New Roman" w:cs="Times New Roman"/>
        </w:rPr>
        <w:t>3 months’ cash in lieu of leave</w:t>
      </w:r>
      <w:r w:rsidRPr="00AD7F35">
        <w:rPr>
          <w:rFonts w:ascii="Times New Roman" w:hAnsi="Times New Roman" w:cs="Times New Roman"/>
        </w:rPr>
        <w:tab/>
      </w:r>
      <w:r w:rsidRPr="00AD7F35">
        <w:rPr>
          <w:rFonts w:ascii="Times New Roman" w:hAnsi="Times New Roman" w:cs="Times New Roman"/>
        </w:rPr>
        <w:tab/>
      </w:r>
      <w:r>
        <w:rPr>
          <w:rFonts w:ascii="Times New Roman" w:hAnsi="Times New Roman" w:cs="Times New Roman"/>
        </w:rPr>
        <w:tab/>
      </w:r>
      <w:r w:rsidRPr="00AD7F35">
        <w:rPr>
          <w:rFonts w:ascii="Times New Roman" w:hAnsi="Times New Roman" w:cs="Times New Roman"/>
          <w:u w:val="single"/>
        </w:rPr>
        <w:t>US$ 5 022.00</w:t>
      </w:r>
      <w:r>
        <w:rPr>
          <w:rFonts w:ascii="Times New Roman" w:hAnsi="Times New Roman" w:cs="Times New Roman"/>
          <w:sz w:val="24"/>
          <w:szCs w:val="24"/>
        </w:rPr>
        <w:t xml:space="preserve"> </w:t>
      </w:r>
      <w:r>
        <w:rPr>
          <w:rFonts w:ascii="Times New Roman" w:hAnsi="Times New Roman" w:cs="Times New Roman"/>
          <w:sz w:val="24"/>
          <w:szCs w:val="24"/>
        </w:rPr>
        <w:tab/>
      </w:r>
    </w:p>
    <w:p w:rsidR="00AD7F35" w:rsidRPr="001B7394" w:rsidRDefault="00AD7F35" w:rsidP="00AD7F35">
      <w:pPr>
        <w:pStyle w:val="ListParagraph"/>
        <w:spacing w:line="360" w:lineRule="auto"/>
        <w:jc w:val="both"/>
        <w:rPr>
          <w:rFonts w:ascii="Times New Roman" w:hAnsi="Times New Roman" w:cs="Times New Roman"/>
          <w:b/>
        </w:rPr>
      </w:pPr>
      <w:r w:rsidRPr="001B7394">
        <w:rPr>
          <w:rFonts w:ascii="Times New Roman" w:hAnsi="Times New Roman" w:cs="Times New Roman"/>
          <w:b/>
        </w:rPr>
        <w:lastRenderedPageBreak/>
        <w:t>Total</w:t>
      </w:r>
      <w:r w:rsidRPr="001B7394">
        <w:rPr>
          <w:rFonts w:ascii="Times New Roman" w:hAnsi="Times New Roman" w:cs="Times New Roman"/>
          <w:b/>
        </w:rPr>
        <w:tab/>
      </w:r>
      <w:r w:rsidRPr="001B7394">
        <w:rPr>
          <w:rFonts w:ascii="Times New Roman" w:hAnsi="Times New Roman" w:cs="Times New Roman"/>
          <w:b/>
        </w:rPr>
        <w:tab/>
      </w:r>
      <w:r w:rsidRPr="001B7394">
        <w:rPr>
          <w:rFonts w:ascii="Times New Roman" w:hAnsi="Times New Roman" w:cs="Times New Roman"/>
          <w:b/>
        </w:rPr>
        <w:tab/>
      </w:r>
      <w:r w:rsidRPr="001B7394">
        <w:rPr>
          <w:rFonts w:ascii="Times New Roman" w:hAnsi="Times New Roman" w:cs="Times New Roman"/>
          <w:b/>
        </w:rPr>
        <w:tab/>
        <w:t xml:space="preserve">           </w:t>
      </w:r>
      <w:r w:rsidRPr="001B7394">
        <w:rPr>
          <w:rFonts w:ascii="Times New Roman" w:hAnsi="Times New Roman" w:cs="Times New Roman"/>
          <w:b/>
        </w:rPr>
        <w:tab/>
      </w:r>
      <w:r w:rsidRPr="001B7394">
        <w:rPr>
          <w:rFonts w:ascii="Times New Roman" w:hAnsi="Times New Roman" w:cs="Times New Roman"/>
          <w:b/>
        </w:rPr>
        <w:tab/>
        <w:t xml:space="preserve">US$16 919.00 </w:t>
      </w:r>
    </w:p>
    <w:p w:rsidR="00AD7F35" w:rsidRDefault="00AD7F35" w:rsidP="00AD7F3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AD7F35" w:rsidRDefault="00AD7F35" w:rsidP="00AD7F35">
      <w:pPr>
        <w:spacing w:after="0" w:line="240" w:lineRule="auto"/>
        <w:jc w:val="both"/>
        <w:rPr>
          <w:rFonts w:ascii="Times New Roman" w:hAnsi="Times New Roman" w:cs="Times New Roman"/>
          <w:u w:val="single"/>
        </w:rPr>
      </w:pPr>
      <w:r w:rsidRPr="00AD7F35">
        <w:rPr>
          <w:rFonts w:ascii="Times New Roman" w:hAnsi="Times New Roman" w:cs="Times New Roman"/>
        </w:rPr>
        <w:t>(ii)</w:t>
      </w:r>
      <w:r w:rsidRPr="00AD7F35">
        <w:rPr>
          <w:rFonts w:ascii="Times New Roman" w:hAnsi="Times New Roman" w:cs="Times New Roman"/>
        </w:rPr>
        <w:tab/>
        <w:t xml:space="preserve">Gratuity of </w:t>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rPr>
        <w:tab/>
      </w:r>
      <w:r w:rsidRPr="00AD7F35">
        <w:rPr>
          <w:rFonts w:ascii="Times New Roman" w:hAnsi="Times New Roman" w:cs="Times New Roman"/>
          <w:u w:val="single"/>
        </w:rPr>
        <w:t>US$12 555.00</w:t>
      </w:r>
    </w:p>
    <w:p w:rsidR="001B7394" w:rsidRPr="00AD7F35" w:rsidRDefault="001B7394" w:rsidP="00AD7F35">
      <w:pPr>
        <w:spacing w:after="0" w:line="240" w:lineRule="auto"/>
        <w:jc w:val="both"/>
        <w:rPr>
          <w:rFonts w:ascii="Times New Roman" w:hAnsi="Times New Roman" w:cs="Times New Roman"/>
          <w:u w:val="single"/>
        </w:rPr>
      </w:pPr>
    </w:p>
    <w:p w:rsidR="00AD7F35" w:rsidRDefault="00AD7F35" w:rsidP="00AD7F35">
      <w:pPr>
        <w:spacing w:after="0" w:line="240" w:lineRule="auto"/>
        <w:jc w:val="both"/>
        <w:rPr>
          <w:rFonts w:ascii="Times New Roman" w:hAnsi="Times New Roman" w:cs="Times New Roman"/>
          <w:b/>
          <w:u w:val="single"/>
        </w:rPr>
      </w:pPr>
      <w:r w:rsidRPr="00AD7F35">
        <w:rPr>
          <w:rFonts w:ascii="Times New Roman" w:hAnsi="Times New Roman" w:cs="Times New Roman"/>
        </w:rPr>
        <w:tab/>
      </w:r>
      <w:r w:rsidRPr="00AD7F35">
        <w:rPr>
          <w:rFonts w:ascii="Times New Roman" w:hAnsi="Times New Roman" w:cs="Times New Roman"/>
          <w:b/>
        </w:rPr>
        <w:t>Total award</w:t>
      </w:r>
      <w:r w:rsidRPr="00AD7F35">
        <w:rPr>
          <w:rFonts w:ascii="Times New Roman" w:hAnsi="Times New Roman" w:cs="Times New Roman"/>
          <w:b/>
        </w:rPr>
        <w:tab/>
      </w:r>
      <w:r w:rsidRPr="00AD7F35">
        <w:rPr>
          <w:rFonts w:ascii="Times New Roman" w:hAnsi="Times New Roman" w:cs="Times New Roman"/>
          <w:b/>
        </w:rPr>
        <w:tab/>
      </w:r>
      <w:r w:rsidRPr="00AD7F35">
        <w:rPr>
          <w:rFonts w:ascii="Times New Roman" w:hAnsi="Times New Roman" w:cs="Times New Roman"/>
          <w:b/>
        </w:rPr>
        <w:tab/>
      </w:r>
      <w:r w:rsidRPr="00AD7F35">
        <w:rPr>
          <w:rFonts w:ascii="Times New Roman" w:hAnsi="Times New Roman" w:cs="Times New Roman"/>
          <w:b/>
        </w:rPr>
        <w:tab/>
      </w:r>
      <w:r w:rsidRPr="00AD7F35">
        <w:rPr>
          <w:rFonts w:ascii="Times New Roman" w:hAnsi="Times New Roman" w:cs="Times New Roman"/>
          <w:b/>
        </w:rPr>
        <w:tab/>
      </w:r>
      <w:r w:rsidRPr="00AD7F35">
        <w:rPr>
          <w:rFonts w:ascii="Times New Roman" w:hAnsi="Times New Roman" w:cs="Times New Roman"/>
          <w:b/>
          <w:u w:val="single"/>
        </w:rPr>
        <w:t>US$29 474.00</w:t>
      </w:r>
    </w:p>
    <w:p w:rsidR="00AD7F35" w:rsidRDefault="00AD7F35" w:rsidP="00AD7F35">
      <w:pPr>
        <w:spacing w:after="0" w:line="240" w:lineRule="auto"/>
        <w:jc w:val="both"/>
        <w:rPr>
          <w:rFonts w:ascii="Times New Roman" w:hAnsi="Times New Roman" w:cs="Times New Roman"/>
          <w:b/>
          <w:u w:val="single"/>
        </w:rPr>
      </w:pPr>
    </w:p>
    <w:p w:rsidR="00AD7F35" w:rsidRDefault="00AD7F35" w:rsidP="00AD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Jonathan he was entitled to the following damages;</w:t>
      </w:r>
    </w:p>
    <w:p w:rsidR="00AD7F35" w:rsidRDefault="00AD7F35" w:rsidP="00AD7F35">
      <w:pPr>
        <w:spacing w:after="0" w:line="240" w:lineRule="auto"/>
        <w:jc w:val="both"/>
        <w:rPr>
          <w:rFonts w:ascii="Times New Roman" w:hAnsi="Times New Roman" w:cs="Times New Roman"/>
          <w:sz w:val="24"/>
          <w:szCs w:val="24"/>
        </w:rPr>
      </w:pPr>
    </w:p>
    <w:p w:rsidR="00AD7F35" w:rsidRDefault="00AD7F35" w:rsidP="00AD7F3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Backpay 7 months x $1 532.4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31E0">
        <w:rPr>
          <w:rFonts w:ascii="Times New Roman" w:hAnsi="Times New Roman" w:cs="Times New Roman"/>
          <w:sz w:val="24"/>
          <w:szCs w:val="24"/>
        </w:rPr>
        <w:tab/>
      </w:r>
      <w:r w:rsidR="001B7939">
        <w:rPr>
          <w:rFonts w:ascii="Times New Roman" w:hAnsi="Times New Roman" w:cs="Times New Roman"/>
          <w:sz w:val="24"/>
          <w:szCs w:val="24"/>
        </w:rPr>
        <w:tab/>
      </w:r>
      <w:r>
        <w:rPr>
          <w:rFonts w:ascii="Times New Roman" w:hAnsi="Times New Roman" w:cs="Times New Roman"/>
          <w:sz w:val="24"/>
          <w:szCs w:val="24"/>
        </w:rPr>
        <w:t>US$10 726.80</w:t>
      </w:r>
    </w:p>
    <w:p w:rsidR="00AD7F35" w:rsidRDefault="00AD7F35" w:rsidP="00AD7F3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Motor vehicle benefit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31E0">
        <w:rPr>
          <w:rFonts w:ascii="Times New Roman" w:hAnsi="Times New Roman" w:cs="Times New Roman"/>
          <w:sz w:val="24"/>
          <w:szCs w:val="24"/>
        </w:rPr>
        <w:tab/>
      </w:r>
      <w:r w:rsidR="001B7939">
        <w:rPr>
          <w:rFonts w:ascii="Times New Roman" w:hAnsi="Times New Roman" w:cs="Times New Roman"/>
          <w:sz w:val="24"/>
          <w:szCs w:val="24"/>
        </w:rPr>
        <w:tab/>
      </w:r>
      <w:r>
        <w:rPr>
          <w:rFonts w:ascii="Times New Roman" w:hAnsi="Times New Roman" w:cs="Times New Roman"/>
          <w:sz w:val="24"/>
          <w:szCs w:val="24"/>
        </w:rPr>
        <w:t>US$  5 000.00</w:t>
      </w:r>
    </w:p>
    <w:p w:rsidR="00AD7F35" w:rsidRDefault="00AD7F35" w:rsidP="00AD7F3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Relocation Provision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7939">
        <w:rPr>
          <w:rFonts w:ascii="Times New Roman" w:hAnsi="Times New Roman" w:cs="Times New Roman"/>
          <w:sz w:val="24"/>
          <w:szCs w:val="24"/>
        </w:rPr>
        <w:tab/>
      </w:r>
      <w:r w:rsidR="003631E0">
        <w:rPr>
          <w:rFonts w:ascii="Times New Roman" w:hAnsi="Times New Roman" w:cs="Times New Roman"/>
          <w:sz w:val="24"/>
          <w:szCs w:val="24"/>
        </w:rPr>
        <w:tab/>
      </w:r>
      <w:r>
        <w:rPr>
          <w:rFonts w:ascii="Times New Roman" w:hAnsi="Times New Roman" w:cs="Times New Roman"/>
          <w:sz w:val="24"/>
          <w:szCs w:val="24"/>
        </w:rPr>
        <w:t>US$10 044.00</w:t>
      </w:r>
    </w:p>
    <w:p w:rsidR="00AD7F35" w:rsidRDefault="00AD7F35" w:rsidP="00AD7F3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Punitive damages $1 674 x 24 months</w:t>
      </w:r>
      <w:r>
        <w:rPr>
          <w:rFonts w:ascii="Times New Roman" w:hAnsi="Times New Roman" w:cs="Times New Roman"/>
          <w:sz w:val="24"/>
          <w:szCs w:val="24"/>
        </w:rPr>
        <w:tab/>
      </w:r>
      <w:r w:rsidR="001B7939">
        <w:rPr>
          <w:rFonts w:ascii="Times New Roman" w:hAnsi="Times New Roman" w:cs="Times New Roman"/>
          <w:sz w:val="24"/>
          <w:szCs w:val="24"/>
        </w:rPr>
        <w:tab/>
      </w:r>
      <w:r w:rsidR="003631E0">
        <w:rPr>
          <w:rFonts w:ascii="Times New Roman" w:hAnsi="Times New Roman" w:cs="Times New Roman"/>
          <w:sz w:val="24"/>
          <w:szCs w:val="24"/>
        </w:rPr>
        <w:tab/>
      </w:r>
      <w:r>
        <w:rPr>
          <w:rFonts w:ascii="Times New Roman" w:hAnsi="Times New Roman" w:cs="Times New Roman"/>
          <w:sz w:val="24"/>
          <w:szCs w:val="24"/>
        </w:rPr>
        <w:t>US$40 264.00</w:t>
      </w:r>
    </w:p>
    <w:p w:rsidR="00AD7F35" w:rsidRPr="001B7394" w:rsidRDefault="00AD7F35" w:rsidP="001B73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Damages for unlawful dismissal/pension </w:t>
      </w:r>
      <w:r w:rsidRPr="001B7394">
        <w:rPr>
          <w:rFonts w:ascii="Times New Roman" w:hAnsi="Times New Roman" w:cs="Times New Roman"/>
          <w:sz w:val="24"/>
          <w:szCs w:val="24"/>
        </w:rPr>
        <w:t>gratuit</w:t>
      </w:r>
      <w:r w:rsidR="001B7394">
        <w:rPr>
          <w:rFonts w:ascii="Times New Roman" w:hAnsi="Times New Roman" w:cs="Times New Roman"/>
          <w:sz w:val="24"/>
          <w:szCs w:val="24"/>
        </w:rPr>
        <w:t>y</w:t>
      </w:r>
      <w:r w:rsidR="001B7394">
        <w:rPr>
          <w:rFonts w:ascii="Times New Roman" w:hAnsi="Times New Roman" w:cs="Times New Roman"/>
          <w:sz w:val="24"/>
          <w:szCs w:val="24"/>
        </w:rPr>
        <w:tab/>
      </w:r>
      <w:r w:rsidR="003631E0" w:rsidRPr="001B7394">
        <w:rPr>
          <w:rFonts w:ascii="Times New Roman" w:hAnsi="Times New Roman" w:cs="Times New Roman"/>
          <w:sz w:val="24"/>
          <w:szCs w:val="24"/>
        </w:rPr>
        <w:tab/>
      </w:r>
      <w:r w:rsidRPr="001B7394">
        <w:rPr>
          <w:rFonts w:ascii="Times New Roman" w:hAnsi="Times New Roman" w:cs="Times New Roman"/>
          <w:sz w:val="24"/>
          <w:szCs w:val="24"/>
        </w:rPr>
        <w:t>US$60 264</w:t>
      </w:r>
      <w:r w:rsidR="001B7939" w:rsidRPr="001B7394">
        <w:rPr>
          <w:rFonts w:ascii="Times New Roman" w:hAnsi="Times New Roman" w:cs="Times New Roman"/>
          <w:sz w:val="24"/>
          <w:szCs w:val="24"/>
        </w:rPr>
        <w:t>.80</w:t>
      </w:r>
    </w:p>
    <w:p w:rsidR="00AD7F35" w:rsidRDefault="00AD7F35" w:rsidP="00AD7F35">
      <w:pPr>
        <w:pStyle w:val="ListParagraph"/>
        <w:spacing w:after="0" w:line="240" w:lineRule="auto"/>
        <w:jc w:val="both"/>
        <w:rPr>
          <w:rFonts w:ascii="Times New Roman" w:hAnsi="Times New Roman" w:cs="Times New Roman"/>
          <w:sz w:val="24"/>
          <w:szCs w:val="24"/>
        </w:rPr>
      </w:pPr>
    </w:p>
    <w:p w:rsidR="003631E0" w:rsidRDefault="00AD7F35" w:rsidP="003631E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being $1 674.00 (Jonathan’s salary and benefits) </w:t>
      </w:r>
      <w:r w:rsidRPr="003631E0">
        <w:rPr>
          <w:rFonts w:ascii="Times New Roman" w:hAnsi="Times New Roman" w:cs="Times New Roman"/>
          <w:sz w:val="24"/>
          <w:szCs w:val="24"/>
        </w:rPr>
        <w:t xml:space="preserve">x 36 months </w:t>
      </w:r>
    </w:p>
    <w:p w:rsidR="001B7394" w:rsidRDefault="00AD7F35" w:rsidP="001B7394">
      <w:pPr>
        <w:pStyle w:val="ListParagraph"/>
        <w:spacing w:after="0" w:line="240" w:lineRule="auto"/>
        <w:jc w:val="both"/>
        <w:rPr>
          <w:rFonts w:ascii="Times New Roman" w:hAnsi="Times New Roman" w:cs="Times New Roman"/>
          <w:sz w:val="24"/>
          <w:szCs w:val="24"/>
        </w:rPr>
      </w:pPr>
      <w:r w:rsidRPr="003631E0">
        <w:rPr>
          <w:rFonts w:ascii="Times New Roman" w:hAnsi="Times New Roman" w:cs="Times New Roman"/>
          <w:sz w:val="24"/>
          <w:szCs w:val="24"/>
        </w:rPr>
        <w:t xml:space="preserve">(3 additional years to the 24 month </w:t>
      </w:r>
      <w:r w:rsidRPr="001B7394">
        <w:rPr>
          <w:rFonts w:ascii="Times New Roman" w:hAnsi="Times New Roman" w:cs="Times New Roman"/>
          <w:sz w:val="24"/>
          <w:szCs w:val="24"/>
        </w:rPr>
        <w:t xml:space="preserve">period </w:t>
      </w:r>
    </w:p>
    <w:p w:rsidR="001B7939" w:rsidRPr="001B7394" w:rsidRDefault="00AD7F35" w:rsidP="001B7394">
      <w:pPr>
        <w:pStyle w:val="ListParagraph"/>
        <w:spacing w:after="0" w:line="240" w:lineRule="auto"/>
        <w:jc w:val="both"/>
        <w:rPr>
          <w:rFonts w:ascii="Times New Roman" w:hAnsi="Times New Roman" w:cs="Times New Roman"/>
          <w:sz w:val="24"/>
          <w:szCs w:val="24"/>
        </w:rPr>
      </w:pPr>
      <w:r w:rsidRPr="001B7394">
        <w:rPr>
          <w:rFonts w:ascii="Times New Roman" w:hAnsi="Times New Roman" w:cs="Times New Roman"/>
          <w:sz w:val="24"/>
          <w:szCs w:val="24"/>
        </w:rPr>
        <w:t xml:space="preserve">used by the Arbitrator </w:t>
      </w:r>
      <w:r w:rsidR="001B7939" w:rsidRPr="001B7394">
        <w:rPr>
          <w:rFonts w:ascii="Times New Roman" w:hAnsi="Times New Roman" w:cs="Times New Roman"/>
          <w:sz w:val="24"/>
          <w:szCs w:val="24"/>
        </w:rPr>
        <w:t>to bring total to 5 years).</w:t>
      </w:r>
    </w:p>
    <w:p w:rsidR="001B7939" w:rsidRDefault="001B7939" w:rsidP="00AD7F35">
      <w:pPr>
        <w:pStyle w:val="ListParagraph"/>
        <w:spacing w:after="0" w:line="240" w:lineRule="auto"/>
        <w:jc w:val="both"/>
        <w:rPr>
          <w:rFonts w:ascii="Times New Roman" w:hAnsi="Times New Roman" w:cs="Times New Roman"/>
          <w:sz w:val="24"/>
          <w:szCs w:val="24"/>
        </w:rPr>
      </w:pPr>
    </w:p>
    <w:p w:rsidR="001B7939" w:rsidRDefault="001B7939" w:rsidP="00AD7F3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Jonathan urged the Court to confirm </w:t>
      </w:r>
    </w:p>
    <w:p w:rsidR="001B7394" w:rsidRDefault="001B7939" w:rsidP="003631E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Arbitrator’s award of damages for </w:t>
      </w:r>
    </w:p>
    <w:p w:rsidR="001B7939" w:rsidRPr="001B7394" w:rsidRDefault="001B7939" w:rsidP="001B7394">
      <w:pPr>
        <w:pStyle w:val="ListParagraph"/>
        <w:spacing w:after="0" w:line="240" w:lineRule="auto"/>
        <w:jc w:val="both"/>
        <w:rPr>
          <w:rFonts w:ascii="Times New Roman" w:hAnsi="Times New Roman" w:cs="Times New Roman"/>
          <w:sz w:val="24"/>
          <w:szCs w:val="24"/>
        </w:rPr>
      </w:pPr>
      <w:r w:rsidRPr="003631E0">
        <w:rPr>
          <w:rFonts w:ascii="Times New Roman" w:hAnsi="Times New Roman" w:cs="Times New Roman"/>
          <w:sz w:val="24"/>
          <w:szCs w:val="24"/>
        </w:rPr>
        <w:t>unlawful dismissal</w:t>
      </w:r>
      <w:r w:rsidR="001B7394">
        <w:rPr>
          <w:rFonts w:ascii="Times New Roman" w:hAnsi="Times New Roman" w:cs="Times New Roman"/>
          <w:sz w:val="24"/>
          <w:szCs w:val="24"/>
        </w:rPr>
        <w:t xml:space="preserve"> </w:t>
      </w:r>
      <w:r w:rsidRPr="001B7394">
        <w:rPr>
          <w:rFonts w:ascii="Times New Roman" w:hAnsi="Times New Roman" w:cs="Times New Roman"/>
          <w:sz w:val="24"/>
          <w:szCs w:val="24"/>
        </w:rPr>
        <w:t xml:space="preserve">in the sum of </w:t>
      </w:r>
      <w:r w:rsidRPr="001B7394">
        <w:rPr>
          <w:rFonts w:ascii="Times New Roman" w:hAnsi="Times New Roman" w:cs="Times New Roman"/>
          <w:sz w:val="24"/>
          <w:szCs w:val="24"/>
        </w:rPr>
        <w:tab/>
      </w:r>
      <w:r w:rsidRPr="001B7394">
        <w:rPr>
          <w:rFonts w:ascii="Times New Roman" w:hAnsi="Times New Roman" w:cs="Times New Roman"/>
          <w:sz w:val="24"/>
          <w:szCs w:val="24"/>
        </w:rPr>
        <w:tab/>
      </w:r>
      <w:r w:rsidRPr="001B7394">
        <w:rPr>
          <w:rFonts w:ascii="Times New Roman" w:hAnsi="Times New Roman" w:cs="Times New Roman"/>
          <w:sz w:val="24"/>
          <w:szCs w:val="24"/>
        </w:rPr>
        <w:tab/>
      </w:r>
      <w:r w:rsidR="003631E0" w:rsidRPr="001B7394">
        <w:rPr>
          <w:rFonts w:ascii="Times New Roman" w:hAnsi="Times New Roman" w:cs="Times New Roman"/>
          <w:sz w:val="24"/>
          <w:szCs w:val="24"/>
        </w:rPr>
        <w:tab/>
      </w:r>
      <w:r w:rsidRPr="001B7394">
        <w:rPr>
          <w:rFonts w:ascii="Times New Roman" w:hAnsi="Times New Roman" w:cs="Times New Roman"/>
          <w:sz w:val="24"/>
          <w:szCs w:val="24"/>
        </w:rPr>
        <w:t>US$50 222.00</w:t>
      </w:r>
    </w:p>
    <w:p w:rsidR="001B7939" w:rsidRDefault="001B7939" w:rsidP="00AD7F3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and pension gratuity in the sum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31E0">
        <w:rPr>
          <w:rFonts w:ascii="Times New Roman" w:hAnsi="Times New Roman" w:cs="Times New Roman"/>
          <w:sz w:val="24"/>
          <w:szCs w:val="24"/>
        </w:rPr>
        <w:tab/>
      </w:r>
      <w:r>
        <w:rPr>
          <w:rFonts w:ascii="Times New Roman" w:hAnsi="Times New Roman" w:cs="Times New Roman"/>
          <w:sz w:val="24"/>
          <w:szCs w:val="24"/>
        </w:rPr>
        <w:t>US</w:t>
      </w:r>
      <w:r w:rsidRPr="001B7939">
        <w:rPr>
          <w:rFonts w:ascii="Times New Roman" w:hAnsi="Times New Roman" w:cs="Times New Roman"/>
          <w:sz w:val="24"/>
          <w:szCs w:val="24"/>
          <w:u w:val="single"/>
        </w:rPr>
        <w:t xml:space="preserve">$12 555.00 </w:t>
      </w:r>
    </w:p>
    <w:p w:rsidR="001B7939" w:rsidRDefault="001B7939" w:rsidP="00AD7F35">
      <w:pPr>
        <w:pStyle w:val="ListParagraph"/>
        <w:spacing w:after="0" w:line="240" w:lineRule="auto"/>
        <w:jc w:val="both"/>
        <w:rPr>
          <w:rFonts w:ascii="Times New Roman" w:hAnsi="Times New Roman" w:cs="Times New Roman"/>
          <w:sz w:val="24"/>
          <w:szCs w:val="24"/>
        </w:rPr>
      </w:pPr>
    </w:p>
    <w:p w:rsidR="001B7939" w:rsidRDefault="001B7939" w:rsidP="00AD7F35">
      <w:pPr>
        <w:pStyle w:val="ListParagraph"/>
        <w:spacing w:after="0" w:line="240" w:lineRule="auto"/>
        <w:jc w:val="both"/>
        <w:rPr>
          <w:rFonts w:ascii="Times New Roman" w:hAnsi="Times New Roman" w:cs="Times New Roman"/>
          <w:b/>
          <w:sz w:val="24"/>
          <w:szCs w:val="24"/>
        </w:rPr>
      </w:pPr>
      <w:r w:rsidRPr="001B7939">
        <w:rPr>
          <w:rFonts w:ascii="Times New Roman" w:hAnsi="Times New Roman" w:cs="Times New Roman"/>
          <w:b/>
          <w:sz w:val="24"/>
          <w:szCs w:val="24"/>
        </w:rPr>
        <w:t>Total</w:t>
      </w:r>
      <w:r w:rsidRPr="001B7939">
        <w:rPr>
          <w:rFonts w:ascii="Times New Roman" w:hAnsi="Times New Roman" w:cs="Times New Roman"/>
          <w:b/>
          <w:sz w:val="24"/>
          <w:szCs w:val="24"/>
        </w:rPr>
        <w:tab/>
      </w:r>
      <w:r w:rsidRPr="001B7939">
        <w:rPr>
          <w:rFonts w:ascii="Times New Roman" w:hAnsi="Times New Roman" w:cs="Times New Roman"/>
          <w:b/>
          <w:sz w:val="24"/>
          <w:szCs w:val="24"/>
        </w:rPr>
        <w:tab/>
      </w:r>
      <w:r w:rsidRPr="001B7939">
        <w:rPr>
          <w:rFonts w:ascii="Times New Roman" w:hAnsi="Times New Roman" w:cs="Times New Roman"/>
          <w:b/>
          <w:sz w:val="24"/>
          <w:szCs w:val="24"/>
        </w:rPr>
        <w:tab/>
      </w:r>
      <w:r w:rsidRPr="001B7939">
        <w:rPr>
          <w:rFonts w:ascii="Times New Roman" w:hAnsi="Times New Roman" w:cs="Times New Roman"/>
          <w:b/>
          <w:sz w:val="24"/>
          <w:szCs w:val="24"/>
        </w:rPr>
        <w:tab/>
      </w:r>
      <w:r w:rsidRPr="001B7939">
        <w:rPr>
          <w:rFonts w:ascii="Times New Roman" w:hAnsi="Times New Roman" w:cs="Times New Roman"/>
          <w:b/>
          <w:sz w:val="24"/>
          <w:szCs w:val="24"/>
        </w:rPr>
        <w:tab/>
      </w:r>
      <w:r w:rsidRPr="001B7939">
        <w:rPr>
          <w:rFonts w:ascii="Times New Roman" w:hAnsi="Times New Roman" w:cs="Times New Roman"/>
          <w:b/>
          <w:sz w:val="24"/>
          <w:szCs w:val="24"/>
        </w:rPr>
        <w:tab/>
        <w:t xml:space="preserve">         </w:t>
      </w:r>
      <w:r w:rsidR="003631E0">
        <w:rPr>
          <w:rFonts w:ascii="Times New Roman" w:hAnsi="Times New Roman" w:cs="Times New Roman"/>
          <w:b/>
          <w:sz w:val="24"/>
          <w:szCs w:val="24"/>
        </w:rPr>
        <w:tab/>
      </w:r>
      <w:r w:rsidR="001B7394">
        <w:rPr>
          <w:rFonts w:ascii="Times New Roman" w:hAnsi="Times New Roman" w:cs="Times New Roman"/>
          <w:b/>
          <w:sz w:val="24"/>
          <w:szCs w:val="24"/>
        </w:rPr>
        <w:t xml:space="preserve">          </w:t>
      </w:r>
      <w:r w:rsidRPr="001B7939">
        <w:rPr>
          <w:rFonts w:ascii="Times New Roman" w:hAnsi="Times New Roman" w:cs="Times New Roman"/>
          <w:b/>
          <w:sz w:val="24"/>
          <w:szCs w:val="24"/>
          <w:u w:val="single"/>
        </w:rPr>
        <w:t>US$188 987.80</w:t>
      </w:r>
      <w:r w:rsidR="00AD7F35" w:rsidRPr="001B7939">
        <w:rPr>
          <w:rFonts w:ascii="Times New Roman" w:hAnsi="Times New Roman" w:cs="Times New Roman"/>
          <w:b/>
          <w:sz w:val="24"/>
          <w:szCs w:val="24"/>
        </w:rPr>
        <w:tab/>
      </w:r>
    </w:p>
    <w:p w:rsidR="001B7939" w:rsidRDefault="001B7939" w:rsidP="001B7939">
      <w:pPr>
        <w:spacing w:after="0" w:line="240" w:lineRule="auto"/>
        <w:jc w:val="both"/>
        <w:rPr>
          <w:rFonts w:ascii="Times New Roman" w:hAnsi="Times New Roman" w:cs="Times New Roman"/>
          <w:b/>
          <w:sz w:val="24"/>
          <w:szCs w:val="24"/>
        </w:rPr>
      </w:pPr>
    </w:p>
    <w:p w:rsidR="001B7394" w:rsidRPr="001B7394" w:rsidRDefault="001B7394" w:rsidP="001B7394">
      <w:pPr>
        <w:pStyle w:val="ListParagraph"/>
        <w:numPr>
          <w:ilvl w:val="0"/>
          <w:numId w:val="3"/>
        </w:numPr>
        <w:spacing w:after="0" w:line="240" w:lineRule="auto"/>
        <w:jc w:val="both"/>
        <w:rPr>
          <w:rFonts w:ascii="Times New Roman" w:hAnsi="Times New Roman" w:cs="Times New Roman"/>
          <w:sz w:val="24"/>
          <w:szCs w:val="24"/>
        </w:rPr>
      </w:pPr>
      <w:r w:rsidRPr="001B7394">
        <w:rPr>
          <w:rFonts w:ascii="Times New Roman" w:hAnsi="Times New Roman" w:cs="Times New Roman"/>
          <w:sz w:val="24"/>
          <w:szCs w:val="24"/>
        </w:rPr>
        <w:t>Confirm the Arbitrator’s award on costs and an order for costs on attorney- client scale in respect of this appeal.</w:t>
      </w:r>
    </w:p>
    <w:p w:rsidR="001B7394" w:rsidRPr="001B7394" w:rsidRDefault="001B7394" w:rsidP="001B7394">
      <w:pPr>
        <w:pStyle w:val="ListParagraph"/>
        <w:spacing w:after="0" w:line="240" w:lineRule="auto"/>
        <w:jc w:val="both"/>
        <w:rPr>
          <w:rFonts w:ascii="Times New Roman" w:hAnsi="Times New Roman" w:cs="Times New Roman"/>
          <w:b/>
          <w:sz w:val="24"/>
          <w:szCs w:val="24"/>
        </w:rPr>
      </w:pPr>
    </w:p>
    <w:p w:rsidR="00AD7F35" w:rsidRDefault="001B7939" w:rsidP="001B79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quantification of damages is evidence based. The claimant should prove all the claims see generally </w:t>
      </w:r>
      <w:r w:rsidRPr="001B7939">
        <w:rPr>
          <w:rFonts w:ascii="Times New Roman" w:hAnsi="Times New Roman" w:cs="Times New Roman"/>
          <w:b/>
          <w:sz w:val="24"/>
          <w:szCs w:val="24"/>
        </w:rPr>
        <w:t>Heywood Investments (Pvt) Ltd. t/</w:t>
      </w:r>
      <w:r w:rsidR="001B7394" w:rsidRPr="001B7939">
        <w:rPr>
          <w:rFonts w:ascii="Times New Roman" w:hAnsi="Times New Roman" w:cs="Times New Roman"/>
          <w:b/>
          <w:sz w:val="24"/>
          <w:szCs w:val="24"/>
        </w:rPr>
        <w:t>a GDC</w:t>
      </w:r>
      <w:r w:rsidRPr="001B7939">
        <w:rPr>
          <w:rFonts w:ascii="Times New Roman" w:hAnsi="Times New Roman" w:cs="Times New Roman"/>
          <w:b/>
          <w:sz w:val="24"/>
          <w:szCs w:val="24"/>
        </w:rPr>
        <w:t xml:space="preserve"> Hauliers</w:t>
      </w:r>
      <w:r>
        <w:rPr>
          <w:rFonts w:ascii="Times New Roman" w:hAnsi="Times New Roman" w:cs="Times New Roman"/>
          <w:sz w:val="24"/>
          <w:szCs w:val="24"/>
        </w:rPr>
        <w:t xml:space="preserve"> v</w:t>
      </w:r>
      <w:r w:rsidR="001B7394">
        <w:rPr>
          <w:rFonts w:ascii="Times New Roman" w:hAnsi="Times New Roman" w:cs="Times New Roman"/>
          <w:sz w:val="24"/>
          <w:szCs w:val="24"/>
        </w:rPr>
        <w:t>s.</w:t>
      </w:r>
      <w:r>
        <w:rPr>
          <w:rFonts w:ascii="Times New Roman" w:hAnsi="Times New Roman" w:cs="Times New Roman"/>
          <w:sz w:val="24"/>
          <w:szCs w:val="24"/>
        </w:rPr>
        <w:t xml:space="preserve"> </w:t>
      </w:r>
      <w:r w:rsidRPr="001B7939">
        <w:rPr>
          <w:rFonts w:ascii="Times New Roman" w:hAnsi="Times New Roman" w:cs="Times New Roman"/>
          <w:b/>
          <w:sz w:val="24"/>
          <w:szCs w:val="24"/>
        </w:rPr>
        <w:t>Pharaoh Zakeyo</w:t>
      </w:r>
      <w:r>
        <w:rPr>
          <w:rFonts w:ascii="Times New Roman" w:hAnsi="Times New Roman" w:cs="Times New Roman"/>
          <w:sz w:val="24"/>
          <w:szCs w:val="24"/>
        </w:rPr>
        <w:t xml:space="preserve"> SC 32/13 and </w:t>
      </w:r>
      <w:r w:rsidRPr="001B7939">
        <w:rPr>
          <w:rFonts w:ascii="Times New Roman" w:hAnsi="Times New Roman" w:cs="Times New Roman"/>
          <w:b/>
          <w:sz w:val="24"/>
          <w:szCs w:val="24"/>
        </w:rPr>
        <w:t>Redstar Wholesalers</w:t>
      </w:r>
      <w:r>
        <w:rPr>
          <w:rFonts w:ascii="Times New Roman" w:hAnsi="Times New Roman" w:cs="Times New Roman"/>
          <w:sz w:val="24"/>
          <w:szCs w:val="24"/>
        </w:rPr>
        <w:t xml:space="preserve"> </w:t>
      </w:r>
      <w:r w:rsidR="00320F22">
        <w:rPr>
          <w:rFonts w:ascii="Times New Roman" w:hAnsi="Times New Roman" w:cs="Times New Roman"/>
          <w:sz w:val="24"/>
          <w:szCs w:val="24"/>
        </w:rPr>
        <w:t>vs.</w:t>
      </w:r>
      <w:r>
        <w:rPr>
          <w:rFonts w:ascii="Times New Roman" w:hAnsi="Times New Roman" w:cs="Times New Roman"/>
          <w:sz w:val="24"/>
          <w:szCs w:val="24"/>
        </w:rPr>
        <w:t xml:space="preserve"> </w:t>
      </w:r>
      <w:r w:rsidRPr="001B7939">
        <w:rPr>
          <w:rFonts w:ascii="Times New Roman" w:hAnsi="Times New Roman" w:cs="Times New Roman"/>
          <w:b/>
          <w:sz w:val="24"/>
          <w:szCs w:val="24"/>
        </w:rPr>
        <w:t>Edmore Mabiko</w:t>
      </w:r>
      <w:r>
        <w:rPr>
          <w:rFonts w:ascii="Times New Roman" w:hAnsi="Times New Roman" w:cs="Times New Roman"/>
          <w:sz w:val="24"/>
          <w:szCs w:val="24"/>
        </w:rPr>
        <w:t xml:space="preserve"> SC 52/05. It is also trite that failure to give reasons for a decision amounts to a gross misdirection. The Arbitrator in this case having been </w:t>
      </w:r>
      <w:r w:rsidR="007A223F">
        <w:rPr>
          <w:rFonts w:ascii="Times New Roman" w:hAnsi="Times New Roman" w:cs="Times New Roman"/>
          <w:sz w:val="24"/>
          <w:szCs w:val="24"/>
        </w:rPr>
        <w:t>s</w:t>
      </w:r>
      <w:r>
        <w:rPr>
          <w:rFonts w:ascii="Times New Roman" w:hAnsi="Times New Roman" w:cs="Times New Roman"/>
          <w:sz w:val="24"/>
          <w:szCs w:val="24"/>
        </w:rPr>
        <w:t>e</w:t>
      </w:r>
      <w:r w:rsidR="007A223F">
        <w:rPr>
          <w:rFonts w:ascii="Times New Roman" w:hAnsi="Times New Roman" w:cs="Times New Roman"/>
          <w:sz w:val="24"/>
          <w:szCs w:val="24"/>
        </w:rPr>
        <w:t>iz</w:t>
      </w:r>
      <w:r>
        <w:rPr>
          <w:rFonts w:ascii="Times New Roman" w:hAnsi="Times New Roman" w:cs="Times New Roman"/>
          <w:sz w:val="24"/>
          <w:szCs w:val="24"/>
        </w:rPr>
        <w:t xml:space="preserve">ed with a matter for quantification </w:t>
      </w:r>
      <w:r w:rsidRPr="001B7939">
        <w:rPr>
          <w:rFonts w:ascii="Times New Roman" w:hAnsi="Times New Roman" w:cs="Times New Roman"/>
          <w:sz w:val="24"/>
          <w:szCs w:val="24"/>
        </w:rPr>
        <w:t xml:space="preserve">made an award without giving reasons. </w:t>
      </w:r>
      <w:r w:rsidR="00E355EF">
        <w:rPr>
          <w:rFonts w:ascii="Times New Roman" w:hAnsi="Times New Roman" w:cs="Times New Roman"/>
          <w:sz w:val="24"/>
          <w:szCs w:val="24"/>
        </w:rPr>
        <w:t xml:space="preserve">For </w:t>
      </w:r>
      <w:r w:rsidRPr="001B7939">
        <w:rPr>
          <w:rFonts w:ascii="Times New Roman" w:hAnsi="Times New Roman" w:cs="Times New Roman"/>
          <w:sz w:val="24"/>
          <w:szCs w:val="24"/>
        </w:rPr>
        <w:t>instance U</w:t>
      </w:r>
      <w:r w:rsidR="00E355EF">
        <w:rPr>
          <w:rFonts w:ascii="Times New Roman" w:hAnsi="Times New Roman" w:cs="Times New Roman"/>
          <w:sz w:val="24"/>
          <w:szCs w:val="24"/>
        </w:rPr>
        <w:t>D</w:t>
      </w:r>
      <w:r w:rsidRPr="001B7939">
        <w:rPr>
          <w:rFonts w:ascii="Times New Roman" w:hAnsi="Times New Roman" w:cs="Times New Roman"/>
          <w:sz w:val="24"/>
          <w:szCs w:val="24"/>
        </w:rPr>
        <w:t>CORP submitted that Jonathan was entitled to damages for 3 months, Jonathan had claimed 5 years’</w:t>
      </w:r>
      <w:r>
        <w:rPr>
          <w:rFonts w:ascii="Times New Roman" w:hAnsi="Times New Roman" w:cs="Times New Roman"/>
          <w:sz w:val="24"/>
          <w:szCs w:val="24"/>
        </w:rPr>
        <w:t xml:space="preserve"> damages. The Arbitrator awarded 24 months damages and no reasons were given for the decision. Clearly the Arbitrator erred, on what basis did he award the 24 months. The Arbitrator completely ignored some of Jonathan’s claims that were before him for instance the claims for motor vehicle, punitive damages, relocation provision and no reasons were given. It cannot be over-</w:t>
      </w:r>
      <w:r w:rsidR="00320F22">
        <w:rPr>
          <w:rFonts w:ascii="Times New Roman" w:hAnsi="Times New Roman" w:cs="Times New Roman"/>
          <w:sz w:val="24"/>
          <w:szCs w:val="24"/>
        </w:rPr>
        <w:t>emphasized</w:t>
      </w:r>
      <w:r>
        <w:rPr>
          <w:rFonts w:ascii="Times New Roman" w:hAnsi="Times New Roman" w:cs="Times New Roman"/>
          <w:sz w:val="24"/>
          <w:szCs w:val="24"/>
        </w:rPr>
        <w:t xml:space="preserve"> that a careful analysis of each claim should be made and reasons given for any conclusion reached. The Arbitrator in this case clearly approached the matter from a wrong angle.</w:t>
      </w:r>
    </w:p>
    <w:p w:rsidR="00812CB2" w:rsidRDefault="001B7939" w:rsidP="00857F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That as it may the Court will address the issues as raised by the parties. I propose to deal with the claims in turn.</w:t>
      </w:r>
    </w:p>
    <w:p w:rsidR="001B7939" w:rsidRDefault="001B7939" w:rsidP="001B7939">
      <w:pPr>
        <w:spacing w:after="0" w:line="360" w:lineRule="auto"/>
        <w:ind w:firstLine="720"/>
        <w:jc w:val="both"/>
        <w:rPr>
          <w:rFonts w:ascii="Times New Roman" w:hAnsi="Times New Roman" w:cs="Times New Roman"/>
          <w:b/>
          <w:sz w:val="24"/>
          <w:szCs w:val="24"/>
          <w:u w:val="single"/>
        </w:rPr>
      </w:pPr>
      <w:r w:rsidRPr="00812CB2">
        <w:rPr>
          <w:rFonts w:ascii="Times New Roman" w:hAnsi="Times New Roman" w:cs="Times New Roman"/>
          <w:b/>
          <w:sz w:val="24"/>
          <w:szCs w:val="24"/>
          <w:u w:val="single"/>
        </w:rPr>
        <w:t>Damages in lieu of reinstatement</w:t>
      </w:r>
    </w:p>
    <w:p w:rsidR="00812CB2" w:rsidRPr="00812CB2" w:rsidRDefault="00812CB2" w:rsidP="001B79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correctly pointed out by both parties damages are calculated in terms of the period within which it would reasonably take a person in the position of the dismissed employee to find alternative employment. In addition a dismissed employee is required to mitigate his loss by looking for alternative employment see </w:t>
      </w:r>
      <w:r w:rsidRPr="00812CB2">
        <w:rPr>
          <w:rFonts w:ascii="Times New Roman" w:hAnsi="Times New Roman" w:cs="Times New Roman"/>
          <w:b/>
          <w:sz w:val="24"/>
          <w:szCs w:val="24"/>
        </w:rPr>
        <w:t>Clan Transport Company (Pvt) Ltd</w:t>
      </w:r>
      <w:r>
        <w:rPr>
          <w:rFonts w:ascii="Times New Roman" w:hAnsi="Times New Roman" w:cs="Times New Roman"/>
          <w:sz w:val="24"/>
          <w:szCs w:val="24"/>
        </w:rPr>
        <w:t xml:space="preserve"> v </w:t>
      </w:r>
      <w:r w:rsidRPr="00812CB2">
        <w:rPr>
          <w:rFonts w:ascii="Times New Roman" w:hAnsi="Times New Roman" w:cs="Times New Roman"/>
          <w:b/>
          <w:sz w:val="24"/>
          <w:szCs w:val="24"/>
        </w:rPr>
        <w:t>Clan Transport Workers’ Committee</w:t>
      </w:r>
      <w:r>
        <w:rPr>
          <w:rFonts w:ascii="Times New Roman" w:hAnsi="Times New Roman" w:cs="Times New Roman"/>
          <w:sz w:val="24"/>
          <w:szCs w:val="24"/>
        </w:rPr>
        <w:t xml:space="preserve"> SC 1/02.</w:t>
      </w:r>
    </w:p>
    <w:p w:rsidR="001B7939" w:rsidRDefault="00812CB2" w:rsidP="001B79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UDCORP submitted that the Arbitrator having made a finding that Jonathan had secured employment within 3 months erred in awarding damages for 24 months. Jonathan cross appealed that he was entitled to 5 years’ damages. As indicated before no reasons were given for the award of 24 months. UDCORP’s ground of appeal was not supported by the record of the arbitration proceedings. The Arbitrator did not make a finding as alleged. This argument does not take its appeal any further. UDCORP in its heads of argument to buttress its submission on the 3 months </w:t>
      </w:r>
      <w:r w:rsidR="007A223F">
        <w:rPr>
          <w:rFonts w:ascii="Times New Roman" w:hAnsi="Times New Roman" w:cs="Times New Roman"/>
          <w:sz w:val="24"/>
          <w:szCs w:val="24"/>
        </w:rPr>
        <w:t xml:space="preserve">damages </w:t>
      </w:r>
      <w:r>
        <w:rPr>
          <w:rFonts w:ascii="Times New Roman" w:hAnsi="Times New Roman" w:cs="Times New Roman"/>
          <w:sz w:val="24"/>
          <w:szCs w:val="24"/>
        </w:rPr>
        <w:t xml:space="preserve">claimed Jonathan had claimed; </w:t>
      </w:r>
    </w:p>
    <w:p w:rsidR="00812CB2" w:rsidRDefault="00812CB2" w:rsidP="00812CB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12CB2">
        <w:rPr>
          <w:rFonts w:ascii="Times New Roman" w:hAnsi="Times New Roman" w:cs="Times New Roman"/>
        </w:rPr>
        <w:t>Damages in lieu of reinstatement and for the period of which the claimant was unable to find alternative employment being 3 months</w:t>
      </w:r>
      <w:r>
        <w:rPr>
          <w:rFonts w:ascii="Times New Roman" w:hAnsi="Times New Roman" w:cs="Times New Roman"/>
          <w:sz w:val="24"/>
          <w:szCs w:val="24"/>
        </w:rPr>
        <w:t>”</w:t>
      </w:r>
    </w:p>
    <w:p w:rsidR="00812CB2" w:rsidRDefault="00812CB2" w:rsidP="00812CB2">
      <w:pPr>
        <w:spacing w:after="0" w:line="240" w:lineRule="auto"/>
        <w:jc w:val="both"/>
        <w:rPr>
          <w:rFonts w:ascii="Times New Roman" w:hAnsi="Times New Roman" w:cs="Times New Roman"/>
          <w:sz w:val="24"/>
          <w:szCs w:val="24"/>
        </w:rPr>
      </w:pPr>
    </w:p>
    <w:p w:rsidR="00812CB2" w:rsidRDefault="00812CB2" w:rsidP="00172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were submissions </w:t>
      </w:r>
      <w:r w:rsidR="00172F33">
        <w:rPr>
          <w:rFonts w:ascii="Times New Roman" w:hAnsi="Times New Roman" w:cs="Times New Roman"/>
          <w:sz w:val="24"/>
          <w:szCs w:val="24"/>
        </w:rPr>
        <w:t>made by Jonathan in the first arbitration. This appeal is based on the appeal from the second arbitration being for quantification. Before this Court</w:t>
      </w:r>
      <w:r w:rsidR="00B93C2B">
        <w:rPr>
          <w:rFonts w:ascii="Times New Roman" w:hAnsi="Times New Roman" w:cs="Times New Roman"/>
          <w:sz w:val="24"/>
          <w:szCs w:val="24"/>
        </w:rPr>
        <w:t>,</w:t>
      </w:r>
      <w:r w:rsidR="00172F33">
        <w:rPr>
          <w:rFonts w:ascii="Times New Roman" w:hAnsi="Times New Roman" w:cs="Times New Roman"/>
          <w:sz w:val="24"/>
          <w:szCs w:val="24"/>
        </w:rPr>
        <w:t xml:space="preserve"> Jonathan gave evidence and the 3 months claim was not raised. My finding is that this appeal being based on the record is </w:t>
      </w:r>
      <w:r w:rsidR="007A223F">
        <w:rPr>
          <w:rFonts w:ascii="Times New Roman" w:hAnsi="Times New Roman" w:cs="Times New Roman"/>
          <w:sz w:val="24"/>
          <w:szCs w:val="24"/>
        </w:rPr>
        <w:t>confined</w:t>
      </w:r>
      <w:r w:rsidR="00172F33">
        <w:rPr>
          <w:rFonts w:ascii="Times New Roman" w:hAnsi="Times New Roman" w:cs="Times New Roman"/>
          <w:sz w:val="24"/>
          <w:szCs w:val="24"/>
        </w:rPr>
        <w:t xml:space="preserve"> to what transpired before the Arbitrator for the quantification, no claim was made for 3 months. Under cross examination it was not even raised that he claimed 3 months damages in lieu of reinstatement. On that basis UDCORP’s firs</w:t>
      </w:r>
      <w:r w:rsidR="007A223F">
        <w:rPr>
          <w:rFonts w:ascii="Times New Roman" w:hAnsi="Times New Roman" w:cs="Times New Roman"/>
          <w:sz w:val="24"/>
          <w:szCs w:val="24"/>
        </w:rPr>
        <w:t>t</w:t>
      </w:r>
      <w:r w:rsidR="00172F33">
        <w:rPr>
          <w:rFonts w:ascii="Times New Roman" w:hAnsi="Times New Roman" w:cs="Times New Roman"/>
          <w:sz w:val="24"/>
          <w:szCs w:val="24"/>
        </w:rPr>
        <w:t xml:space="preserve"> ground of appeal fails.</w:t>
      </w:r>
    </w:p>
    <w:p w:rsidR="00B9143F" w:rsidRDefault="00172F33" w:rsidP="00172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that finding what then is Jonathan entitled to. Jonathan gave evidence before this Court. It was shown and it was not disputed that Jonathan</w:t>
      </w:r>
      <w:r w:rsidR="00B9143F">
        <w:rPr>
          <w:rFonts w:ascii="Times New Roman" w:hAnsi="Times New Roman" w:cs="Times New Roman"/>
          <w:sz w:val="24"/>
          <w:szCs w:val="24"/>
        </w:rPr>
        <w:t xml:space="preserve"> applied for jobs to Mutare City Council, Gweru City Council and Planafric and did not manage to secure employment. The application letters were produced and a response of regret from Planafric was produced as evidence. Jonathan was dismissed in March 2012. The application letters show that in the year 2012 he indeed looked for alternative employment. Thereafter he did not look for employment. This observation was supported by his evidence under cross examination, he was asked when did he stop looking for a job. His response was that he applied for jobs in 2012 and gave up. It is therefore this Court’s finding that Jonathan looked for alternative employment in the first year of his dismissal.</w:t>
      </w:r>
    </w:p>
    <w:p w:rsidR="00492A92" w:rsidRDefault="00B9143F" w:rsidP="00172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Jonathan also gave evidence that it would take a person in his position 5 years to secure employment. This was because his profession limited him to local authorities and his age being 46 years was a disadvantage. He indicated that employers preferred younger professionals. UDCORP did not dispute that it would take 5 years to secure employment even under cross examination this was not raised. The Court was just urged to disregard the claim on the basis that it was excessive and was referred to the case of </w:t>
      </w:r>
      <w:r w:rsidRPr="00B9143F">
        <w:rPr>
          <w:rFonts w:ascii="Times New Roman" w:hAnsi="Times New Roman" w:cs="Times New Roman"/>
          <w:b/>
          <w:sz w:val="24"/>
          <w:szCs w:val="24"/>
        </w:rPr>
        <w:t>Ambali</w:t>
      </w:r>
      <w:r>
        <w:rPr>
          <w:rFonts w:ascii="Times New Roman" w:hAnsi="Times New Roman" w:cs="Times New Roman"/>
          <w:sz w:val="24"/>
          <w:szCs w:val="24"/>
        </w:rPr>
        <w:t xml:space="preserve"> </w:t>
      </w:r>
      <w:r w:rsidR="00320F22">
        <w:rPr>
          <w:rFonts w:ascii="Times New Roman" w:hAnsi="Times New Roman" w:cs="Times New Roman"/>
          <w:sz w:val="24"/>
          <w:szCs w:val="24"/>
        </w:rPr>
        <w:t>vs.</w:t>
      </w:r>
      <w:r>
        <w:rPr>
          <w:rFonts w:ascii="Times New Roman" w:hAnsi="Times New Roman" w:cs="Times New Roman"/>
          <w:sz w:val="24"/>
          <w:szCs w:val="24"/>
        </w:rPr>
        <w:t xml:space="preserve"> </w:t>
      </w:r>
      <w:r w:rsidRPr="00B9143F">
        <w:rPr>
          <w:rFonts w:ascii="Times New Roman" w:hAnsi="Times New Roman" w:cs="Times New Roman"/>
          <w:b/>
          <w:sz w:val="24"/>
          <w:szCs w:val="24"/>
        </w:rPr>
        <w:t>Bata Shoe</w:t>
      </w:r>
      <w:r>
        <w:rPr>
          <w:rFonts w:ascii="Times New Roman" w:hAnsi="Times New Roman" w:cs="Times New Roman"/>
          <w:sz w:val="24"/>
          <w:szCs w:val="24"/>
        </w:rPr>
        <w:t xml:space="preserve"> </w:t>
      </w:r>
      <w:r w:rsidRPr="00B9143F">
        <w:rPr>
          <w:rFonts w:ascii="Times New Roman" w:hAnsi="Times New Roman" w:cs="Times New Roman"/>
          <w:b/>
          <w:sz w:val="24"/>
          <w:szCs w:val="24"/>
        </w:rPr>
        <w:t>Company Ltd. 1999</w:t>
      </w:r>
      <w:r>
        <w:rPr>
          <w:rFonts w:ascii="Times New Roman" w:hAnsi="Times New Roman" w:cs="Times New Roman"/>
          <w:sz w:val="24"/>
          <w:szCs w:val="24"/>
        </w:rPr>
        <w:t xml:space="preserve"> (1) ZLR 417 (SC).       </w:t>
      </w:r>
    </w:p>
    <w:p w:rsidR="00325475" w:rsidRDefault="00492A92" w:rsidP="00325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led that Jonathan conducted ad hoc consultan</w:t>
      </w:r>
      <w:r w:rsidR="00325475">
        <w:rPr>
          <w:rFonts w:ascii="Times New Roman" w:hAnsi="Times New Roman" w:cs="Times New Roman"/>
          <w:sz w:val="24"/>
          <w:szCs w:val="24"/>
        </w:rPr>
        <w:t>cies that earned him $9 500.00. This</w:t>
      </w:r>
      <w:r>
        <w:rPr>
          <w:rFonts w:ascii="Times New Roman" w:hAnsi="Times New Roman" w:cs="Times New Roman"/>
          <w:sz w:val="24"/>
          <w:szCs w:val="24"/>
        </w:rPr>
        <w:t xml:space="preserve"> </w:t>
      </w:r>
      <w:r w:rsidR="00325475">
        <w:rPr>
          <w:rFonts w:ascii="Times New Roman" w:hAnsi="Times New Roman" w:cs="Times New Roman"/>
          <w:sz w:val="24"/>
          <w:szCs w:val="24"/>
        </w:rPr>
        <w:t xml:space="preserve">was not disputed. In my view Jonathan mitigated his loss by seeking for employment in the year 2012 thereafter he engaged in ad hoc consultancies. However his claim for 5 years is excessive. Since his profession can be accommodated in local authorities there </w:t>
      </w:r>
      <w:r w:rsidR="00DC421C">
        <w:rPr>
          <w:rFonts w:ascii="Times New Roman" w:hAnsi="Times New Roman" w:cs="Times New Roman"/>
          <w:sz w:val="24"/>
          <w:szCs w:val="24"/>
        </w:rPr>
        <w:t xml:space="preserve">are </w:t>
      </w:r>
      <w:r w:rsidR="00325475">
        <w:rPr>
          <w:rFonts w:ascii="Times New Roman" w:hAnsi="Times New Roman" w:cs="Times New Roman"/>
          <w:sz w:val="24"/>
          <w:szCs w:val="24"/>
        </w:rPr>
        <w:t xml:space="preserve">a number of them in Zimbabwe and had he continued to look for employment beyond 2012 he could have secured alternative employment. In addition there </w:t>
      </w:r>
      <w:r w:rsidR="007A223F">
        <w:rPr>
          <w:rFonts w:ascii="Times New Roman" w:hAnsi="Times New Roman" w:cs="Times New Roman"/>
          <w:sz w:val="24"/>
          <w:szCs w:val="24"/>
        </w:rPr>
        <w:t xml:space="preserve">are </w:t>
      </w:r>
      <w:r w:rsidR="00325475">
        <w:rPr>
          <w:rFonts w:ascii="Times New Roman" w:hAnsi="Times New Roman" w:cs="Times New Roman"/>
          <w:sz w:val="24"/>
          <w:szCs w:val="24"/>
        </w:rPr>
        <w:t xml:space="preserve">other potential employers </w:t>
      </w:r>
      <w:r w:rsidR="007A223F">
        <w:rPr>
          <w:rFonts w:ascii="Times New Roman" w:hAnsi="Times New Roman" w:cs="Times New Roman"/>
          <w:sz w:val="24"/>
          <w:szCs w:val="24"/>
        </w:rPr>
        <w:t xml:space="preserve">as </w:t>
      </w:r>
      <w:r w:rsidR="00325475">
        <w:rPr>
          <w:rFonts w:ascii="Times New Roman" w:hAnsi="Times New Roman" w:cs="Times New Roman"/>
          <w:sz w:val="24"/>
          <w:szCs w:val="24"/>
        </w:rPr>
        <w:t>evidence</w:t>
      </w:r>
      <w:r w:rsidR="007A223F">
        <w:rPr>
          <w:rFonts w:ascii="Times New Roman" w:hAnsi="Times New Roman" w:cs="Times New Roman"/>
          <w:sz w:val="24"/>
          <w:szCs w:val="24"/>
        </w:rPr>
        <w:t>d</w:t>
      </w:r>
      <w:r w:rsidR="00325475">
        <w:rPr>
          <w:rFonts w:ascii="Times New Roman" w:hAnsi="Times New Roman" w:cs="Times New Roman"/>
          <w:sz w:val="24"/>
          <w:szCs w:val="24"/>
        </w:rPr>
        <w:t xml:space="preserve"> by </w:t>
      </w:r>
      <w:r w:rsidR="007A223F">
        <w:rPr>
          <w:rFonts w:ascii="Times New Roman" w:hAnsi="Times New Roman" w:cs="Times New Roman"/>
          <w:sz w:val="24"/>
          <w:szCs w:val="24"/>
        </w:rPr>
        <w:t xml:space="preserve">the existence of such entities like </w:t>
      </w:r>
      <w:r w:rsidR="00325475">
        <w:rPr>
          <w:rFonts w:ascii="Times New Roman" w:hAnsi="Times New Roman" w:cs="Times New Roman"/>
          <w:sz w:val="24"/>
          <w:szCs w:val="24"/>
        </w:rPr>
        <w:t xml:space="preserve">UDCORP that could engage him. It is therefore my finding that Jonathan could have reasonably secured employment within 3 years being 36 months. Both parties in calculating damages used a salary of $1 674.00 as opposed to the $1 </w:t>
      </w:r>
      <w:r w:rsidR="0061416E">
        <w:rPr>
          <w:rFonts w:ascii="Times New Roman" w:hAnsi="Times New Roman" w:cs="Times New Roman"/>
          <w:sz w:val="24"/>
          <w:szCs w:val="24"/>
        </w:rPr>
        <w:t>532.00 reflected</w:t>
      </w:r>
      <w:r w:rsidR="00325475">
        <w:rPr>
          <w:rFonts w:ascii="Times New Roman" w:hAnsi="Times New Roman" w:cs="Times New Roman"/>
          <w:sz w:val="24"/>
          <w:szCs w:val="24"/>
        </w:rPr>
        <w:t xml:space="preserve"> on the March pay slip filed of record. Since there was no dispute on the said salary the Court will use the $1 674.00. The award therefore is $60 264.00 less $9 500 he received from consultancies. Amount due is $50 764.</w:t>
      </w:r>
    </w:p>
    <w:p w:rsidR="00492A92" w:rsidRPr="00492A92" w:rsidRDefault="00B93C2B" w:rsidP="0061416E">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492A92" w:rsidRPr="00492A92">
        <w:rPr>
          <w:rFonts w:ascii="Times New Roman" w:hAnsi="Times New Roman" w:cs="Times New Roman"/>
          <w:b/>
          <w:sz w:val="24"/>
          <w:szCs w:val="24"/>
          <w:u w:val="single"/>
        </w:rPr>
        <w:t>Back pay and allowances</w:t>
      </w:r>
    </w:p>
    <w:p w:rsidR="00BF2896" w:rsidRDefault="00492A92" w:rsidP="00172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by UDCORP was that the Arbitrator erred by awarding damages for allowances for a 7 month period. For Jonathan it was argued that this ground of appeal does not raise a question of law. Precedent is clear that quantification of damages is a question of fact unless it is shown that incorrect principles were appli</w:t>
      </w:r>
      <w:r w:rsidR="00BF2896">
        <w:rPr>
          <w:rFonts w:ascii="Times New Roman" w:hAnsi="Times New Roman" w:cs="Times New Roman"/>
          <w:sz w:val="24"/>
          <w:szCs w:val="24"/>
        </w:rPr>
        <w:t>e</w:t>
      </w:r>
      <w:r>
        <w:rPr>
          <w:rFonts w:ascii="Times New Roman" w:hAnsi="Times New Roman" w:cs="Times New Roman"/>
          <w:sz w:val="24"/>
          <w:szCs w:val="24"/>
        </w:rPr>
        <w:t xml:space="preserve">d in the calculation of damages </w:t>
      </w:r>
      <w:r w:rsidRPr="00BF2896">
        <w:rPr>
          <w:rFonts w:ascii="Times New Roman" w:hAnsi="Times New Roman" w:cs="Times New Roman"/>
          <w:b/>
          <w:sz w:val="24"/>
          <w:szCs w:val="24"/>
        </w:rPr>
        <w:t>Tel One Pvt Ltd</w:t>
      </w:r>
      <w:r>
        <w:rPr>
          <w:rFonts w:ascii="Times New Roman" w:hAnsi="Times New Roman" w:cs="Times New Roman"/>
          <w:sz w:val="24"/>
          <w:szCs w:val="24"/>
        </w:rPr>
        <w:t xml:space="preserve"> </w:t>
      </w:r>
      <w:r w:rsidR="00320F22">
        <w:rPr>
          <w:rFonts w:ascii="Times New Roman" w:hAnsi="Times New Roman" w:cs="Times New Roman"/>
          <w:sz w:val="24"/>
          <w:szCs w:val="24"/>
        </w:rPr>
        <w:t>vs.</w:t>
      </w:r>
      <w:r>
        <w:rPr>
          <w:rFonts w:ascii="Times New Roman" w:hAnsi="Times New Roman" w:cs="Times New Roman"/>
          <w:sz w:val="24"/>
          <w:szCs w:val="24"/>
        </w:rPr>
        <w:t xml:space="preserve"> </w:t>
      </w:r>
      <w:r w:rsidRPr="00BF2896">
        <w:rPr>
          <w:rFonts w:ascii="Times New Roman" w:hAnsi="Times New Roman" w:cs="Times New Roman"/>
          <w:b/>
          <w:sz w:val="24"/>
          <w:szCs w:val="24"/>
        </w:rPr>
        <w:t>Zulu</w:t>
      </w:r>
      <w:r>
        <w:rPr>
          <w:rFonts w:ascii="Times New Roman" w:hAnsi="Times New Roman" w:cs="Times New Roman"/>
          <w:sz w:val="24"/>
          <w:szCs w:val="24"/>
        </w:rPr>
        <w:t xml:space="preserve"> SC 110/04. </w:t>
      </w:r>
      <w:r w:rsidRPr="00492A92">
        <w:rPr>
          <w:rFonts w:ascii="Times New Roman" w:hAnsi="Times New Roman" w:cs="Times New Roman"/>
          <w:i/>
          <w:sz w:val="24"/>
          <w:szCs w:val="24"/>
        </w:rPr>
        <w:t>In casu</w:t>
      </w:r>
      <w:r>
        <w:rPr>
          <w:rFonts w:ascii="Times New Roman" w:hAnsi="Times New Roman" w:cs="Times New Roman"/>
          <w:sz w:val="24"/>
          <w:szCs w:val="24"/>
        </w:rPr>
        <w:t xml:space="preserve"> the Arbitrator misdirected himself in addressing the issue of </w:t>
      </w:r>
      <w:r w:rsidR="00320F22">
        <w:rPr>
          <w:rFonts w:ascii="Times New Roman" w:hAnsi="Times New Roman" w:cs="Times New Roman"/>
          <w:sz w:val="24"/>
          <w:szCs w:val="24"/>
        </w:rPr>
        <w:t>back pay</w:t>
      </w:r>
      <w:r>
        <w:rPr>
          <w:rFonts w:ascii="Times New Roman" w:hAnsi="Times New Roman" w:cs="Times New Roman"/>
          <w:sz w:val="24"/>
          <w:szCs w:val="24"/>
        </w:rPr>
        <w:t xml:space="preserve"> and allowances as would be fully shown in this judgment. Accordingly the ground of appeal is properly before the Court. </w:t>
      </w:r>
      <w:r w:rsidR="00B9143F">
        <w:rPr>
          <w:rFonts w:ascii="Times New Roman" w:hAnsi="Times New Roman" w:cs="Times New Roman"/>
          <w:sz w:val="24"/>
          <w:szCs w:val="24"/>
        </w:rPr>
        <w:t xml:space="preserve">     </w:t>
      </w:r>
    </w:p>
    <w:p w:rsidR="00BF2896" w:rsidRDefault="00BF2896" w:rsidP="00172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issue Jonathan cross appealed that the Arbitrator erred by failing to award </w:t>
      </w:r>
      <w:r w:rsidR="00320F22">
        <w:rPr>
          <w:rFonts w:ascii="Times New Roman" w:hAnsi="Times New Roman" w:cs="Times New Roman"/>
          <w:sz w:val="24"/>
          <w:szCs w:val="24"/>
        </w:rPr>
        <w:t>back pay</w:t>
      </w:r>
      <w:r>
        <w:rPr>
          <w:rFonts w:ascii="Times New Roman" w:hAnsi="Times New Roman" w:cs="Times New Roman"/>
          <w:sz w:val="24"/>
          <w:szCs w:val="24"/>
        </w:rPr>
        <w:t>. For UDCORP it was submitted that Jonathan was not entitled to the allowances that were awarded for they ceased when his contract of employment was terminated. It was further submitted that Jonathan did not prove that he was entitled to the allowances.</w:t>
      </w:r>
    </w:p>
    <w:p w:rsidR="00BF2896" w:rsidRDefault="00BF2896" w:rsidP="00172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starting point in the determination </w:t>
      </w:r>
      <w:r w:rsidR="007A223F">
        <w:rPr>
          <w:rFonts w:ascii="Times New Roman" w:hAnsi="Times New Roman" w:cs="Times New Roman"/>
          <w:sz w:val="24"/>
          <w:szCs w:val="24"/>
        </w:rPr>
        <w:t xml:space="preserve">of </w:t>
      </w:r>
      <w:r>
        <w:rPr>
          <w:rFonts w:ascii="Times New Roman" w:hAnsi="Times New Roman" w:cs="Times New Roman"/>
          <w:sz w:val="24"/>
          <w:szCs w:val="24"/>
        </w:rPr>
        <w:t xml:space="preserve">whether </w:t>
      </w:r>
      <w:r w:rsidR="007A223F">
        <w:rPr>
          <w:rFonts w:ascii="Times New Roman" w:hAnsi="Times New Roman" w:cs="Times New Roman"/>
          <w:sz w:val="24"/>
          <w:szCs w:val="24"/>
        </w:rPr>
        <w:t xml:space="preserve">a </w:t>
      </w:r>
      <w:r>
        <w:rPr>
          <w:rFonts w:ascii="Times New Roman" w:hAnsi="Times New Roman" w:cs="Times New Roman"/>
          <w:sz w:val="24"/>
          <w:szCs w:val="24"/>
        </w:rPr>
        <w:t xml:space="preserve">wrongfully dismissed employee is entitled to </w:t>
      </w:r>
      <w:r w:rsidR="00320F22">
        <w:rPr>
          <w:rFonts w:ascii="Times New Roman" w:hAnsi="Times New Roman" w:cs="Times New Roman"/>
          <w:sz w:val="24"/>
          <w:szCs w:val="24"/>
        </w:rPr>
        <w:t>back pay</w:t>
      </w:r>
      <w:r>
        <w:rPr>
          <w:rFonts w:ascii="Times New Roman" w:hAnsi="Times New Roman" w:cs="Times New Roman"/>
          <w:sz w:val="24"/>
          <w:szCs w:val="24"/>
        </w:rPr>
        <w:t xml:space="preserve"> and benefits is the order for reinstatement. This can be de</w:t>
      </w:r>
      <w:r w:rsidR="001D0C09">
        <w:rPr>
          <w:rFonts w:ascii="Times New Roman" w:hAnsi="Times New Roman" w:cs="Times New Roman"/>
          <w:sz w:val="24"/>
          <w:szCs w:val="24"/>
        </w:rPr>
        <w:t>ci</w:t>
      </w:r>
      <w:r>
        <w:rPr>
          <w:rFonts w:ascii="Times New Roman" w:hAnsi="Times New Roman" w:cs="Times New Roman"/>
          <w:sz w:val="24"/>
          <w:szCs w:val="24"/>
        </w:rPr>
        <w:t xml:space="preserve">phered from the wording of the order. In </w:t>
      </w:r>
      <w:r w:rsidRPr="00BF2896">
        <w:rPr>
          <w:rFonts w:ascii="Times New Roman" w:hAnsi="Times New Roman" w:cs="Times New Roman"/>
          <w:b/>
          <w:sz w:val="24"/>
          <w:szCs w:val="24"/>
        </w:rPr>
        <w:t>Chegutu Municipality</w:t>
      </w:r>
      <w:r>
        <w:rPr>
          <w:rFonts w:ascii="Times New Roman" w:hAnsi="Times New Roman" w:cs="Times New Roman"/>
          <w:sz w:val="24"/>
          <w:szCs w:val="24"/>
        </w:rPr>
        <w:t xml:space="preserve"> </w:t>
      </w:r>
      <w:r w:rsidR="00320F22">
        <w:rPr>
          <w:rFonts w:ascii="Times New Roman" w:hAnsi="Times New Roman" w:cs="Times New Roman"/>
          <w:sz w:val="24"/>
          <w:szCs w:val="24"/>
        </w:rPr>
        <w:t>vs.</w:t>
      </w:r>
      <w:r>
        <w:rPr>
          <w:rFonts w:ascii="Times New Roman" w:hAnsi="Times New Roman" w:cs="Times New Roman"/>
          <w:sz w:val="24"/>
          <w:szCs w:val="24"/>
        </w:rPr>
        <w:t xml:space="preserve"> </w:t>
      </w:r>
      <w:r w:rsidRPr="00BF2896">
        <w:rPr>
          <w:rFonts w:ascii="Times New Roman" w:hAnsi="Times New Roman" w:cs="Times New Roman"/>
          <w:b/>
          <w:sz w:val="24"/>
          <w:szCs w:val="24"/>
        </w:rPr>
        <w:t>Manyora 1996</w:t>
      </w:r>
      <w:r>
        <w:rPr>
          <w:rFonts w:ascii="Times New Roman" w:hAnsi="Times New Roman" w:cs="Times New Roman"/>
          <w:sz w:val="24"/>
          <w:szCs w:val="24"/>
        </w:rPr>
        <w:t xml:space="preserve"> (1) ZLR 262 (S) at 268 A – B the Court had this to say on the issue;</w:t>
      </w:r>
      <w:r w:rsidR="00B9143F">
        <w:rPr>
          <w:rFonts w:ascii="Times New Roman" w:hAnsi="Times New Roman" w:cs="Times New Roman"/>
          <w:sz w:val="24"/>
          <w:szCs w:val="24"/>
        </w:rPr>
        <w:t xml:space="preserve">      </w:t>
      </w:r>
    </w:p>
    <w:p w:rsidR="00320F22" w:rsidRDefault="00BF2896" w:rsidP="00BF2896">
      <w:pPr>
        <w:spacing w:after="0" w:line="240" w:lineRule="auto"/>
        <w:ind w:left="720"/>
        <w:jc w:val="both"/>
        <w:rPr>
          <w:rFonts w:ascii="Times New Roman" w:hAnsi="Times New Roman" w:cs="Times New Roman"/>
          <w:sz w:val="24"/>
          <w:szCs w:val="24"/>
        </w:rPr>
      </w:pPr>
      <w:r w:rsidRPr="00BF2896">
        <w:rPr>
          <w:rFonts w:ascii="Times New Roman" w:hAnsi="Times New Roman" w:cs="Times New Roman"/>
        </w:rPr>
        <w:t xml:space="preserve">“--------- the word ‘reinstate’ or ‘reinstatement’ carries no automatic retrospective connotation, either in ordinary language or in our legislation. Normally it means simply that the person concerned will be placed again in his/her former job. If retrospectively is intended, one would normally look for additional words such as “with effect from (a particular date in the past) or ‘with </w:t>
      </w:r>
      <w:r w:rsidR="00320F22" w:rsidRPr="00BF2896">
        <w:rPr>
          <w:rFonts w:ascii="Times New Roman" w:hAnsi="Times New Roman" w:cs="Times New Roman"/>
        </w:rPr>
        <w:t>back pay</w:t>
      </w:r>
      <w:r w:rsidRPr="00BF2896">
        <w:rPr>
          <w:rFonts w:ascii="Times New Roman" w:hAnsi="Times New Roman" w:cs="Times New Roman"/>
        </w:rPr>
        <w:t xml:space="preserve"> and all benefits from ….. date”</w:t>
      </w:r>
      <w:r>
        <w:rPr>
          <w:rFonts w:ascii="Times New Roman" w:hAnsi="Times New Roman" w:cs="Times New Roman"/>
          <w:sz w:val="24"/>
          <w:szCs w:val="24"/>
        </w:rPr>
        <w:t xml:space="preserve">.  </w:t>
      </w:r>
      <w:r w:rsidR="00B9143F">
        <w:rPr>
          <w:rFonts w:ascii="Times New Roman" w:hAnsi="Times New Roman" w:cs="Times New Roman"/>
          <w:sz w:val="24"/>
          <w:szCs w:val="24"/>
        </w:rPr>
        <w:t xml:space="preserve">                  </w:t>
      </w:r>
    </w:p>
    <w:p w:rsidR="00320F22" w:rsidRDefault="00320F22" w:rsidP="00320F22">
      <w:pPr>
        <w:spacing w:after="0" w:line="240" w:lineRule="auto"/>
        <w:jc w:val="both"/>
        <w:rPr>
          <w:rFonts w:ascii="Times New Roman" w:hAnsi="Times New Roman" w:cs="Times New Roman"/>
          <w:sz w:val="24"/>
          <w:szCs w:val="24"/>
        </w:rPr>
      </w:pPr>
    </w:p>
    <w:p w:rsidR="00320F22" w:rsidRDefault="00320F22" w:rsidP="00320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320F22">
        <w:rPr>
          <w:rFonts w:ascii="Times New Roman" w:hAnsi="Times New Roman" w:cs="Times New Roman"/>
          <w:b/>
          <w:sz w:val="24"/>
          <w:szCs w:val="24"/>
        </w:rPr>
        <w:t>Oliver Chiriseri and Another</w:t>
      </w:r>
      <w:r>
        <w:rPr>
          <w:rFonts w:ascii="Times New Roman" w:hAnsi="Times New Roman" w:cs="Times New Roman"/>
          <w:sz w:val="24"/>
          <w:szCs w:val="24"/>
        </w:rPr>
        <w:t xml:space="preserve"> v </w:t>
      </w:r>
      <w:r w:rsidRPr="00320F22">
        <w:rPr>
          <w:rFonts w:ascii="Times New Roman" w:hAnsi="Times New Roman" w:cs="Times New Roman"/>
          <w:b/>
          <w:sz w:val="24"/>
          <w:szCs w:val="24"/>
        </w:rPr>
        <w:t>Plan International</w:t>
      </w:r>
      <w:r>
        <w:rPr>
          <w:rFonts w:ascii="Times New Roman" w:hAnsi="Times New Roman" w:cs="Times New Roman"/>
          <w:sz w:val="24"/>
          <w:szCs w:val="24"/>
        </w:rPr>
        <w:t xml:space="preserve"> SC 56/02 at page 6.</w:t>
      </w:r>
      <w:r w:rsidR="00B9143F">
        <w:rPr>
          <w:rFonts w:ascii="Times New Roman" w:hAnsi="Times New Roman" w:cs="Times New Roman"/>
          <w:sz w:val="24"/>
          <w:szCs w:val="24"/>
        </w:rPr>
        <w:t xml:space="preserve">    </w:t>
      </w:r>
    </w:p>
    <w:p w:rsidR="00320F22" w:rsidRDefault="00320F22" w:rsidP="00320F22">
      <w:pPr>
        <w:spacing w:after="0" w:line="240" w:lineRule="auto"/>
        <w:jc w:val="both"/>
        <w:rPr>
          <w:rFonts w:ascii="Times New Roman" w:hAnsi="Times New Roman" w:cs="Times New Roman"/>
          <w:sz w:val="24"/>
          <w:szCs w:val="24"/>
        </w:rPr>
      </w:pPr>
    </w:p>
    <w:p w:rsidR="00320F22" w:rsidRDefault="00320F22" w:rsidP="00320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20F22">
        <w:rPr>
          <w:rFonts w:ascii="Times New Roman" w:hAnsi="Times New Roman" w:cs="Times New Roman"/>
          <w:i/>
          <w:sz w:val="24"/>
          <w:szCs w:val="24"/>
        </w:rPr>
        <w:t xml:space="preserve">In casu </w:t>
      </w:r>
      <w:r>
        <w:rPr>
          <w:rFonts w:ascii="Times New Roman" w:hAnsi="Times New Roman" w:cs="Times New Roman"/>
          <w:sz w:val="24"/>
          <w:szCs w:val="24"/>
        </w:rPr>
        <w:t>the order by the Arbitrator was in the following terms;</w:t>
      </w:r>
      <w:r w:rsidR="00B9143F">
        <w:rPr>
          <w:rFonts w:ascii="Times New Roman" w:hAnsi="Times New Roman" w:cs="Times New Roman"/>
          <w:sz w:val="24"/>
          <w:szCs w:val="24"/>
        </w:rPr>
        <w:t xml:space="preserve">      </w:t>
      </w:r>
    </w:p>
    <w:p w:rsidR="00320F22" w:rsidRDefault="00320F22" w:rsidP="00320F22">
      <w:pPr>
        <w:spacing w:after="0" w:line="240" w:lineRule="auto"/>
        <w:jc w:val="both"/>
        <w:rPr>
          <w:rFonts w:ascii="Times New Roman" w:hAnsi="Times New Roman" w:cs="Times New Roman"/>
          <w:sz w:val="24"/>
          <w:szCs w:val="24"/>
        </w:rPr>
      </w:pPr>
    </w:p>
    <w:p w:rsidR="00320F22" w:rsidRDefault="00320F22" w:rsidP="00320F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20F22">
        <w:rPr>
          <w:rFonts w:ascii="Times New Roman" w:hAnsi="Times New Roman" w:cs="Times New Roman"/>
        </w:rPr>
        <w:t>The claimant be reinstated to his position with full salary and benefits commencing on 1 October 2012</w:t>
      </w:r>
      <w:r>
        <w:rPr>
          <w:rFonts w:ascii="Times New Roman" w:hAnsi="Times New Roman" w:cs="Times New Roman"/>
          <w:sz w:val="24"/>
          <w:szCs w:val="24"/>
        </w:rPr>
        <w:t>.”</w:t>
      </w:r>
      <w:r w:rsidR="00B9143F">
        <w:rPr>
          <w:rFonts w:ascii="Times New Roman" w:hAnsi="Times New Roman" w:cs="Times New Roman"/>
          <w:sz w:val="24"/>
          <w:szCs w:val="24"/>
        </w:rPr>
        <w:t xml:space="preserve">                                                        </w:t>
      </w:r>
    </w:p>
    <w:p w:rsidR="00320F22" w:rsidRDefault="00320F22" w:rsidP="00320F22">
      <w:pPr>
        <w:spacing w:after="0" w:line="240" w:lineRule="auto"/>
        <w:jc w:val="both"/>
        <w:rPr>
          <w:rFonts w:ascii="Times New Roman" w:hAnsi="Times New Roman" w:cs="Times New Roman"/>
          <w:sz w:val="24"/>
          <w:szCs w:val="24"/>
        </w:rPr>
      </w:pPr>
    </w:p>
    <w:p w:rsidR="00320F22" w:rsidRDefault="00320F22" w:rsidP="00320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Applying the principle in the </w:t>
      </w:r>
      <w:r w:rsidRPr="00320F22">
        <w:rPr>
          <w:rFonts w:ascii="Times New Roman" w:hAnsi="Times New Roman" w:cs="Times New Roman"/>
          <w:b/>
          <w:sz w:val="24"/>
          <w:szCs w:val="24"/>
        </w:rPr>
        <w:t>Chegutu Municipality</w:t>
      </w:r>
      <w:r>
        <w:rPr>
          <w:rFonts w:ascii="Times New Roman" w:hAnsi="Times New Roman" w:cs="Times New Roman"/>
          <w:sz w:val="24"/>
          <w:szCs w:val="24"/>
        </w:rPr>
        <w:t xml:space="preserve"> case (</w:t>
      </w:r>
      <w:r w:rsidRPr="00320F22">
        <w:rPr>
          <w:rFonts w:ascii="Times New Roman" w:hAnsi="Times New Roman" w:cs="Times New Roman"/>
          <w:i/>
          <w:sz w:val="24"/>
          <w:szCs w:val="24"/>
        </w:rPr>
        <w:t>supra</w:t>
      </w:r>
      <w:r>
        <w:rPr>
          <w:rFonts w:ascii="Times New Roman" w:hAnsi="Times New Roman" w:cs="Times New Roman"/>
          <w:sz w:val="24"/>
          <w:szCs w:val="24"/>
        </w:rPr>
        <w:t xml:space="preserve">) there is no wording </w:t>
      </w:r>
    </w:p>
    <w:p w:rsidR="00320F22" w:rsidRDefault="00320F22" w:rsidP="00320F22">
      <w:pPr>
        <w:spacing w:after="0" w:line="240" w:lineRule="auto"/>
        <w:jc w:val="both"/>
        <w:rPr>
          <w:rFonts w:ascii="Times New Roman" w:hAnsi="Times New Roman" w:cs="Times New Roman"/>
          <w:sz w:val="24"/>
          <w:szCs w:val="24"/>
        </w:rPr>
      </w:pPr>
    </w:p>
    <w:p w:rsidR="00320F22" w:rsidRDefault="00320F22" w:rsidP="001D0C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indicating that retrospectivity was intended by the Arbitrator.</w:t>
      </w:r>
      <w:r w:rsidR="00B9143F">
        <w:rPr>
          <w:rFonts w:ascii="Times New Roman" w:hAnsi="Times New Roman" w:cs="Times New Roman"/>
          <w:sz w:val="24"/>
          <w:szCs w:val="24"/>
        </w:rPr>
        <w:t xml:space="preserve">   </w:t>
      </w:r>
    </w:p>
    <w:p w:rsidR="001D0C09" w:rsidRDefault="001D0C09" w:rsidP="001D0C09">
      <w:pPr>
        <w:spacing w:after="0" w:line="240" w:lineRule="auto"/>
        <w:jc w:val="both"/>
        <w:rPr>
          <w:rFonts w:ascii="Times New Roman" w:hAnsi="Times New Roman" w:cs="Times New Roman"/>
          <w:sz w:val="24"/>
          <w:szCs w:val="24"/>
        </w:rPr>
      </w:pPr>
    </w:p>
    <w:p w:rsidR="00320F22" w:rsidRDefault="00320F22"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would however want to comment on the initial award made by the Arbitrator. In the body of the judgment the Arbitrator noted that he would award back pay and benefits from the date of dismissal. However in the award no such order was made. Clearly this indicates that the Arbitrator did not apply his mind to the case particularly in view of precedents on the issue of back pay. There was undisputed evidence that Jonathan’s representatives sought an amendment of the order or clarification but nothing was given. To that extent this Court is bound by the order as given by the Arbitrator. The order is the one that is enforceable, and upon which an appeal is founded see </w:t>
      </w:r>
      <w:r w:rsidRPr="00320F22">
        <w:rPr>
          <w:rFonts w:ascii="Times New Roman" w:hAnsi="Times New Roman" w:cs="Times New Roman"/>
          <w:b/>
          <w:sz w:val="24"/>
          <w:szCs w:val="24"/>
        </w:rPr>
        <w:t>First Mutual Life Limited</w:t>
      </w:r>
      <w:r>
        <w:rPr>
          <w:rFonts w:ascii="Times New Roman" w:hAnsi="Times New Roman" w:cs="Times New Roman"/>
          <w:sz w:val="24"/>
          <w:szCs w:val="24"/>
        </w:rPr>
        <w:t xml:space="preserve"> v </w:t>
      </w:r>
      <w:r w:rsidRPr="00320F22">
        <w:rPr>
          <w:rFonts w:ascii="Times New Roman" w:hAnsi="Times New Roman" w:cs="Times New Roman"/>
          <w:b/>
          <w:sz w:val="24"/>
          <w:szCs w:val="24"/>
        </w:rPr>
        <w:t>Jackson Muzivi</w:t>
      </w:r>
      <w:r>
        <w:rPr>
          <w:rFonts w:ascii="Times New Roman" w:hAnsi="Times New Roman" w:cs="Times New Roman"/>
          <w:sz w:val="24"/>
          <w:szCs w:val="24"/>
        </w:rPr>
        <w:t xml:space="preserve"> SC 9/07. I do not accept the submissions on behalf of Jonathan that the order must be read in view of the preceding paragraph. Jonathan should have appealed against the initial award that reinstated him from 1</w:t>
      </w:r>
      <w:r w:rsidRPr="00320F22">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2012. This award was not challenged. That which is not challenged is taken as accepted. Instead Jonathan went on to apply for quantification based on the initial award.</w:t>
      </w:r>
      <w:r w:rsidR="00B9143F">
        <w:rPr>
          <w:rFonts w:ascii="Times New Roman" w:hAnsi="Times New Roman" w:cs="Times New Roman"/>
          <w:sz w:val="24"/>
          <w:szCs w:val="24"/>
        </w:rPr>
        <w:t xml:space="preserve">     </w:t>
      </w:r>
    </w:p>
    <w:p w:rsidR="001D0C09" w:rsidRDefault="00320F22"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made a finding that the initial award did not intend any retrospectivity the inescapable conclusion is that Jonathan is not entitled to back pay and the consequent benefits. The Arbitrator surprisingly award</w:t>
      </w:r>
      <w:r w:rsidR="001D0C09">
        <w:rPr>
          <w:rFonts w:ascii="Times New Roman" w:hAnsi="Times New Roman" w:cs="Times New Roman"/>
          <w:sz w:val="24"/>
          <w:szCs w:val="24"/>
        </w:rPr>
        <w:t>ed</w:t>
      </w:r>
      <w:r>
        <w:rPr>
          <w:rFonts w:ascii="Times New Roman" w:hAnsi="Times New Roman" w:cs="Times New Roman"/>
          <w:sz w:val="24"/>
          <w:szCs w:val="24"/>
        </w:rPr>
        <w:t xml:space="preserve"> allowances in retrospective</w:t>
      </w:r>
      <w:r w:rsidR="001D0C09">
        <w:rPr>
          <w:rFonts w:ascii="Times New Roman" w:hAnsi="Times New Roman" w:cs="Times New Roman"/>
          <w:sz w:val="24"/>
          <w:szCs w:val="24"/>
        </w:rPr>
        <w:t>.</w:t>
      </w:r>
    </w:p>
    <w:p w:rsidR="001D0C09" w:rsidRDefault="001D0C09"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clear on what basis. This is so because the 7 month period of allowances is clearly the period from dismissal March 2012 to the date of reinstatement 1 October 2012 yet </w:t>
      </w:r>
      <w:r>
        <w:rPr>
          <w:rFonts w:ascii="Times New Roman" w:hAnsi="Times New Roman" w:cs="Times New Roman"/>
          <w:sz w:val="24"/>
          <w:szCs w:val="24"/>
        </w:rPr>
        <w:lastRenderedPageBreak/>
        <w:t xml:space="preserve">his initial award was not worded to have retrospective effect. Accordingly Jonathan was not entitled to </w:t>
      </w:r>
      <w:r w:rsidR="00A704B2">
        <w:rPr>
          <w:rFonts w:ascii="Times New Roman" w:hAnsi="Times New Roman" w:cs="Times New Roman"/>
          <w:sz w:val="24"/>
          <w:szCs w:val="24"/>
        </w:rPr>
        <w:t>back pay</w:t>
      </w:r>
      <w:r>
        <w:rPr>
          <w:rFonts w:ascii="Times New Roman" w:hAnsi="Times New Roman" w:cs="Times New Roman"/>
          <w:sz w:val="24"/>
          <w:szCs w:val="24"/>
        </w:rPr>
        <w:t xml:space="preserve"> and the allowances for the 7 month period. This therefore means </w:t>
      </w:r>
      <w:r w:rsidR="0088620E">
        <w:rPr>
          <w:rFonts w:ascii="Times New Roman" w:hAnsi="Times New Roman" w:cs="Times New Roman"/>
          <w:sz w:val="24"/>
          <w:szCs w:val="24"/>
        </w:rPr>
        <w:t>UDCORP’s second</w:t>
      </w:r>
      <w:r>
        <w:rPr>
          <w:rFonts w:ascii="Times New Roman" w:hAnsi="Times New Roman" w:cs="Times New Roman"/>
          <w:sz w:val="24"/>
          <w:szCs w:val="24"/>
        </w:rPr>
        <w:t xml:space="preserve"> ground of appeal succeeds and Jonathan’s first ground of appeal is dismissed.</w:t>
      </w:r>
    </w:p>
    <w:p w:rsidR="001D0C09" w:rsidRDefault="001D0C09"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D0C09">
        <w:rPr>
          <w:rFonts w:ascii="Times New Roman" w:hAnsi="Times New Roman" w:cs="Times New Roman"/>
          <w:b/>
          <w:sz w:val="24"/>
          <w:szCs w:val="24"/>
          <w:u w:val="single"/>
        </w:rPr>
        <w:t>Motor Vehicle Benefit</w:t>
      </w:r>
      <w:r w:rsidR="00320F22" w:rsidRPr="001D0C09">
        <w:rPr>
          <w:rFonts w:ascii="Times New Roman" w:hAnsi="Times New Roman" w:cs="Times New Roman"/>
          <w:b/>
          <w:sz w:val="24"/>
          <w:szCs w:val="24"/>
          <w:u w:val="single"/>
        </w:rPr>
        <w:t xml:space="preserve"> </w:t>
      </w:r>
      <w:r w:rsidR="00B9143F" w:rsidRPr="001D0C09">
        <w:rPr>
          <w:rFonts w:ascii="Times New Roman" w:hAnsi="Times New Roman" w:cs="Times New Roman"/>
          <w:b/>
          <w:sz w:val="24"/>
          <w:szCs w:val="24"/>
          <w:u w:val="single"/>
        </w:rPr>
        <w:t xml:space="preserve">   </w:t>
      </w:r>
    </w:p>
    <w:p w:rsidR="0088620E" w:rsidRDefault="001D0C09"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claim was placed before the Arbitrator but it was not addressed. When the issue was raised before the Court, the Court requested evidence to support the claim. It was submitted on behalf of Jonathan that they </w:t>
      </w:r>
      <w:r w:rsidR="0088620E">
        <w:rPr>
          <w:rFonts w:ascii="Times New Roman" w:hAnsi="Times New Roman" w:cs="Times New Roman"/>
          <w:sz w:val="24"/>
          <w:szCs w:val="24"/>
        </w:rPr>
        <w:t xml:space="preserve">could not access documents in the possession of the employer therefore there was no evidence. As indicated in the </w:t>
      </w:r>
      <w:r w:rsidR="0088620E" w:rsidRPr="007A223F">
        <w:rPr>
          <w:rFonts w:ascii="Times New Roman" w:hAnsi="Times New Roman" w:cs="Times New Roman"/>
          <w:b/>
          <w:sz w:val="24"/>
          <w:szCs w:val="24"/>
        </w:rPr>
        <w:t>First Mutual</w:t>
      </w:r>
      <w:r w:rsidR="0088620E">
        <w:rPr>
          <w:rFonts w:ascii="Times New Roman" w:hAnsi="Times New Roman" w:cs="Times New Roman"/>
          <w:sz w:val="24"/>
          <w:szCs w:val="24"/>
        </w:rPr>
        <w:t xml:space="preserve"> </w:t>
      </w:r>
      <w:r w:rsidR="00DC421C">
        <w:rPr>
          <w:rFonts w:ascii="Times New Roman" w:hAnsi="Times New Roman" w:cs="Times New Roman"/>
          <w:sz w:val="24"/>
          <w:szCs w:val="24"/>
        </w:rPr>
        <w:t xml:space="preserve">case the employee </w:t>
      </w:r>
      <w:r w:rsidR="0088620E">
        <w:rPr>
          <w:rFonts w:ascii="Times New Roman" w:hAnsi="Times New Roman" w:cs="Times New Roman"/>
          <w:sz w:val="24"/>
          <w:szCs w:val="24"/>
        </w:rPr>
        <w:t xml:space="preserve">has the onus to prove his claims. Where he is uncertain of the claim then there is no claim. In line with that principle Counsel for Jonathan correctly applied to have this claim treated as abandoned. The claim for the motor vehicle benefit was therefore struck off. </w:t>
      </w:r>
      <w:r w:rsidR="00B9143F" w:rsidRPr="001D0C09">
        <w:rPr>
          <w:rFonts w:ascii="Times New Roman" w:hAnsi="Times New Roman" w:cs="Times New Roman"/>
          <w:sz w:val="24"/>
          <w:szCs w:val="24"/>
        </w:rPr>
        <w:t xml:space="preserve">        </w:t>
      </w:r>
    </w:p>
    <w:p w:rsidR="0088620E" w:rsidRDefault="0088620E"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620E">
        <w:rPr>
          <w:rFonts w:ascii="Times New Roman" w:hAnsi="Times New Roman" w:cs="Times New Roman"/>
          <w:b/>
          <w:sz w:val="24"/>
          <w:szCs w:val="24"/>
          <w:u w:val="single"/>
        </w:rPr>
        <w:t>Relocation Provision</w:t>
      </w:r>
      <w:r w:rsidR="00B9143F" w:rsidRPr="0088620E">
        <w:rPr>
          <w:rFonts w:ascii="Times New Roman" w:hAnsi="Times New Roman" w:cs="Times New Roman"/>
          <w:b/>
          <w:sz w:val="24"/>
          <w:szCs w:val="24"/>
          <w:u w:val="single"/>
        </w:rPr>
        <w:t xml:space="preserve">       </w:t>
      </w:r>
    </w:p>
    <w:p w:rsidR="0088620E" w:rsidRDefault="0088620E"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claim by Jonathan in his cross appeal in the sum of $10 044.00 was abandoned. The Court will not address it.</w:t>
      </w:r>
    </w:p>
    <w:p w:rsidR="0088620E" w:rsidRDefault="0088620E"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620E">
        <w:rPr>
          <w:rFonts w:ascii="Times New Roman" w:hAnsi="Times New Roman" w:cs="Times New Roman"/>
          <w:b/>
          <w:sz w:val="24"/>
          <w:szCs w:val="24"/>
          <w:u w:val="single"/>
        </w:rPr>
        <w:t>Punitive damages</w:t>
      </w:r>
      <w:r w:rsidR="00B9143F" w:rsidRPr="0088620E">
        <w:rPr>
          <w:rFonts w:ascii="Times New Roman" w:hAnsi="Times New Roman" w:cs="Times New Roman"/>
          <w:b/>
          <w:sz w:val="24"/>
          <w:szCs w:val="24"/>
          <w:u w:val="single"/>
        </w:rPr>
        <w:t xml:space="preserve">      </w:t>
      </w:r>
    </w:p>
    <w:p w:rsidR="00AD7BC0" w:rsidRDefault="0088620E"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Jonathan claimed punitive damages in the sum of $40 264. It was submitted for Jonathan that the Court can award such damages in terms of Section 89(2)(c)(iii) of the Labour Act [</w:t>
      </w:r>
      <w:r w:rsidRPr="0088620E">
        <w:rPr>
          <w:rFonts w:ascii="Times New Roman" w:hAnsi="Times New Roman" w:cs="Times New Roman"/>
          <w:i/>
          <w:sz w:val="24"/>
          <w:szCs w:val="24"/>
        </w:rPr>
        <w:t>Chapter 28:01</w:t>
      </w:r>
      <w:r>
        <w:rPr>
          <w:rFonts w:ascii="Times New Roman" w:hAnsi="Times New Roman" w:cs="Times New Roman"/>
          <w:sz w:val="24"/>
          <w:szCs w:val="24"/>
        </w:rPr>
        <w:t>]</w:t>
      </w:r>
      <w:r w:rsidR="00B9143F" w:rsidRPr="0088620E">
        <w:rPr>
          <w:rFonts w:ascii="Times New Roman" w:hAnsi="Times New Roman" w:cs="Times New Roman"/>
          <w:sz w:val="24"/>
          <w:szCs w:val="24"/>
        </w:rPr>
        <w:t xml:space="preserve"> </w:t>
      </w:r>
      <w:r>
        <w:rPr>
          <w:rFonts w:ascii="Times New Roman" w:hAnsi="Times New Roman" w:cs="Times New Roman"/>
          <w:sz w:val="24"/>
          <w:szCs w:val="24"/>
        </w:rPr>
        <w:t xml:space="preserve">(the Act). It was further submitted that the Court should calculate </w:t>
      </w:r>
      <w:r w:rsidR="007A223F">
        <w:rPr>
          <w:rFonts w:ascii="Times New Roman" w:hAnsi="Times New Roman" w:cs="Times New Roman"/>
          <w:sz w:val="24"/>
          <w:szCs w:val="24"/>
        </w:rPr>
        <w:t xml:space="preserve">it </w:t>
      </w:r>
      <w:r>
        <w:rPr>
          <w:rFonts w:ascii="Times New Roman" w:hAnsi="Times New Roman" w:cs="Times New Roman"/>
          <w:sz w:val="24"/>
          <w:szCs w:val="24"/>
        </w:rPr>
        <w:t xml:space="preserve">as </w:t>
      </w:r>
      <w:r w:rsidR="007A223F">
        <w:rPr>
          <w:rFonts w:ascii="Times New Roman" w:hAnsi="Times New Roman" w:cs="Times New Roman"/>
          <w:sz w:val="24"/>
          <w:szCs w:val="24"/>
        </w:rPr>
        <w:t xml:space="preserve">a </w:t>
      </w:r>
      <w:r>
        <w:rPr>
          <w:rFonts w:ascii="Times New Roman" w:hAnsi="Times New Roman" w:cs="Times New Roman"/>
          <w:sz w:val="24"/>
          <w:szCs w:val="24"/>
        </w:rPr>
        <w:t xml:space="preserve">retrenchment package in view of </w:t>
      </w:r>
      <w:r w:rsidR="007A223F">
        <w:rPr>
          <w:rFonts w:ascii="Times New Roman" w:hAnsi="Times New Roman" w:cs="Times New Roman"/>
          <w:sz w:val="24"/>
          <w:szCs w:val="24"/>
        </w:rPr>
        <w:t xml:space="preserve">the fact that the </w:t>
      </w:r>
      <w:r>
        <w:rPr>
          <w:rFonts w:ascii="Times New Roman" w:hAnsi="Times New Roman" w:cs="Times New Roman"/>
          <w:sz w:val="24"/>
          <w:szCs w:val="24"/>
        </w:rPr>
        <w:t xml:space="preserve">relationship </w:t>
      </w:r>
      <w:r w:rsidR="007A223F">
        <w:rPr>
          <w:rFonts w:ascii="Times New Roman" w:hAnsi="Times New Roman" w:cs="Times New Roman"/>
          <w:sz w:val="24"/>
          <w:szCs w:val="24"/>
        </w:rPr>
        <w:t xml:space="preserve">was </w:t>
      </w:r>
      <w:r>
        <w:rPr>
          <w:rFonts w:ascii="Times New Roman" w:hAnsi="Times New Roman" w:cs="Times New Roman"/>
          <w:sz w:val="24"/>
          <w:szCs w:val="24"/>
        </w:rPr>
        <w:t>untenable.</w:t>
      </w:r>
      <w:r w:rsidR="00B9143F" w:rsidRPr="0088620E">
        <w:rPr>
          <w:rFonts w:ascii="Times New Roman" w:hAnsi="Times New Roman" w:cs="Times New Roman"/>
          <w:sz w:val="24"/>
          <w:szCs w:val="24"/>
        </w:rPr>
        <w:t xml:space="preserve"> </w:t>
      </w:r>
      <w:r>
        <w:rPr>
          <w:rFonts w:ascii="Times New Roman" w:hAnsi="Times New Roman" w:cs="Times New Roman"/>
          <w:sz w:val="24"/>
          <w:szCs w:val="24"/>
        </w:rPr>
        <w:t xml:space="preserve">For the employer it was submitted that Jonathan did not deserve an award for punitive </w:t>
      </w:r>
      <w:r w:rsidR="00AD7BC0">
        <w:rPr>
          <w:rFonts w:ascii="Times New Roman" w:hAnsi="Times New Roman" w:cs="Times New Roman"/>
          <w:sz w:val="24"/>
          <w:szCs w:val="24"/>
        </w:rPr>
        <w:t>damages since he is the one who opted not to be reinstated.</w:t>
      </w:r>
    </w:p>
    <w:p w:rsidR="00AD7BC0" w:rsidRDefault="00AD7BC0" w:rsidP="00320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correctly pointed out on behalf of Jonathan both the Act and precedent has not set out how punitive damages should </w:t>
      </w:r>
      <w:r w:rsidR="00DC421C">
        <w:rPr>
          <w:rFonts w:ascii="Times New Roman" w:hAnsi="Times New Roman" w:cs="Times New Roman"/>
          <w:sz w:val="24"/>
          <w:szCs w:val="24"/>
        </w:rPr>
        <w:t xml:space="preserve">be </w:t>
      </w:r>
      <w:r>
        <w:rPr>
          <w:rFonts w:ascii="Times New Roman" w:hAnsi="Times New Roman" w:cs="Times New Roman"/>
          <w:sz w:val="24"/>
          <w:szCs w:val="24"/>
        </w:rPr>
        <w:t>calculated. However before dealing with that aspect I would address the issue under what circumstances punitive damages may be awarded. Section 89 (2)(c)(iii) provides;</w:t>
      </w:r>
    </w:p>
    <w:p w:rsidR="00AD7BC0" w:rsidRDefault="00AD7BC0" w:rsidP="00AD7BC0">
      <w:pPr>
        <w:spacing w:after="0" w:line="240" w:lineRule="auto"/>
        <w:ind w:left="720"/>
        <w:jc w:val="both"/>
        <w:rPr>
          <w:rFonts w:ascii="Times New Roman" w:hAnsi="Times New Roman" w:cs="Times New Roman"/>
          <w:sz w:val="24"/>
          <w:szCs w:val="24"/>
        </w:rPr>
      </w:pPr>
      <w:r w:rsidRPr="00AD7BC0">
        <w:rPr>
          <w:rFonts w:ascii="Times New Roman" w:hAnsi="Times New Roman" w:cs="Times New Roman"/>
        </w:rPr>
        <w:t>“Should damages be awarded instead of reinstatement or employment as a result of an untenable working relationship arising from unlawful or wrongful dismissal by the employer, punitive damages may be imposed</w:t>
      </w:r>
      <w:r>
        <w:rPr>
          <w:rFonts w:ascii="Times New Roman" w:hAnsi="Times New Roman" w:cs="Times New Roman"/>
          <w:sz w:val="24"/>
          <w:szCs w:val="24"/>
        </w:rPr>
        <w:t>.”</w:t>
      </w:r>
      <w:r w:rsidR="00B9143F" w:rsidRPr="0088620E">
        <w:rPr>
          <w:rFonts w:ascii="Times New Roman" w:hAnsi="Times New Roman" w:cs="Times New Roman"/>
          <w:sz w:val="24"/>
          <w:szCs w:val="24"/>
        </w:rPr>
        <w:t xml:space="preserve">                 </w:t>
      </w:r>
    </w:p>
    <w:p w:rsidR="00AD7BC0" w:rsidRDefault="00AD7BC0" w:rsidP="00AD7BC0">
      <w:pPr>
        <w:spacing w:after="0" w:line="240" w:lineRule="auto"/>
        <w:jc w:val="both"/>
        <w:rPr>
          <w:rFonts w:ascii="Times New Roman" w:hAnsi="Times New Roman" w:cs="Times New Roman"/>
          <w:sz w:val="24"/>
          <w:szCs w:val="24"/>
        </w:rPr>
      </w:pPr>
    </w:p>
    <w:p w:rsidR="00BC5CD0" w:rsidRDefault="00AD7BC0" w:rsidP="00AD7B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plain from the Act that punitive damages are not granted in every case where there has been unlawful termination. The use </w:t>
      </w:r>
      <w:r w:rsidR="007A223F">
        <w:rPr>
          <w:rFonts w:ascii="Times New Roman" w:hAnsi="Times New Roman" w:cs="Times New Roman"/>
          <w:sz w:val="24"/>
          <w:szCs w:val="24"/>
        </w:rPr>
        <w:t xml:space="preserve">of </w:t>
      </w:r>
      <w:r>
        <w:rPr>
          <w:rFonts w:ascii="Times New Roman" w:hAnsi="Times New Roman" w:cs="Times New Roman"/>
          <w:sz w:val="24"/>
          <w:szCs w:val="24"/>
        </w:rPr>
        <w:t>the word “may</w:t>
      </w:r>
      <w:r w:rsidR="00DC421C">
        <w:rPr>
          <w:rFonts w:ascii="Times New Roman" w:hAnsi="Times New Roman" w:cs="Times New Roman"/>
          <w:sz w:val="24"/>
          <w:szCs w:val="24"/>
        </w:rPr>
        <w:t>”</w:t>
      </w:r>
      <w:r w:rsidR="00DC421C" w:rsidRPr="0088620E">
        <w:rPr>
          <w:rFonts w:ascii="Times New Roman" w:hAnsi="Times New Roman" w:cs="Times New Roman"/>
          <w:sz w:val="24"/>
          <w:szCs w:val="24"/>
        </w:rPr>
        <w:t xml:space="preserve"> gives</w:t>
      </w:r>
      <w:r>
        <w:rPr>
          <w:rFonts w:ascii="Times New Roman" w:hAnsi="Times New Roman" w:cs="Times New Roman"/>
          <w:sz w:val="24"/>
          <w:szCs w:val="24"/>
        </w:rPr>
        <w:t xml:space="preserve"> the Court a discretion </w:t>
      </w:r>
      <w:r w:rsidR="00A704B2">
        <w:rPr>
          <w:rFonts w:ascii="Times New Roman" w:hAnsi="Times New Roman" w:cs="Times New Roman"/>
          <w:sz w:val="24"/>
          <w:szCs w:val="24"/>
        </w:rPr>
        <w:t>dependent</w:t>
      </w:r>
      <w:r>
        <w:rPr>
          <w:rFonts w:ascii="Times New Roman" w:hAnsi="Times New Roman" w:cs="Times New Roman"/>
          <w:sz w:val="24"/>
          <w:szCs w:val="24"/>
        </w:rPr>
        <w:t xml:space="preserve"> upon the facts and circumstances of each case. I</w:t>
      </w:r>
      <w:r w:rsidR="007A223F">
        <w:rPr>
          <w:rFonts w:ascii="Times New Roman" w:hAnsi="Times New Roman" w:cs="Times New Roman"/>
          <w:sz w:val="24"/>
          <w:szCs w:val="24"/>
        </w:rPr>
        <w:t>t</w:t>
      </w:r>
      <w:r>
        <w:rPr>
          <w:rFonts w:ascii="Times New Roman" w:hAnsi="Times New Roman" w:cs="Times New Roman"/>
          <w:sz w:val="24"/>
          <w:szCs w:val="24"/>
        </w:rPr>
        <w:t xml:space="preserve"> therefore requires the Court to consider the circumstances of each case and decide whether to grant punitive damages.</w:t>
      </w:r>
      <w:r w:rsidR="00B9143F" w:rsidRPr="0088620E">
        <w:rPr>
          <w:rFonts w:ascii="Times New Roman" w:hAnsi="Times New Roman" w:cs="Times New Roman"/>
          <w:sz w:val="24"/>
          <w:szCs w:val="24"/>
        </w:rPr>
        <w:t xml:space="preserve">    </w:t>
      </w:r>
    </w:p>
    <w:p w:rsidR="003855CF" w:rsidRDefault="00BC5CD0" w:rsidP="00AD7B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7A223F">
        <w:rPr>
          <w:rFonts w:ascii="Times New Roman" w:hAnsi="Times New Roman" w:cs="Times New Roman"/>
          <w:sz w:val="24"/>
          <w:szCs w:val="24"/>
        </w:rPr>
        <w:t xml:space="preserve">the </w:t>
      </w:r>
      <w:r>
        <w:rPr>
          <w:rFonts w:ascii="Times New Roman" w:hAnsi="Times New Roman" w:cs="Times New Roman"/>
          <w:sz w:val="24"/>
          <w:szCs w:val="24"/>
        </w:rPr>
        <w:t xml:space="preserve">cases highlighted </w:t>
      </w:r>
      <w:r w:rsidR="007A223F">
        <w:rPr>
          <w:rFonts w:ascii="Times New Roman" w:hAnsi="Times New Roman" w:cs="Times New Roman"/>
          <w:sz w:val="24"/>
          <w:szCs w:val="24"/>
        </w:rPr>
        <w:t xml:space="preserve">decided </w:t>
      </w:r>
      <w:r>
        <w:rPr>
          <w:rFonts w:ascii="Times New Roman" w:hAnsi="Times New Roman" w:cs="Times New Roman"/>
          <w:sz w:val="24"/>
          <w:szCs w:val="24"/>
        </w:rPr>
        <w:t xml:space="preserve">before </w:t>
      </w:r>
      <w:r w:rsidR="007A223F">
        <w:rPr>
          <w:rFonts w:ascii="Times New Roman" w:hAnsi="Times New Roman" w:cs="Times New Roman"/>
          <w:sz w:val="24"/>
          <w:szCs w:val="24"/>
        </w:rPr>
        <w:t xml:space="preserve">the 2005 amendment </w:t>
      </w:r>
      <w:r>
        <w:rPr>
          <w:rFonts w:ascii="Times New Roman" w:hAnsi="Times New Roman" w:cs="Times New Roman"/>
          <w:sz w:val="24"/>
          <w:szCs w:val="24"/>
        </w:rPr>
        <w:t xml:space="preserve">like </w:t>
      </w:r>
      <w:r w:rsidRPr="00BC5CD0">
        <w:rPr>
          <w:rFonts w:ascii="Times New Roman" w:hAnsi="Times New Roman" w:cs="Times New Roman"/>
          <w:b/>
          <w:sz w:val="24"/>
          <w:szCs w:val="24"/>
        </w:rPr>
        <w:t>ZUPCO</w:t>
      </w:r>
      <w:r>
        <w:rPr>
          <w:rFonts w:ascii="Times New Roman" w:hAnsi="Times New Roman" w:cs="Times New Roman"/>
          <w:sz w:val="24"/>
          <w:szCs w:val="24"/>
        </w:rPr>
        <w:t xml:space="preserve"> </w:t>
      </w:r>
      <w:r w:rsidR="00A704B2">
        <w:rPr>
          <w:rFonts w:ascii="Times New Roman" w:hAnsi="Times New Roman" w:cs="Times New Roman"/>
          <w:sz w:val="24"/>
          <w:szCs w:val="24"/>
        </w:rPr>
        <w:t>vs.</w:t>
      </w:r>
      <w:r>
        <w:rPr>
          <w:rFonts w:ascii="Times New Roman" w:hAnsi="Times New Roman" w:cs="Times New Roman"/>
          <w:sz w:val="24"/>
          <w:szCs w:val="24"/>
        </w:rPr>
        <w:t xml:space="preserve"> </w:t>
      </w:r>
      <w:r w:rsidRPr="00BC5CD0">
        <w:rPr>
          <w:rFonts w:ascii="Times New Roman" w:hAnsi="Times New Roman" w:cs="Times New Roman"/>
          <w:b/>
          <w:sz w:val="24"/>
          <w:szCs w:val="24"/>
        </w:rPr>
        <w:t>CHISVO</w:t>
      </w:r>
      <w:r>
        <w:rPr>
          <w:rFonts w:ascii="Times New Roman" w:hAnsi="Times New Roman" w:cs="Times New Roman"/>
          <w:sz w:val="24"/>
          <w:szCs w:val="24"/>
        </w:rPr>
        <w:t xml:space="preserve"> 1999 (1) ZLR 67 (SC) that seemed to promote awards for punitive damages, it seems to me the underlying factor was to send a message to the employer that reinstatement is the more appropriate and equitable alternative. </w:t>
      </w:r>
      <w:r w:rsidRPr="00BC5CD0">
        <w:rPr>
          <w:rFonts w:ascii="Times New Roman" w:hAnsi="Times New Roman" w:cs="Times New Roman"/>
          <w:i/>
          <w:sz w:val="24"/>
          <w:szCs w:val="24"/>
        </w:rPr>
        <w:t>In casu</w:t>
      </w:r>
      <w:r>
        <w:rPr>
          <w:rFonts w:ascii="Times New Roman" w:hAnsi="Times New Roman" w:cs="Times New Roman"/>
          <w:sz w:val="24"/>
          <w:szCs w:val="24"/>
        </w:rPr>
        <w:t xml:space="preserve"> for </w:t>
      </w:r>
      <w:r w:rsidR="00DC421C">
        <w:rPr>
          <w:rFonts w:ascii="Times New Roman" w:hAnsi="Times New Roman" w:cs="Times New Roman"/>
          <w:sz w:val="24"/>
          <w:szCs w:val="24"/>
        </w:rPr>
        <w:t>Jonathan</w:t>
      </w:r>
      <w:r>
        <w:rPr>
          <w:rFonts w:ascii="Times New Roman" w:hAnsi="Times New Roman" w:cs="Times New Roman"/>
          <w:sz w:val="24"/>
          <w:szCs w:val="24"/>
        </w:rPr>
        <w:t xml:space="preserve"> it was outline</w:t>
      </w:r>
      <w:r w:rsidR="007A223F">
        <w:rPr>
          <w:rFonts w:ascii="Times New Roman" w:hAnsi="Times New Roman" w:cs="Times New Roman"/>
          <w:sz w:val="24"/>
          <w:szCs w:val="24"/>
        </w:rPr>
        <w:t>d</w:t>
      </w:r>
      <w:r>
        <w:rPr>
          <w:rFonts w:ascii="Times New Roman" w:hAnsi="Times New Roman" w:cs="Times New Roman"/>
          <w:sz w:val="24"/>
          <w:szCs w:val="24"/>
        </w:rPr>
        <w:t xml:space="preserve"> how the employer had made the working relationship untenable prior to the charges being preferred during the disciplinary hearing and the continuous threats of dismissal. It was further submitted that the relationship had already broken down. Jonathan gave evidence before this Court. His evidence was only confined to the mitigation of his loss. No facts were placed before the Court to prove the award for punitive damages. </w:t>
      </w:r>
      <w:r w:rsidR="007A223F">
        <w:rPr>
          <w:rFonts w:ascii="Times New Roman" w:hAnsi="Times New Roman" w:cs="Times New Roman"/>
          <w:sz w:val="24"/>
          <w:szCs w:val="24"/>
        </w:rPr>
        <w:t xml:space="preserve">The </w:t>
      </w:r>
      <w:r>
        <w:rPr>
          <w:rFonts w:ascii="Times New Roman" w:hAnsi="Times New Roman" w:cs="Times New Roman"/>
          <w:sz w:val="24"/>
          <w:szCs w:val="24"/>
        </w:rPr>
        <w:t xml:space="preserve">submissions made in the Heads of Argument amount to giving evidence from the bar which is undesirable. It was submitted for UDCORP that these circumstances were not even placed before the Arbitrator </w:t>
      </w:r>
      <w:r w:rsidR="003855CF">
        <w:rPr>
          <w:rFonts w:ascii="Times New Roman" w:hAnsi="Times New Roman" w:cs="Times New Roman"/>
          <w:sz w:val="24"/>
          <w:szCs w:val="24"/>
        </w:rPr>
        <w:t>and therefore they cannot be belatedly placed before this Court.</w:t>
      </w:r>
    </w:p>
    <w:p w:rsidR="003855CF" w:rsidRDefault="003855CF" w:rsidP="00AD7B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3855CF">
        <w:rPr>
          <w:rFonts w:ascii="Times New Roman" w:hAnsi="Times New Roman" w:cs="Times New Roman"/>
          <w:b/>
          <w:sz w:val="24"/>
          <w:szCs w:val="24"/>
        </w:rPr>
        <w:t>ZUPCO</w:t>
      </w:r>
      <w:r>
        <w:rPr>
          <w:rFonts w:ascii="Times New Roman" w:hAnsi="Times New Roman" w:cs="Times New Roman"/>
          <w:sz w:val="24"/>
          <w:szCs w:val="24"/>
        </w:rPr>
        <w:t xml:space="preserve"> case (supra) the Court also noted on page 68, paragraph E;</w:t>
      </w:r>
    </w:p>
    <w:p w:rsidR="00C62631" w:rsidRDefault="003855CF" w:rsidP="00C626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62631">
        <w:rPr>
          <w:rFonts w:ascii="Times New Roman" w:hAnsi="Times New Roman" w:cs="Times New Roman"/>
        </w:rPr>
        <w:t xml:space="preserve">But there must be cases, and this would appear to us to be one of them, where reinstatement is obviously equitable solution, unless of course </w:t>
      </w:r>
      <w:r w:rsidRPr="00C62631">
        <w:rPr>
          <w:rFonts w:ascii="Times New Roman" w:hAnsi="Times New Roman" w:cs="Times New Roman"/>
          <w:u w:val="single"/>
        </w:rPr>
        <w:t>the employee does not want to be reinstated</w:t>
      </w:r>
      <w:r w:rsidRPr="00C62631">
        <w:rPr>
          <w:rFonts w:ascii="Times New Roman" w:hAnsi="Times New Roman" w:cs="Times New Roman"/>
        </w:rPr>
        <w:t xml:space="preserve"> or has for health or other reasons become incapable of reinstatemen</w:t>
      </w:r>
      <w:r>
        <w:rPr>
          <w:rFonts w:ascii="Times New Roman" w:hAnsi="Times New Roman" w:cs="Times New Roman"/>
          <w:sz w:val="24"/>
          <w:szCs w:val="24"/>
        </w:rPr>
        <w:t>t.” emphasis added.</w:t>
      </w:r>
    </w:p>
    <w:p w:rsidR="00C62631" w:rsidRDefault="00C62631" w:rsidP="00C62631">
      <w:pPr>
        <w:spacing w:after="0" w:line="240" w:lineRule="auto"/>
        <w:jc w:val="both"/>
        <w:rPr>
          <w:rFonts w:ascii="Times New Roman" w:hAnsi="Times New Roman" w:cs="Times New Roman"/>
          <w:sz w:val="24"/>
          <w:szCs w:val="24"/>
        </w:rPr>
      </w:pPr>
    </w:p>
    <w:p w:rsidR="00E00FA8" w:rsidRDefault="00C62631" w:rsidP="00C626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reinstatement has been ordered either party has an option to decline reinstatement. In my view </w:t>
      </w:r>
      <w:r w:rsidR="00E00FA8">
        <w:rPr>
          <w:rFonts w:ascii="Times New Roman" w:hAnsi="Times New Roman" w:cs="Times New Roman"/>
          <w:sz w:val="24"/>
          <w:szCs w:val="24"/>
        </w:rPr>
        <w:t>where the employer declines reinstatement, then the sanction, ‘damages should be sufficiently high to suggest to the employer that reinstatement was the more equitable alternative can be justified. These are the punitive damages. The initial award for reinstatement is dated 11</w:t>
      </w:r>
      <w:r w:rsidR="00E00FA8" w:rsidRPr="00E00FA8">
        <w:rPr>
          <w:rFonts w:ascii="Times New Roman" w:hAnsi="Times New Roman" w:cs="Times New Roman"/>
          <w:sz w:val="24"/>
          <w:szCs w:val="24"/>
          <w:vertAlign w:val="superscript"/>
        </w:rPr>
        <w:t>th</w:t>
      </w:r>
      <w:r w:rsidR="00E00FA8">
        <w:rPr>
          <w:rFonts w:ascii="Times New Roman" w:hAnsi="Times New Roman" w:cs="Times New Roman"/>
          <w:sz w:val="24"/>
          <w:szCs w:val="24"/>
        </w:rPr>
        <w:t xml:space="preserve"> September 2012 on 14</w:t>
      </w:r>
      <w:r w:rsidR="00E00FA8" w:rsidRPr="00E00FA8">
        <w:rPr>
          <w:rFonts w:ascii="Times New Roman" w:hAnsi="Times New Roman" w:cs="Times New Roman"/>
          <w:sz w:val="24"/>
          <w:szCs w:val="24"/>
          <w:vertAlign w:val="superscript"/>
        </w:rPr>
        <w:t>th</w:t>
      </w:r>
      <w:r w:rsidR="00E00FA8">
        <w:rPr>
          <w:rFonts w:ascii="Times New Roman" w:hAnsi="Times New Roman" w:cs="Times New Roman"/>
          <w:sz w:val="24"/>
          <w:szCs w:val="24"/>
        </w:rPr>
        <w:t xml:space="preserve"> September 2012. Jonathan’s legal representatives wrote to UDCORP;</w:t>
      </w:r>
    </w:p>
    <w:p w:rsidR="0070528E" w:rsidRDefault="00E00FA8" w:rsidP="0070528E">
      <w:pPr>
        <w:spacing w:after="0" w:line="240" w:lineRule="auto"/>
        <w:ind w:left="720"/>
        <w:jc w:val="both"/>
        <w:rPr>
          <w:rFonts w:ascii="Times New Roman" w:hAnsi="Times New Roman" w:cs="Times New Roman"/>
          <w:sz w:val="24"/>
          <w:szCs w:val="24"/>
        </w:rPr>
      </w:pPr>
      <w:r w:rsidRPr="0070528E">
        <w:rPr>
          <w:rFonts w:ascii="Times New Roman" w:hAnsi="Times New Roman" w:cs="Times New Roman"/>
        </w:rPr>
        <w:t xml:space="preserve">“Further to the arbitral proceedings before Honourable Gabilo and the subsequent award handed down on 11 September 2012 in our favour, we request you to advise us on your attitude in light of the award. Furthermore, our instructions are to advise you that our client is </w:t>
      </w:r>
      <w:r w:rsidRPr="0070528E">
        <w:rPr>
          <w:rFonts w:ascii="Times New Roman" w:hAnsi="Times New Roman" w:cs="Times New Roman"/>
          <w:u w:val="single"/>
        </w:rPr>
        <w:t>not</w:t>
      </w:r>
      <w:r w:rsidRPr="0070528E">
        <w:rPr>
          <w:rFonts w:ascii="Times New Roman" w:hAnsi="Times New Roman" w:cs="Times New Roman"/>
        </w:rPr>
        <w:t xml:space="preserve"> inclined to the option of reinstatement but </w:t>
      </w:r>
      <w:r w:rsidR="0070528E" w:rsidRPr="0070528E">
        <w:rPr>
          <w:rFonts w:ascii="Times New Roman" w:hAnsi="Times New Roman" w:cs="Times New Roman"/>
        </w:rPr>
        <w:t>would much rather engage in negotiations on the damages in lieu of reinstatement</w:t>
      </w:r>
      <w:r w:rsidR="0070528E">
        <w:rPr>
          <w:rFonts w:ascii="Times New Roman" w:hAnsi="Times New Roman" w:cs="Times New Roman"/>
          <w:sz w:val="24"/>
          <w:szCs w:val="24"/>
        </w:rPr>
        <w:t>”</w:t>
      </w:r>
      <w:r w:rsidR="00B9143F" w:rsidRPr="0088620E">
        <w:rPr>
          <w:rFonts w:ascii="Times New Roman" w:hAnsi="Times New Roman" w:cs="Times New Roman"/>
          <w:sz w:val="24"/>
          <w:szCs w:val="24"/>
        </w:rPr>
        <w:t xml:space="preserve">      </w:t>
      </w:r>
    </w:p>
    <w:p w:rsidR="0070528E" w:rsidRDefault="0070528E" w:rsidP="0070528E">
      <w:pPr>
        <w:spacing w:after="0" w:line="240" w:lineRule="auto"/>
        <w:jc w:val="both"/>
        <w:rPr>
          <w:rFonts w:ascii="Times New Roman" w:hAnsi="Times New Roman" w:cs="Times New Roman"/>
          <w:sz w:val="24"/>
          <w:szCs w:val="24"/>
        </w:rPr>
      </w:pPr>
    </w:p>
    <w:p w:rsidR="00BB4B7C" w:rsidRDefault="0070528E" w:rsidP="0070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it was upon Jonathan’s election that reinstatement was not persued. The question then is where an employee does not want to be reinstated is an order for punitive damages competent? </w:t>
      </w:r>
      <w:r w:rsidR="00B9143F" w:rsidRPr="0088620E">
        <w:rPr>
          <w:rFonts w:ascii="Times New Roman" w:hAnsi="Times New Roman" w:cs="Times New Roman"/>
          <w:sz w:val="24"/>
          <w:szCs w:val="24"/>
        </w:rPr>
        <w:t xml:space="preserve">   </w:t>
      </w:r>
      <w:r>
        <w:rPr>
          <w:rFonts w:ascii="Times New Roman" w:hAnsi="Times New Roman" w:cs="Times New Roman"/>
          <w:sz w:val="24"/>
          <w:szCs w:val="24"/>
        </w:rPr>
        <w:t xml:space="preserve">I do not believe so. Why should the employer be sanctioned when the employee was the first to say no to reinstatement. It may be argued that the decision was informed by UDCORP’s conduct prior to the dismissal. The fact remains Jonathan communicated </w:t>
      </w:r>
      <w:r w:rsidR="00B9143F" w:rsidRPr="0088620E">
        <w:rPr>
          <w:rFonts w:ascii="Times New Roman" w:hAnsi="Times New Roman" w:cs="Times New Roman"/>
          <w:sz w:val="24"/>
          <w:szCs w:val="24"/>
        </w:rPr>
        <w:t xml:space="preserve"> </w:t>
      </w:r>
      <w:r>
        <w:rPr>
          <w:rFonts w:ascii="Times New Roman" w:hAnsi="Times New Roman" w:cs="Times New Roman"/>
          <w:sz w:val="24"/>
          <w:szCs w:val="24"/>
        </w:rPr>
        <w:t xml:space="preserve">his intention to his employer. I therefore do not believe that the circumstances of this case requires that punitive damages be awarded. </w:t>
      </w:r>
      <w:r w:rsidR="00BB4B7C">
        <w:rPr>
          <w:rFonts w:ascii="Times New Roman" w:hAnsi="Times New Roman" w:cs="Times New Roman"/>
          <w:sz w:val="24"/>
          <w:szCs w:val="24"/>
        </w:rPr>
        <w:t>Even if I am wrong in coming to the conclusion</w:t>
      </w:r>
      <w:r>
        <w:rPr>
          <w:rFonts w:ascii="Times New Roman" w:hAnsi="Times New Roman" w:cs="Times New Roman"/>
          <w:sz w:val="24"/>
          <w:szCs w:val="24"/>
        </w:rPr>
        <w:t>.</w:t>
      </w:r>
      <w:r w:rsidR="00BB4B7C">
        <w:rPr>
          <w:rFonts w:ascii="Times New Roman" w:hAnsi="Times New Roman" w:cs="Times New Roman"/>
          <w:sz w:val="24"/>
          <w:szCs w:val="24"/>
        </w:rPr>
        <w:t xml:space="preserve"> Punitive damages cannot be awarded </w:t>
      </w:r>
      <w:r w:rsidR="00BB4B7C" w:rsidRPr="00BB4B7C">
        <w:rPr>
          <w:rFonts w:ascii="Times New Roman" w:hAnsi="Times New Roman" w:cs="Times New Roman"/>
          <w:i/>
          <w:sz w:val="24"/>
          <w:szCs w:val="24"/>
        </w:rPr>
        <w:t>in casu</w:t>
      </w:r>
      <w:r w:rsidR="00BB4B7C">
        <w:rPr>
          <w:rFonts w:ascii="Times New Roman" w:hAnsi="Times New Roman" w:cs="Times New Roman"/>
          <w:sz w:val="24"/>
          <w:szCs w:val="24"/>
        </w:rPr>
        <w:t xml:space="preserve">. I say so because the referred </w:t>
      </w:r>
      <w:r w:rsidR="00BB4B7C">
        <w:rPr>
          <w:rFonts w:ascii="Times New Roman" w:hAnsi="Times New Roman" w:cs="Times New Roman"/>
          <w:sz w:val="24"/>
          <w:szCs w:val="24"/>
        </w:rPr>
        <w:lastRenderedPageBreak/>
        <w:t xml:space="preserve">Section 89(2)(iii) of the Act only envisages an award for punitive damages where an </w:t>
      </w:r>
      <w:bookmarkStart w:id="0" w:name="_GoBack"/>
      <w:r w:rsidR="00BB4B7C">
        <w:rPr>
          <w:rFonts w:ascii="Times New Roman" w:hAnsi="Times New Roman" w:cs="Times New Roman"/>
          <w:sz w:val="24"/>
          <w:szCs w:val="24"/>
        </w:rPr>
        <w:t>application has been made in terms of sub paragraph (ii) of subsection 7 of Section ninety-</w:t>
      </w:r>
      <w:r w:rsidR="00CB3C1D">
        <w:rPr>
          <w:rFonts w:ascii="Times New Roman" w:hAnsi="Times New Roman" w:cs="Times New Roman"/>
          <w:sz w:val="24"/>
          <w:szCs w:val="24"/>
        </w:rPr>
        <w:t xml:space="preserve">                                                                                                                                                                                                                                                                                                                                                                                                                                                                                                                                                                                                                                                                                                                                                                                   </w:t>
      </w:r>
    </w:p>
    <w:p w:rsidR="0070528E" w:rsidRDefault="00B9143F" w:rsidP="0070528E">
      <w:pPr>
        <w:spacing w:after="0" w:line="360" w:lineRule="auto"/>
        <w:ind w:firstLine="720"/>
        <w:jc w:val="both"/>
        <w:rPr>
          <w:rFonts w:ascii="Times New Roman" w:hAnsi="Times New Roman" w:cs="Times New Roman"/>
          <w:sz w:val="24"/>
          <w:szCs w:val="24"/>
        </w:rPr>
      </w:pPr>
      <w:r w:rsidRPr="0088620E">
        <w:rPr>
          <w:rFonts w:ascii="Times New Roman" w:hAnsi="Times New Roman" w:cs="Times New Roman"/>
          <w:sz w:val="24"/>
          <w:szCs w:val="24"/>
        </w:rPr>
        <w:t xml:space="preserve">    </w:t>
      </w:r>
    </w:p>
    <w:p w:rsidR="0070528E" w:rsidRDefault="0070528E" w:rsidP="0070528E">
      <w:pPr>
        <w:spacing w:after="0" w:line="360" w:lineRule="auto"/>
        <w:ind w:firstLine="720"/>
        <w:jc w:val="both"/>
        <w:rPr>
          <w:rFonts w:ascii="Times New Roman" w:hAnsi="Times New Roman" w:cs="Times New Roman"/>
          <w:b/>
          <w:sz w:val="24"/>
          <w:szCs w:val="24"/>
          <w:u w:val="single"/>
        </w:rPr>
      </w:pPr>
      <w:r w:rsidRPr="0070528E">
        <w:rPr>
          <w:rFonts w:ascii="Times New Roman" w:hAnsi="Times New Roman" w:cs="Times New Roman"/>
          <w:b/>
          <w:sz w:val="24"/>
          <w:szCs w:val="24"/>
          <w:u w:val="single"/>
        </w:rPr>
        <w:t>Costs</w:t>
      </w:r>
      <w:r w:rsidR="00B9143F" w:rsidRPr="0070528E">
        <w:rPr>
          <w:rFonts w:ascii="Times New Roman" w:hAnsi="Times New Roman" w:cs="Times New Roman"/>
          <w:b/>
          <w:sz w:val="24"/>
          <w:szCs w:val="24"/>
          <w:u w:val="single"/>
        </w:rPr>
        <w:t xml:space="preserve">      </w:t>
      </w:r>
    </w:p>
    <w:p w:rsidR="00A704B2" w:rsidRDefault="0070528E" w:rsidP="0070528E">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 xml:space="preserve">The Arbitrator awarded costs on a legal practitioner and client scale against the employer UDCORP. UDCORP appealed to this Court against that award. Costs on a higher </w:t>
      </w:r>
      <w:bookmarkEnd w:id="0"/>
      <w:r>
        <w:rPr>
          <w:rFonts w:ascii="Times New Roman" w:hAnsi="Times New Roman" w:cs="Times New Roman"/>
          <w:sz w:val="24"/>
          <w:szCs w:val="24"/>
        </w:rPr>
        <w:t xml:space="preserve">scale are usually awarded where there has been some conduct amounting to dishonesty on the other party or dilatory conduct see </w:t>
      </w:r>
      <w:r w:rsidRPr="0070528E">
        <w:rPr>
          <w:rFonts w:ascii="Times New Roman" w:hAnsi="Times New Roman" w:cs="Times New Roman"/>
          <w:b/>
          <w:sz w:val="24"/>
          <w:szCs w:val="24"/>
        </w:rPr>
        <w:t>Chioza</w:t>
      </w:r>
      <w:r>
        <w:rPr>
          <w:rFonts w:ascii="Times New Roman" w:hAnsi="Times New Roman" w:cs="Times New Roman"/>
          <w:sz w:val="24"/>
          <w:szCs w:val="24"/>
        </w:rPr>
        <w:t xml:space="preserve"> </w:t>
      </w:r>
      <w:r w:rsidR="00A704B2">
        <w:rPr>
          <w:rFonts w:ascii="Times New Roman" w:hAnsi="Times New Roman" w:cs="Times New Roman"/>
          <w:sz w:val="24"/>
          <w:szCs w:val="24"/>
        </w:rPr>
        <w:t>vs.</w:t>
      </w:r>
      <w:r>
        <w:rPr>
          <w:rFonts w:ascii="Times New Roman" w:hAnsi="Times New Roman" w:cs="Times New Roman"/>
          <w:sz w:val="24"/>
          <w:szCs w:val="24"/>
        </w:rPr>
        <w:t xml:space="preserve"> </w:t>
      </w:r>
      <w:r w:rsidRPr="0070528E">
        <w:rPr>
          <w:rFonts w:ascii="Times New Roman" w:hAnsi="Times New Roman" w:cs="Times New Roman"/>
          <w:b/>
          <w:sz w:val="24"/>
          <w:szCs w:val="24"/>
        </w:rPr>
        <w:t>Sawyer</w:t>
      </w:r>
      <w:r>
        <w:rPr>
          <w:rFonts w:ascii="Times New Roman" w:hAnsi="Times New Roman" w:cs="Times New Roman"/>
          <w:sz w:val="24"/>
          <w:szCs w:val="24"/>
        </w:rPr>
        <w:t xml:space="preserve"> 1997 (2) ZLR 178 (SC). </w:t>
      </w:r>
      <w:r w:rsidRPr="0070528E">
        <w:rPr>
          <w:rFonts w:ascii="Times New Roman" w:hAnsi="Times New Roman" w:cs="Times New Roman"/>
          <w:i/>
          <w:sz w:val="24"/>
          <w:szCs w:val="24"/>
        </w:rPr>
        <w:t>In casu</w:t>
      </w:r>
      <w:r>
        <w:rPr>
          <w:rFonts w:ascii="Times New Roman" w:hAnsi="Times New Roman" w:cs="Times New Roman"/>
          <w:sz w:val="24"/>
          <w:szCs w:val="24"/>
        </w:rPr>
        <w:t xml:space="preserve"> the Arbitrator noted that the employer abandoned the quantification proceedings on the pretext that an application for stay of execution had been made without producing proof that it had been granted. This stalled the proceedings to </w:t>
      </w:r>
      <w:r w:rsidR="00BB4B7C">
        <w:rPr>
          <w:rFonts w:ascii="Times New Roman" w:hAnsi="Times New Roman" w:cs="Times New Roman"/>
          <w:sz w:val="24"/>
          <w:szCs w:val="24"/>
        </w:rPr>
        <w:t xml:space="preserve">the </w:t>
      </w:r>
      <w:r w:rsidR="00A704B2">
        <w:rPr>
          <w:rFonts w:ascii="Times New Roman" w:hAnsi="Times New Roman" w:cs="Times New Roman"/>
          <w:sz w:val="24"/>
          <w:szCs w:val="24"/>
        </w:rPr>
        <w:t>prejudice of Jonathan. Clearly there was a misrepresentation. It was not shown that the Arbitrator’s decision was unreasonable in the circumstances. This third ground of appeal by UDCORP is therefore dismissed.</w:t>
      </w:r>
      <w:r>
        <w:rPr>
          <w:rFonts w:ascii="Times New Roman" w:hAnsi="Times New Roman" w:cs="Times New Roman"/>
          <w:sz w:val="24"/>
          <w:szCs w:val="24"/>
        </w:rPr>
        <w:t xml:space="preserve"> </w:t>
      </w:r>
      <w:r w:rsidR="00B9143F" w:rsidRPr="0070528E">
        <w:rPr>
          <w:rFonts w:ascii="Times New Roman" w:hAnsi="Times New Roman" w:cs="Times New Roman"/>
          <w:b/>
          <w:sz w:val="24"/>
          <w:szCs w:val="24"/>
          <w:u w:val="single"/>
        </w:rPr>
        <w:t xml:space="preserve">                 </w:t>
      </w:r>
    </w:p>
    <w:p w:rsidR="00A704B2" w:rsidRDefault="00A704B2" w:rsidP="0070528E">
      <w:pPr>
        <w:spacing w:after="0" w:line="360" w:lineRule="auto"/>
        <w:ind w:firstLine="720"/>
        <w:jc w:val="both"/>
        <w:rPr>
          <w:rFonts w:ascii="Times New Roman" w:hAnsi="Times New Roman" w:cs="Times New Roman"/>
          <w:sz w:val="24"/>
          <w:szCs w:val="24"/>
        </w:rPr>
      </w:pPr>
      <w:r w:rsidRPr="00A704B2">
        <w:rPr>
          <w:rFonts w:ascii="Times New Roman" w:hAnsi="Times New Roman" w:cs="Times New Roman"/>
          <w:sz w:val="24"/>
          <w:szCs w:val="24"/>
        </w:rPr>
        <w:t>The Court does not to intend to award costs</w:t>
      </w:r>
      <w:r w:rsidR="00B9143F" w:rsidRPr="00A704B2">
        <w:rPr>
          <w:rFonts w:ascii="Times New Roman" w:hAnsi="Times New Roman" w:cs="Times New Roman"/>
          <w:sz w:val="24"/>
          <w:szCs w:val="24"/>
        </w:rPr>
        <w:t xml:space="preserve">  </w:t>
      </w:r>
      <w:r>
        <w:rPr>
          <w:rFonts w:ascii="Times New Roman" w:hAnsi="Times New Roman" w:cs="Times New Roman"/>
          <w:sz w:val="24"/>
          <w:szCs w:val="24"/>
        </w:rPr>
        <w:t>in the present appeal despite the fact that Counsel for Jonathan made the request. This is so because both parties partially succeeded.</w:t>
      </w:r>
      <w:r w:rsidR="00B9143F" w:rsidRPr="00A704B2">
        <w:rPr>
          <w:rFonts w:ascii="Times New Roman" w:hAnsi="Times New Roman" w:cs="Times New Roman"/>
          <w:sz w:val="24"/>
          <w:szCs w:val="24"/>
        </w:rPr>
        <w:t xml:space="preserve">         </w:t>
      </w:r>
    </w:p>
    <w:p w:rsidR="00A704B2" w:rsidRDefault="00A704B2" w:rsidP="0070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award by the Arbitrator for 25 years gratuity </w:t>
      </w:r>
      <w:r w:rsidR="00CB3C1D">
        <w:rPr>
          <w:rFonts w:ascii="Times New Roman" w:hAnsi="Times New Roman" w:cs="Times New Roman"/>
          <w:sz w:val="24"/>
          <w:szCs w:val="24"/>
        </w:rPr>
        <w:t xml:space="preserve">was </w:t>
      </w:r>
      <w:r>
        <w:rPr>
          <w:rFonts w:ascii="Times New Roman" w:hAnsi="Times New Roman" w:cs="Times New Roman"/>
          <w:sz w:val="24"/>
          <w:szCs w:val="24"/>
        </w:rPr>
        <w:t xml:space="preserve">not challenged by UDCORP and claimed by Jonathan as pension gratuity </w:t>
      </w:r>
      <w:r w:rsidR="00BB4B7C">
        <w:rPr>
          <w:rFonts w:ascii="Times New Roman" w:hAnsi="Times New Roman" w:cs="Times New Roman"/>
          <w:sz w:val="24"/>
          <w:szCs w:val="24"/>
        </w:rPr>
        <w:t xml:space="preserve">it </w:t>
      </w:r>
      <w:r>
        <w:rPr>
          <w:rFonts w:ascii="Times New Roman" w:hAnsi="Times New Roman" w:cs="Times New Roman"/>
          <w:sz w:val="24"/>
          <w:szCs w:val="24"/>
        </w:rPr>
        <w:t xml:space="preserve">is </w:t>
      </w:r>
      <w:r w:rsidR="00BB4B7C">
        <w:rPr>
          <w:rFonts w:ascii="Times New Roman" w:hAnsi="Times New Roman" w:cs="Times New Roman"/>
          <w:sz w:val="24"/>
          <w:szCs w:val="24"/>
        </w:rPr>
        <w:t xml:space="preserve">therefore </w:t>
      </w:r>
      <w:r>
        <w:rPr>
          <w:rFonts w:ascii="Times New Roman" w:hAnsi="Times New Roman" w:cs="Times New Roman"/>
          <w:sz w:val="24"/>
          <w:szCs w:val="24"/>
        </w:rPr>
        <w:t>awarded</w:t>
      </w:r>
      <w:r w:rsidR="00BB4B7C">
        <w:rPr>
          <w:rFonts w:ascii="Times New Roman" w:hAnsi="Times New Roman" w:cs="Times New Roman"/>
          <w:sz w:val="24"/>
          <w:szCs w:val="24"/>
        </w:rPr>
        <w:t xml:space="preserve"> in the sum of $12 555.00</w:t>
      </w:r>
      <w:r>
        <w:rPr>
          <w:rFonts w:ascii="Times New Roman" w:hAnsi="Times New Roman" w:cs="Times New Roman"/>
          <w:sz w:val="24"/>
          <w:szCs w:val="24"/>
        </w:rPr>
        <w:t xml:space="preserve">. In addition, due to the unlawful termination of the employment contract Jonathan is entitled to the 3 months’ notice being $1 674 x 3 months = $5 022. He is also entitled to the 3 months’ cash in lieu of leave as indicated in UDCORP’s offer. </w:t>
      </w:r>
      <w:r w:rsidR="00B9143F" w:rsidRPr="00A704B2">
        <w:rPr>
          <w:rFonts w:ascii="Times New Roman" w:hAnsi="Times New Roman" w:cs="Times New Roman"/>
          <w:sz w:val="24"/>
          <w:szCs w:val="24"/>
        </w:rPr>
        <w:t xml:space="preserve">                                                              </w:t>
      </w:r>
    </w:p>
    <w:p w:rsidR="00A704B2" w:rsidRDefault="00A704B2" w:rsidP="0070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 following order is made:-</w:t>
      </w:r>
    </w:p>
    <w:p w:rsidR="00A704B2" w:rsidRDefault="00A704B2" w:rsidP="00A704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dated 14 March 2013 be and is hereby set aside.</w:t>
      </w:r>
    </w:p>
    <w:p w:rsidR="00A704B2" w:rsidRDefault="00A704B2" w:rsidP="00A704B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UDCORP is ordered to pay the Respondent damages as follows:-</w:t>
      </w:r>
    </w:p>
    <w:p w:rsidR="00A704B2" w:rsidRDefault="00A704B2" w:rsidP="00A704B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Damages in lieu of reinstatement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$50 764.00</w:t>
      </w:r>
    </w:p>
    <w:p w:rsidR="00A704B2" w:rsidRDefault="00A704B2" w:rsidP="00A704B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Gratuity for 25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$12 555.00</w:t>
      </w:r>
    </w:p>
    <w:p w:rsidR="00A704B2" w:rsidRDefault="00A704B2" w:rsidP="00A704B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months’ notice pay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$ 5 022.00</w:t>
      </w:r>
    </w:p>
    <w:p w:rsidR="00A704B2" w:rsidRDefault="00A704B2" w:rsidP="00A704B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months’ cash in lieu of leave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04B2">
        <w:rPr>
          <w:rFonts w:ascii="Times New Roman" w:hAnsi="Times New Roman" w:cs="Times New Roman"/>
          <w:sz w:val="24"/>
          <w:szCs w:val="24"/>
          <w:u w:val="single"/>
        </w:rPr>
        <w:t>$ 5 022.00</w:t>
      </w:r>
      <w:r w:rsidR="00B9143F" w:rsidRPr="00A704B2">
        <w:rPr>
          <w:rFonts w:ascii="Times New Roman" w:hAnsi="Times New Roman" w:cs="Times New Roman"/>
          <w:sz w:val="24"/>
          <w:szCs w:val="24"/>
          <w:u w:val="single"/>
        </w:rPr>
        <w:t xml:space="preserve">         </w:t>
      </w:r>
    </w:p>
    <w:p w:rsidR="00A704B2" w:rsidRDefault="00A704B2" w:rsidP="00A704B2">
      <w:pPr>
        <w:spacing w:after="0" w:line="360" w:lineRule="auto"/>
        <w:jc w:val="both"/>
        <w:rPr>
          <w:rFonts w:ascii="Times New Roman" w:hAnsi="Times New Roman" w:cs="Times New Roman"/>
          <w:sz w:val="24"/>
          <w:szCs w:val="24"/>
        </w:rPr>
      </w:pPr>
    </w:p>
    <w:p w:rsidR="00A704B2" w:rsidRDefault="00A704B2" w:rsidP="00A704B2">
      <w:pPr>
        <w:spacing w:after="0" w:line="360" w:lineRule="auto"/>
        <w:ind w:left="1080"/>
        <w:jc w:val="both"/>
        <w:rPr>
          <w:rFonts w:ascii="Times New Roman" w:hAnsi="Times New Roman" w:cs="Times New Roman"/>
          <w:sz w:val="24"/>
          <w:szCs w:val="24"/>
        </w:rPr>
      </w:pPr>
      <w:r w:rsidRPr="00A704B2">
        <w:rPr>
          <w:rFonts w:ascii="Times New Roman" w:hAnsi="Times New Roman" w:cs="Times New Roman"/>
          <w:b/>
          <w:sz w:val="24"/>
          <w:szCs w:val="24"/>
        </w:rPr>
        <w:t>Total</w:t>
      </w:r>
      <w:r w:rsidRPr="00A704B2">
        <w:rPr>
          <w:rFonts w:ascii="Times New Roman" w:hAnsi="Times New Roman" w:cs="Times New Roman"/>
          <w:b/>
          <w:sz w:val="24"/>
          <w:szCs w:val="24"/>
        </w:rPr>
        <w:tab/>
      </w:r>
      <w:r w:rsidRPr="00A704B2">
        <w:rPr>
          <w:rFonts w:ascii="Times New Roman" w:hAnsi="Times New Roman" w:cs="Times New Roman"/>
          <w:b/>
          <w:sz w:val="24"/>
          <w:szCs w:val="24"/>
        </w:rPr>
        <w:tab/>
      </w:r>
      <w:r w:rsidRPr="00A704B2">
        <w:rPr>
          <w:rFonts w:ascii="Times New Roman" w:hAnsi="Times New Roman" w:cs="Times New Roman"/>
          <w:b/>
          <w:sz w:val="24"/>
          <w:szCs w:val="24"/>
        </w:rPr>
        <w:tab/>
      </w:r>
      <w:r w:rsidRPr="00A704B2">
        <w:rPr>
          <w:rFonts w:ascii="Times New Roman" w:hAnsi="Times New Roman" w:cs="Times New Roman"/>
          <w:b/>
          <w:sz w:val="24"/>
          <w:szCs w:val="24"/>
        </w:rPr>
        <w:tab/>
      </w:r>
      <w:r w:rsidRPr="00A704B2">
        <w:rPr>
          <w:rFonts w:ascii="Times New Roman" w:hAnsi="Times New Roman" w:cs="Times New Roman"/>
          <w:b/>
          <w:sz w:val="24"/>
          <w:szCs w:val="24"/>
        </w:rPr>
        <w:tab/>
      </w:r>
      <w:r w:rsidRPr="00A704B2">
        <w:rPr>
          <w:rFonts w:ascii="Times New Roman" w:hAnsi="Times New Roman" w:cs="Times New Roman"/>
          <w:b/>
          <w:sz w:val="24"/>
          <w:szCs w:val="24"/>
        </w:rPr>
        <w:tab/>
      </w:r>
      <w:r w:rsidRPr="00A704B2">
        <w:rPr>
          <w:rFonts w:ascii="Times New Roman" w:hAnsi="Times New Roman" w:cs="Times New Roman"/>
          <w:b/>
          <w:sz w:val="24"/>
          <w:szCs w:val="24"/>
        </w:rPr>
        <w:tab/>
      </w:r>
      <w:r w:rsidRPr="00A704B2">
        <w:rPr>
          <w:rFonts w:ascii="Times New Roman" w:hAnsi="Times New Roman" w:cs="Times New Roman"/>
          <w:b/>
          <w:sz w:val="24"/>
          <w:szCs w:val="24"/>
          <w:u w:val="single"/>
        </w:rPr>
        <w:t>$73 363.00</w:t>
      </w:r>
      <w:r w:rsidR="00B9143F" w:rsidRPr="00A704B2">
        <w:rPr>
          <w:rFonts w:ascii="Times New Roman" w:hAnsi="Times New Roman" w:cs="Times New Roman"/>
          <w:b/>
          <w:sz w:val="24"/>
          <w:szCs w:val="24"/>
          <w:u w:val="single"/>
        </w:rPr>
        <w:t xml:space="preserve">    </w:t>
      </w:r>
    </w:p>
    <w:p w:rsidR="00A704B2" w:rsidRDefault="00A704B2" w:rsidP="00A704B2">
      <w:pPr>
        <w:spacing w:after="0" w:line="360" w:lineRule="auto"/>
        <w:ind w:left="1080"/>
        <w:jc w:val="both"/>
        <w:rPr>
          <w:rFonts w:ascii="Times New Roman" w:hAnsi="Times New Roman" w:cs="Times New Roman"/>
          <w:sz w:val="24"/>
          <w:szCs w:val="24"/>
        </w:rPr>
      </w:pPr>
    </w:p>
    <w:p w:rsidR="00A704B2" w:rsidRDefault="00A704B2" w:rsidP="00A704B2">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Less any statutory deductions.</w:t>
      </w:r>
    </w:p>
    <w:p w:rsidR="00A704B2" w:rsidRPr="00A704B2" w:rsidRDefault="00A704B2" w:rsidP="00A704B2">
      <w:pPr>
        <w:pStyle w:val="ListParagraph"/>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award of cost</w:t>
      </w:r>
      <w:r w:rsidR="00BB4B7C">
        <w:rPr>
          <w:rFonts w:ascii="Times New Roman" w:hAnsi="Times New Roman" w:cs="Times New Roman"/>
          <w:sz w:val="24"/>
          <w:szCs w:val="24"/>
        </w:rPr>
        <w:t>s</w:t>
      </w:r>
      <w:r>
        <w:rPr>
          <w:rFonts w:ascii="Times New Roman" w:hAnsi="Times New Roman" w:cs="Times New Roman"/>
          <w:sz w:val="24"/>
          <w:szCs w:val="24"/>
        </w:rPr>
        <w:t xml:space="preserve"> on a client legal practitioner scale made by the Arbitrator is hereby upheld.</w:t>
      </w:r>
    </w:p>
    <w:p w:rsidR="00A704B2" w:rsidRDefault="00A704B2" w:rsidP="00A704B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 shall be no order as to costs.</w:t>
      </w:r>
      <w:r w:rsidR="00B9143F" w:rsidRPr="00A704B2">
        <w:rPr>
          <w:rFonts w:ascii="Times New Roman" w:hAnsi="Times New Roman" w:cs="Times New Roman"/>
          <w:sz w:val="24"/>
          <w:szCs w:val="24"/>
        </w:rPr>
        <w:t xml:space="preserve">                       </w:t>
      </w:r>
    </w:p>
    <w:p w:rsidR="00BB4B7C" w:rsidRDefault="00BB4B7C" w:rsidP="00A704B2">
      <w:pPr>
        <w:spacing w:after="0" w:line="360" w:lineRule="auto"/>
        <w:jc w:val="both"/>
        <w:rPr>
          <w:rFonts w:ascii="Times New Roman" w:hAnsi="Times New Roman" w:cs="Times New Roman"/>
          <w:sz w:val="24"/>
          <w:szCs w:val="24"/>
        </w:rPr>
      </w:pPr>
    </w:p>
    <w:p w:rsidR="00A704B2" w:rsidRDefault="00A704B2" w:rsidP="00A704B2">
      <w:pPr>
        <w:spacing w:after="0" w:line="360" w:lineRule="auto"/>
        <w:jc w:val="both"/>
        <w:rPr>
          <w:rFonts w:ascii="Times New Roman" w:hAnsi="Times New Roman" w:cs="Times New Roman"/>
          <w:sz w:val="24"/>
          <w:szCs w:val="24"/>
        </w:rPr>
      </w:pPr>
      <w:r w:rsidRPr="00A704B2">
        <w:rPr>
          <w:rFonts w:ascii="Times New Roman" w:hAnsi="Times New Roman" w:cs="Times New Roman"/>
          <w:b/>
          <w:sz w:val="24"/>
          <w:szCs w:val="24"/>
        </w:rPr>
        <w:t>Honey and Blanckenberg</w:t>
      </w:r>
      <w:r>
        <w:rPr>
          <w:rFonts w:ascii="Times New Roman" w:hAnsi="Times New Roman" w:cs="Times New Roman"/>
          <w:sz w:val="24"/>
          <w:szCs w:val="24"/>
        </w:rPr>
        <w:t xml:space="preserve">  - Appellant’s legal practitioners</w:t>
      </w:r>
    </w:p>
    <w:p w:rsidR="00172F33" w:rsidRPr="00A704B2" w:rsidRDefault="00A704B2" w:rsidP="00A704B2">
      <w:pPr>
        <w:spacing w:after="0" w:line="360" w:lineRule="auto"/>
        <w:jc w:val="both"/>
        <w:rPr>
          <w:rFonts w:ascii="Times New Roman" w:hAnsi="Times New Roman" w:cs="Times New Roman"/>
          <w:b/>
          <w:sz w:val="24"/>
          <w:szCs w:val="24"/>
        </w:rPr>
      </w:pPr>
      <w:r w:rsidRPr="00A704B2">
        <w:rPr>
          <w:rFonts w:ascii="Times New Roman" w:hAnsi="Times New Roman" w:cs="Times New Roman"/>
          <w:b/>
          <w:sz w:val="24"/>
          <w:szCs w:val="24"/>
        </w:rPr>
        <w:t>Nyakutombwa</w:t>
      </w:r>
      <w:r>
        <w:rPr>
          <w:rFonts w:ascii="Times New Roman" w:hAnsi="Times New Roman" w:cs="Times New Roman"/>
          <w:sz w:val="24"/>
          <w:szCs w:val="24"/>
        </w:rPr>
        <w:t xml:space="preserve"> – Respondent’s legal practitioners</w:t>
      </w:r>
      <w:r w:rsidR="00B9143F" w:rsidRPr="00A704B2">
        <w:rPr>
          <w:rFonts w:ascii="Times New Roman" w:hAnsi="Times New Roman" w:cs="Times New Roman"/>
          <w:sz w:val="24"/>
          <w:szCs w:val="24"/>
        </w:rPr>
        <w:t xml:space="preserve">                                                                                                                                                                                                                                                                                                                                                                                                                                                                                                                                                                                                                                                                                                                                                                                                                                                                                                                                                                                                                                                                                                                                                                                                                                                                                                                                                                                                                                                                                                                                                                                                                                                                                                                                                                                                                                                                                                                                                                                                                                                                                                                                                                                                                                                                                                                                                                                                                                                                                                                                                                                                                                                                                                                                                                                                                                                                                                                                                                                                                                                                                                                                                                                                                                                                                                                                                                                                                                                                                                                                                                                                                                                                                                                                                                                                                                                                                                                                                                                                                                                                                                                                                                                                                                                                                                                                                                                                                                                                                                                                                                                                                                                                                                                                                                                                                                                                                                            </w:t>
      </w:r>
      <w:r w:rsidR="00172F33" w:rsidRPr="00A704B2">
        <w:rPr>
          <w:rFonts w:ascii="Times New Roman" w:hAnsi="Times New Roman" w:cs="Times New Roman"/>
          <w:sz w:val="24"/>
          <w:szCs w:val="24"/>
        </w:rPr>
        <w:t xml:space="preserve"> </w:t>
      </w:r>
    </w:p>
    <w:sectPr w:rsidR="00172F33" w:rsidRPr="00A704B2" w:rsidSect="009B38A2">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A5F" w:rsidRDefault="00421A5F" w:rsidP="009B38A2">
      <w:pPr>
        <w:spacing w:after="0" w:line="240" w:lineRule="auto"/>
      </w:pPr>
      <w:r>
        <w:separator/>
      </w:r>
    </w:p>
  </w:endnote>
  <w:endnote w:type="continuationSeparator" w:id="0">
    <w:p w:rsidR="00421A5F" w:rsidRDefault="00421A5F" w:rsidP="009B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207588"/>
      <w:docPartObj>
        <w:docPartGallery w:val="Page Numbers (Bottom of Page)"/>
        <w:docPartUnique/>
      </w:docPartObj>
    </w:sdtPr>
    <w:sdtEndPr>
      <w:rPr>
        <w:noProof/>
      </w:rPr>
    </w:sdtEndPr>
    <w:sdtContent>
      <w:p w:rsidR="00A704B2" w:rsidRDefault="00A704B2">
        <w:pPr>
          <w:pStyle w:val="Footer"/>
          <w:jc w:val="center"/>
        </w:pPr>
        <w:r>
          <w:fldChar w:fldCharType="begin"/>
        </w:r>
        <w:r>
          <w:instrText xml:space="preserve"> PAGE   \* MERGEFORMAT </w:instrText>
        </w:r>
        <w:r>
          <w:fldChar w:fldCharType="separate"/>
        </w:r>
        <w:r w:rsidR="00CB3C1D">
          <w:rPr>
            <w:noProof/>
          </w:rPr>
          <w:t>9</w:t>
        </w:r>
        <w:r>
          <w:rPr>
            <w:noProof/>
          </w:rPr>
          <w:fldChar w:fldCharType="end"/>
        </w:r>
      </w:p>
    </w:sdtContent>
  </w:sdt>
  <w:p w:rsidR="00A704B2" w:rsidRDefault="00A70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627665"/>
      <w:docPartObj>
        <w:docPartGallery w:val="Page Numbers (Bottom of Page)"/>
        <w:docPartUnique/>
      </w:docPartObj>
    </w:sdtPr>
    <w:sdtEndPr>
      <w:rPr>
        <w:noProof/>
      </w:rPr>
    </w:sdtEndPr>
    <w:sdtContent>
      <w:p w:rsidR="00A704B2" w:rsidRDefault="00A704B2">
        <w:pPr>
          <w:pStyle w:val="Footer"/>
          <w:jc w:val="center"/>
        </w:pPr>
        <w:r>
          <w:fldChar w:fldCharType="begin"/>
        </w:r>
        <w:r>
          <w:instrText xml:space="preserve"> PAGE   \* MERGEFORMAT </w:instrText>
        </w:r>
        <w:r>
          <w:fldChar w:fldCharType="separate"/>
        </w:r>
        <w:r w:rsidR="00CB3C1D">
          <w:rPr>
            <w:noProof/>
          </w:rPr>
          <w:t>1</w:t>
        </w:r>
        <w:r>
          <w:rPr>
            <w:noProof/>
          </w:rPr>
          <w:fldChar w:fldCharType="end"/>
        </w:r>
      </w:p>
    </w:sdtContent>
  </w:sdt>
  <w:p w:rsidR="00A704B2" w:rsidRDefault="00A70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A5F" w:rsidRDefault="00421A5F" w:rsidP="009B38A2">
      <w:pPr>
        <w:spacing w:after="0" w:line="240" w:lineRule="auto"/>
      </w:pPr>
      <w:r>
        <w:separator/>
      </w:r>
    </w:p>
  </w:footnote>
  <w:footnote w:type="continuationSeparator" w:id="0">
    <w:p w:rsidR="00421A5F" w:rsidRDefault="00421A5F" w:rsidP="009B3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B2" w:rsidRDefault="00A704B2">
    <w:pPr>
      <w:pStyle w:val="Header"/>
    </w:pPr>
    <w:r>
      <w:rPr>
        <w:b/>
      </w:rPr>
      <w:tab/>
    </w:r>
    <w:r>
      <w:rPr>
        <w:b/>
      </w:rPr>
      <w:tab/>
    </w:r>
    <w:r w:rsidRPr="009B38A2">
      <w:rPr>
        <w:b/>
      </w:rPr>
      <w:t>JUDGMENT NO. LC/H/</w:t>
    </w:r>
    <w:r w:rsidR="00DC421C">
      <w:rPr>
        <w:b/>
      </w:rPr>
      <w:t>509</w:t>
    </w:r>
    <w:r w:rsidRPr="009B38A2">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6EF"/>
    <w:multiLevelType w:val="hybridMultilevel"/>
    <w:tmpl w:val="54582F74"/>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C2033C"/>
    <w:multiLevelType w:val="hybridMultilevel"/>
    <w:tmpl w:val="9F2CC3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C01406D"/>
    <w:multiLevelType w:val="hybridMultilevel"/>
    <w:tmpl w:val="489AA108"/>
    <w:lvl w:ilvl="0" w:tplc="5E0437E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38463A9"/>
    <w:multiLevelType w:val="hybridMultilevel"/>
    <w:tmpl w:val="D104FEBC"/>
    <w:lvl w:ilvl="0" w:tplc="5EF8AC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9C7145D"/>
    <w:multiLevelType w:val="hybridMultilevel"/>
    <w:tmpl w:val="D9CCF926"/>
    <w:lvl w:ilvl="0" w:tplc="BBC8735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559C1BF2"/>
    <w:multiLevelType w:val="hybridMultilevel"/>
    <w:tmpl w:val="B9AA675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AB"/>
    <w:rsid w:val="001008A7"/>
    <w:rsid w:val="00172F33"/>
    <w:rsid w:val="001B7394"/>
    <w:rsid w:val="001B7939"/>
    <w:rsid w:val="001D0C09"/>
    <w:rsid w:val="00320F22"/>
    <w:rsid w:val="00325475"/>
    <w:rsid w:val="003631E0"/>
    <w:rsid w:val="003855CF"/>
    <w:rsid w:val="004133FD"/>
    <w:rsid w:val="00421A5F"/>
    <w:rsid w:val="00492A92"/>
    <w:rsid w:val="004A3E80"/>
    <w:rsid w:val="004C3FAD"/>
    <w:rsid w:val="00533742"/>
    <w:rsid w:val="00533CE6"/>
    <w:rsid w:val="00571EAB"/>
    <w:rsid w:val="005D6EE1"/>
    <w:rsid w:val="0061416E"/>
    <w:rsid w:val="0070528E"/>
    <w:rsid w:val="007A223F"/>
    <w:rsid w:val="007D043A"/>
    <w:rsid w:val="007F08A3"/>
    <w:rsid w:val="00812CB2"/>
    <w:rsid w:val="00857F9A"/>
    <w:rsid w:val="0088620E"/>
    <w:rsid w:val="009B38A2"/>
    <w:rsid w:val="00A14D6B"/>
    <w:rsid w:val="00A704B2"/>
    <w:rsid w:val="00AA4D41"/>
    <w:rsid w:val="00AD7BC0"/>
    <w:rsid w:val="00AD7F35"/>
    <w:rsid w:val="00B9143F"/>
    <w:rsid w:val="00B93C2B"/>
    <w:rsid w:val="00BB4B7C"/>
    <w:rsid w:val="00BC5CD0"/>
    <w:rsid w:val="00BF2896"/>
    <w:rsid w:val="00C62631"/>
    <w:rsid w:val="00C84FF2"/>
    <w:rsid w:val="00CB3C1D"/>
    <w:rsid w:val="00D243C1"/>
    <w:rsid w:val="00DC421C"/>
    <w:rsid w:val="00E00FA8"/>
    <w:rsid w:val="00E355EF"/>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D41"/>
    <w:pPr>
      <w:ind w:left="720"/>
      <w:contextualSpacing/>
    </w:pPr>
  </w:style>
  <w:style w:type="paragraph" w:styleId="Header">
    <w:name w:val="header"/>
    <w:basedOn w:val="Normal"/>
    <w:link w:val="HeaderChar"/>
    <w:uiPriority w:val="99"/>
    <w:unhideWhenUsed/>
    <w:rsid w:val="009B3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8A2"/>
    <w:rPr>
      <w:lang w:val="en-US"/>
    </w:rPr>
  </w:style>
  <w:style w:type="paragraph" w:styleId="Footer">
    <w:name w:val="footer"/>
    <w:basedOn w:val="Normal"/>
    <w:link w:val="FooterChar"/>
    <w:uiPriority w:val="99"/>
    <w:unhideWhenUsed/>
    <w:rsid w:val="009B3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8A2"/>
    <w:rPr>
      <w:lang w:val="en-US"/>
    </w:rPr>
  </w:style>
  <w:style w:type="paragraph" w:styleId="BalloonText">
    <w:name w:val="Balloon Text"/>
    <w:basedOn w:val="Normal"/>
    <w:link w:val="BalloonTextChar"/>
    <w:uiPriority w:val="99"/>
    <w:semiHidden/>
    <w:unhideWhenUsed/>
    <w:rsid w:val="009B3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A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D41"/>
    <w:pPr>
      <w:ind w:left="720"/>
      <w:contextualSpacing/>
    </w:pPr>
  </w:style>
  <w:style w:type="paragraph" w:styleId="Header">
    <w:name w:val="header"/>
    <w:basedOn w:val="Normal"/>
    <w:link w:val="HeaderChar"/>
    <w:uiPriority w:val="99"/>
    <w:unhideWhenUsed/>
    <w:rsid w:val="009B3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8A2"/>
    <w:rPr>
      <w:lang w:val="en-US"/>
    </w:rPr>
  </w:style>
  <w:style w:type="paragraph" w:styleId="Footer">
    <w:name w:val="footer"/>
    <w:basedOn w:val="Normal"/>
    <w:link w:val="FooterChar"/>
    <w:uiPriority w:val="99"/>
    <w:unhideWhenUsed/>
    <w:rsid w:val="009B3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8A2"/>
    <w:rPr>
      <w:lang w:val="en-US"/>
    </w:rPr>
  </w:style>
  <w:style w:type="paragraph" w:styleId="BalloonText">
    <w:name w:val="Balloon Text"/>
    <w:basedOn w:val="Normal"/>
    <w:link w:val="BalloonTextChar"/>
    <w:uiPriority w:val="99"/>
    <w:semiHidden/>
    <w:unhideWhenUsed/>
    <w:rsid w:val="009B3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A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2014-07-04T12:56:00Z</cp:lastPrinted>
  <dcterms:created xsi:type="dcterms:W3CDTF">2014-07-03T09:26:00Z</dcterms:created>
  <dcterms:modified xsi:type="dcterms:W3CDTF">2014-07-04T13:00:00Z</dcterms:modified>
</cp:coreProperties>
</file>