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BE8" w:rsidRPr="00DD7BB7" w:rsidRDefault="00182BE8" w:rsidP="00182BE8">
      <w:pPr>
        <w:tabs>
          <w:tab w:val="left" w:pos="5400"/>
        </w:tabs>
        <w:spacing w:after="0" w:line="360" w:lineRule="auto"/>
        <w:jc w:val="both"/>
        <w:rPr>
          <w:rFonts w:ascii="Times New Roman" w:hAnsi="Times New Roman" w:cs="Times New Roman"/>
          <w:b/>
          <w:sz w:val="24"/>
          <w:szCs w:val="24"/>
        </w:rPr>
      </w:pPr>
      <w:r w:rsidRPr="00DD7BB7">
        <w:rPr>
          <w:rFonts w:ascii="Times New Roman" w:hAnsi="Times New Roman" w:cs="Times New Roman"/>
          <w:b/>
          <w:sz w:val="24"/>
          <w:szCs w:val="24"/>
        </w:rPr>
        <w:t>IN THE LABOUR COURT</w:t>
      </w:r>
      <w:r w:rsidR="004B05FE">
        <w:rPr>
          <w:rFonts w:ascii="Times New Roman" w:hAnsi="Times New Roman" w:cs="Times New Roman"/>
          <w:b/>
          <w:sz w:val="24"/>
          <w:szCs w:val="24"/>
        </w:rPr>
        <w:t xml:space="preserve"> OF ZIMBABWE</w:t>
      </w:r>
      <w:r w:rsidR="004B05FE">
        <w:rPr>
          <w:rFonts w:ascii="Times New Roman" w:hAnsi="Times New Roman" w:cs="Times New Roman"/>
          <w:b/>
          <w:sz w:val="24"/>
          <w:szCs w:val="24"/>
        </w:rPr>
        <w:tab/>
        <w:t xml:space="preserve"> JUDGMENT NO. LC/H</w:t>
      </w:r>
      <w:r>
        <w:rPr>
          <w:rFonts w:ascii="Times New Roman" w:hAnsi="Times New Roman" w:cs="Times New Roman"/>
          <w:b/>
          <w:sz w:val="24"/>
          <w:szCs w:val="24"/>
        </w:rPr>
        <w:t>/</w:t>
      </w:r>
      <w:r w:rsidR="004B05FE">
        <w:rPr>
          <w:rFonts w:ascii="Times New Roman" w:hAnsi="Times New Roman" w:cs="Times New Roman"/>
          <w:b/>
          <w:sz w:val="24"/>
          <w:szCs w:val="24"/>
        </w:rPr>
        <w:t>452/</w:t>
      </w:r>
      <w:r>
        <w:rPr>
          <w:rFonts w:ascii="Times New Roman" w:hAnsi="Times New Roman" w:cs="Times New Roman"/>
          <w:b/>
          <w:sz w:val="24"/>
          <w:szCs w:val="24"/>
        </w:rPr>
        <w:t>14</w:t>
      </w:r>
    </w:p>
    <w:p w:rsidR="00182BE8" w:rsidRPr="00DD7BB7" w:rsidRDefault="00182BE8" w:rsidP="00182BE8">
      <w:pPr>
        <w:spacing w:after="0" w:line="360" w:lineRule="auto"/>
        <w:jc w:val="both"/>
        <w:rPr>
          <w:rFonts w:ascii="Times New Roman" w:hAnsi="Times New Roman" w:cs="Times New Roman"/>
          <w:b/>
          <w:sz w:val="24"/>
          <w:szCs w:val="24"/>
        </w:rPr>
      </w:pPr>
      <w:r w:rsidRPr="00DD7BB7">
        <w:rPr>
          <w:rFonts w:ascii="Times New Roman" w:hAnsi="Times New Roman" w:cs="Times New Roman"/>
          <w:b/>
          <w:sz w:val="24"/>
          <w:szCs w:val="24"/>
        </w:rPr>
        <w:t xml:space="preserve">HARARE ON </w:t>
      </w:r>
      <w:r w:rsidR="0041365F">
        <w:rPr>
          <w:rFonts w:ascii="Times New Roman" w:hAnsi="Times New Roman" w:cs="Times New Roman"/>
          <w:b/>
          <w:sz w:val="24"/>
          <w:szCs w:val="24"/>
        </w:rPr>
        <w:t>7</w:t>
      </w:r>
      <w:r w:rsidR="0041365F" w:rsidRPr="00182BE8">
        <w:rPr>
          <w:rFonts w:ascii="Times New Roman" w:hAnsi="Times New Roman" w:cs="Times New Roman"/>
          <w:b/>
          <w:sz w:val="24"/>
          <w:szCs w:val="24"/>
          <w:vertAlign w:val="superscript"/>
        </w:rPr>
        <w:t>t</w:t>
      </w:r>
      <w:r w:rsidR="0041365F">
        <w:rPr>
          <w:rFonts w:ascii="Times New Roman" w:hAnsi="Times New Roman" w:cs="Times New Roman"/>
          <w:b/>
          <w:sz w:val="24"/>
          <w:szCs w:val="24"/>
          <w:vertAlign w:val="superscript"/>
        </w:rPr>
        <w:t xml:space="preserve">h </w:t>
      </w:r>
      <w:r w:rsidR="0041365F">
        <w:rPr>
          <w:rFonts w:ascii="Times New Roman" w:hAnsi="Times New Roman" w:cs="Times New Roman"/>
          <w:b/>
          <w:sz w:val="24"/>
          <w:szCs w:val="24"/>
        </w:rPr>
        <w:t>JULY</w:t>
      </w:r>
      <w:r>
        <w:rPr>
          <w:rFonts w:ascii="Times New Roman" w:hAnsi="Times New Roman" w:cs="Times New Roman"/>
          <w:b/>
          <w:sz w:val="24"/>
          <w:szCs w:val="24"/>
        </w:rPr>
        <w:t>, 2014</w:t>
      </w:r>
      <w:r>
        <w:rPr>
          <w:rFonts w:ascii="Times New Roman" w:hAnsi="Times New Roman" w:cs="Times New Roman"/>
          <w:b/>
          <w:sz w:val="24"/>
          <w:szCs w:val="24"/>
        </w:rPr>
        <w:tab/>
      </w:r>
      <w:r>
        <w:rPr>
          <w:rFonts w:ascii="Times New Roman" w:hAnsi="Times New Roman" w:cs="Times New Roman"/>
          <w:b/>
          <w:sz w:val="24"/>
          <w:szCs w:val="24"/>
        </w:rPr>
        <w:tab/>
      </w:r>
      <w:r w:rsidRPr="00DD7BB7">
        <w:rPr>
          <w:rFonts w:ascii="Times New Roman" w:hAnsi="Times New Roman" w:cs="Times New Roman"/>
          <w:b/>
          <w:sz w:val="24"/>
          <w:szCs w:val="24"/>
        </w:rPr>
        <w:tab/>
      </w:r>
      <w:r w:rsidRPr="00DD7BB7">
        <w:rPr>
          <w:rFonts w:ascii="Times New Roman" w:hAnsi="Times New Roman" w:cs="Times New Roman"/>
          <w:b/>
          <w:sz w:val="24"/>
          <w:szCs w:val="24"/>
        </w:rPr>
        <w:tab/>
      </w:r>
      <w:r>
        <w:rPr>
          <w:rFonts w:ascii="Times New Roman" w:hAnsi="Times New Roman" w:cs="Times New Roman"/>
          <w:b/>
          <w:sz w:val="24"/>
          <w:szCs w:val="24"/>
        </w:rPr>
        <w:t xml:space="preserve">     </w:t>
      </w:r>
      <w:r w:rsidRPr="00DD7BB7">
        <w:rPr>
          <w:rFonts w:ascii="Times New Roman" w:hAnsi="Times New Roman" w:cs="Times New Roman"/>
          <w:b/>
          <w:sz w:val="24"/>
          <w:szCs w:val="24"/>
        </w:rPr>
        <w:t>CASE NO. LC/</w:t>
      </w:r>
      <w:r w:rsidR="008105BC">
        <w:rPr>
          <w:rFonts w:ascii="Times New Roman" w:hAnsi="Times New Roman" w:cs="Times New Roman"/>
          <w:b/>
          <w:sz w:val="24"/>
          <w:szCs w:val="24"/>
        </w:rPr>
        <w:t>H/</w:t>
      </w:r>
      <w:bookmarkStart w:id="0" w:name="_GoBack"/>
      <w:bookmarkEnd w:id="0"/>
      <w:r w:rsidR="00901061">
        <w:rPr>
          <w:rFonts w:ascii="Times New Roman" w:hAnsi="Times New Roman" w:cs="Times New Roman"/>
          <w:b/>
          <w:sz w:val="24"/>
          <w:szCs w:val="24"/>
        </w:rPr>
        <w:t>838/</w:t>
      </w:r>
      <w:r>
        <w:rPr>
          <w:rFonts w:ascii="Times New Roman" w:hAnsi="Times New Roman" w:cs="Times New Roman"/>
          <w:b/>
          <w:sz w:val="24"/>
          <w:szCs w:val="24"/>
        </w:rPr>
        <w:t>2013</w:t>
      </w:r>
    </w:p>
    <w:p w:rsidR="00182BE8" w:rsidRPr="0041365F" w:rsidRDefault="00182BE8" w:rsidP="00182BE8">
      <w:pPr>
        <w:tabs>
          <w:tab w:val="left" w:pos="2655"/>
        </w:tabs>
        <w:spacing w:after="0" w:line="360" w:lineRule="auto"/>
        <w:jc w:val="both"/>
        <w:rPr>
          <w:rFonts w:ascii="Times New Roman" w:hAnsi="Times New Roman" w:cs="Times New Roman"/>
          <w:b/>
          <w:sz w:val="24"/>
          <w:szCs w:val="24"/>
        </w:rPr>
      </w:pPr>
      <w:r w:rsidRPr="0041365F">
        <w:rPr>
          <w:rFonts w:ascii="Times New Roman" w:hAnsi="Times New Roman" w:cs="Times New Roman"/>
          <w:b/>
          <w:sz w:val="24"/>
          <w:szCs w:val="24"/>
        </w:rPr>
        <w:t xml:space="preserve">And </w:t>
      </w:r>
      <w:r w:rsidR="004B05FE">
        <w:rPr>
          <w:rFonts w:ascii="Times New Roman" w:hAnsi="Times New Roman" w:cs="Times New Roman"/>
          <w:b/>
          <w:sz w:val="24"/>
          <w:szCs w:val="24"/>
        </w:rPr>
        <w:t>18</w:t>
      </w:r>
      <w:r w:rsidR="004B05FE">
        <w:rPr>
          <w:rFonts w:ascii="Times New Roman" w:hAnsi="Times New Roman" w:cs="Times New Roman"/>
          <w:b/>
          <w:sz w:val="24"/>
          <w:szCs w:val="24"/>
          <w:vertAlign w:val="superscript"/>
        </w:rPr>
        <w:t xml:space="preserve">TH </w:t>
      </w:r>
      <w:r w:rsidR="004B05FE">
        <w:rPr>
          <w:rFonts w:ascii="Times New Roman" w:hAnsi="Times New Roman" w:cs="Times New Roman"/>
          <w:b/>
          <w:sz w:val="24"/>
          <w:szCs w:val="24"/>
        </w:rPr>
        <w:t>JULY</w:t>
      </w:r>
      <w:r w:rsidRPr="0041365F">
        <w:rPr>
          <w:rFonts w:ascii="Times New Roman" w:hAnsi="Times New Roman" w:cs="Times New Roman"/>
          <w:b/>
          <w:sz w:val="24"/>
          <w:szCs w:val="24"/>
        </w:rPr>
        <w:t xml:space="preserve"> 2014</w:t>
      </w:r>
    </w:p>
    <w:p w:rsidR="00182BE8" w:rsidRPr="00DD7BB7" w:rsidRDefault="00182BE8" w:rsidP="00182BE8">
      <w:pPr>
        <w:tabs>
          <w:tab w:val="left" w:pos="2655"/>
        </w:tabs>
        <w:spacing w:after="0" w:line="360" w:lineRule="auto"/>
        <w:jc w:val="both"/>
        <w:rPr>
          <w:rFonts w:ascii="Times New Roman" w:hAnsi="Times New Roman" w:cs="Times New Roman"/>
          <w:sz w:val="24"/>
          <w:szCs w:val="24"/>
        </w:rPr>
      </w:pPr>
    </w:p>
    <w:p w:rsidR="00182BE8" w:rsidRPr="00DD7BB7" w:rsidRDefault="00182BE8" w:rsidP="00182BE8">
      <w:pPr>
        <w:tabs>
          <w:tab w:val="left" w:pos="2655"/>
        </w:tabs>
        <w:spacing w:after="0" w:line="360" w:lineRule="auto"/>
        <w:jc w:val="both"/>
        <w:rPr>
          <w:rFonts w:ascii="Times New Roman" w:hAnsi="Times New Roman" w:cs="Times New Roman"/>
          <w:sz w:val="24"/>
          <w:szCs w:val="24"/>
        </w:rPr>
      </w:pPr>
      <w:r w:rsidRPr="00DD7BB7">
        <w:rPr>
          <w:rFonts w:ascii="Times New Roman" w:hAnsi="Times New Roman" w:cs="Times New Roman"/>
          <w:sz w:val="24"/>
          <w:szCs w:val="24"/>
        </w:rPr>
        <w:t xml:space="preserve">In the matter between </w:t>
      </w:r>
      <w:r w:rsidRPr="00DD7BB7">
        <w:rPr>
          <w:rFonts w:ascii="Times New Roman" w:hAnsi="Times New Roman" w:cs="Times New Roman"/>
          <w:sz w:val="24"/>
          <w:szCs w:val="24"/>
        </w:rPr>
        <w:tab/>
      </w:r>
    </w:p>
    <w:p w:rsidR="00182BE8" w:rsidRPr="00DD7BB7" w:rsidRDefault="00182BE8" w:rsidP="00182BE8">
      <w:pPr>
        <w:spacing w:after="0" w:line="360" w:lineRule="auto"/>
        <w:jc w:val="both"/>
        <w:rPr>
          <w:rFonts w:ascii="Times New Roman" w:hAnsi="Times New Roman" w:cs="Times New Roman"/>
          <w:sz w:val="24"/>
          <w:szCs w:val="24"/>
        </w:rPr>
      </w:pPr>
    </w:p>
    <w:p w:rsidR="00182BE8" w:rsidRDefault="00182BE8" w:rsidP="00182BE8">
      <w:pPr>
        <w:spacing w:after="0" w:line="360" w:lineRule="auto"/>
        <w:jc w:val="both"/>
        <w:rPr>
          <w:rFonts w:ascii="Times New Roman" w:hAnsi="Times New Roman" w:cs="Times New Roman"/>
          <w:b/>
          <w:sz w:val="24"/>
          <w:szCs w:val="24"/>
        </w:rPr>
      </w:pPr>
    </w:p>
    <w:p w:rsidR="00182BE8" w:rsidRPr="00DD7BB7" w:rsidRDefault="00655E40" w:rsidP="00182BE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UNIVERSITY OF ZIMBABWE</w:t>
      </w:r>
      <w:r>
        <w:rPr>
          <w:rFonts w:ascii="Times New Roman" w:hAnsi="Times New Roman" w:cs="Times New Roman"/>
          <w:b/>
          <w:sz w:val="24"/>
          <w:szCs w:val="24"/>
        </w:rPr>
        <w:tab/>
      </w:r>
      <w:r w:rsidR="00182BE8" w:rsidRPr="00DD7BB7">
        <w:rPr>
          <w:rFonts w:ascii="Times New Roman" w:hAnsi="Times New Roman" w:cs="Times New Roman"/>
          <w:b/>
          <w:sz w:val="24"/>
          <w:szCs w:val="24"/>
        </w:rPr>
        <w:tab/>
      </w:r>
      <w:r w:rsidR="00182BE8" w:rsidRPr="00DD7BB7">
        <w:rPr>
          <w:rFonts w:ascii="Times New Roman" w:hAnsi="Times New Roman" w:cs="Times New Roman"/>
          <w:b/>
          <w:sz w:val="24"/>
          <w:szCs w:val="24"/>
        </w:rPr>
        <w:tab/>
        <w:t>–</w:t>
      </w:r>
      <w:r w:rsidR="00182BE8" w:rsidRPr="00DD7BB7">
        <w:rPr>
          <w:rFonts w:ascii="Times New Roman" w:hAnsi="Times New Roman" w:cs="Times New Roman"/>
          <w:sz w:val="24"/>
          <w:szCs w:val="24"/>
        </w:rPr>
        <w:tab/>
      </w:r>
      <w:r w:rsidR="00182BE8" w:rsidRPr="00DD7BB7">
        <w:rPr>
          <w:rFonts w:ascii="Times New Roman" w:hAnsi="Times New Roman" w:cs="Times New Roman"/>
          <w:b/>
          <w:sz w:val="24"/>
          <w:szCs w:val="24"/>
        </w:rPr>
        <w:t>Appellant</w:t>
      </w:r>
    </w:p>
    <w:p w:rsidR="00182BE8" w:rsidRPr="00DD7BB7" w:rsidRDefault="00182BE8" w:rsidP="00182BE8">
      <w:pPr>
        <w:spacing w:after="0" w:line="360" w:lineRule="auto"/>
        <w:jc w:val="both"/>
        <w:rPr>
          <w:rFonts w:ascii="Times New Roman" w:hAnsi="Times New Roman" w:cs="Times New Roman"/>
          <w:sz w:val="24"/>
          <w:szCs w:val="24"/>
        </w:rPr>
      </w:pPr>
    </w:p>
    <w:p w:rsidR="00182BE8" w:rsidRPr="00DD7BB7" w:rsidRDefault="00182BE8" w:rsidP="00182BE8">
      <w:pPr>
        <w:spacing w:after="0" w:line="360" w:lineRule="auto"/>
        <w:jc w:val="both"/>
        <w:rPr>
          <w:rFonts w:ascii="Times New Roman" w:hAnsi="Times New Roman" w:cs="Times New Roman"/>
          <w:sz w:val="24"/>
          <w:szCs w:val="24"/>
        </w:rPr>
      </w:pPr>
      <w:r w:rsidRPr="00DD7BB7">
        <w:rPr>
          <w:rFonts w:ascii="Times New Roman" w:hAnsi="Times New Roman" w:cs="Times New Roman"/>
          <w:sz w:val="24"/>
          <w:szCs w:val="24"/>
        </w:rPr>
        <w:t xml:space="preserve">And </w:t>
      </w:r>
    </w:p>
    <w:p w:rsidR="00182BE8" w:rsidRPr="00DD7BB7" w:rsidRDefault="00182BE8" w:rsidP="00182BE8">
      <w:pPr>
        <w:spacing w:after="0" w:line="360" w:lineRule="auto"/>
        <w:jc w:val="both"/>
        <w:rPr>
          <w:rFonts w:ascii="Times New Roman" w:hAnsi="Times New Roman" w:cs="Times New Roman"/>
          <w:b/>
          <w:sz w:val="24"/>
          <w:szCs w:val="24"/>
        </w:rPr>
      </w:pPr>
    </w:p>
    <w:p w:rsidR="00182BE8" w:rsidRPr="00DD7BB7" w:rsidRDefault="00655E40" w:rsidP="00182BE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LOVEMORE MADAKU</w:t>
      </w:r>
      <w:r w:rsidR="00CE60E1">
        <w:rPr>
          <w:rFonts w:ascii="Times New Roman" w:hAnsi="Times New Roman" w:cs="Times New Roman"/>
          <w:b/>
          <w:sz w:val="24"/>
          <w:szCs w:val="24"/>
        </w:rPr>
        <w:t>E</w:t>
      </w:r>
      <w:r>
        <w:rPr>
          <w:rFonts w:ascii="Times New Roman" w:hAnsi="Times New Roman" w:cs="Times New Roman"/>
          <w:b/>
          <w:sz w:val="24"/>
          <w:szCs w:val="24"/>
        </w:rPr>
        <w:t>NDA</w:t>
      </w:r>
      <w:r w:rsidR="00182BE8" w:rsidRPr="00DD7BB7">
        <w:rPr>
          <w:rFonts w:ascii="Times New Roman" w:hAnsi="Times New Roman" w:cs="Times New Roman"/>
          <w:b/>
          <w:sz w:val="24"/>
          <w:szCs w:val="24"/>
        </w:rPr>
        <w:tab/>
      </w:r>
      <w:r w:rsidR="00182BE8" w:rsidRPr="00DD7BB7">
        <w:rPr>
          <w:rFonts w:ascii="Times New Roman" w:hAnsi="Times New Roman" w:cs="Times New Roman"/>
          <w:b/>
          <w:sz w:val="24"/>
          <w:szCs w:val="24"/>
        </w:rPr>
        <w:tab/>
      </w:r>
      <w:r w:rsidR="00182BE8" w:rsidRPr="00DD7BB7">
        <w:rPr>
          <w:rFonts w:ascii="Times New Roman" w:hAnsi="Times New Roman" w:cs="Times New Roman"/>
          <w:b/>
          <w:sz w:val="24"/>
          <w:szCs w:val="24"/>
        </w:rPr>
        <w:tab/>
        <w:t>–</w:t>
      </w:r>
      <w:r w:rsidR="00182BE8" w:rsidRPr="00DD7BB7">
        <w:rPr>
          <w:rFonts w:ascii="Times New Roman" w:hAnsi="Times New Roman" w:cs="Times New Roman"/>
          <w:b/>
          <w:sz w:val="24"/>
          <w:szCs w:val="24"/>
        </w:rPr>
        <w:tab/>
        <w:t>Respondent</w:t>
      </w:r>
    </w:p>
    <w:p w:rsidR="00182BE8" w:rsidRPr="00DD7BB7" w:rsidRDefault="00182BE8" w:rsidP="00182BE8">
      <w:pPr>
        <w:spacing w:after="0" w:line="360" w:lineRule="auto"/>
        <w:jc w:val="both"/>
        <w:rPr>
          <w:rFonts w:ascii="Times New Roman" w:hAnsi="Times New Roman" w:cs="Times New Roman"/>
          <w:sz w:val="24"/>
          <w:szCs w:val="24"/>
        </w:rPr>
      </w:pPr>
    </w:p>
    <w:p w:rsidR="00182BE8" w:rsidRPr="00DD7BB7" w:rsidRDefault="00182BE8" w:rsidP="00182BE8">
      <w:pPr>
        <w:spacing w:after="0" w:line="240" w:lineRule="auto"/>
        <w:jc w:val="both"/>
        <w:rPr>
          <w:rFonts w:ascii="Times New Roman" w:hAnsi="Times New Roman" w:cs="Times New Roman"/>
          <w:b/>
          <w:sz w:val="24"/>
          <w:szCs w:val="24"/>
        </w:rPr>
      </w:pPr>
      <w:r w:rsidRPr="00DD7BB7">
        <w:rPr>
          <w:rFonts w:ascii="Times New Roman" w:hAnsi="Times New Roman" w:cs="Times New Roman"/>
          <w:b/>
          <w:sz w:val="24"/>
          <w:szCs w:val="24"/>
        </w:rPr>
        <w:t xml:space="preserve">Before The Honourable </w:t>
      </w:r>
      <w:r>
        <w:rPr>
          <w:rFonts w:ascii="Times New Roman" w:hAnsi="Times New Roman" w:cs="Times New Roman"/>
          <w:b/>
          <w:sz w:val="24"/>
          <w:szCs w:val="24"/>
        </w:rPr>
        <w:t>Manyangadze, J.</w:t>
      </w:r>
      <w:r w:rsidRPr="00DD7BB7">
        <w:rPr>
          <w:rFonts w:ascii="Times New Roman" w:hAnsi="Times New Roman" w:cs="Times New Roman"/>
          <w:b/>
          <w:sz w:val="24"/>
          <w:szCs w:val="24"/>
        </w:rPr>
        <w:t xml:space="preserve"> </w:t>
      </w:r>
    </w:p>
    <w:p w:rsidR="00182BE8" w:rsidRDefault="00182BE8" w:rsidP="00182BE8">
      <w:pPr>
        <w:spacing w:after="0" w:line="240" w:lineRule="auto"/>
        <w:jc w:val="both"/>
        <w:rPr>
          <w:rFonts w:ascii="Times New Roman" w:hAnsi="Times New Roman" w:cs="Times New Roman"/>
          <w:b/>
          <w:sz w:val="24"/>
          <w:szCs w:val="24"/>
        </w:rPr>
      </w:pPr>
    </w:p>
    <w:p w:rsidR="00182BE8" w:rsidRDefault="00182BE8" w:rsidP="00182BE8">
      <w:pPr>
        <w:spacing w:after="0" w:line="240" w:lineRule="auto"/>
        <w:jc w:val="both"/>
        <w:rPr>
          <w:rFonts w:ascii="Times New Roman" w:hAnsi="Times New Roman" w:cs="Times New Roman"/>
          <w:b/>
          <w:sz w:val="24"/>
          <w:szCs w:val="24"/>
        </w:rPr>
      </w:pPr>
    </w:p>
    <w:p w:rsidR="00182BE8" w:rsidRPr="00DD7BB7" w:rsidRDefault="00182BE8" w:rsidP="00182BE8">
      <w:pPr>
        <w:spacing w:after="0" w:line="240" w:lineRule="auto"/>
        <w:jc w:val="both"/>
        <w:rPr>
          <w:rFonts w:ascii="Times New Roman" w:hAnsi="Times New Roman" w:cs="Times New Roman"/>
          <w:b/>
          <w:sz w:val="24"/>
          <w:szCs w:val="24"/>
        </w:rPr>
      </w:pPr>
      <w:r w:rsidRPr="00DD7BB7">
        <w:rPr>
          <w:rFonts w:ascii="Times New Roman" w:hAnsi="Times New Roman" w:cs="Times New Roman"/>
          <w:b/>
          <w:sz w:val="24"/>
          <w:szCs w:val="24"/>
        </w:rPr>
        <w:tab/>
      </w:r>
    </w:p>
    <w:p w:rsidR="00182BE8" w:rsidRPr="00DD7BB7" w:rsidRDefault="00182BE8" w:rsidP="00182BE8">
      <w:pPr>
        <w:spacing w:after="0" w:line="360" w:lineRule="auto"/>
        <w:jc w:val="both"/>
        <w:rPr>
          <w:rFonts w:ascii="Times New Roman" w:hAnsi="Times New Roman" w:cs="Times New Roman"/>
          <w:b/>
          <w:sz w:val="24"/>
          <w:szCs w:val="24"/>
        </w:rPr>
      </w:pPr>
      <w:r w:rsidRPr="00DD7BB7">
        <w:rPr>
          <w:rFonts w:ascii="Times New Roman" w:hAnsi="Times New Roman" w:cs="Times New Roman"/>
          <w:b/>
          <w:sz w:val="24"/>
          <w:szCs w:val="24"/>
        </w:rPr>
        <w:t>For the Appellant</w:t>
      </w:r>
      <w:r w:rsidRPr="00DD7BB7">
        <w:rPr>
          <w:rFonts w:ascii="Times New Roman" w:hAnsi="Times New Roman" w:cs="Times New Roman"/>
          <w:b/>
          <w:sz w:val="24"/>
          <w:szCs w:val="24"/>
        </w:rPr>
        <w:tab/>
        <w:t xml:space="preserve">: Mr. </w:t>
      </w:r>
      <w:r w:rsidR="00655E40">
        <w:rPr>
          <w:rFonts w:ascii="Times New Roman" w:hAnsi="Times New Roman" w:cs="Times New Roman"/>
          <w:b/>
          <w:sz w:val="24"/>
          <w:szCs w:val="24"/>
        </w:rPr>
        <w:t xml:space="preserve">R.M. Dhaka </w:t>
      </w:r>
      <w:r w:rsidRPr="00DD7BB7">
        <w:rPr>
          <w:rFonts w:ascii="Times New Roman" w:hAnsi="Times New Roman" w:cs="Times New Roman"/>
          <w:b/>
          <w:sz w:val="24"/>
          <w:szCs w:val="24"/>
        </w:rPr>
        <w:t>(Legal Practitioner)</w:t>
      </w:r>
    </w:p>
    <w:p w:rsidR="00182BE8" w:rsidRPr="00DD7BB7" w:rsidRDefault="00182BE8" w:rsidP="00182BE8">
      <w:pPr>
        <w:spacing w:after="0" w:line="360" w:lineRule="auto"/>
        <w:jc w:val="both"/>
        <w:rPr>
          <w:rFonts w:ascii="Times New Roman" w:hAnsi="Times New Roman" w:cs="Times New Roman"/>
          <w:b/>
          <w:sz w:val="24"/>
          <w:szCs w:val="24"/>
        </w:rPr>
      </w:pPr>
      <w:r w:rsidRPr="00DD7BB7">
        <w:rPr>
          <w:rFonts w:ascii="Times New Roman" w:hAnsi="Times New Roman" w:cs="Times New Roman"/>
          <w:b/>
          <w:sz w:val="24"/>
          <w:szCs w:val="24"/>
        </w:rPr>
        <w:t>Respondent</w:t>
      </w:r>
      <w:r w:rsidRPr="00DD7BB7">
        <w:rPr>
          <w:rFonts w:ascii="Times New Roman" w:hAnsi="Times New Roman" w:cs="Times New Roman"/>
          <w:b/>
          <w:sz w:val="24"/>
          <w:szCs w:val="24"/>
        </w:rPr>
        <w:tab/>
      </w:r>
      <w:r w:rsidR="00655E40">
        <w:rPr>
          <w:rFonts w:ascii="Times New Roman" w:hAnsi="Times New Roman" w:cs="Times New Roman"/>
          <w:b/>
          <w:sz w:val="24"/>
          <w:szCs w:val="24"/>
        </w:rPr>
        <w:tab/>
      </w:r>
      <w:r w:rsidRPr="00DD7BB7">
        <w:rPr>
          <w:rFonts w:ascii="Times New Roman" w:hAnsi="Times New Roman" w:cs="Times New Roman"/>
          <w:b/>
          <w:sz w:val="24"/>
          <w:szCs w:val="24"/>
        </w:rPr>
        <w:t xml:space="preserve">: </w:t>
      </w:r>
      <w:r w:rsidR="00655E40">
        <w:rPr>
          <w:rFonts w:ascii="Times New Roman" w:hAnsi="Times New Roman" w:cs="Times New Roman"/>
          <w:b/>
          <w:sz w:val="24"/>
          <w:szCs w:val="24"/>
        </w:rPr>
        <w:t xml:space="preserve">No Appearance </w:t>
      </w:r>
    </w:p>
    <w:p w:rsidR="00182BE8" w:rsidRPr="00DD7BB7" w:rsidRDefault="00182BE8" w:rsidP="00182BE8">
      <w:pPr>
        <w:spacing w:after="0" w:line="360" w:lineRule="auto"/>
        <w:jc w:val="both"/>
        <w:rPr>
          <w:rFonts w:ascii="Times New Roman" w:hAnsi="Times New Roman" w:cs="Times New Roman"/>
          <w:sz w:val="24"/>
          <w:szCs w:val="24"/>
        </w:rPr>
      </w:pPr>
    </w:p>
    <w:p w:rsidR="00182BE8" w:rsidRPr="00AF6B1B" w:rsidRDefault="00AF6B1B" w:rsidP="00AF6B1B">
      <w:pPr>
        <w:spacing w:after="0" w:line="360" w:lineRule="auto"/>
        <w:jc w:val="both"/>
        <w:rPr>
          <w:rFonts w:ascii="Times New Roman" w:hAnsi="Times New Roman" w:cs="Times New Roman"/>
          <w:b/>
          <w:sz w:val="24"/>
          <w:szCs w:val="24"/>
        </w:rPr>
      </w:pPr>
      <w:r w:rsidRPr="00AF6B1B">
        <w:rPr>
          <w:rFonts w:ascii="Times New Roman" w:hAnsi="Times New Roman" w:cs="Times New Roman"/>
          <w:b/>
          <w:sz w:val="24"/>
          <w:szCs w:val="24"/>
        </w:rPr>
        <w:t>MANYANGADZE J</w:t>
      </w:r>
      <w:r w:rsidR="00182BE8" w:rsidRPr="00AF6B1B">
        <w:rPr>
          <w:rFonts w:ascii="Times New Roman" w:hAnsi="Times New Roman" w:cs="Times New Roman"/>
          <w:b/>
          <w:sz w:val="24"/>
          <w:szCs w:val="24"/>
        </w:rPr>
        <w:t>.</w:t>
      </w:r>
    </w:p>
    <w:p w:rsidR="00182BE8" w:rsidRPr="00AF6B1B" w:rsidRDefault="00182BE8" w:rsidP="00AF6B1B">
      <w:pPr>
        <w:spacing w:after="0" w:line="360" w:lineRule="auto"/>
        <w:jc w:val="both"/>
        <w:rPr>
          <w:rFonts w:ascii="Times New Roman" w:hAnsi="Times New Roman" w:cs="Times New Roman"/>
          <w:b/>
          <w:sz w:val="24"/>
          <w:szCs w:val="24"/>
        </w:rPr>
      </w:pPr>
    </w:p>
    <w:p w:rsidR="00DE7FB2" w:rsidRPr="00AF6B1B" w:rsidRDefault="00182BE8" w:rsidP="006C3F7F">
      <w:pPr>
        <w:spacing w:after="0" w:line="360" w:lineRule="auto"/>
        <w:jc w:val="both"/>
        <w:rPr>
          <w:rFonts w:ascii="Times New Roman" w:hAnsi="Times New Roman" w:cs="Times New Roman"/>
          <w:sz w:val="24"/>
          <w:szCs w:val="24"/>
        </w:rPr>
      </w:pPr>
      <w:r w:rsidRPr="00AF6B1B">
        <w:rPr>
          <w:rFonts w:ascii="Times New Roman" w:hAnsi="Times New Roman" w:cs="Times New Roman"/>
          <w:b/>
          <w:sz w:val="24"/>
          <w:szCs w:val="24"/>
        </w:rPr>
        <w:tab/>
      </w:r>
      <w:r w:rsidRPr="00AF6B1B">
        <w:rPr>
          <w:rFonts w:ascii="Times New Roman" w:hAnsi="Times New Roman" w:cs="Times New Roman"/>
          <w:sz w:val="24"/>
          <w:szCs w:val="24"/>
        </w:rPr>
        <w:t xml:space="preserve">This is an appeal against </w:t>
      </w:r>
      <w:r w:rsidR="00485C6E" w:rsidRPr="00AF6B1B">
        <w:rPr>
          <w:rFonts w:ascii="Times New Roman" w:hAnsi="Times New Roman" w:cs="Times New Roman"/>
          <w:sz w:val="24"/>
          <w:szCs w:val="24"/>
        </w:rPr>
        <w:t>an Arbitral Award granted by Honourable T.S. Makamure on 26</w:t>
      </w:r>
      <w:r w:rsidR="00485C6E" w:rsidRPr="00AF6B1B">
        <w:rPr>
          <w:rFonts w:ascii="Times New Roman" w:hAnsi="Times New Roman" w:cs="Times New Roman"/>
          <w:sz w:val="24"/>
          <w:szCs w:val="24"/>
          <w:vertAlign w:val="superscript"/>
        </w:rPr>
        <w:t>th</w:t>
      </w:r>
      <w:r w:rsidR="00485C6E" w:rsidRPr="00AF6B1B">
        <w:rPr>
          <w:rFonts w:ascii="Times New Roman" w:hAnsi="Times New Roman" w:cs="Times New Roman"/>
          <w:sz w:val="24"/>
          <w:szCs w:val="24"/>
        </w:rPr>
        <w:t xml:space="preserve"> September, 2013. In terms of the award, Appellant was ordered to pay Respondent an acting </w:t>
      </w:r>
      <w:r w:rsidR="00E85E6D" w:rsidRPr="00AF6B1B">
        <w:rPr>
          <w:rFonts w:ascii="Times New Roman" w:hAnsi="Times New Roman" w:cs="Times New Roman"/>
          <w:sz w:val="24"/>
          <w:szCs w:val="24"/>
        </w:rPr>
        <w:t xml:space="preserve">allowance for the period Respondent held the post of Acting Chief Technician. </w:t>
      </w:r>
    </w:p>
    <w:p w:rsidR="00E85E6D" w:rsidRDefault="00E85E6D" w:rsidP="006C3F7F">
      <w:pPr>
        <w:spacing w:after="0" w:line="360" w:lineRule="auto"/>
        <w:jc w:val="both"/>
        <w:rPr>
          <w:rFonts w:ascii="Times New Roman" w:hAnsi="Times New Roman" w:cs="Times New Roman"/>
          <w:sz w:val="24"/>
          <w:szCs w:val="24"/>
        </w:rPr>
      </w:pPr>
      <w:r w:rsidRPr="00AF6B1B">
        <w:rPr>
          <w:rFonts w:ascii="Times New Roman" w:hAnsi="Times New Roman" w:cs="Times New Roman"/>
          <w:sz w:val="24"/>
          <w:szCs w:val="24"/>
        </w:rPr>
        <w:tab/>
        <w:t>On the date of hearing</w:t>
      </w:r>
      <w:r w:rsidR="00CE60E1">
        <w:rPr>
          <w:rFonts w:ascii="Times New Roman" w:hAnsi="Times New Roman" w:cs="Times New Roman"/>
          <w:sz w:val="24"/>
          <w:szCs w:val="24"/>
        </w:rPr>
        <w:t>,</w:t>
      </w:r>
      <w:r w:rsidRPr="00AF6B1B">
        <w:rPr>
          <w:rFonts w:ascii="Times New Roman" w:hAnsi="Times New Roman" w:cs="Times New Roman"/>
          <w:sz w:val="24"/>
          <w:szCs w:val="24"/>
        </w:rPr>
        <w:t xml:space="preserve"> Respondent was in default despite having been duly </w:t>
      </w:r>
      <w:r w:rsidR="00C556B1">
        <w:rPr>
          <w:rFonts w:ascii="Times New Roman" w:hAnsi="Times New Roman" w:cs="Times New Roman"/>
          <w:sz w:val="24"/>
          <w:szCs w:val="24"/>
        </w:rPr>
        <w:t>served. The hearing proceeded on the merits in terms of Rule 30(a) of the Labour Court Rules, Statutory Instrument 59 of 2006.</w:t>
      </w:r>
    </w:p>
    <w:p w:rsidR="00C556B1" w:rsidRDefault="00C556B1" w:rsidP="006C3F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At the conclusion of the hearing, I allowed the appeal and indicated that my reasons will follow. These are they.</w:t>
      </w:r>
    </w:p>
    <w:p w:rsidR="00C556B1" w:rsidRDefault="00C556B1" w:rsidP="006C3F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facts of the matter are that the Respondent </w:t>
      </w:r>
      <w:r w:rsidR="00CE60E1">
        <w:rPr>
          <w:rFonts w:ascii="Times New Roman" w:hAnsi="Times New Roman" w:cs="Times New Roman"/>
          <w:sz w:val="24"/>
          <w:szCs w:val="24"/>
        </w:rPr>
        <w:t>is e</w:t>
      </w:r>
      <w:r>
        <w:rPr>
          <w:rFonts w:ascii="Times New Roman" w:hAnsi="Times New Roman" w:cs="Times New Roman"/>
          <w:sz w:val="24"/>
          <w:szCs w:val="24"/>
        </w:rPr>
        <w:t>mplo</w:t>
      </w:r>
      <w:r w:rsidR="00CE60E1">
        <w:rPr>
          <w:rFonts w:ascii="Times New Roman" w:hAnsi="Times New Roman" w:cs="Times New Roman"/>
          <w:sz w:val="24"/>
          <w:szCs w:val="24"/>
        </w:rPr>
        <w:t>y</w:t>
      </w:r>
      <w:r>
        <w:rPr>
          <w:rFonts w:ascii="Times New Roman" w:hAnsi="Times New Roman" w:cs="Times New Roman"/>
          <w:sz w:val="24"/>
          <w:szCs w:val="24"/>
        </w:rPr>
        <w:t>ed by the Appellant as a Senior Technician in the Department of Electrical Engineering. From 2008, the Respondent held the post of Acting Chief Technician. He held the post for a period of 5 years, during which he wa</w:t>
      </w:r>
      <w:r w:rsidR="00792AC9">
        <w:rPr>
          <w:rFonts w:ascii="Times New Roman" w:hAnsi="Times New Roman" w:cs="Times New Roman"/>
          <w:sz w:val="24"/>
          <w:szCs w:val="24"/>
        </w:rPr>
        <w:t>s</w:t>
      </w:r>
      <w:r>
        <w:rPr>
          <w:rFonts w:ascii="Times New Roman" w:hAnsi="Times New Roman" w:cs="Times New Roman"/>
          <w:sz w:val="24"/>
          <w:szCs w:val="24"/>
        </w:rPr>
        <w:t xml:space="preserve"> not </w:t>
      </w:r>
      <w:r w:rsidR="00792AC9">
        <w:rPr>
          <w:rFonts w:ascii="Times New Roman" w:hAnsi="Times New Roman" w:cs="Times New Roman"/>
          <w:sz w:val="24"/>
          <w:szCs w:val="24"/>
        </w:rPr>
        <w:t xml:space="preserve">paid an acting allowance for carrying out the duties of a Chief Technician. He lodged a complaint of unfair labour practice with the Labour Office. Conciliation failed </w:t>
      </w:r>
      <w:r w:rsidR="00792AC9">
        <w:rPr>
          <w:rFonts w:ascii="Times New Roman" w:hAnsi="Times New Roman" w:cs="Times New Roman"/>
          <w:sz w:val="24"/>
          <w:szCs w:val="24"/>
        </w:rPr>
        <w:lastRenderedPageBreak/>
        <w:t>and the matter was referred for compulsory arbitration. This resulted in the arbitral award in which it was ruled that the Respondent should be paid an acting allowance.</w:t>
      </w:r>
    </w:p>
    <w:p w:rsidR="00792AC9" w:rsidRDefault="00792AC9" w:rsidP="006C3F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From the papers filed of record, and the Appellant’s submissions at the hearing of the matter, 3 issues emerged. These are;</w:t>
      </w:r>
    </w:p>
    <w:p w:rsidR="00792AC9" w:rsidRDefault="00792AC9" w:rsidP="00792AC9">
      <w:pPr>
        <w:pStyle w:val="ListParagraph"/>
        <w:numPr>
          <w:ilvl w:val="0"/>
          <w:numId w:val="1"/>
        </w:numPr>
        <w:spacing w:after="0" w:line="360" w:lineRule="auto"/>
        <w:jc w:val="both"/>
        <w:rPr>
          <w:rFonts w:ascii="Times New Roman" w:hAnsi="Times New Roman" w:cs="Times New Roman"/>
          <w:sz w:val="24"/>
          <w:szCs w:val="24"/>
        </w:rPr>
      </w:pPr>
      <w:r w:rsidRPr="00792AC9">
        <w:rPr>
          <w:rFonts w:ascii="Times New Roman" w:hAnsi="Times New Roman" w:cs="Times New Roman"/>
          <w:sz w:val="24"/>
          <w:szCs w:val="24"/>
        </w:rPr>
        <w:t>Whether the Respondent is entitled to an acting allowance in the absence of a provision in the contract of employment entitl</w:t>
      </w:r>
      <w:r w:rsidR="00CE60E1">
        <w:rPr>
          <w:rFonts w:ascii="Times New Roman" w:hAnsi="Times New Roman" w:cs="Times New Roman"/>
          <w:sz w:val="24"/>
          <w:szCs w:val="24"/>
        </w:rPr>
        <w:t xml:space="preserve">ing </w:t>
      </w:r>
      <w:r w:rsidRPr="00792AC9">
        <w:rPr>
          <w:rFonts w:ascii="Times New Roman" w:hAnsi="Times New Roman" w:cs="Times New Roman"/>
          <w:sz w:val="24"/>
          <w:szCs w:val="24"/>
        </w:rPr>
        <w:t>him to such an allowance</w:t>
      </w:r>
      <w:r>
        <w:rPr>
          <w:rFonts w:ascii="Times New Roman" w:hAnsi="Times New Roman" w:cs="Times New Roman"/>
          <w:sz w:val="24"/>
          <w:szCs w:val="24"/>
        </w:rPr>
        <w:t>.</w:t>
      </w:r>
    </w:p>
    <w:p w:rsidR="00792AC9" w:rsidRDefault="00792AC9" w:rsidP="00792AC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 conduct of the R</w:t>
      </w:r>
      <w:r w:rsidR="00CE60E1">
        <w:rPr>
          <w:rFonts w:ascii="Times New Roman" w:hAnsi="Times New Roman" w:cs="Times New Roman"/>
          <w:sz w:val="24"/>
          <w:szCs w:val="24"/>
        </w:rPr>
        <w:t>espondent’s Head of Department cons</w:t>
      </w:r>
      <w:r>
        <w:rPr>
          <w:rFonts w:ascii="Times New Roman" w:hAnsi="Times New Roman" w:cs="Times New Roman"/>
          <w:sz w:val="24"/>
          <w:szCs w:val="24"/>
        </w:rPr>
        <w:t>tituted a contract imposing rights and obligations between the Respondent and the Appellant in respect of the acting allowance.</w:t>
      </w:r>
    </w:p>
    <w:p w:rsidR="00792AC9" w:rsidRDefault="00792AC9" w:rsidP="00792AC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 arbitrator could issue an order for payment of an acting allowance without any quantification of the same.</w:t>
      </w:r>
    </w:p>
    <w:p w:rsidR="00792AC9" w:rsidRDefault="00792AC9" w:rsidP="00792A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first issue, it is not in dispute that the Respondent’s contract of employment does not provide for the payment of an acting allowance. In other words, there is no clause in the contract of employment entitl</w:t>
      </w:r>
      <w:r w:rsidR="00CE60E1">
        <w:rPr>
          <w:rFonts w:ascii="Times New Roman" w:hAnsi="Times New Roman" w:cs="Times New Roman"/>
          <w:sz w:val="24"/>
          <w:szCs w:val="24"/>
        </w:rPr>
        <w:t>ing</w:t>
      </w:r>
      <w:r>
        <w:rPr>
          <w:rFonts w:ascii="Times New Roman" w:hAnsi="Times New Roman" w:cs="Times New Roman"/>
          <w:sz w:val="24"/>
          <w:szCs w:val="24"/>
        </w:rPr>
        <w:t xml:space="preserve"> the Respondent to an acting allowance.</w:t>
      </w:r>
    </w:p>
    <w:p w:rsidR="00792AC9" w:rsidRDefault="00792AC9" w:rsidP="00792A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was referred to the case of </w:t>
      </w:r>
      <w:r w:rsidRPr="00792AC9">
        <w:rPr>
          <w:rFonts w:ascii="Times New Roman" w:hAnsi="Times New Roman" w:cs="Times New Roman"/>
          <w:b/>
          <w:sz w:val="24"/>
          <w:szCs w:val="24"/>
        </w:rPr>
        <w:t>Art Corporation Ltd</w:t>
      </w:r>
      <w:r>
        <w:rPr>
          <w:rFonts w:ascii="Times New Roman" w:hAnsi="Times New Roman" w:cs="Times New Roman"/>
          <w:sz w:val="24"/>
          <w:szCs w:val="24"/>
        </w:rPr>
        <w:t xml:space="preserve"> vs. </w:t>
      </w:r>
      <w:r w:rsidRPr="00792AC9">
        <w:rPr>
          <w:rFonts w:ascii="Times New Roman" w:hAnsi="Times New Roman" w:cs="Times New Roman"/>
          <w:b/>
          <w:sz w:val="24"/>
          <w:szCs w:val="24"/>
        </w:rPr>
        <w:t>Moyana</w:t>
      </w:r>
      <w:r>
        <w:rPr>
          <w:rFonts w:ascii="Times New Roman" w:hAnsi="Times New Roman" w:cs="Times New Roman"/>
          <w:sz w:val="24"/>
          <w:szCs w:val="24"/>
        </w:rPr>
        <w:t xml:space="preserve"> 19</w:t>
      </w:r>
      <w:r w:rsidR="005A3DE5">
        <w:rPr>
          <w:rFonts w:ascii="Times New Roman" w:hAnsi="Times New Roman" w:cs="Times New Roman"/>
          <w:sz w:val="24"/>
          <w:szCs w:val="24"/>
        </w:rPr>
        <w:t>8</w:t>
      </w:r>
      <w:r>
        <w:rPr>
          <w:rFonts w:ascii="Times New Roman" w:hAnsi="Times New Roman" w:cs="Times New Roman"/>
          <w:sz w:val="24"/>
          <w:szCs w:val="24"/>
        </w:rPr>
        <w:t xml:space="preserve">9 (1) ZLR 304 (SC), in which it was </w:t>
      </w:r>
      <w:r w:rsidR="005019C4">
        <w:rPr>
          <w:rFonts w:ascii="Times New Roman" w:hAnsi="Times New Roman" w:cs="Times New Roman"/>
          <w:sz w:val="24"/>
          <w:szCs w:val="24"/>
        </w:rPr>
        <w:t xml:space="preserve">held that </w:t>
      </w:r>
      <w:proofErr w:type="spellStart"/>
      <w:r w:rsidR="005019C4" w:rsidRPr="005019C4">
        <w:rPr>
          <w:rFonts w:ascii="Times New Roman" w:hAnsi="Times New Roman" w:cs="Times New Roman"/>
          <w:b/>
          <w:sz w:val="24"/>
          <w:szCs w:val="24"/>
        </w:rPr>
        <w:t>Mr</w:t>
      </w:r>
      <w:proofErr w:type="spellEnd"/>
      <w:r w:rsidR="005019C4" w:rsidRPr="005019C4">
        <w:rPr>
          <w:rFonts w:ascii="Times New Roman" w:hAnsi="Times New Roman" w:cs="Times New Roman"/>
          <w:b/>
          <w:sz w:val="24"/>
          <w:szCs w:val="24"/>
        </w:rPr>
        <w:t xml:space="preserve"> </w:t>
      </w:r>
      <w:proofErr w:type="spellStart"/>
      <w:r w:rsidR="005019C4" w:rsidRPr="005019C4">
        <w:rPr>
          <w:rFonts w:ascii="Times New Roman" w:hAnsi="Times New Roman" w:cs="Times New Roman"/>
          <w:b/>
          <w:sz w:val="24"/>
          <w:szCs w:val="24"/>
        </w:rPr>
        <w:t>Moyana</w:t>
      </w:r>
      <w:proofErr w:type="spellEnd"/>
      <w:r w:rsidR="005019C4">
        <w:rPr>
          <w:rFonts w:ascii="Times New Roman" w:hAnsi="Times New Roman" w:cs="Times New Roman"/>
          <w:sz w:val="24"/>
          <w:szCs w:val="24"/>
        </w:rPr>
        <w:t xml:space="preserve"> had to show the contractual provision upon which his claim for an acting allowance was based.</w:t>
      </w:r>
    </w:p>
    <w:p w:rsidR="00CE60E1" w:rsidRDefault="005A3DE5" w:rsidP="005019C4">
      <w:pPr>
        <w:spacing w:after="0" w:line="360" w:lineRule="auto"/>
        <w:ind w:firstLine="720"/>
        <w:jc w:val="both"/>
        <w:rPr>
          <w:rFonts w:ascii="Times New Roman" w:hAnsi="Times New Roman" w:cs="Times New Roman"/>
          <w:sz w:val="24"/>
          <w:szCs w:val="24"/>
        </w:rPr>
      </w:pPr>
      <w:r w:rsidRPr="005A3DE5">
        <w:rPr>
          <w:rFonts w:ascii="Times New Roman" w:hAnsi="Times New Roman" w:cs="Times New Roman"/>
          <w:sz w:val="24"/>
          <w:szCs w:val="24"/>
        </w:rPr>
        <w:t>It seems to me the law is clear on this issue</w:t>
      </w:r>
      <w:r w:rsidR="005019C4">
        <w:rPr>
          <w:rFonts w:ascii="Times New Roman" w:hAnsi="Times New Roman" w:cs="Times New Roman"/>
          <w:sz w:val="24"/>
          <w:szCs w:val="24"/>
        </w:rPr>
        <w:t xml:space="preserve">. </w:t>
      </w:r>
      <w:r w:rsidRPr="005A3DE5">
        <w:rPr>
          <w:rFonts w:ascii="Times New Roman" w:hAnsi="Times New Roman" w:cs="Times New Roman"/>
          <w:sz w:val="24"/>
          <w:szCs w:val="24"/>
        </w:rPr>
        <w:t xml:space="preserve">There has to be a contractual basis for Respondent’s claim for an acting allowance. No such basis has been shown to exist. The Respondent, in his response to the grounds of appeal, argued that it does not require to be stated in the contract that he be paid for carrying out additional superior duties. This is </w:t>
      </w:r>
      <w:r w:rsidR="00CE60E1">
        <w:rPr>
          <w:rFonts w:ascii="Times New Roman" w:hAnsi="Times New Roman" w:cs="Times New Roman"/>
          <w:sz w:val="24"/>
          <w:szCs w:val="24"/>
        </w:rPr>
        <w:t xml:space="preserve">in </w:t>
      </w:r>
      <w:r w:rsidRPr="005A3DE5">
        <w:rPr>
          <w:rFonts w:ascii="Times New Roman" w:hAnsi="Times New Roman" w:cs="Times New Roman"/>
          <w:sz w:val="24"/>
          <w:szCs w:val="24"/>
        </w:rPr>
        <w:t xml:space="preserve">contrast to the position enunciated in the </w:t>
      </w:r>
      <w:proofErr w:type="spellStart"/>
      <w:r w:rsidRPr="005A3DE5">
        <w:rPr>
          <w:rFonts w:ascii="Times New Roman" w:hAnsi="Times New Roman" w:cs="Times New Roman"/>
          <w:b/>
          <w:sz w:val="24"/>
          <w:szCs w:val="24"/>
        </w:rPr>
        <w:t>Moyana</w:t>
      </w:r>
      <w:proofErr w:type="spellEnd"/>
      <w:r w:rsidRPr="005A3DE5">
        <w:rPr>
          <w:rFonts w:ascii="Times New Roman" w:hAnsi="Times New Roman" w:cs="Times New Roman"/>
          <w:sz w:val="24"/>
          <w:szCs w:val="24"/>
        </w:rPr>
        <w:t xml:space="preserve"> case, </w:t>
      </w:r>
      <w:r w:rsidRPr="005A3DE5">
        <w:rPr>
          <w:rFonts w:ascii="Times New Roman" w:hAnsi="Times New Roman" w:cs="Times New Roman"/>
          <w:b/>
          <w:sz w:val="24"/>
          <w:szCs w:val="24"/>
        </w:rPr>
        <w:t>supra</w:t>
      </w:r>
      <w:r w:rsidRPr="005A3DE5">
        <w:rPr>
          <w:rFonts w:ascii="Times New Roman" w:hAnsi="Times New Roman" w:cs="Times New Roman"/>
          <w:sz w:val="24"/>
          <w:szCs w:val="24"/>
        </w:rPr>
        <w:t>.</w:t>
      </w:r>
    </w:p>
    <w:p w:rsidR="005A3DE5" w:rsidRDefault="005A3DE5" w:rsidP="005019C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this basis alone, the Respondent</w:t>
      </w:r>
      <w:r w:rsidR="00CE60E1">
        <w:rPr>
          <w:rFonts w:ascii="Times New Roman" w:hAnsi="Times New Roman" w:cs="Times New Roman"/>
          <w:sz w:val="24"/>
          <w:szCs w:val="24"/>
        </w:rPr>
        <w:t>’s</w:t>
      </w:r>
      <w:r>
        <w:rPr>
          <w:rFonts w:ascii="Times New Roman" w:hAnsi="Times New Roman" w:cs="Times New Roman"/>
          <w:sz w:val="24"/>
          <w:szCs w:val="24"/>
        </w:rPr>
        <w:t xml:space="preserve"> claim for an acting allowance cannot be upheld.</w:t>
      </w:r>
    </w:p>
    <w:p w:rsidR="005A3DE5" w:rsidRDefault="005A3DE5" w:rsidP="00CE60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What then was the basis upon which the arbitrator awarded the Respondent an acting allowance?</w:t>
      </w:r>
    </w:p>
    <w:p w:rsidR="005A3DE5" w:rsidRDefault="005A3DE5" w:rsidP="00CE60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answer to this question is found in the remarks by the Arbitrator;</w:t>
      </w:r>
    </w:p>
    <w:p w:rsidR="00CE33B9" w:rsidRDefault="005A3DE5" w:rsidP="005A3DE5">
      <w:pPr>
        <w:spacing w:after="0" w:line="240" w:lineRule="auto"/>
        <w:ind w:left="720"/>
        <w:jc w:val="both"/>
        <w:rPr>
          <w:rFonts w:ascii="Times New Roman" w:hAnsi="Times New Roman" w:cs="Times New Roman"/>
        </w:rPr>
      </w:pPr>
      <w:r w:rsidRPr="005A3DE5">
        <w:rPr>
          <w:rFonts w:ascii="Times New Roman" w:hAnsi="Times New Roman" w:cs="Times New Roman"/>
        </w:rPr>
        <w:t>“In this particular case the Head of Department where the service was provided alludes to the fact that the Claimant must be paid an acting allowance. In the Respondent’s submission page 4 and I quote. “</w:t>
      </w:r>
      <w:r w:rsidRPr="005A3DE5">
        <w:rPr>
          <w:rFonts w:ascii="Times New Roman" w:hAnsi="Times New Roman" w:cs="Times New Roman"/>
          <w:b/>
        </w:rPr>
        <w:t>The duties of members shall be such as may be assigned to them by the Vi</w:t>
      </w:r>
      <w:r w:rsidR="00CE60E1">
        <w:rPr>
          <w:rFonts w:ascii="Times New Roman" w:hAnsi="Times New Roman" w:cs="Times New Roman"/>
          <w:b/>
        </w:rPr>
        <w:t>c</w:t>
      </w:r>
      <w:r w:rsidRPr="005A3DE5">
        <w:rPr>
          <w:rFonts w:ascii="Times New Roman" w:hAnsi="Times New Roman" w:cs="Times New Roman"/>
          <w:b/>
        </w:rPr>
        <w:t xml:space="preserve">e Chancellor through the Head or Chairman of Department”. </w:t>
      </w:r>
      <w:r w:rsidRPr="005A3DE5">
        <w:rPr>
          <w:rFonts w:ascii="Times New Roman" w:hAnsi="Times New Roman" w:cs="Times New Roman"/>
        </w:rPr>
        <w:t>This implies that the Claimant was assigned to undertake the duties of Chief Technician. In essence this act or conduct by the Chairman of the department conferred a contractual obligation on the Respondent to remunerate the Claimant as per their terms and conditions of service for full time staff other than Academic Staff and Research Fellows</w:t>
      </w:r>
      <w:r w:rsidR="00CE60E1">
        <w:rPr>
          <w:rFonts w:ascii="Times New Roman" w:hAnsi="Times New Roman" w:cs="Times New Roman"/>
        </w:rPr>
        <w:t>”</w:t>
      </w:r>
      <w:r w:rsidRPr="005A3DE5">
        <w:rPr>
          <w:rFonts w:ascii="Times New Roman" w:hAnsi="Times New Roman" w:cs="Times New Roman"/>
        </w:rPr>
        <w:t>.</w:t>
      </w:r>
      <w:r>
        <w:rPr>
          <w:rFonts w:ascii="Times New Roman" w:hAnsi="Times New Roman" w:cs="Times New Roman"/>
        </w:rPr>
        <w:t xml:space="preserve"> </w:t>
      </w:r>
    </w:p>
    <w:p w:rsidR="00CE60E1" w:rsidRDefault="00CE60E1" w:rsidP="005A3DE5">
      <w:pPr>
        <w:spacing w:after="0" w:line="240" w:lineRule="auto"/>
        <w:ind w:left="720"/>
        <w:jc w:val="both"/>
        <w:rPr>
          <w:rFonts w:ascii="Times New Roman" w:hAnsi="Times New Roman" w:cs="Times New Roman"/>
        </w:rPr>
      </w:pPr>
    </w:p>
    <w:p w:rsidR="00CE33B9" w:rsidRDefault="00CE33B9" w:rsidP="00CE33B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w:t>
      </w:r>
      <w:r w:rsidR="00CE60E1">
        <w:rPr>
          <w:rFonts w:ascii="Times New Roman" w:hAnsi="Times New Roman" w:cs="Times New Roman"/>
          <w:sz w:val="24"/>
          <w:szCs w:val="24"/>
        </w:rPr>
        <w:t>se</w:t>
      </w:r>
      <w:r>
        <w:rPr>
          <w:rFonts w:ascii="Times New Roman" w:hAnsi="Times New Roman" w:cs="Times New Roman"/>
          <w:sz w:val="24"/>
          <w:szCs w:val="24"/>
        </w:rPr>
        <w:t xml:space="preserve"> remarks, it is shown that the Chairman of the Department w</w:t>
      </w:r>
      <w:r w:rsidR="00CE60E1">
        <w:rPr>
          <w:rFonts w:ascii="Times New Roman" w:hAnsi="Times New Roman" w:cs="Times New Roman"/>
          <w:sz w:val="24"/>
          <w:szCs w:val="24"/>
        </w:rPr>
        <w:t>h</w:t>
      </w:r>
      <w:r>
        <w:rPr>
          <w:rFonts w:ascii="Times New Roman" w:hAnsi="Times New Roman" w:cs="Times New Roman"/>
          <w:sz w:val="24"/>
          <w:szCs w:val="24"/>
        </w:rPr>
        <w:t>ere Respondent work</w:t>
      </w:r>
      <w:r w:rsidR="00CE60E1">
        <w:rPr>
          <w:rFonts w:ascii="Times New Roman" w:hAnsi="Times New Roman" w:cs="Times New Roman"/>
          <w:sz w:val="24"/>
          <w:szCs w:val="24"/>
        </w:rPr>
        <w:t>s</w:t>
      </w:r>
      <w:r>
        <w:rPr>
          <w:rFonts w:ascii="Times New Roman" w:hAnsi="Times New Roman" w:cs="Times New Roman"/>
          <w:sz w:val="24"/>
          <w:szCs w:val="24"/>
        </w:rPr>
        <w:t>, has authority to assign him duties. That is natural</w:t>
      </w:r>
      <w:r w:rsidR="00CE60E1">
        <w:rPr>
          <w:rFonts w:ascii="Times New Roman" w:hAnsi="Times New Roman" w:cs="Times New Roman"/>
          <w:sz w:val="24"/>
          <w:szCs w:val="24"/>
        </w:rPr>
        <w:t>,</w:t>
      </w:r>
      <w:r>
        <w:rPr>
          <w:rFonts w:ascii="Times New Roman" w:hAnsi="Times New Roman" w:cs="Times New Roman"/>
          <w:sz w:val="24"/>
          <w:szCs w:val="24"/>
        </w:rPr>
        <w:t xml:space="preserve"> as the Chairman, being </w:t>
      </w:r>
      <w:r>
        <w:rPr>
          <w:rFonts w:ascii="Times New Roman" w:hAnsi="Times New Roman" w:cs="Times New Roman"/>
          <w:sz w:val="24"/>
          <w:szCs w:val="24"/>
        </w:rPr>
        <w:lastRenderedPageBreak/>
        <w:t>Head of Department, is Respondent’s supervisor. It cannot, however, be stated that the allocation of duties and supervision of the Respondent by the Head of Department confer</w:t>
      </w:r>
      <w:r w:rsidR="00CE60E1">
        <w:rPr>
          <w:rFonts w:ascii="Times New Roman" w:hAnsi="Times New Roman" w:cs="Times New Roman"/>
          <w:sz w:val="24"/>
          <w:szCs w:val="24"/>
        </w:rPr>
        <w:t>s</w:t>
      </w:r>
      <w:r>
        <w:rPr>
          <w:rFonts w:ascii="Times New Roman" w:hAnsi="Times New Roman" w:cs="Times New Roman"/>
          <w:sz w:val="24"/>
          <w:szCs w:val="24"/>
        </w:rPr>
        <w:t xml:space="preserve"> on the latter authority </w:t>
      </w:r>
      <w:r w:rsidR="00CE60E1">
        <w:rPr>
          <w:rFonts w:ascii="Times New Roman" w:hAnsi="Times New Roman" w:cs="Times New Roman"/>
          <w:sz w:val="24"/>
          <w:szCs w:val="24"/>
        </w:rPr>
        <w:t xml:space="preserve">to </w:t>
      </w:r>
      <w:r>
        <w:rPr>
          <w:rFonts w:ascii="Times New Roman" w:hAnsi="Times New Roman" w:cs="Times New Roman"/>
          <w:sz w:val="24"/>
          <w:szCs w:val="24"/>
        </w:rPr>
        <w:t>create contractual obligations on issues of remuneration. That is the prerogative of the employer. Indeed, correspondence on record shows that the Head of Department had to seek authority on such matters.</w:t>
      </w:r>
    </w:p>
    <w:p w:rsidR="00CE33B9" w:rsidRDefault="00CE33B9" w:rsidP="00CE33B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was referred to some memoranda written by the Head of Department, Engineer G. Kapungu, addressed to the Senior Assistant Registrar Technical and Clerical Staff. The memorandum written on 17</w:t>
      </w:r>
      <w:r w:rsidRPr="00CE33B9">
        <w:rPr>
          <w:rFonts w:ascii="Times New Roman" w:hAnsi="Times New Roman" w:cs="Times New Roman"/>
          <w:sz w:val="24"/>
          <w:szCs w:val="24"/>
          <w:vertAlign w:val="superscript"/>
        </w:rPr>
        <w:t>th</w:t>
      </w:r>
      <w:r>
        <w:rPr>
          <w:rFonts w:ascii="Times New Roman" w:hAnsi="Times New Roman" w:cs="Times New Roman"/>
          <w:sz w:val="24"/>
          <w:szCs w:val="24"/>
        </w:rPr>
        <w:t xml:space="preserve"> August 2011 states:</w:t>
      </w:r>
    </w:p>
    <w:p w:rsidR="00CE33B9" w:rsidRPr="00CE33B9" w:rsidRDefault="00CE33B9" w:rsidP="00CE33B9">
      <w:pPr>
        <w:spacing w:after="0" w:line="360" w:lineRule="auto"/>
        <w:ind w:firstLine="720"/>
        <w:jc w:val="both"/>
        <w:rPr>
          <w:rFonts w:ascii="Times New Roman" w:hAnsi="Times New Roman" w:cs="Times New Roman"/>
          <w:b/>
          <w:u w:val="single"/>
        </w:rPr>
      </w:pPr>
      <w:r w:rsidRPr="00DE7FB2">
        <w:rPr>
          <w:rFonts w:ascii="Times New Roman" w:hAnsi="Times New Roman" w:cs="Times New Roman"/>
        </w:rPr>
        <w:t>“</w:t>
      </w:r>
      <w:r w:rsidRPr="00DE7FB2">
        <w:rPr>
          <w:rFonts w:ascii="Times New Roman" w:hAnsi="Times New Roman" w:cs="Times New Roman"/>
          <w:b/>
        </w:rPr>
        <w:t>RE:</w:t>
      </w:r>
      <w:r w:rsidRPr="00CE33B9">
        <w:rPr>
          <w:rFonts w:ascii="Times New Roman" w:hAnsi="Times New Roman" w:cs="Times New Roman"/>
          <w:b/>
          <w:u w:val="single"/>
        </w:rPr>
        <w:t xml:space="preserve"> REQUEST FOR PAYMENT OF ALLOWANCES MR L. MADAKUENDA </w:t>
      </w:r>
    </w:p>
    <w:p w:rsidR="00CE33B9" w:rsidRDefault="00CE33B9" w:rsidP="00CE33B9">
      <w:pPr>
        <w:spacing w:after="0" w:line="240" w:lineRule="auto"/>
        <w:ind w:left="720"/>
        <w:jc w:val="both"/>
        <w:rPr>
          <w:rFonts w:ascii="Times New Roman" w:hAnsi="Times New Roman" w:cs="Times New Roman"/>
        </w:rPr>
      </w:pPr>
      <w:r w:rsidRPr="00CE33B9">
        <w:rPr>
          <w:rFonts w:ascii="Times New Roman" w:hAnsi="Times New Roman" w:cs="Times New Roman"/>
        </w:rPr>
        <w:t>The abovenamed is a senior technician in the department. He has been acting chief technician since the year 2008. The department is kindly requesting payment of a responsibility allowance to Mr Madakuenda.”</w:t>
      </w:r>
    </w:p>
    <w:p w:rsidR="00CE33B9" w:rsidRDefault="00CE33B9" w:rsidP="00CE33B9">
      <w:pPr>
        <w:spacing w:after="0" w:line="240" w:lineRule="auto"/>
        <w:ind w:left="720"/>
        <w:jc w:val="both"/>
        <w:rPr>
          <w:rFonts w:ascii="Times New Roman" w:hAnsi="Times New Roman" w:cs="Times New Roman"/>
        </w:rPr>
      </w:pPr>
    </w:p>
    <w:p w:rsidR="00CE33B9" w:rsidRDefault="00CE33B9" w:rsidP="00CE60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Another one was written on 23</w:t>
      </w:r>
      <w:r w:rsidRPr="00CE33B9">
        <w:rPr>
          <w:rFonts w:ascii="Times New Roman" w:hAnsi="Times New Roman" w:cs="Times New Roman"/>
          <w:sz w:val="24"/>
          <w:szCs w:val="24"/>
          <w:vertAlign w:val="superscript"/>
        </w:rPr>
        <w:t>rd</w:t>
      </w:r>
      <w:r>
        <w:rPr>
          <w:rFonts w:ascii="Times New Roman" w:hAnsi="Times New Roman" w:cs="Times New Roman"/>
          <w:sz w:val="24"/>
          <w:szCs w:val="24"/>
        </w:rPr>
        <w:t xml:space="preserve"> August 2011 and states;</w:t>
      </w:r>
    </w:p>
    <w:p w:rsidR="00CE33B9" w:rsidRDefault="00CE33B9" w:rsidP="00CE33B9">
      <w:pPr>
        <w:spacing w:after="0" w:line="240" w:lineRule="auto"/>
        <w:ind w:firstLine="720"/>
        <w:jc w:val="both"/>
        <w:rPr>
          <w:rFonts w:ascii="Times New Roman" w:hAnsi="Times New Roman" w:cs="Times New Roman"/>
          <w:sz w:val="24"/>
          <w:szCs w:val="24"/>
        </w:rPr>
      </w:pPr>
    </w:p>
    <w:p w:rsidR="00DE7FB2" w:rsidRPr="00DE7FB2" w:rsidRDefault="00CE60E1" w:rsidP="00CE33B9">
      <w:pPr>
        <w:spacing w:after="0" w:line="240" w:lineRule="auto"/>
        <w:ind w:left="720"/>
        <w:jc w:val="both"/>
        <w:rPr>
          <w:rFonts w:ascii="Times New Roman" w:hAnsi="Times New Roman" w:cs="Times New Roman"/>
          <w:b/>
        </w:rPr>
      </w:pPr>
      <w:r>
        <w:rPr>
          <w:rFonts w:ascii="Times New Roman" w:hAnsi="Times New Roman" w:cs="Times New Roman"/>
          <w:b/>
        </w:rPr>
        <w:t>“</w:t>
      </w:r>
      <w:r w:rsidR="00CE33B9" w:rsidRPr="00DE7FB2">
        <w:rPr>
          <w:rFonts w:ascii="Times New Roman" w:hAnsi="Times New Roman" w:cs="Times New Roman"/>
          <w:b/>
        </w:rPr>
        <w:t xml:space="preserve">RE: REQUEST FOR APPOINTMENT OF ACTING CHIEF TECHNCIAN: MR L. </w:t>
      </w:r>
      <w:r w:rsidR="00DE7FB2" w:rsidRPr="00DE7FB2">
        <w:rPr>
          <w:rFonts w:ascii="Times New Roman" w:hAnsi="Times New Roman" w:cs="Times New Roman"/>
          <w:b/>
        </w:rPr>
        <w:t xml:space="preserve">    </w:t>
      </w:r>
    </w:p>
    <w:p w:rsidR="00CE33B9" w:rsidRPr="00DE7FB2" w:rsidRDefault="00DE7FB2" w:rsidP="00DE7FB2">
      <w:pPr>
        <w:spacing w:after="0" w:line="240" w:lineRule="auto"/>
        <w:ind w:left="720"/>
        <w:jc w:val="both"/>
        <w:rPr>
          <w:rFonts w:ascii="Times New Roman" w:hAnsi="Times New Roman" w:cs="Times New Roman"/>
          <w:u w:val="single"/>
        </w:rPr>
      </w:pPr>
      <w:r w:rsidRPr="00DE7FB2">
        <w:rPr>
          <w:rFonts w:ascii="Times New Roman" w:hAnsi="Times New Roman" w:cs="Times New Roman"/>
          <w:b/>
        </w:rPr>
        <w:t xml:space="preserve">       </w:t>
      </w:r>
      <w:r w:rsidR="00CE33B9" w:rsidRPr="00DE7FB2">
        <w:rPr>
          <w:rFonts w:ascii="Times New Roman" w:hAnsi="Times New Roman" w:cs="Times New Roman"/>
          <w:b/>
          <w:u w:val="single"/>
        </w:rPr>
        <w:t>MADAKUENDA</w:t>
      </w:r>
      <w:r>
        <w:rPr>
          <w:rFonts w:ascii="Times New Roman" w:hAnsi="Times New Roman" w:cs="Times New Roman"/>
          <w:b/>
          <w:u w:val="single"/>
        </w:rPr>
        <w:tab/>
      </w:r>
      <w:r>
        <w:rPr>
          <w:rFonts w:ascii="Times New Roman" w:hAnsi="Times New Roman" w:cs="Times New Roman"/>
          <w:b/>
          <w:u w:val="single"/>
        </w:rPr>
        <w:tab/>
      </w:r>
      <w:r>
        <w:rPr>
          <w:rFonts w:ascii="Times New Roman" w:hAnsi="Times New Roman" w:cs="Times New Roman"/>
          <w:b/>
          <w:u w:val="single"/>
        </w:rPr>
        <w:tab/>
      </w:r>
      <w:r>
        <w:rPr>
          <w:rFonts w:ascii="Times New Roman" w:hAnsi="Times New Roman" w:cs="Times New Roman"/>
          <w:b/>
          <w:u w:val="single"/>
        </w:rPr>
        <w:tab/>
      </w:r>
      <w:r>
        <w:rPr>
          <w:rFonts w:ascii="Times New Roman" w:hAnsi="Times New Roman" w:cs="Times New Roman"/>
          <w:b/>
          <w:u w:val="single"/>
        </w:rPr>
        <w:tab/>
      </w:r>
      <w:r>
        <w:rPr>
          <w:rFonts w:ascii="Times New Roman" w:hAnsi="Times New Roman" w:cs="Times New Roman"/>
          <w:b/>
          <w:u w:val="single"/>
        </w:rPr>
        <w:tab/>
      </w:r>
      <w:r>
        <w:rPr>
          <w:rFonts w:ascii="Times New Roman" w:hAnsi="Times New Roman" w:cs="Times New Roman"/>
          <w:b/>
          <w:u w:val="single"/>
        </w:rPr>
        <w:tab/>
      </w:r>
      <w:r>
        <w:rPr>
          <w:rFonts w:ascii="Times New Roman" w:hAnsi="Times New Roman" w:cs="Times New Roman"/>
          <w:b/>
          <w:u w:val="single"/>
        </w:rPr>
        <w:tab/>
      </w:r>
      <w:r>
        <w:rPr>
          <w:rFonts w:ascii="Times New Roman" w:hAnsi="Times New Roman" w:cs="Times New Roman"/>
          <w:b/>
          <w:u w:val="single"/>
        </w:rPr>
        <w:tab/>
      </w:r>
    </w:p>
    <w:p w:rsidR="00CE33B9" w:rsidRPr="00DE7FB2" w:rsidRDefault="00CE33B9" w:rsidP="00CE33B9">
      <w:pPr>
        <w:spacing w:after="0" w:line="240" w:lineRule="auto"/>
        <w:ind w:left="720"/>
        <w:jc w:val="both"/>
        <w:rPr>
          <w:rFonts w:ascii="Times New Roman" w:hAnsi="Times New Roman" w:cs="Times New Roman"/>
        </w:rPr>
      </w:pPr>
    </w:p>
    <w:p w:rsidR="00CE33B9" w:rsidRDefault="00CE33B9" w:rsidP="00CE33B9">
      <w:pPr>
        <w:spacing w:after="0" w:line="240" w:lineRule="auto"/>
        <w:ind w:left="720"/>
        <w:jc w:val="both"/>
        <w:rPr>
          <w:rFonts w:ascii="Times New Roman" w:hAnsi="Times New Roman" w:cs="Times New Roman"/>
        </w:rPr>
      </w:pPr>
      <w:r w:rsidRPr="00DE7FB2">
        <w:rPr>
          <w:rFonts w:ascii="Times New Roman" w:hAnsi="Times New Roman" w:cs="Times New Roman"/>
        </w:rPr>
        <w:t>Mr L. Madakuenda, a senior technician in the department, has been acting Chief Techncian since 2008. The department is kindly requesting you to formally appoint him acting Chief Technician so that he can also be afforded an acting allowance</w:t>
      </w:r>
      <w:r w:rsidR="00CE60E1">
        <w:rPr>
          <w:rFonts w:ascii="Times New Roman" w:hAnsi="Times New Roman" w:cs="Times New Roman"/>
        </w:rPr>
        <w:t>”</w:t>
      </w:r>
      <w:r w:rsidRPr="00DE7FB2">
        <w:rPr>
          <w:rFonts w:ascii="Times New Roman" w:hAnsi="Times New Roman" w:cs="Times New Roman"/>
        </w:rPr>
        <w:t>.</w:t>
      </w:r>
    </w:p>
    <w:p w:rsidR="00DE7FB2" w:rsidRDefault="00DE7FB2" w:rsidP="00DE7FB2">
      <w:pPr>
        <w:spacing w:after="0" w:line="240" w:lineRule="auto"/>
        <w:jc w:val="both"/>
        <w:rPr>
          <w:rFonts w:ascii="Times New Roman" w:hAnsi="Times New Roman" w:cs="Times New Roman"/>
        </w:rPr>
      </w:pPr>
    </w:p>
    <w:p w:rsidR="00DE7FB2" w:rsidRDefault="00DE7FB2" w:rsidP="00DE7F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memorandum clearly indicates that the Chairman </w:t>
      </w:r>
      <w:r w:rsidR="00CE60E1">
        <w:rPr>
          <w:rFonts w:ascii="Times New Roman" w:hAnsi="Times New Roman" w:cs="Times New Roman"/>
          <w:sz w:val="24"/>
          <w:szCs w:val="24"/>
        </w:rPr>
        <w:t>wa</w:t>
      </w:r>
      <w:r>
        <w:rPr>
          <w:rFonts w:ascii="Times New Roman" w:hAnsi="Times New Roman" w:cs="Times New Roman"/>
          <w:sz w:val="24"/>
          <w:szCs w:val="24"/>
        </w:rPr>
        <w:t>s submitting a request on behalf of the Respondent, for him to be paid an acting allowance. He therefore had no such authority. There is no corresponden</w:t>
      </w:r>
      <w:r w:rsidR="00CE60E1">
        <w:rPr>
          <w:rFonts w:ascii="Times New Roman" w:hAnsi="Times New Roman" w:cs="Times New Roman"/>
          <w:sz w:val="24"/>
          <w:szCs w:val="24"/>
        </w:rPr>
        <w:t>ce</w:t>
      </w:r>
      <w:r>
        <w:rPr>
          <w:rFonts w:ascii="Times New Roman" w:hAnsi="Times New Roman" w:cs="Times New Roman"/>
          <w:sz w:val="24"/>
          <w:szCs w:val="24"/>
        </w:rPr>
        <w:t xml:space="preserve"> indicating that this request was accepted </w:t>
      </w:r>
      <w:r w:rsidR="00CE60E1">
        <w:rPr>
          <w:rFonts w:ascii="Times New Roman" w:hAnsi="Times New Roman" w:cs="Times New Roman"/>
          <w:sz w:val="24"/>
          <w:szCs w:val="24"/>
        </w:rPr>
        <w:t>or</w:t>
      </w:r>
      <w:r>
        <w:rPr>
          <w:rFonts w:ascii="Times New Roman" w:hAnsi="Times New Roman" w:cs="Times New Roman"/>
          <w:sz w:val="24"/>
          <w:szCs w:val="24"/>
        </w:rPr>
        <w:t xml:space="preserve"> approved by the University authorities i.e. the Vice Chancellor’s Office or the specific office to which it was addressed, the Registrar’s Office. This approval would have, in my view</w:t>
      </w:r>
      <w:r w:rsidR="00CE60E1">
        <w:rPr>
          <w:rFonts w:ascii="Times New Roman" w:hAnsi="Times New Roman" w:cs="Times New Roman"/>
          <w:sz w:val="24"/>
          <w:szCs w:val="24"/>
        </w:rPr>
        <w:t>,</w:t>
      </w:r>
      <w:r>
        <w:rPr>
          <w:rFonts w:ascii="Times New Roman" w:hAnsi="Times New Roman" w:cs="Times New Roman"/>
          <w:sz w:val="24"/>
          <w:szCs w:val="24"/>
        </w:rPr>
        <w:t xml:space="preserve"> created a contractual obligation between the employer and the employee over the payment of the acting allowance.</w:t>
      </w:r>
    </w:p>
    <w:p w:rsidR="00DE7FB2" w:rsidRDefault="00DE7FB2" w:rsidP="00DE7F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memorandum even weakens Respondent’s case further. It is a request to have Respondent formally appointed Acting Chief Technician, so that he can also be afforded an acting allowance. This implies that the basis upon which the earlier request could even be considered had not been established yet.</w:t>
      </w:r>
    </w:p>
    <w:p w:rsidR="00CE60E1" w:rsidRDefault="00DE7FB2" w:rsidP="00DE7F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this correspondence, there is no way one can infer that the departmental head had the mandate to create contractual obligations between the Respondent and the Appellant. He had to seek the necessary authority to do so. As much as one might </w:t>
      </w:r>
      <w:r w:rsidR="005239FE">
        <w:rPr>
          <w:rFonts w:ascii="Times New Roman" w:hAnsi="Times New Roman" w:cs="Times New Roman"/>
          <w:sz w:val="24"/>
          <w:szCs w:val="24"/>
        </w:rPr>
        <w:t>sympathize</w:t>
      </w:r>
      <w:r>
        <w:rPr>
          <w:rFonts w:ascii="Times New Roman" w:hAnsi="Times New Roman" w:cs="Times New Roman"/>
          <w:sz w:val="24"/>
          <w:szCs w:val="24"/>
        </w:rPr>
        <w:t xml:space="preserve"> with the Respondent </w:t>
      </w:r>
      <w:r w:rsidR="005239FE">
        <w:rPr>
          <w:rFonts w:ascii="Times New Roman" w:hAnsi="Times New Roman" w:cs="Times New Roman"/>
          <w:sz w:val="24"/>
          <w:szCs w:val="24"/>
        </w:rPr>
        <w:t xml:space="preserve">for the additional duties he was made to carry out, there was no contractual obligation on the Appellant to pay him the acting allowance. </w:t>
      </w:r>
    </w:p>
    <w:p w:rsidR="00DE7FB2" w:rsidRDefault="005239FE" w:rsidP="00DE7F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On the basis of the first two issues, the Respondent’s claim for an acting allowance cannot succeed. In view of this, I find it unnecessary to look into the third issue i.e. whether or not the order for payment of an acting allowance was proper in the absence of q</w:t>
      </w:r>
      <w:r w:rsidR="00CE60E1">
        <w:rPr>
          <w:rFonts w:ascii="Times New Roman" w:hAnsi="Times New Roman" w:cs="Times New Roman"/>
          <w:sz w:val="24"/>
          <w:szCs w:val="24"/>
        </w:rPr>
        <w:t>uantification</w:t>
      </w:r>
      <w:r>
        <w:rPr>
          <w:rFonts w:ascii="Times New Roman" w:hAnsi="Times New Roman" w:cs="Times New Roman"/>
          <w:sz w:val="24"/>
          <w:szCs w:val="24"/>
        </w:rPr>
        <w:t xml:space="preserve"> clearly indicating its calculation. There is, in my view, no need to go into this question if it has been clearly shown that there was no legal basis for holding that Respondent was entitled to an acting allowance.</w:t>
      </w:r>
    </w:p>
    <w:p w:rsidR="005239FE" w:rsidRDefault="005239FE" w:rsidP="00DE7F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it is ordered that;</w:t>
      </w:r>
    </w:p>
    <w:p w:rsidR="005239FE" w:rsidRDefault="005239FE" w:rsidP="005239FE">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be and is hereby allowed</w:t>
      </w:r>
    </w:p>
    <w:p w:rsidR="005239FE" w:rsidRDefault="005239FE" w:rsidP="005239FE">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arbitral award issued in favour of the Respondent </w:t>
      </w:r>
      <w:r w:rsidR="00CE60E1">
        <w:rPr>
          <w:rFonts w:ascii="Times New Roman" w:hAnsi="Times New Roman" w:cs="Times New Roman"/>
          <w:sz w:val="24"/>
          <w:szCs w:val="24"/>
        </w:rPr>
        <w:t xml:space="preserve">on </w:t>
      </w:r>
      <w:r>
        <w:rPr>
          <w:rFonts w:ascii="Times New Roman" w:hAnsi="Times New Roman" w:cs="Times New Roman"/>
          <w:sz w:val="24"/>
          <w:szCs w:val="24"/>
        </w:rPr>
        <w:t>26</w:t>
      </w:r>
      <w:r w:rsidRPr="005239FE">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2013 be and is hereby set aside</w:t>
      </w:r>
    </w:p>
    <w:p w:rsidR="005239FE" w:rsidRDefault="005239FE" w:rsidP="005239FE">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 shall pay the costs of suit.</w:t>
      </w:r>
    </w:p>
    <w:p w:rsidR="005239FE" w:rsidRDefault="005239FE" w:rsidP="005239FE">
      <w:pPr>
        <w:spacing w:after="0" w:line="360" w:lineRule="auto"/>
        <w:jc w:val="both"/>
        <w:rPr>
          <w:rFonts w:ascii="Times New Roman" w:hAnsi="Times New Roman" w:cs="Times New Roman"/>
          <w:sz w:val="24"/>
          <w:szCs w:val="24"/>
        </w:rPr>
      </w:pPr>
    </w:p>
    <w:p w:rsidR="005239FE" w:rsidRDefault="005239FE" w:rsidP="005239FE">
      <w:pPr>
        <w:spacing w:after="0" w:line="360" w:lineRule="auto"/>
        <w:jc w:val="both"/>
        <w:rPr>
          <w:rFonts w:ascii="Times New Roman" w:hAnsi="Times New Roman" w:cs="Times New Roman"/>
          <w:sz w:val="24"/>
          <w:szCs w:val="24"/>
        </w:rPr>
      </w:pPr>
    </w:p>
    <w:p w:rsidR="005239FE" w:rsidRDefault="005239FE" w:rsidP="005239FE">
      <w:pPr>
        <w:spacing w:after="0" w:line="360" w:lineRule="auto"/>
        <w:jc w:val="both"/>
        <w:rPr>
          <w:rFonts w:ascii="Times New Roman" w:hAnsi="Times New Roman" w:cs="Times New Roman"/>
          <w:sz w:val="24"/>
          <w:szCs w:val="24"/>
        </w:rPr>
      </w:pPr>
      <w:r w:rsidRPr="005239FE">
        <w:rPr>
          <w:rFonts w:ascii="Times New Roman" w:hAnsi="Times New Roman" w:cs="Times New Roman"/>
          <w:b/>
          <w:sz w:val="24"/>
          <w:szCs w:val="24"/>
        </w:rPr>
        <w:t>Ziumbe and Partners</w:t>
      </w:r>
      <w:r>
        <w:rPr>
          <w:rFonts w:ascii="Times New Roman" w:hAnsi="Times New Roman" w:cs="Times New Roman"/>
          <w:sz w:val="24"/>
          <w:szCs w:val="24"/>
        </w:rPr>
        <w:t xml:space="preserve"> – Appellant’s legal practitioners</w:t>
      </w:r>
    </w:p>
    <w:p w:rsidR="005239FE" w:rsidRPr="005239FE" w:rsidRDefault="005239FE" w:rsidP="005239FE">
      <w:pPr>
        <w:spacing w:after="0" w:line="360" w:lineRule="auto"/>
        <w:jc w:val="both"/>
        <w:rPr>
          <w:rFonts w:ascii="Times New Roman" w:hAnsi="Times New Roman" w:cs="Times New Roman"/>
          <w:sz w:val="24"/>
          <w:szCs w:val="24"/>
        </w:rPr>
      </w:pPr>
    </w:p>
    <w:p w:rsidR="00792AC9" w:rsidRPr="00792AC9" w:rsidRDefault="00792AC9" w:rsidP="00792AC9">
      <w:pPr>
        <w:spacing w:after="0" w:line="360" w:lineRule="auto"/>
        <w:jc w:val="both"/>
        <w:rPr>
          <w:rFonts w:ascii="Times New Roman" w:hAnsi="Times New Roman" w:cs="Times New Roman"/>
          <w:sz w:val="24"/>
          <w:szCs w:val="24"/>
        </w:rPr>
      </w:pPr>
      <w:r w:rsidRPr="00792AC9">
        <w:rPr>
          <w:rFonts w:ascii="Times New Roman" w:hAnsi="Times New Roman" w:cs="Times New Roman"/>
          <w:sz w:val="24"/>
          <w:szCs w:val="24"/>
        </w:rPr>
        <w:t xml:space="preserve"> </w:t>
      </w:r>
    </w:p>
    <w:sectPr w:rsidR="00792AC9" w:rsidRPr="00792AC9" w:rsidSect="00C556B1">
      <w:headerReference w:type="default" r:id="rId8"/>
      <w:footerReference w:type="default" r:id="rId9"/>
      <w:foot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173" w:rsidRDefault="00510173" w:rsidP="00C556B1">
      <w:pPr>
        <w:spacing w:after="0" w:line="240" w:lineRule="auto"/>
      </w:pPr>
      <w:r>
        <w:separator/>
      </w:r>
    </w:p>
  </w:endnote>
  <w:endnote w:type="continuationSeparator" w:id="0">
    <w:p w:rsidR="00510173" w:rsidRDefault="00510173" w:rsidP="00C55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868923"/>
      <w:docPartObj>
        <w:docPartGallery w:val="Page Numbers (Bottom of Page)"/>
        <w:docPartUnique/>
      </w:docPartObj>
    </w:sdtPr>
    <w:sdtEndPr>
      <w:rPr>
        <w:noProof/>
      </w:rPr>
    </w:sdtEndPr>
    <w:sdtContent>
      <w:p w:rsidR="00DE7FB2" w:rsidRDefault="00DE7FB2">
        <w:pPr>
          <w:pStyle w:val="Footer"/>
          <w:jc w:val="center"/>
        </w:pPr>
        <w:r>
          <w:fldChar w:fldCharType="begin"/>
        </w:r>
        <w:r>
          <w:instrText xml:space="preserve"> PAGE   \* MERGEFORMAT </w:instrText>
        </w:r>
        <w:r>
          <w:fldChar w:fldCharType="separate"/>
        </w:r>
        <w:r w:rsidR="008105BC">
          <w:rPr>
            <w:noProof/>
          </w:rPr>
          <w:t>4</w:t>
        </w:r>
        <w:r>
          <w:rPr>
            <w:noProof/>
          </w:rPr>
          <w:fldChar w:fldCharType="end"/>
        </w:r>
      </w:p>
    </w:sdtContent>
  </w:sdt>
  <w:p w:rsidR="00DE7FB2" w:rsidRDefault="00DE7F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0847554"/>
      <w:docPartObj>
        <w:docPartGallery w:val="Page Numbers (Bottom of Page)"/>
        <w:docPartUnique/>
      </w:docPartObj>
    </w:sdtPr>
    <w:sdtEndPr>
      <w:rPr>
        <w:noProof/>
      </w:rPr>
    </w:sdtEndPr>
    <w:sdtContent>
      <w:p w:rsidR="00DE7FB2" w:rsidRDefault="00DE7FB2">
        <w:pPr>
          <w:pStyle w:val="Footer"/>
          <w:jc w:val="center"/>
        </w:pPr>
        <w:r>
          <w:fldChar w:fldCharType="begin"/>
        </w:r>
        <w:r>
          <w:instrText xml:space="preserve"> PAGE   \* MERGEFORMAT </w:instrText>
        </w:r>
        <w:r>
          <w:fldChar w:fldCharType="separate"/>
        </w:r>
        <w:r w:rsidR="008105BC">
          <w:rPr>
            <w:noProof/>
          </w:rPr>
          <w:t>1</w:t>
        </w:r>
        <w:r>
          <w:rPr>
            <w:noProof/>
          </w:rPr>
          <w:fldChar w:fldCharType="end"/>
        </w:r>
      </w:p>
    </w:sdtContent>
  </w:sdt>
  <w:p w:rsidR="00DE7FB2" w:rsidRDefault="00DE7F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173" w:rsidRDefault="00510173" w:rsidP="00C556B1">
      <w:pPr>
        <w:spacing w:after="0" w:line="240" w:lineRule="auto"/>
      </w:pPr>
      <w:r>
        <w:separator/>
      </w:r>
    </w:p>
  </w:footnote>
  <w:footnote w:type="continuationSeparator" w:id="0">
    <w:p w:rsidR="00510173" w:rsidRDefault="00510173" w:rsidP="00C556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FB2" w:rsidRPr="00C556B1" w:rsidRDefault="00DE7FB2" w:rsidP="00C556B1">
    <w:pPr>
      <w:pStyle w:val="Header"/>
      <w:rPr>
        <w:b/>
      </w:rPr>
    </w:pPr>
    <w:r>
      <w:rPr>
        <w:b/>
      </w:rPr>
      <w:tab/>
    </w:r>
    <w:r>
      <w:rPr>
        <w:b/>
      </w:rPr>
      <w:tab/>
    </w:r>
    <w:r w:rsidR="004B05FE">
      <w:rPr>
        <w:b/>
      </w:rPr>
      <w:t>JUDGMENT NO. LC/H/452</w:t>
    </w:r>
    <w:r w:rsidRPr="00C556B1">
      <w:rPr>
        <w:b/>
      </w:rPr>
      <w:t>/14</w:t>
    </w:r>
  </w:p>
  <w:p w:rsidR="00DE7FB2" w:rsidRDefault="00DE7F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DF6A21"/>
    <w:multiLevelType w:val="hybridMultilevel"/>
    <w:tmpl w:val="2C7C022E"/>
    <w:lvl w:ilvl="0" w:tplc="C53891AE">
      <w:start w:val="1"/>
      <w:numFmt w:val="lowerLetter"/>
      <w:lvlText w:val="(%1)"/>
      <w:lvlJc w:val="left"/>
      <w:pPr>
        <w:ind w:left="1080" w:hanging="360"/>
      </w:pPr>
      <w:rPr>
        <w:rFonts w:ascii="Times New Roman" w:hAnsi="Times New Roman" w:cs="Times New Roman"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7DDD654C"/>
    <w:multiLevelType w:val="hybridMultilevel"/>
    <w:tmpl w:val="1678538E"/>
    <w:lvl w:ilvl="0" w:tplc="6FE069F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BE8"/>
    <w:rsid w:val="00100E69"/>
    <w:rsid w:val="00182BE8"/>
    <w:rsid w:val="0041365F"/>
    <w:rsid w:val="00485C6E"/>
    <w:rsid w:val="004B05FE"/>
    <w:rsid w:val="005019C4"/>
    <w:rsid w:val="00510173"/>
    <w:rsid w:val="005239FE"/>
    <w:rsid w:val="005A3DE5"/>
    <w:rsid w:val="00655E40"/>
    <w:rsid w:val="006C3F7F"/>
    <w:rsid w:val="00792AC9"/>
    <w:rsid w:val="007F08A3"/>
    <w:rsid w:val="008105BC"/>
    <w:rsid w:val="00901061"/>
    <w:rsid w:val="00935AF9"/>
    <w:rsid w:val="00AB7381"/>
    <w:rsid w:val="00AF6B1B"/>
    <w:rsid w:val="00C556B1"/>
    <w:rsid w:val="00CE33B9"/>
    <w:rsid w:val="00CE60E1"/>
    <w:rsid w:val="00D35C74"/>
    <w:rsid w:val="00DE7FB2"/>
    <w:rsid w:val="00E25422"/>
    <w:rsid w:val="00E85E6D"/>
    <w:rsid w:val="00F964B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BE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56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56B1"/>
    <w:rPr>
      <w:lang w:val="en-US"/>
    </w:rPr>
  </w:style>
  <w:style w:type="paragraph" w:styleId="Footer">
    <w:name w:val="footer"/>
    <w:basedOn w:val="Normal"/>
    <w:link w:val="FooterChar"/>
    <w:uiPriority w:val="99"/>
    <w:unhideWhenUsed/>
    <w:rsid w:val="00C556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56B1"/>
    <w:rPr>
      <w:lang w:val="en-US"/>
    </w:rPr>
  </w:style>
  <w:style w:type="paragraph" w:styleId="BalloonText">
    <w:name w:val="Balloon Text"/>
    <w:basedOn w:val="Normal"/>
    <w:link w:val="BalloonTextChar"/>
    <w:uiPriority w:val="99"/>
    <w:semiHidden/>
    <w:unhideWhenUsed/>
    <w:rsid w:val="00C556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6B1"/>
    <w:rPr>
      <w:rFonts w:ascii="Tahoma" w:hAnsi="Tahoma" w:cs="Tahoma"/>
      <w:sz w:val="16"/>
      <w:szCs w:val="16"/>
      <w:lang w:val="en-US"/>
    </w:rPr>
  </w:style>
  <w:style w:type="paragraph" w:styleId="ListParagraph">
    <w:name w:val="List Paragraph"/>
    <w:basedOn w:val="Normal"/>
    <w:uiPriority w:val="34"/>
    <w:qFormat/>
    <w:rsid w:val="00792A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BE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56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56B1"/>
    <w:rPr>
      <w:lang w:val="en-US"/>
    </w:rPr>
  </w:style>
  <w:style w:type="paragraph" w:styleId="Footer">
    <w:name w:val="footer"/>
    <w:basedOn w:val="Normal"/>
    <w:link w:val="FooterChar"/>
    <w:uiPriority w:val="99"/>
    <w:unhideWhenUsed/>
    <w:rsid w:val="00C556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56B1"/>
    <w:rPr>
      <w:lang w:val="en-US"/>
    </w:rPr>
  </w:style>
  <w:style w:type="paragraph" w:styleId="BalloonText">
    <w:name w:val="Balloon Text"/>
    <w:basedOn w:val="Normal"/>
    <w:link w:val="BalloonTextChar"/>
    <w:uiPriority w:val="99"/>
    <w:semiHidden/>
    <w:unhideWhenUsed/>
    <w:rsid w:val="00C556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6B1"/>
    <w:rPr>
      <w:rFonts w:ascii="Tahoma" w:hAnsi="Tahoma" w:cs="Tahoma"/>
      <w:sz w:val="16"/>
      <w:szCs w:val="16"/>
      <w:lang w:val="en-US"/>
    </w:rPr>
  </w:style>
  <w:style w:type="paragraph" w:styleId="ListParagraph">
    <w:name w:val="List Paragraph"/>
    <w:basedOn w:val="Normal"/>
    <w:uiPriority w:val="34"/>
    <w:qFormat/>
    <w:rsid w:val="00792A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1</Pages>
  <Words>1122</Words>
  <Characters>6401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MUTANHU</dc:creator>
  <cp:lastModifiedBy>MUTANHU</cp:lastModifiedBy>
  <cp:revision>9</cp:revision>
  <cp:lastPrinted>2014-06-18T07:57:00Z</cp:lastPrinted>
  <dcterms:created xsi:type="dcterms:W3CDTF">2014-06-12T10:13:00Z</dcterms:created>
  <dcterms:modified xsi:type="dcterms:W3CDTF">2014-06-18T07:59:00Z</dcterms:modified>
</cp:coreProperties>
</file>