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AC2" w:rsidRPr="00123963" w:rsidRDefault="00CF0A27" w:rsidP="00123963">
      <w:pPr>
        <w:spacing w:line="360" w:lineRule="auto"/>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TRUST MUTUZU </w:t>
      </w:r>
    </w:p>
    <w:p w:rsidR="00CF0A27" w:rsidRPr="00123963" w:rsidRDefault="00CF0A27" w:rsidP="00123963">
      <w:pPr>
        <w:spacing w:line="360" w:lineRule="auto"/>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V </w:t>
      </w:r>
    </w:p>
    <w:p w:rsidR="00CF0A27" w:rsidRPr="00123963" w:rsidRDefault="00CF0A27" w:rsidP="00123963">
      <w:pPr>
        <w:spacing w:line="360" w:lineRule="auto"/>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THE STATE</w:t>
      </w:r>
    </w:p>
    <w:p w:rsidR="00CF0A27" w:rsidRPr="00123963" w:rsidRDefault="00CF0A27" w:rsidP="00123963">
      <w:pPr>
        <w:spacing w:line="360" w:lineRule="auto"/>
        <w:jc w:val="both"/>
        <w:rPr>
          <w:rFonts w:ascii="Times New Roman" w:hAnsi="Times New Roman" w:cs="Times New Roman"/>
          <w:sz w:val="24"/>
          <w:szCs w:val="24"/>
          <w:lang w:val="en-US"/>
        </w:rPr>
      </w:pPr>
    </w:p>
    <w:p w:rsidR="00CF0A27" w:rsidRPr="00123963" w:rsidRDefault="00CF0A27" w:rsidP="00123963">
      <w:pPr>
        <w:spacing w:line="360" w:lineRule="auto"/>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HIGH COURT OF ZIMBABWE</w:t>
      </w:r>
    </w:p>
    <w:p w:rsidR="00CF0A27" w:rsidRPr="00123963" w:rsidRDefault="00CF0A27" w:rsidP="00123963">
      <w:pPr>
        <w:spacing w:line="360" w:lineRule="auto"/>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MUZOFA J</w:t>
      </w:r>
    </w:p>
    <w:p w:rsidR="00CF0A27" w:rsidRPr="00123963" w:rsidRDefault="00CF0A27" w:rsidP="00123963">
      <w:pPr>
        <w:spacing w:line="360" w:lineRule="auto"/>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CHINHOYI</w:t>
      </w:r>
      <w:r w:rsidR="00153ADD">
        <w:rPr>
          <w:rFonts w:ascii="Times New Roman" w:hAnsi="Times New Roman" w:cs="Times New Roman"/>
          <w:sz w:val="24"/>
          <w:szCs w:val="24"/>
          <w:lang w:val="en-US"/>
        </w:rPr>
        <w:t>, 13</w:t>
      </w:r>
      <w:r w:rsidR="006A5249" w:rsidRPr="00123963">
        <w:rPr>
          <w:rFonts w:ascii="Times New Roman" w:hAnsi="Times New Roman" w:cs="Times New Roman"/>
          <w:sz w:val="24"/>
          <w:szCs w:val="24"/>
          <w:vertAlign w:val="superscript"/>
          <w:lang w:val="en-US"/>
        </w:rPr>
        <w:t>th</w:t>
      </w:r>
      <w:r w:rsidR="006A5249" w:rsidRPr="00123963">
        <w:rPr>
          <w:rFonts w:ascii="Times New Roman" w:hAnsi="Times New Roman" w:cs="Times New Roman"/>
          <w:sz w:val="24"/>
          <w:szCs w:val="24"/>
          <w:lang w:val="en-US"/>
        </w:rPr>
        <w:t xml:space="preserve"> of January 2023</w:t>
      </w:r>
    </w:p>
    <w:p w:rsidR="00CF0A27" w:rsidRPr="00123963" w:rsidRDefault="00CF0A27" w:rsidP="00123963">
      <w:pPr>
        <w:spacing w:line="360" w:lineRule="auto"/>
        <w:jc w:val="both"/>
        <w:rPr>
          <w:rFonts w:ascii="Times New Roman" w:hAnsi="Times New Roman" w:cs="Times New Roman"/>
          <w:sz w:val="24"/>
          <w:szCs w:val="24"/>
          <w:lang w:val="en-US"/>
        </w:rPr>
      </w:pPr>
    </w:p>
    <w:p w:rsidR="00CF0A27" w:rsidRPr="00123963" w:rsidRDefault="00CF0A27" w:rsidP="00123963">
      <w:pPr>
        <w:spacing w:line="360" w:lineRule="auto"/>
        <w:jc w:val="both"/>
        <w:rPr>
          <w:rFonts w:ascii="Times New Roman" w:hAnsi="Times New Roman" w:cs="Times New Roman"/>
          <w:b/>
          <w:sz w:val="24"/>
          <w:szCs w:val="24"/>
          <w:lang w:val="en-US"/>
        </w:rPr>
      </w:pPr>
      <w:r w:rsidRPr="00123963">
        <w:rPr>
          <w:rFonts w:ascii="Times New Roman" w:hAnsi="Times New Roman" w:cs="Times New Roman"/>
          <w:b/>
          <w:sz w:val="24"/>
          <w:szCs w:val="24"/>
          <w:lang w:val="en-US"/>
        </w:rPr>
        <w:t xml:space="preserve">Chamber Application </w:t>
      </w:r>
    </w:p>
    <w:p w:rsidR="00CF0A27" w:rsidRPr="00123963" w:rsidRDefault="00CF0A27" w:rsidP="00123963">
      <w:pPr>
        <w:spacing w:line="360" w:lineRule="auto"/>
        <w:jc w:val="both"/>
        <w:rPr>
          <w:rFonts w:ascii="Times New Roman" w:hAnsi="Times New Roman" w:cs="Times New Roman"/>
          <w:sz w:val="24"/>
          <w:szCs w:val="24"/>
          <w:lang w:val="en-US"/>
        </w:rPr>
      </w:pPr>
    </w:p>
    <w:p w:rsidR="00CF0A27" w:rsidRPr="00123963" w:rsidRDefault="00CF0A27" w:rsidP="00123963">
      <w:pPr>
        <w:spacing w:line="360" w:lineRule="auto"/>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MUZOFA J</w:t>
      </w:r>
    </w:p>
    <w:p w:rsidR="00CF0A27" w:rsidRPr="00123963" w:rsidRDefault="00CF0A27"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The applicant seeks condonation for late noting of an appeal and extension of time within which to note an appeal. The State did not </w:t>
      </w:r>
      <w:r w:rsidR="001E10A6" w:rsidRPr="00123963">
        <w:rPr>
          <w:rFonts w:ascii="Times New Roman" w:hAnsi="Times New Roman" w:cs="Times New Roman"/>
          <w:sz w:val="24"/>
          <w:szCs w:val="24"/>
          <w:lang w:val="en-US"/>
        </w:rPr>
        <w:t>file a</w:t>
      </w:r>
      <w:r w:rsidRPr="00123963">
        <w:rPr>
          <w:rFonts w:ascii="Times New Roman" w:hAnsi="Times New Roman" w:cs="Times New Roman"/>
          <w:sz w:val="24"/>
          <w:szCs w:val="24"/>
          <w:lang w:val="en-US"/>
        </w:rPr>
        <w:t xml:space="preserve"> response. Despite the </w:t>
      </w:r>
      <w:r w:rsidR="001E10A6" w:rsidRPr="00123963">
        <w:rPr>
          <w:rFonts w:ascii="Times New Roman" w:hAnsi="Times New Roman" w:cs="Times New Roman"/>
          <w:sz w:val="24"/>
          <w:szCs w:val="24"/>
          <w:lang w:val="en-US"/>
        </w:rPr>
        <w:t>non-filing,</w:t>
      </w:r>
      <w:r w:rsidRPr="00123963">
        <w:rPr>
          <w:rFonts w:ascii="Times New Roman" w:hAnsi="Times New Roman" w:cs="Times New Roman"/>
          <w:sz w:val="24"/>
          <w:szCs w:val="24"/>
          <w:lang w:val="en-US"/>
        </w:rPr>
        <w:t xml:space="preserve"> l am required to consider the application on the merits. </w:t>
      </w:r>
    </w:p>
    <w:p w:rsidR="00CF0A27" w:rsidRPr="00123963" w:rsidRDefault="00CF0A27"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The applicant appeared before a Magistrate sitting at Kariba Magistrates </w:t>
      </w:r>
      <w:r w:rsidR="001E10A6" w:rsidRPr="00123963">
        <w:rPr>
          <w:rFonts w:ascii="Times New Roman" w:hAnsi="Times New Roman" w:cs="Times New Roman"/>
          <w:sz w:val="24"/>
          <w:szCs w:val="24"/>
          <w:lang w:val="en-US"/>
        </w:rPr>
        <w:t>Court facing</w:t>
      </w:r>
      <w:r w:rsidRPr="00123963">
        <w:rPr>
          <w:rFonts w:ascii="Times New Roman" w:hAnsi="Times New Roman" w:cs="Times New Roman"/>
          <w:sz w:val="24"/>
          <w:szCs w:val="24"/>
          <w:lang w:val="en-US"/>
        </w:rPr>
        <w:t xml:space="preserve"> a charge of fraud in contravention of s136 (a) (b) of the Criminal </w:t>
      </w:r>
      <w:r w:rsidR="001E10A6" w:rsidRPr="00123963">
        <w:rPr>
          <w:rFonts w:ascii="Times New Roman" w:hAnsi="Times New Roman" w:cs="Times New Roman"/>
          <w:sz w:val="24"/>
          <w:szCs w:val="24"/>
          <w:lang w:val="en-US"/>
        </w:rPr>
        <w:t>Law (</w:t>
      </w:r>
      <w:r w:rsidRPr="00123963">
        <w:rPr>
          <w:rFonts w:ascii="Times New Roman" w:hAnsi="Times New Roman" w:cs="Times New Roman"/>
          <w:sz w:val="24"/>
          <w:szCs w:val="24"/>
          <w:lang w:val="en-US"/>
        </w:rPr>
        <w:t xml:space="preserve">Codification and </w:t>
      </w:r>
      <w:r w:rsidR="001E10A6" w:rsidRPr="00123963">
        <w:rPr>
          <w:rFonts w:ascii="Times New Roman" w:hAnsi="Times New Roman" w:cs="Times New Roman"/>
          <w:sz w:val="24"/>
          <w:szCs w:val="24"/>
          <w:lang w:val="en-US"/>
        </w:rPr>
        <w:t>Reform)</w:t>
      </w:r>
      <w:r w:rsidRPr="00123963">
        <w:rPr>
          <w:rFonts w:ascii="Times New Roman" w:hAnsi="Times New Roman" w:cs="Times New Roman"/>
          <w:sz w:val="24"/>
          <w:szCs w:val="24"/>
          <w:lang w:val="en-US"/>
        </w:rPr>
        <w:t xml:space="preserve"> Act </w:t>
      </w:r>
      <w:r w:rsidR="001E10A6" w:rsidRPr="00123963">
        <w:rPr>
          <w:rFonts w:ascii="Times New Roman" w:hAnsi="Times New Roman" w:cs="Times New Roman"/>
          <w:sz w:val="24"/>
          <w:szCs w:val="24"/>
          <w:lang w:val="en-US"/>
        </w:rPr>
        <w:t>(Chapter</w:t>
      </w:r>
      <w:r w:rsidRPr="00123963">
        <w:rPr>
          <w:rFonts w:ascii="Times New Roman" w:hAnsi="Times New Roman" w:cs="Times New Roman"/>
          <w:sz w:val="24"/>
          <w:szCs w:val="24"/>
          <w:lang w:val="en-US"/>
        </w:rPr>
        <w:t xml:space="preserve"> 9:23).</w:t>
      </w:r>
    </w:p>
    <w:p w:rsidR="00CF0A27" w:rsidRPr="00123963" w:rsidRDefault="00CF0A27"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The State alleged that the applicant </w:t>
      </w:r>
      <w:r w:rsidR="001E10A6" w:rsidRPr="00123963">
        <w:rPr>
          <w:rFonts w:ascii="Times New Roman" w:hAnsi="Times New Roman" w:cs="Times New Roman"/>
          <w:sz w:val="24"/>
          <w:szCs w:val="24"/>
          <w:lang w:val="en-US"/>
        </w:rPr>
        <w:t>sold a</w:t>
      </w:r>
      <w:r w:rsidRPr="00123963">
        <w:rPr>
          <w:rFonts w:ascii="Times New Roman" w:hAnsi="Times New Roman" w:cs="Times New Roman"/>
          <w:sz w:val="24"/>
          <w:szCs w:val="24"/>
          <w:lang w:val="en-US"/>
        </w:rPr>
        <w:t xml:space="preserve"> BMW </w:t>
      </w:r>
      <w:r w:rsidR="001E10A6" w:rsidRPr="00123963">
        <w:rPr>
          <w:rFonts w:ascii="Times New Roman" w:hAnsi="Times New Roman" w:cs="Times New Roman"/>
          <w:sz w:val="24"/>
          <w:szCs w:val="24"/>
          <w:lang w:val="en-US"/>
        </w:rPr>
        <w:t>X4 chassis</w:t>
      </w:r>
      <w:r w:rsidRPr="00123963">
        <w:rPr>
          <w:rFonts w:ascii="Times New Roman" w:hAnsi="Times New Roman" w:cs="Times New Roman"/>
          <w:sz w:val="24"/>
          <w:szCs w:val="24"/>
          <w:lang w:val="en-US"/>
        </w:rPr>
        <w:t xml:space="preserve"> number WBAXX120500X22929 with an engine number 59835070 to one </w:t>
      </w:r>
      <w:r w:rsidR="001E10A6" w:rsidRPr="00123963">
        <w:rPr>
          <w:rFonts w:ascii="Times New Roman" w:hAnsi="Times New Roman" w:cs="Times New Roman"/>
          <w:sz w:val="24"/>
          <w:szCs w:val="24"/>
          <w:lang w:val="en-US"/>
        </w:rPr>
        <w:t xml:space="preserve">Bonisani Sithole. </w:t>
      </w:r>
      <w:r w:rsidRPr="00123963">
        <w:rPr>
          <w:rFonts w:ascii="Times New Roman" w:hAnsi="Times New Roman" w:cs="Times New Roman"/>
          <w:sz w:val="24"/>
          <w:szCs w:val="24"/>
          <w:lang w:val="en-US"/>
        </w:rPr>
        <w:t xml:space="preserve">The </w:t>
      </w:r>
      <w:r w:rsidR="001E10A6" w:rsidRPr="00123963">
        <w:rPr>
          <w:rFonts w:ascii="Times New Roman" w:hAnsi="Times New Roman" w:cs="Times New Roman"/>
          <w:sz w:val="24"/>
          <w:szCs w:val="24"/>
          <w:lang w:val="en-US"/>
        </w:rPr>
        <w:t>complainant paid US$9600. Unbeknown to the complainant the motor vehicle was under a Zimbabwe Revenue Authority temporary import licence which had expired on the 1</w:t>
      </w:r>
      <w:r w:rsidR="001E10A6" w:rsidRPr="00123963">
        <w:rPr>
          <w:rFonts w:ascii="Times New Roman" w:hAnsi="Times New Roman" w:cs="Times New Roman"/>
          <w:sz w:val="24"/>
          <w:szCs w:val="24"/>
          <w:vertAlign w:val="superscript"/>
          <w:lang w:val="en-US"/>
        </w:rPr>
        <w:t>st</w:t>
      </w:r>
      <w:r w:rsidR="001E10A6" w:rsidRPr="00123963">
        <w:rPr>
          <w:rFonts w:ascii="Times New Roman" w:hAnsi="Times New Roman" w:cs="Times New Roman"/>
          <w:sz w:val="24"/>
          <w:szCs w:val="24"/>
          <w:lang w:val="en-US"/>
        </w:rPr>
        <w:t xml:space="preserve"> of March 2018.</w:t>
      </w:r>
    </w:p>
    <w:p w:rsidR="001E10A6" w:rsidRPr="00123963" w:rsidRDefault="001E10A6"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In terms of the permit the applicant was not allowed to sell the motor vehicle. The fraudulent conduct was the misrepresentation that the motor vehicle was capable of being sold yet it was not.</w:t>
      </w:r>
    </w:p>
    <w:p w:rsidR="001E10A6" w:rsidRPr="00123963" w:rsidRDefault="001E10A6"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lastRenderedPageBreak/>
        <w:t>When the applicant appeared before the court a quo, he was unrepresented and he pleaded not guilty to the charge. He set out a very elaborate defence o</w:t>
      </w:r>
      <w:r w:rsidR="00153ADD">
        <w:rPr>
          <w:rFonts w:ascii="Times New Roman" w:hAnsi="Times New Roman" w:cs="Times New Roman"/>
          <w:sz w:val="24"/>
          <w:szCs w:val="24"/>
          <w:lang w:val="en-US"/>
        </w:rPr>
        <w:t xml:space="preserve">utline wherein he narrated how </w:t>
      </w:r>
      <w:r w:rsidRPr="00123963">
        <w:rPr>
          <w:rFonts w:ascii="Times New Roman" w:hAnsi="Times New Roman" w:cs="Times New Roman"/>
          <w:sz w:val="24"/>
          <w:szCs w:val="24"/>
          <w:lang w:val="en-US"/>
        </w:rPr>
        <w:t>he interacted with the complainant until he gave the complainant the motor vehicle and he received the US$9600.</w:t>
      </w:r>
    </w:p>
    <w:p w:rsidR="00323B8C" w:rsidRPr="00123963" w:rsidRDefault="00153ADD" w:rsidP="0012396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the </w:t>
      </w:r>
      <w:r w:rsidR="00323B8C" w:rsidRPr="00123963">
        <w:rPr>
          <w:rFonts w:ascii="Times New Roman" w:hAnsi="Times New Roman" w:cs="Times New Roman"/>
          <w:sz w:val="24"/>
          <w:szCs w:val="24"/>
          <w:lang w:val="en-US"/>
        </w:rPr>
        <w:t>first witness</w:t>
      </w:r>
      <w:r>
        <w:rPr>
          <w:rFonts w:ascii="Times New Roman" w:hAnsi="Times New Roman" w:cs="Times New Roman"/>
          <w:sz w:val="24"/>
          <w:szCs w:val="24"/>
          <w:lang w:val="en-US"/>
        </w:rPr>
        <w:t xml:space="preserve"> was called, the complainant</w:t>
      </w:r>
      <w:r w:rsidR="00323B8C" w:rsidRPr="00123963">
        <w:rPr>
          <w:rFonts w:ascii="Times New Roman" w:hAnsi="Times New Roman" w:cs="Times New Roman"/>
          <w:sz w:val="24"/>
          <w:szCs w:val="24"/>
          <w:lang w:val="en-US"/>
        </w:rPr>
        <w:t xml:space="preserve"> in an about turn before the witness took the oath, the applicant raised his hand and indicated to the Court his intention to plead guilty to the charge and not waste the Court’s time.</w:t>
      </w:r>
    </w:p>
    <w:p w:rsidR="00323B8C" w:rsidRPr="00123963" w:rsidRDefault="00323B8C"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The Court immediately asked the applicant if anyone had influenced him to alter his </w:t>
      </w:r>
      <w:r w:rsidR="00E93272" w:rsidRPr="00123963">
        <w:rPr>
          <w:rFonts w:ascii="Times New Roman" w:hAnsi="Times New Roman" w:cs="Times New Roman"/>
          <w:sz w:val="24"/>
          <w:szCs w:val="24"/>
          <w:lang w:val="en-US"/>
        </w:rPr>
        <w:t>plea. He</w:t>
      </w:r>
      <w:r w:rsidRPr="00123963">
        <w:rPr>
          <w:rFonts w:ascii="Times New Roman" w:hAnsi="Times New Roman" w:cs="Times New Roman"/>
          <w:sz w:val="24"/>
          <w:szCs w:val="24"/>
          <w:lang w:val="en-US"/>
        </w:rPr>
        <w:t xml:space="preserve"> </w:t>
      </w:r>
      <w:r w:rsidR="00E93272" w:rsidRPr="00123963">
        <w:rPr>
          <w:rFonts w:ascii="Times New Roman" w:hAnsi="Times New Roman" w:cs="Times New Roman"/>
          <w:sz w:val="24"/>
          <w:szCs w:val="24"/>
          <w:lang w:val="en-US"/>
        </w:rPr>
        <w:t>said</w:t>
      </w:r>
      <w:r w:rsidRPr="00123963">
        <w:rPr>
          <w:rFonts w:ascii="Times New Roman" w:hAnsi="Times New Roman" w:cs="Times New Roman"/>
          <w:sz w:val="24"/>
          <w:szCs w:val="24"/>
          <w:lang w:val="en-US"/>
        </w:rPr>
        <w:t xml:space="preserve"> no one influenced him. The court asked for the second time ‘are you sure’ the applicant answered ‘Yes your worship</w:t>
      </w:r>
      <w:r w:rsidR="00153ADD">
        <w:rPr>
          <w:rFonts w:ascii="Times New Roman" w:hAnsi="Times New Roman" w:cs="Times New Roman"/>
          <w:sz w:val="24"/>
          <w:szCs w:val="24"/>
          <w:lang w:val="en-US"/>
        </w:rPr>
        <w:t>’.</w:t>
      </w:r>
    </w:p>
    <w:p w:rsidR="00323B8C" w:rsidRPr="00123963" w:rsidRDefault="00323B8C"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Thereafter the facts were read out to the applicant and the essential elements put to him. He was then convicted.</w:t>
      </w:r>
    </w:p>
    <w:p w:rsidR="00323B8C" w:rsidRPr="00123963" w:rsidRDefault="00323B8C"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He was sentenced to 24 months imprisonment of which 6 months imprisonment were suspended for 5 years on condition of good </w:t>
      </w:r>
      <w:r w:rsidR="00E93272" w:rsidRPr="00123963">
        <w:rPr>
          <w:rFonts w:ascii="Times New Roman" w:hAnsi="Times New Roman" w:cs="Times New Roman"/>
          <w:sz w:val="24"/>
          <w:szCs w:val="24"/>
          <w:lang w:val="en-US"/>
        </w:rPr>
        <w:t>behavior. A further 8 months imprisonment was suspended on condition of restitution. The remaining 10 months imprisonment was suspended on condition of performance of community service.</w:t>
      </w:r>
    </w:p>
    <w:p w:rsidR="00E93272" w:rsidRPr="00123963" w:rsidRDefault="00E93272"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Whether on hind sight or on legal advice the applicant decided to appeal against both conviction and </w:t>
      </w:r>
      <w:r w:rsidR="00075351" w:rsidRPr="00123963">
        <w:rPr>
          <w:rFonts w:ascii="Times New Roman" w:hAnsi="Times New Roman" w:cs="Times New Roman"/>
          <w:sz w:val="24"/>
          <w:szCs w:val="24"/>
          <w:lang w:val="en-US"/>
        </w:rPr>
        <w:t>sentence. Although it sounds illogical for one who has pleaded guilty to a charge to appeal against conviction, it seems there is no law that prohibits such an appeal</w:t>
      </w:r>
      <w:r w:rsidR="00D615E0">
        <w:rPr>
          <w:rFonts w:ascii="Times New Roman" w:hAnsi="Times New Roman" w:cs="Times New Roman"/>
          <w:sz w:val="24"/>
          <w:szCs w:val="24"/>
          <w:lang w:val="en-US"/>
        </w:rPr>
        <w:t>.</w:t>
      </w:r>
    </w:p>
    <w:p w:rsidR="00E93272" w:rsidRPr="00123963" w:rsidRDefault="00E93272"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Since he was out of time, he filed this application to pave way for the appeal.</w:t>
      </w:r>
    </w:p>
    <w:p w:rsidR="00E93272" w:rsidRPr="00123963" w:rsidRDefault="000D0369"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rPr>
        <w:t>In such an appl</w:t>
      </w:r>
      <w:r w:rsidR="00D615E0">
        <w:rPr>
          <w:rFonts w:ascii="Times New Roman" w:hAnsi="Times New Roman" w:cs="Times New Roman"/>
          <w:sz w:val="24"/>
          <w:szCs w:val="24"/>
        </w:rPr>
        <w:t>ication the main considerations</w:t>
      </w:r>
      <w:r w:rsidRPr="00123963">
        <w:rPr>
          <w:rFonts w:ascii="Times New Roman" w:hAnsi="Times New Roman" w:cs="Times New Roman"/>
          <w:sz w:val="24"/>
          <w:szCs w:val="24"/>
        </w:rPr>
        <w:t xml:space="preserve"> are the extent of the delay, reasonableness of the explanation for the delay, prospects of success, and importance of the case, respondent’s interest in the finality of his judgment, convenience of the court and avoidance of unnecessary delay in the administration of justice. See </w:t>
      </w:r>
      <w:r w:rsidRPr="00123963">
        <w:rPr>
          <w:rFonts w:ascii="Times New Roman" w:hAnsi="Times New Roman" w:cs="Times New Roman"/>
          <w:i/>
          <w:iCs/>
          <w:sz w:val="24"/>
          <w:szCs w:val="24"/>
        </w:rPr>
        <w:t xml:space="preserve">Ester </w:t>
      </w:r>
      <w:proofErr w:type="spellStart"/>
      <w:r w:rsidRPr="00123963">
        <w:rPr>
          <w:rFonts w:ascii="Times New Roman" w:hAnsi="Times New Roman" w:cs="Times New Roman"/>
          <w:i/>
          <w:iCs/>
          <w:sz w:val="24"/>
          <w:szCs w:val="24"/>
        </w:rPr>
        <w:t>Mzite</w:t>
      </w:r>
      <w:proofErr w:type="spellEnd"/>
      <w:r w:rsidRPr="00123963">
        <w:rPr>
          <w:rFonts w:ascii="Times New Roman" w:hAnsi="Times New Roman" w:cs="Times New Roman"/>
          <w:i/>
          <w:iCs/>
          <w:sz w:val="24"/>
          <w:szCs w:val="24"/>
        </w:rPr>
        <w:t xml:space="preserve"> v </w:t>
      </w:r>
      <w:proofErr w:type="spellStart"/>
      <w:r w:rsidRPr="00123963">
        <w:rPr>
          <w:rFonts w:ascii="Times New Roman" w:hAnsi="Times New Roman" w:cs="Times New Roman"/>
          <w:i/>
          <w:iCs/>
          <w:sz w:val="24"/>
          <w:szCs w:val="24"/>
        </w:rPr>
        <w:t>Damafalls</w:t>
      </w:r>
      <w:proofErr w:type="spellEnd"/>
      <w:r w:rsidRPr="00123963">
        <w:rPr>
          <w:rFonts w:ascii="Times New Roman" w:hAnsi="Times New Roman" w:cs="Times New Roman"/>
          <w:i/>
          <w:iCs/>
          <w:sz w:val="24"/>
          <w:szCs w:val="24"/>
        </w:rPr>
        <w:t xml:space="preserve"> Investments (Private) Limited</w:t>
      </w:r>
      <w:r w:rsidRPr="00123963">
        <w:rPr>
          <w:rFonts w:ascii="Times New Roman" w:hAnsi="Times New Roman" w:cs="Times New Roman"/>
          <w:sz w:val="24"/>
          <w:szCs w:val="24"/>
        </w:rPr>
        <w:t> SC 21/18</w:t>
      </w:r>
      <w:proofErr w:type="gramStart"/>
      <w:r w:rsidRPr="00123963">
        <w:rPr>
          <w:rFonts w:ascii="Times New Roman" w:hAnsi="Times New Roman" w:cs="Times New Roman"/>
          <w:sz w:val="24"/>
          <w:szCs w:val="24"/>
        </w:rPr>
        <w:t xml:space="preserve">;  </w:t>
      </w:r>
      <w:r w:rsidRPr="00123963">
        <w:rPr>
          <w:rFonts w:ascii="Times New Roman" w:hAnsi="Times New Roman" w:cs="Times New Roman"/>
          <w:bCs/>
          <w:i/>
          <w:sz w:val="24"/>
          <w:szCs w:val="24"/>
        </w:rPr>
        <w:t>Vundla</w:t>
      </w:r>
      <w:proofErr w:type="gramEnd"/>
      <w:r w:rsidRPr="00123963">
        <w:rPr>
          <w:rFonts w:ascii="Times New Roman" w:hAnsi="Times New Roman" w:cs="Times New Roman"/>
          <w:bCs/>
          <w:i/>
          <w:sz w:val="24"/>
          <w:szCs w:val="24"/>
        </w:rPr>
        <w:t xml:space="preserve"> and Another v Innscor Africa Bread Company Zimbabwe (Private) Limited and Another SC</w:t>
      </w:r>
      <w:r w:rsidRPr="00123963">
        <w:rPr>
          <w:rFonts w:ascii="Times New Roman" w:hAnsi="Times New Roman" w:cs="Times New Roman"/>
          <w:bCs/>
          <w:sz w:val="24"/>
          <w:szCs w:val="24"/>
        </w:rPr>
        <w:t xml:space="preserve"> 14/22.</w:t>
      </w:r>
      <w:r w:rsidR="00E93272" w:rsidRPr="00123963">
        <w:rPr>
          <w:rFonts w:ascii="Times New Roman" w:hAnsi="Times New Roman" w:cs="Times New Roman"/>
          <w:sz w:val="24"/>
          <w:szCs w:val="24"/>
          <w:lang w:val="en-US"/>
        </w:rPr>
        <w:t xml:space="preserve"> </w:t>
      </w:r>
    </w:p>
    <w:p w:rsidR="000D0369" w:rsidRPr="00123963" w:rsidRDefault="000D0369"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I have no issues with the extent of the delay and the reasons for the </w:t>
      </w:r>
      <w:r w:rsidR="00075351" w:rsidRPr="00123963">
        <w:rPr>
          <w:rFonts w:ascii="Times New Roman" w:hAnsi="Times New Roman" w:cs="Times New Roman"/>
          <w:sz w:val="24"/>
          <w:szCs w:val="24"/>
          <w:lang w:val="en-US"/>
        </w:rPr>
        <w:t xml:space="preserve">delay. </w:t>
      </w:r>
      <w:r w:rsidRPr="00123963">
        <w:rPr>
          <w:rFonts w:ascii="Times New Roman" w:hAnsi="Times New Roman" w:cs="Times New Roman"/>
          <w:sz w:val="24"/>
          <w:szCs w:val="24"/>
          <w:lang w:val="en-US"/>
        </w:rPr>
        <w:t xml:space="preserve">A reasonable explanation has been given. The prospects of success are non-existent. It would be an exercise in futility to condone the applicant’s failure to comply with the court’s </w:t>
      </w:r>
      <w:r w:rsidR="00075351" w:rsidRPr="00123963">
        <w:rPr>
          <w:rFonts w:ascii="Times New Roman" w:hAnsi="Times New Roman" w:cs="Times New Roman"/>
          <w:sz w:val="24"/>
          <w:szCs w:val="24"/>
          <w:lang w:val="en-US"/>
        </w:rPr>
        <w:t>rules yet</w:t>
      </w:r>
      <w:r w:rsidRPr="00123963">
        <w:rPr>
          <w:rFonts w:ascii="Times New Roman" w:hAnsi="Times New Roman" w:cs="Times New Roman"/>
          <w:sz w:val="24"/>
          <w:szCs w:val="24"/>
          <w:lang w:val="en-US"/>
        </w:rPr>
        <w:t xml:space="preserve"> the appeal is doomed.</w:t>
      </w:r>
      <w:r w:rsidR="003E42E2" w:rsidRPr="003E42E2">
        <w:rPr>
          <w:rFonts w:ascii="Times New Roman" w:hAnsi="Times New Roman" w:cs="Times New Roman"/>
          <w:sz w:val="24"/>
          <w:szCs w:val="24"/>
          <w:lang w:val="en-US"/>
        </w:rPr>
        <w:t xml:space="preserve"> What exercised my mind in this case is under what circumstances</w:t>
      </w:r>
      <w:r w:rsidR="003E42E2">
        <w:rPr>
          <w:rFonts w:ascii="Times New Roman" w:hAnsi="Times New Roman" w:cs="Times New Roman"/>
          <w:sz w:val="24"/>
          <w:szCs w:val="24"/>
          <w:lang w:val="en-US"/>
        </w:rPr>
        <w:t xml:space="preserve"> </w:t>
      </w:r>
      <w:proofErr w:type="gramStart"/>
      <w:r w:rsidR="003E42E2">
        <w:rPr>
          <w:rFonts w:ascii="Times New Roman" w:hAnsi="Times New Roman" w:cs="Times New Roman"/>
          <w:sz w:val="24"/>
          <w:szCs w:val="24"/>
          <w:lang w:val="en-US"/>
        </w:rPr>
        <w:t>can an</w:t>
      </w:r>
      <w:r w:rsidR="003E42E2" w:rsidRPr="003E42E2">
        <w:rPr>
          <w:rFonts w:ascii="Times New Roman" w:hAnsi="Times New Roman" w:cs="Times New Roman"/>
          <w:sz w:val="24"/>
          <w:szCs w:val="24"/>
          <w:lang w:val="en-US"/>
        </w:rPr>
        <w:t xml:space="preserve"> accused person who pleaded guilty to the charge successfully</w:t>
      </w:r>
      <w:proofErr w:type="gramEnd"/>
      <w:r w:rsidR="003E42E2" w:rsidRPr="003E42E2">
        <w:rPr>
          <w:rFonts w:ascii="Times New Roman" w:hAnsi="Times New Roman" w:cs="Times New Roman"/>
          <w:sz w:val="24"/>
          <w:szCs w:val="24"/>
          <w:lang w:val="en-US"/>
        </w:rPr>
        <w:t xml:space="preserve"> appeal</w:t>
      </w:r>
      <w:r w:rsidR="003E42E2">
        <w:rPr>
          <w:rFonts w:ascii="Times New Roman" w:hAnsi="Times New Roman" w:cs="Times New Roman"/>
          <w:sz w:val="24"/>
          <w:szCs w:val="24"/>
          <w:lang w:val="en-US"/>
        </w:rPr>
        <w:t xml:space="preserve"> against the conviction </w:t>
      </w:r>
      <w:r w:rsidR="00883A19">
        <w:rPr>
          <w:rFonts w:ascii="Times New Roman" w:hAnsi="Times New Roman" w:cs="Times New Roman"/>
          <w:sz w:val="24"/>
          <w:szCs w:val="24"/>
          <w:lang w:val="en-US"/>
        </w:rPr>
        <w:t xml:space="preserve">by </w:t>
      </w:r>
      <w:r w:rsidR="00883A19" w:rsidRPr="003E42E2">
        <w:rPr>
          <w:rFonts w:ascii="Times New Roman" w:hAnsi="Times New Roman" w:cs="Times New Roman"/>
          <w:sz w:val="24"/>
          <w:szCs w:val="24"/>
          <w:lang w:val="en-US"/>
        </w:rPr>
        <w:t>the</w:t>
      </w:r>
      <w:r w:rsidR="003E42E2" w:rsidRPr="003E42E2">
        <w:rPr>
          <w:rFonts w:ascii="Times New Roman" w:hAnsi="Times New Roman" w:cs="Times New Roman"/>
          <w:sz w:val="24"/>
          <w:szCs w:val="24"/>
          <w:lang w:val="en-US"/>
        </w:rPr>
        <w:t xml:space="preserve"> trial court. </w:t>
      </w:r>
    </w:p>
    <w:p w:rsidR="00075351" w:rsidRPr="00123963" w:rsidRDefault="000D0369"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The applicant pleaded guilty to the charge. An appeal against such a conviction is technically an application to change the plea of guilty to</w:t>
      </w:r>
      <w:r w:rsidR="00D615E0">
        <w:rPr>
          <w:rFonts w:ascii="Times New Roman" w:hAnsi="Times New Roman" w:cs="Times New Roman"/>
          <w:sz w:val="24"/>
          <w:szCs w:val="24"/>
          <w:lang w:val="en-US"/>
        </w:rPr>
        <w:t xml:space="preserve"> that of</w:t>
      </w:r>
      <w:r w:rsidRPr="00123963">
        <w:rPr>
          <w:rFonts w:ascii="Times New Roman" w:hAnsi="Times New Roman" w:cs="Times New Roman"/>
          <w:sz w:val="24"/>
          <w:szCs w:val="24"/>
          <w:lang w:val="en-US"/>
        </w:rPr>
        <w:t xml:space="preserve"> not guilty.</w:t>
      </w:r>
      <w:r w:rsidR="00D615E0">
        <w:rPr>
          <w:rFonts w:ascii="Times New Roman" w:hAnsi="Times New Roman" w:cs="Times New Roman"/>
          <w:sz w:val="24"/>
          <w:szCs w:val="24"/>
          <w:lang w:val="en-US"/>
        </w:rPr>
        <w:t xml:space="preserve"> Such an appeal </w:t>
      </w:r>
      <w:r w:rsidR="00D615E0" w:rsidRPr="00123963">
        <w:rPr>
          <w:rFonts w:ascii="Times New Roman" w:hAnsi="Times New Roman" w:cs="Times New Roman"/>
          <w:sz w:val="24"/>
          <w:szCs w:val="24"/>
          <w:lang w:val="en-US"/>
        </w:rPr>
        <w:t>can</w:t>
      </w:r>
      <w:r w:rsidR="00075351" w:rsidRPr="00123963">
        <w:rPr>
          <w:rFonts w:ascii="Times New Roman" w:hAnsi="Times New Roman" w:cs="Times New Roman"/>
          <w:sz w:val="24"/>
          <w:szCs w:val="24"/>
          <w:lang w:val="en-US"/>
        </w:rPr>
        <w:t xml:space="preserve"> only he granted in exceptional cases. </w:t>
      </w:r>
      <w:proofErr w:type="spellStart"/>
      <w:r w:rsidR="00075351" w:rsidRPr="00123963">
        <w:rPr>
          <w:rFonts w:ascii="Times New Roman" w:hAnsi="Times New Roman" w:cs="Times New Roman"/>
          <w:sz w:val="24"/>
          <w:szCs w:val="24"/>
          <w:lang w:val="en-US"/>
        </w:rPr>
        <w:t>Korsah</w:t>
      </w:r>
      <w:proofErr w:type="spellEnd"/>
      <w:r w:rsidR="00075351" w:rsidRPr="00123963">
        <w:rPr>
          <w:rFonts w:ascii="Times New Roman" w:hAnsi="Times New Roman" w:cs="Times New Roman"/>
          <w:sz w:val="24"/>
          <w:szCs w:val="24"/>
          <w:lang w:val="en-US"/>
        </w:rPr>
        <w:t xml:space="preserve"> JA in </w:t>
      </w:r>
      <w:r w:rsidR="00075351" w:rsidRPr="00123963">
        <w:rPr>
          <w:rFonts w:ascii="Times New Roman" w:hAnsi="Times New Roman" w:cs="Times New Roman"/>
          <w:i/>
          <w:sz w:val="24"/>
          <w:szCs w:val="24"/>
          <w:lang w:val="en-US"/>
        </w:rPr>
        <w:t xml:space="preserve">S v </w:t>
      </w:r>
      <w:proofErr w:type="spellStart"/>
      <w:r w:rsidR="00075351" w:rsidRPr="00123963">
        <w:rPr>
          <w:rFonts w:ascii="Times New Roman" w:hAnsi="Times New Roman" w:cs="Times New Roman"/>
          <w:i/>
          <w:sz w:val="24"/>
          <w:szCs w:val="24"/>
          <w:lang w:val="en-US"/>
        </w:rPr>
        <w:t>Kwainona</w:t>
      </w:r>
      <w:proofErr w:type="spellEnd"/>
      <w:r w:rsidR="00075351" w:rsidRPr="00123963">
        <w:rPr>
          <w:rFonts w:ascii="Times New Roman" w:hAnsi="Times New Roman" w:cs="Times New Roman"/>
          <w:sz w:val="24"/>
          <w:szCs w:val="24"/>
          <w:lang w:val="en-US"/>
        </w:rPr>
        <w:t xml:space="preserve"> 1993 (2) ZLR 354 (S) had this to say about such appeals</w:t>
      </w:r>
      <w:r w:rsidR="00D615E0">
        <w:rPr>
          <w:rFonts w:ascii="Times New Roman" w:hAnsi="Times New Roman" w:cs="Times New Roman"/>
          <w:sz w:val="24"/>
          <w:szCs w:val="24"/>
          <w:lang w:val="en-US"/>
        </w:rPr>
        <w:t>,</w:t>
      </w:r>
    </w:p>
    <w:p w:rsidR="00075351" w:rsidRPr="00D615E0" w:rsidRDefault="00075351" w:rsidP="00123963">
      <w:pPr>
        <w:spacing w:line="360" w:lineRule="auto"/>
        <w:ind w:left="720"/>
        <w:jc w:val="both"/>
        <w:rPr>
          <w:rFonts w:ascii="Times New Roman" w:hAnsi="Times New Roman" w:cs="Times New Roman"/>
          <w:lang w:val="en-US"/>
        </w:rPr>
      </w:pPr>
      <w:r w:rsidRPr="00D615E0">
        <w:rPr>
          <w:rFonts w:ascii="Times New Roman" w:hAnsi="Times New Roman" w:cs="Times New Roman"/>
          <w:lang w:val="en-US"/>
        </w:rPr>
        <w:t>"But such an appeal will only be entertained if it is demonstrated that, from the words accompanying the plea tendered, the accused was raising some defence which could legitimately be proffered in defence to the charge. In making such a determination recourse must be had to the facts as alleged and to which the accused made his responses”.</w:t>
      </w:r>
    </w:p>
    <w:p w:rsidR="00075351" w:rsidRPr="00123963" w:rsidRDefault="00075351" w:rsidP="00123963">
      <w:pPr>
        <w:spacing w:line="360" w:lineRule="auto"/>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See also </w:t>
      </w:r>
      <w:r w:rsidRPr="00123963">
        <w:rPr>
          <w:rFonts w:ascii="Times New Roman" w:hAnsi="Times New Roman" w:cs="Times New Roman"/>
          <w:i/>
          <w:sz w:val="24"/>
          <w:szCs w:val="24"/>
          <w:lang w:val="en-US"/>
        </w:rPr>
        <w:t>S</w:t>
      </w:r>
      <w:r w:rsidR="00D615E0">
        <w:rPr>
          <w:rFonts w:ascii="Times New Roman" w:hAnsi="Times New Roman" w:cs="Times New Roman"/>
          <w:i/>
          <w:sz w:val="24"/>
          <w:szCs w:val="24"/>
          <w:lang w:val="en-US"/>
        </w:rPr>
        <w:t xml:space="preserve"> </w:t>
      </w:r>
      <w:r w:rsidRPr="00123963">
        <w:rPr>
          <w:rFonts w:ascii="Times New Roman" w:hAnsi="Times New Roman" w:cs="Times New Roman"/>
          <w:i/>
          <w:sz w:val="24"/>
          <w:szCs w:val="24"/>
          <w:lang w:val="en-US"/>
        </w:rPr>
        <w:t xml:space="preserve">v </w:t>
      </w:r>
      <w:proofErr w:type="spellStart"/>
      <w:r w:rsidRPr="00123963">
        <w:rPr>
          <w:rFonts w:ascii="Times New Roman" w:hAnsi="Times New Roman" w:cs="Times New Roman"/>
          <w:i/>
          <w:sz w:val="24"/>
          <w:szCs w:val="24"/>
          <w:lang w:val="en-US"/>
        </w:rPr>
        <w:t>Mudzingwa</w:t>
      </w:r>
      <w:proofErr w:type="spellEnd"/>
      <w:r w:rsidRPr="00123963">
        <w:rPr>
          <w:rFonts w:ascii="Times New Roman" w:hAnsi="Times New Roman" w:cs="Times New Roman"/>
          <w:sz w:val="24"/>
          <w:szCs w:val="24"/>
          <w:lang w:val="en-US"/>
        </w:rPr>
        <w:t xml:space="preserve"> 1999 (2) ZLR (HC) and the cases cited therein. </w:t>
      </w:r>
    </w:p>
    <w:p w:rsidR="00075351" w:rsidRPr="00123963" w:rsidRDefault="00075351"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In this case the applicant impugns the trial court for not giving him an opportunity to explain why he pleaded guilty. The two grounds of appeal really speak to the same issue. The grounds of appeal challenge the procedure adopted by the trial court which is a preserve of a</w:t>
      </w:r>
      <w:r w:rsidR="00680213" w:rsidRPr="00123963">
        <w:rPr>
          <w:rFonts w:ascii="Times New Roman" w:hAnsi="Times New Roman" w:cs="Times New Roman"/>
          <w:sz w:val="24"/>
          <w:szCs w:val="24"/>
          <w:lang w:val="en-US"/>
        </w:rPr>
        <w:t xml:space="preserve"> review. An appeal impugns the court’s factual findings or findings of law.</w:t>
      </w:r>
    </w:p>
    <w:p w:rsidR="00680213" w:rsidRPr="00123963" w:rsidRDefault="00883A19"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Cognizant</w:t>
      </w:r>
      <w:r w:rsidR="00680213" w:rsidRPr="00123963">
        <w:rPr>
          <w:rFonts w:ascii="Times New Roman" w:hAnsi="Times New Roman" w:cs="Times New Roman"/>
          <w:sz w:val="24"/>
          <w:szCs w:val="24"/>
          <w:lang w:val="en-US"/>
        </w:rPr>
        <w:t xml:space="preserve"> of the fact that the applicant is not privy to the technicalities of such proceedings l shall consider the grounds of appeal.</w:t>
      </w:r>
    </w:p>
    <w:p w:rsidR="00680213" w:rsidRPr="00123963" w:rsidRDefault="00883A19" w:rsidP="0012396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So, I must</w:t>
      </w:r>
      <w:r w:rsidR="00680213" w:rsidRPr="00123963">
        <w:rPr>
          <w:rFonts w:ascii="Times New Roman" w:hAnsi="Times New Roman" w:cs="Times New Roman"/>
          <w:sz w:val="24"/>
          <w:szCs w:val="24"/>
          <w:lang w:val="en-US"/>
        </w:rPr>
        <w:t xml:space="preserve"> consider if there is a valid defence that the accused raised</w:t>
      </w:r>
      <w:r>
        <w:rPr>
          <w:rFonts w:ascii="Times New Roman" w:hAnsi="Times New Roman" w:cs="Times New Roman"/>
          <w:sz w:val="24"/>
          <w:szCs w:val="24"/>
          <w:lang w:val="en-US"/>
        </w:rPr>
        <w:t xml:space="preserve"> in his responses to the court</w:t>
      </w:r>
      <w:r w:rsidR="00680213" w:rsidRPr="00123963">
        <w:rPr>
          <w:rFonts w:ascii="Times New Roman" w:hAnsi="Times New Roman" w:cs="Times New Roman"/>
          <w:sz w:val="24"/>
          <w:szCs w:val="24"/>
          <w:lang w:val="en-US"/>
        </w:rPr>
        <w:t>.</w:t>
      </w:r>
    </w:p>
    <w:p w:rsidR="00680213" w:rsidRPr="00123963" w:rsidRDefault="00680213"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In this case no defence was raised at all. It is also factually incorrect that the trial court did not seek to establish if the change of plea was genuine. As already indicated, the trial court asked the applicant twice if he was sure about his change of mind. Its mind boggling why at that stage he did not state whatever he wanted to say to the court. He was even asked if anyone influenced him to alter his plea, his response was ‘</w:t>
      </w:r>
      <w:r w:rsidR="006A5249" w:rsidRPr="00123963">
        <w:rPr>
          <w:rFonts w:ascii="Times New Roman" w:hAnsi="Times New Roman" w:cs="Times New Roman"/>
          <w:sz w:val="24"/>
          <w:szCs w:val="24"/>
          <w:lang w:val="en-US"/>
        </w:rPr>
        <w:t>no’. Its</w:t>
      </w:r>
      <w:r w:rsidRPr="00123963">
        <w:rPr>
          <w:rFonts w:ascii="Times New Roman" w:hAnsi="Times New Roman" w:cs="Times New Roman"/>
          <w:sz w:val="24"/>
          <w:szCs w:val="24"/>
          <w:lang w:val="en-US"/>
        </w:rPr>
        <w:t xml:space="preserve"> high time litigants must take court business seriously. A court is not a </w:t>
      </w:r>
      <w:r w:rsidR="005B7FCC" w:rsidRPr="00123963">
        <w:rPr>
          <w:rFonts w:ascii="Times New Roman" w:hAnsi="Times New Roman" w:cs="Times New Roman"/>
          <w:sz w:val="24"/>
          <w:szCs w:val="24"/>
          <w:lang w:val="en-US"/>
        </w:rPr>
        <w:t>playground</w:t>
      </w:r>
      <w:r w:rsidRPr="00123963">
        <w:rPr>
          <w:rFonts w:ascii="Times New Roman" w:hAnsi="Times New Roman" w:cs="Times New Roman"/>
          <w:sz w:val="24"/>
          <w:szCs w:val="24"/>
          <w:lang w:val="en-US"/>
        </w:rPr>
        <w:t xml:space="preserve"> that one shifts from one point to another. Courts exist for serious business and serious litigants who intend to defend and protect their rights. It is not expected </w:t>
      </w:r>
      <w:r w:rsidR="00123963" w:rsidRPr="00123963">
        <w:rPr>
          <w:rFonts w:ascii="Times New Roman" w:hAnsi="Times New Roman" w:cs="Times New Roman"/>
          <w:sz w:val="24"/>
          <w:szCs w:val="24"/>
          <w:lang w:val="en-US"/>
        </w:rPr>
        <w:t>that,</w:t>
      </w:r>
      <w:r w:rsidRPr="00123963">
        <w:rPr>
          <w:rFonts w:ascii="Times New Roman" w:hAnsi="Times New Roman" w:cs="Times New Roman"/>
          <w:sz w:val="24"/>
          <w:szCs w:val="24"/>
          <w:lang w:val="en-US"/>
        </w:rPr>
        <w:t xml:space="preserve"> as in this case a trial is about to commence the applicant sees </w:t>
      </w:r>
      <w:r w:rsidR="005B7FCC" w:rsidRPr="00123963">
        <w:rPr>
          <w:rFonts w:ascii="Times New Roman" w:hAnsi="Times New Roman" w:cs="Times New Roman"/>
          <w:sz w:val="24"/>
          <w:szCs w:val="24"/>
          <w:lang w:val="en-US"/>
        </w:rPr>
        <w:t>witnesses</w:t>
      </w:r>
      <w:r w:rsidRPr="00123963">
        <w:rPr>
          <w:rFonts w:ascii="Times New Roman" w:hAnsi="Times New Roman" w:cs="Times New Roman"/>
          <w:sz w:val="24"/>
          <w:szCs w:val="24"/>
          <w:lang w:val="en-US"/>
        </w:rPr>
        <w:t xml:space="preserve"> he pleads guilty. Well after sentence he decides to change his plea. His prayer is </w:t>
      </w:r>
      <w:r w:rsidR="00883A19" w:rsidRPr="00123963">
        <w:rPr>
          <w:rFonts w:ascii="Times New Roman" w:hAnsi="Times New Roman" w:cs="Times New Roman"/>
          <w:sz w:val="24"/>
          <w:szCs w:val="24"/>
          <w:lang w:val="en-US"/>
        </w:rPr>
        <w:t xml:space="preserve">for </w:t>
      </w:r>
      <w:r w:rsidR="00883A19">
        <w:rPr>
          <w:rFonts w:ascii="Times New Roman" w:hAnsi="Times New Roman" w:cs="Times New Roman"/>
          <w:sz w:val="24"/>
          <w:szCs w:val="24"/>
          <w:lang w:val="en-US"/>
        </w:rPr>
        <w:t xml:space="preserve">a </w:t>
      </w:r>
      <w:r w:rsidRPr="00123963">
        <w:rPr>
          <w:rFonts w:ascii="Times New Roman" w:hAnsi="Times New Roman" w:cs="Times New Roman"/>
          <w:sz w:val="24"/>
          <w:szCs w:val="24"/>
          <w:lang w:val="en-US"/>
        </w:rPr>
        <w:t xml:space="preserve">trial </w:t>
      </w:r>
      <w:r w:rsidRPr="00883A19">
        <w:rPr>
          <w:rFonts w:ascii="Times New Roman" w:hAnsi="Times New Roman" w:cs="Times New Roman"/>
          <w:i/>
          <w:sz w:val="24"/>
          <w:szCs w:val="24"/>
          <w:lang w:val="en-US"/>
        </w:rPr>
        <w:t xml:space="preserve">de novo </w:t>
      </w:r>
      <w:r w:rsidRPr="00123963">
        <w:rPr>
          <w:rFonts w:ascii="Times New Roman" w:hAnsi="Times New Roman" w:cs="Times New Roman"/>
          <w:sz w:val="24"/>
          <w:szCs w:val="24"/>
          <w:lang w:val="en-US"/>
        </w:rPr>
        <w:t xml:space="preserve">for the trial to start </w:t>
      </w:r>
      <w:r w:rsidR="005B7FCC" w:rsidRPr="00123963">
        <w:rPr>
          <w:rFonts w:ascii="Times New Roman" w:hAnsi="Times New Roman" w:cs="Times New Roman"/>
          <w:sz w:val="24"/>
          <w:szCs w:val="24"/>
          <w:lang w:val="en-US"/>
        </w:rPr>
        <w:t xml:space="preserve">afresh. </w:t>
      </w:r>
      <w:r w:rsidR="00883A19">
        <w:rPr>
          <w:rFonts w:ascii="Times New Roman" w:hAnsi="Times New Roman" w:cs="Times New Roman"/>
          <w:sz w:val="24"/>
          <w:szCs w:val="24"/>
          <w:lang w:val="en-US"/>
        </w:rPr>
        <w:t>He wants a second bite of the cherry that he snubbed.</w:t>
      </w:r>
      <w:r w:rsidR="00883A19" w:rsidRPr="00123963">
        <w:rPr>
          <w:rFonts w:ascii="Times New Roman" w:hAnsi="Times New Roman" w:cs="Times New Roman"/>
          <w:sz w:val="24"/>
          <w:szCs w:val="24"/>
          <w:lang w:val="en-US"/>
        </w:rPr>
        <w:t xml:space="preserve"> Surely</w:t>
      </w:r>
      <w:r w:rsidRPr="00123963">
        <w:rPr>
          <w:rFonts w:ascii="Times New Roman" w:hAnsi="Times New Roman" w:cs="Times New Roman"/>
          <w:sz w:val="24"/>
          <w:szCs w:val="24"/>
          <w:lang w:val="en-US"/>
        </w:rPr>
        <w:t xml:space="preserve"> this would not be in the interest of justice.</w:t>
      </w:r>
      <w:r w:rsidR="00883A19">
        <w:rPr>
          <w:rFonts w:ascii="Times New Roman" w:hAnsi="Times New Roman" w:cs="Times New Roman"/>
          <w:sz w:val="24"/>
          <w:szCs w:val="24"/>
          <w:lang w:val="en-US"/>
        </w:rPr>
        <w:t xml:space="preserve"> Courts have a lot of cases that need to be heard and to continue to give the likes of the applicant a second audience is defeating the proper administration of justice.</w:t>
      </w:r>
    </w:p>
    <w:p w:rsidR="00680213" w:rsidRPr="00123963" w:rsidRDefault="00680213"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When the trial court canvassed the essential elements the applicant’s responses did not </w:t>
      </w:r>
      <w:proofErr w:type="gramStart"/>
      <w:r w:rsidRPr="00123963">
        <w:rPr>
          <w:rFonts w:ascii="Times New Roman" w:hAnsi="Times New Roman" w:cs="Times New Roman"/>
          <w:sz w:val="24"/>
          <w:szCs w:val="24"/>
          <w:lang w:val="en-US"/>
        </w:rPr>
        <w:t>raise</w:t>
      </w:r>
      <w:proofErr w:type="gramEnd"/>
      <w:r w:rsidRPr="00123963">
        <w:rPr>
          <w:rFonts w:ascii="Times New Roman" w:hAnsi="Times New Roman" w:cs="Times New Roman"/>
          <w:sz w:val="24"/>
          <w:szCs w:val="24"/>
          <w:lang w:val="en-US"/>
        </w:rPr>
        <w:t xml:space="preserve"> any valid</w:t>
      </w:r>
      <w:r w:rsidR="005B7FCC" w:rsidRPr="00123963">
        <w:rPr>
          <w:rFonts w:ascii="Times New Roman" w:hAnsi="Times New Roman" w:cs="Times New Roman"/>
          <w:sz w:val="24"/>
          <w:szCs w:val="24"/>
          <w:lang w:val="en-US"/>
        </w:rPr>
        <w:t xml:space="preserve"> defence by any imagination. He confirmed what the State alleged in the charge sheet and the State outline.</w:t>
      </w:r>
    </w:p>
    <w:p w:rsidR="005B7FCC" w:rsidRPr="00123963" w:rsidRDefault="005B7FCC"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It is my considered view that there are no prospects of success on appeal and it is not in the interest of justice to grant this application.</w:t>
      </w:r>
    </w:p>
    <w:p w:rsidR="005B7FCC" w:rsidRPr="00123963" w:rsidRDefault="005B7FCC" w:rsidP="00123963">
      <w:pPr>
        <w:spacing w:line="360" w:lineRule="auto"/>
        <w:ind w:firstLine="720"/>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Accordingly the application is dismissed with no order as to costs.</w:t>
      </w:r>
    </w:p>
    <w:p w:rsidR="005B7FCC" w:rsidRPr="00123963" w:rsidRDefault="005B7FCC" w:rsidP="00123963">
      <w:pPr>
        <w:spacing w:line="360" w:lineRule="auto"/>
        <w:ind w:firstLine="720"/>
        <w:jc w:val="both"/>
        <w:rPr>
          <w:rFonts w:ascii="Times New Roman" w:hAnsi="Times New Roman" w:cs="Times New Roman"/>
          <w:sz w:val="24"/>
          <w:szCs w:val="24"/>
          <w:lang w:val="en-US"/>
        </w:rPr>
      </w:pPr>
    </w:p>
    <w:p w:rsidR="00E93272" w:rsidRPr="00123963" w:rsidRDefault="00E93272" w:rsidP="00123963">
      <w:pPr>
        <w:spacing w:line="360" w:lineRule="auto"/>
        <w:ind w:firstLine="720"/>
        <w:jc w:val="both"/>
        <w:rPr>
          <w:rFonts w:ascii="Times New Roman" w:hAnsi="Times New Roman" w:cs="Times New Roman"/>
          <w:sz w:val="24"/>
          <w:szCs w:val="24"/>
          <w:lang w:val="en-US"/>
        </w:rPr>
      </w:pPr>
    </w:p>
    <w:p w:rsidR="00E93272" w:rsidRPr="00123963" w:rsidRDefault="00E93272" w:rsidP="00123963">
      <w:pPr>
        <w:spacing w:line="360" w:lineRule="auto"/>
        <w:ind w:firstLine="720"/>
        <w:jc w:val="both"/>
        <w:rPr>
          <w:rFonts w:ascii="Times New Roman" w:hAnsi="Times New Roman" w:cs="Times New Roman"/>
          <w:sz w:val="24"/>
          <w:szCs w:val="24"/>
          <w:lang w:val="en-US"/>
        </w:rPr>
      </w:pPr>
    </w:p>
    <w:p w:rsidR="00E93272" w:rsidRPr="00123963" w:rsidRDefault="00E93272" w:rsidP="00123963">
      <w:pPr>
        <w:spacing w:line="360" w:lineRule="auto"/>
        <w:ind w:firstLine="720"/>
        <w:jc w:val="both"/>
        <w:rPr>
          <w:rFonts w:ascii="Times New Roman" w:hAnsi="Times New Roman" w:cs="Times New Roman"/>
          <w:sz w:val="24"/>
          <w:szCs w:val="24"/>
          <w:lang w:val="en-US"/>
        </w:rPr>
      </w:pPr>
    </w:p>
    <w:p w:rsidR="00E93272" w:rsidRPr="00123963" w:rsidRDefault="00E93272" w:rsidP="00123963">
      <w:pPr>
        <w:spacing w:line="360" w:lineRule="auto"/>
        <w:ind w:firstLine="720"/>
        <w:jc w:val="both"/>
        <w:rPr>
          <w:rFonts w:ascii="Times New Roman" w:hAnsi="Times New Roman" w:cs="Times New Roman"/>
          <w:sz w:val="24"/>
          <w:szCs w:val="24"/>
          <w:lang w:val="en-US"/>
        </w:rPr>
      </w:pPr>
    </w:p>
    <w:p w:rsidR="00E93272" w:rsidRPr="00123963" w:rsidRDefault="00E93272" w:rsidP="00123963">
      <w:pPr>
        <w:spacing w:line="360" w:lineRule="auto"/>
        <w:ind w:firstLine="720"/>
        <w:jc w:val="both"/>
        <w:rPr>
          <w:rFonts w:ascii="Times New Roman" w:hAnsi="Times New Roman" w:cs="Times New Roman"/>
          <w:sz w:val="24"/>
          <w:szCs w:val="24"/>
          <w:lang w:val="en-US"/>
        </w:rPr>
      </w:pPr>
    </w:p>
    <w:p w:rsidR="00E93272" w:rsidRPr="00123963" w:rsidRDefault="00E93272" w:rsidP="00123963">
      <w:pPr>
        <w:spacing w:line="360" w:lineRule="auto"/>
        <w:ind w:firstLine="720"/>
        <w:jc w:val="both"/>
        <w:rPr>
          <w:rFonts w:ascii="Times New Roman" w:hAnsi="Times New Roman" w:cs="Times New Roman"/>
          <w:sz w:val="24"/>
          <w:szCs w:val="24"/>
          <w:lang w:val="en-US"/>
        </w:rPr>
      </w:pPr>
    </w:p>
    <w:p w:rsidR="00E93272" w:rsidRPr="00123963" w:rsidRDefault="00E93272" w:rsidP="00123963">
      <w:pPr>
        <w:spacing w:line="360" w:lineRule="auto"/>
        <w:ind w:firstLine="720"/>
        <w:jc w:val="both"/>
        <w:rPr>
          <w:rFonts w:ascii="Times New Roman" w:hAnsi="Times New Roman" w:cs="Times New Roman"/>
          <w:sz w:val="24"/>
          <w:szCs w:val="24"/>
          <w:lang w:val="en-US"/>
        </w:rPr>
      </w:pPr>
    </w:p>
    <w:p w:rsidR="00E93272" w:rsidRPr="00123963" w:rsidRDefault="00E93272" w:rsidP="00123963">
      <w:pPr>
        <w:spacing w:line="360" w:lineRule="auto"/>
        <w:ind w:firstLine="720"/>
        <w:jc w:val="both"/>
        <w:rPr>
          <w:rFonts w:ascii="Times New Roman" w:hAnsi="Times New Roman" w:cs="Times New Roman"/>
          <w:sz w:val="24"/>
          <w:szCs w:val="24"/>
          <w:lang w:val="en-US"/>
        </w:rPr>
      </w:pPr>
    </w:p>
    <w:p w:rsidR="001E10A6" w:rsidRPr="00123963" w:rsidRDefault="001E10A6" w:rsidP="00123963">
      <w:pPr>
        <w:spacing w:line="360" w:lineRule="auto"/>
        <w:ind w:firstLine="720"/>
        <w:jc w:val="both"/>
        <w:rPr>
          <w:rFonts w:ascii="Times New Roman" w:hAnsi="Times New Roman" w:cs="Times New Roman"/>
          <w:sz w:val="24"/>
          <w:szCs w:val="24"/>
          <w:lang w:val="en-US"/>
        </w:rPr>
      </w:pPr>
    </w:p>
    <w:p w:rsidR="001E10A6" w:rsidRPr="00123963" w:rsidRDefault="001E10A6" w:rsidP="00123963">
      <w:pPr>
        <w:spacing w:line="360" w:lineRule="auto"/>
        <w:ind w:firstLine="720"/>
        <w:jc w:val="both"/>
        <w:rPr>
          <w:rFonts w:ascii="Times New Roman" w:hAnsi="Times New Roman" w:cs="Times New Roman"/>
          <w:sz w:val="24"/>
          <w:szCs w:val="24"/>
          <w:lang w:val="en-US"/>
        </w:rPr>
      </w:pPr>
    </w:p>
    <w:p w:rsidR="001E10A6" w:rsidRPr="00123963" w:rsidRDefault="001E10A6" w:rsidP="00123963">
      <w:pPr>
        <w:spacing w:line="360" w:lineRule="auto"/>
        <w:jc w:val="both"/>
        <w:rPr>
          <w:rFonts w:ascii="Times New Roman" w:hAnsi="Times New Roman" w:cs="Times New Roman"/>
          <w:sz w:val="24"/>
          <w:szCs w:val="24"/>
          <w:lang w:val="en-US"/>
        </w:rPr>
      </w:pPr>
      <w:r w:rsidRPr="00123963">
        <w:rPr>
          <w:rFonts w:ascii="Times New Roman" w:hAnsi="Times New Roman" w:cs="Times New Roman"/>
          <w:sz w:val="24"/>
          <w:szCs w:val="24"/>
          <w:lang w:val="en-US"/>
        </w:rPr>
        <w:t xml:space="preserve"> </w:t>
      </w:r>
    </w:p>
    <w:p w:rsidR="00CF0A27" w:rsidRPr="00123963" w:rsidRDefault="00CF0A27" w:rsidP="00123963">
      <w:pPr>
        <w:spacing w:line="360" w:lineRule="auto"/>
        <w:jc w:val="both"/>
        <w:rPr>
          <w:rFonts w:ascii="Times New Roman" w:hAnsi="Times New Roman" w:cs="Times New Roman"/>
          <w:sz w:val="24"/>
          <w:szCs w:val="24"/>
          <w:lang w:val="en-US"/>
        </w:rPr>
      </w:pPr>
      <w:bookmarkStart w:id="0" w:name="_GoBack"/>
      <w:bookmarkEnd w:id="0"/>
    </w:p>
    <w:sectPr w:rsidR="00CF0A27" w:rsidRPr="0012396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963" w:rsidRDefault="00123963" w:rsidP="00123963">
      <w:pPr>
        <w:spacing w:after="0" w:line="240" w:lineRule="auto"/>
      </w:pPr>
      <w:r>
        <w:separator/>
      </w:r>
    </w:p>
  </w:endnote>
  <w:endnote w:type="continuationSeparator" w:id="0">
    <w:p w:rsidR="00123963" w:rsidRDefault="00123963" w:rsidP="0012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963" w:rsidRDefault="00123963" w:rsidP="00123963">
      <w:pPr>
        <w:spacing w:after="0" w:line="240" w:lineRule="auto"/>
      </w:pPr>
      <w:r>
        <w:separator/>
      </w:r>
    </w:p>
  </w:footnote>
  <w:footnote w:type="continuationSeparator" w:id="0">
    <w:p w:rsidR="00123963" w:rsidRDefault="00123963" w:rsidP="00123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234309"/>
      <w:docPartObj>
        <w:docPartGallery w:val="Page Numbers (Top of Page)"/>
        <w:docPartUnique/>
      </w:docPartObj>
    </w:sdtPr>
    <w:sdtEndPr>
      <w:rPr>
        <w:noProof/>
      </w:rPr>
    </w:sdtEndPr>
    <w:sdtContent>
      <w:p w:rsidR="00777F15" w:rsidRDefault="00123963">
        <w:pPr>
          <w:pStyle w:val="Header"/>
          <w:jc w:val="right"/>
          <w:rPr>
            <w:noProof/>
          </w:rPr>
        </w:pPr>
        <w:r>
          <w:fldChar w:fldCharType="begin"/>
        </w:r>
        <w:r>
          <w:instrText xml:space="preserve"> PAGE   \* MERGEFORMAT </w:instrText>
        </w:r>
        <w:r>
          <w:fldChar w:fldCharType="separate"/>
        </w:r>
        <w:r w:rsidR="004C2C45">
          <w:rPr>
            <w:noProof/>
          </w:rPr>
          <w:t>4</w:t>
        </w:r>
        <w:r>
          <w:rPr>
            <w:noProof/>
          </w:rPr>
          <w:fldChar w:fldCharType="end"/>
        </w:r>
      </w:p>
      <w:p w:rsidR="00777F15" w:rsidRDefault="00777F15">
        <w:pPr>
          <w:pStyle w:val="Header"/>
          <w:jc w:val="right"/>
          <w:rPr>
            <w:noProof/>
          </w:rPr>
        </w:pPr>
        <w:r>
          <w:rPr>
            <w:noProof/>
          </w:rPr>
          <w:t>CON29/22</w:t>
        </w:r>
      </w:p>
      <w:p w:rsidR="00777F15" w:rsidRDefault="00777F15">
        <w:pPr>
          <w:pStyle w:val="Header"/>
          <w:jc w:val="right"/>
          <w:rPr>
            <w:noProof/>
          </w:rPr>
        </w:pPr>
        <w:r>
          <w:rPr>
            <w:noProof/>
          </w:rPr>
          <w:t>KBA401/22</w:t>
        </w:r>
      </w:p>
      <w:p w:rsidR="00123963" w:rsidRDefault="00777F15">
        <w:pPr>
          <w:pStyle w:val="Header"/>
          <w:jc w:val="right"/>
        </w:pPr>
        <w:r>
          <w:rPr>
            <w:noProof/>
          </w:rPr>
          <w:t>HC</w:t>
        </w:r>
        <w:r w:rsidR="00A34B23">
          <w:rPr>
            <w:noProof/>
          </w:rPr>
          <w:t>C1/23</w:t>
        </w:r>
      </w:p>
    </w:sdtContent>
  </w:sdt>
  <w:p w:rsidR="00123963" w:rsidRDefault="00123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27"/>
    <w:rsid w:val="00075351"/>
    <w:rsid w:val="000D0369"/>
    <w:rsid w:val="00123963"/>
    <w:rsid w:val="00153ADD"/>
    <w:rsid w:val="001E10A6"/>
    <w:rsid w:val="00243100"/>
    <w:rsid w:val="00323B8C"/>
    <w:rsid w:val="003E42E2"/>
    <w:rsid w:val="004C2C45"/>
    <w:rsid w:val="005B7FCC"/>
    <w:rsid w:val="00680213"/>
    <w:rsid w:val="006A5249"/>
    <w:rsid w:val="00777F15"/>
    <w:rsid w:val="00883A19"/>
    <w:rsid w:val="00A34B23"/>
    <w:rsid w:val="00C0661A"/>
    <w:rsid w:val="00CF0A27"/>
    <w:rsid w:val="00D615E0"/>
    <w:rsid w:val="00D94AC2"/>
    <w:rsid w:val="00E932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0585F-8455-4027-A1F5-68379D5F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963"/>
  </w:style>
  <w:style w:type="paragraph" w:styleId="Footer">
    <w:name w:val="footer"/>
    <w:basedOn w:val="Normal"/>
    <w:link w:val="FooterChar"/>
    <w:uiPriority w:val="99"/>
    <w:unhideWhenUsed/>
    <w:rsid w:val="00123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2023-01-04T14:57:00Z</dcterms:created>
  <dcterms:modified xsi:type="dcterms:W3CDTF">2023-01-13T12:23:00Z</dcterms:modified>
</cp:coreProperties>
</file>