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10" w:rsidRPr="00194B90" w:rsidRDefault="00E21D10" w:rsidP="00E21D10">
      <w:pPr>
        <w:spacing w:after="0" w:line="240" w:lineRule="auto"/>
        <w:rPr>
          <w:rFonts w:ascii="Times New Roman" w:hAnsi="Times New Roman" w:cs="Times New Roman"/>
          <w:b/>
          <w:sz w:val="24"/>
          <w:szCs w:val="24"/>
        </w:rPr>
      </w:pPr>
      <w:r w:rsidRPr="00194B90">
        <w:rPr>
          <w:rFonts w:ascii="Times New Roman" w:hAnsi="Times New Roman" w:cs="Times New Roman"/>
          <w:b/>
          <w:sz w:val="24"/>
          <w:szCs w:val="24"/>
        </w:rPr>
        <w:t>IN THE LABOUR COURT OF ZIMBABWE</w:t>
      </w:r>
      <w:r w:rsidRPr="00194B90">
        <w:rPr>
          <w:rFonts w:ascii="Times New Roman" w:hAnsi="Times New Roman" w:cs="Times New Roman"/>
          <w:b/>
          <w:sz w:val="24"/>
          <w:szCs w:val="24"/>
        </w:rPr>
        <w:tab/>
        <w:t xml:space="preserve"> </w:t>
      </w:r>
      <w:r w:rsidR="00194B90">
        <w:rPr>
          <w:rFonts w:ascii="Times New Roman" w:hAnsi="Times New Roman" w:cs="Times New Roman"/>
          <w:b/>
          <w:sz w:val="24"/>
          <w:szCs w:val="24"/>
        </w:rPr>
        <w:t xml:space="preserve">        </w:t>
      </w:r>
      <w:r w:rsidRPr="00194B90">
        <w:rPr>
          <w:rFonts w:ascii="Times New Roman" w:hAnsi="Times New Roman" w:cs="Times New Roman"/>
          <w:b/>
          <w:sz w:val="24"/>
          <w:szCs w:val="24"/>
        </w:rPr>
        <w:t>JUDGMENT NO LC/H/</w:t>
      </w:r>
      <w:r w:rsidR="00F709A3">
        <w:rPr>
          <w:rFonts w:ascii="Times New Roman" w:hAnsi="Times New Roman" w:cs="Times New Roman"/>
          <w:b/>
          <w:sz w:val="24"/>
          <w:szCs w:val="24"/>
        </w:rPr>
        <w:t>699</w:t>
      </w:r>
      <w:r w:rsidRPr="00194B90">
        <w:rPr>
          <w:rFonts w:ascii="Times New Roman" w:hAnsi="Times New Roman" w:cs="Times New Roman"/>
          <w:b/>
          <w:sz w:val="24"/>
          <w:szCs w:val="24"/>
        </w:rPr>
        <w:t>/2016</w:t>
      </w:r>
    </w:p>
    <w:p w:rsidR="00E21D10" w:rsidRPr="00194B90" w:rsidRDefault="00E21D10" w:rsidP="00E21D10">
      <w:pPr>
        <w:spacing w:after="0" w:line="240" w:lineRule="auto"/>
        <w:rPr>
          <w:rFonts w:ascii="Times New Roman" w:hAnsi="Times New Roman" w:cs="Times New Roman"/>
          <w:b/>
          <w:sz w:val="24"/>
          <w:szCs w:val="24"/>
        </w:rPr>
      </w:pPr>
    </w:p>
    <w:p w:rsidR="00D90068" w:rsidRPr="00194B90" w:rsidRDefault="00E21D10" w:rsidP="00E21D10">
      <w:pPr>
        <w:spacing w:after="0" w:line="240" w:lineRule="auto"/>
        <w:rPr>
          <w:rFonts w:ascii="Times New Roman" w:hAnsi="Times New Roman" w:cs="Times New Roman"/>
          <w:b/>
          <w:sz w:val="24"/>
          <w:szCs w:val="24"/>
        </w:rPr>
      </w:pPr>
      <w:r w:rsidRPr="00194B90">
        <w:rPr>
          <w:rFonts w:ascii="Times New Roman" w:hAnsi="Times New Roman" w:cs="Times New Roman"/>
          <w:b/>
          <w:sz w:val="24"/>
          <w:szCs w:val="24"/>
        </w:rPr>
        <w:t>HARARE, 13 SEPTEMBER 2016 &amp;</w:t>
      </w:r>
      <w:r w:rsidRPr="00194B90">
        <w:rPr>
          <w:rFonts w:ascii="Times New Roman" w:hAnsi="Times New Roman" w:cs="Times New Roman"/>
          <w:b/>
          <w:sz w:val="24"/>
          <w:szCs w:val="24"/>
        </w:rPr>
        <w:tab/>
      </w:r>
      <w:r w:rsidRPr="00194B90">
        <w:rPr>
          <w:rFonts w:ascii="Times New Roman" w:hAnsi="Times New Roman" w:cs="Times New Roman"/>
          <w:b/>
          <w:sz w:val="24"/>
          <w:szCs w:val="24"/>
        </w:rPr>
        <w:tab/>
      </w:r>
      <w:r w:rsidRPr="00194B90">
        <w:rPr>
          <w:rFonts w:ascii="Times New Roman" w:hAnsi="Times New Roman" w:cs="Times New Roman"/>
          <w:b/>
          <w:sz w:val="24"/>
          <w:szCs w:val="24"/>
        </w:rPr>
        <w:tab/>
        <w:t xml:space="preserve">         CASE NO LC/H/210/2016 </w:t>
      </w:r>
    </w:p>
    <w:p w:rsidR="00E21D10" w:rsidRPr="00F709A3" w:rsidRDefault="00F709A3" w:rsidP="00E21D10">
      <w:pPr>
        <w:spacing w:after="0" w:line="240" w:lineRule="auto"/>
        <w:rPr>
          <w:rFonts w:ascii="Times New Roman" w:hAnsi="Times New Roman" w:cs="Times New Roman"/>
          <w:b/>
          <w:sz w:val="24"/>
          <w:szCs w:val="24"/>
        </w:rPr>
      </w:pPr>
      <w:r w:rsidRPr="00F709A3">
        <w:rPr>
          <w:rFonts w:ascii="Times New Roman" w:hAnsi="Times New Roman" w:cs="Times New Roman"/>
          <w:b/>
          <w:sz w:val="24"/>
          <w:szCs w:val="24"/>
        </w:rPr>
        <w:t>4 NOVEMBER 2016</w:t>
      </w:r>
    </w:p>
    <w:p w:rsidR="00591A9E" w:rsidRDefault="00591A9E" w:rsidP="00E21D10">
      <w:pPr>
        <w:spacing w:after="0" w:line="240" w:lineRule="auto"/>
        <w:rPr>
          <w:rFonts w:ascii="Times New Roman" w:hAnsi="Times New Roman" w:cs="Times New Roman"/>
          <w:sz w:val="24"/>
          <w:szCs w:val="24"/>
        </w:rPr>
      </w:pPr>
    </w:p>
    <w:p w:rsidR="00F709A3" w:rsidRDefault="00F709A3" w:rsidP="00E21D10">
      <w:pPr>
        <w:spacing w:after="0" w:line="240" w:lineRule="auto"/>
        <w:rPr>
          <w:rFonts w:ascii="Times New Roman" w:hAnsi="Times New Roman" w:cs="Times New Roman"/>
          <w:sz w:val="24"/>
          <w:szCs w:val="24"/>
        </w:rPr>
      </w:pPr>
    </w:p>
    <w:p w:rsidR="00E21D10" w:rsidRDefault="00E21D10" w:rsidP="00E21D10">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E21D10" w:rsidRDefault="00E21D10" w:rsidP="00E21D10">
      <w:pPr>
        <w:spacing w:after="0" w:line="240" w:lineRule="auto"/>
        <w:rPr>
          <w:rFonts w:ascii="Times New Roman" w:hAnsi="Times New Roman" w:cs="Times New Roman"/>
          <w:sz w:val="24"/>
          <w:szCs w:val="24"/>
        </w:rPr>
      </w:pPr>
    </w:p>
    <w:p w:rsidR="00591A9E" w:rsidRDefault="00591A9E" w:rsidP="00E21D10">
      <w:pPr>
        <w:spacing w:after="0" w:line="240" w:lineRule="auto"/>
        <w:rPr>
          <w:rFonts w:ascii="Times New Roman" w:hAnsi="Times New Roman" w:cs="Times New Roman"/>
          <w:sz w:val="24"/>
          <w:szCs w:val="24"/>
        </w:rPr>
      </w:pPr>
    </w:p>
    <w:p w:rsidR="00E21D10" w:rsidRPr="00194B90" w:rsidRDefault="00E21D10" w:rsidP="00E21D10">
      <w:pPr>
        <w:spacing w:after="0" w:line="240" w:lineRule="auto"/>
        <w:rPr>
          <w:rFonts w:ascii="Times New Roman" w:hAnsi="Times New Roman" w:cs="Times New Roman"/>
          <w:b/>
          <w:sz w:val="24"/>
          <w:szCs w:val="24"/>
        </w:rPr>
      </w:pPr>
      <w:r w:rsidRPr="00194B90">
        <w:rPr>
          <w:rFonts w:ascii="Times New Roman" w:hAnsi="Times New Roman" w:cs="Times New Roman"/>
          <w:b/>
          <w:sz w:val="24"/>
          <w:szCs w:val="24"/>
        </w:rPr>
        <w:t>TRUST ME SECURITY</w:t>
      </w:r>
      <w:r w:rsidRPr="00194B90">
        <w:rPr>
          <w:rFonts w:ascii="Times New Roman" w:hAnsi="Times New Roman" w:cs="Times New Roman"/>
          <w:b/>
          <w:sz w:val="24"/>
          <w:szCs w:val="24"/>
        </w:rPr>
        <w:tab/>
      </w:r>
      <w:r w:rsidRPr="00194B90">
        <w:rPr>
          <w:rFonts w:ascii="Times New Roman" w:hAnsi="Times New Roman" w:cs="Times New Roman"/>
          <w:b/>
          <w:sz w:val="24"/>
          <w:szCs w:val="24"/>
        </w:rPr>
        <w:tab/>
      </w:r>
      <w:r w:rsidRPr="00194B90">
        <w:rPr>
          <w:rFonts w:ascii="Times New Roman" w:hAnsi="Times New Roman" w:cs="Times New Roman"/>
          <w:b/>
          <w:sz w:val="24"/>
          <w:szCs w:val="24"/>
        </w:rPr>
        <w:tab/>
      </w:r>
      <w:r w:rsidRPr="00194B90">
        <w:rPr>
          <w:rFonts w:ascii="Times New Roman" w:hAnsi="Times New Roman" w:cs="Times New Roman"/>
          <w:b/>
          <w:sz w:val="24"/>
          <w:szCs w:val="24"/>
        </w:rPr>
        <w:tab/>
      </w:r>
      <w:r w:rsidRPr="00194B90">
        <w:rPr>
          <w:rFonts w:ascii="Times New Roman" w:hAnsi="Times New Roman" w:cs="Times New Roman"/>
          <w:b/>
          <w:sz w:val="24"/>
          <w:szCs w:val="24"/>
        </w:rPr>
        <w:tab/>
      </w:r>
      <w:r w:rsidRPr="00194B90">
        <w:rPr>
          <w:rFonts w:ascii="Times New Roman" w:hAnsi="Times New Roman" w:cs="Times New Roman"/>
          <w:b/>
          <w:sz w:val="24"/>
          <w:szCs w:val="24"/>
        </w:rPr>
        <w:tab/>
        <w:t>APPELLANT</w:t>
      </w:r>
    </w:p>
    <w:p w:rsidR="00E21D10" w:rsidRDefault="00E21D10" w:rsidP="00E21D10">
      <w:pPr>
        <w:spacing w:after="0" w:line="240" w:lineRule="auto"/>
        <w:rPr>
          <w:rFonts w:ascii="Times New Roman" w:hAnsi="Times New Roman" w:cs="Times New Roman"/>
          <w:sz w:val="24"/>
          <w:szCs w:val="24"/>
        </w:rPr>
      </w:pPr>
    </w:p>
    <w:p w:rsidR="00E21D10" w:rsidRDefault="00E21D10" w:rsidP="00E21D1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21D10" w:rsidRDefault="00E21D10" w:rsidP="00E21D10">
      <w:pPr>
        <w:spacing w:after="0" w:line="240" w:lineRule="auto"/>
        <w:rPr>
          <w:rFonts w:ascii="Times New Roman" w:hAnsi="Times New Roman" w:cs="Times New Roman"/>
          <w:sz w:val="24"/>
          <w:szCs w:val="24"/>
        </w:rPr>
      </w:pPr>
      <w:bookmarkStart w:id="0" w:name="_GoBack"/>
      <w:bookmarkEnd w:id="0"/>
    </w:p>
    <w:p w:rsidR="00E21D10" w:rsidRPr="00194B90" w:rsidRDefault="00E21D10" w:rsidP="00E21D10">
      <w:pPr>
        <w:spacing w:after="0" w:line="240" w:lineRule="auto"/>
        <w:rPr>
          <w:rFonts w:ascii="Times New Roman" w:hAnsi="Times New Roman" w:cs="Times New Roman"/>
          <w:b/>
          <w:sz w:val="24"/>
          <w:szCs w:val="24"/>
        </w:rPr>
      </w:pPr>
      <w:r w:rsidRPr="00194B90">
        <w:rPr>
          <w:rFonts w:ascii="Times New Roman" w:hAnsi="Times New Roman" w:cs="Times New Roman"/>
          <w:b/>
          <w:sz w:val="24"/>
          <w:szCs w:val="24"/>
        </w:rPr>
        <w:t>ASWIN MAKONYA</w:t>
      </w:r>
      <w:r w:rsidRPr="00194B90">
        <w:rPr>
          <w:rFonts w:ascii="Times New Roman" w:hAnsi="Times New Roman" w:cs="Times New Roman"/>
          <w:b/>
          <w:sz w:val="24"/>
          <w:szCs w:val="24"/>
        </w:rPr>
        <w:tab/>
      </w:r>
      <w:r w:rsidRPr="00194B90">
        <w:rPr>
          <w:rFonts w:ascii="Times New Roman" w:hAnsi="Times New Roman" w:cs="Times New Roman"/>
          <w:b/>
          <w:sz w:val="24"/>
          <w:szCs w:val="24"/>
        </w:rPr>
        <w:tab/>
      </w:r>
      <w:r w:rsidRPr="00194B90">
        <w:rPr>
          <w:rFonts w:ascii="Times New Roman" w:hAnsi="Times New Roman" w:cs="Times New Roman"/>
          <w:b/>
          <w:sz w:val="24"/>
          <w:szCs w:val="24"/>
        </w:rPr>
        <w:tab/>
      </w:r>
      <w:r w:rsidRPr="00194B90">
        <w:rPr>
          <w:rFonts w:ascii="Times New Roman" w:hAnsi="Times New Roman" w:cs="Times New Roman"/>
          <w:b/>
          <w:sz w:val="24"/>
          <w:szCs w:val="24"/>
        </w:rPr>
        <w:tab/>
      </w:r>
      <w:r w:rsidRPr="00194B90">
        <w:rPr>
          <w:rFonts w:ascii="Times New Roman" w:hAnsi="Times New Roman" w:cs="Times New Roman"/>
          <w:b/>
          <w:sz w:val="24"/>
          <w:szCs w:val="24"/>
        </w:rPr>
        <w:tab/>
      </w:r>
      <w:r w:rsidRPr="00194B90">
        <w:rPr>
          <w:rFonts w:ascii="Times New Roman" w:hAnsi="Times New Roman" w:cs="Times New Roman"/>
          <w:b/>
          <w:sz w:val="24"/>
          <w:szCs w:val="24"/>
        </w:rPr>
        <w:tab/>
        <w:t>1</w:t>
      </w:r>
      <w:r w:rsidRPr="00194B90">
        <w:rPr>
          <w:rFonts w:ascii="Times New Roman" w:hAnsi="Times New Roman" w:cs="Times New Roman"/>
          <w:b/>
          <w:sz w:val="24"/>
          <w:szCs w:val="24"/>
          <w:vertAlign w:val="superscript"/>
        </w:rPr>
        <w:t>ST</w:t>
      </w:r>
      <w:r w:rsidRPr="00194B90">
        <w:rPr>
          <w:rFonts w:ascii="Times New Roman" w:hAnsi="Times New Roman" w:cs="Times New Roman"/>
          <w:b/>
          <w:sz w:val="24"/>
          <w:szCs w:val="24"/>
        </w:rPr>
        <w:t xml:space="preserve"> RESPONDENT</w:t>
      </w:r>
    </w:p>
    <w:p w:rsidR="00E21D10" w:rsidRDefault="00E21D10" w:rsidP="00E21D1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21D10" w:rsidRPr="00194B90" w:rsidRDefault="00E21D10" w:rsidP="00E21D10">
      <w:pPr>
        <w:spacing w:after="0" w:line="240" w:lineRule="auto"/>
        <w:rPr>
          <w:rFonts w:ascii="Times New Roman" w:hAnsi="Times New Roman" w:cs="Times New Roman"/>
          <w:b/>
          <w:sz w:val="24"/>
          <w:szCs w:val="24"/>
        </w:rPr>
      </w:pPr>
      <w:r w:rsidRPr="00194B90">
        <w:rPr>
          <w:rFonts w:ascii="Times New Roman" w:hAnsi="Times New Roman" w:cs="Times New Roman"/>
          <w:b/>
          <w:sz w:val="24"/>
          <w:szCs w:val="24"/>
        </w:rPr>
        <w:t>JUDITH NYANZOU</w:t>
      </w:r>
      <w:r w:rsidRPr="00194B90">
        <w:rPr>
          <w:rFonts w:ascii="Times New Roman" w:hAnsi="Times New Roman" w:cs="Times New Roman"/>
          <w:b/>
          <w:sz w:val="24"/>
          <w:szCs w:val="24"/>
        </w:rPr>
        <w:tab/>
      </w:r>
      <w:r w:rsidRPr="00194B90">
        <w:rPr>
          <w:rFonts w:ascii="Times New Roman" w:hAnsi="Times New Roman" w:cs="Times New Roman"/>
          <w:b/>
          <w:sz w:val="24"/>
          <w:szCs w:val="24"/>
        </w:rPr>
        <w:tab/>
      </w:r>
      <w:r w:rsidRPr="00194B90">
        <w:rPr>
          <w:rFonts w:ascii="Times New Roman" w:hAnsi="Times New Roman" w:cs="Times New Roman"/>
          <w:b/>
          <w:sz w:val="24"/>
          <w:szCs w:val="24"/>
        </w:rPr>
        <w:tab/>
      </w:r>
      <w:r w:rsidRPr="00194B90">
        <w:rPr>
          <w:rFonts w:ascii="Times New Roman" w:hAnsi="Times New Roman" w:cs="Times New Roman"/>
          <w:b/>
          <w:sz w:val="24"/>
          <w:szCs w:val="24"/>
        </w:rPr>
        <w:tab/>
      </w:r>
      <w:r w:rsidRPr="00194B90">
        <w:rPr>
          <w:rFonts w:ascii="Times New Roman" w:hAnsi="Times New Roman" w:cs="Times New Roman"/>
          <w:b/>
          <w:sz w:val="24"/>
          <w:szCs w:val="24"/>
        </w:rPr>
        <w:tab/>
      </w:r>
      <w:r w:rsidRPr="00194B90">
        <w:rPr>
          <w:rFonts w:ascii="Times New Roman" w:hAnsi="Times New Roman" w:cs="Times New Roman"/>
          <w:b/>
          <w:sz w:val="24"/>
          <w:szCs w:val="24"/>
        </w:rPr>
        <w:tab/>
        <w:t>2</w:t>
      </w:r>
      <w:r w:rsidRPr="00194B90">
        <w:rPr>
          <w:rFonts w:ascii="Times New Roman" w:hAnsi="Times New Roman" w:cs="Times New Roman"/>
          <w:b/>
          <w:sz w:val="24"/>
          <w:szCs w:val="24"/>
          <w:vertAlign w:val="superscript"/>
        </w:rPr>
        <w:t>ND</w:t>
      </w:r>
      <w:r w:rsidRPr="00194B90">
        <w:rPr>
          <w:rFonts w:ascii="Times New Roman" w:hAnsi="Times New Roman" w:cs="Times New Roman"/>
          <w:b/>
          <w:sz w:val="24"/>
          <w:szCs w:val="24"/>
        </w:rPr>
        <w:t xml:space="preserve"> RESPONDENT</w:t>
      </w:r>
    </w:p>
    <w:p w:rsidR="00320008" w:rsidRDefault="00320008" w:rsidP="00E21D10">
      <w:pPr>
        <w:spacing w:after="0" w:line="240" w:lineRule="auto"/>
        <w:rPr>
          <w:rFonts w:ascii="Times New Roman" w:hAnsi="Times New Roman" w:cs="Times New Roman"/>
          <w:sz w:val="24"/>
          <w:szCs w:val="24"/>
        </w:rPr>
      </w:pPr>
    </w:p>
    <w:p w:rsidR="00320008" w:rsidRDefault="00320008" w:rsidP="00E21D10">
      <w:pPr>
        <w:spacing w:after="0" w:line="240" w:lineRule="auto"/>
        <w:rPr>
          <w:rFonts w:ascii="Times New Roman" w:hAnsi="Times New Roman" w:cs="Times New Roman"/>
          <w:sz w:val="24"/>
          <w:szCs w:val="24"/>
        </w:rPr>
      </w:pPr>
    </w:p>
    <w:p w:rsidR="00320008" w:rsidRDefault="00320008" w:rsidP="00E21D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320008" w:rsidRDefault="00320008" w:rsidP="00E21D10">
      <w:pPr>
        <w:spacing w:after="0" w:line="240" w:lineRule="auto"/>
        <w:rPr>
          <w:rFonts w:ascii="Times New Roman" w:hAnsi="Times New Roman" w:cs="Times New Roman"/>
          <w:sz w:val="24"/>
          <w:szCs w:val="24"/>
        </w:rPr>
      </w:pPr>
    </w:p>
    <w:p w:rsidR="00320008" w:rsidRDefault="00320008" w:rsidP="00E21D10">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C K </w:t>
      </w:r>
      <w:proofErr w:type="spellStart"/>
      <w:r>
        <w:rPr>
          <w:rFonts w:ascii="Times New Roman" w:hAnsi="Times New Roman" w:cs="Times New Roman"/>
          <w:sz w:val="24"/>
          <w:szCs w:val="24"/>
        </w:rPr>
        <w:t>Mutevhe</w:t>
      </w:r>
      <w:proofErr w:type="spellEnd"/>
      <w:r>
        <w:rPr>
          <w:rFonts w:ascii="Times New Roman" w:hAnsi="Times New Roman" w:cs="Times New Roman"/>
          <w:sz w:val="24"/>
          <w:szCs w:val="24"/>
        </w:rPr>
        <w:t xml:space="preserve"> (Legal Practitioner)</w:t>
      </w:r>
    </w:p>
    <w:p w:rsidR="00320008" w:rsidRDefault="00320008" w:rsidP="00E21D10">
      <w:pPr>
        <w:spacing w:after="0" w:line="240" w:lineRule="auto"/>
        <w:rPr>
          <w:rFonts w:ascii="Times New Roman" w:hAnsi="Times New Roman" w:cs="Times New Roman"/>
          <w:sz w:val="24"/>
          <w:szCs w:val="24"/>
        </w:rPr>
      </w:pPr>
    </w:p>
    <w:p w:rsidR="00320008" w:rsidRDefault="00320008" w:rsidP="00E21D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A R </w:t>
      </w:r>
      <w:proofErr w:type="spellStart"/>
      <w:r>
        <w:rPr>
          <w:rFonts w:ascii="Times New Roman" w:hAnsi="Times New Roman" w:cs="Times New Roman"/>
          <w:sz w:val="24"/>
          <w:szCs w:val="24"/>
        </w:rPr>
        <w:t>Chizikani</w:t>
      </w:r>
      <w:proofErr w:type="spellEnd"/>
      <w:r>
        <w:rPr>
          <w:rFonts w:ascii="Times New Roman" w:hAnsi="Times New Roman" w:cs="Times New Roman"/>
          <w:sz w:val="24"/>
          <w:szCs w:val="24"/>
        </w:rPr>
        <w:t xml:space="preserve"> (Legal Practitioner)</w:t>
      </w:r>
    </w:p>
    <w:p w:rsidR="00320008" w:rsidRDefault="00320008" w:rsidP="00E21D10">
      <w:pPr>
        <w:spacing w:after="0" w:line="240" w:lineRule="auto"/>
        <w:rPr>
          <w:rFonts w:ascii="Times New Roman" w:hAnsi="Times New Roman" w:cs="Times New Roman"/>
          <w:sz w:val="24"/>
          <w:szCs w:val="24"/>
        </w:rPr>
      </w:pPr>
    </w:p>
    <w:p w:rsidR="00320008" w:rsidRDefault="00320008" w:rsidP="00E21D10">
      <w:pPr>
        <w:spacing w:after="0" w:line="240" w:lineRule="auto"/>
        <w:rPr>
          <w:rFonts w:ascii="Times New Roman" w:hAnsi="Times New Roman" w:cs="Times New Roman"/>
          <w:sz w:val="24"/>
          <w:szCs w:val="24"/>
        </w:rPr>
      </w:pPr>
    </w:p>
    <w:p w:rsidR="00320008" w:rsidRPr="00194B90" w:rsidRDefault="00320008" w:rsidP="00E21D10">
      <w:pPr>
        <w:spacing w:after="0" w:line="240" w:lineRule="auto"/>
        <w:rPr>
          <w:rFonts w:ascii="Times New Roman" w:hAnsi="Times New Roman" w:cs="Times New Roman"/>
          <w:b/>
          <w:sz w:val="24"/>
          <w:szCs w:val="24"/>
        </w:rPr>
      </w:pPr>
      <w:r w:rsidRPr="00194B90">
        <w:rPr>
          <w:rFonts w:ascii="Times New Roman" w:hAnsi="Times New Roman" w:cs="Times New Roman"/>
          <w:b/>
          <w:sz w:val="24"/>
          <w:szCs w:val="24"/>
        </w:rPr>
        <w:t>MUZOFA J:</w:t>
      </w:r>
    </w:p>
    <w:p w:rsidR="00320008" w:rsidRDefault="00320008" w:rsidP="00E21D10">
      <w:pPr>
        <w:spacing w:after="0" w:line="240" w:lineRule="auto"/>
        <w:rPr>
          <w:rFonts w:ascii="Times New Roman" w:hAnsi="Times New Roman" w:cs="Times New Roman"/>
          <w:sz w:val="24"/>
          <w:szCs w:val="24"/>
        </w:rPr>
      </w:pPr>
    </w:p>
    <w:p w:rsidR="00320008" w:rsidRDefault="00320008"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appeal against the decision of an arbitrator, declining to grant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the late noting of an application for rescission of judgment.</w:t>
      </w:r>
    </w:p>
    <w:p w:rsidR="00320008" w:rsidRDefault="00320008"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this case </w:t>
      </w:r>
      <w:r w:rsidR="000F689F">
        <w:rPr>
          <w:rFonts w:ascii="Times New Roman" w:hAnsi="Times New Roman" w:cs="Times New Roman"/>
          <w:sz w:val="24"/>
          <w:szCs w:val="24"/>
        </w:rPr>
        <w:t xml:space="preserve">illustrates </w:t>
      </w:r>
      <w:r>
        <w:rPr>
          <w:rFonts w:ascii="Times New Roman" w:hAnsi="Times New Roman" w:cs="Times New Roman"/>
          <w:sz w:val="24"/>
          <w:szCs w:val="24"/>
        </w:rPr>
        <w:t>an arduous path to assert one’s rights as a result of murky procedures.</w:t>
      </w:r>
    </w:p>
    <w:p w:rsidR="00320008" w:rsidRDefault="00320008"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put this matter into perspective I have to set out the genesis of the case. The two respondents were employed by the appellant. They referred a dispute to a labour officer.</w:t>
      </w:r>
    </w:p>
    <w:p w:rsidR="00320008" w:rsidRDefault="00320008"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were not resolved by conciliation and the matter was referred to arbitration. A hearing date was pencilled. The appellant did not appear. The arbitrator considered the respondents’ claim and issued an award.</w:t>
      </w:r>
    </w:p>
    <w:p w:rsidR="00EA39B6" w:rsidRDefault="00320008"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approached this court on review. The court dismissed the application on the basis that the order by the</w:t>
      </w:r>
      <w:r w:rsidR="00EA39B6">
        <w:rPr>
          <w:rFonts w:ascii="Times New Roman" w:hAnsi="Times New Roman" w:cs="Times New Roman"/>
          <w:sz w:val="24"/>
          <w:szCs w:val="24"/>
        </w:rPr>
        <w:t xml:space="preserve"> arbitral tribunal was a default order.</w:t>
      </w:r>
    </w:p>
    <w:p w:rsidR="00EA39B6" w:rsidRDefault="00EA39B6"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case the appellant submitted that it had approached the arbitral tribunal to rescind its order. The tribunal declined on the basis that it had become </w:t>
      </w:r>
      <w:proofErr w:type="spellStart"/>
      <w:r>
        <w:rPr>
          <w:rFonts w:ascii="Times New Roman" w:hAnsi="Times New Roman" w:cs="Times New Roman"/>
          <w:i/>
          <w:sz w:val="24"/>
          <w:szCs w:val="24"/>
        </w:rPr>
        <w:t>functus</w:t>
      </w:r>
      <w:proofErr w:type="spellEnd"/>
      <w:r>
        <w:rPr>
          <w:rFonts w:ascii="Times New Roman" w:hAnsi="Times New Roman" w:cs="Times New Roman"/>
          <w:i/>
          <w:sz w:val="24"/>
          <w:szCs w:val="24"/>
        </w:rPr>
        <w:t xml:space="preserve"> officio</w:t>
      </w:r>
      <w:r>
        <w:rPr>
          <w:rFonts w:ascii="Times New Roman" w:hAnsi="Times New Roman" w:cs="Times New Roman"/>
          <w:sz w:val="24"/>
          <w:szCs w:val="24"/>
        </w:rPr>
        <w:t xml:space="preserve">. This it would </w:t>
      </w:r>
      <w:proofErr w:type="spellStart"/>
      <w:proofErr w:type="gramStart"/>
      <w:r>
        <w:rPr>
          <w:rFonts w:ascii="Times New Roman" w:hAnsi="Times New Roman" w:cs="Times New Roman"/>
          <w:sz w:val="24"/>
          <w:szCs w:val="24"/>
        </w:rPr>
        <w:t>seen</w:t>
      </w:r>
      <w:proofErr w:type="spellEnd"/>
      <w:proofErr w:type="gramEnd"/>
      <w:r>
        <w:rPr>
          <w:rFonts w:ascii="Times New Roman" w:hAnsi="Times New Roman" w:cs="Times New Roman"/>
          <w:sz w:val="24"/>
          <w:szCs w:val="24"/>
        </w:rPr>
        <w:t xml:space="preserve"> was informal communication between the parties.</w:t>
      </w:r>
    </w:p>
    <w:p w:rsidR="00320008" w:rsidRDefault="00EA39B6"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not formal</w:t>
      </w:r>
      <w:r w:rsidR="000F689F">
        <w:rPr>
          <w:rFonts w:ascii="Times New Roman" w:hAnsi="Times New Roman" w:cs="Times New Roman"/>
          <w:sz w:val="24"/>
          <w:szCs w:val="24"/>
        </w:rPr>
        <w:t>ly</w:t>
      </w:r>
      <w:r>
        <w:rPr>
          <w:rFonts w:ascii="Times New Roman" w:hAnsi="Times New Roman" w:cs="Times New Roman"/>
          <w:sz w:val="24"/>
          <w:szCs w:val="24"/>
        </w:rPr>
        <w:t xml:space="preserve"> done so was the alleged response.</w:t>
      </w:r>
    </w:p>
    <w:p w:rsidR="00EA39B6" w:rsidRDefault="00EA39B6"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returned before the tribunal, this time applying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an application for rescission.</w:t>
      </w:r>
    </w:p>
    <w:p w:rsidR="00EA39B6" w:rsidRDefault="00EA39B6"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Non-compliance with the </w:t>
      </w:r>
      <w:proofErr w:type="gramStart"/>
      <w:r>
        <w:rPr>
          <w:rFonts w:ascii="Times New Roman" w:hAnsi="Times New Roman" w:cs="Times New Roman"/>
          <w:sz w:val="24"/>
          <w:szCs w:val="24"/>
        </w:rPr>
        <w:t>rules,</w:t>
      </w:r>
      <w:proofErr w:type="gramEnd"/>
      <w:r>
        <w:rPr>
          <w:rFonts w:ascii="Times New Roman" w:hAnsi="Times New Roman" w:cs="Times New Roman"/>
          <w:sz w:val="24"/>
          <w:szCs w:val="24"/>
        </w:rPr>
        <w:t xml:space="preserve"> is </w:t>
      </w:r>
      <w:r w:rsidR="000F689F">
        <w:rPr>
          <w:rFonts w:ascii="Times New Roman" w:hAnsi="Times New Roman" w:cs="Times New Roman"/>
          <w:sz w:val="24"/>
          <w:szCs w:val="24"/>
        </w:rPr>
        <w:t>but one</w:t>
      </w:r>
      <w:r>
        <w:rPr>
          <w:rFonts w:ascii="Times New Roman" w:hAnsi="Times New Roman" w:cs="Times New Roman"/>
          <w:sz w:val="24"/>
          <w:szCs w:val="24"/>
        </w:rPr>
        <w:t xml:space="preserve"> basis of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It is common cause that there are no rules applicable in arbitration proceedings. The question remains which </w:t>
      </w:r>
      <w:proofErr w:type="gramStart"/>
      <w:r>
        <w:rPr>
          <w:rFonts w:ascii="Times New Roman" w:hAnsi="Times New Roman" w:cs="Times New Roman"/>
          <w:sz w:val="24"/>
          <w:szCs w:val="24"/>
        </w:rPr>
        <w:t>rules</w:t>
      </w:r>
      <w:proofErr w:type="gramEnd"/>
      <w:r>
        <w:rPr>
          <w:rFonts w:ascii="Times New Roman" w:hAnsi="Times New Roman" w:cs="Times New Roman"/>
          <w:sz w:val="24"/>
          <w:szCs w:val="24"/>
        </w:rPr>
        <w:t xml:space="preserve"> the appellant failed to comply with in this regard?</w:t>
      </w:r>
    </w:p>
    <w:p w:rsidR="00EA39B6" w:rsidRDefault="00EA39B6"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not an issue for determination in this case.</w:t>
      </w:r>
    </w:p>
    <w:p w:rsidR="00EA39B6" w:rsidRDefault="00EA39B6"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arbitral tribunal dismissed the application on the basis that there was no reasonable explanation for the delay. The tribunal also denied that it had initially declined to grant the application for rescission claiming to be </w:t>
      </w:r>
      <w:proofErr w:type="spellStart"/>
      <w:r>
        <w:rPr>
          <w:rFonts w:ascii="Times New Roman" w:hAnsi="Times New Roman" w:cs="Times New Roman"/>
          <w:i/>
          <w:sz w:val="24"/>
          <w:szCs w:val="24"/>
        </w:rPr>
        <w:t>functus</w:t>
      </w:r>
      <w:proofErr w:type="spellEnd"/>
      <w:r>
        <w:rPr>
          <w:rFonts w:ascii="Times New Roman" w:hAnsi="Times New Roman" w:cs="Times New Roman"/>
          <w:i/>
          <w:sz w:val="24"/>
          <w:szCs w:val="24"/>
        </w:rPr>
        <w:t xml:space="preserve"> officio.</w:t>
      </w:r>
    </w:p>
    <w:p w:rsidR="00EA39B6" w:rsidRDefault="00EA39B6"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then appealed to this court. The grounds of appeal raise issue that the arbitral tribunal failed to holistically take into consideration all the requirements of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It based its decision on one factor which was incorrectly perceived.</w:t>
      </w:r>
    </w:p>
    <w:p w:rsidR="00EA39B6" w:rsidRDefault="00EA39B6"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was opposed by the first respondent only. It was submitted that the tribunal did not </w:t>
      </w:r>
      <w:r w:rsidR="00D47AED">
        <w:rPr>
          <w:rFonts w:ascii="Times New Roman" w:hAnsi="Times New Roman" w:cs="Times New Roman"/>
          <w:sz w:val="24"/>
          <w:szCs w:val="24"/>
        </w:rPr>
        <w:t>err in basing its decision on one factor without considering the other factors.</w:t>
      </w:r>
    </w:p>
    <w:p w:rsidR="00D47AED" w:rsidRDefault="00D47AED"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approach of the courts to applications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is well settled. A detailed analysis of that approach is in the case of </w:t>
      </w:r>
      <w:proofErr w:type="spellStart"/>
      <w:r>
        <w:rPr>
          <w:rFonts w:ascii="Times New Roman" w:hAnsi="Times New Roman" w:cs="Times New Roman"/>
          <w:i/>
          <w:sz w:val="24"/>
          <w:szCs w:val="24"/>
        </w:rPr>
        <w:t>Kodzwa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Secretary for Health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1999 (1) ZLR 313 (SC) where at pages 315 -6 SANDURA JA had this to say:</w:t>
      </w:r>
    </w:p>
    <w:p w:rsidR="00D47AED" w:rsidRDefault="00D47AED" w:rsidP="00194B90">
      <w:pPr>
        <w:spacing w:after="0" w:line="240" w:lineRule="auto"/>
        <w:jc w:val="both"/>
        <w:rPr>
          <w:rFonts w:ascii="Times New Roman" w:hAnsi="Times New Roman" w:cs="Times New Roman"/>
          <w:sz w:val="24"/>
          <w:szCs w:val="24"/>
        </w:rPr>
      </w:pPr>
    </w:p>
    <w:p w:rsidR="00D47AED" w:rsidRDefault="00D47AED" w:rsidP="00194B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factors which the court should consider in determining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are clearly set out in </w:t>
      </w:r>
      <w:proofErr w:type="spellStart"/>
      <w:r>
        <w:rPr>
          <w:rFonts w:ascii="Times New Roman" w:hAnsi="Times New Roman" w:cs="Times New Roman"/>
          <w:sz w:val="24"/>
          <w:szCs w:val="24"/>
        </w:rPr>
        <w:t>Hebstein</w:t>
      </w:r>
      <w:proofErr w:type="spellEnd"/>
      <w:r>
        <w:rPr>
          <w:rFonts w:ascii="Times New Roman" w:hAnsi="Times New Roman" w:cs="Times New Roman"/>
          <w:sz w:val="24"/>
          <w:szCs w:val="24"/>
        </w:rPr>
        <w:t xml:space="preserve"> &amp; Van </w:t>
      </w:r>
      <w:proofErr w:type="spellStart"/>
      <w:r>
        <w:rPr>
          <w:rFonts w:ascii="Times New Roman" w:hAnsi="Times New Roman" w:cs="Times New Roman"/>
          <w:sz w:val="24"/>
          <w:szCs w:val="24"/>
        </w:rPr>
        <w:t>Winsen</w:t>
      </w:r>
      <w:r>
        <w:rPr>
          <w:rFonts w:ascii="Times New Roman" w:hAnsi="Times New Roman" w:cs="Times New Roman"/>
          <w:i/>
          <w:sz w:val="24"/>
          <w:szCs w:val="24"/>
        </w:rPr>
        <w:t>’s</w:t>
      </w:r>
      <w:proofErr w:type="spellEnd"/>
      <w:r>
        <w:rPr>
          <w:rFonts w:ascii="Times New Roman" w:hAnsi="Times New Roman" w:cs="Times New Roman"/>
          <w:i/>
          <w:sz w:val="24"/>
          <w:szCs w:val="24"/>
        </w:rPr>
        <w:t xml:space="preserve"> </w:t>
      </w:r>
      <w:r w:rsidRPr="00D47AED">
        <w:rPr>
          <w:rFonts w:ascii="Times New Roman" w:hAnsi="Times New Roman" w:cs="Times New Roman"/>
          <w:i/>
          <w:sz w:val="24"/>
          <w:szCs w:val="24"/>
        </w:rPr>
        <w:t>The Civil Practice of the Supreme Court of South Africa</w:t>
      </w:r>
      <w:r>
        <w:rPr>
          <w:rFonts w:ascii="Times New Roman" w:hAnsi="Times New Roman" w:cs="Times New Roman"/>
          <w:i/>
          <w:sz w:val="24"/>
          <w:szCs w:val="24"/>
        </w:rPr>
        <w:t xml:space="preserve"> </w:t>
      </w:r>
      <w:r w:rsidRPr="00D47AED">
        <w:rPr>
          <w:rFonts w:ascii="Times New Roman" w:hAnsi="Times New Roman" w:cs="Times New Roman"/>
          <w:sz w:val="24"/>
          <w:szCs w:val="24"/>
        </w:rPr>
        <w:t>4</w:t>
      </w:r>
      <w:r w:rsidRPr="00D47AED">
        <w:rPr>
          <w:rFonts w:ascii="Times New Roman" w:hAnsi="Times New Roman" w:cs="Times New Roman"/>
          <w:sz w:val="24"/>
          <w:szCs w:val="24"/>
          <w:vertAlign w:val="superscript"/>
        </w:rPr>
        <w:t>th</w:t>
      </w:r>
      <w:r w:rsidRPr="00D47AED">
        <w:rPr>
          <w:rFonts w:ascii="Times New Roman" w:hAnsi="Times New Roman" w:cs="Times New Roman"/>
          <w:sz w:val="24"/>
          <w:szCs w:val="24"/>
        </w:rPr>
        <w:t xml:space="preserve"> </w:t>
      </w:r>
      <w:proofErr w:type="spellStart"/>
      <w:r w:rsidRPr="00D47AED">
        <w:rPr>
          <w:rFonts w:ascii="Times New Roman" w:hAnsi="Times New Roman" w:cs="Times New Roman"/>
          <w:sz w:val="24"/>
          <w:szCs w:val="24"/>
        </w:rPr>
        <w:t>ed</w:t>
      </w:r>
      <w:proofErr w:type="spellEnd"/>
      <w:r>
        <w:rPr>
          <w:rFonts w:ascii="Times New Roman" w:hAnsi="Times New Roman" w:cs="Times New Roman"/>
          <w:sz w:val="24"/>
          <w:szCs w:val="24"/>
        </w:rPr>
        <w:t xml:space="preserve"> by Van </w:t>
      </w:r>
      <w:proofErr w:type="spellStart"/>
      <w:r>
        <w:rPr>
          <w:rFonts w:ascii="Times New Roman" w:hAnsi="Times New Roman" w:cs="Times New Roman"/>
          <w:sz w:val="24"/>
          <w:szCs w:val="24"/>
        </w:rPr>
        <w:t>Winsen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Cilliers</w:t>
      </w:r>
      <w:proofErr w:type="spellEnd"/>
      <w:r>
        <w:rPr>
          <w:rFonts w:ascii="Times New Roman" w:hAnsi="Times New Roman" w:cs="Times New Roman"/>
          <w:sz w:val="24"/>
          <w:szCs w:val="24"/>
        </w:rPr>
        <w:t xml:space="preserve"> and Loots at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897 – 898 as follows:</w:t>
      </w:r>
    </w:p>
    <w:p w:rsidR="00D47AED" w:rsidRDefault="00D47AED" w:rsidP="00194B90">
      <w:pPr>
        <w:spacing w:after="0" w:line="240" w:lineRule="auto"/>
        <w:ind w:left="720"/>
        <w:jc w:val="both"/>
        <w:rPr>
          <w:rFonts w:ascii="Times New Roman" w:hAnsi="Times New Roman" w:cs="Times New Roman"/>
          <w:sz w:val="24"/>
          <w:szCs w:val="24"/>
        </w:rPr>
      </w:pPr>
    </w:p>
    <w:p w:rsidR="00D47AED" w:rsidRDefault="00D47AED" w:rsidP="00194B9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the non-observance of the rules is by no means a mere formality … The court’s power to grant relief should not be exercised arbitrarily and upon the mere asking, but with proper</w:t>
      </w:r>
      <w:r w:rsidR="002420AC">
        <w:rPr>
          <w:rFonts w:ascii="Times New Roman" w:hAnsi="Times New Roman" w:cs="Times New Roman"/>
          <w:sz w:val="24"/>
          <w:szCs w:val="24"/>
        </w:rPr>
        <w:t xml:space="preserve"> </w:t>
      </w:r>
      <w:r>
        <w:rPr>
          <w:rFonts w:ascii="Times New Roman" w:hAnsi="Times New Roman" w:cs="Times New Roman"/>
          <w:sz w:val="24"/>
          <w:szCs w:val="24"/>
        </w:rPr>
        <w:t xml:space="preserve"> judicial discretion…</w:t>
      </w:r>
    </w:p>
    <w:p w:rsidR="00957260" w:rsidRDefault="00957260" w:rsidP="00194B90">
      <w:pPr>
        <w:spacing w:after="0" w:line="240" w:lineRule="auto"/>
        <w:ind w:left="1440"/>
        <w:jc w:val="both"/>
        <w:rPr>
          <w:rFonts w:ascii="Times New Roman" w:hAnsi="Times New Roman" w:cs="Times New Roman"/>
          <w:sz w:val="24"/>
          <w:szCs w:val="24"/>
        </w:rPr>
      </w:pPr>
    </w:p>
    <w:p w:rsidR="00957260" w:rsidRDefault="00957260" w:rsidP="00194B9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In the determination whether sufficient cause has been shown by the applicant, the basic principle is that the court has a discretion, to be exercised judicially upon a consideration of all the facts, and in essence is a matter of fairness to both sides in which the court will endeavour to reach a conclusion that will be in the interests of justice. The factors usually weighed by the court in considering applications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 include the degree of non-compliance, the explanation for it, the importance of the case, the prospects of success, the respondent’s interests in the finality in his judgment, the convenience of the court and the avoidance of unnecessary delay in the administration of justice.</w:t>
      </w:r>
      <w:r w:rsidR="00F709A3">
        <w:rPr>
          <w:rFonts w:ascii="Times New Roman" w:hAnsi="Times New Roman" w:cs="Times New Roman"/>
          <w:sz w:val="24"/>
          <w:szCs w:val="24"/>
        </w:rPr>
        <w:t>’</w:t>
      </w:r>
      <w:r>
        <w:rPr>
          <w:rFonts w:ascii="Times New Roman" w:hAnsi="Times New Roman" w:cs="Times New Roman"/>
          <w:sz w:val="24"/>
          <w:szCs w:val="24"/>
        </w:rPr>
        <w:t>”</w:t>
      </w:r>
    </w:p>
    <w:p w:rsidR="00957260" w:rsidRDefault="00957260"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therefore within a court’s discretion to grant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when the principles of justice and fair play demand it. It has been held that no one factor is decisive but the factors have to be consider</w:t>
      </w:r>
      <w:r w:rsidR="000F689F">
        <w:rPr>
          <w:rFonts w:ascii="Times New Roman" w:hAnsi="Times New Roman" w:cs="Times New Roman"/>
          <w:sz w:val="24"/>
          <w:szCs w:val="24"/>
        </w:rPr>
        <w:t>ed</w:t>
      </w:r>
      <w:r>
        <w:rPr>
          <w:rFonts w:ascii="Times New Roman" w:hAnsi="Times New Roman" w:cs="Times New Roman"/>
          <w:sz w:val="24"/>
          <w:szCs w:val="24"/>
        </w:rPr>
        <w:t xml:space="preserve"> cumulatively. </w:t>
      </w:r>
    </w:p>
    <w:p w:rsidR="00957260" w:rsidRDefault="00957260"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tribunal in this case only considered the explanation for the delay. Having found that it was unreasonable the tribunal did not consider the rest of the factors.</w:t>
      </w:r>
    </w:p>
    <w:p w:rsidR="00957260" w:rsidRDefault="00957260"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 approach taken is contrary to </w:t>
      </w:r>
      <w:r w:rsidR="000F689F">
        <w:rPr>
          <w:rFonts w:ascii="Times New Roman" w:hAnsi="Times New Roman" w:cs="Times New Roman"/>
          <w:sz w:val="24"/>
          <w:szCs w:val="24"/>
        </w:rPr>
        <w:t xml:space="preserve">the </w:t>
      </w:r>
      <w:r w:rsidR="00194B90">
        <w:rPr>
          <w:rFonts w:ascii="Times New Roman" w:hAnsi="Times New Roman" w:cs="Times New Roman"/>
          <w:sz w:val="24"/>
          <w:szCs w:val="24"/>
        </w:rPr>
        <w:t>establish</w:t>
      </w:r>
      <w:r w:rsidR="000F689F">
        <w:rPr>
          <w:rFonts w:ascii="Times New Roman" w:hAnsi="Times New Roman" w:cs="Times New Roman"/>
          <w:sz w:val="24"/>
          <w:szCs w:val="24"/>
        </w:rPr>
        <w:t>ed</w:t>
      </w:r>
      <w:r w:rsidR="00F50309">
        <w:rPr>
          <w:rFonts w:ascii="Times New Roman" w:hAnsi="Times New Roman" w:cs="Times New Roman"/>
          <w:sz w:val="24"/>
          <w:szCs w:val="24"/>
        </w:rPr>
        <w:t xml:space="preserve"> </w:t>
      </w:r>
      <w:r w:rsidR="000F689F">
        <w:rPr>
          <w:rFonts w:ascii="Times New Roman" w:hAnsi="Times New Roman" w:cs="Times New Roman"/>
          <w:sz w:val="24"/>
          <w:szCs w:val="24"/>
        </w:rPr>
        <w:t>criteria</w:t>
      </w:r>
      <w:r w:rsidR="00F50309">
        <w:rPr>
          <w:rFonts w:ascii="Times New Roman" w:hAnsi="Times New Roman" w:cs="Times New Roman"/>
          <w:sz w:val="24"/>
          <w:szCs w:val="24"/>
        </w:rPr>
        <w:t>.</w:t>
      </w:r>
    </w:p>
    <w:p w:rsidR="00F50309" w:rsidRDefault="00F50309"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for the tribunal to consider the prospects of success, the extent of the delay together with the explanation.</w:t>
      </w:r>
    </w:p>
    <w:p w:rsidR="00F50309" w:rsidRDefault="00F50309"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explanation was reasonable in the circumstances. The </w:t>
      </w:r>
      <w:r w:rsidR="00194B90">
        <w:rPr>
          <w:rFonts w:ascii="Times New Roman" w:hAnsi="Times New Roman" w:cs="Times New Roman"/>
          <w:sz w:val="24"/>
          <w:szCs w:val="24"/>
        </w:rPr>
        <w:t>uncontroverted</w:t>
      </w:r>
      <w:r>
        <w:rPr>
          <w:rFonts w:ascii="Times New Roman" w:hAnsi="Times New Roman" w:cs="Times New Roman"/>
          <w:sz w:val="24"/>
          <w:szCs w:val="24"/>
        </w:rPr>
        <w:t xml:space="preserve"> position is that at the time this matter unfolded there was a reference to the case of </w:t>
      </w:r>
      <w:proofErr w:type="spellStart"/>
      <w:r>
        <w:rPr>
          <w:rFonts w:ascii="Times New Roman" w:hAnsi="Times New Roman" w:cs="Times New Roman"/>
          <w:i/>
          <w:sz w:val="24"/>
          <w:szCs w:val="24"/>
        </w:rPr>
        <w:t>Tapera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Field Spark Investments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HH 102-13 where MATHONSI J noted that an arbitrator cannot reverse his own decision.</w:t>
      </w:r>
    </w:p>
    <w:p w:rsidR="00F50309" w:rsidRDefault="00F50309"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faced with the High Court decision approached the Labour Court. It is not like the appellant sat on its laurels, it did all it can to protect its interests.</w:t>
      </w:r>
    </w:p>
    <w:p w:rsidR="00F50309" w:rsidRDefault="00F50309"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tribunal clearly fell into error.</w:t>
      </w:r>
    </w:p>
    <w:p w:rsidR="00F50309" w:rsidRDefault="00F50309"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comment on the prospects of success in the main matter</w:t>
      </w:r>
      <w:r w:rsidR="000F689F">
        <w:rPr>
          <w:rFonts w:ascii="Times New Roman" w:hAnsi="Times New Roman" w:cs="Times New Roman"/>
          <w:sz w:val="24"/>
          <w:szCs w:val="24"/>
        </w:rPr>
        <w:t xml:space="preserve"> wherein</w:t>
      </w:r>
      <w:r>
        <w:rPr>
          <w:rFonts w:ascii="Times New Roman" w:hAnsi="Times New Roman" w:cs="Times New Roman"/>
          <w:sz w:val="24"/>
          <w:szCs w:val="24"/>
        </w:rPr>
        <w:t xml:space="preserve"> the respondents claimed certain amounts of money.</w:t>
      </w:r>
    </w:p>
    <w:p w:rsidR="00F50309" w:rsidRDefault="00F50309"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perusal of the record of the tribunal does not indicate any evidence was produced. On that basis there are prospects of success.</w:t>
      </w:r>
    </w:p>
    <w:p w:rsidR="00F50309" w:rsidRDefault="00F50309"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extent of the delay cannot be ably assessed for want of a proper reference as to which rules apply to determine the time lines.</w:t>
      </w:r>
    </w:p>
    <w:p w:rsidR="00F50309" w:rsidRDefault="00F50309"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interests of justice and fair play require that the parties be heard on the merits. To that end the appeal should be granted.</w:t>
      </w:r>
    </w:p>
    <w:p w:rsidR="00F50309" w:rsidRDefault="00F50309" w:rsidP="00194B90">
      <w:pPr>
        <w:spacing w:after="0" w:line="240" w:lineRule="auto"/>
        <w:ind w:firstLine="720"/>
        <w:jc w:val="both"/>
        <w:rPr>
          <w:rFonts w:ascii="Times New Roman" w:hAnsi="Times New Roman" w:cs="Times New Roman"/>
          <w:sz w:val="24"/>
          <w:szCs w:val="24"/>
        </w:rPr>
      </w:pPr>
    </w:p>
    <w:p w:rsidR="00F50309" w:rsidRDefault="00F50309"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appeal be and is hereby upheld.</w:t>
      </w:r>
    </w:p>
    <w:p w:rsidR="00F50309" w:rsidRDefault="00F50309" w:rsidP="00194B90">
      <w:pPr>
        <w:spacing w:after="0" w:line="240" w:lineRule="auto"/>
        <w:ind w:firstLine="720"/>
        <w:jc w:val="both"/>
        <w:rPr>
          <w:rFonts w:ascii="Times New Roman" w:hAnsi="Times New Roman" w:cs="Times New Roman"/>
          <w:sz w:val="24"/>
          <w:szCs w:val="24"/>
        </w:rPr>
      </w:pPr>
    </w:p>
    <w:p w:rsidR="00F50309" w:rsidRDefault="00F50309"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is referred to the same arbitrator to hear and determine on the application for rescission of judgment.</w:t>
      </w:r>
    </w:p>
    <w:p w:rsidR="00194B90" w:rsidRDefault="00194B90" w:rsidP="00591A9E">
      <w:pPr>
        <w:spacing w:after="0" w:line="240" w:lineRule="auto"/>
        <w:ind w:firstLine="720"/>
        <w:jc w:val="both"/>
        <w:rPr>
          <w:rFonts w:ascii="Times New Roman" w:hAnsi="Times New Roman" w:cs="Times New Roman"/>
          <w:sz w:val="24"/>
          <w:szCs w:val="24"/>
        </w:rPr>
      </w:pPr>
    </w:p>
    <w:p w:rsidR="00F50309" w:rsidRDefault="00F50309" w:rsidP="00194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order as to costs.</w:t>
      </w:r>
    </w:p>
    <w:p w:rsidR="00F50309" w:rsidRDefault="00F50309" w:rsidP="00194B90">
      <w:pPr>
        <w:spacing w:after="0" w:line="360" w:lineRule="auto"/>
        <w:jc w:val="both"/>
        <w:rPr>
          <w:rFonts w:ascii="Times New Roman" w:hAnsi="Times New Roman" w:cs="Times New Roman"/>
          <w:sz w:val="24"/>
          <w:szCs w:val="24"/>
        </w:rPr>
      </w:pPr>
    </w:p>
    <w:p w:rsidR="00F50309" w:rsidRDefault="00F50309" w:rsidP="00194B90">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Muvingi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Mugadza</w:t>
      </w:r>
      <w:proofErr w:type="spellEnd"/>
      <w:r>
        <w:rPr>
          <w:rFonts w:ascii="Times New Roman" w:hAnsi="Times New Roman" w:cs="Times New Roman"/>
          <w:sz w:val="24"/>
          <w:szCs w:val="24"/>
        </w:rPr>
        <w:t>, appellant’s legal practitioners</w:t>
      </w:r>
    </w:p>
    <w:p w:rsidR="00D47AED" w:rsidRPr="00D47AED" w:rsidRDefault="00F50309" w:rsidP="00591A9E">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A R </w:t>
      </w:r>
      <w:proofErr w:type="spellStart"/>
      <w:r>
        <w:rPr>
          <w:rFonts w:ascii="Times New Roman" w:hAnsi="Times New Roman" w:cs="Times New Roman"/>
          <w:i/>
          <w:sz w:val="24"/>
          <w:szCs w:val="24"/>
        </w:rPr>
        <w:t>Chizikani</w:t>
      </w:r>
      <w:proofErr w:type="spellEnd"/>
      <w:r w:rsidR="00194B90">
        <w:rPr>
          <w:rFonts w:ascii="Times New Roman" w:hAnsi="Times New Roman" w:cs="Times New Roman"/>
          <w:sz w:val="24"/>
          <w:szCs w:val="24"/>
        </w:rPr>
        <w:t>, 1</w:t>
      </w:r>
      <w:r w:rsidR="00194B90" w:rsidRPr="00194B90">
        <w:rPr>
          <w:rFonts w:ascii="Times New Roman" w:hAnsi="Times New Roman" w:cs="Times New Roman"/>
          <w:sz w:val="24"/>
          <w:szCs w:val="24"/>
          <w:vertAlign w:val="superscript"/>
        </w:rPr>
        <w:t>st</w:t>
      </w:r>
      <w:r w:rsidR="00194B90">
        <w:rPr>
          <w:rFonts w:ascii="Times New Roman" w:hAnsi="Times New Roman" w:cs="Times New Roman"/>
          <w:sz w:val="24"/>
          <w:szCs w:val="24"/>
        </w:rPr>
        <w:t xml:space="preserve"> respondent’s legal practitioners</w:t>
      </w:r>
    </w:p>
    <w:sectPr w:rsidR="00D47AED" w:rsidRPr="00D47AED" w:rsidSect="00194B90">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FCB" w:rsidRDefault="00D32FCB" w:rsidP="00194B90">
      <w:pPr>
        <w:spacing w:after="0" w:line="240" w:lineRule="auto"/>
      </w:pPr>
      <w:r>
        <w:separator/>
      </w:r>
    </w:p>
  </w:endnote>
  <w:endnote w:type="continuationSeparator" w:id="0">
    <w:p w:rsidR="00D32FCB" w:rsidRDefault="00D32FCB" w:rsidP="0019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FCB" w:rsidRDefault="00D32FCB" w:rsidP="00194B90">
      <w:pPr>
        <w:spacing w:after="0" w:line="240" w:lineRule="auto"/>
      </w:pPr>
      <w:r>
        <w:separator/>
      </w:r>
    </w:p>
  </w:footnote>
  <w:footnote w:type="continuationSeparator" w:id="0">
    <w:p w:rsidR="00D32FCB" w:rsidRDefault="00D32FCB" w:rsidP="00194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892567"/>
      <w:docPartObj>
        <w:docPartGallery w:val="Page Numbers (Top of Page)"/>
        <w:docPartUnique/>
      </w:docPartObj>
    </w:sdtPr>
    <w:sdtEndPr>
      <w:rPr>
        <w:noProof/>
      </w:rPr>
    </w:sdtEndPr>
    <w:sdtContent>
      <w:p w:rsidR="00194B90" w:rsidRDefault="00194B90">
        <w:pPr>
          <w:pStyle w:val="Header"/>
          <w:jc w:val="right"/>
          <w:rPr>
            <w:noProof/>
          </w:rPr>
        </w:pPr>
        <w:r>
          <w:fldChar w:fldCharType="begin"/>
        </w:r>
        <w:r>
          <w:instrText xml:space="preserve"> PAGE   \* MERGEFORMAT </w:instrText>
        </w:r>
        <w:r>
          <w:fldChar w:fldCharType="separate"/>
        </w:r>
        <w:r w:rsidR="00F709A3">
          <w:rPr>
            <w:noProof/>
          </w:rPr>
          <w:t>2</w:t>
        </w:r>
        <w:r>
          <w:rPr>
            <w:noProof/>
          </w:rPr>
          <w:fldChar w:fldCharType="end"/>
        </w:r>
      </w:p>
      <w:p w:rsidR="00194B90" w:rsidRDefault="00194B90">
        <w:pPr>
          <w:pStyle w:val="Header"/>
          <w:jc w:val="right"/>
          <w:rPr>
            <w:noProof/>
          </w:rPr>
        </w:pPr>
        <w:r>
          <w:rPr>
            <w:noProof/>
          </w:rPr>
          <w:t>JUDGMENT NO LC/H/</w:t>
        </w:r>
        <w:r w:rsidR="00F709A3">
          <w:rPr>
            <w:noProof/>
          </w:rPr>
          <w:t>699</w:t>
        </w:r>
        <w:r>
          <w:rPr>
            <w:noProof/>
          </w:rPr>
          <w:t>/2016</w:t>
        </w:r>
      </w:p>
      <w:p w:rsidR="00194B90" w:rsidRDefault="00194B90">
        <w:pPr>
          <w:pStyle w:val="Header"/>
          <w:jc w:val="right"/>
        </w:pPr>
        <w:r>
          <w:rPr>
            <w:noProof/>
          </w:rPr>
          <w:t>CASE NO LC/H/210/2016</w:t>
        </w:r>
      </w:p>
    </w:sdtContent>
  </w:sdt>
  <w:p w:rsidR="00194B90" w:rsidRDefault="00194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10"/>
    <w:rsid w:val="000F689F"/>
    <w:rsid w:val="00194B90"/>
    <w:rsid w:val="002420AC"/>
    <w:rsid w:val="00320008"/>
    <w:rsid w:val="00591A9E"/>
    <w:rsid w:val="00721CB1"/>
    <w:rsid w:val="00957260"/>
    <w:rsid w:val="00C75F15"/>
    <w:rsid w:val="00D32FCB"/>
    <w:rsid w:val="00D47AED"/>
    <w:rsid w:val="00D90068"/>
    <w:rsid w:val="00E21D10"/>
    <w:rsid w:val="00EA39B6"/>
    <w:rsid w:val="00F50309"/>
    <w:rsid w:val="00F709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B90"/>
  </w:style>
  <w:style w:type="paragraph" w:styleId="Footer">
    <w:name w:val="footer"/>
    <w:basedOn w:val="Normal"/>
    <w:link w:val="FooterChar"/>
    <w:uiPriority w:val="99"/>
    <w:unhideWhenUsed/>
    <w:rsid w:val="00194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B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B90"/>
  </w:style>
  <w:style w:type="paragraph" w:styleId="Footer">
    <w:name w:val="footer"/>
    <w:basedOn w:val="Normal"/>
    <w:link w:val="FooterChar"/>
    <w:uiPriority w:val="99"/>
    <w:unhideWhenUsed/>
    <w:rsid w:val="00194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2016-10-27T09:44:00Z</cp:lastPrinted>
  <dcterms:created xsi:type="dcterms:W3CDTF">2016-10-27T07:44:00Z</dcterms:created>
  <dcterms:modified xsi:type="dcterms:W3CDTF">2016-11-02T06:30:00Z</dcterms:modified>
</cp:coreProperties>
</file>