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99" w:rsidRPr="00A6035A" w:rsidRDefault="00F76999" w:rsidP="00F7699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TREVOR KUNAKA</w:t>
      </w:r>
    </w:p>
    <w:p w:rsidR="00F76999" w:rsidRPr="00A6035A" w:rsidRDefault="00F76999" w:rsidP="00F76999">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versus</w:t>
      </w:r>
    </w:p>
    <w:p w:rsidR="00F76999" w:rsidRPr="00A6035A" w:rsidRDefault="00F76999" w:rsidP="00F76999">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 xml:space="preserve">THE </w:t>
      </w:r>
      <w:r>
        <w:rPr>
          <w:rFonts w:ascii="Times New Roman" w:hAnsi="Times New Roman" w:cs="Times New Roman"/>
          <w:sz w:val="24"/>
          <w:szCs w:val="24"/>
        </w:rPr>
        <w:t>STATE</w:t>
      </w:r>
    </w:p>
    <w:p w:rsidR="00F76999" w:rsidRPr="00A6035A" w:rsidRDefault="00F76999" w:rsidP="00F76999">
      <w:pPr>
        <w:spacing w:line="360" w:lineRule="auto"/>
        <w:rPr>
          <w:rFonts w:ascii="Times New Roman" w:hAnsi="Times New Roman" w:cs="Times New Roman"/>
          <w:sz w:val="24"/>
          <w:szCs w:val="24"/>
        </w:rPr>
      </w:pPr>
    </w:p>
    <w:p w:rsidR="00F76999" w:rsidRPr="00A6035A" w:rsidRDefault="00F76999" w:rsidP="00F76999">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HIGH COURT OF ZIMBABWE</w:t>
      </w:r>
    </w:p>
    <w:p w:rsidR="00F76999" w:rsidRPr="00A6035A" w:rsidRDefault="00F76999" w:rsidP="00F76999">
      <w:pPr>
        <w:spacing w:after="0" w:line="240" w:lineRule="auto"/>
        <w:rPr>
          <w:rFonts w:ascii="Times New Roman" w:hAnsi="Times New Roman" w:cs="Times New Roman"/>
          <w:sz w:val="24"/>
          <w:szCs w:val="24"/>
        </w:rPr>
      </w:pPr>
      <w:r>
        <w:rPr>
          <w:rFonts w:ascii="Times New Roman" w:hAnsi="Times New Roman" w:cs="Times New Roman"/>
          <w:sz w:val="24"/>
          <w:szCs w:val="24"/>
        </w:rPr>
        <w:t>HUNGWE &amp; WAMAMBO JJ</w:t>
      </w:r>
    </w:p>
    <w:p w:rsidR="00F76999" w:rsidRPr="00A6035A" w:rsidRDefault="00F76999" w:rsidP="00F76999">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HARARE</w:t>
      </w:r>
      <w:r w:rsidR="002941D1">
        <w:rPr>
          <w:rFonts w:ascii="Times New Roman" w:hAnsi="Times New Roman" w:cs="Times New Roman"/>
          <w:sz w:val="24"/>
          <w:szCs w:val="24"/>
        </w:rPr>
        <w:t>, 17 July 2018 &amp; 14</w:t>
      </w:r>
      <w:r w:rsidR="005D1D88">
        <w:rPr>
          <w:rFonts w:ascii="Times New Roman" w:hAnsi="Times New Roman" w:cs="Times New Roman"/>
          <w:sz w:val="24"/>
          <w:szCs w:val="24"/>
        </w:rPr>
        <w:t xml:space="preserve"> November</w:t>
      </w:r>
      <w:r>
        <w:rPr>
          <w:rFonts w:ascii="Times New Roman" w:hAnsi="Times New Roman" w:cs="Times New Roman"/>
          <w:sz w:val="24"/>
          <w:szCs w:val="24"/>
        </w:rPr>
        <w:t xml:space="preserve"> 2018</w:t>
      </w:r>
    </w:p>
    <w:p w:rsidR="00F76999" w:rsidRPr="00A6035A" w:rsidRDefault="00F76999" w:rsidP="00F76999">
      <w:pPr>
        <w:spacing w:line="360" w:lineRule="auto"/>
        <w:rPr>
          <w:rFonts w:ascii="Times New Roman" w:hAnsi="Times New Roman" w:cs="Times New Roman"/>
          <w:sz w:val="24"/>
          <w:szCs w:val="24"/>
        </w:rPr>
      </w:pPr>
    </w:p>
    <w:p w:rsidR="00F76999" w:rsidRDefault="00F76999" w:rsidP="00F76999">
      <w:pPr>
        <w:spacing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F76999" w:rsidRDefault="00F76999" w:rsidP="00F76999">
      <w:pPr>
        <w:spacing w:line="240" w:lineRule="auto"/>
        <w:rPr>
          <w:rFonts w:ascii="Times New Roman" w:hAnsi="Times New Roman" w:cs="Times New Roman"/>
          <w:b/>
          <w:sz w:val="24"/>
          <w:szCs w:val="24"/>
        </w:rPr>
      </w:pPr>
    </w:p>
    <w:p w:rsidR="00F76999" w:rsidRPr="00CA48D6" w:rsidRDefault="00F76999" w:rsidP="00F76999">
      <w:pPr>
        <w:spacing w:after="0" w:line="240" w:lineRule="auto"/>
        <w:rPr>
          <w:rFonts w:ascii="Times New Roman" w:hAnsi="Times New Roman" w:cs="Times New Roman"/>
          <w:sz w:val="24"/>
          <w:szCs w:val="24"/>
        </w:rPr>
      </w:pPr>
      <w:r>
        <w:rPr>
          <w:rFonts w:ascii="Times New Roman" w:hAnsi="Times New Roman" w:cs="Times New Roman"/>
          <w:i/>
          <w:sz w:val="24"/>
          <w:szCs w:val="24"/>
        </w:rPr>
        <w:t>Appellant</w:t>
      </w:r>
      <w:r w:rsidRPr="00CA48D6">
        <w:rPr>
          <w:rFonts w:ascii="Times New Roman" w:hAnsi="Times New Roman" w:cs="Times New Roman"/>
          <w:sz w:val="24"/>
          <w:szCs w:val="24"/>
        </w:rPr>
        <w:t xml:space="preserve">, </w:t>
      </w:r>
      <w:r>
        <w:rPr>
          <w:rFonts w:ascii="Times New Roman" w:hAnsi="Times New Roman" w:cs="Times New Roman"/>
          <w:sz w:val="24"/>
          <w:szCs w:val="24"/>
        </w:rPr>
        <w:t>in person</w:t>
      </w:r>
    </w:p>
    <w:p w:rsidR="00F76999" w:rsidRDefault="00F76999" w:rsidP="00F76999">
      <w:pPr>
        <w:spacing w:after="0" w:line="240" w:lineRule="auto"/>
        <w:rPr>
          <w:rFonts w:ascii="Times New Roman" w:hAnsi="Times New Roman" w:cs="Times New Roman"/>
          <w:sz w:val="24"/>
          <w:szCs w:val="24"/>
        </w:rPr>
      </w:pPr>
      <w:r>
        <w:rPr>
          <w:rFonts w:ascii="Times New Roman" w:hAnsi="Times New Roman" w:cs="Times New Roman"/>
          <w:i/>
          <w:sz w:val="24"/>
          <w:szCs w:val="24"/>
        </w:rPr>
        <w:t>E Makoto</w:t>
      </w:r>
      <w:r w:rsidRPr="00CA48D6">
        <w:rPr>
          <w:rFonts w:ascii="Times New Roman" w:hAnsi="Times New Roman" w:cs="Times New Roman"/>
          <w:sz w:val="24"/>
          <w:szCs w:val="24"/>
        </w:rPr>
        <w:t>, for</w:t>
      </w:r>
      <w:r>
        <w:rPr>
          <w:rFonts w:ascii="Times New Roman" w:hAnsi="Times New Roman" w:cs="Times New Roman"/>
          <w:sz w:val="24"/>
          <w:szCs w:val="24"/>
        </w:rPr>
        <w:t xml:space="preserve"> the Respondent </w:t>
      </w:r>
    </w:p>
    <w:p w:rsidR="00F76999" w:rsidRPr="00CA48D6" w:rsidRDefault="00F76999" w:rsidP="00F76999">
      <w:pPr>
        <w:spacing w:after="0" w:line="240" w:lineRule="auto"/>
        <w:rPr>
          <w:rFonts w:ascii="Times New Roman" w:hAnsi="Times New Roman" w:cs="Times New Roman"/>
          <w:sz w:val="24"/>
          <w:szCs w:val="24"/>
        </w:rPr>
      </w:pPr>
    </w:p>
    <w:p w:rsidR="00F76999" w:rsidRPr="00A6035A" w:rsidRDefault="00F76999" w:rsidP="00F76999">
      <w:pPr>
        <w:spacing w:line="240" w:lineRule="auto"/>
        <w:rPr>
          <w:rFonts w:ascii="Times New Roman" w:hAnsi="Times New Roman" w:cs="Times New Roman"/>
          <w:sz w:val="24"/>
          <w:szCs w:val="24"/>
        </w:rPr>
      </w:pPr>
    </w:p>
    <w:p w:rsidR="00AC3689" w:rsidRDefault="00F76999" w:rsidP="009E0689">
      <w:pPr>
        <w:spacing w:line="360" w:lineRule="auto"/>
        <w:jc w:val="both"/>
        <w:rPr>
          <w:rFonts w:ascii="Times New Roman" w:hAnsi="Times New Roman" w:cs="Times New Roman"/>
          <w:sz w:val="24"/>
          <w:szCs w:val="24"/>
        </w:rPr>
      </w:pPr>
      <w:r w:rsidRPr="00A6035A">
        <w:rPr>
          <w:rFonts w:ascii="Times New Roman" w:hAnsi="Times New Roman" w:cs="Times New Roman"/>
          <w:sz w:val="24"/>
          <w:szCs w:val="24"/>
        </w:rPr>
        <w:tab/>
      </w:r>
      <w:r>
        <w:rPr>
          <w:rFonts w:ascii="Times New Roman" w:hAnsi="Times New Roman" w:cs="Times New Roman"/>
          <w:sz w:val="24"/>
          <w:szCs w:val="24"/>
        </w:rPr>
        <w:t xml:space="preserve">HUNGWE </w:t>
      </w:r>
      <w:r w:rsidRPr="00A6035A">
        <w:rPr>
          <w:rFonts w:ascii="Times New Roman" w:hAnsi="Times New Roman" w:cs="Times New Roman"/>
          <w:sz w:val="24"/>
          <w:szCs w:val="24"/>
        </w:rPr>
        <w:t>J:</w:t>
      </w:r>
      <w:r>
        <w:rPr>
          <w:rFonts w:ascii="Times New Roman" w:hAnsi="Times New Roman" w:cs="Times New Roman"/>
          <w:sz w:val="24"/>
          <w:szCs w:val="24"/>
        </w:rPr>
        <w:t xml:space="preserve"> </w:t>
      </w:r>
      <w:r w:rsidR="009E0689">
        <w:rPr>
          <w:rFonts w:ascii="Times New Roman" w:hAnsi="Times New Roman" w:cs="Times New Roman"/>
          <w:sz w:val="24"/>
          <w:szCs w:val="24"/>
        </w:rPr>
        <w:t>A</w:t>
      </w:r>
      <w:r>
        <w:rPr>
          <w:rFonts w:ascii="Times New Roman" w:hAnsi="Times New Roman" w:cs="Times New Roman"/>
          <w:sz w:val="24"/>
          <w:szCs w:val="24"/>
        </w:rPr>
        <w:t>ppellant was convicted of one count of indecent assault as defined in s 67 of the Criminal Law Codification and Reform Act, [</w:t>
      </w:r>
      <w:r w:rsidRPr="009E0689">
        <w:rPr>
          <w:rFonts w:ascii="Times New Roman" w:hAnsi="Times New Roman" w:cs="Times New Roman"/>
          <w:i/>
          <w:sz w:val="24"/>
          <w:szCs w:val="24"/>
        </w:rPr>
        <w:t>Chapter 9:23</w:t>
      </w:r>
      <w:r>
        <w:rPr>
          <w:rFonts w:ascii="Times New Roman" w:hAnsi="Times New Roman" w:cs="Times New Roman"/>
          <w:sz w:val="24"/>
          <w:szCs w:val="24"/>
        </w:rPr>
        <w:t xml:space="preserve">] </w:t>
      </w:r>
      <w:r w:rsidR="00AD050F">
        <w:rPr>
          <w:rFonts w:ascii="Times New Roman" w:hAnsi="Times New Roman" w:cs="Times New Roman"/>
          <w:sz w:val="24"/>
          <w:szCs w:val="24"/>
        </w:rPr>
        <w:t xml:space="preserve"> and another of rape as defined in s 65 of the same Act. </w:t>
      </w:r>
      <w:r w:rsidR="009E0689">
        <w:rPr>
          <w:rFonts w:ascii="Times New Roman" w:hAnsi="Times New Roman" w:cs="Times New Roman"/>
          <w:sz w:val="24"/>
          <w:szCs w:val="24"/>
        </w:rPr>
        <w:t xml:space="preserve">He was sentenced </w:t>
      </w:r>
      <w:r w:rsidR="00AD050F">
        <w:rPr>
          <w:rFonts w:ascii="Times New Roman" w:hAnsi="Times New Roman" w:cs="Times New Roman"/>
          <w:sz w:val="24"/>
          <w:szCs w:val="24"/>
        </w:rPr>
        <w:t>to one year in respect of the indecent assault charge and se</w:t>
      </w:r>
      <w:r w:rsidR="009E0689">
        <w:rPr>
          <w:rFonts w:ascii="Times New Roman" w:hAnsi="Times New Roman" w:cs="Times New Roman"/>
          <w:sz w:val="24"/>
          <w:szCs w:val="24"/>
        </w:rPr>
        <w:t xml:space="preserve">venteen </w:t>
      </w:r>
      <w:r w:rsidR="00AD050F">
        <w:rPr>
          <w:rFonts w:ascii="Times New Roman" w:hAnsi="Times New Roman" w:cs="Times New Roman"/>
          <w:sz w:val="24"/>
          <w:szCs w:val="24"/>
        </w:rPr>
        <w:t xml:space="preserve">years in respect of the rape charge. Of the 17 years imprisonment </w:t>
      </w:r>
      <w:r w:rsidR="009E0689">
        <w:rPr>
          <w:rFonts w:ascii="Times New Roman" w:hAnsi="Times New Roman" w:cs="Times New Roman"/>
          <w:sz w:val="24"/>
          <w:szCs w:val="24"/>
        </w:rPr>
        <w:t xml:space="preserve">4 years was suspended for five years </w:t>
      </w:r>
      <w:r w:rsidR="00AD050F">
        <w:rPr>
          <w:rFonts w:ascii="Times New Roman" w:hAnsi="Times New Roman" w:cs="Times New Roman"/>
          <w:sz w:val="24"/>
          <w:szCs w:val="24"/>
        </w:rPr>
        <w:t>on the usual conditions of future good behavior. The one year in respect of the indecent assault charge was ordered to run concurrently with the sentence in respect of the rape convictio</w:t>
      </w:r>
      <w:r w:rsidR="005D1D88">
        <w:rPr>
          <w:rFonts w:ascii="Times New Roman" w:hAnsi="Times New Roman" w:cs="Times New Roman"/>
          <w:sz w:val="24"/>
          <w:szCs w:val="24"/>
        </w:rPr>
        <w:t>n</w:t>
      </w:r>
      <w:r w:rsidR="00AD050F">
        <w:rPr>
          <w:rFonts w:ascii="Times New Roman" w:hAnsi="Times New Roman" w:cs="Times New Roman"/>
          <w:sz w:val="24"/>
          <w:szCs w:val="24"/>
        </w:rPr>
        <w:t xml:space="preserve"> leaving an effective 3 years imprisonment.</w:t>
      </w:r>
    </w:p>
    <w:p w:rsidR="00AD050F" w:rsidRPr="009E0689" w:rsidRDefault="005D1D88" w:rsidP="009E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a self-</w:t>
      </w:r>
      <w:r w:rsidR="00AD050F">
        <w:rPr>
          <w:rFonts w:ascii="Times New Roman" w:hAnsi="Times New Roman" w:cs="Times New Roman"/>
          <w:sz w:val="24"/>
          <w:szCs w:val="24"/>
        </w:rPr>
        <w:t>a</w:t>
      </w:r>
      <w:r w:rsidR="009E0689">
        <w:rPr>
          <w:rFonts w:ascii="Times New Roman" w:hAnsi="Times New Roman" w:cs="Times New Roman"/>
          <w:sz w:val="24"/>
          <w:szCs w:val="24"/>
        </w:rPr>
        <w:t>c</w:t>
      </w:r>
      <w:r w:rsidR="00AD050F">
        <w:rPr>
          <w:rFonts w:ascii="Times New Roman" w:hAnsi="Times New Roman" w:cs="Times New Roman"/>
          <w:sz w:val="24"/>
          <w:szCs w:val="24"/>
        </w:rPr>
        <w:t>tor and appeared in person at the hearing of the appeal. He raised several grounds of appeal which ca</w:t>
      </w:r>
      <w:r w:rsidR="009E0689">
        <w:rPr>
          <w:rFonts w:ascii="Times New Roman" w:hAnsi="Times New Roman" w:cs="Times New Roman"/>
          <w:sz w:val="24"/>
          <w:szCs w:val="24"/>
        </w:rPr>
        <w:t>n</w:t>
      </w:r>
      <w:r w:rsidR="00AD050F">
        <w:rPr>
          <w:rFonts w:ascii="Times New Roman" w:hAnsi="Times New Roman" w:cs="Times New Roman"/>
          <w:sz w:val="24"/>
          <w:szCs w:val="24"/>
        </w:rPr>
        <w:t xml:space="preserve"> be summarized as follows:</w:t>
      </w:r>
    </w:p>
    <w:p w:rsidR="00AD050F" w:rsidRPr="009E0689" w:rsidRDefault="00AD050F"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The prosecution failed to lead evidence upon which his guilt could have been proven beyond a reasonable doubt</w:t>
      </w:r>
    </w:p>
    <w:p w:rsidR="00AD050F" w:rsidRPr="009E0689" w:rsidRDefault="00AD050F"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There were no exhibits in the form of a birth certificate</w:t>
      </w:r>
      <w:r w:rsidR="005D1D88">
        <w:rPr>
          <w:rFonts w:ascii="Times New Roman" w:hAnsi="Times New Roman" w:cs="Times New Roman"/>
          <w:sz w:val="24"/>
          <w:szCs w:val="24"/>
        </w:rPr>
        <w:t>,</w:t>
      </w:r>
      <w:r w:rsidRPr="009E0689">
        <w:rPr>
          <w:rFonts w:ascii="Times New Roman" w:hAnsi="Times New Roman" w:cs="Times New Roman"/>
          <w:sz w:val="24"/>
          <w:szCs w:val="24"/>
        </w:rPr>
        <w:t xml:space="preserve"> for example, to prove that the complainant was belo</w:t>
      </w:r>
      <w:r w:rsidR="005D1D88">
        <w:rPr>
          <w:rFonts w:ascii="Times New Roman" w:hAnsi="Times New Roman" w:cs="Times New Roman"/>
          <w:sz w:val="24"/>
          <w:szCs w:val="24"/>
        </w:rPr>
        <w:t>w the age of consent. The blood-</w:t>
      </w:r>
      <w:r w:rsidRPr="009E0689">
        <w:rPr>
          <w:rFonts w:ascii="Times New Roman" w:hAnsi="Times New Roman" w:cs="Times New Roman"/>
          <w:sz w:val="24"/>
          <w:szCs w:val="24"/>
        </w:rPr>
        <w:t>stained panty and the knife used to threaten the complainant were not produced to support the complainant’s claims.</w:t>
      </w:r>
    </w:p>
    <w:p w:rsidR="00AD050F" w:rsidRPr="009E0689" w:rsidRDefault="00AD050F"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The nurse who examined the complainant did not follow proper procedures in the compilation of the medica</w:t>
      </w:r>
      <w:r w:rsidR="004D3A93">
        <w:rPr>
          <w:rFonts w:ascii="Times New Roman" w:hAnsi="Times New Roman" w:cs="Times New Roman"/>
          <w:sz w:val="24"/>
          <w:szCs w:val="24"/>
        </w:rPr>
        <w:t>l</w:t>
      </w:r>
      <w:r w:rsidRPr="009E0689">
        <w:rPr>
          <w:rFonts w:ascii="Times New Roman" w:hAnsi="Times New Roman" w:cs="Times New Roman"/>
          <w:sz w:val="24"/>
          <w:szCs w:val="24"/>
        </w:rPr>
        <w:t xml:space="preserve"> examination report</w:t>
      </w:r>
      <w:r w:rsidR="005D1D88">
        <w:rPr>
          <w:rFonts w:ascii="Times New Roman" w:hAnsi="Times New Roman" w:cs="Times New Roman"/>
          <w:sz w:val="24"/>
          <w:szCs w:val="24"/>
        </w:rPr>
        <w:t>.</w:t>
      </w:r>
    </w:p>
    <w:p w:rsidR="00711C67" w:rsidRPr="009E0689" w:rsidRDefault="00711C67"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lastRenderedPageBreak/>
        <w:t>Because of the inconsistency in the complainant’s evidence, the court erred in fi</w:t>
      </w:r>
      <w:r w:rsidR="004D3A93">
        <w:rPr>
          <w:rFonts w:ascii="Times New Roman" w:hAnsi="Times New Roman" w:cs="Times New Roman"/>
          <w:sz w:val="24"/>
          <w:szCs w:val="24"/>
        </w:rPr>
        <w:t>n</w:t>
      </w:r>
      <w:r w:rsidRPr="009E0689">
        <w:rPr>
          <w:rFonts w:ascii="Times New Roman" w:hAnsi="Times New Roman" w:cs="Times New Roman"/>
          <w:sz w:val="24"/>
          <w:szCs w:val="24"/>
        </w:rPr>
        <w:t>ding that she was a credible witness.</w:t>
      </w:r>
    </w:p>
    <w:p w:rsidR="00711C67" w:rsidRPr="009E0689" w:rsidRDefault="00711C67"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 xml:space="preserve">The court erred in dismissing his defence of </w:t>
      </w:r>
      <w:r w:rsidRPr="004D3A93">
        <w:rPr>
          <w:rFonts w:ascii="Times New Roman" w:hAnsi="Times New Roman" w:cs="Times New Roman"/>
          <w:i/>
          <w:sz w:val="24"/>
          <w:szCs w:val="24"/>
        </w:rPr>
        <w:t>alibi</w:t>
      </w:r>
      <w:r w:rsidR="005D1D88">
        <w:rPr>
          <w:rFonts w:ascii="Times New Roman" w:hAnsi="Times New Roman" w:cs="Times New Roman"/>
          <w:i/>
          <w:sz w:val="24"/>
          <w:szCs w:val="24"/>
        </w:rPr>
        <w:t>.</w:t>
      </w:r>
    </w:p>
    <w:p w:rsidR="00711C67" w:rsidRPr="009E0689" w:rsidRDefault="00711C67"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The court proceeded with a trial in spite of his demand to be repre</w:t>
      </w:r>
      <w:r w:rsidR="004D3A93">
        <w:rPr>
          <w:rFonts w:ascii="Times New Roman" w:hAnsi="Times New Roman" w:cs="Times New Roman"/>
          <w:sz w:val="24"/>
          <w:szCs w:val="24"/>
        </w:rPr>
        <w:t>s</w:t>
      </w:r>
      <w:r w:rsidRPr="009E0689">
        <w:rPr>
          <w:rFonts w:ascii="Times New Roman" w:hAnsi="Times New Roman" w:cs="Times New Roman"/>
          <w:sz w:val="24"/>
          <w:szCs w:val="24"/>
        </w:rPr>
        <w:t>ented by a legal practitioner of his own choice thereby denying him his right to a fair trial.</w:t>
      </w:r>
    </w:p>
    <w:p w:rsidR="00711C67" w:rsidRPr="009E0689" w:rsidRDefault="00711C67" w:rsidP="009E0689">
      <w:pPr>
        <w:pStyle w:val="ListParagraph"/>
        <w:numPr>
          <w:ilvl w:val="0"/>
          <w:numId w:val="1"/>
        </w:numPr>
        <w:spacing w:after="0" w:line="360" w:lineRule="auto"/>
        <w:jc w:val="both"/>
        <w:rPr>
          <w:rFonts w:ascii="Times New Roman" w:hAnsi="Times New Roman" w:cs="Times New Roman"/>
          <w:sz w:val="24"/>
          <w:szCs w:val="24"/>
        </w:rPr>
      </w:pPr>
      <w:r w:rsidRPr="009E0689">
        <w:rPr>
          <w:rFonts w:ascii="Times New Roman" w:hAnsi="Times New Roman" w:cs="Times New Roman"/>
          <w:sz w:val="24"/>
          <w:szCs w:val="24"/>
        </w:rPr>
        <w:t>Additionally the court infringed his procedural right to a fair hearing by introducing the rape charge at the trial.</w:t>
      </w:r>
    </w:p>
    <w:p w:rsidR="00711C67" w:rsidRDefault="00711C67" w:rsidP="00E513A2">
      <w:pPr>
        <w:spacing w:after="0" w:line="360" w:lineRule="auto"/>
        <w:ind w:firstLine="720"/>
        <w:jc w:val="both"/>
        <w:rPr>
          <w:rFonts w:ascii="Times New Roman" w:hAnsi="Times New Roman" w:cs="Times New Roman"/>
          <w:sz w:val="24"/>
          <w:szCs w:val="24"/>
        </w:rPr>
      </w:pPr>
      <w:r w:rsidRPr="009E0689">
        <w:rPr>
          <w:rFonts w:ascii="Times New Roman" w:hAnsi="Times New Roman" w:cs="Times New Roman"/>
          <w:sz w:val="24"/>
          <w:szCs w:val="24"/>
        </w:rPr>
        <w:t>T</w:t>
      </w:r>
      <w:r w:rsidR="004D3A93" w:rsidRPr="009E0689">
        <w:rPr>
          <w:rFonts w:ascii="Times New Roman" w:hAnsi="Times New Roman" w:cs="Times New Roman"/>
          <w:sz w:val="24"/>
          <w:szCs w:val="24"/>
        </w:rPr>
        <w:t>he</w:t>
      </w:r>
      <w:r w:rsidRPr="009E0689">
        <w:rPr>
          <w:rFonts w:ascii="Times New Roman" w:hAnsi="Times New Roman" w:cs="Times New Roman"/>
          <w:sz w:val="24"/>
          <w:szCs w:val="24"/>
        </w:rPr>
        <w:t xml:space="preserve"> appellant amplified these grounds when he made su</w:t>
      </w:r>
      <w:r w:rsidR="004D3A93">
        <w:rPr>
          <w:rFonts w:ascii="Times New Roman" w:hAnsi="Times New Roman" w:cs="Times New Roman"/>
          <w:sz w:val="24"/>
          <w:szCs w:val="24"/>
        </w:rPr>
        <w:t xml:space="preserve">bmissions at the hearing of the </w:t>
      </w:r>
      <w:r w:rsidRPr="009E0689">
        <w:rPr>
          <w:rFonts w:ascii="Times New Roman" w:hAnsi="Times New Roman" w:cs="Times New Roman"/>
          <w:sz w:val="24"/>
          <w:szCs w:val="24"/>
        </w:rPr>
        <w:t>appeal. T</w:t>
      </w:r>
      <w:r w:rsidR="004D3A93" w:rsidRPr="009E0689">
        <w:rPr>
          <w:rFonts w:ascii="Times New Roman" w:hAnsi="Times New Roman" w:cs="Times New Roman"/>
          <w:sz w:val="24"/>
          <w:szCs w:val="24"/>
        </w:rPr>
        <w:t>he</w:t>
      </w:r>
      <w:r w:rsidRPr="009E0689">
        <w:rPr>
          <w:rFonts w:ascii="Times New Roman" w:hAnsi="Times New Roman" w:cs="Times New Roman"/>
          <w:sz w:val="24"/>
          <w:szCs w:val="24"/>
        </w:rPr>
        <w:t xml:space="preserve"> record does not bear ou</w:t>
      </w:r>
      <w:r w:rsidR="004D3A93">
        <w:rPr>
          <w:rFonts w:ascii="Times New Roman" w:hAnsi="Times New Roman" w:cs="Times New Roman"/>
          <w:sz w:val="24"/>
          <w:szCs w:val="24"/>
        </w:rPr>
        <w:t>t</w:t>
      </w:r>
      <w:r w:rsidRPr="009E0689">
        <w:rPr>
          <w:rFonts w:ascii="Times New Roman" w:hAnsi="Times New Roman" w:cs="Times New Roman"/>
          <w:sz w:val="24"/>
          <w:szCs w:val="24"/>
        </w:rPr>
        <w:t xml:space="preserve"> the submission th</w:t>
      </w:r>
      <w:r w:rsidR="005D1D88">
        <w:rPr>
          <w:rFonts w:ascii="Times New Roman" w:hAnsi="Times New Roman" w:cs="Times New Roman"/>
          <w:sz w:val="24"/>
          <w:szCs w:val="24"/>
        </w:rPr>
        <w:t xml:space="preserve">at he was denied his right to </w:t>
      </w:r>
      <w:r w:rsidRPr="009E0689">
        <w:rPr>
          <w:rFonts w:ascii="Times New Roman" w:hAnsi="Times New Roman" w:cs="Times New Roman"/>
          <w:sz w:val="24"/>
          <w:szCs w:val="24"/>
        </w:rPr>
        <w:t xml:space="preserve">legal representation. </w:t>
      </w:r>
      <w:r w:rsidR="004D3A93">
        <w:rPr>
          <w:rFonts w:ascii="Times New Roman" w:hAnsi="Times New Roman" w:cs="Times New Roman"/>
          <w:sz w:val="24"/>
          <w:szCs w:val="24"/>
        </w:rPr>
        <w:t>T</w:t>
      </w:r>
      <w:r w:rsidR="004D3A93" w:rsidRPr="009E0689">
        <w:rPr>
          <w:rFonts w:ascii="Times New Roman" w:hAnsi="Times New Roman" w:cs="Times New Roman"/>
          <w:sz w:val="24"/>
          <w:szCs w:val="24"/>
        </w:rPr>
        <w:t xml:space="preserve">he record </w:t>
      </w:r>
      <w:r w:rsidR="004D3A93">
        <w:rPr>
          <w:rFonts w:ascii="Times New Roman" w:hAnsi="Times New Roman" w:cs="Times New Roman"/>
          <w:sz w:val="24"/>
          <w:szCs w:val="24"/>
        </w:rPr>
        <w:t xml:space="preserve">shows </w:t>
      </w:r>
      <w:r w:rsidR="004D3A93" w:rsidRPr="009E0689">
        <w:rPr>
          <w:rFonts w:ascii="Times New Roman" w:hAnsi="Times New Roman" w:cs="Times New Roman"/>
          <w:sz w:val="24"/>
          <w:szCs w:val="24"/>
        </w:rPr>
        <w:t>that he ha</w:t>
      </w:r>
      <w:r w:rsidR="004D3A93">
        <w:rPr>
          <w:rFonts w:ascii="Times New Roman" w:hAnsi="Times New Roman" w:cs="Times New Roman"/>
          <w:sz w:val="24"/>
          <w:szCs w:val="24"/>
        </w:rPr>
        <w:t>d</w:t>
      </w:r>
      <w:r w:rsidR="004D3A93" w:rsidRPr="009E0689">
        <w:rPr>
          <w:rFonts w:ascii="Times New Roman" w:hAnsi="Times New Roman" w:cs="Times New Roman"/>
          <w:sz w:val="24"/>
          <w:szCs w:val="24"/>
        </w:rPr>
        <w:t xml:space="preserve"> </w:t>
      </w:r>
      <w:r w:rsidRPr="009E0689">
        <w:rPr>
          <w:rFonts w:ascii="Times New Roman" w:hAnsi="Times New Roman" w:cs="Times New Roman"/>
          <w:sz w:val="24"/>
          <w:szCs w:val="24"/>
        </w:rPr>
        <w:t>legal practitioners who would come and go</w:t>
      </w:r>
      <w:r w:rsidR="005D1D88">
        <w:rPr>
          <w:rFonts w:ascii="Times New Roman" w:hAnsi="Times New Roman" w:cs="Times New Roman"/>
          <w:sz w:val="24"/>
          <w:szCs w:val="24"/>
        </w:rPr>
        <w:t>. W</w:t>
      </w:r>
      <w:r w:rsidRPr="009E0689">
        <w:rPr>
          <w:rFonts w:ascii="Times New Roman" w:hAnsi="Times New Roman" w:cs="Times New Roman"/>
          <w:sz w:val="24"/>
          <w:szCs w:val="24"/>
        </w:rPr>
        <w:t>heth</w:t>
      </w:r>
      <w:r w:rsidR="004D3A93">
        <w:rPr>
          <w:rFonts w:ascii="Times New Roman" w:hAnsi="Times New Roman" w:cs="Times New Roman"/>
          <w:sz w:val="24"/>
          <w:szCs w:val="24"/>
        </w:rPr>
        <w:t>e</w:t>
      </w:r>
      <w:r w:rsidRPr="009E0689">
        <w:rPr>
          <w:rFonts w:ascii="Times New Roman" w:hAnsi="Times New Roman" w:cs="Times New Roman"/>
          <w:sz w:val="24"/>
          <w:szCs w:val="24"/>
        </w:rPr>
        <w:t xml:space="preserve">r this was because he fired them or failed to meet their demands is not a matter for a court to </w:t>
      </w:r>
      <w:r w:rsidR="004D3A93">
        <w:rPr>
          <w:rFonts w:ascii="Times New Roman" w:hAnsi="Times New Roman" w:cs="Times New Roman"/>
          <w:sz w:val="24"/>
          <w:szCs w:val="24"/>
        </w:rPr>
        <w:t xml:space="preserve">inquire </w:t>
      </w:r>
      <w:r w:rsidRPr="009E0689">
        <w:rPr>
          <w:rFonts w:ascii="Times New Roman" w:hAnsi="Times New Roman" w:cs="Times New Roman"/>
          <w:sz w:val="24"/>
          <w:szCs w:val="24"/>
        </w:rPr>
        <w:t xml:space="preserve">into unless </w:t>
      </w:r>
      <w:r w:rsidR="005D1D88">
        <w:rPr>
          <w:rFonts w:ascii="Times New Roman" w:hAnsi="Times New Roman" w:cs="Times New Roman"/>
          <w:sz w:val="24"/>
          <w:szCs w:val="24"/>
        </w:rPr>
        <w:t>specifically</w:t>
      </w:r>
      <w:r w:rsidRPr="009E0689">
        <w:rPr>
          <w:rFonts w:ascii="Times New Roman" w:hAnsi="Times New Roman" w:cs="Times New Roman"/>
          <w:sz w:val="24"/>
          <w:szCs w:val="24"/>
        </w:rPr>
        <w:t xml:space="preserve"> invited to </w:t>
      </w:r>
      <w:r w:rsidR="005D1D88">
        <w:rPr>
          <w:rFonts w:ascii="Times New Roman" w:hAnsi="Times New Roman" w:cs="Times New Roman"/>
          <w:sz w:val="24"/>
          <w:szCs w:val="24"/>
        </w:rPr>
        <w:t xml:space="preserve">do so </w:t>
      </w:r>
      <w:r w:rsidRPr="009E0689">
        <w:rPr>
          <w:rFonts w:ascii="Times New Roman" w:hAnsi="Times New Roman" w:cs="Times New Roman"/>
          <w:sz w:val="24"/>
          <w:szCs w:val="24"/>
        </w:rPr>
        <w:t xml:space="preserve">at an appropriate stage. The record shows that at some point one of the legal </w:t>
      </w:r>
      <w:r w:rsidR="00767495" w:rsidRPr="009E0689">
        <w:rPr>
          <w:rFonts w:ascii="Times New Roman" w:hAnsi="Times New Roman" w:cs="Times New Roman"/>
          <w:sz w:val="24"/>
          <w:szCs w:val="24"/>
        </w:rPr>
        <w:t>practitioners indicated that he was double</w:t>
      </w:r>
      <w:r w:rsidR="005D1D88">
        <w:rPr>
          <w:rFonts w:ascii="Times New Roman" w:hAnsi="Times New Roman" w:cs="Times New Roman"/>
          <w:sz w:val="24"/>
          <w:szCs w:val="24"/>
        </w:rPr>
        <w:t>-booked.</w:t>
      </w:r>
      <w:r w:rsidR="00767495" w:rsidRPr="009E0689">
        <w:rPr>
          <w:rFonts w:ascii="Times New Roman" w:hAnsi="Times New Roman" w:cs="Times New Roman"/>
          <w:sz w:val="24"/>
          <w:szCs w:val="24"/>
        </w:rPr>
        <w:t xml:space="preserve"> </w:t>
      </w:r>
      <w:r w:rsidR="005D1D88">
        <w:rPr>
          <w:rFonts w:ascii="Times New Roman" w:hAnsi="Times New Roman" w:cs="Times New Roman"/>
          <w:sz w:val="24"/>
          <w:szCs w:val="24"/>
        </w:rPr>
        <w:t>T</w:t>
      </w:r>
      <w:r w:rsidR="00767495" w:rsidRPr="009E0689">
        <w:rPr>
          <w:rFonts w:ascii="Times New Roman" w:hAnsi="Times New Roman" w:cs="Times New Roman"/>
          <w:sz w:val="24"/>
          <w:szCs w:val="24"/>
        </w:rPr>
        <w:t>he court w</w:t>
      </w:r>
      <w:r w:rsidR="004D3A93">
        <w:rPr>
          <w:rFonts w:ascii="Times New Roman" w:hAnsi="Times New Roman" w:cs="Times New Roman"/>
          <w:sz w:val="24"/>
          <w:szCs w:val="24"/>
        </w:rPr>
        <w:t xml:space="preserve">arned </w:t>
      </w:r>
      <w:r w:rsidR="005D1D88">
        <w:rPr>
          <w:rFonts w:ascii="Times New Roman" w:hAnsi="Times New Roman" w:cs="Times New Roman"/>
          <w:sz w:val="24"/>
          <w:szCs w:val="24"/>
        </w:rPr>
        <w:t>him that trial w</w:t>
      </w:r>
      <w:r w:rsidR="00767495" w:rsidRPr="009E0689">
        <w:rPr>
          <w:rFonts w:ascii="Times New Roman" w:hAnsi="Times New Roman" w:cs="Times New Roman"/>
          <w:sz w:val="24"/>
          <w:szCs w:val="24"/>
        </w:rPr>
        <w:t xml:space="preserve">ould proceed in his absence as there had been adequate </w:t>
      </w:r>
      <w:r w:rsidR="004D3A93">
        <w:rPr>
          <w:rFonts w:ascii="Times New Roman" w:hAnsi="Times New Roman" w:cs="Times New Roman"/>
          <w:sz w:val="24"/>
          <w:szCs w:val="24"/>
        </w:rPr>
        <w:t>warning</w:t>
      </w:r>
      <w:r w:rsidR="005D1D88">
        <w:rPr>
          <w:rFonts w:ascii="Times New Roman" w:hAnsi="Times New Roman" w:cs="Times New Roman"/>
          <w:sz w:val="24"/>
          <w:szCs w:val="24"/>
        </w:rPr>
        <w:t xml:space="preserve"> of when</w:t>
      </w:r>
      <w:r w:rsidR="00767495" w:rsidRPr="009E0689">
        <w:rPr>
          <w:rFonts w:ascii="Times New Roman" w:hAnsi="Times New Roman" w:cs="Times New Roman"/>
          <w:sz w:val="24"/>
          <w:szCs w:val="24"/>
        </w:rPr>
        <w:t xml:space="preserve"> trial would start. </w:t>
      </w:r>
      <w:r w:rsidR="004D3A93">
        <w:rPr>
          <w:rFonts w:ascii="Times New Roman" w:hAnsi="Times New Roman" w:cs="Times New Roman"/>
          <w:sz w:val="24"/>
          <w:szCs w:val="24"/>
        </w:rPr>
        <w:t>I</w:t>
      </w:r>
      <w:r w:rsidR="00767495" w:rsidRPr="009E0689">
        <w:rPr>
          <w:rFonts w:ascii="Times New Roman" w:hAnsi="Times New Roman" w:cs="Times New Roman"/>
          <w:sz w:val="24"/>
          <w:szCs w:val="24"/>
        </w:rPr>
        <w:t>n these circumstan</w:t>
      </w:r>
      <w:r w:rsidR="004D3A93">
        <w:rPr>
          <w:rFonts w:ascii="Times New Roman" w:hAnsi="Times New Roman" w:cs="Times New Roman"/>
          <w:sz w:val="24"/>
          <w:szCs w:val="24"/>
        </w:rPr>
        <w:t>c</w:t>
      </w:r>
      <w:r w:rsidR="00767495" w:rsidRPr="009E0689">
        <w:rPr>
          <w:rFonts w:ascii="Times New Roman" w:hAnsi="Times New Roman" w:cs="Times New Roman"/>
          <w:sz w:val="24"/>
          <w:szCs w:val="24"/>
        </w:rPr>
        <w:t xml:space="preserve">es it cannot amount to a </w:t>
      </w:r>
      <w:r w:rsidR="00920917">
        <w:rPr>
          <w:rFonts w:ascii="Times New Roman" w:hAnsi="Times New Roman" w:cs="Times New Roman"/>
          <w:sz w:val="24"/>
          <w:szCs w:val="24"/>
        </w:rPr>
        <w:t>denial</w:t>
      </w:r>
      <w:r w:rsidR="00767495" w:rsidRPr="009E0689">
        <w:rPr>
          <w:rFonts w:ascii="Times New Roman" w:hAnsi="Times New Roman" w:cs="Times New Roman"/>
          <w:sz w:val="24"/>
          <w:szCs w:val="24"/>
        </w:rPr>
        <w:t xml:space="preserve"> of the right to legal representation since that right was recognized and balanced against oth</w:t>
      </w:r>
      <w:r w:rsidR="00920917">
        <w:rPr>
          <w:rFonts w:ascii="Times New Roman" w:hAnsi="Times New Roman" w:cs="Times New Roman"/>
          <w:sz w:val="24"/>
          <w:szCs w:val="24"/>
        </w:rPr>
        <w:t>e</w:t>
      </w:r>
      <w:r w:rsidR="00767495" w:rsidRPr="009E0689">
        <w:rPr>
          <w:rFonts w:ascii="Times New Roman" w:hAnsi="Times New Roman" w:cs="Times New Roman"/>
          <w:sz w:val="24"/>
          <w:szCs w:val="24"/>
        </w:rPr>
        <w:t>r right</w:t>
      </w:r>
      <w:r w:rsidR="005D1D88">
        <w:rPr>
          <w:rFonts w:ascii="Times New Roman" w:hAnsi="Times New Roman" w:cs="Times New Roman"/>
          <w:sz w:val="24"/>
          <w:szCs w:val="24"/>
        </w:rPr>
        <w:t>s</w:t>
      </w:r>
      <w:r w:rsidR="00767495" w:rsidRPr="009E0689">
        <w:rPr>
          <w:rFonts w:ascii="Times New Roman" w:hAnsi="Times New Roman" w:cs="Times New Roman"/>
          <w:sz w:val="24"/>
          <w:szCs w:val="24"/>
        </w:rPr>
        <w:t xml:space="preserve"> such as the right to trial within a reasonable time</w:t>
      </w:r>
      <w:r w:rsidR="00920917">
        <w:rPr>
          <w:rFonts w:ascii="Times New Roman" w:hAnsi="Times New Roman" w:cs="Times New Roman"/>
          <w:sz w:val="24"/>
          <w:szCs w:val="24"/>
        </w:rPr>
        <w:t>.</w:t>
      </w:r>
      <w:r w:rsidR="00767495" w:rsidRPr="009E0689">
        <w:rPr>
          <w:rFonts w:ascii="Times New Roman" w:hAnsi="Times New Roman" w:cs="Times New Roman"/>
          <w:sz w:val="24"/>
          <w:szCs w:val="24"/>
        </w:rPr>
        <w:t xml:space="preserve">  Appellant ought to have indicated then the difficulties which he encountered with </w:t>
      </w:r>
      <w:r w:rsidR="005D1D88">
        <w:rPr>
          <w:rFonts w:ascii="Times New Roman" w:hAnsi="Times New Roman" w:cs="Times New Roman"/>
          <w:sz w:val="24"/>
          <w:szCs w:val="24"/>
        </w:rPr>
        <w:t xml:space="preserve">securing </w:t>
      </w:r>
      <w:r w:rsidR="00767495" w:rsidRPr="009E0689">
        <w:rPr>
          <w:rFonts w:ascii="Times New Roman" w:hAnsi="Times New Roman" w:cs="Times New Roman"/>
          <w:sz w:val="24"/>
          <w:szCs w:val="24"/>
        </w:rPr>
        <w:t>legal services but the record shows that he did not protest his lawyers’ absence when he failed to</w:t>
      </w:r>
      <w:r w:rsidR="005D1D88">
        <w:rPr>
          <w:rFonts w:ascii="Times New Roman" w:hAnsi="Times New Roman" w:cs="Times New Roman"/>
          <w:sz w:val="24"/>
          <w:szCs w:val="24"/>
        </w:rPr>
        <w:t xml:space="preserve"> show up, mid-trial. One </w:t>
      </w:r>
      <w:r w:rsidR="005D1D88" w:rsidRPr="005D1D88">
        <w:rPr>
          <w:rFonts w:ascii="Times New Roman" w:hAnsi="Times New Roman" w:cs="Times New Roman"/>
          <w:i/>
          <w:sz w:val="24"/>
          <w:szCs w:val="24"/>
        </w:rPr>
        <w:t>Mr Veng</w:t>
      </w:r>
      <w:r w:rsidR="00767495" w:rsidRPr="005D1D88">
        <w:rPr>
          <w:rFonts w:ascii="Times New Roman" w:hAnsi="Times New Roman" w:cs="Times New Roman"/>
          <w:i/>
          <w:sz w:val="24"/>
          <w:szCs w:val="24"/>
        </w:rPr>
        <w:t>e</w:t>
      </w:r>
      <w:r w:rsidR="00767495" w:rsidRPr="009E0689">
        <w:rPr>
          <w:rFonts w:ascii="Times New Roman" w:hAnsi="Times New Roman" w:cs="Times New Roman"/>
          <w:sz w:val="24"/>
          <w:szCs w:val="24"/>
        </w:rPr>
        <w:t xml:space="preserve"> represented him at the commencement of the trial</w:t>
      </w:r>
      <w:r w:rsidR="00920917">
        <w:rPr>
          <w:rFonts w:ascii="Times New Roman" w:hAnsi="Times New Roman" w:cs="Times New Roman"/>
          <w:sz w:val="24"/>
          <w:szCs w:val="24"/>
        </w:rPr>
        <w:t>,</w:t>
      </w:r>
      <w:r w:rsidR="00767495" w:rsidRPr="009E0689">
        <w:rPr>
          <w:rFonts w:ascii="Times New Roman" w:hAnsi="Times New Roman" w:cs="Times New Roman"/>
          <w:sz w:val="24"/>
          <w:szCs w:val="24"/>
        </w:rPr>
        <w:t xml:space="preserve"> another</w:t>
      </w:r>
      <w:r w:rsidR="005D1D88">
        <w:rPr>
          <w:rFonts w:ascii="Times New Roman" w:hAnsi="Times New Roman" w:cs="Times New Roman"/>
          <w:sz w:val="24"/>
          <w:szCs w:val="24"/>
        </w:rPr>
        <w:t>,</w:t>
      </w:r>
      <w:r w:rsidR="00767495" w:rsidRPr="009E0689">
        <w:rPr>
          <w:rFonts w:ascii="Times New Roman" w:hAnsi="Times New Roman" w:cs="Times New Roman"/>
          <w:sz w:val="24"/>
          <w:szCs w:val="24"/>
        </w:rPr>
        <w:t xml:space="preserve"> </w:t>
      </w:r>
      <w:r w:rsidR="00767495" w:rsidRPr="005D1D88">
        <w:rPr>
          <w:rFonts w:ascii="Times New Roman" w:hAnsi="Times New Roman" w:cs="Times New Roman"/>
          <w:i/>
          <w:sz w:val="24"/>
          <w:szCs w:val="24"/>
        </w:rPr>
        <w:t>Mr Musa</w:t>
      </w:r>
      <w:r w:rsidR="009E0689" w:rsidRPr="005D1D88">
        <w:rPr>
          <w:rFonts w:ascii="Times New Roman" w:hAnsi="Times New Roman" w:cs="Times New Roman"/>
          <w:i/>
          <w:sz w:val="24"/>
          <w:szCs w:val="24"/>
        </w:rPr>
        <w:t>rurwa</w:t>
      </w:r>
      <w:r w:rsidR="009E0689" w:rsidRPr="009E0689">
        <w:rPr>
          <w:rFonts w:ascii="Times New Roman" w:hAnsi="Times New Roman" w:cs="Times New Roman"/>
          <w:sz w:val="24"/>
          <w:szCs w:val="24"/>
        </w:rPr>
        <w:t xml:space="preserve"> joined mid</w:t>
      </w:r>
      <w:r w:rsidR="00920917">
        <w:rPr>
          <w:rFonts w:ascii="Times New Roman" w:hAnsi="Times New Roman" w:cs="Times New Roman"/>
          <w:sz w:val="24"/>
          <w:szCs w:val="24"/>
        </w:rPr>
        <w:t>-</w:t>
      </w:r>
      <w:r w:rsidR="009E0689" w:rsidRPr="009E0689">
        <w:rPr>
          <w:rFonts w:ascii="Times New Roman" w:hAnsi="Times New Roman" w:cs="Times New Roman"/>
          <w:sz w:val="24"/>
          <w:szCs w:val="24"/>
        </w:rPr>
        <w:t xml:space="preserve">stream but abandoned the appellant as the trial progressed. There is nothing to suggest on the record that the absence of the lawyers was a result of the refusal by the court </w:t>
      </w:r>
      <w:r w:rsidR="009E0689" w:rsidRPr="00920917">
        <w:rPr>
          <w:rFonts w:ascii="Times New Roman" w:hAnsi="Times New Roman" w:cs="Times New Roman"/>
          <w:i/>
          <w:sz w:val="24"/>
          <w:szCs w:val="24"/>
        </w:rPr>
        <w:t>a quo</w:t>
      </w:r>
      <w:r w:rsidR="009E0689" w:rsidRPr="009E0689">
        <w:rPr>
          <w:rFonts w:ascii="Times New Roman" w:hAnsi="Times New Roman" w:cs="Times New Roman"/>
          <w:sz w:val="24"/>
          <w:szCs w:val="24"/>
        </w:rPr>
        <w:t xml:space="preserve"> to</w:t>
      </w:r>
      <w:r w:rsidR="00920917">
        <w:rPr>
          <w:rFonts w:ascii="Times New Roman" w:hAnsi="Times New Roman" w:cs="Times New Roman"/>
          <w:sz w:val="24"/>
          <w:szCs w:val="24"/>
        </w:rPr>
        <w:t xml:space="preserve"> a </w:t>
      </w:r>
      <w:r w:rsidR="009E0689" w:rsidRPr="009E0689">
        <w:rPr>
          <w:rFonts w:ascii="Times New Roman" w:hAnsi="Times New Roman" w:cs="Times New Roman"/>
          <w:sz w:val="24"/>
          <w:szCs w:val="24"/>
        </w:rPr>
        <w:t>reasonable request for postponements or adjournments</w:t>
      </w:r>
      <w:r w:rsidR="00E513A2">
        <w:rPr>
          <w:rFonts w:ascii="Times New Roman" w:hAnsi="Times New Roman" w:cs="Times New Roman"/>
          <w:sz w:val="24"/>
          <w:szCs w:val="24"/>
        </w:rPr>
        <w:t xml:space="preserve"> made by or on behalf of the appellant</w:t>
      </w:r>
      <w:r w:rsidR="009E0689" w:rsidRPr="009E0689">
        <w:rPr>
          <w:rFonts w:ascii="Times New Roman" w:hAnsi="Times New Roman" w:cs="Times New Roman"/>
          <w:sz w:val="24"/>
          <w:szCs w:val="24"/>
        </w:rPr>
        <w:t>. Consequently</w:t>
      </w:r>
      <w:r w:rsidR="00E513A2">
        <w:rPr>
          <w:rFonts w:ascii="Times New Roman" w:hAnsi="Times New Roman" w:cs="Times New Roman"/>
          <w:sz w:val="24"/>
          <w:szCs w:val="24"/>
        </w:rPr>
        <w:t>, we</w:t>
      </w:r>
      <w:r w:rsidR="009E0689" w:rsidRPr="009E0689">
        <w:rPr>
          <w:rFonts w:ascii="Times New Roman" w:hAnsi="Times New Roman" w:cs="Times New Roman"/>
          <w:sz w:val="24"/>
          <w:szCs w:val="24"/>
        </w:rPr>
        <w:t xml:space="preserve"> </w:t>
      </w:r>
      <w:r w:rsidR="00920917" w:rsidRPr="009E0689">
        <w:rPr>
          <w:rFonts w:ascii="Times New Roman" w:hAnsi="Times New Roman" w:cs="Times New Roman"/>
          <w:sz w:val="24"/>
          <w:szCs w:val="24"/>
        </w:rPr>
        <w:t>find</w:t>
      </w:r>
      <w:r w:rsidR="009E0689" w:rsidRPr="009E0689">
        <w:rPr>
          <w:rFonts w:ascii="Times New Roman" w:hAnsi="Times New Roman" w:cs="Times New Roman"/>
          <w:sz w:val="24"/>
          <w:szCs w:val="24"/>
        </w:rPr>
        <w:t xml:space="preserve"> no basis for the co</w:t>
      </w:r>
      <w:r w:rsidR="00E513A2">
        <w:rPr>
          <w:rFonts w:ascii="Times New Roman" w:hAnsi="Times New Roman" w:cs="Times New Roman"/>
          <w:sz w:val="24"/>
          <w:szCs w:val="24"/>
        </w:rPr>
        <w:t>ntention that there was a denial of legal</w:t>
      </w:r>
      <w:r w:rsidR="009E0689" w:rsidRPr="009E0689">
        <w:rPr>
          <w:rFonts w:ascii="Times New Roman" w:hAnsi="Times New Roman" w:cs="Times New Roman"/>
          <w:sz w:val="24"/>
          <w:szCs w:val="24"/>
        </w:rPr>
        <w:t xml:space="preserve"> representation which led to an unfair trial</w:t>
      </w:r>
      <w:r w:rsidR="000D4413">
        <w:rPr>
          <w:rFonts w:ascii="Times New Roman" w:hAnsi="Times New Roman" w:cs="Times New Roman"/>
          <w:sz w:val="24"/>
          <w:szCs w:val="24"/>
        </w:rPr>
        <w:t>.</w:t>
      </w:r>
    </w:p>
    <w:p w:rsidR="000D4413" w:rsidRDefault="000D4413" w:rsidP="000D4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a fact that the rape charge was raised against the appellant at the commencement of the trial for the first time. Complainant reported rape to her mother and to Police. Clearly</w:t>
      </w:r>
      <w:r w:rsidR="00E513A2">
        <w:rPr>
          <w:rFonts w:ascii="Times New Roman" w:hAnsi="Times New Roman" w:cs="Times New Roman"/>
          <w:sz w:val="24"/>
          <w:szCs w:val="24"/>
        </w:rPr>
        <w:t>, this is w</w:t>
      </w:r>
      <w:r>
        <w:rPr>
          <w:rFonts w:ascii="Times New Roman" w:hAnsi="Times New Roman" w:cs="Times New Roman"/>
          <w:sz w:val="24"/>
          <w:szCs w:val="24"/>
        </w:rPr>
        <w:t>hat must have led to the request for the medical examination conducted by the nurse on 9 April 2014. His trial commenced exactly a month later on 8 May 2014. The rape h</w:t>
      </w:r>
      <w:r w:rsidR="00E513A2">
        <w:rPr>
          <w:rFonts w:ascii="Times New Roman" w:hAnsi="Times New Roman" w:cs="Times New Roman"/>
          <w:sz w:val="24"/>
          <w:szCs w:val="24"/>
        </w:rPr>
        <w:t>ad occurred on 4 April 2014,</w:t>
      </w:r>
      <w:r>
        <w:rPr>
          <w:rFonts w:ascii="Times New Roman" w:hAnsi="Times New Roman" w:cs="Times New Roman"/>
          <w:sz w:val="24"/>
          <w:szCs w:val="24"/>
        </w:rPr>
        <w:t xml:space="preserve"> according to the State papers. In the circumstances, there is no basis for the suggestion that the rape charge was not fairly brought to his attention.</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learned trial magistrate meticulously </w:t>
      </w:r>
      <w:r w:rsidR="00E513A2">
        <w:rPr>
          <w:rFonts w:ascii="Times New Roman" w:hAnsi="Times New Roman" w:cs="Times New Roman"/>
          <w:sz w:val="24"/>
          <w:szCs w:val="24"/>
        </w:rPr>
        <w:t>analyzed</w:t>
      </w:r>
      <w:r>
        <w:rPr>
          <w:rFonts w:ascii="Times New Roman" w:hAnsi="Times New Roman" w:cs="Times New Roman"/>
          <w:sz w:val="24"/>
          <w:szCs w:val="24"/>
        </w:rPr>
        <w:t xml:space="preserve"> the evidence led fr</w:t>
      </w:r>
      <w:r w:rsidR="00E513A2">
        <w:rPr>
          <w:rFonts w:ascii="Times New Roman" w:hAnsi="Times New Roman" w:cs="Times New Roman"/>
          <w:sz w:val="24"/>
          <w:szCs w:val="24"/>
        </w:rPr>
        <w:t>om both the S</w:t>
      </w:r>
      <w:r>
        <w:rPr>
          <w:rFonts w:ascii="Times New Roman" w:hAnsi="Times New Roman" w:cs="Times New Roman"/>
          <w:sz w:val="24"/>
          <w:szCs w:val="24"/>
        </w:rPr>
        <w:t xml:space="preserve">tate and defence witnesses. He carefully considered the </w:t>
      </w:r>
      <w:r w:rsidR="00E513A2">
        <w:rPr>
          <w:rFonts w:ascii="Times New Roman" w:hAnsi="Times New Roman" w:cs="Times New Roman"/>
          <w:sz w:val="24"/>
          <w:szCs w:val="24"/>
        </w:rPr>
        <w:t>demeanor</w:t>
      </w:r>
      <w:r>
        <w:rPr>
          <w:rFonts w:ascii="Times New Roman" w:hAnsi="Times New Roman" w:cs="Times New Roman"/>
          <w:sz w:val="24"/>
          <w:szCs w:val="24"/>
        </w:rPr>
        <w:t xml:space="preserve"> of</w:t>
      </w:r>
      <w:r w:rsidR="00E513A2">
        <w:rPr>
          <w:rFonts w:ascii="Times New Roman" w:hAnsi="Times New Roman" w:cs="Times New Roman"/>
          <w:sz w:val="24"/>
          <w:szCs w:val="24"/>
        </w:rPr>
        <w:t xml:space="preserve"> the complainant who was only ten</w:t>
      </w:r>
      <w:r>
        <w:rPr>
          <w:rFonts w:ascii="Times New Roman" w:hAnsi="Times New Roman" w:cs="Times New Roman"/>
          <w:sz w:val="24"/>
          <w:szCs w:val="24"/>
        </w:rPr>
        <w:t xml:space="preserve"> years old when the crime was perpetrated on her and when she was testifying during appellant’s trial. He found that the complainant gave her evidence well. Her recollection </w:t>
      </w:r>
      <w:r w:rsidR="00E513A2">
        <w:rPr>
          <w:rFonts w:ascii="Times New Roman" w:hAnsi="Times New Roman" w:cs="Times New Roman"/>
          <w:sz w:val="24"/>
          <w:szCs w:val="24"/>
        </w:rPr>
        <w:t xml:space="preserve">of the events </w:t>
      </w:r>
      <w:r>
        <w:rPr>
          <w:rFonts w:ascii="Times New Roman" w:hAnsi="Times New Roman" w:cs="Times New Roman"/>
          <w:sz w:val="24"/>
          <w:szCs w:val="24"/>
        </w:rPr>
        <w:t xml:space="preserve">was </w:t>
      </w:r>
      <w:r w:rsidR="00E513A2">
        <w:rPr>
          <w:rFonts w:ascii="Times New Roman" w:hAnsi="Times New Roman" w:cs="Times New Roman"/>
          <w:sz w:val="24"/>
          <w:szCs w:val="24"/>
        </w:rPr>
        <w:t xml:space="preserve">accepted by the court </w:t>
      </w:r>
      <w:r w:rsidR="00E513A2" w:rsidRPr="00E513A2">
        <w:rPr>
          <w:rFonts w:ascii="Times New Roman" w:hAnsi="Times New Roman" w:cs="Times New Roman"/>
          <w:i/>
          <w:sz w:val="24"/>
          <w:szCs w:val="24"/>
        </w:rPr>
        <w:t>a quo</w:t>
      </w:r>
      <w:r w:rsidR="00E513A2">
        <w:rPr>
          <w:rFonts w:ascii="Times New Roman" w:hAnsi="Times New Roman" w:cs="Times New Roman"/>
          <w:sz w:val="24"/>
          <w:szCs w:val="24"/>
        </w:rPr>
        <w:t xml:space="preserve"> as </w:t>
      </w:r>
      <w:r>
        <w:rPr>
          <w:rFonts w:ascii="Times New Roman" w:hAnsi="Times New Roman" w:cs="Times New Roman"/>
          <w:sz w:val="24"/>
          <w:szCs w:val="24"/>
        </w:rPr>
        <w:t xml:space="preserve">fair. She was under the tutelage of the appellant. She never doubted who the perpetrator of the rape was. The rape was confirmed by a medical examination a few days after the event. The findings of credibility by the court </w:t>
      </w:r>
      <w:r w:rsidRPr="00E513A2">
        <w:rPr>
          <w:rFonts w:ascii="Times New Roman" w:hAnsi="Times New Roman" w:cs="Times New Roman"/>
          <w:i/>
          <w:sz w:val="24"/>
          <w:szCs w:val="24"/>
        </w:rPr>
        <w:t>a quo</w:t>
      </w:r>
      <w:r>
        <w:rPr>
          <w:rFonts w:ascii="Times New Roman" w:hAnsi="Times New Roman" w:cs="Times New Roman"/>
          <w:sz w:val="24"/>
          <w:szCs w:val="24"/>
        </w:rPr>
        <w:t xml:space="preserve"> in favour of the complainant cannot be faulted. Complainant reported to her mother soon enough. There is no suggestion on the record that she may have been mistake as to the identity of her assailant.</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contends that his </w:t>
      </w:r>
      <w:r w:rsidRPr="00E513A2">
        <w:rPr>
          <w:rFonts w:ascii="Times New Roman" w:hAnsi="Times New Roman" w:cs="Times New Roman"/>
          <w:i/>
          <w:sz w:val="24"/>
          <w:szCs w:val="24"/>
        </w:rPr>
        <w:t>alibi</w:t>
      </w:r>
      <w:r>
        <w:rPr>
          <w:rFonts w:ascii="Times New Roman" w:hAnsi="Times New Roman" w:cs="Times New Roman"/>
          <w:sz w:val="24"/>
          <w:szCs w:val="24"/>
        </w:rPr>
        <w:t xml:space="preserve"> defence ought to have been found credible. H</w:t>
      </w:r>
      <w:r w:rsidR="00E513A2">
        <w:rPr>
          <w:rFonts w:ascii="Times New Roman" w:hAnsi="Times New Roman" w:cs="Times New Roman"/>
          <w:sz w:val="24"/>
          <w:szCs w:val="24"/>
        </w:rPr>
        <w:t>owever the witness called on</w:t>
      </w:r>
      <w:r>
        <w:rPr>
          <w:rFonts w:ascii="Times New Roman" w:hAnsi="Times New Roman" w:cs="Times New Roman"/>
          <w:sz w:val="24"/>
          <w:szCs w:val="24"/>
        </w:rPr>
        <w:t xml:space="preserve"> appellant</w:t>
      </w:r>
      <w:r w:rsidR="00E513A2">
        <w:rPr>
          <w:rFonts w:ascii="Times New Roman" w:hAnsi="Times New Roman" w:cs="Times New Roman"/>
          <w:sz w:val="24"/>
          <w:szCs w:val="24"/>
        </w:rPr>
        <w:t>’</w:t>
      </w:r>
      <w:r>
        <w:rPr>
          <w:rFonts w:ascii="Times New Roman" w:hAnsi="Times New Roman" w:cs="Times New Roman"/>
          <w:sz w:val="24"/>
          <w:szCs w:val="24"/>
        </w:rPr>
        <w:t xml:space="preserve">s behalf gave evidence which literally destroyed the </w:t>
      </w:r>
      <w:r w:rsidRPr="00E513A2">
        <w:rPr>
          <w:rFonts w:ascii="Times New Roman" w:hAnsi="Times New Roman" w:cs="Times New Roman"/>
          <w:i/>
          <w:sz w:val="24"/>
          <w:szCs w:val="24"/>
        </w:rPr>
        <w:t>alibi</w:t>
      </w:r>
      <w:r>
        <w:rPr>
          <w:rFonts w:ascii="Times New Roman" w:hAnsi="Times New Roman" w:cs="Times New Roman"/>
          <w:sz w:val="24"/>
          <w:szCs w:val="24"/>
        </w:rPr>
        <w:t xml:space="preserve"> defence. It will be recalled that appellant had said that on the days complainant claimed he had raped her or assaulted her</w:t>
      </w:r>
      <w:r w:rsidR="00E513A2">
        <w:rPr>
          <w:rFonts w:ascii="Times New Roman" w:hAnsi="Times New Roman" w:cs="Times New Roman"/>
          <w:sz w:val="24"/>
          <w:szCs w:val="24"/>
        </w:rPr>
        <w:t xml:space="preserve">, he was at Premier </w:t>
      </w:r>
      <w:r>
        <w:rPr>
          <w:rFonts w:ascii="Times New Roman" w:hAnsi="Times New Roman" w:cs="Times New Roman"/>
          <w:sz w:val="24"/>
          <w:szCs w:val="24"/>
        </w:rPr>
        <w:t xml:space="preserve">Tobacco </w:t>
      </w:r>
      <w:r w:rsidR="00E513A2">
        <w:rPr>
          <w:rFonts w:ascii="Times New Roman" w:hAnsi="Times New Roman" w:cs="Times New Roman"/>
          <w:sz w:val="24"/>
          <w:szCs w:val="24"/>
        </w:rPr>
        <w:t xml:space="preserve">Auction </w:t>
      </w:r>
      <w:r>
        <w:rPr>
          <w:rFonts w:ascii="Times New Roman" w:hAnsi="Times New Roman" w:cs="Times New Roman"/>
          <w:sz w:val="24"/>
          <w:szCs w:val="24"/>
        </w:rPr>
        <w:t>Sales</w:t>
      </w:r>
      <w:r w:rsidR="00E513A2">
        <w:rPr>
          <w:rFonts w:ascii="Times New Roman" w:hAnsi="Times New Roman" w:cs="Times New Roman"/>
          <w:sz w:val="24"/>
          <w:szCs w:val="24"/>
        </w:rPr>
        <w:t xml:space="preserve"> Floor (“Premier Tobacco”)</w:t>
      </w:r>
      <w:r>
        <w:rPr>
          <w:rFonts w:ascii="Times New Roman" w:hAnsi="Times New Roman" w:cs="Times New Roman"/>
          <w:sz w:val="24"/>
          <w:szCs w:val="24"/>
        </w:rPr>
        <w:t>. The wi</w:t>
      </w:r>
      <w:r w:rsidR="00E513A2">
        <w:rPr>
          <w:rFonts w:ascii="Times New Roman" w:hAnsi="Times New Roman" w:cs="Times New Roman"/>
          <w:sz w:val="24"/>
          <w:szCs w:val="24"/>
        </w:rPr>
        <w:t>tness from Premier Tobacco</w:t>
      </w:r>
      <w:r>
        <w:rPr>
          <w:rFonts w:ascii="Times New Roman" w:hAnsi="Times New Roman" w:cs="Times New Roman"/>
          <w:sz w:val="24"/>
          <w:szCs w:val="24"/>
        </w:rPr>
        <w:t xml:space="preserve"> gave evidence that appellant had worked f</w:t>
      </w:r>
      <w:r w:rsidR="005E436F">
        <w:rPr>
          <w:rFonts w:ascii="Times New Roman" w:hAnsi="Times New Roman" w:cs="Times New Roman"/>
          <w:sz w:val="24"/>
          <w:szCs w:val="24"/>
        </w:rPr>
        <w:t>or</w:t>
      </w:r>
      <w:r>
        <w:rPr>
          <w:rFonts w:ascii="Times New Roman" w:hAnsi="Times New Roman" w:cs="Times New Roman"/>
          <w:sz w:val="24"/>
          <w:szCs w:val="24"/>
        </w:rPr>
        <w:t xml:space="preserve"> the com</w:t>
      </w:r>
      <w:r w:rsidR="00E513A2">
        <w:rPr>
          <w:rFonts w:ascii="Times New Roman" w:hAnsi="Times New Roman" w:cs="Times New Roman"/>
          <w:sz w:val="24"/>
          <w:szCs w:val="24"/>
        </w:rPr>
        <w:t>pany in 2013 but had been dismiss</w:t>
      </w:r>
      <w:r>
        <w:rPr>
          <w:rFonts w:ascii="Times New Roman" w:hAnsi="Times New Roman" w:cs="Times New Roman"/>
          <w:sz w:val="24"/>
          <w:szCs w:val="24"/>
        </w:rPr>
        <w:t>ed on some misconduct allegations. He would not be eligible for re-engagement with this company for at least a year.</w:t>
      </w:r>
      <w:r w:rsidR="00E513A2">
        <w:rPr>
          <w:rFonts w:ascii="Times New Roman" w:hAnsi="Times New Roman" w:cs="Times New Roman"/>
          <w:sz w:val="24"/>
          <w:szCs w:val="24"/>
        </w:rPr>
        <w:t xml:space="preserve"> He therefore was not in the employ of the company in 2014. The finding </w:t>
      </w:r>
      <w:r>
        <w:rPr>
          <w:rFonts w:ascii="Times New Roman" w:hAnsi="Times New Roman" w:cs="Times New Roman"/>
          <w:sz w:val="24"/>
          <w:szCs w:val="24"/>
        </w:rPr>
        <w:t xml:space="preserve">by the court </w:t>
      </w:r>
      <w:r w:rsidRPr="00E513A2">
        <w:rPr>
          <w:rFonts w:ascii="Times New Roman" w:hAnsi="Times New Roman" w:cs="Times New Roman"/>
          <w:i/>
          <w:sz w:val="24"/>
          <w:szCs w:val="24"/>
        </w:rPr>
        <w:t>a quo</w:t>
      </w:r>
      <w:r w:rsidR="00E513A2">
        <w:rPr>
          <w:rFonts w:ascii="Times New Roman" w:hAnsi="Times New Roman" w:cs="Times New Roman"/>
          <w:sz w:val="24"/>
          <w:szCs w:val="24"/>
        </w:rPr>
        <w:t xml:space="preserve"> on this </w:t>
      </w:r>
      <w:r w:rsidR="008375D6">
        <w:rPr>
          <w:rFonts w:ascii="Times New Roman" w:hAnsi="Times New Roman" w:cs="Times New Roman"/>
          <w:sz w:val="24"/>
          <w:szCs w:val="24"/>
        </w:rPr>
        <w:t xml:space="preserve">evidence cannot be seriously challenged and that evidence literally destroyed </w:t>
      </w:r>
      <w:r>
        <w:rPr>
          <w:rFonts w:ascii="Times New Roman" w:hAnsi="Times New Roman" w:cs="Times New Roman"/>
          <w:sz w:val="24"/>
          <w:szCs w:val="24"/>
        </w:rPr>
        <w:t xml:space="preserve">the appellant’s </w:t>
      </w:r>
      <w:r w:rsidRPr="00B5519E">
        <w:rPr>
          <w:rFonts w:ascii="Times New Roman" w:hAnsi="Times New Roman" w:cs="Times New Roman"/>
          <w:i/>
          <w:sz w:val="24"/>
          <w:szCs w:val="24"/>
        </w:rPr>
        <w:t>alibi</w:t>
      </w:r>
      <w:r>
        <w:rPr>
          <w:rFonts w:ascii="Times New Roman" w:hAnsi="Times New Roman" w:cs="Times New Roman"/>
          <w:sz w:val="24"/>
          <w:szCs w:val="24"/>
        </w:rPr>
        <w:t xml:space="preserve"> defence.</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took issue with the absence of the evidence on the age of the complainant, specifically the birth certificate. Whilst the producti</w:t>
      </w:r>
      <w:r w:rsidR="008375D6">
        <w:rPr>
          <w:rFonts w:ascii="Times New Roman" w:hAnsi="Times New Roman" w:cs="Times New Roman"/>
          <w:sz w:val="24"/>
          <w:szCs w:val="24"/>
        </w:rPr>
        <w:t>on of this document would have clear</w:t>
      </w:r>
      <w:r>
        <w:rPr>
          <w:rFonts w:ascii="Times New Roman" w:hAnsi="Times New Roman" w:cs="Times New Roman"/>
          <w:sz w:val="24"/>
          <w:szCs w:val="24"/>
        </w:rPr>
        <w:t xml:space="preserve">ed any doubts regarding the complainant’s age, it is clear that the appellant’s defence was one of an </w:t>
      </w:r>
      <w:r w:rsidRPr="008375D6">
        <w:rPr>
          <w:rFonts w:ascii="Times New Roman" w:hAnsi="Times New Roman" w:cs="Times New Roman"/>
          <w:i/>
          <w:sz w:val="24"/>
          <w:szCs w:val="24"/>
        </w:rPr>
        <w:t>alibi.</w:t>
      </w:r>
      <w:r>
        <w:rPr>
          <w:rFonts w:ascii="Times New Roman" w:hAnsi="Times New Roman" w:cs="Times New Roman"/>
          <w:sz w:val="24"/>
          <w:szCs w:val="24"/>
        </w:rPr>
        <w:t xml:space="preserve"> As such, the age of the complainant was never put in issue throughout the trial. Assuming in appellant’s favour</w:t>
      </w:r>
      <w:r w:rsidR="008375D6">
        <w:rPr>
          <w:rFonts w:ascii="Times New Roman" w:hAnsi="Times New Roman" w:cs="Times New Roman"/>
          <w:sz w:val="24"/>
          <w:szCs w:val="24"/>
        </w:rPr>
        <w:t>, that he was unaware of</w:t>
      </w:r>
      <w:r>
        <w:rPr>
          <w:rFonts w:ascii="Times New Roman" w:hAnsi="Times New Roman" w:cs="Times New Roman"/>
          <w:sz w:val="24"/>
          <w:szCs w:val="24"/>
        </w:rPr>
        <w:t xml:space="preserve"> the need to have raised it appropriately, the evidenc</w:t>
      </w:r>
      <w:r w:rsidR="008375D6">
        <w:rPr>
          <w:rFonts w:ascii="Times New Roman" w:hAnsi="Times New Roman" w:cs="Times New Roman"/>
          <w:sz w:val="24"/>
          <w:szCs w:val="24"/>
        </w:rPr>
        <w:t>e on the record on the issue</w:t>
      </w:r>
      <w:r>
        <w:rPr>
          <w:rFonts w:ascii="Times New Roman" w:hAnsi="Times New Roman" w:cs="Times New Roman"/>
          <w:sz w:val="24"/>
          <w:szCs w:val="24"/>
        </w:rPr>
        <w:t xml:space="preserve"> is so overwhelming that when the age of the complainant was mentioned, he never disputed it.</w:t>
      </w:r>
    </w:p>
    <w:p w:rsidR="000D4413" w:rsidRDefault="008375D6"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 told the court</w:t>
      </w:r>
      <w:r w:rsidR="000D4413">
        <w:rPr>
          <w:rFonts w:ascii="Times New Roman" w:hAnsi="Times New Roman" w:cs="Times New Roman"/>
          <w:sz w:val="24"/>
          <w:szCs w:val="24"/>
        </w:rPr>
        <w:t xml:space="preserve"> she was in grade four. He was his tutor. The mother confirmed these facts. The nurse endorsed her date of birth as 12 September 2004. It is not clear where she got it. One assu</w:t>
      </w:r>
      <w:r w:rsidR="005E436F">
        <w:rPr>
          <w:rFonts w:ascii="Times New Roman" w:hAnsi="Times New Roman" w:cs="Times New Roman"/>
          <w:sz w:val="24"/>
          <w:szCs w:val="24"/>
        </w:rPr>
        <w:t>m</w:t>
      </w:r>
      <w:r w:rsidR="000D4413">
        <w:rPr>
          <w:rFonts w:ascii="Times New Roman" w:hAnsi="Times New Roman" w:cs="Times New Roman"/>
          <w:sz w:val="24"/>
          <w:szCs w:val="24"/>
        </w:rPr>
        <w:t>es that complainant’s mother, the second state witness</w:t>
      </w:r>
      <w:r>
        <w:rPr>
          <w:rFonts w:ascii="Times New Roman" w:hAnsi="Times New Roman" w:cs="Times New Roman"/>
          <w:sz w:val="24"/>
          <w:szCs w:val="24"/>
        </w:rPr>
        <w:t>,</w:t>
      </w:r>
      <w:r w:rsidR="000D4413">
        <w:rPr>
          <w:rFonts w:ascii="Times New Roman" w:hAnsi="Times New Roman" w:cs="Times New Roman"/>
          <w:sz w:val="24"/>
          <w:szCs w:val="24"/>
        </w:rPr>
        <w:t xml:space="preserve"> volunteer</w:t>
      </w:r>
      <w:r>
        <w:rPr>
          <w:rFonts w:ascii="Times New Roman" w:hAnsi="Times New Roman" w:cs="Times New Roman"/>
          <w:sz w:val="24"/>
          <w:szCs w:val="24"/>
        </w:rPr>
        <w:t>ed</w:t>
      </w:r>
      <w:r w:rsidR="000D4413">
        <w:rPr>
          <w:rFonts w:ascii="Times New Roman" w:hAnsi="Times New Roman" w:cs="Times New Roman"/>
          <w:sz w:val="24"/>
          <w:szCs w:val="24"/>
        </w:rPr>
        <w:t xml:space="preserve"> this information when she attended at the clinic at the behest of the Investigating Officer. That </w:t>
      </w:r>
      <w:r w:rsidR="000D4413">
        <w:rPr>
          <w:rFonts w:ascii="Times New Roman" w:hAnsi="Times New Roman" w:cs="Times New Roman"/>
          <w:sz w:val="24"/>
          <w:szCs w:val="24"/>
        </w:rPr>
        <w:lastRenderedPageBreak/>
        <w:t xml:space="preserve">she was in grade 4 is consistent with the age </w:t>
      </w:r>
      <w:r>
        <w:rPr>
          <w:rFonts w:ascii="Times New Roman" w:hAnsi="Times New Roman" w:cs="Times New Roman"/>
          <w:sz w:val="24"/>
          <w:szCs w:val="24"/>
        </w:rPr>
        <w:t xml:space="preserve">of </w:t>
      </w:r>
      <w:r w:rsidR="000D4413">
        <w:rPr>
          <w:rFonts w:ascii="Times New Roman" w:hAnsi="Times New Roman" w:cs="Times New Roman"/>
          <w:sz w:val="24"/>
          <w:szCs w:val="24"/>
        </w:rPr>
        <w:t>10. There was no need to prove that which was not in dispute.</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hoped that the knife</w:t>
      </w:r>
      <w:r w:rsidR="008375D6">
        <w:rPr>
          <w:rFonts w:ascii="Times New Roman" w:hAnsi="Times New Roman" w:cs="Times New Roman"/>
          <w:sz w:val="24"/>
          <w:szCs w:val="24"/>
        </w:rPr>
        <w:t>,</w:t>
      </w:r>
      <w:r>
        <w:rPr>
          <w:rFonts w:ascii="Times New Roman" w:hAnsi="Times New Roman" w:cs="Times New Roman"/>
          <w:sz w:val="24"/>
          <w:szCs w:val="24"/>
        </w:rPr>
        <w:t xml:space="preserve"> as well as the complainant’s pants</w:t>
      </w:r>
      <w:r w:rsidR="008375D6">
        <w:rPr>
          <w:rFonts w:ascii="Times New Roman" w:hAnsi="Times New Roman" w:cs="Times New Roman"/>
          <w:sz w:val="24"/>
          <w:szCs w:val="24"/>
        </w:rPr>
        <w:t>,</w:t>
      </w:r>
      <w:r>
        <w:rPr>
          <w:rFonts w:ascii="Times New Roman" w:hAnsi="Times New Roman" w:cs="Times New Roman"/>
          <w:sz w:val="24"/>
          <w:szCs w:val="24"/>
        </w:rPr>
        <w:t xml:space="preserve"> woul</w:t>
      </w:r>
      <w:r w:rsidR="008375D6">
        <w:rPr>
          <w:rFonts w:ascii="Times New Roman" w:hAnsi="Times New Roman" w:cs="Times New Roman"/>
          <w:sz w:val="24"/>
          <w:szCs w:val="24"/>
        </w:rPr>
        <w:t>d have been produced at trial on</w:t>
      </w:r>
      <w:r>
        <w:rPr>
          <w:rFonts w:ascii="Times New Roman" w:hAnsi="Times New Roman" w:cs="Times New Roman"/>
          <w:sz w:val="24"/>
          <w:szCs w:val="24"/>
        </w:rPr>
        <w:t xml:space="preserve"> the rape charge.</w:t>
      </w:r>
      <w:r w:rsidR="008375D6">
        <w:rPr>
          <w:rFonts w:ascii="Times New Roman" w:hAnsi="Times New Roman" w:cs="Times New Roman"/>
          <w:sz w:val="24"/>
          <w:szCs w:val="24"/>
        </w:rPr>
        <w:t xml:space="preserve"> </w:t>
      </w:r>
      <w:r>
        <w:rPr>
          <w:rFonts w:ascii="Times New Roman" w:hAnsi="Times New Roman" w:cs="Times New Roman"/>
          <w:sz w:val="24"/>
          <w:szCs w:val="24"/>
        </w:rPr>
        <w:t>Th</w:t>
      </w:r>
      <w:r w:rsidR="008375D6">
        <w:rPr>
          <w:rFonts w:ascii="Times New Roman" w:hAnsi="Times New Roman" w:cs="Times New Roman"/>
          <w:sz w:val="24"/>
          <w:szCs w:val="24"/>
        </w:rPr>
        <w:t>e evidence for rape where a ten-year old or other minor child is involved</w:t>
      </w:r>
      <w:r>
        <w:rPr>
          <w:rFonts w:ascii="Times New Roman" w:hAnsi="Times New Roman" w:cs="Times New Roman"/>
          <w:sz w:val="24"/>
          <w:szCs w:val="24"/>
        </w:rPr>
        <w:t xml:space="preserve"> does not solely lie in the physical exhibits referred to by a witness but</w:t>
      </w:r>
      <w:r w:rsidR="008375D6">
        <w:rPr>
          <w:rFonts w:ascii="Times New Roman" w:hAnsi="Times New Roman" w:cs="Times New Roman"/>
          <w:sz w:val="24"/>
          <w:szCs w:val="24"/>
        </w:rPr>
        <w:t>,</w:t>
      </w:r>
      <w:r>
        <w:rPr>
          <w:rFonts w:ascii="Times New Roman" w:hAnsi="Times New Roman" w:cs="Times New Roman"/>
          <w:sz w:val="24"/>
          <w:szCs w:val="24"/>
        </w:rPr>
        <w:t xml:space="preserve"> most importantly</w:t>
      </w:r>
      <w:r w:rsidR="008375D6">
        <w:rPr>
          <w:rFonts w:ascii="Times New Roman" w:hAnsi="Times New Roman" w:cs="Times New Roman"/>
          <w:sz w:val="24"/>
          <w:szCs w:val="24"/>
        </w:rPr>
        <w:t>, o</w:t>
      </w:r>
      <w:r>
        <w:rPr>
          <w:rFonts w:ascii="Times New Roman" w:hAnsi="Times New Roman" w:cs="Times New Roman"/>
          <w:sz w:val="24"/>
          <w:szCs w:val="24"/>
        </w:rPr>
        <w:t>n</w:t>
      </w:r>
      <w:r w:rsidR="008375D6">
        <w:rPr>
          <w:rFonts w:ascii="Times New Roman" w:hAnsi="Times New Roman" w:cs="Times New Roman"/>
          <w:sz w:val="24"/>
          <w:szCs w:val="24"/>
        </w:rPr>
        <w:t xml:space="preserve"> the findings on</w:t>
      </w:r>
      <w:r>
        <w:rPr>
          <w:rFonts w:ascii="Times New Roman" w:hAnsi="Times New Roman" w:cs="Times New Roman"/>
          <w:sz w:val="24"/>
          <w:szCs w:val="24"/>
        </w:rPr>
        <w:t xml:space="preserve"> the credibility of the child. As was correctly found by the court</w:t>
      </w:r>
      <w:r w:rsidRPr="008375D6">
        <w:rPr>
          <w:rFonts w:ascii="Times New Roman" w:hAnsi="Times New Roman" w:cs="Times New Roman"/>
          <w:i/>
          <w:sz w:val="24"/>
          <w:szCs w:val="24"/>
        </w:rPr>
        <w:t xml:space="preserve"> a quo </w:t>
      </w:r>
      <w:r>
        <w:rPr>
          <w:rFonts w:ascii="Times New Roman" w:hAnsi="Times New Roman" w:cs="Times New Roman"/>
          <w:sz w:val="24"/>
          <w:szCs w:val="24"/>
        </w:rPr>
        <w:t xml:space="preserve">she was a good witness both in terms of her </w:t>
      </w:r>
      <w:r w:rsidR="008375D6">
        <w:rPr>
          <w:rFonts w:ascii="Times New Roman" w:hAnsi="Times New Roman" w:cs="Times New Roman"/>
          <w:sz w:val="24"/>
          <w:szCs w:val="24"/>
        </w:rPr>
        <w:t>demeanor</w:t>
      </w:r>
      <w:r>
        <w:rPr>
          <w:rFonts w:ascii="Times New Roman" w:hAnsi="Times New Roman" w:cs="Times New Roman"/>
          <w:sz w:val="24"/>
          <w:szCs w:val="24"/>
        </w:rPr>
        <w:t xml:space="preserve"> and in terms of reliability. She made the report to the person she was</w:t>
      </w:r>
      <w:r w:rsidR="008375D6">
        <w:rPr>
          <w:rFonts w:ascii="Times New Roman" w:hAnsi="Times New Roman" w:cs="Times New Roman"/>
          <w:sz w:val="24"/>
          <w:szCs w:val="24"/>
        </w:rPr>
        <w:t>,</w:t>
      </w:r>
      <w:r>
        <w:rPr>
          <w:rFonts w:ascii="Times New Roman" w:hAnsi="Times New Roman" w:cs="Times New Roman"/>
          <w:sz w:val="24"/>
          <w:szCs w:val="24"/>
        </w:rPr>
        <w:t xml:space="preserve"> in the circumstances</w:t>
      </w:r>
      <w:r w:rsidR="008375D6">
        <w:rPr>
          <w:rFonts w:ascii="Times New Roman" w:hAnsi="Times New Roman" w:cs="Times New Roman"/>
          <w:sz w:val="24"/>
          <w:szCs w:val="24"/>
        </w:rPr>
        <w:t>,</w:t>
      </w:r>
      <w:r>
        <w:rPr>
          <w:rFonts w:ascii="Times New Roman" w:hAnsi="Times New Roman" w:cs="Times New Roman"/>
          <w:sz w:val="24"/>
          <w:szCs w:val="24"/>
        </w:rPr>
        <w:t xml:space="preserve"> reasonably expected to</w:t>
      </w:r>
      <w:r w:rsidR="008375D6">
        <w:rPr>
          <w:rFonts w:ascii="Times New Roman" w:hAnsi="Times New Roman" w:cs="Times New Roman"/>
          <w:sz w:val="24"/>
          <w:szCs w:val="24"/>
        </w:rPr>
        <w:t xml:space="preserve"> have</w:t>
      </w:r>
      <w:r>
        <w:rPr>
          <w:rFonts w:ascii="Times New Roman" w:hAnsi="Times New Roman" w:cs="Times New Roman"/>
          <w:sz w:val="24"/>
          <w:szCs w:val="24"/>
        </w:rPr>
        <w:t xml:space="preserve"> report</w:t>
      </w:r>
      <w:r w:rsidR="008375D6">
        <w:rPr>
          <w:rFonts w:ascii="Times New Roman" w:hAnsi="Times New Roman" w:cs="Times New Roman"/>
          <w:sz w:val="24"/>
          <w:szCs w:val="24"/>
        </w:rPr>
        <w:t>ed.</w:t>
      </w:r>
      <w:r>
        <w:rPr>
          <w:rFonts w:ascii="Times New Roman" w:hAnsi="Times New Roman" w:cs="Times New Roman"/>
          <w:sz w:val="24"/>
          <w:szCs w:val="24"/>
        </w:rPr>
        <w:t xml:space="preserve"> </w:t>
      </w:r>
      <w:r w:rsidR="008375D6">
        <w:rPr>
          <w:rFonts w:ascii="Times New Roman" w:hAnsi="Times New Roman" w:cs="Times New Roman"/>
          <w:sz w:val="24"/>
          <w:szCs w:val="24"/>
        </w:rPr>
        <w:t>T</w:t>
      </w:r>
      <w:r>
        <w:rPr>
          <w:rFonts w:ascii="Times New Roman" w:hAnsi="Times New Roman" w:cs="Times New Roman"/>
          <w:sz w:val="24"/>
          <w:szCs w:val="24"/>
        </w:rPr>
        <w:t xml:space="preserve">he report was made when he was away from the residence which he shared with the complainant. In any event, his defence was not that the rape </w:t>
      </w:r>
      <w:r w:rsidR="003759A1">
        <w:rPr>
          <w:rFonts w:ascii="Times New Roman" w:hAnsi="Times New Roman" w:cs="Times New Roman"/>
          <w:sz w:val="24"/>
          <w:szCs w:val="24"/>
        </w:rPr>
        <w:t>did not happen but that he was</w:t>
      </w:r>
      <w:r>
        <w:rPr>
          <w:rFonts w:ascii="Times New Roman" w:hAnsi="Times New Roman" w:cs="Times New Roman"/>
          <w:sz w:val="24"/>
          <w:szCs w:val="24"/>
        </w:rPr>
        <w:t xml:space="preserve"> not the person who did it. The totality of the evidence</w:t>
      </w:r>
      <w:r w:rsidR="008375D6">
        <w:rPr>
          <w:rFonts w:ascii="Times New Roman" w:hAnsi="Times New Roman" w:cs="Times New Roman"/>
          <w:sz w:val="24"/>
          <w:szCs w:val="24"/>
        </w:rPr>
        <w:t>,</w:t>
      </w:r>
      <w:r>
        <w:rPr>
          <w:rFonts w:ascii="Times New Roman" w:hAnsi="Times New Roman" w:cs="Times New Roman"/>
          <w:sz w:val="24"/>
          <w:szCs w:val="24"/>
        </w:rPr>
        <w:t xml:space="preserve"> viewed in light of the appellant’</w:t>
      </w:r>
      <w:r w:rsidR="003759A1">
        <w:rPr>
          <w:rFonts w:ascii="Times New Roman" w:hAnsi="Times New Roman" w:cs="Times New Roman"/>
          <w:sz w:val="24"/>
          <w:szCs w:val="24"/>
        </w:rPr>
        <w:t xml:space="preserve">s defence pointed to the guilt </w:t>
      </w:r>
      <w:r>
        <w:rPr>
          <w:rFonts w:ascii="Times New Roman" w:hAnsi="Times New Roman" w:cs="Times New Roman"/>
          <w:sz w:val="24"/>
          <w:szCs w:val="24"/>
        </w:rPr>
        <w:t>of the appellant rather than to his innocence. He could not</w:t>
      </w:r>
      <w:r w:rsidR="008375D6">
        <w:rPr>
          <w:rFonts w:ascii="Times New Roman" w:hAnsi="Times New Roman" w:cs="Times New Roman"/>
          <w:sz w:val="24"/>
          <w:szCs w:val="24"/>
        </w:rPr>
        <w:t>,</w:t>
      </w:r>
      <w:r>
        <w:rPr>
          <w:rFonts w:ascii="Times New Roman" w:hAnsi="Times New Roman" w:cs="Times New Roman"/>
          <w:sz w:val="24"/>
          <w:szCs w:val="24"/>
        </w:rPr>
        <w:t xml:space="preserve"> for example, </w:t>
      </w:r>
      <w:r w:rsidR="008375D6">
        <w:rPr>
          <w:rFonts w:ascii="Times New Roman" w:hAnsi="Times New Roman" w:cs="Times New Roman"/>
          <w:sz w:val="24"/>
          <w:szCs w:val="24"/>
        </w:rPr>
        <w:t>proffer</w:t>
      </w:r>
      <w:r>
        <w:rPr>
          <w:rFonts w:ascii="Times New Roman" w:hAnsi="Times New Roman" w:cs="Times New Roman"/>
          <w:sz w:val="24"/>
          <w:szCs w:val="24"/>
        </w:rPr>
        <w:t xml:space="preserve"> a reason why </w:t>
      </w:r>
      <w:r w:rsidR="008375D6">
        <w:rPr>
          <w:rFonts w:ascii="Times New Roman" w:hAnsi="Times New Roman" w:cs="Times New Roman"/>
          <w:sz w:val="24"/>
          <w:szCs w:val="24"/>
        </w:rPr>
        <w:t>a 10 year old child would have lie</w:t>
      </w:r>
      <w:r>
        <w:rPr>
          <w:rFonts w:ascii="Times New Roman" w:hAnsi="Times New Roman" w:cs="Times New Roman"/>
          <w:sz w:val="24"/>
          <w:szCs w:val="24"/>
        </w:rPr>
        <w:t>d by suggesting that he kissed her as a reward for getting her school homework correct; that he forced her to caress his manhood a</w:t>
      </w:r>
      <w:r w:rsidR="008375D6">
        <w:rPr>
          <w:rFonts w:ascii="Times New Roman" w:hAnsi="Times New Roman" w:cs="Times New Roman"/>
          <w:sz w:val="24"/>
          <w:szCs w:val="24"/>
        </w:rPr>
        <w:t xml:space="preserve">nd </w:t>
      </w:r>
      <w:r>
        <w:rPr>
          <w:rFonts w:ascii="Times New Roman" w:hAnsi="Times New Roman" w:cs="Times New Roman"/>
          <w:sz w:val="24"/>
          <w:szCs w:val="24"/>
        </w:rPr>
        <w:t>finally forcing himself onto her.</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appeal against sentence we did not agree with the contention that a sentence of 17 years for rape and one year for indecent assault was so harsh as to induce a sense of shock. The facts show that the appellant was trusted to coach the 10 year old child on her school work. To this end</w:t>
      </w:r>
      <w:r w:rsidR="008375D6">
        <w:rPr>
          <w:rFonts w:ascii="Times New Roman" w:hAnsi="Times New Roman" w:cs="Times New Roman"/>
          <w:sz w:val="24"/>
          <w:szCs w:val="24"/>
        </w:rPr>
        <w:t>,</w:t>
      </w:r>
      <w:r>
        <w:rPr>
          <w:rFonts w:ascii="Times New Roman" w:hAnsi="Times New Roman" w:cs="Times New Roman"/>
          <w:sz w:val="24"/>
          <w:szCs w:val="24"/>
        </w:rPr>
        <w:t xml:space="preserve"> he had access to the residence of the complainant’s parents at any time. The parents entrusted him with the welfare of the complainant. He would be remunerated for his efforts. There was a relationship based on trust built between the complainant’s </w:t>
      </w:r>
      <w:r w:rsidR="008375D6">
        <w:rPr>
          <w:rFonts w:ascii="Times New Roman" w:hAnsi="Times New Roman" w:cs="Times New Roman"/>
          <w:sz w:val="24"/>
          <w:szCs w:val="24"/>
        </w:rPr>
        <w:t>family and the appellant. He abus</w:t>
      </w:r>
      <w:r>
        <w:rPr>
          <w:rFonts w:ascii="Times New Roman" w:hAnsi="Times New Roman" w:cs="Times New Roman"/>
          <w:sz w:val="24"/>
          <w:szCs w:val="24"/>
        </w:rPr>
        <w:t>ed his trust and ravaged a 10 year old child.</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375D6">
        <w:rPr>
          <w:rFonts w:ascii="Times New Roman" w:hAnsi="Times New Roman" w:cs="Times New Roman"/>
          <w:sz w:val="24"/>
          <w:szCs w:val="24"/>
        </w:rPr>
        <w:t xml:space="preserve">Criminal Law (Codification and Reform) </w:t>
      </w:r>
      <w:r>
        <w:rPr>
          <w:rFonts w:ascii="Times New Roman" w:hAnsi="Times New Roman" w:cs="Times New Roman"/>
          <w:sz w:val="24"/>
          <w:szCs w:val="24"/>
        </w:rPr>
        <w:t>Act</w:t>
      </w:r>
      <w:r w:rsidR="008375D6">
        <w:rPr>
          <w:rFonts w:ascii="Times New Roman" w:hAnsi="Times New Roman" w:cs="Times New Roman"/>
          <w:sz w:val="24"/>
          <w:szCs w:val="24"/>
        </w:rPr>
        <w:t xml:space="preserve">, </w:t>
      </w:r>
      <w:r w:rsidR="008375D6" w:rsidRPr="008375D6">
        <w:rPr>
          <w:rFonts w:ascii="Times New Roman" w:hAnsi="Times New Roman" w:cs="Times New Roman"/>
          <w:i/>
          <w:sz w:val="24"/>
          <w:szCs w:val="24"/>
        </w:rPr>
        <w:t>[Chapter 9:23]</w:t>
      </w:r>
      <w:r>
        <w:rPr>
          <w:rFonts w:ascii="Times New Roman" w:hAnsi="Times New Roman" w:cs="Times New Roman"/>
          <w:sz w:val="24"/>
          <w:szCs w:val="24"/>
        </w:rPr>
        <w:t xml:space="preserve"> provides </w:t>
      </w:r>
      <w:r w:rsidR="008375D6">
        <w:rPr>
          <w:rFonts w:ascii="Times New Roman" w:hAnsi="Times New Roman" w:cs="Times New Roman"/>
          <w:sz w:val="24"/>
          <w:szCs w:val="24"/>
        </w:rPr>
        <w:t xml:space="preserve">for </w:t>
      </w:r>
      <w:r>
        <w:rPr>
          <w:rFonts w:ascii="Times New Roman" w:hAnsi="Times New Roman" w:cs="Times New Roman"/>
          <w:sz w:val="24"/>
          <w:szCs w:val="24"/>
        </w:rPr>
        <w:t>the possibility of life imprisonment for rape in appropriate cases. The trend however</w:t>
      </w:r>
      <w:r w:rsidR="008375D6">
        <w:rPr>
          <w:rFonts w:ascii="Times New Roman" w:hAnsi="Times New Roman" w:cs="Times New Roman"/>
          <w:sz w:val="24"/>
          <w:szCs w:val="24"/>
        </w:rPr>
        <w:t>,</w:t>
      </w:r>
      <w:r>
        <w:rPr>
          <w:rFonts w:ascii="Times New Roman" w:hAnsi="Times New Roman" w:cs="Times New Roman"/>
          <w:sz w:val="24"/>
          <w:szCs w:val="24"/>
        </w:rPr>
        <w:t xml:space="preserve"> in the case law</w:t>
      </w:r>
      <w:r w:rsidR="008375D6">
        <w:rPr>
          <w:rFonts w:ascii="Times New Roman" w:hAnsi="Times New Roman" w:cs="Times New Roman"/>
          <w:sz w:val="24"/>
          <w:szCs w:val="24"/>
        </w:rPr>
        <w:t>,</w:t>
      </w:r>
      <w:r>
        <w:rPr>
          <w:rFonts w:ascii="Times New Roman" w:hAnsi="Times New Roman" w:cs="Times New Roman"/>
          <w:sz w:val="24"/>
          <w:szCs w:val="24"/>
        </w:rPr>
        <w:t xml:space="preserve"> had been to impose a sentence in the region of 20 years per count, with a portion suspended on condition of future good behaviour.</w:t>
      </w:r>
    </w:p>
    <w:p w:rsidR="000D4413" w:rsidRDefault="006F6936"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w:t>
      </w:r>
      <w:r w:rsidR="000D4413">
        <w:rPr>
          <w:rFonts w:ascii="Times New Roman" w:hAnsi="Times New Roman" w:cs="Times New Roman"/>
          <w:sz w:val="24"/>
          <w:szCs w:val="24"/>
        </w:rPr>
        <w:t xml:space="preserve">s assessment of sentence, </w:t>
      </w:r>
      <w:r>
        <w:rPr>
          <w:rFonts w:ascii="Times New Roman" w:hAnsi="Times New Roman" w:cs="Times New Roman"/>
          <w:sz w:val="24"/>
          <w:szCs w:val="24"/>
        </w:rPr>
        <w:t xml:space="preserve">the trial court </w:t>
      </w:r>
      <w:r w:rsidR="000D4413">
        <w:rPr>
          <w:rFonts w:ascii="Times New Roman" w:hAnsi="Times New Roman" w:cs="Times New Roman"/>
          <w:sz w:val="24"/>
          <w:szCs w:val="24"/>
        </w:rPr>
        <w:t>took account</w:t>
      </w:r>
      <w:r>
        <w:rPr>
          <w:rFonts w:ascii="Times New Roman" w:hAnsi="Times New Roman" w:cs="Times New Roman"/>
          <w:sz w:val="24"/>
          <w:szCs w:val="24"/>
        </w:rPr>
        <w:t xml:space="preserve"> of </w:t>
      </w:r>
      <w:r w:rsidR="000D4413">
        <w:rPr>
          <w:rFonts w:ascii="Times New Roman" w:hAnsi="Times New Roman" w:cs="Times New Roman"/>
          <w:sz w:val="24"/>
          <w:szCs w:val="24"/>
        </w:rPr>
        <w:t>the fact that he was a church pastor, a man of the cloth</w:t>
      </w:r>
      <w:r>
        <w:rPr>
          <w:rFonts w:ascii="Times New Roman" w:hAnsi="Times New Roman" w:cs="Times New Roman"/>
          <w:sz w:val="24"/>
          <w:szCs w:val="24"/>
        </w:rPr>
        <w:t>,</w:t>
      </w:r>
      <w:r w:rsidR="000D4413">
        <w:rPr>
          <w:rFonts w:ascii="Times New Roman" w:hAnsi="Times New Roman" w:cs="Times New Roman"/>
          <w:sz w:val="24"/>
          <w:szCs w:val="24"/>
        </w:rPr>
        <w:t xml:space="preserve"> who worshiped together with complainant’s parents. The court also took into account the age of the complainant, the trauma which accompanied the abuse, the </w:t>
      </w:r>
      <w:r w:rsidR="000D4413">
        <w:rPr>
          <w:rFonts w:ascii="Times New Roman" w:hAnsi="Times New Roman" w:cs="Times New Roman"/>
          <w:sz w:val="24"/>
          <w:szCs w:val="24"/>
        </w:rPr>
        <w:lastRenderedPageBreak/>
        <w:t>threats which were offered to the complainant as well as the fact that after the rape he disappeared from the free accommodation  that he enjoyed at this residence.</w:t>
      </w: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for the above reasons that we dismissed his </w:t>
      </w:r>
      <w:r w:rsidR="006F6936">
        <w:rPr>
          <w:rFonts w:ascii="Times New Roman" w:hAnsi="Times New Roman" w:cs="Times New Roman"/>
          <w:sz w:val="24"/>
          <w:szCs w:val="24"/>
        </w:rPr>
        <w:t>appeal in its entirety on the turn</w:t>
      </w:r>
      <w:r>
        <w:rPr>
          <w:rFonts w:ascii="Times New Roman" w:hAnsi="Times New Roman" w:cs="Times New Roman"/>
          <w:sz w:val="24"/>
          <w:szCs w:val="24"/>
        </w:rPr>
        <w:t xml:space="preserve"> at the hearing.</w:t>
      </w:r>
    </w:p>
    <w:p w:rsidR="00DD76C4" w:rsidRDefault="00DD76C4" w:rsidP="000D4413">
      <w:pPr>
        <w:spacing w:after="0" w:line="360" w:lineRule="auto"/>
        <w:jc w:val="both"/>
        <w:rPr>
          <w:rFonts w:ascii="Times New Roman" w:hAnsi="Times New Roman" w:cs="Times New Roman"/>
          <w:sz w:val="24"/>
          <w:szCs w:val="24"/>
        </w:rPr>
      </w:pPr>
    </w:p>
    <w:p w:rsidR="00DD76C4" w:rsidRDefault="00DD76C4" w:rsidP="000D4413">
      <w:pPr>
        <w:spacing w:after="0" w:line="360" w:lineRule="auto"/>
        <w:jc w:val="both"/>
        <w:rPr>
          <w:rFonts w:ascii="Times New Roman" w:hAnsi="Times New Roman" w:cs="Times New Roman"/>
          <w:sz w:val="24"/>
          <w:szCs w:val="24"/>
        </w:rPr>
      </w:pPr>
    </w:p>
    <w:p w:rsidR="00DD76C4" w:rsidRDefault="00DD76C4" w:rsidP="000D4413">
      <w:pPr>
        <w:spacing w:after="0" w:line="360" w:lineRule="auto"/>
        <w:jc w:val="both"/>
        <w:rPr>
          <w:rFonts w:ascii="Times New Roman" w:hAnsi="Times New Roman" w:cs="Times New Roman"/>
          <w:sz w:val="24"/>
          <w:szCs w:val="24"/>
        </w:rPr>
      </w:pPr>
    </w:p>
    <w:p w:rsidR="00DD76C4" w:rsidRDefault="00DD76C4"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 ………………………….</w:t>
      </w:r>
    </w:p>
    <w:p w:rsidR="00DD76C4" w:rsidRDefault="00DD76C4" w:rsidP="000D4413">
      <w:pPr>
        <w:spacing w:after="0" w:line="360" w:lineRule="auto"/>
        <w:jc w:val="both"/>
        <w:rPr>
          <w:rFonts w:ascii="Times New Roman" w:hAnsi="Times New Roman" w:cs="Times New Roman"/>
          <w:sz w:val="24"/>
          <w:szCs w:val="24"/>
        </w:rPr>
      </w:pPr>
    </w:p>
    <w:p w:rsidR="006F6936" w:rsidRDefault="006F6936" w:rsidP="000D4413">
      <w:pPr>
        <w:spacing w:after="0" w:line="360" w:lineRule="auto"/>
        <w:jc w:val="both"/>
        <w:rPr>
          <w:rFonts w:ascii="Times New Roman" w:hAnsi="Times New Roman" w:cs="Times New Roman"/>
          <w:sz w:val="24"/>
          <w:szCs w:val="24"/>
        </w:rPr>
      </w:pPr>
    </w:p>
    <w:p w:rsidR="006F6936" w:rsidRDefault="006F6936" w:rsidP="006C402F">
      <w:pPr>
        <w:spacing w:after="0" w:line="240" w:lineRule="auto"/>
        <w:jc w:val="both"/>
        <w:rPr>
          <w:rFonts w:ascii="Times New Roman" w:hAnsi="Times New Roman" w:cs="Times New Roman"/>
          <w:sz w:val="24"/>
          <w:szCs w:val="24"/>
        </w:rPr>
      </w:pPr>
      <w:r w:rsidRPr="006F6936">
        <w:rPr>
          <w:rFonts w:ascii="Times New Roman" w:hAnsi="Times New Roman" w:cs="Times New Roman"/>
          <w:i/>
          <w:sz w:val="24"/>
          <w:szCs w:val="24"/>
        </w:rPr>
        <w:t>Appellant</w:t>
      </w:r>
      <w:r>
        <w:rPr>
          <w:rFonts w:ascii="Times New Roman" w:hAnsi="Times New Roman" w:cs="Times New Roman"/>
          <w:sz w:val="24"/>
          <w:szCs w:val="24"/>
        </w:rPr>
        <w:t xml:space="preserve"> appearing in person</w:t>
      </w:r>
    </w:p>
    <w:p w:rsidR="00DD76C4" w:rsidRDefault="00DD76C4" w:rsidP="006C402F">
      <w:pPr>
        <w:spacing w:after="0" w:line="240" w:lineRule="auto"/>
        <w:jc w:val="both"/>
        <w:rPr>
          <w:rFonts w:ascii="Times New Roman" w:hAnsi="Times New Roman" w:cs="Times New Roman"/>
          <w:sz w:val="24"/>
          <w:szCs w:val="24"/>
        </w:rPr>
      </w:pPr>
      <w:r w:rsidRPr="00DD76C4">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0D4413" w:rsidRDefault="000D4413" w:rsidP="000D4413">
      <w:pPr>
        <w:spacing w:after="0" w:line="360" w:lineRule="auto"/>
        <w:jc w:val="both"/>
        <w:rPr>
          <w:rFonts w:ascii="Times New Roman" w:hAnsi="Times New Roman" w:cs="Times New Roman"/>
          <w:sz w:val="24"/>
          <w:szCs w:val="24"/>
        </w:rPr>
      </w:pPr>
    </w:p>
    <w:p w:rsidR="000D4413" w:rsidRDefault="000D4413" w:rsidP="000D4413">
      <w:pPr>
        <w:spacing w:after="0" w:line="360" w:lineRule="auto"/>
        <w:jc w:val="both"/>
        <w:rPr>
          <w:rFonts w:ascii="Times New Roman" w:hAnsi="Times New Roman" w:cs="Times New Roman"/>
          <w:sz w:val="24"/>
          <w:szCs w:val="24"/>
        </w:rPr>
      </w:pPr>
    </w:p>
    <w:p w:rsidR="000D4413" w:rsidRDefault="000D4413" w:rsidP="000D4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4413" w:rsidRPr="00FD30B4" w:rsidRDefault="000D4413" w:rsidP="000D4413">
      <w:pPr>
        <w:spacing w:after="0" w:line="360" w:lineRule="auto"/>
        <w:jc w:val="both"/>
        <w:rPr>
          <w:rFonts w:ascii="Times New Roman" w:hAnsi="Times New Roman" w:cs="Times New Roman"/>
          <w:sz w:val="24"/>
          <w:szCs w:val="24"/>
        </w:rPr>
      </w:pPr>
    </w:p>
    <w:p w:rsidR="000D4413" w:rsidRPr="009E0689" w:rsidRDefault="000D4413" w:rsidP="004D3A93">
      <w:pPr>
        <w:spacing w:after="0" w:line="360" w:lineRule="auto"/>
        <w:jc w:val="both"/>
        <w:rPr>
          <w:rFonts w:ascii="Times New Roman" w:hAnsi="Times New Roman" w:cs="Times New Roman"/>
          <w:sz w:val="24"/>
          <w:szCs w:val="24"/>
        </w:rPr>
      </w:pPr>
    </w:p>
    <w:sectPr w:rsidR="000D4413" w:rsidRPr="009E06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D5A" w:rsidRDefault="00EA1D5A" w:rsidP="00DD76C4">
      <w:pPr>
        <w:spacing w:after="0" w:line="240" w:lineRule="auto"/>
      </w:pPr>
      <w:r>
        <w:separator/>
      </w:r>
    </w:p>
  </w:endnote>
  <w:endnote w:type="continuationSeparator" w:id="0">
    <w:p w:rsidR="00EA1D5A" w:rsidRDefault="00EA1D5A" w:rsidP="00DD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D5A" w:rsidRDefault="00EA1D5A" w:rsidP="00DD76C4">
      <w:pPr>
        <w:spacing w:after="0" w:line="240" w:lineRule="auto"/>
      </w:pPr>
      <w:r>
        <w:separator/>
      </w:r>
    </w:p>
  </w:footnote>
  <w:footnote w:type="continuationSeparator" w:id="0">
    <w:p w:rsidR="00EA1D5A" w:rsidRDefault="00EA1D5A" w:rsidP="00DD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26299"/>
      <w:docPartObj>
        <w:docPartGallery w:val="Page Numbers (Top of Page)"/>
        <w:docPartUnique/>
      </w:docPartObj>
    </w:sdtPr>
    <w:sdtEndPr>
      <w:rPr>
        <w:noProof/>
      </w:rPr>
    </w:sdtEndPr>
    <w:sdtContent>
      <w:p w:rsidR="00DD76C4" w:rsidRDefault="00DD76C4">
        <w:pPr>
          <w:pStyle w:val="Header"/>
          <w:jc w:val="right"/>
          <w:rPr>
            <w:noProof/>
          </w:rPr>
        </w:pPr>
        <w:r>
          <w:fldChar w:fldCharType="begin"/>
        </w:r>
        <w:r>
          <w:instrText xml:space="preserve"> PAGE   \* MERGEFORMAT </w:instrText>
        </w:r>
        <w:r>
          <w:fldChar w:fldCharType="separate"/>
        </w:r>
        <w:r w:rsidR="00476A7C">
          <w:rPr>
            <w:noProof/>
          </w:rPr>
          <w:t>1</w:t>
        </w:r>
        <w:r>
          <w:rPr>
            <w:noProof/>
          </w:rPr>
          <w:fldChar w:fldCharType="end"/>
        </w:r>
      </w:p>
      <w:p w:rsidR="00DD76C4" w:rsidRDefault="00DD76C4">
        <w:pPr>
          <w:pStyle w:val="Header"/>
          <w:jc w:val="right"/>
          <w:rPr>
            <w:noProof/>
          </w:rPr>
        </w:pPr>
        <w:r>
          <w:rPr>
            <w:noProof/>
          </w:rPr>
          <w:t>HH</w:t>
        </w:r>
        <w:r w:rsidR="009D290E">
          <w:rPr>
            <w:noProof/>
          </w:rPr>
          <w:t xml:space="preserve"> 758-18</w:t>
        </w:r>
      </w:p>
      <w:p w:rsidR="00DD76C4" w:rsidRDefault="00DD76C4">
        <w:pPr>
          <w:pStyle w:val="Header"/>
          <w:jc w:val="right"/>
        </w:pPr>
        <w:r>
          <w:rPr>
            <w:noProof/>
          </w:rPr>
          <w:t>CA 37</w:t>
        </w:r>
        <w:r w:rsidR="009D290E">
          <w:rPr>
            <w:noProof/>
          </w:rPr>
          <w:t>8</w:t>
        </w:r>
        <w:r>
          <w:rPr>
            <w:noProof/>
          </w:rPr>
          <w:t>/17</w:t>
        </w:r>
      </w:p>
    </w:sdtContent>
  </w:sdt>
  <w:p w:rsidR="00DD76C4" w:rsidRDefault="00DD76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06DE3"/>
    <w:multiLevelType w:val="hybridMultilevel"/>
    <w:tmpl w:val="701E8C14"/>
    <w:lvl w:ilvl="0" w:tplc="400467C6">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99"/>
    <w:rsid w:val="000D4413"/>
    <w:rsid w:val="002941D1"/>
    <w:rsid w:val="00307A45"/>
    <w:rsid w:val="003759A1"/>
    <w:rsid w:val="003D6994"/>
    <w:rsid w:val="004500E0"/>
    <w:rsid w:val="00475714"/>
    <w:rsid w:val="00476A7C"/>
    <w:rsid w:val="004D3A93"/>
    <w:rsid w:val="005D1D88"/>
    <w:rsid w:val="005E436F"/>
    <w:rsid w:val="006C402F"/>
    <w:rsid w:val="006F6936"/>
    <w:rsid w:val="00711C67"/>
    <w:rsid w:val="00767495"/>
    <w:rsid w:val="008375D6"/>
    <w:rsid w:val="00920917"/>
    <w:rsid w:val="009D290E"/>
    <w:rsid w:val="009E0689"/>
    <w:rsid w:val="00AC3689"/>
    <w:rsid w:val="00AD050F"/>
    <w:rsid w:val="00B55E38"/>
    <w:rsid w:val="00D9528F"/>
    <w:rsid w:val="00DD76C4"/>
    <w:rsid w:val="00E513A2"/>
    <w:rsid w:val="00EA1D5A"/>
    <w:rsid w:val="00EB37B6"/>
    <w:rsid w:val="00F7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C7EEB-FC28-4334-9533-A46A408D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0F"/>
    <w:pPr>
      <w:ind w:left="720"/>
      <w:contextualSpacing/>
    </w:pPr>
  </w:style>
  <w:style w:type="paragraph" w:styleId="Header">
    <w:name w:val="header"/>
    <w:basedOn w:val="Normal"/>
    <w:link w:val="HeaderChar"/>
    <w:uiPriority w:val="99"/>
    <w:unhideWhenUsed/>
    <w:rsid w:val="00DD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C4"/>
  </w:style>
  <w:style w:type="paragraph" w:styleId="Footer">
    <w:name w:val="footer"/>
    <w:basedOn w:val="Normal"/>
    <w:link w:val="FooterChar"/>
    <w:uiPriority w:val="99"/>
    <w:unhideWhenUsed/>
    <w:rsid w:val="00DD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C4"/>
  </w:style>
  <w:style w:type="paragraph" w:styleId="BalloonText">
    <w:name w:val="Balloon Text"/>
    <w:basedOn w:val="Normal"/>
    <w:link w:val="BalloonTextChar"/>
    <w:uiPriority w:val="99"/>
    <w:semiHidden/>
    <w:unhideWhenUsed/>
    <w:rsid w:val="009D2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2018-11-15T14:07:00Z</cp:lastPrinted>
  <dcterms:created xsi:type="dcterms:W3CDTF">2018-11-23T09:25:00Z</dcterms:created>
  <dcterms:modified xsi:type="dcterms:W3CDTF">2018-11-23T09:25:00Z</dcterms:modified>
</cp:coreProperties>
</file>