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D1A" w:rsidRPr="007A051D" w:rsidRDefault="006C2518" w:rsidP="006C2518">
      <w:pPr>
        <w:spacing w:after="0" w:line="240" w:lineRule="auto"/>
        <w:rPr>
          <w:rFonts w:ascii="Times New Roman" w:hAnsi="Times New Roman" w:cs="Times New Roman"/>
          <w:b/>
          <w:sz w:val="24"/>
          <w:szCs w:val="24"/>
        </w:rPr>
      </w:pPr>
      <w:r w:rsidRPr="007A051D">
        <w:rPr>
          <w:rFonts w:ascii="Times New Roman" w:hAnsi="Times New Roman" w:cs="Times New Roman"/>
          <w:b/>
          <w:sz w:val="24"/>
          <w:szCs w:val="24"/>
        </w:rPr>
        <w:t>IN THE LABOUR COURT OF ZIMBABWE</w:t>
      </w:r>
      <w:r w:rsidRPr="007A051D">
        <w:rPr>
          <w:rFonts w:ascii="Times New Roman" w:hAnsi="Times New Roman" w:cs="Times New Roman"/>
          <w:b/>
          <w:sz w:val="24"/>
          <w:szCs w:val="24"/>
        </w:rPr>
        <w:tab/>
        <w:t>JUDGMENT NO LC/H/</w:t>
      </w:r>
      <w:r w:rsidR="00593559">
        <w:rPr>
          <w:rFonts w:ascii="Times New Roman" w:hAnsi="Times New Roman" w:cs="Times New Roman"/>
          <w:b/>
          <w:sz w:val="24"/>
          <w:szCs w:val="24"/>
        </w:rPr>
        <w:t>78</w:t>
      </w:r>
      <w:r w:rsidRPr="007A051D">
        <w:rPr>
          <w:rFonts w:ascii="Times New Roman" w:hAnsi="Times New Roman" w:cs="Times New Roman"/>
          <w:b/>
          <w:sz w:val="24"/>
          <w:szCs w:val="24"/>
        </w:rPr>
        <w:t>/2016</w:t>
      </w:r>
    </w:p>
    <w:p w:rsidR="006C2518" w:rsidRPr="007A051D" w:rsidRDefault="006C2518" w:rsidP="006C2518">
      <w:pPr>
        <w:spacing w:after="0" w:line="240" w:lineRule="auto"/>
        <w:rPr>
          <w:rFonts w:ascii="Times New Roman" w:hAnsi="Times New Roman" w:cs="Times New Roman"/>
          <w:b/>
          <w:sz w:val="24"/>
          <w:szCs w:val="24"/>
        </w:rPr>
      </w:pPr>
    </w:p>
    <w:p w:rsidR="006C2518" w:rsidRPr="007A051D" w:rsidRDefault="006C2518" w:rsidP="006C2518">
      <w:pPr>
        <w:spacing w:after="0" w:line="240" w:lineRule="auto"/>
        <w:rPr>
          <w:rFonts w:ascii="Times New Roman" w:hAnsi="Times New Roman" w:cs="Times New Roman"/>
          <w:b/>
          <w:sz w:val="24"/>
          <w:szCs w:val="24"/>
        </w:rPr>
      </w:pPr>
      <w:r w:rsidRPr="007A051D">
        <w:rPr>
          <w:rFonts w:ascii="Times New Roman" w:hAnsi="Times New Roman" w:cs="Times New Roman"/>
          <w:b/>
          <w:sz w:val="24"/>
          <w:szCs w:val="24"/>
        </w:rPr>
        <w:t>HARARE, 8 FEBRUARY 2016 &amp;</w:t>
      </w:r>
      <w:r w:rsidRPr="007A051D">
        <w:rPr>
          <w:rFonts w:ascii="Times New Roman" w:hAnsi="Times New Roman" w:cs="Times New Roman"/>
          <w:b/>
          <w:sz w:val="24"/>
          <w:szCs w:val="24"/>
        </w:rPr>
        <w:tab/>
      </w:r>
      <w:r w:rsidRPr="007A051D">
        <w:rPr>
          <w:rFonts w:ascii="Times New Roman" w:hAnsi="Times New Roman" w:cs="Times New Roman"/>
          <w:b/>
          <w:sz w:val="24"/>
          <w:szCs w:val="24"/>
        </w:rPr>
        <w:tab/>
      </w:r>
      <w:r w:rsidRPr="007A051D">
        <w:rPr>
          <w:rFonts w:ascii="Times New Roman" w:hAnsi="Times New Roman" w:cs="Times New Roman"/>
          <w:b/>
          <w:sz w:val="24"/>
          <w:szCs w:val="24"/>
        </w:rPr>
        <w:tab/>
        <w:t>CASE NO LC/H/APP/1234/2015</w:t>
      </w:r>
    </w:p>
    <w:p w:rsidR="006C2518" w:rsidRDefault="00593559" w:rsidP="006C2518">
      <w:pPr>
        <w:spacing w:after="0" w:line="240" w:lineRule="auto"/>
        <w:rPr>
          <w:rFonts w:ascii="Times New Roman" w:hAnsi="Times New Roman" w:cs="Times New Roman"/>
          <w:b/>
          <w:sz w:val="24"/>
          <w:szCs w:val="24"/>
        </w:rPr>
      </w:pPr>
      <w:r>
        <w:rPr>
          <w:rFonts w:ascii="Times New Roman" w:hAnsi="Times New Roman" w:cs="Times New Roman"/>
          <w:b/>
          <w:sz w:val="24"/>
          <w:szCs w:val="24"/>
        </w:rPr>
        <w:t>1</w:t>
      </w:r>
      <w:r w:rsidR="00A948AD">
        <w:rPr>
          <w:rFonts w:ascii="Times New Roman" w:hAnsi="Times New Roman" w:cs="Times New Roman"/>
          <w:b/>
          <w:sz w:val="24"/>
          <w:szCs w:val="24"/>
        </w:rPr>
        <w:t>6</w:t>
      </w:r>
      <w:r>
        <w:rPr>
          <w:rFonts w:ascii="Times New Roman" w:hAnsi="Times New Roman" w:cs="Times New Roman"/>
          <w:b/>
          <w:sz w:val="24"/>
          <w:szCs w:val="24"/>
        </w:rPr>
        <w:t xml:space="preserve"> FEBRUARY 2016</w:t>
      </w:r>
    </w:p>
    <w:p w:rsidR="006C2518" w:rsidRDefault="006C2518" w:rsidP="006C2518">
      <w:pPr>
        <w:spacing w:after="0" w:line="240" w:lineRule="auto"/>
        <w:rPr>
          <w:rFonts w:ascii="Times New Roman" w:hAnsi="Times New Roman" w:cs="Times New Roman"/>
          <w:sz w:val="24"/>
          <w:szCs w:val="24"/>
        </w:rPr>
      </w:pPr>
    </w:p>
    <w:p w:rsidR="006C2518" w:rsidRDefault="006C2518" w:rsidP="006C2518">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6C2518" w:rsidRDefault="006C2518" w:rsidP="006C2518">
      <w:pPr>
        <w:spacing w:after="0" w:line="240" w:lineRule="auto"/>
        <w:rPr>
          <w:rFonts w:ascii="Times New Roman" w:hAnsi="Times New Roman" w:cs="Times New Roman"/>
          <w:sz w:val="24"/>
          <w:szCs w:val="24"/>
        </w:rPr>
      </w:pPr>
    </w:p>
    <w:p w:rsidR="006C2518" w:rsidRDefault="006C2518" w:rsidP="006C2518">
      <w:pPr>
        <w:spacing w:after="0" w:line="240" w:lineRule="auto"/>
        <w:rPr>
          <w:rFonts w:ascii="Times New Roman" w:hAnsi="Times New Roman" w:cs="Times New Roman"/>
          <w:sz w:val="24"/>
          <w:szCs w:val="24"/>
        </w:rPr>
      </w:pPr>
      <w:bookmarkStart w:id="0" w:name="_GoBack"/>
      <w:bookmarkEnd w:id="0"/>
    </w:p>
    <w:p w:rsidR="006C2518" w:rsidRPr="007A051D" w:rsidRDefault="006C2518" w:rsidP="006C2518">
      <w:pPr>
        <w:spacing w:after="0" w:line="240" w:lineRule="auto"/>
        <w:rPr>
          <w:rFonts w:ascii="Times New Roman" w:hAnsi="Times New Roman" w:cs="Times New Roman"/>
          <w:b/>
          <w:sz w:val="24"/>
          <w:szCs w:val="24"/>
        </w:rPr>
      </w:pPr>
      <w:r w:rsidRPr="007A051D">
        <w:rPr>
          <w:rFonts w:ascii="Times New Roman" w:hAnsi="Times New Roman" w:cs="Times New Roman"/>
          <w:b/>
          <w:sz w:val="24"/>
          <w:szCs w:val="24"/>
        </w:rPr>
        <w:t>TRAVEL HOUSE (PVT) LTD</w:t>
      </w:r>
      <w:r w:rsidRPr="007A051D">
        <w:rPr>
          <w:rFonts w:ascii="Times New Roman" w:hAnsi="Times New Roman" w:cs="Times New Roman"/>
          <w:b/>
          <w:sz w:val="24"/>
          <w:szCs w:val="24"/>
        </w:rPr>
        <w:tab/>
      </w:r>
      <w:r w:rsidRPr="007A051D">
        <w:rPr>
          <w:rFonts w:ascii="Times New Roman" w:hAnsi="Times New Roman" w:cs="Times New Roman"/>
          <w:b/>
          <w:sz w:val="24"/>
          <w:szCs w:val="24"/>
        </w:rPr>
        <w:tab/>
      </w:r>
      <w:r w:rsidRPr="007A051D">
        <w:rPr>
          <w:rFonts w:ascii="Times New Roman" w:hAnsi="Times New Roman" w:cs="Times New Roman"/>
          <w:b/>
          <w:sz w:val="24"/>
          <w:szCs w:val="24"/>
        </w:rPr>
        <w:tab/>
      </w:r>
      <w:r w:rsidRPr="007A051D">
        <w:rPr>
          <w:rFonts w:ascii="Times New Roman" w:hAnsi="Times New Roman" w:cs="Times New Roman"/>
          <w:b/>
          <w:sz w:val="24"/>
          <w:szCs w:val="24"/>
        </w:rPr>
        <w:tab/>
      </w:r>
      <w:r w:rsidRPr="007A051D">
        <w:rPr>
          <w:rFonts w:ascii="Times New Roman" w:hAnsi="Times New Roman" w:cs="Times New Roman"/>
          <w:b/>
          <w:sz w:val="24"/>
          <w:szCs w:val="24"/>
        </w:rPr>
        <w:tab/>
        <w:t>APPLICANT</w:t>
      </w:r>
    </w:p>
    <w:p w:rsidR="006C2518" w:rsidRDefault="006C2518" w:rsidP="006C2518">
      <w:pPr>
        <w:spacing w:after="0" w:line="240" w:lineRule="auto"/>
        <w:rPr>
          <w:rFonts w:ascii="Times New Roman" w:hAnsi="Times New Roman" w:cs="Times New Roman"/>
          <w:sz w:val="24"/>
          <w:szCs w:val="24"/>
        </w:rPr>
      </w:pPr>
    </w:p>
    <w:p w:rsidR="006C2518" w:rsidRDefault="006C2518" w:rsidP="006C2518">
      <w:pPr>
        <w:spacing w:after="0" w:line="240" w:lineRule="auto"/>
        <w:rPr>
          <w:rFonts w:ascii="Times New Roman" w:hAnsi="Times New Roman" w:cs="Times New Roman"/>
          <w:sz w:val="24"/>
          <w:szCs w:val="24"/>
        </w:rPr>
      </w:pPr>
    </w:p>
    <w:p w:rsidR="006C2518" w:rsidRDefault="006C2518" w:rsidP="006C2518">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6C2518" w:rsidRDefault="006C2518" w:rsidP="006C2518">
      <w:pPr>
        <w:spacing w:after="0" w:line="240" w:lineRule="auto"/>
        <w:rPr>
          <w:rFonts w:ascii="Times New Roman" w:hAnsi="Times New Roman" w:cs="Times New Roman"/>
          <w:sz w:val="24"/>
          <w:szCs w:val="24"/>
        </w:rPr>
      </w:pPr>
    </w:p>
    <w:p w:rsidR="006C2518" w:rsidRDefault="006C2518" w:rsidP="006C2518">
      <w:pPr>
        <w:spacing w:after="0" w:line="240" w:lineRule="auto"/>
        <w:rPr>
          <w:rFonts w:ascii="Times New Roman" w:hAnsi="Times New Roman" w:cs="Times New Roman"/>
          <w:sz w:val="24"/>
          <w:szCs w:val="24"/>
        </w:rPr>
      </w:pPr>
    </w:p>
    <w:p w:rsidR="006C2518" w:rsidRPr="007A051D" w:rsidRDefault="006C2518" w:rsidP="006C2518">
      <w:pPr>
        <w:spacing w:after="0" w:line="240" w:lineRule="auto"/>
        <w:rPr>
          <w:rFonts w:ascii="Times New Roman" w:hAnsi="Times New Roman" w:cs="Times New Roman"/>
          <w:b/>
          <w:sz w:val="24"/>
          <w:szCs w:val="24"/>
        </w:rPr>
      </w:pPr>
      <w:r w:rsidRPr="007A051D">
        <w:rPr>
          <w:rFonts w:ascii="Times New Roman" w:hAnsi="Times New Roman" w:cs="Times New Roman"/>
          <w:b/>
          <w:sz w:val="24"/>
          <w:szCs w:val="24"/>
        </w:rPr>
        <w:t>JACQUELINE MAWADZA</w:t>
      </w:r>
      <w:r w:rsidRPr="007A051D">
        <w:rPr>
          <w:rFonts w:ascii="Times New Roman" w:hAnsi="Times New Roman" w:cs="Times New Roman"/>
          <w:b/>
          <w:sz w:val="24"/>
          <w:szCs w:val="24"/>
        </w:rPr>
        <w:tab/>
      </w:r>
      <w:r w:rsidRPr="007A051D">
        <w:rPr>
          <w:rFonts w:ascii="Times New Roman" w:hAnsi="Times New Roman" w:cs="Times New Roman"/>
          <w:b/>
          <w:sz w:val="24"/>
          <w:szCs w:val="24"/>
        </w:rPr>
        <w:tab/>
      </w:r>
      <w:r w:rsidRPr="007A051D">
        <w:rPr>
          <w:rFonts w:ascii="Times New Roman" w:hAnsi="Times New Roman" w:cs="Times New Roman"/>
          <w:b/>
          <w:sz w:val="24"/>
          <w:szCs w:val="24"/>
        </w:rPr>
        <w:tab/>
      </w:r>
      <w:r w:rsidRPr="007A051D">
        <w:rPr>
          <w:rFonts w:ascii="Times New Roman" w:hAnsi="Times New Roman" w:cs="Times New Roman"/>
          <w:b/>
          <w:sz w:val="24"/>
          <w:szCs w:val="24"/>
        </w:rPr>
        <w:tab/>
      </w:r>
      <w:r w:rsidRPr="007A051D">
        <w:rPr>
          <w:rFonts w:ascii="Times New Roman" w:hAnsi="Times New Roman" w:cs="Times New Roman"/>
          <w:b/>
          <w:sz w:val="24"/>
          <w:szCs w:val="24"/>
        </w:rPr>
        <w:tab/>
        <w:t>1</w:t>
      </w:r>
      <w:r w:rsidRPr="007A051D">
        <w:rPr>
          <w:rFonts w:ascii="Times New Roman" w:hAnsi="Times New Roman" w:cs="Times New Roman"/>
          <w:b/>
          <w:sz w:val="24"/>
          <w:szCs w:val="24"/>
          <w:vertAlign w:val="superscript"/>
        </w:rPr>
        <w:t>st</w:t>
      </w:r>
      <w:r w:rsidRPr="007A051D">
        <w:rPr>
          <w:rFonts w:ascii="Times New Roman" w:hAnsi="Times New Roman" w:cs="Times New Roman"/>
          <w:b/>
          <w:sz w:val="24"/>
          <w:szCs w:val="24"/>
        </w:rPr>
        <w:t xml:space="preserve"> RESPONDENT</w:t>
      </w:r>
    </w:p>
    <w:p w:rsidR="006C2518" w:rsidRDefault="006C2518" w:rsidP="006C251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6C2518" w:rsidRPr="007A051D" w:rsidRDefault="006C2518" w:rsidP="006C2518">
      <w:pPr>
        <w:spacing w:after="0" w:line="240" w:lineRule="auto"/>
        <w:rPr>
          <w:rFonts w:ascii="Times New Roman" w:hAnsi="Times New Roman" w:cs="Times New Roman"/>
          <w:b/>
          <w:sz w:val="24"/>
          <w:szCs w:val="24"/>
        </w:rPr>
      </w:pPr>
      <w:r w:rsidRPr="007A051D">
        <w:rPr>
          <w:rFonts w:ascii="Times New Roman" w:hAnsi="Times New Roman" w:cs="Times New Roman"/>
          <w:b/>
          <w:sz w:val="24"/>
          <w:szCs w:val="24"/>
        </w:rPr>
        <w:t>MERCY HOGO</w:t>
      </w:r>
      <w:r w:rsidRPr="007A051D">
        <w:rPr>
          <w:rFonts w:ascii="Times New Roman" w:hAnsi="Times New Roman" w:cs="Times New Roman"/>
          <w:b/>
          <w:sz w:val="24"/>
          <w:szCs w:val="24"/>
        </w:rPr>
        <w:tab/>
      </w:r>
      <w:r w:rsidRPr="007A051D">
        <w:rPr>
          <w:rFonts w:ascii="Times New Roman" w:hAnsi="Times New Roman" w:cs="Times New Roman"/>
          <w:b/>
          <w:sz w:val="24"/>
          <w:szCs w:val="24"/>
        </w:rPr>
        <w:tab/>
      </w:r>
      <w:r w:rsidRPr="007A051D">
        <w:rPr>
          <w:rFonts w:ascii="Times New Roman" w:hAnsi="Times New Roman" w:cs="Times New Roman"/>
          <w:b/>
          <w:sz w:val="24"/>
          <w:szCs w:val="24"/>
        </w:rPr>
        <w:tab/>
      </w:r>
      <w:r w:rsidRPr="007A051D">
        <w:rPr>
          <w:rFonts w:ascii="Times New Roman" w:hAnsi="Times New Roman" w:cs="Times New Roman"/>
          <w:b/>
          <w:sz w:val="24"/>
          <w:szCs w:val="24"/>
        </w:rPr>
        <w:tab/>
      </w:r>
      <w:r w:rsidRPr="007A051D">
        <w:rPr>
          <w:rFonts w:ascii="Times New Roman" w:hAnsi="Times New Roman" w:cs="Times New Roman"/>
          <w:b/>
          <w:sz w:val="24"/>
          <w:szCs w:val="24"/>
        </w:rPr>
        <w:tab/>
      </w:r>
      <w:r w:rsidRPr="007A051D">
        <w:rPr>
          <w:rFonts w:ascii="Times New Roman" w:hAnsi="Times New Roman" w:cs="Times New Roman"/>
          <w:b/>
          <w:sz w:val="24"/>
          <w:szCs w:val="24"/>
        </w:rPr>
        <w:tab/>
      </w:r>
      <w:r w:rsidRPr="007A051D">
        <w:rPr>
          <w:rFonts w:ascii="Times New Roman" w:hAnsi="Times New Roman" w:cs="Times New Roman"/>
          <w:b/>
          <w:sz w:val="24"/>
          <w:szCs w:val="24"/>
        </w:rPr>
        <w:tab/>
        <w:t>2</w:t>
      </w:r>
      <w:r w:rsidRPr="007A051D">
        <w:rPr>
          <w:rFonts w:ascii="Times New Roman" w:hAnsi="Times New Roman" w:cs="Times New Roman"/>
          <w:b/>
          <w:sz w:val="24"/>
          <w:szCs w:val="24"/>
          <w:vertAlign w:val="superscript"/>
        </w:rPr>
        <w:t>ND</w:t>
      </w:r>
      <w:r w:rsidRPr="007A051D">
        <w:rPr>
          <w:rFonts w:ascii="Times New Roman" w:hAnsi="Times New Roman" w:cs="Times New Roman"/>
          <w:b/>
          <w:sz w:val="24"/>
          <w:szCs w:val="24"/>
        </w:rPr>
        <w:t xml:space="preserve"> RESPONDENT</w:t>
      </w:r>
    </w:p>
    <w:p w:rsidR="006C2518" w:rsidRDefault="006C2518" w:rsidP="006C2518">
      <w:pPr>
        <w:spacing w:after="0" w:line="240" w:lineRule="auto"/>
        <w:rPr>
          <w:rFonts w:ascii="Times New Roman" w:hAnsi="Times New Roman" w:cs="Times New Roman"/>
          <w:sz w:val="24"/>
          <w:szCs w:val="24"/>
        </w:rPr>
      </w:pPr>
    </w:p>
    <w:p w:rsidR="006C2518" w:rsidRDefault="006C2518" w:rsidP="006C2518">
      <w:pPr>
        <w:spacing w:after="0" w:line="240" w:lineRule="auto"/>
        <w:rPr>
          <w:rFonts w:ascii="Times New Roman" w:hAnsi="Times New Roman" w:cs="Times New Roman"/>
          <w:sz w:val="24"/>
          <w:szCs w:val="24"/>
        </w:rPr>
      </w:pPr>
    </w:p>
    <w:p w:rsidR="006C2518" w:rsidRDefault="006C2518" w:rsidP="006C251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R F </w:t>
      </w:r>
      <w:proofErr w:type="spellStart"/>
      <w:r>
        <w:rPr>
          <w:rFonts w:ascii="Times New Roman" w:hAnsi="Times New Roman" w:cs="Times New Roman"/>
          <w:sz w:val="24"/>
          <w:szCs w:val="24"/>
        </w:rPr>
        <w:t>Manyangadze</w:t>
      </w:r>
      <w:proofErr w:type="spellEnd"/>
      <w:r>
        <w:rPr>
          <w:rFonts w:ascii="Times New Roman" w:hAnsi="Times New Roman" w:cs="Times New Roman"/>
          <w:sz w:val="24"/>
          <w:szCs w:val="24"/>
        </w:rPr>
        <w:t xml:space="preserve"> J</w:t>
      </w:r>
    </w:p>
    <w:p w:rsidR="006C2518" w:rsidRDefault="006C2518" w:rsidP="006C2518">
      <w:pPr>
        <w:spacing w:after="0" w:line="240" w:lineRule="auto"/>
        <w:rPr>
          <w:rFonts w:ascii="Times New Roman" w:hAnsi="Times New Roman" w:cs="Times New Roman"/>
          <w:sz w:val="24"/>
          <w:szCs w:val="24"/>
        </w:rPr>
      </w:pPr>
    </w:p>
    <w:p w:rsidR="006C2518" w:rsidRDefault="006C2518" w:rsidP="006C2518">
      <w:pPr>
        <w:spacing w:after="0" w:line="240" w:lineRule="auto"/>
        <w:rPr>
          <w:rFonts w:ascii="Times New Roman" w:hAnsi="Times New Roman" w:cs="Times New Roman"/>
          <w:sz w:val="24"/>
          <w:szCs w:val="24"/>
        </w:rPr>
      </w:pPr>
      <w:r>
        <w:rPr>
          <w:rFonts w:ascii="Times New Roman" w:hAnsi="Times New Roman" w:cs="Times New Roman"/>
          <w:sz w:val="24"/>
          <w:szCs w:val="24"/>
        </w:rPr>
        <w:t>For the Applicant</w:t>
      </w:r>
      <w:r>
        <w:rPr>
          <w:rFonts w:ascii="Times New Roman" w:hAnsi="Times New Roman" w:cs="Times New Roman"/>
          <w:sz w:val="24"/>
          <w:szCs w:val="24"/>
        </w:rPr>
        <w:tab/>
        <w:t xml:space="preserve">B </w:t>
      </w:r>
      <w:proofErr w:type="spellStart"/>
      <w:proofErr w:type="gramStart"/>
      <w:r>
        <w:rPr>
          <w:rFonts w:ascii="Times New Roman" w:hAnsi="Times New Roman" w:cs="Times New Roman"/>
          <w:sz w:val="24"/>
          <w:szCs w:val="24"/>
        </w:rPr>
        <w:t>Maruwa</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Legal Practitioner)</w:t>
      </w:r>
    </w:p>
    <w:p w:rsidR="006C2518" w:rsidRDefault="006C2518" w:rsidP="006C2518">
      <w:pPr>
        <w:spacing w:after="0" w:line="240" w:lineRule="auto"/>
        <w:rPr>
          <w:rFonts w:ascii="Times New Roman" w:hAnsi="Times New Roman" w:cs="Times New Roman"/>
          <w:sz w:val="24"/>
          <w:szCs w:val="24"/>
        </w:rPr>
      </w:pPr>
    </w:p>
    <w:p w:rsidR="006C2518" w:rsidRDefault="006C2518" w:rsidP="006C2518">
      <w:pPr>
        <w:spacing w:after="0" w:line="240" w:lineRule="auto"/>
        <w:rPr>
          <w:rFonts w:ascii="Times New Roman" w:hAnsi="Times New Roman" w:cs="Times New Roman"/>
          <w:sz w:val="24"/>
          <w:szCs w:val="24"/>
        </w:rPr>
      </w:pPr>
      <w:r>
        <w:rPr>
          <w:rFonts w:ascii="Times New Roman" w:hAnsi="Times New Roman" w:cs="Times New Roman"/>
          <w:sz w:val="24"/>
          <w:szCs w:val="24"/>
        </w:rPr>
        <w:t>For the Respondent</w:t>
      </w:r>
      <w:r>
        <w:rPr>
          <w:rFonts w:ascii="Times New Roman" w:hAnsi="Times New Roman" w:cs="Times New Roman"/>
          <w:sz w:val="24"/>
          <w:szCs w:val="24"/>
        </w:rPr>
        <w:tab/>
        <w:t xml:space="preserve">T G </w:t>
      </w:r>
      <w:proofErr w:type="spellStart"/>
      <w:proofErr w:type="gramStart"/>
      <w:r>
        <w:rPr>
          <w:rFonts w:ascii="Times New Roman" w:hAnsi="Times New Roman" w:cs="Times New Roman"/>
          <w:sz w:val="24"/>
          <w:szCs w:val="24"/>
        </w:rPr>
        <w:t>Mukwindidza</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Legal Practitioner)</w:t>
      </w:r>
    </w:p>
    <w:p w:rsidR="006C2518" w:rsidRDefault="006C2518" w:rsidP="006C2518">
      <w:pPr>
        <w:spacing w:after="0" w:line="240" w:lineRule="auto"/>
        <w:rPr>
          <w:rFonts w:ascii="Times New Roman" w:hAnsi="Times New Roman" w:cs="Times New Roman"/>
          <w:sz w:val="24"/>
          <w:szCs w:val="24"/>
        </w:rPr>
      </w:pPr>
    </w:p>
    <w:p w:rsidR="006C2518" w:rsidRDefault="006C2518" w:rsidP="006C2518">
      <w:pPr>
        <w:spacing w:after="0" w:line="240" w:lineRule="auto"/>
        <w:rPr>
          <w:rFonts w:ascii="Times New Roman" w:hAnsi="Times New Roman" w:cs="Times New Roman"/>
          <w:sz w:val="24"/>
          <w:szCs w:val="24"/>
        </w:rPr>
      </w:pPr>
    </w:p>
    <w:p w:rsidR="006C2518" w:rsidRPr="007A051D" w:rsidRDefault="006C2518" w:rsidP="006C2518">
      <w:pPr>
        <w:spacing w:after="0" w:line="240" w:lineRule="auto"/>
        <w:rPr>
          <w:rFonts w:ascii="Times New Roman" w:hAnsi="Times New Roman" w:cs="Times New Roman"/>
          <w:b/>
          <w:sz w:val="24"/>
          <w:szCs w:val="24"/>
        </w:rPr>
      </w:pPr>
      <w:r w:rsidRPr="007A051D">
        <w:rPr>
          <w:rFonts w:ascii="Times New Roman" w:hAnsi="Times New Roman" w:cs="Times New Roman"/>
          <w:b/>
          <w:sz w:val="24"/>
          <w:szCs w:val="24"/>
        </w:rPr>
        <w:t>MANYANGADZE J:</w:t>
      </w:r>
    </w:p>
    <w:p w:rsidR="006C2518" w:rsidRDefault="006C2518" w:rsidP="006C2518">
      <w:pPr>
        <w:spacing w:after="0" w:line="240" w:lineRule="auto"/>
        <w:rPr>
          <w:rFonts w:ascii="Times New Roman" w:hAnsi="Times New Roman" w:cs="Times New Roman"/>
          <w:sz w:val="24"/>
          <w:szCs w:val="24"/>
        </w:rPr>
      </w:pPr>
    </w:p>
    <w:p w:rsidR="006C2518" w:rsidRDefault="006C2518" w:rsidP="007A05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an application for stay of execution of an arbitral award handed down on 16 September 2015, in terms whereof the applicant was ordered to pay the respondents a total sum of </w:t>
      </w:r>
      <w:r w:rsidR="0089652A">
        <w:rPr>
          <w:rFonts w:ascii="Times New Roman" w:hAnsi="Times New Roman" w:cs="Times New Roman"/>
          <w:sz w:val="24"/>
          <w:szCs w:val="24"/>
        </w:rPr>
        <w:t>U</w:t>
      </w:r>
      <w:r>
        <w:rPr>
          <w:rFonts w:ascii="Times New Roman" w:hAnsi="Times New Roman" w:cs="Times New Roman"/>
          <w:sz w:val="24"/>
          <w:szCs w:val="24"/>
        </w:rPr>
        <w:t>S$6</w:t>
      </w:r>
      <w:r w:rsidR="0089652A">
        <w:rPr>
          <w:rFonts w:ascii="Times New Roman" w:hAnsi="Times New Roman" w:cs="Times New Roman"/>
          <w:sz w:val="24"/>
          <w:szCs w:val="24"/>
        </w:rPr>
        <w:t xml:space="preserve"> </w:t>
      </w:r>
      <w:r w:rsidR="00A67413">
        <w:rPr>
          <w:rFonts w:ascii="Times New Roman" w:hAnsi="Times New Roman" w:cs="Times New Roman"/>
          <w:sz w:val="24"/>
          <w:szCs w:val="24"/>
        </w:rPr>
        <w:t>424-98</w:t>
      </w:r>
      <w:r>
        <w:rPr>
          <w:rFonts w:ascii="Times New Roman" w:hAnsi="Times New Roman" w:cs="Times New Roman"/>
          <w:sz w:val="24"/>
          <w:szCs w:val="24"/>
        </w:rPr>
        <w:t xml:space="preserve"> as arrear salaries. This was after the arbitrator ruled that the disciplinary proceedings that led to the respondents’</w:t>
      </w:r>
      <w:r w:rsidR="0089652A">
        <w:rPr>
          <w:rFonts w:ascii="Times New Roman" w:hAnsi="Times New Roman" w:cs="Times New Roman"/>
          <w:sz w:val="24"/>
          <w:szCs w:val="24"/>
        </w:rPr>
        <w:t xml:space="preserve"> dismissal were null and void.</w:t>
      </w:r>
    </w:p>
    <w:p w:rsidR="0089652A" w:rsidRDefault="0089652A" w:rsidP="007A05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Aggrieved by the said arbitral award, the applicant noted an appeal with this court on 9 October 2015. It also noted this application for stay of execution of the arbitral award on 15 October 2015, pending determination of its appeal.</w:t>
      </w:r>
    </w:p>
    <w:p w:rsidR="0089652A" w:rsidRDefault="0089652A" w:rsidP="007A05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requirements of an application for stay of execution of a judgment pending appeal were set out in </w:t>
      </w:r>
      <w:r>
        <w:rPr>
          <w:rFonts w:ascii="Times New Roman" w:hAnsi="Times New Roman" w:cs="Times New Roman"/>
          <w:i/>
          <w:sz w:val="24"/>
          <w:szCs w:val="24"/>
        </w:rPr>
        <w:t>South Cape Corporation</w:t>
      </w:r>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v </w:t>
      </w:r>
      <w:r>
        <w:rPr>
          <w:rFonts w:ascii="Times New Roman" w:hAnsi="Times New Roman" w:cs="Times New Roman"/>
          <w:i/>
          <w:sz w:val="24"/>
          <w:szCs w:val="24"/>
        </w:rPr>
        <w:t xml:space="preserve">Engineering </w:t>
      </w:r>
      <w:r w:rsidR="007741A7">
        <w:rPr>
          <w:rFonts w:ascii="Times New Roman" w:hAnsi="Times New Roman" w:cs="Times New Roman"/>
          <w:i/>
          <w:sz w:val="24"/>
          <w:szCs w:val="24"/>
        </w:rPr>
        <w:t>M</w:t>
      </w:r>
      <w:r>
        <w:rPr>
          <w:rFonts w:ascii="Times New Roman" w:hAnsi="Times New Roman" w:cs="Times New Roman"/>
          <w:i/>
          <w:sz w:val="24"/>
          <w:szCs w:val="24"/>
        </w:rPr>
        <w:t xml:space="preserve">anagement Services </w:t>
      </w:r>
      <w:r>
        <w:rPr>
          <w:rFonts w:ascii="Times New Roman" w:hAnsi="Times New Roman" w:cs="Times New Roman"/>
          <w:sz w:val="24"/>
          <w:szCs w:val="24"/>
        </w:rPr>
        <w:t>(</w:t>
      </w:r>
      <w:r>
        <w:rPr>
          <w:rFonts w:ascii="Times New Roman" w:hAnsi="Times New Roman" w:cs="Times New Roman"/>
          <w:i/>
          <w:sz w:val="24"/>
          <w:szCs w:val="24"/>
        </w:rPr>
        <w:t>Pty</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1977 (3) SA 534, </w:t>
      </w:r>
      <w:r>
        <w:rPr>
          <w:rFonts w:ascii="Times New Roman" w:hAnsi="Times New Roman" w:cs="Times New Roman"/>
          <w:i/>
          <w:sz w:val="24"/>
          <w:szCs w:val="24"/>
        </w:rPr>
        <w:t xml:space="preserve">Zimbabwe </w:t>
      </w:r>
      <w:r w:rsidR="007741A7">
        <w:rPr>
          <w:rFonts w:ascii="Times New Roman" w:hAnsi="Times New Roman" w:cs="Times New Roman"/>
          <w:i/>
          <w:sz w:val="24"/>
          <w:szCs w:val="24"/>
        </w:rPr>
        <w:t>O</w:t>
      </w:r>
      <w:r>
        <w:rPr>
          <w:rFonts w:ascii="Times New Roman" w:hAnsi="Times New Roman" w:cs="Times New Roman"/>
          <w:i/>
          <w:sz w:val="24"/>
          <w:szCs w:val="24"/>
        </w:rPr>
        <w:t xml:space="preserve">pen </w:t>
      </w:r>
      <w:r w:rsidR="007741A7">
        <w:rPr>
          <w:rFonts w:ascii="Times New Roman" w:hAnsi="Times New Roman" w:cs="Times New Roman"/>
          <w:i/>
          <w:sz w:val="24"/>
          <w:szCs w:val="24"/>
        </w:rPr>
        <w:t>U</w:t>
      </w:r>
      <w:r>
        <w:rPr>
          <w:rFonts w:ascii="Times New Roman" w:hAnsi="Times New Roman" w:cs="Times New Roman"/>
          <w:i/>
          <w:sz w:val="24"/>
          <w:szCs w:val="24"/>
        </w:rPr>
        <w:t>niversity</w:t>
      </w:r>
      <w:r>
        <w:rPr>
          <w:rFonts w:ascii="Times New Roman" w:hAnsi="Times New Roman" w:cs="Times New Roman"/>
          <w:sz w:val="24"/>
          <w:szCs w:val="24"/>
        </w:rPr>
        <w:t xml:space="preserve"> v </w:t>
      </w:r>
      <w:r>
        <w:rPr>
          <w:rFonts w:ascii="Times New Roman" w:hAnsi="Times New Roman" w:cs="Times New Roman"/>
          <w:i/>
          <w:sz w:val="24"/>
          <w:szCs w:val="24"/>
        </w:rPr>
        <w:t xml:space="preserve">Gideon </w:t>
      </w:r>
      <w:proofErr w:type="spellStart"/>
      <w:r>
        <w:rPr>
          <w:rFonts w:ascii="Times New Roman" w:hAnsi="Times New Roman" w:cs="Times New Roman"/>
          <w:i/>
          <w:sz w:val="24"/>
          <w:szCs w:val="24"/>
        </w:rPr>
        <w:t>Magaramombe</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Anor</w:t>
      </w:r>
      <w:proofErr w:type="spellEnd"/>
      <w:r>
        <w:rPr>
          <w:rFonts w:ascii="Times New Roman" w:hAnsi="Times New Roman" w:cs="Times New Roman"/>
          <w:sz w:val="24"/>
          <w:szCs w:val="24"/>
        </w:rPr>
        <w:t xml:space="preserve"> SC 20-12, and </w:t>
      </w:r>
      <w:proofErr w:type="spellStart"/>
      <w:r>
        <w:rPr>
          <w:rFonts w:ascii="Times New Roman" w:hAnsi="Times New Roman" w:cs="Times New Roman"/>
          <w:i/>
          <w:sz w:val="24"/>
          <w:szCs w:val="24"/>
        </w:rPr>
        <w:t>Mbada</w:t>
      </w:r>
      <w:proofErr w:type="spellEnd"/>
      <w:r>
        <w:rPr>
          <w:rFonts w:ascii="Times New Roman" w:hAnsi="Times New Roman" w:cs="Times New Roman"/>
          <w:i/>
          <w:sz w:val="24"/>
          <w:szCs w:val="24"/>
        </w:rPr>
        <w:t xml:space="preserve"> Diamonds</w:t>
      </w:r>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Nhamo</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Chatevuka</w:t>
      </w:r>
      <w:proofErr w:type="spellEnd"/>
      <w:r>
        <w:rPr>
          <w:rFonts w:ascii="Times New Roman" w:hAnsi="Times New Roman" w:cs="Times New Roman"/>
          <w:sz w:val="24"/>
          <w:szCs w:val="24"/>
        </w:rPr>
        <w:t xml:space="preserve"> LC/H/63/2014. The applicant must satisfy the court that:</w:t>
      </w:r>
    </w:p>
    <w:p w:rsidR="00593559" w:rsidRDefault="00593559" w:rsidP="00593559">
      <w:pPr>
        <w:spacing w:after="0" w:line="240" w:lineRule="auto"/>
        <w:ind w:firstLine="720"/>
        <w:jc w:val="both"/>
        <w:rPr>
          <w:rFonts w:ascii="Times New Roman" w:hAnsi="Times New Roman" w:cs="Times New Roman"/>
          <w:sz w:val="24"/>
          <w:szCs w:val="24"/>
        </w:rPr>
      </w:pPr>
    </w:p>
    <w:p w:rsidR="0089652A" w:rsidRDefault="0089652A" w:rsidP="007A051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is the possibility or potential for irreparable harm if the application is not granted.</w:t>
      </w:r>
    </w:p>
    <w:p w:rsidR="0089652A" w:rsidRDefault="007741A7" w:rsidP="007A051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There are</w:t>
      </w:r>
      <w:r w:rsidR="0089652A">
        <w:rPr>
          <w:rFonts w:ascii="Times New Roman" w:hAnsi="Times New Roman" w:cs="Times New Roman"/>
          <w:sz w:val="24"/>
          <w:szCs w:val="24"/>
        </w:rPr>
        <w:t xml:space="preserve"> prospects of success on appeal</w:t>
      </w:r>
      <w:r>
        <w:rPr>
          <w:rFonts w:ascii="Times New Roman" w:hAnsi="Times New Roman" w:cs="Times New Roman"/>
          <w:sz w:val="24"/>
          <w:szCs w:val="24"/>
        </w:rPr>
        <w:t>.</w:t>
      </w:r>
    </w:p>
    <w:p w:rsidR="0089652A" w:rsidRDefault="0089652A" w:rsidP="007A051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balance of convenience is tilted in its favour.</w:t>
      </w:r>
    </w:p>
    <w:p w:rsidR="0089652A" w:rsidRDefault="0089652A" w:rsidP="007A051D">
      <w:pPr>
        <w:spacing w:after="0" w:line="360" w:lineRule="auto"/>
        <w:jc w:val="both"/>
        <w:rPr>
          <w:rFonts w:ascii="Times New Roman" w:hAnsi="Times New Roman" w:cs="Times New Roman"/>
          <w:sz w:val="24"/>
          <w:szCs w:val="24"/>
        </w:rPr>
      </w:pPr>
    </w:p>
    <w:p w:rsidR="0089652A" w:rsidRDefault="0089652A" w:rsidP="007A05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possibility of irreparable harm, the applicant averred that if the appeal succeeds, the respondents would not be able to recompense the applicant. The total amount they would have executed on is US$6 424-98. Each respondent would be indebted to the appellant for about half this total amount.</w:t>
      </w:r>
      <w:r w:rsidR="00A67413">
        <w:rPr>
          <w:rFonts w:ascii="Times New Roman" w:hAnsi="Times New Roman" w:cs="Times New Roman"/>
          <w:sz w:val="24"/>
          <w:szCs w:val="24"/>
        </w:rPr>
        <w:t xml:space="preserve"> The applicant fears that the respondents will not be able to raise these amounts. They have not shown that they are running a business which is viable and profitable enough to meet such a commitment. In this regard, the applicant relied on the case of </w:t>
      </w:r>
      <w:r w:rsidR="00A67413" w:rsidRPr="00A67413">
        <w:rPr>
          <w:rFonts w:ascii="Times New Roman" w:hAnsi="Times New Roman" w:cs="Times New Roman"/>
          <w:i/>
          <w:sz w:val="24"/>
          <w:szCs w:val="24"/>
        </w:rPr>
        <w:t>Zimbabwe Open University</w:t>
      </w:r>
      <w:r w:rsidR="00A67413">
        <w:rPr>
          <w:rFonts w:ascii="Times New Roman" w:hAnsi="Times New Roman" w:cs="Times New Roman"/>
          <w:sz w:val="24"/>
          <w:szCs w:val="24"/>
        </w:rPr>
        <w:t xml:space="preserve"> </w:t>
      </w:r>
      <w:proofErr w:type="gramStart"/>
      <w:r w:rsidR="00A67413">
        <w:rPr>
          <w:rFonts w:ascii="Times New Roman" w:hAnsi="Times New Roman" w:cs="Times New Roman"/>
          <w:sz w:val="24"/>
          <w:szCs w:val="24"/>
        </w:rPr>
        <w:t xml:space="preserve">v </w:t>
      </w:r>
      <w:r w:rsidR="00A67413" w:rsidRPr="00A67413">
        <w:rPr>
          <w:rFonts w:ascii="Times New Roman" w:hAnsi="Times New Roman" w:cs="Times New Roman"/>
          <w:i/>
          <w:sz w:val="24"/>
          <w:szCs w:val="24"/>
        </w:rPr>
        <w:t xml:space="preserve">G </w:t>
      </w:r>
      <w:proofErr w:type="spellStart"/>
      <w:r w:rsidR="00A67413" w:rsidRPr="00A67413">
        <w:rPr>
          <w:rFonts w:ascii="Times New Roman" w:hAnsi="Times New Roman" w:cs="Times New Roman"/>
          <w:i/>
          <w:sz w:val="24"/>
          <w:szCs w:val="24"/>
        </w:rPr>
        <w:t>Magaramombe</w:t>
      </w:r>
      <w:proofErr w:type="spellEnd"/>
      <w:r w:rsidR="00A67413">
        <w:rPr>
          <w:rFonts w:ascii="Times New Roman" w:hAnsi="Times New Roman" w:cs="Times New Roman"/>
          <w:sz w:val="24"/>
          <w:szCs w:val="24"/>
        </w:rPr>
        <w:t xml:space="preserve">, </w:t>
      </w:r>
      <w:r w:rsidR="00A67413">
        <w:rPr>
          <w:rFonts w:ascii="Times New Roman" w:hAnsi="Times New Roman" w:cs="Times New Roman"/>
          <w:i/>
          <w:sz w:val="24"/>
          <w:szCs w:val="24"/>
        </w:rPr>
        <w:t>supra</w:t>
      </w:r>
      <w:r w:rsidR="00A67413">
        <w:rPr>
          <w:rFonts w:ascii="Times New Roman" w:hAnsi="Times New Roman" w:cs="Times New Roman"/>
          <w:sz w:val="24"/>
          <w:szCs w:val="24"/>
        </w:rPr>
        <w:t xml:space="preserve"> were</w:t>
      </w:r>
      <w:proofErr w:type="gramEnd"/>
      <w:r w:rsidR="00A67413">
        <w:rPr>
          <w:rFonts w:ascii="Times New Roman" w:hAnsi="Times New Roman" w:cs="Times New Roman"/>
          <w:sz w:val="24"/>
          <w:szCs w:val="24"/>
        </w:rPr>
        <w:t xml:space="preserve"> CHIDYAUSIKU CJ stated:</w:t>
      </w:r>
    </w:p>
    <w:p w:rsidR="00A67413" w:rsidRDefault="00A67413" w:rsidP="007A051D">
      <w:pPr>
        <w:spacing w:after="0" w:line="240" w:lineRule="auto"/>
        <w:jc w:val="both"/>
        <w:rPr>
          <w:rFonts w:ascii="Times New Roman" w:hAnsi="Times New Roman" w:cs="Times New Roman"/>
          <w:sz w:val="24"/>
          <w:szCs w:val="24"/>
        </w:rPr>
      </w:pPr>
    </w:p>
    <w:p w:rsidR="00A67413" w:rsidRDefault="00A67413" w:rsidP="007A051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“On the matter before me it has been established that in the event of the University being successful on appeal, </w:t>
      </w:r>
      <w:proofErr w:type="spellStart"/>
      <w:r>
        <w:rPr>
          <w:rFonts w:ascii="Times New Roman" w:hAnsi="Times New Roman" w:cs="Times New Roman"/>
          <w:sz w:val="24"/>
          <w:szCs w:val="24"/>
        </w:rPr>
        <w:t>Magaramombe</w:t>
      </w:r>
      <w:proofErr w:type="spellEnd"/>
      <w:r>
        <w:rPr>
          <w:rFonts w:ascii="Times New Roman" w:hAnsi="Times New Roman" w:cs="Times New Roman"/>
          <w:sz w:val="24"/>
          <w:szCs w:val="24"/>
        </w:rPr>
        <w:t xml:space="preserve"> will not be able to restore the </w:t>
      </w:r>
      <w:r>
        <w:rPr>
          <w:rFonts w:ascii="Times New Roman" w:hAnsi="Times New Roman" w:cs="Times New Roman"/>
          <w:i/>
          <w:sz w:val="24"/>
          <w:szCs w:val="24"/>
        </w:rPr>
        <w:t>status quo ante</w:t>
      </w:r>
      <w:r>
        <w:rPr>
          <w:rFonts w:ascii="Times New Roman" w:hAnsi="Times New Roman" w:cs="Times New Roman"/>
          <w:sz w:val="24"/>
          <w:szCs w:val="24"/>
        </w:rPr>
        <w:t>. On this basis I am satisfied that the University will suffer harm if interim relief is not granted.”</w:t>
      </w:r>
    </w:p>
    <w:p w:rsidR="00A67413" w:rsidRDefault="00A67413" w:rsidP="007A051D">
      <w:pPr>
        <w:spacing w:after="0" w:line="240" w:lineRule="auto"/>
        <w:jc w:val="both"/>
        <w:rPr>
          <w:rFonts w:ascii="Times New Roman" w:hAnsi="Times New Roman" w:cs="Times New Roman"/>
          <w:sz w:val="24"/>
          <w:szCs w:val="24"/>
        </w:rPr>
      </w:pPr>
    </w:p>
    <w:p w:rsidR="00A67413" w:rsidRDefault="00A67413" w:rsidP="007A05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countering this averment, the respondents claimed that they are well able to restore the </w:t>
      </w:r>
      <w:r>
        <w:rPr>
          <w:rFonts w:ascii="Times New Roman" w:hAnsi="Times New Roman" w:cs="Times New Roman"/>
          <w:i/>
          <w:sz w:val="24"/>
          <w:szCs w:val="24"/>
        </w:rPr>
        <w:t>status quo ante</w:t>
      </w:r>
      <w:r>
        <w:rPr>
          <w:rFonts w:ascii="Times New Roman" w:hAnsi="Times New Roman" w:cs="Times New Roman"/>
          <w:sz w:val="24"/>
          <w:szCs w:val="24"/>
        </w:rPr>
        <w:t xml:space="preserve">. They contended that US6 000-00 is not a significant amount. The respondents however, did not substantiate how they would be able to raise the amount. They were not forthcoming on the nature of their business operations and the viability thereof. This may be because it is a subject of contention that they set up a business </w:t>
      </w:r>
      <w:r w:rsidR="007741A7">
        <w:rPr>
          <w:rFonts w:ascii="Times New Roman" w:hAnsi="Times New Roman" w:cs="Times New Roman"/>
          <w:sz w:val="24"/>
          <w:szCs w:val="24"/>
        </w:rPr>
        <w:t>in circumstances that are</w:t>
      </w:r>
      <w:r>
        <w:rPr>
          <w:rFonts w:ascii="Times New Roman" w:hAnsi="Times New Roman" w:cs="Times New Roman"/>
          <w:sz w:val="24"/>
          <w:szCs w:val="24"/>
        </w:rPr>
        <w:t xml:space="preserve"> tantamount to repudiation of their contract of employment with the app</w:t>
      </w:r>
      <w:r w:rsidR="00633213">
        <w:rPr>
          <w:rFonts w:ascii="Times New Roman" w:hAnsi="Times New Roman" w:cs="Times New Roman"/>
          <w:sz w:val="24"/>
          <w:szCs w:val="24"/>
        </w:rPr>
        <w:t>licant</w:t>
      </w:r>
      <w:r>
        <w:rPr>
          <w:rFonts w:ascii="Times New Roman" w:hAnsi="Times New Roman" w:cs="Times New Roman"/>
          <w:sz w:val="24"/>
          <w:szCs w:val="24"/>
        </w:rPr>
        <w:t xml:space="preserve">. They did not point to any other source of income. What consequently appears on record is their bald </w:t>
      </w:r>
      <w:r w:rsidR="00633213">
        <w:rPr>
          <w:rFonts w:ascii="Times New Roman" w:hAnsi="Times New Roman" w:cs="Times New Roman"/>
          <w:sz w:val="24"/>
          <w:szCs w:val="24"/>
        </w:rPr>
        <w:t xml:space="preserve">assertion that they </w:t>
      </w:r>
      <w:r w:rsidR="007741A7">
        <w:rPr>
          <w:rFonts w:ascii="Times New Roman" w:hAnsi="Times New Roman" w:cs="Times New Roman"/>
          <w:sz w:val="24"/>
          <w:szCs w:val="24"/>
        </w:rPr>
        <w:t>are</w:t>
      </w:r>
      <w:r w:rsidR="00633213">
        <w:rPr>
          <w:rFonts w:ascii="Times New Roman" w:hAnsi="Times New Roman" w:cs="Times New Roman"/>
          <w:sz w:val="24"/>
          <w:szCs w:val="24"/>
        </w:rPr>
        <w:t xml:space="preserve"> well able to recompense the applicant.</w:t>
      </w:r>
    </w:p>
    <w:p w:rsidR="00633213" w:rsidRDefault="00633213" w:rsidP="007A05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a balance of probabilities, the applicant’s anxiety</w:t>
      </w:r>
      <w:r w:rsidR="003A7CF0">
        <w:rPr>
          <w:rFonts w:ascii="Times New Roman" w:hAnsi="Times New Roman" w:cs="Times New Roman"/>
          <w:sz w:val="24"/>
          <w:szCs w:val="24"/>
        </w:rPr>
        <w:t xml:space="preserve"> over the </w:t>
      </w:r>
      <w:r w:rsidR="007A051D">
        <w:rPr>
          <w:rFonts w:ascii="Times New Roman" w:hAnsi="Times New Roman" w:cs="Times New Roman"/>
          <w:sz w:val="24"/>
          <w:szCs w:val="24"/>
        </w:rPr>
        <w:t>respondents’</w:t>
      </w:r>
      <w:r w:rsidR="003A7CF0">
        <w:rPr>
          <w:rFonts w:ascii="Times New Roman" w:hAnsi="Times New Roman" w:cs="Times New Roman"/>
          <w:sz w:val="24"/>
          <w:szCs w:val="24"/>
        </w:rPr>
        <w:t xml:space="preserve"> ability to </w:t>
      </w:r>
      <w:r w:rsidR="007741A7">
        <w:rPr>
          <w:rFonts w:ascii="Times New Roman" w:hAnsi="Times New Roman" w:cs="Times New Roman"/>
          <w:sz w:val="24"/>
          <w:szCs w:val="24"/>
        </w:rPr>
        <w:t>restore</w:t>
      </w:r>
      <w:r w:rsidR="003A7CF0">
        <w:rPr>
          <w:rFonts w:ascii="Times New Roman" w:hAnsi="Times New Roman" w:cs="Times New Roman"/>
          <w:sz w:val="24"/>
          <w:szCs w:val="24"/>
        </w:rPr>
        <w:t xml:space="preserve"> the status </w:t>
      </w:r>
      <w:r w:rsidR="003A7CF0">
        <w:rPr>
          <w:rFonts w:ascii="Times New Roman" w:hAnsi="Times New Roman" w:cs="Times New Roman"/>
          <w:i/>
          <w:sz w:val="24"/>
          <w:szCs w:val="24"/>
        </w:rPr>
        <w:t>quo ante</w:t>
      </w:r>
      <w:r w:rsidR="003A7CF0">
        <w:rPr>
          <w:rFonts w:ascii="Times New Roman" w:hAnsi="Times New Roman" w:cs="Times New Roman"/>
          <w:sz w:val="24"/>
          <w:szCs w:val="24"/>
        </w:rPr>
        <w:t xml:space="preserve"> is well founded.</w:t>
      </w:r>
    </w:p>
    <w:p w:rsidR="003A7CF0" w:rsidRDefault="003A7CF0" w:rsidP="007A05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prospects of success, there are pertinent legal questions arising from the appeal. It has been submitted that the respondents decided not to attend the disciplinary proceedings that resulted in their dismissal. They did </w:t>
      </w:r>
      <w:proofErr w:type="gramStart"/>
      <w:r>
        <w:rPr>
          <w:rFonts w:ascii="Times New Roman" w:hAnsi="Times New Roman" w:cs="Times New Roman"/>
          <w:sz w:val="24"/>
          <w:szCs w:val="24"/>
        </w:rPr>
        <w:t>so on</w:t>
      </w:r>
      <w:proofErr w:type="gramEnd"/>
      <w:r>
        <w:rPr>
          <w:rFonts w:ascii="Times New Roman" w:hAnsi="Times New Roman" w:cs="Times New Roman"/>
          <w:sz w:val="24"/>
          <w:szCs w:val="24"/>
        </w:rPr>
        <w:t xml:space="preserve"> the basis that there were pending arbitral proceedings over non-payment of wages</w:t>
      </w:r>
      <w:r w:rsidR="007741A7">
        <w:rPr>
          <w:rFonts w:ascii="Times New Roman" w:hAnsi="Times New Roman" w:cs="Times New Roman"/>
          <w:sz w:val="24"/>
          <w:szCs w:val="24"/>
        </w:rPr>
        <w:t xml:space="preserve"> and negotiations on a retrenchment package which were yet to be concluded</w:t>
      </w:r>
      <w:r>
        <w:rPr>
          <w:rFonts w:ascii="Times New Roman" w:hAnsi="Times New Roman" w:cs="Times New Roman"/>
          <w:sz w:val="24"/>
          <w:szCs w:val="24"/>
        </w:rPr>
        <w:t>. Apparently acting on the advice of their legal practitioner, they were of the firm view that they could not attend</w:t>
      </w:r>
      <w:r w:rsidR="007741A7">
        <w:rPr>
          <w:rFonts w:ascii="Times New Roman" w:hAnsi="Times New Roman" w:cs="Times New Roman"/>
          <w:sz w:val="24"/>
          <w:szCs w:val="24"/>
        </w:rPr>
        <w:t xml:space="preserve"> the</w:t>
      </w:r>
      <w:r>
        <w:rPr>
          <w:rFonts w:ascii="Times New Roman" w:hAnsi="Times New Roman" w:cs="Times New Roman"/>
          <w:sz w:val="24"/>
          <w:szCs w:val="24"/>
        </w:rPr>
        <w:t xml:space="preserve"> disciplinary hearing instituted by the applicant, as </w:t>
      </w:r>
      <w:proofErr w:type="gramStart"/>
      <w:r w:rsidR="007A051D">
        <w:rPr>
          <w:rFonts w:ascii="Times New Roman" w:hAnsi="Times New Roman" w:cs="Times New Roman"/>
          <w:sz w:val="24"/>
          <w:szCs w:val="24"/>
        </w:rPr>
        <w:t>this amounted to engaging in a multiplicity of proceeding</w:t>
      </w:r>
      <w:r w:rsidR="007741A7">
        <w:rPr>
          <w:rFonts w:ascii="Times New Roman" w:hAnsi="Times New Roman" w:cs="Times New Roman"/>
          <w:sz w:val="24"/>
          <w:szCs w:val="24"/>
        </w:rPr>
        <w:t>s</w:t>
      </w:r>
      <w:proofErr w:type="gramEnd"/>
      <w:r>
        <w:rPr>
          <w:rFonts w:ascii="Times New Roman" w:hAnsi="Times New Roman" w:cs="Times New Roman"/>
          <w:sz w:val="24"/>
          <w:szCs w:val="24"/>
        </w:rPr>
        <w:t>. The hearing was consequently conducted in their absence</w:t>
      </w:r>
      <w:r w:rsidR="007741A7">
        <w:rPr>
          <w:rFonts w:ascii="Times New Roman" w:hAnsi="Times New Roman" w:cs="Times New Roman"/>
          <w:sz w:val="24"/>
          <w:szCs w:val="24"/>
        </w:rPr>
        <w:t>,</w:t>
      </w:r>
      <w:r>
        <w:rPr>
          <w:rFonts w:ascii="Times New Roman" w:hAnsi="Times New Roman" w:cs="Times New Roman"/>
          <w:sz w:val="24"/>
          <w:szCs w:val="24"/>
        </w:rPr>
        <w:t xml:space="preserve"> and they were dismissed from employment. The </w:t>
      </w:r>
      <w:r>
        <w:rPr>
          <w:rFonts w:ascii="Times New Roman" w:hAnsi="Times New Roman" w:cs="Times New Roman"/>
          <w:sz w:val="24"/>
          <w:szCs w:val="24"/>
        </w:rPr>
        <w:lastRenderedPageBreak/>
        <w:t xml:space="preserve">arbitrator held that these disciplinary proceedings were a nullity. Was the arbitrator correct in taking this view? Should the respondents not have attended the disciplinary hearing, and at least raise a point </w:t>
      </w:r>
      <w:r w:rsidRPr="003A7CF0">
        <w:rPr>
          <w:rFonts w:ascii="Times New Roman" w:hAnsi="Times New Roman" w:cs="Times New Roman"/>
          <w:i/>
          <w:sz w:val="24"/>
          <w:szCs w:val="24"/>
        </w:rPr>
        <w:t xml:space="preserve">in </w:t>
      </w:r>
      <w:proofErr w:type="spellStart"/>
      <w:r w:rsidRPr="003A7CF0">
        <w:rPr>
          <w:rFonts w:ascii="Times New Roman" w:hAnsi="Times New Roman" w:cs="Times New Roman"/>
          <w:i/>
          <w:sz w:val="24"/>
          <w:szCs w:val="24"/>
        </w:rPr>
        <w:t>limine</w:t>
      </w:r>
      <w:proofErr w:type="spellEnd"/>
      <w:r>
        <w:rPr>
          <w:rFonts w:ascii="Times New Roman" w:hAnsi="Times New Roman" w:cs="Times New Roman"/>
          <w:i/>
          <w:sz w:val="24"/>
          <w:szCs w:val="24"/>
        </w:rPr>
        <w:t xml:space="preserve"> </w:t>
      </w:r>
      <w:r w:rsidRPr="003A7CF0">
        <w:rPr>
          <w:rFonts w:ascii="Times New Roman" w:hAnsi="Times New Roman" w:cs="Times New Roman"/>
          <w:sz w:val="24"/>
          <w:szCs w:val="24"/>
        </w:rPr>
        <w:t>that such proceedings</w:t>
      </w:r>
      <w:r>
        <w:rPr>
          <w:rFonts w:ascii="Times New Roman" w:hAnsi="Times New Roman" w:cs="Times New Roman"/>
          <w:sz w:val="24"/>
          <w:szCs w:val="24"/>
        </w:rPr>
        <w:t xml:space="preserve"> were improper in view of the pending arbitral proceedings and the yet to be concluded retrenchment process?</w:t>
      </w:r>
    </w:p>
    <w:p w:rsidR="003A7CF0" w:rsidRDefault="003A7CF0" w:rsidP="007A05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other question is whether the respondents repudiated their contracts of employment with the app</w:t>
      </w:r>
      <w:r w:rsidR="00B31D4C">
        <w:rPr>
          <w:rFonts w:ascii="Times New Roman" w:hAnsi="Times New Roman" w:cs="Times New Roman"/>
          <w:sz w:val="24"/>
          <w:szCs w:val="24"/>
        </w:rPr>
        <w:t>licant</w:t>
      </w:r>
      <w:r w:rsidR="007A051D">
        <w:rPr>
          <w:rFonts w:ascii="Times New Roman" w:hAnsi="Times New Roman" w:cs="Times New Roman"/>
          <w:sz w:val="24"/>
          <w:szCs w:val="24"/>
        </w:rPr>
        <w:t>. The applicant based this averment on the fact that the respondents set up a travel agency business in direct compe</w:t>
      </w:r>
      <w:r w:rsidR="007741A7">
        <w:rPr>
          <w:rFonts w:ascii="Times New Roman" w:hAnsi="Times New Roman" w:cs="Times New Roman"/>
          <w:sz w:val="24"/>
          <w:szCs w:val="24"/>
        </w:rPr>
        <w:t>tition</w:t>
      </w:r>
      <w:r w:rsidR="007A051D">
        <w:rPr>
          <w:rFonts w:ascii="Times New Roman" w:hAnsi="Times New Roman" w:cs="Times New Roman"/>
          <w:sz w:val="24"/>
          <w:szCs w:val="24"/>
        </w:rPr>
        <w:t xml:space="preserve"> with the app</w:t>
      </w:r>
      <w:r w:rsidR="00B31D4C">
        <w:rPr>
          <w:rFonts w:ascii="Times New Roman" w:hAnsi="Times New Roman" w:cs="Times New Roman"/>
          <w:sz w:val="24"/>
          <w:szCs w:val="24"/>
        </w:rPr>
        <w:t>licant</w:t>
      </w:r>
      <w:r w:rsidR="007A051D">
        <w:rPr>
          <w:rFonts w:ascii="Times New Roman" w:hAnsi="Times New Roman" w:cs="Times New Roman"/>
          <w:sz w:val="24"/>
          <w:szCs w:val="24"/>
        </w:rPr>
        <w:t>, thereby repudiating their contract of employment.</w:t>
      </w:r>
    </w:p>
    <w:p w:rsidR="007A051D" w:rsidRDefault="007A051D" w:rsidP="007A05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arbitrator also regarded the non-payment of wages as repudiation of the contract of employment, on the part of the app</w:t>
      </w:r>
      <w:r w:rsidR="00B31D4C">
        <w:rPr>
          <w:rFonts w:ascii="Times New Roman" w:hAnsi="Times New Roman" w:cs="Times New Roman"/>
          <w:sz w:val="24"/>
          <w:szCs w:val="24"/>
        </w:rPr>
        <w:t>licant</w:t>
      </w:r>
      <w:r>
        <w:rPr>
          <w:rFonts w:ascii="Times New Roman" w:hAnsi="Times New Roman" w:cs="Times New Roman"/>
          <w:sz w:val="24"/>
          <w:szCs w:val="24"/>
        </w:rPr>
        <w:t>. It is not clear on what legal basis he took such a view.</w:t>
      </w:r>
    </w:p>
    <w:p w:rsidR="007741A7" w:rsidRPr="007741A7" w:rsidRDefault="007741A7" w:rsidP="007A05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that will be seized with the appeal will </w:t>
      </w:r>
      <w:r w:rsidR="00B31D4C">
        <w:rPr>
          <w:rFonts w:ascii="Times New Roman" w:hAnsi="Times New Roman" w:cs="Times New Roman"/>
          <w:sz w:val="24"/>
          <w:szCs w:val="24"/>
        </w:rPr>
        <w:t xml:space="preserve">most likely </w:t>
      </w:r>
      <w:r>
        <w:rPr>
          <w:rFonts w:ascii="Times New Roman" w:hAnsi="Times New Roman" w:cs="Times New Roman"/>
          <w:sz w:val="24"/>
          <w:szCs w:val="24"/>
        </w:rPr>
        <w:t>look into the requirements of repudiation of a contract of employment. It will also look into the question of whether section 124 of the Labour Act [</w:t>
      </w:r>
      <w:r>
        <w:rPr>
          <w:rFonts w:ascii="Times New Roman" w:hAnsi="Times New Roman" w:cs="Times New Roman"/>
          <w:i/>
          <w:sz w:val="24"/>
          <w:szCs w:val="24"/>
        </w:rPr>
        <w:t>Chapter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 prevented the applicant from instituting disciplinary proceedings against the respondents. The respondents cannot regard it as a foregone conclusion that these issues will be resolved in their favour.</w:t>
      </w:r>
    </w:p>
    <w:p w:rsidR="007A051D" w:rsidRDefault="007A051D" w:rsidP="007A05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With these questions arising from the appeal, it seems to me improper to proceed with execution. Execution should, in my view, be held in abeyance until the determination of the appeal. Any inconvenience the respondents may suffer would be a delay in execution, should the outcome of the appeal be in their favour.</w:t>
      </w:r>
    </w:p>
    <w:p w:rsidR="007A051D" w:rsidRDefault="007A051D" w:rsidP="007A05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circumstances, it is considered </w:t>
      </w:r>
      <w:r w:rsidR="00B31D4C">
        <w:rPr>
          <w:rFonts w:ascii="Times New Roman" w:hAnsi="Times New Roman" w:cs="Times New Roman"/>
          <w:sz w:val="24"/>
          <w:szCs w:val="24"/>
        </w:rPr>
        <w:t>to be in the interest of justice</w:t>
      </w:r>
      <w:r>
        <w:rPr>
          <w:rFonts w:ascii="Times New Roman" w:hAnsi="Times New Roman" w:cs="Times New Roman"/>
          <w:sz w:val="24"/>
          <w:szCs w:val="24"/>
        </w:rPr>
        <w:t xml:space="preserve"> to grant the interim relief sought.</w:t>
      </w:r>
    </w:p>
    <w:p w:rsidR="007A051D" w:rsidRDefault="007A051D" w:rsidP="007A05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accordingly ordered that:</w:t>
      </w:r>
    </w:p>
    <w:p w:rsidR="007A051D" w:rsidRDefault="007A051D" w:rsidP="007A051D">
      <w:pPr>
        <w:spacing w:after="0" w:line="240" w:lineRule="auto"/>
        <w:jc w:val="both"/>
        <w:rPr>
          <w:rFonts w:ascii="Times New Roman" w:hAnsi="Times New Roman" w:cs="Times New Roman"/>
          <w:sz w:val="24"/>
          <w:szCs w:val="24"/>
        </w:rPr>
      </w:pPr>
    </w:p>
    <w:p w:rsidR="007A051D" w:rsidRDefault="007A051D" w:rsidP="007A051D">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Execution of the arbitral award granted in favour of the respondents by Honourable T Zhou on 16 September 2015 be and is hereby stayed, pending determination of the appeal filed under Case No LC/MC/54/15.</w:t>
      </w:r>
    </w:p>
    <w:p w:rsidR="007A051D" w:rsidRDefault="007A051D" w:rsidP="007A051D">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Costs shall be in the cause.</w:t>
      </w:r>
      <w:r w:rsidRPr="007A051D">
        <w:rPr>
          <w:rFonts w:ascii="Times New Roman" w:hAnsi="Times New Roman" w:cs="Times New Roman"/>
          <w:sz w:val="24"/>
          <w:szCs w:val="24"/>
        </w:rPr>
        <w:t xml:space="preserve"> </w:t>
      </w:r>
    </w:p>
    <w:p w:rsidR="007A051D" w:rsidRDefault="007A051D" w:rsidP="007A051D">
      <w:pPr>
        <w:spacing w:after="0" w:line="360" w:lineRule="auto"/>
        <w:jc w:val="both"/>
        <w:rPr>
          <w:rFonts w:ascii="Times New Roman" w:hAnsi="Times New Roman" w:cs="Times New Roman"/>
          <w:sz w:val="24"/>
          <w:szCs w:val="24"/>
        </w:rPr>
      </w:pPr>
    </w:p>
    <w:p w:rsidR="007A051D" w:rsidRDefault="007A051D" w:rsidP="007A051D">
      <w:pPr>
        <w:spacing w:after="0" w:line="360" w:lineRule="auto"/>
        <w:jc w:val="both"/>
        <w:rPr>
          <w:rFonts w:ascii="Times New Roman" w:hAnsi="Times New Roman" w:cs="Times New Roman"/>
          <w:sz w:val="24"/>
          <w:szCs w:val="24"/>
        </w:rPr>
      </w:pPr>
    </w:p>
    <w:p w:rsidR="007A051D" w:rsidRDefault="007A051D" w:rsidP="007A051D">
      <w:pPr>
        <w:spacing w:after="0" w:line="360" w:lineRule="auto"/>
        <w:jc w:val="both"/>
        <w:rPr>
          <w:rFonts w:ascii="Times New Roman" w:hAnsi="Times New Roman" w:cs="Times New Roman"/>
          <w:sz w:val="24"/>
          <w:szCs w:val="24"/>
        </w:rPr>
      </w:pPr>
    </w:p>
    <w:p w:rsidR="007A051D" w:rsidRDefault="007A051D" w:rsidP="007A051D">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Mugwadi</w:t>
      </w:r>
      <w:proofErr w:type="spellEnd"/>
      <w:r>
        <w:rPr>
          <w:rFonts w:ascii="Times New Roman" w:hAnsi="Times New Roman" w:cs="Times New Roman"/>
          <w:i/>
          <w:sz w:val="24"/>
          <w:szCs w:val="24"/>
        </w:rPr>
        <w:t xml:space="preserve"> &amp; Associates</w:t>
      </w:r>
      <w:r>
        <w:rPr>
          <w:rFonts w:ascii="Times New Roman" w:hAnsi="Times New Roman" w:cs="Times New Roman"/>
          <w:sz w:val="24"/>
          <w:szCs w:val="24"/>
        </w:rPr>
        <w:t>, applicant’s legal practitioners</w:t>
      </w:r>
    </w:p>
    <w:p w:rsidR="0089652A" w:rsidRPr="006C2518" w:rsidRDefault="009A78D6" w:rsidP="00F2573C">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Bere</w:t>
      </w:r>
      <w:proofErr w:type="spellEnd"/>
      <w:r>
        <w:rPr>
          <w:rFonts w:ascii="Times New Roman" w:hAnsi="Times New Roman" w:cs="Times New Roman"/>
          <w:i/>
          <w:sz w:val="24"/>
          <w:szCs w:val="24"/>
        </w:rPr>
        <w:t xml:space="preserve"> Brothers</w:t>
      </w:r>
      <w:r>
        <w:rPr>
          <w:rFonts w:ascii="Times New Roman" w:hAnsi="Times New Roman" w:cs="Times New Roman"/>
          <w:sz w:val="24"/>
          <w:szCs w:val="24"/>
        </w:rPr>
        <w:t>, respondents’ legal practitioners</w:t>
      </w:r>
    </w:p>
    <w:sectPr w:rsidR="0089652A" w:rsidRPr="006C2518" w:rsidSect="009A78D6">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280" w:rsidRDefault="00B84280" w:rsidP="009A78D6">
      <w:pPr>
        <w:spacing w:after="0" w:line="240" w:lineRule="auto"/>
      </w:pPr>
      <w:r>
        <w:separator/>
      </w:r>
    </w:p>
  </w:endnote>
  <w:endnote w:type="continuationSeparator" w:id="0">
    <w:p w:rsidR="00B84280" w:rsidRDefault="00B84280" w:rsidP="009A7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280" w:rsidRDefault="00B84280" w:rsidP="009A78D6">
      <w:pPr>
        <w:spacing w:after="0" w:line="240" w:lineRule="auto"/>
      </w:pPr>
      <w:r>
        <w:separator/>
      </w:r>
    </w:p>
  </w:footnote>
  <w:footnote w:type="continuationSeparator" w:id="0">
    <w:p w:rsidR="00B84280" w:rsidRDefault="00B84280" w:rsidP="009A78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133242"/>
      <w:docPartObj>
        <w:docPartGallery w:val="Page Numbers (Top of Page)"/>
        <w:docPartUnique/>
      </w:docPartObj>
    </w:sdtPr>
    <w:sdtEndPr>
      <w:rPr>
        <w:noProof/>
      </w:rPr>
    </w:sdtEndPr>
    <w:sdtContent>
      <w:p w:rsidR="009A78D6" w:rsidRDefault="009A78D6">
        <w:pPr>
          <w:pStyle w:val="Header"/>
          <w:jc w:val="right"/>
          <w:rPr>
            <w:noProof/>
          </w:rPr>
        </w:pPr>
        <w:r>
          <w:fldChar w:fldCharType="begin"/>
        </w:r>
        <w:r>
          <w:instrText xml:space="preserve"> PAGE   \* MERGEFORMAT </w:instrText>
        </w:r>
        <w:r>
          <w:fldChar w:fldCharType="separate"/>
        </w:r>
        <w:r w:rsidR="00A948AD">
          <w:rPr>
            <w:noProof/>
          </w:rPr>
          <w:t>3</w:t>
        </w:r>
        <w:r>
          <w:rPr>
            <w:noProof/>
          </w:rPr>
          <w:fldChar w:fldCharType="end"/>
        </w:r>
      </w:p>
      <w:p w:rsidR="009A78D6" w:rsidRDefault="009A78D6">
        <w:pPr>
          <w:pStyle w:val="Header"/>
          <w:jc w:val="right"/>
          <w:rPr>
            <w:noProof/>
          </w:rPr>
        </w:pPr>
        <w:r>
          <w:rPr>
            <w:noProof/>
          </w:rPr>
          <w:t>JUDGMENT NO LC/H/</w:t>
        </w:r>
        <w:r w:rsidR="00593559">
          <w:rPr>
            <w:noProof/>
          </w:rPr>
          <w:t>78</w:t>
        </w:r>
        <w:r>
          <w:rPr>
            <w:noProof/>
          </w:rPr>
          <w:t>/2016</w:t>
        </w:r>
      </w:p>
      <w:p w:rsidR="009A78D6" w:rsidRDefault="009A78D6">
        <w:pPr>
          <w:pStyle w:val="Header"/>
          <w:jc w:val="right"/>
        </w:pPr>
        <w:r>
          <w:rPr>
            <w:noProof/>
          </w:rPr>
          <w:t xml:space="preserve">CASE NO LC/H/APP/123 </w:t>
        </w:r>
        <w:r w:rsidR="002D4A22">
          <w:rPr>
            <w:noProof/>
          </w:rPr>
          <w:t>4</w:t>
        </w:r>
        <w:r>
          <w:rPr>
            <w:noProof/>
          </w:rPr>
          <w:t>/2015</w:t>
        </w:r>
      </w:p>
    </w:sdtContent>
  </w:sdt>
  <w:p w:rsidR="009A78D6" w:rsidRDefault="009A78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276C28"/>
    <w:multiLevelType w:val="hybridMultilevel"/>
    <w:tmpl w:val="FC0C105A"/>
    <w:lvl w:ilvl="0" w:tplc="30090005">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nsid w:val="70647E38"/>
    <w:multiLevelType w:val="hybridMultilevel"/>
    <w:tmpl w:val="C1A69EE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518"/>
    <w:rsid w:val="00094B33"/>
    <w:rsid w:val="002D4A22"/>
    <w:rsid w:val="003A7CF0"/>
    <w:rsid w:val="00554391"/>
    <w:rsid w:val="00593559"/>
    <w:rsid w:val="00633213"/>
    <w:rsid w:val="006C2518"/>
    <w:rsid w:val="007741A7"/>
    <w:rsid w:val="007A051D"/>
    <w:rsid w:val="0089652A"/>
    <w:rsid w:val="008B55FD"/>
    <w:rsid w:val="008D7D1A"/>
    <w:rsid w:val="009A78D6"/>
    <w:rsid w:val="00A67413"/>
    <w:rsid w:val="00A948AD"/>
    <w:rsid w:val="00B31D4C"/>
    <w:rsid w:val="00B84280"/>
    <w:rsid w:val="00C538E2"/>
    <w:rsid w:val="00F03FB9"/>
    <w:rsid w:val="00F2573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652A"/>
    <w:pPr>
      <w:ind w:left="720"/>
      <w:contextualSpacing/>
    </w:pPr>
  </w:style>
  <w:style w:type="paragraph" w:styleId="Header">
    <w:name w:val="header"/>
    <w:basedOn w:val="Normal"/>
    <w:link w:val="HeaderChar"/>
    <w:uiPriority w:val="99"/>
    <w:unhideWhenUsed/>
    <w:rsid w:val="009A78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78D6"/>
  </w:style>
  <w:style w:type="paragraph" w:styleId="Footer">
    <w:name w:val="footer"/>
    <w:basedOn w:val="Normal"/>
    <w:link w:val="FooterChar"/>
    <w:uiPriority w:val="99"/>
    <w:unhideWhenUsed/>
    <w:rsid w:val="009A78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78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652A"/>
    <w:pPr>
      <w:ind w:left="720"/>
      <w:contextualSpacing/>
    </w:pPr>
  </w:style>
  <w:style w:type="paragraph" w:styleId="Header">
    <w:name w:val="header"/>
    <w:basedOn w:val="Normal"/>
    <w:link w:val="HeaderChar"/>
    <w:uiPriority w:val="99"/>
    <w:unhideWhenUsed/>
    <w:rsid w:val="009A78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78D6"/>
  </w:style>
  <w:style w:type="paragraph" w:styleId="Footer">
    <w:name w:val="footer"/>
    <w:basedOn w:val="Normal"/>
    <w:link w:val="FooterChar"/>
    <w:uiPriority w:val="99"/>
    <w:unhideWhenUsed/>
    <w:rsid w:val="009A78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7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3</Pages>
  <Words>909</Words>
  <Characters>5186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10</cp:revision>
  <cp:lastPrinted>2016-02-15T10:22:00Z</cp:lastPrinted>
  <dcterms:created xsi:type="dcterms:W3CDTF">2016-02-10T07:00:00Z</dcterms:created>
  <dcterms:modified xsi:type="dcterms:W3CDTF">2016-02-15T13:24:00Z</dcterms:modified>
</cp:coreProperties>
</file>