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237" w:rsidRPr="00730879" w:rsidRDefault="004D7BDE" w:rsidP="0073087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TOYIN TRAILERS (PTY</w:t>
      </w:r>
      <w:r w:rsidR="007F3237" w:rsidRPr="00730879">
        <w:rPr>
          <w:rFonts w:ascii="Times New Roman" w:hAnsi="Times New Roman" w:cs="Times New Roman"/>
          <w:sz w:val="24"/>
          <w:szCs w:val="24"/>
        </w:rPr>
        <w:t>) LTD</w:t>
      </w:r>
    </w:p>
    <w:p w:rsidR="007F3237" w:rsidRPr="00730879" w:rsidRDefault="00730879" w:rsidP="00730879">
      <w:pPr>
        <w:spacing w:after="0" w:line="240" w:lineRule="auto"/>
        <w:rPr>
          <w:rFonts w:ascii="Times New Roman" w:hAnsi="Times New Roman" w:cs="Times New Roman"/>
          <w:sz w:val="24"/>
          <w:szCs w:val="24"/>
        </w:rPr>
      </w:pPr>
      <w:r w:rsidRPr="00730879">
        <w:rPr>
          <w:rFonts w:ascii="Times New Roman" w:hAnsi="Times New Roman" w:cs="Times New Roman"/>
          <w:sz w:val="24"/>
          <w:szCs w:val="24"/>
        </w:rPr>
        <w:t>versus</w:t>
      </w:r>
    </w:p>
    <w:p w:rsidR="007F3237" w:rsidRPr="00730879" w:rsidRDefault="007F3237" w:rsidP="00730879">
      <w:pPr>
        <w:spacing w:after="0" w:line="240" w:lineRule="auto"/>
        <w:rPr>
          <w:rFonts w:ascii="Times New Roman" w:hAnsi="Times New Roman" w:cs="Times New Roman"/>
          <w:sz w:val="24"/>
          <w:szCs w:val="24"/>
        </w:rPr>
      </w:pPr>
      <w:r w:rsidRPr="00730879">
        <w:rPr>
          <w:rFonts w:ascii="Times New Roman" w:hAnsi="Times New Roman" w:cs="Times New Roman"/>
          <w:sz w:val="24"/>
          <w:szCs w:val="24"/>
        </w:rPr>
        <w:t>GELCOLE LOGISTICS (PVT) LTD</w:t>
      </w:r>
    </w:p>
    <w:p w:rsidR="007F3237" w:rsidRPr="00730879" w:rsidRDefault="00730879" w:rsidP="00730879">
      <w:pPr>
        <w:spacing w:line="240" w:lineRule="auto"/>
        <w:rPr>
          <w:rFonts w:ascii="Times New Roman" w:hAnsi="Times New Roman" w:cs="Times New Roman"/>
          <w:sz w:val="24"/>
          <w:szCs w:val="24"/>
        </w:rPr>
      </w:pPr>
      <w:r w:rsidRPr="00730879">
        <w:rPr>
          <w:rFonts w:ascii="Times New Roman" w:hAnsi="Times New Roman" w:cs="Times New Roman"/>
          <w:sz w:val="24"/>
          <w:szCs w:val="24"/>
        </w:rPr>
        <w:t>and</w:t>
      </w:r>
    </w:p>
    <w:p w:rsidR="007F3237" w:rsidRPr="00730879" w:rsidRDefault="007F3237" w:rsidP="00730879">
      <w:pPr>
        <w:spacing w:line="240" w:lineRule="auto"/>
        <w:rPr>
          <w:rFonts w:ascii="Times New Roman" w:hAnsi="Times New Roman" w:cs="Times New Roman"/>
          <w:sz w:val="24"/>
          <w:szCs w:val="24"/>
        </w:rPr>
      </w:pPr>
      <w:r w:rsidRPr="00730879">
        <w:rPr>
          <w:rFonts w:ascii="Times New Roman" w:hAnsi="Times New Roman" w:cs="Times New Roman"/>
          <w:sz w:val="24"/>
          <w:szCs w:val="24"/>
        </w:rPr>
        <w:t>THE SHERIFF FOR ZIMBABWE, HARARE N.O</w:t>
      </w:r>
    </w:p>
    <w:p w:rsidR="00730879" w:rsidRDefault="00730879" w:rsidP="00730879">
      <w:pPr>
        <w:pStyle w:val="NoSpacing"/>
        <w:rPr>
          <w:rFonts w:ascii="Times New Roman" w:hAnsi="Times New Roman" w:cs="Times New Roman"/>
          <w:sz w:val="24"/>
          <w:szCs w:val="24"/>
        </w:rPr>
      </w:pPr>
    </w:p>
    <w:p w:rsidR="007F3237" w:rsidRPr="00730879" w:rsidRDefault="007F3237" w:rsidP="00730879">
      <w:pPr>
        <w:pStyle w:val="NoSpacing"/>
        <w:rPr>
          <w:rFonts w:ascii="Times New Roman" w:hAnsi="Times New Roman" w:cs="Times New Roman"/>
          <w:sz w:val="24"/>
          <w:szCs w:val="24"/>
        </w:rPr>
      </w:pPr>
      <w:r w:rsidRPr="00730879">
        <w:rPr>
          <w:rFonts w:ascii="Times New Roman" w:hAnsi="Times New Roman" w:cs="Times New Roman"/>
          <w:sz w:val="24"/>
          <w:szCs w:val="24"/>
        </w:rPr>
        <w:t>HIGH COURT OF ZIMBABWE</w:t>
      </w:r>
    </w:p>
    <w:p w:rsidR="007F3237" w:rsidRPr="00730879" w:rsidRDefault="007F3237" w:rsidP="00730879">
      <w:pPr>
        <w:pStyle w:val="NoSpacing"/>
        <w:rPr>
          <w:rFonts w:ascii="Times New Roman" w:hAnsi="Times New Roman" w:cs="Times New Roman"/>
          <w:sz w:val="24"/>
          <w:szCs w:val="24"/>
        </w:rPr>
      </w:pPr>
      <w:r w:rsidRPr="00730879">
        <w:rPr>
          <w:rFonts w:ascii="Times New Roman" w:hAnsi="Times New Roman" w:cs="Times New Roman"/>
          <w:sz w:val="24"/>
          <w:szCs w:val="24"/>
        </w:rPr>
        <w:t>TAGU J</w:t>
      </w:r>
    </w:p>
    <w:p w:rsidR="007F3237" w:rsidRPr="00730879" w:rsidRDefault="007F3237" w:rsidP="00730879">
      <w:pPr>
        <w:pStyle w:val="NoSpacing"/>
        <w:rPr>
          <w:rFonts w:ascii="Times New Roman" w:hAnsi="Times New Roman" w:cs="Times New Roman"/>
          <w:sz w:val="24"/>
          <w:szCs w:val="24"/>
        </w:rPr>
      </w:pPr>
      <w:r w:rsidRPr="00730879">
        <w:rPr>
          <w:rFonts w:ascii="Times New Roman" w:hAnsi="Times New Roman" w:cs="Times New Roman"/>
          <w:sz w:val="24"/>
          <w:szCs w:val="24"/>
        </w:rPr>
        <w:t>HA</w:t>
      </w:r>
      <w:r w:rsidR="00635A21">
        <w:rPr>
          <w:rFonts w:ascii="Times New Roman" w:hAnsi="Times New Roman" w:cs="Times New Roman"/>
          <w:sz w:val="24"/>
          <w:szCs w:val="24"/>
        </w:rPr>
        <w:t xml:space="preserve">RARE, </w:t>
      </w:r>
      <w:r w:rsidRPr="00730879">
        <w:rPr>
          <w:rFonts w:ascii="Times New Roman" w:hAnsi="Times New Roman" w:cs="Times New Roman"/>
          <w:sz w:val="24"/>
          <w:szCs w:val="24"/>
        </w:rPr>
        <w:t>28 O</w:t>
      </w:r>
      <w:r w:rsidR="00635A21" w:rsidRPr="00730879">
        <w:rPr>
          <w:rFonts w:ascii="Times New Roman" w:hAnsi="Times New Roman" w:cs="Times New Roman"/>
          <w:sz w:val="24"/>
          <w:szCs w:val="24"/>
        </w:rPr>
        <w:t>ctober</w:t>
      </w:r>
      <w:r w:rsidRPr="00730879">
        <w:rPr>
          <w:rFonts w:ascii="Times New Roman" w:hAnsi="Times New Roman" w:cs="Times New Roman"/>
          <w:sz w:val="24"/>
          <w:szCs w:val="24"/>
        </w:rPr>
        <w:t xml:space="preserve"> </w:t>
      </w:r>
      <w:r w:rsidR="00730879">
        <w:rPr>
          <w:rFonts w:ascii="Times New Roman" w:hAnsi="Times New Roman" w:cs="Times New Roman"/>
          <w:sz w:val="24"/>
          <w:szCs w:val="24"/>
        </w:rPr>
        <w:t xml:space="preserve">&amp; </w:t>
      </w:r>
      <w:r w:rsidRPr="00730879">
        <w:rPr>
          <w:rFonts w:ascii="Times New Roman" w:hAnsi="Times New Roman" w:cs="Times New Roman"/>
          <w:sz w:val="24"/>
          <w:szCs w:val="24"/>
        </w:rPr>
        <w:t>2 N</w:t>
      </w:r>
      <w:r w:rsidR="00635A21" w:rsidRPr="00730879">
        <w:rPr>
          <w:rFonts w:ascii="Times New Roman" w:hAnsi="Times New Roman" w:cs="Times New Roman"/>
          <w:sz w:val="24"/>
          <w:szCs w:val="24"/>
        </w:rPr>
        <w:t>ovember</w:t>
      </w:r>
      <w:r w:rsidRPr="00730879">
        <w:rPr>
          <w:rFonts w:ascii="Times New Roman" w:hAnsi="Times New Roman" w:cs="Times New Roman"/>
          <w:sz w:val="24"/>
          <w:szCs w:val="24"/>
        </w:rPr>
        <w:t xml:space="preserve"> 2022</w:t>
      </w:r>
    </w:p>
    <w:p w:rsidR="007F3237" w:rsidRDefault="007F3237" w:rsidP="007F3237">
      <w:pPr>
        <w:pStyle w:val="NoSpacing"/>
      </w:pPr>
    </w:p>
    <w:p w:rsidR="002525D1" w:rsidRDefault="002525D1" w:rsidP="007F3237">
      <w:pPr>
        <w:pStyle w:val="NoSpacing"/>
      </w:pPr>
    </w:p>
    <w:p w:rsidR="007F3237" w:rsidRDefault="007F3237">
      <w:pPr>
        <w:rPr>
          <w:rFonts w:ascii="Times New Roman" w:hAnsi="Times New Roman" w:cs="Times New Roman"/>
          <w:b/>
          <w:sz w:val="24"/>
          <w:szCs w:val="24"/>
        </w:rPr>
      </w:pPr>
      <w:r w:rsidRPr="00730879">
        <w:rPr>
          <w:rFonts w:ascii="Times New Roman" w:hAnsi="Times New Roman" w:cs="Times New Roman"/>
          <w:b/>
          <w:sz w:val="24"/>
          <w:szCs w:val="24"/>
        </w:rPr>
        <w:t>Urgent Chamber Application</w:t>
      </w:r>
    </w:p>
    <w:p w:rsidR="002525D1" w:rsidRPr="00730879" w:rsidRDefault="002525D1">
      <w:pPr>
        <w:rPr>
          <w:rFonts w:ascii="Times New Roman" w:hAnsi="Times New Roman" w:cs="Times New Roman"/>
          <w:b/>
          <w:sz w:val="24"/>
          <w:szCs w:val="24"/>
        </w:rPr>
      </w:pPr>
    </w:p>
    <w:p w:rsidR="007F3237" w:rsidRPr="00730879" w:rsidRDefault="007F3237" w:rsidP="007F3237">
      <w:pPr>
        <w:pStyle w:val="NoSpacing"/>
        <w:rPr>
          <w:rFonts w:ascii="Times New Roman" w:hAnsi="Times New Roman" w:cs="Times New Roman"/>
          <w:sz w:val="24"/>
          <w:szCs w:val="24"/>
        </w:rPr>
      </w:pPr>
      <w:r w:rsidRPr="00730879">
        <w:rPr>
          <w:rFonts w:ascii="Times New Roman" w:hAnsi="Times New Roman" w:cs="Times New Roman"/>
          <w:i/>
          <w:sz w:val="24"/>
          <w:szCs w:val="24"/>
        </w:rPr>
        <w:t>S. Mucheche</w:t>
      </w:r>
      <w:r w:rsidRPr="00730879">
        <w:rPr>
          <w:rFonts w:ascii="Times New Roman" w:hAnsi="Times New Roman" w:cs="Times New Roman"/>
          <w:sz w:val="24"/>
          <w:szCs w:val="24"/>
        </w:rPr>
        <w:t xml:space="preserve">, </w:t>
      </w:r>
      <w:r w:rsidR="009B10AE" w:rsidRPr="00730879">
        <w:rPr>
          <w:rFonts w:ascii="Times New Roman" w:hAnsi="Times New Roman" w:cs="Times New Roman"/>
          <w:sz w:val="24"/>
          <w:szCs w:val="24"/>
        </w:rPr>
        <w:t xml:space="preserve">for </w:t>
      </w:r>
      <w:r w:rsidR="009B10AE">
        <w:rPr>
          <w:rFonts w:ascii="Times New Roman" w:hAnsi="Times New Roman" w:cs="Times New Roman"/>
          <w:sz w:val="24"/>
          <w:szCs w:val="24"/>
        </w:rPr>
        <w:t xml:space="preserve">the </w:t>
      </w:r>
      <w:r w:rsidRPr="00730879">
        <w:rPr>
          <w:rFonts w:ascii="Times New Roman" w:hAnsi="Times New Roman" w:cs="Times New Roman"/>
          <w:sz w:val="24"/>
          <w:szCs w:val="24"/>
        </w:rPr>
        <w:t>applicant</w:t>
      </w:r>
    </w:p>
    <w:p w:rsidR="007F3237" w:rsidRDefault="007F3237" w:rsidP="007F3237">
      <w:pPr>
        <w:pStyle w:val="NoSpacing"/>
        <w:rPr>
          <w:rFonts w:ascii="Times New Roman" w:hAnsi="Times New Roman" w:cs="Times New Roman"/>
          <w:sz w:val="24"/>
          <w:szCs w:val="24"/>
        </w:rPr>
      </w:pPr>
      <w:r w:rsidRPr="00730879">
        <w:rPr>
          <w:rFonts w:ascii="Times New Roman" w:hAnsi="Times New Roman" w:cs="Times New Roman"/>
          <w:i/>
          <w:sz w:val="24"/>
          <w:szCs w:val="24"/>
        </w:rPr>
        <w:t>E.R. Samukange</w:t>
      </w:r>
      <w:r w:rsidRPr="00730879">
        <w:rPr>
          <w:rFonts w:ascii="Times New Roman" w:hAnsi="Times New Roman" w:cs="Times New Roman"/>
          <w:sz w:val="24"/>
          <w:szCs w:val="24"/>
        </w:rPr>
        <w:t>, for</w:t>
      </w:r>
      <w:r w:rsidR="009B10AE">
        <w:rPr>
          <w:rFonts w:ascii="Times New Roman" w:hAnsi="Times New Roman" w:cs="Times New Roman"/>
          <w:sz w:val="24"/>
          <w:szCs w:val="24"/>
        </w:rPr>
        <w:t xml:space="preserve"> the</w:t>
      </w:r>
      <w:r w:rsidRPr="00730879">
        <w:rPr>
          <w:rFonts w:ascii="Times New Roman" w:hAnsi="Times New Roman" w:cs="Times New Roman"/>
          <w:sz w:val="24"/>
          <w:szCs w:val="24"/>
        </w:rPr>
        <w:t xml:space="preserve"> </w:t>
      </w:r>
      <w:r w:rsidR="009B10AE">
        <w:rPr>
          <w:rFonts w:ascii="Times New Roman" w:hAnsi="Times New Roman" w:cs="Times New Roman"/>
          <w:sz w:val="24"/>
          <w:szCs w:val="24"/>
        </w:rPr>
        <w:t>1</w:t>
      </w:r>
      <w:r w:rsidR="009B10AE" w:rsidRPr="00942360">
        <w:rPr>
          <w:rFonts w:ascii="Times New Roman" w:hAnsi="Times New Roman" w:cs="Times New Roman"/>
          <w:sz w:val="24"/>
          <w:szCs w:val="24"/>
          <w:vertAlign w:val="superscript"/>
        </w:rPr>
        <w:t>st</w:t>
      </w:r>
      <w:r w:rsidR="009B10AE">
        <w:rPr>
          <w:rFonts w:ascii="Times New Roman" w:hAnsi="Times New Roman" w:cs="Times New Roman"/>
          <w:sz w:val="24"/>
          <w:szCs w:val="24"/>
        </w:rPr>
        <w:t xml:space="preserve"> </w:t>
      </w:r>
      <w:r w:rsidR="00635A21">
        <w:rPr>
          <w:rFonts w:ascii="Times New Roman" w:hAnsi="Times New Roman" w:cs="Times New Roman"/>
          <w:sz w:val="24"/>
          <w:szCs w:val="24"/>
        </w:rPr>
        <w:t>r</w:t>
      </w:r>
      <w:r w:rsidR="009B10AE" w:rsidRPr="00730879">
        <w:rPr>
          <w:rFonts w:ascii="Times New Roman" w:hAnsi="Times New Roman" w:cs="Times New Roman"/>
          <w:sz w:val="24"/>
          <w:szCs w:val="24"/>
        </w:rPr>
        <w:t>espondent</w:t>
      </w:r>
    </w:p>
    <w:p w:rsidR="00942360" w:rsidRPr="00730879" w:rsidRDefault="00942360" w:rsidP="007F3237">
      <w:pPr>
        <w:pStyle w:val="NoSpacing"/>
        <w:rPr>
          <w:rFonts w:ascii="Times New Roman" w:hAnsi="Times New Roman" w:cs="Times New Roman"/>
          <w:sz w:val="24"/>
          <w:szCs w:val="24"/>
        </w:rPr>
      </w:pPr>
    </w:p>
    <w:p w:rsidR="007F3237" w:rsidRPr="00730879" w:rsidRDefault="007F3237" w:rsidP="007F3237">
      <w:pPr>
        <w:pStyle w:val="NoSpacing"/>
        <w:rPr>
          <w:rFonts w:ascii="Times New Roman" w:hAnsi="Times New Roman" w:cs="Times New Roman"/>
          <w:sz w:val="24"/>
          <w:szCs w:val="24"/>
        </w:rPr>
      </w:pPr>
    </w:p>
    <w:p w:rsidR="007F3237" w:rsidRPr="00730879" w:rsidRDefault="00942360"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3237" w:rsidRPr="00942360">
        <w:rPr>
          <w:rFonts w:ascii="Times New Roman" w:hAnsi="Times New Roman" w:cs="Times New Roman"/>
          <w:b/>
          <w:sz w:val="24"/>
          <w:szCs w:val="24"/>
        </w:rPr>
        <w:t>TAGU J</w:t>
      </w:r>
      <w:r w:rsidR="007F3237" w:rsidRPr="00730879">
        <w:rPr>
          <w:rFonts w:ascii="Times New Roman" w:hAnsi="Times New Roman" w:cs="Times New Roman"/>
          <w:sz w:val="24"/>
          <w:szCs w:val="24"/>
        </w:rPr>
        <w:t>:</w:t>
      </w:r>
      <w:r w:rsidR="001A541A" w:rsidRPr="00730879">
        <w:rPr>
          <w:rFonts w:ascii="Times New Roman" w:hAnsi="Times New Roman" w:cs="Times New Roman"/>
          <w:sz w:val="24"/>
          <w:szCs w:val="24"/>
        </w:rPr>
        <w:t xml:space="preserve"> </w:t>
      </w:r>
      <w:r w:rsidR="00635A21">
        <w:rPr>
          <w:rFonts w:ascii="Times New Roman" w:hAnsi="Times New Roman" w:cs="Times New Roman"/>
          <w:sz w:val="24"/>
          <w:szCs w:val="24"/>
        </w:rPr>
        <w:t xml:space="preserve"> </w:t>
      </w:r>
      <w:r w:rsidR="001A541A" w:rsidRPr="00730879">
        <w:rPr>
          <w:rFonts w:ascii="Times New Roman" w:hAnsi="Times New Roman" w:cs="Times New Roman"/>
          <w:sz w:val="24"/>
          <w:szCs w:val="24"/>
        </w:rPr>
        <w:t>This urgent chamber application for stay of execution of the judgment in case number HC 5340/22 pending application for rescission of default judgment under case number HC 7083/22 was placed before me on a certificate of urgency.</w:t>
      </w:r>
    </w:p>
    <w:p w:rsidR="00EB136E" w:rsidRPr="00730879" w:rsidRDefault="00F24D08"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541A" w:rsidRPr="00730879">
        <w:rPr>
          <w:rFonts w:ascii="Times New Roman" w:hAnsi="Times New Roman" w:cs="Times New Roman"/>
          <w:sz w:val="24"/>
          <w:szCs w:val="24"/>
        </w:rPr>
        <w:t xml:space="preserve">Briefly, the </w:t>
      </w:r>
      <w:r w:rsidR="00942360">
        <w:rPr>
          <w:rFonts w:ascii="Times New Roman" w:hAnsi="Times New Roman" w:cs="Times New Roman"/>
          <w:sz w:val="24"/>
          <w:szCs w:val="24"/>
        </w:rPr>
        <w:t>first</w:t>
      </w:r>
      <w:r w:rsidR="00A24684">
        <w:rPr>
          <w:rFonts w:ascii="Times New Roman" w:hAnsi="Times New Roman" w:cs="Times New Roman"/>
          <w:sz w:val="24"/>
          <w:szCs w:val="24"/>
        </w:rPr>
        <w:t xml:space="preserve"> r</w:t>
      </w:r>
      <w:r w:rsidR="001A541A" w:rsidRPr="00730879">
        <w:rPr>
          <w:rFonts w:ascii="Times New Roman" w:hAnsi="Times New Roman" w:cs="Times New Roman"/>
          <w:sz w:val="24"/>
          <w:szCs w:val="24"/>
        </w:rPr>
        <w:t xml:space="preserve">espondent who was the applicant in case HC 5340/22 filed an </w:t>
      </w:r>
      <w:r w:rsidR="001A541A" w:rsidRPr="009B10AE">
        <w:rPr>
          <w:rFonts w:ascii="Times New Roman" w:hAnsi="Times New Roman" w:cs="Times New Roman"/>
          <w:i/>
          <w:sz w:val="24"/>
          <w:szCs w:val="24"/>
        </w:rPr>
        <w:t>ex parte</w:t>
      </w:r>
      <w:r w:rsidR="001A541A" w:rsidRPr="00730879">
        <w:rPr>
          <w:rFonts w:ascii="Times New Roman" w:hAnsi="Times New Roman" w:cs="Times New Roman"/>
          <w:sz w:val="24"/>
          <w:szCs w:val="24"/>
        </w:rPr>
        <w:t xml:space="preserve"> chamber application for an attachment of property to found jurisdiction </w:t>
      </w:r>
      <w:r w:rsidR="00A24684">
        <w:rPr>
          <w:rFonts w:ascii="Times New Roman" w:hAnsi="Times New Roman" w:cs="Times New Roman"/>
          <w:sz w:val="24"/>
          <w:szCs w:val="24"/>
        </w:rPr>
        <w:t xml:space="preserve">with this Honourable </w:t>
      </w:r>
      <w:r>
        <w:rPr>
          <w:rFonts w:ascii="Times New Roman" w:hAnsi="Times New Roman" w:cs="Times New Roman"/>
          <w:sz w:val="24"/>
          <w:szCs w:val="24"/>
        </w:rPr>
        <w:t xml:space="preserve">Court on </w:t>
      </w:r>
      <w:r w:rsidRPr="00730879">
        <w:rPr>
          <w:rFonts w:ascii="Times New Roman" w:hAnsi="Times New Roman" w:cs="Times New Roman"/>
          <w:sz w:val="24"/>
          <w:szCs w:val="24"/>
        </w:rPr>
        <w:t>12</w:t>
      </w:r>
      <w:r w:rsidR="001A541A" w:rsidRPr="00730879">
        <w:rPr>
          <w:rFonts w:ascii="Times New Roman" w:hAnsi="Times New Roman" w:cs="Times New Roman"/>
          <w:sz w:val="24"/>
          <w:szCs w:val="24"/>
        </w:rPr>
        <w:t xml:space="preserve"> August 2022 which was not brought to the attention of the applicant. The ex parte application was </w:t>
      </w:r>
      <w:r w:rsidR="001905FA" w:rsidRPr="00730879">
        <w:rPr>
          <w:rFonts w:ascii="Times New Roman" w:hAnsi="Times New Roman" w:cs="Times New Roman"/>
          <w:sz w:val="24"/>
          <w:szCs w:val="24"/>
        </w:rPr>
        <w:t xml:space="preserve">technically </w:t>
      </w:r>
      <w:r w:rsidR="001A541A" w:rsidRPr="00730879">
        <w:rPr>
          <w:rFonts w:ascii="Times New Roman" w:hAnsi="Times New Roman" w:cs="Times New Roman"/>
          <w:sz w:val="24"/>
          <w:szCs w:val="24"/>
        </w:rPr>
        <w:t xml:space="preserve">granted </w:t>
      </w:r>
      <w:r w:rsidR="001905FA" w:rsidRPr="00730879">
        <w:rPr>
          <w:rFonts w:ascii="Times New Roman" w:hAnsi="Times New Roman" w:cs="Times New Roman"/>
          <w:sz w:val="24"/>
          <w:szCs w:val="24"/>
        </w:rPr>
        <w:t xml:space="preserve">in default </w:t>
      </w:r>
      <w:r>
        <w:rPr>
          <w:rFonts w:ascii="Times New Roman" w:hAnsi="Times New Roman" w:cs="Times New Roman"/>
          <w:sz w:val="24"/>
          <w:szCs w:val="24"/>
        </w:rPr>
        <w:t xml:space="preserve">on </w:t>
      </w:r>
      <w:r w:rsidR="001A541A" w:rsidRPr="00730879">
        <w:rPr>
          <w:rFonts w:ascii="Times New Roman" w:hAnsi="Times New Roman" w:cs="Times New Roman"/>
          <w:sz w:val="24"/>
          <w:szCs w:val="24"/>
        </w:rPr>
        <w:t xml:space="preserve">13 September 2022. </w:t>
      </w:r>
      <w:r w:rsidR="00CD79A0" w:rsidRPr="00730879">
        <w:rPr>
          <w:rFonts w:ascii="Times New Roman" w:hAnsi="Times New Roman" w:cs="Times New Roman"/>
          <w:sz w:val="24"/>
          <w:szCs w:val="24"/>
        </w:rPr>
        <w:t>It was made against Toyin Traders (Private) Limited. The order was corrected on 19</w:t>
      </w:r>
      <w:r>
        <w:rPr>
          <w:rFonts w:ascii="Times New Roman" w:hAnsi="Times New Roman" w:cs="Times New Roman"/>
          <w:sz w:val="24"/>
          <w:szCs w:val="24"/>
          <w:vertAlign w:val="superscript"/>
        </w:rPr>
        <w:t xml:space="preserve"> </w:t>
      </w:r>
      <w:r w:rsidR="00CD79A0" w:rsidRPr="00730879">
        <w:rPr>
          <w:rFonts w:ascii="Times New Roman" w:hAnsi="Times New Roman" w:cs="Times New Roman"/>
          <w:sz w:val="24"/>
          <w:szCs w:val="24"/>
        </w:rPr>
        <w:t xml:space="preserve">October 2022 to read “Toyin Trailers (Pty) Limited. The Applicant is a duly incorporated company in terms of the laws of South Africa with the capacity to sue </w:t>
      </w:r>
      <w:r w:rsidR="001D018A" w:rsidRPr="00730879">
        <w:rPr>
          <w:rFonts w:ascii="Times New Roman" w:hAnsi="Times New Roman" w:cs="Times New Roman"/>
          <w:sz w:val="24"/>
          <w:szCs w:val="24"/>
        </w:rPr>
        <w:t>or to be sued in its own name. T</w:t>
      </w:r>
      <w:r w:rsidR="00CD79A0" w:rsidRPr="00730879">
        <w:rPr>
          <w:rFonts w:ascii="Times New Roman" w:hAnsi="Times New Roman" w:cs="Times New Roman"/>
          <w:sz w:val="24"/>
          <w:szCs w:val="24"/>
        </w:rPr>
        <w:t xml:space="preserve">he </w:t>
      </w:r>
      <w:r w:rsidR="00942360">
        <w:rPr>
          <w:rFonts w:ascii="Times New Roman" w:hAnsi="Times New Roman" w:cs="Times New Roman"/>
          <w:sz w:val="24"/>
          <w:szCs w:val="24"/>
        </w:rPr>
        <w:t>first</w:t>
      </w:r>
      <w:r>
        <w:rPr>
          <w:rFonts w:ascii="Times New Roman" w:hAnsi="Times New Roman" w:cs="Times New Roman"/>
          <w:sz w:val="24"/>
          <w:szCs w:val="24"/>
        </w:rPr>
        <w:t xml:space="preserve"> r</w:t>
      </w:r>
      <w:r w:rsidR="00CD79A0" w:rsidRPr="00730879">
        <w:rPr>
          <w:rFonts w:ascii="Times New Roman" w:hAnsi="Times New Roman" w:cs="Times New Roman"/>
          <w:sz w:val="24"/>
          <w:szCs w:val="24"/>
        </w:rPr>
        <w:t>espondent is a company duly incorporated in terms of the laws of Zimbabwe with the capacity to sue and to be sued in its own name.</w:t>
      </w:r>
      <w:r w:rsidR="002525D1">
        <w:rPr>
          <w:rFonts w:ascii="Times New Roman" w:hAnsi="Times New Roman" w:cs="Times New Roman"/>
          <w:sz w:val="24"/>
          <w:szCs w:val="24"/>
        </w:rPr>
        <w:t xml:space="preserve"> The a</w:t>
      </w:r>
      <w:r w:rsidR="00EB136E" w:rsidRPr="00730879">
        <w:rPr>
          <w:rFonts w:ascii="Times New Roman" w:hAnsi="Times New Roman" w:cs="Times New Roman"/>
          <w:sz w:val="24"/>
          <w:szCs w:val="24"/>
        </w:rPr>
        <w:t>pplicant intends to apply for rescission of the order, hence an application for stay of execution.</w:t>
      </w:r>
    </w:p>
    <w:p w:rsidR="006C6FFB" w:rsidRPr="00730879" w:rsidRDefault="00F24D08"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136E" w:rsidRPr="00730879">
        <w:rPr>
          <w:rFonts w:ascii="Times New Roman" w:hAnsi="Times New Roman" w:cs="Times New Roman"/>
          <w:sz w:val="24"/>
          <w:szCs w:val="24"/>
        </w:rPr>
        <w:t xml:space="preserve">Four points </w:t>
      </w:r>
      <w:r w:rsidR="00EB136E" w:rsidRPr="00F24D08">
        <w:rPr>
          <w:rFonts w:ascii="Times New Roman" w:hAnsi="Times New Roman" w:cs="Times New Roman"/>
          <w:i/>
          <w:sz w:val="24"/>
          <w:szCs w:val="24"/>
        </w:rPr>
        <w:t>in limine</w:t>
      </w:r>
      <w:r w:rsidR="00EB136E" w:rsidRPr="00730879">
        <w:rPr>
          <w:rFonts w:ascii="Times New Roman" w:hAnsi="Times New Roman" w:cs="Times New Roman"/>
          <w:sz w:val="24"/>
          <w:szCs w:val="24"/>
        </w:rPr>
        <w:t xml:space="preserve"> where taken by the </w:t>
      </w:r>
      <w:r w:rsidR="00942360">
        <w:rPr>
          <w:rFonts w:ascii="Times New Roman" w:hAnsi="Times New Roman" w:cs="Times New Roman"/>
          <w:sz w:val="24"/>
          <w:szCs w:val="24"/>
        </w:rPr>
        <w:t>first</w:t>
      </w:r>
      <w:r w:rsidR="00570492">
        <w:rPr>
          <w:rFonts w:ascii="Times New Roman" w:hAnsi="Times New Roman" w:cs="Times New Roman"/>
          <w:sz w:val="24"/>
          <w:szCs w:val="24"/>
        </w:rPr>
        <w:t xml:space="preserve"> r</w:t>
      </w:r>
      <w:r w:rsidR="00EB136E" w:rsidRPr="00730879">
        <w:rPr>
          <w:rFonts w:ascii="Times New Roman" w:hAnsi="Times New Roman" w:cs="Times New Roman"/>
          <w:sz w:val="24"/>
          <w:szCs w:val="24"/>
        </w:rPr>
        <w:t>espondent.</w:t>
      </w:r>
      <w:r w:rsidR="00CD79A0" w:rsidRPr="00730879">
        <w:rPr>
          <w:rFonts w:ascii="Times New Roman" w:hAnsi="Times New Roman" w:cs="Times New Roman"/>
          <w:sz w:val="24"/>
          <w:szCs w:val="24"/>
        </w:rPr>
        <w:t xml:space="preserve"> </w:t>
      </w:r>
      <w:r w:rsidR="00D042B1" w:rsidRPr="00730879">
        <w:rPr>
          <w:rFonts w:ascii="Times New Roman" w:hAnsi="Times New Roman" w:cs="Times New Roman"/>
          <w:sz w:val="24"/>
          <w:szCs w:val="24"/>
        </w:rPr>
        <w:t xml:space="preserve">The first point </w:t>
      </w:r>
      <w:r w:rsidR="00D042B1" w:rsidRPr="00F24D08">
        <w:rPr>
          <w:rFonts w:ascii="Times New Roman" w:hAnsi="Times New Roman" w:cs="Times New Roman"/>
          <w:i/>
          <w:sz w:val="24"/>
          <w:szCs w:val="24"/>
        </w:rPr>
        <w:t>in limine</w:t>
      </w:r>
      <w:r w:rsidR="00D042B1" w:rsidRPr="00730879">
        <w:rPr>
          <w:rFonts w:ascii="Times New Roman" w:hAnsi="Times New Roman" w:cs="Times New Roman"/>
          <w:sz w:val="24"/>
          <w:szCs w:val="24"/>
        </w:rPr>
        <w:t xml:space="preserve"> being that there</w:t>
      </w:r>
      <w:r w:rsidR="00570492">
        <w:rPr>
          <w:rFonts w:ascii="Times New Roman" w:hAnsi="Times New Roman" w:cs="Times New Roman"/>
          <w:sz w:val="24"/>
          <w:szCs w:val="24"/>
        </w:rPr>
        <w:t xml:space="preserve"> is no cause of action for the a</w:t>
      </w:r>
      <w:r w:rsidR="00D042B1" w:rsidRPr="00730879">
        <w:rPr>
          <w:rFonts w:ascii="Times New Roman" w:hAnsi="Times New Roman" w:cs="Times New Roman"/>
          <w:sz w:val="24"/>
          <w:szCs w:val="24"/>
        </w:rPr>
        <w:t xml:space="preserve">pplicant to approach the court. </w:t>
      </w:r>
      <w:r>
        <w:rPr>
          <w:rFonts w:ascii="Times New Roman" w:hAnsi="Times New Roman" w:cs="Times New Roman"/>
          <w:sz w:val="24"/>
          <w:szCs w:val="24"/>
        </w:rPr>
        <w:t>First r</w:t>
      </w:r>
      <w:r w:rsidR="00D042B1" w:rsidRPr="00730879">
        <w:rPr>
          <w:rFonts w:ascii="Times New Roman" w:hAnsi="Times New Roman" w:cs="Times New Roman"/>
          <w:sz w:val="24"/>
          <w:szCs w:val="24"/>
        </w:rPr>
        <w:t>espondent said as a</w:t>
      </w:r>
      <w:r w:rsidR="00635A21">
        <w:rPr>
          <w:rFonts w:ascii="Times New Roman" w:hAnsi="Times New Roman" w:cs="Times New Roman"/>
          <w:sz w:val="24"/>
          <w:szCs w:val="24"/>
        </w:rPr>
        <w:t xml:space="preserve"> </w:t>
      </w:r>
      <w:r w:rsidR="00D042B1" w:rsidRPr="00730879">
        <w:rPr>
          <w:rFonts w:ascii="Times New Roman" w:hAnsi="Times New Roman" w:cs="Times New Roman"/>
          <w:sz w:val="24"/>
          <w:szCs w:val="24"/>
        </w:rPr>
        <w:t xml:space="preserve">matter of fact, an application to found jurisdiction is made </w:t>
      </w:r>
      <w:r w:rsidR="00D042B1" w:rsidRPr="003973D6">
        <w:rPr>
          <w:rFonts w:ascii="Times New Roman" w:hAnsi="Times New Roman" w:cs="Times New Roman"/>
          <w:i/>
          <w:sz w:val="24"/>
          <w:szCs w:val="24"/>
        </w:rPr>
        <w:t>ex parte</w:t>
      </w:r>
      <w:r w:rsidR="00D042B1" w:rsidRPr="00730879">
        <w:rPr>
          <w:rFonts w:ascii="Times New Roman" w:hAnsi="Times New Roman" w:cs="Times New Roman"/>
          <w:sz w:val="24"/>
          <w:szCs w:val="24"/>
        </w:rPr>
        <w:t xml:space="preserve">. The relief clothes the court </w:t>
      </w:r>
      <w:r w:rsidR="00D042B1" w:rsidRPr="00730879">
        <w:rPr>
          <w:rFonts w:ascii="Times New Roman" w:hAnsi="Times New Roman" w:cs="Times New Roman"/>
          <w:sz w:val="24"/>
          <w:szCs w:val="24"/>
        </w:rPr>
        <w:lastRenderedPageBreak/>
        <w:t xml:space="preserve">with jurisdiction to preside over and determine a dispute that involves a peregrine Defendant. </w:t>
      </w:r>
      <w:r>
        <w:rPr>
          <w:rFonts w:ascii="Times New Roman" w:hAnsi="Times New Roman" w:cs="Times New Roman"/>
          <w:sz w:val="24"/>
          <w:szCs w:val="24"/>
        </w:rPr>
        <w:t>First r</w:t>
      </w:r>
      <w:r w:rsidR="00D042B1" w:rsidRPr="00730879">
        <w:rPr>
          <w:rFonts w:ascii="Times New Roman" w:hAnsi="Times New Roman" w:cs="Times New Roman"/>
          <w:sz w:val="24"/>
          <w:szCs w:val="24"/>
        </w:rPr>
        <w:t>espondent has si</w:t>
      </w:r>
      <w:r w:rsidR="007C5524">
        <w:rPr>
          <w:rFonts w:ascii="Times New Roman" w:hAnsi="Times New Roman" w:cs="Times New Roman"/>
          <w:sz w:val="24"/>
          <w:szCs w:val="24"/>
        </w:rPr>
        <w:t>nce issued summons against the a</w:t>
      </w:r>
      <w:r w:rsidR="00D042B1" w:rsidRPr="00730879">
        <w:rPr>
          <w:rFonts w:ascii="Times New Roman" w:hAnsi="Times New Roman" w:cs="Times New Roman"/>
          <w:sz w:val="24"/>
          <w:szCs w:val="24"/>
        </w:rPr>
        <w:t xml:space="preserve">pplicant under case number HC 6747/22. Applicant ought to answer </w:t>
      </w:r>
      <w:r w:rsidR="00942360">
        <w:rPr>
          <w:rFonts w:ascii="Times New Roman" w:hAnsi="Times New Roman" w:cs="Times New Roman"/>
          <w:sz w:val="24"/>
          <w:szCs w:val="24"/>
        </w:rPr>
        <w:t>first</w:t>
      </w:r>
      <w:r w:rsidR="007C5524">
        <w:rPr>
          <w:rFonts w:ascii="Times New Roman" w:hAnsi="Times New Roman" w:cs="Times New Roman"/>
          <w:sz w:val="24"/>
          <w:szCs w:val="24"/>
        </w:rPr>
        <w:t xml:space="preserve"> r</w:t>
      </w:r>
      <w:r w:rsidR="00D042B1" w:rsidRPr="00730879">
        <w:rPr>
          <w:rFonts w:ascii="Times New Roman" w:hAnsi="Times New Roman" w:cs="Times New Roman"/>
          <w:sz w:val="24"/>
          <w:szCs w:val="24"/>
        </w:rPr>
        <w:t>espondent’s claim in the main matter. An order to found jurisdiction is not a default judgment liable to a challenge under Rule 29 of the High Court Rules, 2021.</w:t>
      </w:r>
      <w:r w:rsidR="007C5524">
        <w:rPr>
          <w:rFonts w:ascii="Times New Roman" w:hAnsi="Times New Roman" w:cs="Times New Roman"/>
          <w:sz w:val="24"/>
          <w:szCs w:val="24"/>
        </w:rPr>
        <w:t xml:space="preserve"> Further, a</w:t>
      </w:r>
      <w:r w:rsidR="006C6FFB" w:rsidRPr="00730879">
        <w:rPr>
          <w:rFonts w:ascii="Times New Roman" w:hAnsi="Times New Roman" w:cs="Times New Roman"/>
          <w:sz w:val="24"/>
          <w:szCs w:val="24"/>
        </w:rPr>
        <w:t xml:space="preserve">pplicant, in its own papers, accept that it does not own the attached truck. On papers, the </w:t>
      </w:r>
      <w:r w:rsidR="007C5524">
        <w:rPr>
          <w:rFonts w:ascii="Times New Roman" w:hAnsi="Times New Roman" w:cs="Times New Roman"/>
          <w:sz w:val="24"/>
          <w:szCs w:val="24"/>
        </w:rPr>
        <w:t>a</w:t>
      </w:r>
      <w:r w:rsidR="006C6FFB" w:rsidRPr="00730879">
        <w:rPr>
          <w:rFonts w:ascii="Times New Roman" w:hAnsi="Times New Roman" w:cs="Times New Roman"/>
          <w:sz w:val="24"/>
          <w:szCs w:val="24"/>
        </w:rPr>
        <w:t>pplicant has not been wronged and can therefore not come to court. It simply does not have a cause of action to be in court. The court was referred to case number HMA 05/22 to the effect that the law allows that such an order can be made.</w:t>
      </w:r>
    </w:p>
    <w:p w:rsidR="0019121E" w:rsidRPr="00730879" w:rsidRDefault="00F24D08"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6FFB" w:rsidRPr="00730879">
        <w:rPr>
          <w:rFonts w:ascii="Times New Roman" w:hAnsi="Times New Roman" w:cs="Times New Roman"/>
          <w:sz w:val="24"/>
          <w:szCs w:val="24"/>
        </w:rPr>
        <w:t xml:space="preserve">In response the </w:t>
      </w:r>
      <w:r>
        <w:rPr>
          <w:rFonts w:ascii="Times New Roman" w:hAnsi="Times New Roman" w:cs="Times New Roman"/>
          <w:sz w:val="24"/>
          <w:szCs w:val="24"/>
        </w:rPr>
        <w:t>a</w:t>
      </w:r>
      <w:r w:rsidR="006C6FFB" w:rsidRPr="00730879">
        <w:rPr>
          <w:rFonts w:ascii="Times New Roman" w:hAnsi="Times New Roman" w:cs="Times New Roman"/>
          <w:sz w:val="24"/>
          <w:szCs w:val="24"/>
        </w:rPr>
        <w:t xml:space="preserve">pplicant maintained that cause of action is premised on the </w:t>
      </w:r>
      <w:r w:rsidR="007454DB" w:rsidRPr="00730879">
        <w:rPr>
          <w:rFonts w:ascii="Times New Roman" w:hAnsi="Times New Roman" w:cs="Times New Roman"/>
          <w:sz w:val="24"/>
          <w:szCs w:val="24"/>
        </w:rPr>
        <w:t xml:space="preserve">erroneous </w:t>
      </w:r>
      <w:r>
        <w:rPr>
          <w:rFonts w:ascii="Times New Roman" w:hAnsi="Times New Roman" w:cs="Times New Roman"/>
          <w:sz w:val="24"/>
          <w:szCs w:val="24"/>
        </w:rPr>
        <w:t>court order against the a</w:t>
      </w:r>
      <w:r w:rsidR="006C6FFB" w:rsidRPr="00730879">
        <w:rPr>
          <w:rFonts w:ascii="Times New Roman" w:hAnsi="Times New Roman" w:cs="Times New Roman"/>
          <w:sz w:val="24"/>
          <w:szCs w:val="24"/>
        </w:rPr>
        <w:t>pplic</w:t>
      </w:r>
      <w:r w:rsidR="007C5524">
        <w:rPr>
          <w:rFonts w:ascii="Times New Roman" w:hAnsi="Times New Roman" w:cs="Times New Roman"/>
          <w:sz w:val="24"/>
          <w:szCs w:val="24"/>
        </w:rPr>
        <w:t>ant. It was submitted that the a</w:t>
      </w:r>
      <w:r w:rsidR="006C6FFB" w:rsidRPr="00730879">
        <w:rPr>
          <w:rFonts w:ascii="Times New Roman" w:hAnsi="Times New Roman" w:cs="Times New Roman"/>
          <w:sz w:val="24"/>
          <w:szCs w:val="24"/>
        </w:rPr>
        <w:t xml:space="preserve">pplicant had a right to be heard before its property was attached. Failure </w:t>
      </w:r>
      <w:r w:rsidR="007C5524">
        <w:rPr>
          <w:rFonts w:ascii="Times New Roman" w:hAnsi="Times New Roman" w:cs="Times New Roman"/>
          <w:sz w:val="24"/>
          <w:szCs w:val="24"/>
        </w:rPr>
        <w:t>to do so is a violation of the a</w:t>
      </w:r>
      <w:r w:rsidR="006C6FFB" w:rsidRPr="00730879">
        <w:rPr>
          <w:rFonts w:ascii="Times New Roman" w:hAnsi="Times New Roman" w:cs="Times New Roman"/>
          <w:sz w:val="24"/>
          <w:szCs w:val="24"/>
        </w:rPr>
        <w:t xml:space="preserve">pplicant’s right to be heard as enshrined in the Constitution of Zimbabwe. </w:t>
      </w:r>
    </w:p>
    <w:p w:rsidR="0019121E" w:rsidRPr="00730879" w:rsidRDefault="0019121E" w:rsidP="00A81EA6">
      <w:pPr>
        <w:spacing w:after="0" w:line="360" w:lineRule="auto"/>
        <w:jc w:val="both"/>
        <w:rPr>
          <w:rFonts w:ascii="Times New Roman" w:hAnsi="Times New Roman" w:cs="Times New Roman"/>
          <w:sz w:val="24"/>
          <w:szCs w:val="24"/>
        </w:rPr>
      </w:pPr>
      <w:r w:rsidRPr="00730879">
        <w:rPr>
          <w:rFonts w:ascii="Times New Roman" w:hAnsi="Times New Roman" w:cs="Times New Roman"/>
          <w:sz w:val="24"/>
          <w:szCs w:val="24"/>
        </w:rPr>
        <w:t xml:space="preserve">The starting point is to look </w:t>
      </w:r>
      <w:r w:rsidR="007C5524">
        <w:rPr>
          <w:rFonts w:ascii="Times New Roman" w:hAnsi="Times New Roman" w:cs="Times New Roman"/>
          <w:sz w:val="24"/>
          <w:szCs w:val="24"/>
        </w:rPr>
        <w:t>at paragraphs 16 and 20 of the a</w:t>
      </w:r>
      <w:r w:rsidRPr="00730879">
        <w:rPr>
          <w:rFonts w:ascii="Times New Roman" w:hAnsi="Times New Roman" w:cs="Times New Roman"/>
          <w:sz w:val="24"/>
          <w:szCs w:val="24"/>
        </w:rPr>
        <w:t>pplicant’s founding affidavit. These paragraphs are to the effect that:</w:t>
      </w:r>
      <w:r w:rsidR="006C6FFB" w:rsidRPr="00730879">
        <w:rPr>
          <w:rFonts w:ascii="Times New Roman" w:hAnsi="Times New Roman" w:cs="Times New Roman"/>
          <w:sz w:val="24"/>
          <w:szCs w:val="24"/>
        </w:rPr>
        <w:t xml:space="preserve"> </w:t>
      </w:r>
    </w:p>
    <w:p w:rsidR="007C3629" w:rsidRDefault="0019121E" w:rsidP="00A81EA6">
      <w:pPr>
        <w:spacing w:after="0" w:line="240" w:lineRule="auto"/>
        <w:jc w:val="both"/>
        <w:rPr>
          <w:rFonts w:ascii="Times New Roman" w:hAnsi="Times New Roman" w:cs="Times New Roman"/>
        </w:rPr>
      </w:pPr>
      <w:r w:rsidRPr="00730879">
        <w:rPr>
          <w:rFonts w:ascii="Times New Roman" w:hAnsi="Times New Roman" w:cs="Times New Roman"/>
          <w:sz w:val="24"/>
          <w:szCs w:val="24"/>
        </w:rPr>
        <w:t xml:space="preserve">        </w:t>
      </w:r>
      <w:r w:rsidR="00F24D08">
        <w:rPr>
          <w:rFonts w:ascii="Times New Roman" w:hAnsi="Times New Roman" w:cs="Times New Roman"/>
          <w:sz w:val="24"/>
          <w:szCs w:val="24"/>
        </w:rPr>
        <w:tab/>
      </w:r>
      <w:r w:rsidRPr="00730879">
        <w:rPr>
          <w:rFonts w:ascii="Times New Roman" w:hAnsi="Times New Roman" w:cs="Times New Roman"/>
          <w:sz w:val="24"/>
          <w:szCs w:val="24"/>
        </w:rPr>
        <w:t>“</w:t>
      </w:r>
      <w:r w:rsidRPr="00F24D08">
        <w:rPr>
          <w:rFonts w:ascii="Times New Roman" w:hAnsi="Times New Roman" w:cs="Times New Roman"/>
        </w:rPr>
        <w:t xml:space="preserve">The effect of the attachment of the trucks among the named in the court order is to paralyse the </w:t>
      </w:r>
      <w:r w:rsidR="00F24D08">
        <w:rPr>
          <w:rFonts w:ascii="Times New Roman" w:hAnsi="Times New Roman" w:cs="Times New Roman"/>
        </w:rPr>
        <w:tab/>
      </w:r>
      <w:r w:rsidRPr="00F24D08">
        <w:rPr>
          <w:rFonts w:ascii="Times New Roman" w:hAnsi="Times New Roman" w:cs="Times New Roman"/>
        </w:rPr>
        <w:t xml:space="preserve">business operations between the applicant and Toyin Trailers Mozambique and other stakeholders </w:t>
      </w:r>
      <w:r w:rsidR="00F24D08">
        <w:rPr>
          <w:rFonts w:ascii="Times New Roman" w:hAnsi="Times New Roman" w:cs="Times New Roman"/>
        </w:rPr>
        <w:tab/>
      </w:r>
      <w:r w:rsidRPr="00F24D08">
        <w:rPr>
          <w:rFonts w:ascii="Times New Roman" w:hAnsi="Times New Roman" w:cs="Times New Roman"/>
        </w:rPr>
        <w:t xml:space="preserve">like employees and where the applicant has a legal duty to protect based on doing business </w:t>
      </w:r>
      <w:r w:rsidR="00F24D08">
        <w:rPr>
          <w:rFonts w:ascii="Times New Roman" w:hAnsi="Times New Roman" w:cs="Times New Roman"/>
        </w:rPr>
        <w:tab/>
      </w:r>
      <w:r w:rsidRPr="00F24D08">
        <w:rPr>
          <w:rFonts w:ascii="Times New Roman" w:hAnsi="Times New Roman" w:cs="Times New Roman"/>
        </w:rPr>
        <w:t xml:space="preserve">operations. The application was made on the premises that there was reasonable belief that </w:t>
      </w:r>
      <w:r w:rsidR="00F24D08">
        <w:rPr>
          <w:rFonts w:ascii="Times New Roman" w:hAnsi="Times New Roman" w:cs="Times New Roman"/>
        </w:rPr>
        <w:tab/>
      </w:r>
      <w:r w:rsidRPr="00F24D08">
        <w:rPr>
          <w:rFonts w:ascii="Times New Roman" w:hAnsi="Times New Roman" w:cs="Times New Roman"/>
        </w:rPr>
        <w:t>applicant would abscond from court proceedings since it is a peregrinus company.”</w:t>
      </w:r>
    </w:p>
    <w:p w:rsidR="00F24D08" w:rsidRPr="00730879" w:rsidRDefault="00F24D08" w:rsidP="00A81EA6">
      <w:pPr>
        <w:spacing w:after="0" w:line="240" w:lineRule="auto"/>
        <w:jc w:val="both"/>
        <w:rPr>
          <w:rFonts w:ascii="Times New Roman" w:hAnsi="Times New Roman" w:cs="Times New Roman"/>
          <w:sz w:val="24"/>
          <w:szCs w:val="24"/>
        </w:rPr>
      </w:pPr>
    </w:p>
    <w:p w:rsidR="00B77D90" w:rsidRPr="00730879" w:rsidRDefault="002172E5"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3629" w:rsidRPr="00730879">
        <w:rPr>
          <w:rFonts w:ascii="Times New Roman" w:hAnsi="Times New Roman" w:cs="Times New Roman"/>
          <w:sz w:val="24"/>
          <w:szCs w:val="24"/>
        </w:rPr>
        <w:t xml:space="preserve">It is correct that in terms of Rule 57(1) (a) of the Rules of the High Court, 2021 all applications shall be made in writing to the court on notice to all interested parties having a legal interest in the matter. This is a general rule. However, </w:t>
      </w:r>
      <w:r w:rsidR="00B77D90" w:rsidRPr="00730879">
        <w:rPr>
          <w:rFonts w:ascii="Times New Roman" w:hAnsi="Times New Roman" w:cs="Times New Roman"/>
          <w:sz w:val="24"/>
          <w:szCs w:val="24"/>
        </w:rPr>
        <w:t>sight must not be lost to the provisions of Rule 60 (3) (c) which provides that where:</w:t>
      </w:r>
    </w:p>
    <w:p w:rsidR="00087432" w:rsidRPr="002172E5" w:rsidRDefault="00B77D90" w:rsidP="00A81EA6">
      <w:pPr>
        <w:spacing w:after="0" w:line="240" w:lineRule="auto"/>
        <w:jc w:val="both"/>
        <w:rPr>
          <w:rFonts w:ascii="Times New Roman" w:hAnsi="Times New Roman" w:cs="Times New Roman"/>
        </w:rPr>
      </w:pPr>
      <w:r w:rsidRPr="00730879">
        <w:rPr>
          <w:rFonts w:ascii="Times New Roman" w:hAnsi="Times New Roman" w:cs="Times New Roman"/>
          <w:sz w:val="24"/>
          <w:szCs w:val="24"/>
        </w:rPr>
        <w:t xml:space="preserve">      </w:t>
      </w:r>
      <w:r w:rsidR="002172E5">
        <w:rPr>
          <w:rFonts w:ascii="Times New Roman" w:hAnsi="Times New Roman" w:cs="Times New Roman"/>
          <w:sz w:val="24"/>
          <w:szCs w:val="24"/>
        </w:rPr>
        <w:tab/>
      </w:r>
      <w:r w:rsidRPr="00730879">
        <w:rPr>
          <w:rFonts w:ascii="Times New Roman" w:hAnsi="Times New Roman" w:cs="Times New Roman"/>
          <w:sz w:val="24"/>
          <w:szCs w:val="24"/>
        </w:rPr>
        <w:t xml:space="preserve"> “</w:t>
      </w:r>
      <w:r w:rsidRPr="002172E5">
        <w:rPr>
          <w:rFonts w:ascii="Times New Roman" w:hAnsi="Times New Roman" w:cs="Times New Roman"/>
        </w:rPr>
        <w:t xml:space="preserve">there is a risk of perverse conduct in that any person who would otherwise be entitled to notice </w:t>
      </w:r>
      <w:r w:rsidR="002172E5">
        <w:rPr>
          <w:rFonts w:ascii="Times New Roman" w:hAnsi="Times New Roman" w:cs="Times New Roman"/>
        </w:rPr>
        <w:tab/>
      </w:r>
      <w:r w:rsidRPr="002172E5">
        <w:rPr>
          <w:rFonts w:ascii="Times New Roman" w:hAnsi="Times New Roman" w:cs="Times New Roman"/>
        </w:rPr>
        <w:t xml:space="preserve">of the </w:t>
      </w:r>
      <w:r w:rsidR="002172E5">
        <w:rPr>
          <w:rFonts w:ascii="Times New Roman" w:hAnsi="Times New Roman" w:cs="Times New Roman"/>
        </w:rPr>
        <w:tab/>
      </w:r>
      <w:r w:rsidRPr="002172E5">
        <w:rPr>
          <w:rFonts w:ascii="Times New Roman" w:hAnsi="Times New Roman" w:cs="Times New Roman"/>
        </w:rPr>
        <w:t xml:space="preserve">application is likely to act so as to defeat, wholly or partly, the purpose of the application </w:t>
      </w:r>
      <w:r w:rsidR="002172E5">
        <w:rPr>
          <w:rFonts w:ascii="Times New Roman" w:hAnsi="Times New Roman" w:cs="Times New Roman"/>
        </w:rPr>
        <w:tab/>
      </w:r>
      <w:r w:rsidRPr="002172E5">
        <w:rPr>
          <w:rFonts w:ascii="Times New Roman" w:hAnsi="Times New Roman" w:cs="Times New Roman"/>
        </w:rPr>
        <w:t xml:space="preserve">prior to </w:t>
      </w:r>
      <w:r w:rsidR="002172E5">
        <w:rPr>
          <w:rFonts w:ascii="Times New Roman" w:hAnsi="Times New Roman" w:cs="Times New Roman"/>
        </w:rPr>
        <w:tab/>
      </w:r>
      <w:r w:rsidRPr="002172E5">
        <w:rPr>
          <w:rFonts w:ascii="Times New Roman" w:hAnsi="Times New Roman" w:cs="Times New Roman"/>
        </w:rPr>
        <w:t xml:space="preserve">an order being granted or served” the application may not be brought to the attention of the </w:t>
      </w:r>
      <w:r w:rsidR="002172E5">
        <w:rPr>
          <w:rFonts w:ascii="Times New Roman" w:hAnsi="Times New Roman" w:cs="Times New Roman"/>
        </w:rPr>
        <w:tab/>
      </w:r>
      <w:r w:rsidRPr="002172E5">
        <w:rPr>
          <w:rFonts w:ascii="Times New Roman" w:hAnsi="Times New Roman" w:cs="Times New Roman"/>
        </w:rPr>
        <w:t xml:space="preserve">Respondent. As correctly stated by the Applicant the application was made ex parte on the premises </w:t>
      </w:r>
      <w:r w:rsidR="002172E5">
        <w:rPr>
          <w:rFonts w:ascii="Times New Roman" w:hAnsi="Times New Roman" w:cs="Times New Roman"/>
        </w:rPr>
        <w:tab/>
      </w:r>
      <w:r w:rsidRPr="002172E5">
        <w:rPr>
          <w:rFonts w:ascii="Times New Roman" w:hAnsi="Times New Roman" w:cs="Times New Roman"/>
        </w:rPr>
        <w:t>that th</w:t>
      </w:r>
      <w:r w:rsidR="009C630D" w:rsidRPr="002172E5">
        <w:rPr>
          <w:rFonts w:ascii="Times New Roman" w:hAnsi="Times New Roman" w:cs="Times New Roman"/>
        </w:rPr>
        <w:t>e</w:t>
      </w:r>
      <w:r w:rsidRPr="002172E5">
        <w:rPr>
          <w:rFonts w:ascii="Times New Roman" w:hAnsi="Times New Roman" w:cs="Times New Roman"/>
        </w:rPr>
        <w:t xml:space="preserve">re was </w:t>
      </w:r>
      <w:r w:rsidR="009C630D" w:rsidRPr="002172E5">
        <w:rPr>
          <w:rFonts w:ascii="Times New Roman" w:hAnsi="Times New Roman" w:cs="Times New Roman"/>
        </w:rPr>
        <w:t>reasonable belief that</w:t>
      </w:r>
      <w:r w:rsidRPr="002172E5">
        <w:rPr>
          <w:rFonts w:ascii="Times New Roman" w:hAnsi="Times New Roman" w:cs="Times New Roman"/>
        </w:rPr>
        <w:t xml:space="preserve"> </w:t>
      </w:r>
      <w:r w:rsidR="009C630D" w:rsidRPr="002172E5">
        <w:rPr>
          <w:rFonts w:ascii="Times New Roman" w:hAnsi="Times New Roman" w:cs="Times New Roman"/>
        </w:rPr>
        <w:t xml:space="preserve">Applicant would abscond from court proceedings since it is a </w:t>
      </w:r>
      <w:r w:rsidR="002172E5">
        <w:rPr>
          <w:rFonts w:ascii="Times New Roman" w:hAnsi="Times New Roman" w:cs="Times New Roman"/>
        </w:rPr>
        <w:tab/>
      </w:r>
      <w:r w:rsidR="009C630D" w:rsidRPr="002172E5">
        <w:rPr>
          <w:rFonts w:ascii="Times New Roman" w:hAnsi="Times New Roman" w:cs="Times New Roman"/>
        </w:rPr>
        <w:t>peregrinus company.</w:t>
      </w:r>
    </w:p>
    <w:p w:rsidR="00087432" w:rsidRPr="002172E5" w:rsidRDefault="002172E5" w:rsidP="00A81EA6">
      <w:pPr>
        <w:spacing w:after="0" w:line="240" w:lineRule="auto"/>
        <w:jc w:val="both"/>
        <w:rPr>
          <w:rFonts w:ascii="Times New Roman" w:hAnsi="Times New Roman" w:cs="Times New Roman"/>
        </w:rPr>
      </w:pPr>
      <w:r>
        <w:rPr>
          <w:rFonts w:ascii="Times New Roman" w:hAnsi="Times New Roman" w:cs="Times New Roman"/>
        </w:rPr>
        <w:tab/>
      </w:r>
      <w:r w:rsidR="00087432" w:rsidRPr="002172E5">
        <w:rPr>
          <w:rFonts w:ascii="Times New Roman" w:hAnsi="Times New Roman" w:cs="Times New Roman"/>
        </w:rPr>
        <w:t>Paragraph 20 of the Applicant’s founding affidavit reads in part as follows:</w:t>
      </w:r>
    </w:p>
    <w:p w:rsidR="002172E5" w:rsidRDefault="00087432" w:rsidP="00A81EA6">
      <w:pPr>
        <w:spacing w:after="0" w:line="240" w:lineRule="auto"/>
        <w:jc w:val="both"/>
        <w:rPr>
          <w:rFonts w:ascii="Times New Roman" w:hAnsi="Times New Roman" w:cs="Times New Roman"/>
        </w:rPr>
      </w:pPr>
      <w:r w:rsidRPr="002172E5">
        <w:rPr>
          <w:rFonts w:ascii="Times New Roman" w:hAnsi="Times New Roman" w:cs="Times New Roman"/>
        </w:rPr>
        <w:t xml:space="preserve">       </w:t>
      </w:r>
      <w:r w:rsidR="002172E5">
        <w:rPr>
          <w:rFonts w:ascii="Times New Roman" w:hAnsi="Times New Roman" w:cs="Times New Roman"/>
        </w:rPr>
        <w:tab/>
      </w:r>
      <w:r w:rsidRPr="002172E5">
        <w:rPr>
          <w:rFonts w:ascii="Times New Roman" w:hAnsi="Times New Roman" w:cs="Times New Roman"/>
        </w:rPr>
        <w:t xml:space="preserve">“…The attachment order is against trucks that are owned by another independent entity, Toyin </w:t>
      </w:r>
      <w:r w:rsidR="002172E5">
        <w:rPr>
          <w:rFonts w:ascii="Times New Roman" w:hAnsi="Times New Roman" w:cs="Times New Roman"/>
        </w:rPr>
        <w:tab/>
      </w:r>
      <w:r w:rsidRPr="002172E5">
        <w:rPr>
          <w:rFonts w:ascii="Times New Roman" w:hAnsi="Times New Roman" w:cs="Times New Roman"/>
        </w:rPr>
        <w:t xml:space="preserve">Trailers Mozambique. Toyin Trailers Mozambique is legally incorporated as an entity of its own </w:t>
      </w:r>
      <w:r w:rsidR="002172E5">
        <w:rPr>
          <w:rFonts w:ascii="Times New Roman" w:hAnsi="Times New Roman" w:cs="Times New Roman"/>
        </w:rPr>
        <w:tab/>
      </w:r>
      <w:r w:rsidRPr="002172E5">
        <w:rPr>
          <w:rFonts w:ascii="Times New Roman" w:hAnsi="Times New Roman" w:cs="Times New Roman"/>
        </w:rPr>
        <w:t xml:space="preserve">in Mozambique, its incorporation documents clearly states this. The Applicant does not own any </w:t>
      </w:r>
      <w:r w:rsidR="002172E5">
        <w:rPr>
          <w:rFonts w:ascii="Times New Roman" w:hAnsi="Times New Roman" w:cs="Times New Roman"/>
        </w:rPr>
        <w:lastRenderedPageBreak/>
        <w:tab/>
      </w:r>
      <w:r w:rsidRPr="002172E5">
        <w:rPr>
          <w:rFonts w:ascii="Times New Roman" w:hAnsi="Times New Roman" w:cs="Times New Roman"/>
        </w:rPr>
        <w:t xml:space="preserve">of the assets listed, the registration documents for the assets clearly shows that they are owned by </w:t>
      </w:r>
      <w:r w:rsidR="002172E5">
        <w:rPr>
          <w:rFonts w:ascii="Times New Roman" w:hAnsi="Times New Roman" w:cs="Times New Roman"/>
        </w:rPr>
        <w:tab/>
      </w:r>
      <w:r w:rsidRPr="002172E5">
        <w:rPr>
          <w:rFonts w:ascii="Times New Roman" w:hAnsi="Times New Roman" w:cs="Times New Roman"/>
        </w:rPr>
        <w:t xml:space="preserve">Toyin </w:t>
      </w:r>
      <w:r w:rsidR="00457084" w:rsidRPr="002172E5">
        <w:rPr>
          <w:rFonts w:ascii="Times New Roman" w:hAnsi="Times New Roman" w:cs="Times New Roman"/>
        </w:rPr>
        <w:t xml:space="preserve">Trailers </w:t>
      </w:r>
      <w:r w:rsidR="00635A21" w:rsidRPr="002172E5">
        <w:rPr>
          <w:rFonts w:ascii="Times New Roman" w:hAnsi="Times New Roman" w:cs="Times New Roman"/>
        </w:rPr>
        <w:t>Mozambique</w:t>
      </w:r>
      <w:r w:rsidR="00457084" w:rsidRPr="002172E5">
        <w:rPr>
          <w:rFonts w:ascii="Times New Roman" w:hAnsi="Times New Roman" w:cs="Times New Roman"/>
        </w:rPr>
        <w:t>.”</w:t>
      </w:r>
      <w:r w:rsidRPr="002172E5">
        <w:rPr>
          <w:rFonts w:ascii="Times New Roman" w:hAnsi="Times New Roman" w:cs="Times New Roman"/>
        </w:rPr>
        <w:t xml:space="preserve">  </w:t>
      </w:r>
    </w:p>
    <w:p w:rsidR="00087432" w:rsidRPr="00730879" w:rsidRDefault="009C630D" w:rsidP="00A81EA6">
      <w:pPr>
        <w:spacing w:after="0" w:line="240" w:lineRule="auto"/>
        <w:jc w:val="both"/>
        <w:rPr>
          <w:rFonts w:ascii="Times New Roman" w:hAnsi="Times New Roman" w:cs="Times New Roman"/>
          <w:sz w:val="24"/>
          <w:szCs w:val="24"/>
        </w:rPr>
      </w:pPr>
      <w:r w:rsidRPr="00730879">
        <w:rPr>
          <w:rFonts w:ascii="Times New Roman" w:hAnsi="Times New Roman" w:cs="Times New Roman"/>
          <w:sz w:val="24"/>
          <w:szCs w:val="24"/>
        </w:rPr>
        <w:t xml:space="preserve"> </w:t>
      </w:r>
    </w:p>
    <w:p w:rsidR="006626BD" w:rsidRPr="00730879" w:rsidRDefault="002172E5"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7432" w:rsidRPr="00730879">
        <w:rPr>
          <w:rFonts w:ascii="Times New Roman" w:hAnsi="Times New Roman" w:cs="Times New Roman"/>
          <w:sz w:val="24"/>
          <w:szCs w:val="24"/>
        </w:rPr>
        <w:t xml:space="preserve">I therefore agree with the counsel for the </w:t>
      </w:r>
      <w:r w:rsidR="00942360">
        <w:rPr>
          <w:rFonts w:ascii="Times New Roman" w:hAnsi="Times New Roman" w:cs="Times New Roman"/>
          <w:sz w:val="24"/>
          <w:szCs w:val="24"/>
        </w:rPr>
        <w:t>first</w:t>
      </w:r>
      <w:r>
        <w:rPr>
          <w:rFonts w:ascii="Times New Roman" w:hAnsi="Times New Roman" w:cs="Times New Roman"/>
          <w:sz w:val="24"/>
          <w:szCs w:val="24"/>
        </w:rPr>
        <w:t xml:space="preserve"> respondent that a</w:t>
      </w:r>
      <w:r w:rsidR="00087432" w:rsidRPr="00730879">
        <w:rPr>
          <w:rFonts w:ascii="Times New Roman" w:hAnsi="Times New Roman" w:cs="Times New Roman"/>
          <w:sz w:val="24"/>
          <w:szCs w:val="24"/>
        </w:rPr>
        <w:t>pplicant admitted that it does not own the attached truck</w:t>
      </w:r>
      <w:r w:rsidR="00457084" w:rsidRPr="00730879">
        <w:rPr>
          <w:rFonts w:ascii="Times New Roman" w:hAnsi="Times New Roman" w:cs="Times New Roman"/>
          <w:sz w:val="24"/>
          <w:szCs w:val="24"/>
        </w:rPr>
        <w:t>s which belong</w:t>
      </w:r>
      <w:r w:rsidR="00087432" w:rsidRPr="00730879">
        <w:rPr>
          <w:rFonts w:ascii="Times New Roman" w:hAnsi="Times New Roman" w:cs="Times New Roman"/>
          <w:sz w:val="24"/>
          <w:szCs w:val="24"/>
        </w:rPr>
        <w:t xml:space="preserve"> to</w:t>
      </w:r>
      <w:r w:rsidR="00457084" w:rsidRPr="00730879">
        <w:rPr>
          <w:rFonts w:ascii="Times New Roman" w:hAnsi="Times New Roman" w:cs="Times New Roman"/>
          <w:sz w:val="24"/>
          <w:szCs w:val="24"/>
        </w:rPr>
        <w:t xml:space="preserve"> Toyin Trailers Mozambi</w:t>
      </w:r>
      <w:r w:rsidR="009B10AE">
        <w:rPr>
          <w:rFonts w:ascii="Times New Roman" w:hAnsi="Times New Roman" w:cs="Times New Roman"/>
          <w:sz w:val="24"/>
          <w:szCs w:val="24"/>
        </w:rPr>
        <w:t>que. With this disclosure, the a</w:t>
      </w:r>
      <w:r w:rsidR="00457084" w:rsidRPr="00730879">
        <w:rPr>
          <w:rFonts w:ascii="Times New Roman" w:hAnsi="Times New Roman" w:cs="Times New Roman"/>
          <w:sz w:val="24"/>
          <w:szCs w:val="24"/>
        </w:rPr>
        <w:t xml:space="preserve">pplicant should have identified the right it seeks to protect, which cannot be found on papers filed of record. Applicant has no business to know what happens to property belonging to another entity. Applicant failed to place anything before the court that show that Toyin Trailers </w:t>
      </w:r>
      <w:r w:rsidR="006626BD" w:rsidRPr="00730879">
        <w:rPr>
          <w:rFonts w:ascii="Times New Roman" w:hAnsi="Times New Roman" w:cs="Times New Roman"/>
          <w:sz w:val="24"/>
          <w:szCs w:val="24"/>
        </w:rPr>
        <w:t>Mozambique authorized it nor that the third party cannot attend court on its own right to vindicate its property. For example if indeed the attached property belongs to Toyin Trailers Mozambique, it can issue interpleader summons. The application may fail on this basis alone.</w:t>
      </w:r>
    </w:p>
    <w:p w:rsidR="008F3600" w:rsidRDefault="002172E5" w:rsidP="00A81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6BD" w:rsidRPr="00730879">
        <w:rPr>
          <w:rFonts w:ascii="Times New Roman" w:hAnsi="Times New Roman" w:cs="Times New Roman"/>
          <w:sz w:val="24"/>
          <w:szCs w:val="24"/>
        </w:rPr>
        <w:t xml:space="preserve">The second point </w:t>
      </w:r>
      <w:r w:rsidR="006626BD" w:rsidRPr="002172E5">
        <w:rPr>
          <w:rFonts w:ascii="Times New Roman" w:hAnsi="Times New Roman" w:cs="Times New Roman"/>
          <w:i/>
          <w:sz w:val="24"/>
          <w:szCs w:val="24"/>
        </w:rPr>
        <w:t>in limine</w:t>
      </w:r>
      <w:r w:rsidR="006626BD" w:rsidRPr="00730879">
        <w:rPr>
          <w:rFonts w:ascii="Times New Roman" w:hAnsi="Times New Roman" w:cs="Times New Roman"/>
          <w:sz w:val="24"/>
          <w:szCs w:val="24"/>
        </w:rPr>
        <w:t xml:space="preserve"> was that the relie</w:t>
      </w:r>
      <w:r w:rsidR="007C5524">
        <w:rPr>
          <w:rFonts w:ascii="Times New Roman" w:hAnsi="Times New Roman" w:cs="Times New Roman"/>
          <w:sz w:val="24"/>
          <w:szCs w:val="24"/>
        </w:rPr>
        <w:t>f being sought by the applicant is incompetent. The a</w:t>
      </w:r>
      <w:r w:rsidR="006626BD" w:rsidRPr="00730879">
        <w:rPr>
          <w:rFonts w:ascii="Times New Roman" w:hAnsi="Times New Roman" w:cs="Times New Roman"/>
          <w:sz w:val="24"/>
          <w:szCs w:val="24"/>
        </w:rPr>
        <w:t>pplicant is seeking among other things the stay of execution of judgment under case number HC 5340/22 pending finalization of case HC 6808/22. This cannot be done because execution has already taken plac</w:t>
      </w:r>
      <w:r>
        <w:rPr>
          <w:rFonts w:ascii="Times New Roman" w:hAnsi="Times New Roman" w:cs="Times New Roman"/>
          <w:sz w:val="24"/>
          <w:szCs w:val="24"/>
        </w:rPr>
        <w:t xml:space="preserve">e on </w:t>
      </w:r>
      <w:r w:rsidRPr="00730879">
        <w:rPr>
          <w:rFonts w:ascii="Times New Roman" w:hAnsi="Times New Roman" w:cs="Times New Roman"/>
          <w:sz w:val="24"/>
          <w:szCs w:val="24"/>
        </w:rPr>
        <w:t>8</w:t>
      </w:r>
      <w:r>
        <w:rPr>
          <w:rFonts w:ascii="Times New Roman" w:hAnsi="Times New Roman" w:cs="Times New Roman"/>
          <w:sz w:val="24"/>
          <w:szCs w:val="24"/>
          <w:vertAlign w:val="superscript"/>
        </w:rPr>
        <w:t xml:space="preserve"> </w:t>
      </w:r>
      <w:r w:rsidR="006626BD" w:rsidRPr="00730879">
        <w:rPr>
          <w:rFonts w:ascii="Times New Roman" w:hAnsi="Times New Roman" w:cs="Times New Roman"/>
          <w:sz w:val="24"/>
          <w:szCs w:val="24"/>
        </w:rPr>
        <w:t xml:space="preserve">of October 2022 and the fate of the </w:t>
      </w:r>
      <w:r w:rsidR="007C5524">
        <w:rPr>
          <w:rFonts w:ascii="Times New Roman" w:hAnsi="Times New Roman" w:cs="Times New Roman"/>
          <w:sz w:val="24"/>
          <w:szCs w:val="24"/>
        </w:rPr>
        <w:t>execution is common cause. The a</w:t>
      </w:r>
      <w:r w:rsidR="006626BD" w:rsidRPr="00730879">
        <w:rPr>
          <w:rFonts w:ascii="Times New Roman" w:hAnsi="Times New Roman" w:cs="Times New Roman"/>
          <w:sz w:val="24"/>
          <w:szCs w:val="24"/>
        </w:rPr>
        <w:t>pplicant maintained that the relief being sought is legally compet</w:t>
      </w:r>
      <w:r w:rsidR="007C5524">
        <w:rPr>
          <w:rFonts w:ascii="Times New Roman" w:hAnsi="Times New Roman" w:cs="Times New Roman"/>
          <w:sz w:val="24"/>
          <w:szCs w:val="24"/>
        </w:rPr>
        <w:t>ent. I tend to differ with the a</w:t>
      </w:r>
      <w:r w:rsidR="006626BD" w:rsidRPr="00730879">
        <w:rPr>
          <w:rFonts w:ascii="Times New Roman" w:hAnsi="Times New Roman" w:cs="Times New Roman"/>
          <w:sz w:val="24"/>
          <w:szCs w:val="24"/>
        </w:rPr>
        <w:t>pplicant.</w:t>
      </w:r>
      <w:r w:rsidR="007C5524">
        <w:rPr>
          <w:rFonts w:ascii="Times New Roman" w:hAnsi="Times New Roman" w:cs="Times New Roman"/>
          <w:sz w:val="24"/>
          <w:szCs w:val="24"/>
        </w:rPr>
        <w:t xml:space="preserve"> On the issue of urgency the a</w:t>
      </w:r>
      <w:r w:rsidR="008F3600" w:rsidRPr="00730879">
        <w:rPr>
          <w:rFonts w:ascii="Times New Roman" w:hAnsi="Times New Roman" w:cs="Times New Roman"/>
          <w:sz w:val="24"/>
          <w:szCs w:val="24"/>
        </w:rPr>
        <w:t>pplicant failed to show the interest it wants to save other than saying there is a Tanker that carries oil and is leaking or d</w:t>
      </w:r>
      <w:r w:rsidR="007C5524">
        <w:rPr>
          <w:rFonts w:ascii="Times New Roman" w:hAnsi="Times New Roman" w:cs="Times New Roman"/>
          <w:sz w:val="24"/>
          <w:szCs w:val="24"/>
        </w:rPr>
        <w:t>ripping. On the other hand the a</w:t>
      </w:r>
      <w:r w:rsidR="008F3600" w:rsidRPr="00730879">
        <w:rPr>
          <w:rFonts w:ascii="Times New Roman" w:hAnsi="Times New Roman" w:cs="Times New Roman"/>
          <w:sz w:val="24"/>
          <w:szCs w:val="24"/>
        </w:rPr>
        <w:t xml:space="preserve">pplicant admits it is not its Tanker. Finally, a point </w:t>
      </w:r>
      <w:r w:rsidR="008F3600" w:rsidRPr="002172E5">
        <w:rPr>
          <w:rFonts w:ascii="Times New Roman" w:hAnsi="Times New Roman" w:cs="Times New Roman"/>
          <w:i/>
          <w:sz w:val="24"/>
          <w:szCs w:val="24"/>
        </w:rPr>
        <w:t>in limine</w:t>
      </w:r>
      <w:r w:rsidR="002525D1">
        <w:rPr>
          <w:rFonts w:ascii="Times New Roman" w:hAnsi="Times New Roman" w:cs="Times New Roman"/>
          <w:sz w:val="24"/>
          <w:szCs w:val="24"/>
        </w:rPr>
        <w:t xml:space="preserve"> was raised that a</w:t>
      </w:r>
      <w:r w:rsidR="007C5524">
        <w:rPr>
          <w:rFonts w:ascii="Times New Roman" w:hAnsi="Times New Roman" w:cs="Times New Roman"/>
          <w:sz w:val="24"/>
          <w:szCs w:val="24"/>
        </w:rPr>
        <w:t>pplicant being a peregrinus a</w:t>
      </w:r>
      <w:r w:rsidR="008F3600" w:rsidRPr="00730879">
        <w:rPr>
          <w:rFonts w:ascii="Times New Roman" w:hAnsi="Times New Roman" w:cs="Times New Roman"/>
          <w:sz w:val="24"/>
          <w:szCs w:val="24"/>
        </w:rPr>
        <w:t>pplicant did not pay security for costs to ensure that an incola party is not exposed should its c</w:t>
      </w:r>
      <w:r w:rsidR="007C5524">
        <w:rPr>
          <w:rFonts w:ascii="Times New Roman" w:hAnsi="Times New Roman" w:cs="Times New Roman"/>
          <w:sz w:val="24"/>
          <w:szCs w:val="24"/>
        </w:rPr>
        <w:t>laim fails. I did not hear the a</w:t>
      </w:r>
      <w:r w:rsidR="008F3600" w:rsidRPr="00730879">
        <w:rPr>
          <w:rFonts w:ascii="Times New Roman" w:hAnsi="Times New Roman" w:cs="Times New Roman"/>
          <w:sz w:val="24"/>
          <w:szCs w:val="24"/>
        </w:rPr>
        <w:t>pplicant submitting to the effect that they paid security fo</w:t>
      </w:r>
      <w:r w:rsidR="007C5524">
        <w:rPr>
          <w:rFonts w:ascii="Times New Roman" w:hAnsi="Times New Roman" w:cs="Times New Roman"/>
          <w:sz w:val="24"/>
          <w:szCs w:val="24"/>
        </w:rPr>
        <w:t>r costs. For these reasons the a</w:t>
      </w:r>
      <w:r w:rsidR="008F3600" w:rsidRPr="00730879">
        <w:rPr>
          <w:rFonts w:ascii="Times New Roman" w:hAnsi="Times New Roman" w:cs="Times New Roman"/>
          <w:sz w:val="24"/>
          <w:szCs w:val="24"/>
        </w:rPr>
        <w:t xml:space="preserve">pplicant’ case fails with an order for costs. This so because, despite it being </w:t>
      </w:r>
      <w:r w:rsidR="007C5524">
        <w:rPr>
          <w:rFonts w:ascii="Times New Roman" w:hAnsi="Times New Roman" w:cs="Times New Roman"/>
          <w:sz w:val="24"/>
          <w:szCs w:val="24"/>
        </w:rPr>
        <w:t>brought to their attention the a</w:t>
      </w:r>
      <w:r w:rsidR="008F3600" w:rsidRPr="00730879">
        <w:rPr>
          <w:rFonts w:ascii="Times New Roman" w:hAnsi="Times New Roman" w:cs="Times New Roman"/>
          <w:sz w:val="24"/>
          <w:szCs w:val="24"/>
        </w:rPr>
        <w:t>pplicant insisted in proceeding with the application.</w:t>
      </w:r>
    </w:p>
    <w:p w:rsidR="008F3600" w:rsidRPr="002172E5" w:rsidRDefault="00635A21">
      <w:pPr>
        <w:rPr>
          <w:rFonts w:ascii="Times New Roman" w:hAnsi="Times New Roman" w:cs="Times New Roman"/>
          <w:b/>
          <w:sz w:val="24"/>
          <w:szCs w:val="24"/>
        </w:rPr>
      </w:pPr>
      <w:r>
        <w:rPr>
          <w:rFonts w:ascii="Times New Roman" w:hAnsi="Times New Roman" w:cs="Times New Roman"/>
          <w:b/>
          <w:sz w:val="24"/>
          <w:szCs w:val="24"/>
        </w:rPr>
        <w:tab/>
      </w:r>
      <w:r w:rsidR="008F3600" w:rsidRPr="002172E5">
        <w:rPr>
          <w:rFonts w:ascii="Times New Roman" w:hAnsi="Times New Roman" w:cs="Times New Roman"/>
          <w:b/>
          <w:sz w:val="24"/>
          <w:szCs w:val="24"/>
        </w:rPr>
        <w:t>IT IS ORDERED THAT</w:t>
      </w:r>
      <w:r w:rsidR="002172E5">
        <w:rPr>
          <w:rFonts w:ascii="Times New Roman" w:hAnsi="Times New Roman" w:cs="Times New Roman"/>
          <w:b/>
          <w:sz w:val="24"/>
          <w:szCs w:val="24"/>
        </w:rPr>
        <w:t>:</w:t>
      </w:r>
    </w:p>
    <w:p w:rsidR="008F3600" w:rsidRPr="00730879" w:rsidRDefault="008F3600" w:rsidP="00635A21">
      <w:pPr>
        <w:pStyle w:val="ListParagraph"/>
        <w:numPr>
          <w:ilvl w:val="0"/>
          <w:numId w:val="2"/>
        </w:numPr>
        <w:rPr>
          <w:rFonts w:ascii="Times New Roman" w:hAnsi="Times New Roman" w:cs="Times New Roman"/>
          <w:sz w:val="24"/>
          <w:szCs w:val="24"/>
        </w:rPr>
      </w:pPr>
      <w:r w:rsidRPr="00730879">
        <w:rPr>
          <w:rFonts w:ascii="Times New Roman" w:hAnsi="Times New Roman" w:cs="Times New Roman"/>
          <w:sz w:val="24"/>
          <w:szCs w:val="24"/>
        </w:rPr>
        <w:t xml:space="preserve">The application is dismissed. </w:t>
      </w:r>
    </w:p>
    <w:p w:rsidR="008F3600" w:rsidRDefault="008F3600" w:rsidP="00635A21">
      <w:pPr>
        <w:pStyle w:val="ListParagraph"/>
        <w:numPr>
          <w:ilvl w:val="0"/>
          <w:numId w:val="2"/>
        </w:numPr>
        <w:rPr>
          <w:rFonts w:ascii="Times New Roman" w:hAnsi="Times New Roman" w:cs="Times New Roman"/>
          <w:sz w:val="24"/>
          <w:szCs w:val="24"/>
        </w:rPr>
      </w:pPr>
      <w:r w:rsidRPr="00730879">
        <w:rPr>
          <w:rFonts w:ascii="Times New Roman" w:hAnsi="Times New Roman" w:cs="Times New Roman"/>
          <w:sz w:val="24"/>
          <w:szCs w:val="24"/>
        </w:rPr>
        <w:t>Applicant be and is hereby ordered to pay costs.</w:t>
      </w:r>
    </w:p>
    <w:p w:rsidR="00635A21" w:rsidRPr="00730879" w:rsidRDefault="00635A21" w:rsidP="00635A21">
      <w:pPr>
        <w:pStyle w:val="ListParagraph"/>
        <w:rPr>
          <w:rFonts w:ascii="Times New Roman" w:hAnsi="Times New Roman" w:cs="Times New Roman"/>
          <w:sz w:val="24"/>
          <w:szCs w:val="24"/>
        </w:rPr>
      </w:pPr>
    </w:p>
    <w:p w:rsidR="008F3600" w:rsidRPr="00730879" w:rsidRDefault="008F3600" w:rsidP="008F3600">
      <w:pPr>
        <w:rPr>
          <w:rFonts w:ascii="Times New Roman" w:hAnsi="Times New Roman" w:cs="Times New Roman"/>
          <w:sz w:val="24"/>
          <w:szCs w:val="24"/>
        </w:rPr>
      </w:pPr>
    </w:p>
    <w:p w:rsidR="000C5775" w:rsidRPr="00730879" w:rsidRDefault="000C5775" w:rsidP="000C5775">
      <w:pPr>
        <w:pStyle w:val="NoSpacing"/>
        <w:rPr>
          <w:rFonts w:ascii="Times New Roman" w:hAnsi="Times New Roman" w:cs="Times New Roman"/>
          <w:sz w:val="24"/>
          <w:szCs w:val="24"/>
        </w:rPr>
      </w:pPr>
      <w:r w:rsidRPr="002172E5">
        <w:rPr>
          <w:rFonts w:ascii="Times New Roman" w:hAnsi="Times New Roman" w:cs="Times New Roman"/>
          <w:i/>
          <w:sz w:val="24"/>
          <w:szCs w:val="24"/>
        </w:rPr>
        <w:t>Caleb Mucheche and partners</w:t>
      </w:r>
      <w:r w:rsidRPr="00730879">
        <w:rPr>
          <w:rFonts w:ascii="Times New Roman" w:hAnsi="Times New Roman" w:cs="Times New Roman"/>
          <w:sz w:val="24"/>
          <w:szCs w:val="24"/>
        </w:rPr>
        <w:t>, applicant’s legal practitioners</w:t>
      </w:r>
    </w:p>
    <w:p w:rsidR="001A541A" w:rsidRPr="00730879" w:rsidRDefault="000C5775" w:rsidP="000C5775">
      <w:pPr>
        <w:pStyle w:val="NoSpacing"/>
        <w:rPr>
          <w:rFonts w:ascii="Times New Roman" w:hAnsi="Times New Roman" w:cs="Times New Roman"/>
          <w:sz w:val="24"/>
          <w:szCs w:val="24"/>
        </w:rPr>
      </w:pPr>
      <w:r w:rsidRPr="002172E5">
        <w:rPr>
          <w:rFonts w:ascii="Times New Roman" w:hAnsi="Times New Roman" w:cs="Times New Roman"/>
          <w:i/>
          <w:sz w:val="24"/>
          <w:szCs w:val="24"/>
        </w:rPr>
        <w:t>Samkange Hungwe Attorneys</w:t>
      </w:r>
      <w:r w:rsidRPr="00730879">
        <w:rPr>
          <w:rFonts w:ascii="Times New Roman" w:hAnsi="Times New Roman" w:cs="Times New Roman"/>
          <w:sz w:val="24"/>
          <w:szCs w:val="24"/>
        </w:rPr>
        <w:t xml:space="preserve">, </w:t>
      </w:r>
      <w:r w:rsidR="00942360">
        <w:rPr>
          <w:rFonts w:ascii="Times New Roman" w:hAnsi="Times New Roman" w:cs="Times New Roman"/>
          <w:sz w:val="24"/>
          <w:szCs w:val="24"/>
        </w:rPr>
        <w:t>first</w:t>
      </w:r>
      <w:r w:rsidRPr="00730879">
        <w:rPr>
          <w:rFonts w:ascii="Times New Roman" w:hAnsi="Times New Roman" w:cs="Times New Roman"/>
          <w:sz w:val="24"/>
          <w:szCs w:val="24"/>
        </w:rPr>
        <w:t xml:space="preserve"> r</w:t>
      </w:r>
      <w:r w:rsidR="00635A21">
        <w:rPr>
          <w:rFonts w:ascii="Times New Roman" w:hAnsi="Times New Roman" w:cs="Times New Roman"/>
          <w:sz w:val="24"/>
          <w:szCs w:val="24"/>
        </w:rPr>
        <w:t>espondent’s legal practitioners</w:t>
      </w:r>
      <w:r w:rsidR="00457084" w:rsidRPr="00730879">
        <w:rPr>
          <w:rFonts w:ascii="Times New Roman" w:hAnsi="Times New Roman" w:cs="Times New Roman"/>
          <w:sz w:val="24"/>
          <w:szCs w:val="24"/>
        </w:rPr>
        <w:t xml:space="preserve"> </w:t>
      </w:r>
      <w:r w:rsidR="00087432" w:rsidRPr="00730879">
        <w:rPr>
          <w:rFonts w:ascii="Times New Roman" w:hAnsi="Times New Roman" w:cs="Times New Roman"/>
          <w:sz w:val="24"/>
          <w:szCs w:val="24"/>
        </w:rPr>
        <w:t xml:space="preserve"> </w:t>
      </w:r>
      <w:r w:rsidR="00B77D90" w:rsidRPr="00730879">
        <w:rPr>
          <w:rFonts w:ascii="Times New Roman" w:hAnsi="Times New Roman" w:cs="Times New Roman"/>
          <w:sz w:val="24"/>
          <w:szCs w:val="24"/>
        </w:rPr>
        <w:t xml:space="preserve">   </w:t>
      </w:r>
      <w:r w:rsidR="001A541A" w:rsidRPr="00730879">
        <w:rPr>
          <w:rFonts w:ascii="Times New Roman" w:hAnsi="Times New Roman" w:cs="Times New Roman"/>
          <w:sz w:val="24"/>
          <w:szCs w:val="24"/>
        </w:rPr>
        <w:t xml:space="preserve"> </w:t>
      </w:r>
    </w:p>
    <w:p w:rsidR="007F3237" w:rsidRPr="00730879" w:rsidRDefault="007F3237">
      <w:pPr>
        <w:rPr>
          <w:rFonts w:ascii="Times New Roman" w:hAnsi="Times New Roman" w:cs="Times New Roman"/>
          <w:sz w:val="24"/>
          <w:szCs w:val="24"/>
        </w:rPr>
      </w:pPr>
    </w:p>
    <w:sectPr w:rsidR="007F3237" w:rsidRPr="007308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8E3" w:rsidRDefault="005F18E3" w:rsidP="00730879">
      <w:pPr>
        <w:spacing w:after="0" w:line="240" w:lineRule="auto"/>
      </w:pPr>
      <w:r>
        <w:separator/>
      </w:r>
    </w:p>
  </w:endnote>
  <w:endnote w:type="continuationSeparator" w:id="0">
    <w:p w:rsidR="005F18E3" w:rsidRDefault="005F18E3" w:rsidP="0073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8E3" w:rsidRDefault="005F18E3" w:rsidP="00730879">
      <w:pPr>
        <w:spacing w:after="0" w:line="240" w:lineRule="auto"/>
      </w:pPr>
      <w:r>
        <w:separator/>
      </w:r>
    </w:p>
  </w:footnote>
  <w:footnote w:type="continuationSeparator" w:id="0">
    <w:p w:rsidR="005F18E3" w:rsidRDefault="005F18E3" w:rsidP="0073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877725"/>
      <w:docPartObj>
        <w:docPartGallery w:val="Page Numbers (Top of Page)"/>
        <w:docPartUnique/>
      </w:docPartObj>
    </w:sdtPr>
    <w:sdtEndPr>
      <w:rPr>
        <w:noProof/>
      </w:rPr>
    </w:sdtEndPr>
    <w:sdtContent>
      <w:p w:rsidR="00730879" w:rsidRDefault="00730879">
        <w:pPr>
          <w:pStyle w:val="Header"/>
          <w:jc w:val="right"/>
          <w:rPr>
            <w:noProof/>
          </w:rPr>
        </w:pPr>
        <w:r>
          <w:fldChar w:fldCharType="begin"/>
        </w:r>
        <w:r>
          <w:instrText xml:space="preserve"> PAGE   \* MERGEFORMAT </w:instrText>
        </w:r>
        <w:r>
          <w:fldChar w:fldCharType="separate"/>
        </w:r>
        <w:r w:rsidR="000847D5">
          <w:rPr>
            <w:noProof/>
          </w:rPr>
          <w:t>1</w:t>
        </w:r>
        <w:r>
          <w:rPr>
            <w:noProof/>
          </w:rPr>
          <w:fldChar w:fldCharType="end"/>
        </w:r>
      </w:p>
      <w:p w:rsidR="00730879" w:rsidRDefault="006842C7">
        <w:pPr>
          <w:pStyle w:val="Header"/>
          <w:jc w:val="right"/>
          <w:rPr>
            <w:noProof/>
          </w:rPr>
        </w:pPr>
        <w:r>
          <w:rPr>
            <w:noProof/>
          </w:rPr>
          <w:t>HH 777-22</w:t>
        </w:r>
      </w:p>
      <w:p w:rsidR="00730879" w:rsidRDefault="00730879">
        <w:pPr>
          <w:pStyle w:val="Header"/>
          <w:jc w:val="right"/>
          <w:rPr>
            <w:noProof/>
          </w:rPr>
        </w:pPr>
        <w:r>
          <w:rPr>
            <w:noProof/>
          </w:rPr>
          <w:t>HC 7104/22</w:t>
        </w:r>
      </w:p>
      <w:p w:rsidR="00730879" w:rsidRDefault="00730879">
        <w:pPr>
          <w:pStyle w:val="Header"/>
          <w:jc w:val="right"/>
          <w:rPr>
            <w:noProof/>
          </w:rPr>
        </w:pPr>
        <w:r>
          <w:rPr>
            <w:noProof/>
          </w:rPr>
          <w:t>REF CASE NO. 7083/22</w:t>
        </w:r>
      </w:p>
      <w:p w:rsidR="00730879" w:rsidRDefault="00730879">
        <w:pPr>
          <w:pStyle w:val="Header"/>
          <w:jc w:val="right"/>
          <w:rPr>
            <w:noProof/>
          </w:rPr>
        </w:pPr>
        <w:r>
          <w:rPr>
            <w:noProof/>
          </w:rPr>
          <w:t>REF CASE NO. HC 5340/22</w:t>
        </w:r>
      </w:p>
      <w:p w:rsidR="00730879" w:rsidRDefault="005F18E3">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0405"/>
    <w:multiLevelType w:val="hybridMultilevel"/>
    <w:tmpl w:val="58ECB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CF6883"/>
    <w:multiLevelType w:val="hybridMultilevel"/>
    <w:tmpl w:val="23BE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37"/>
    <w:rsid w:val="000847D5"/>
    <w:rsid w:val="00087432"/>
    <w:rsid w:val="000C5775"/>
    <w:rsid w:val="001905FA"/>
    <w:rsid w:val="0019121E"/>
    <w:rsid w:val="001A541A"/>
    <w:rsid w:val="001D018A"/>
    <w:rsid w:val="002172E5"/>
    <w:rsid w:val="002525D1"/>
    <w:rsid w:val="003973D6"/>
    <w:rsid w:val="00457084"/>
    <w:rsid w:val="004D7BDE"/>
    <w:rsid w:val="00570492"/>
    <w:rsid w:val="005F18E3"/>
    <w:rsid w:val="00635A21"/>
    <w:rsid w:val="006626BD"/>
    <w:rsid w:val="006842C7"/>
    <w:rsid w:val="006C6FFB"/>
    <w:rsid w:val="00730879"/>
    <w:rsid w:val="007454DB"/>
    <w:rsid w:val="007C3629"/>
    <w:rsid w:val="007C5524"/>
    <w:rsid w:val="007F3237"/>
    <w:rsid w:val="008F3600"/>
    <w:rsid w:val="00942360"/>
    <w:rsid w:val="009B10AE"/>
    <w:rsid w:val="009C630D"/>
    <w:rsid w:val="00A2182C"/>
    <w:rsid w:val="00A24684"/>
    <w:rsid w:val="00A81EA6"/>
    <w:rsid w:val="00B77D90"/>
    <w:rsid w:val="00BE1964"/>
    <w:rsid w:val="00CD79A0"/>
    <w:rsid w:val="00CF0CF2"/>
    <w:rsid w:val="00D042B1"/>
    <w:rsid w:val="00DA6227"/>
    <w:rsid w:val="00EB136E"/>
    <w:rsid w:val="00EF5D47"/>
    <w:rsid w:val="00F2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7DFF8-E714-4CE7-9029-6DB48605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237"/>
    <w:pPr>
      <w:spacing w:after="0" w:line="240" w:lineRule="auto"/>
    </w:pPr>
  </w:style>
  <w:style w:type="paragraph" w:styleId="ListParagraph">
    <w:name w:val="List Paragraph"/>
    <w:basedOn w:val="Normal"/>
    <w:uiPriority w:val="34"/>
    <w:qFormat/>
    <w:rsid w:val="008F3600"/>
    <w:pPr>
      <w:ind w:left="720"/>
      <w:contextualSpacing/>
    </w:pPr>
  </w:style>
  <w:style w:type="paragraph" w:styleId="Header">
    <w:name w:val="header"/>
    <w:basedOn w:val="Normal"/>
    <w:link w:val="HeaderChar"/>
    <w:uiPriority w:val="99"/>
    <w:unhideWhenUsed/>
    <w:rsid w:val="0073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79"/>
  </w:style>
  <w:style w:type="paragraph" w:styleId="Footer">
    <w:name w:val="footer"/>
    <w:basedOn w:val="Normal"/>
    <w:link w:val="FooterChar"/>
    <w:uiPriority w:val="99"/>
    <w:unhideWhenUsed/>
    <w:rsid w:val="0073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79"/>
  </w:style>
  <w:style w:type="paragraph" w:styleId="BalloonText">
    <w:name w:val="Balloon Text"/>
    <w:basedOn w:val="Normal"/>
    <w:link w:val="BalloonTextChar"/>
    <w:uiPriority w:val="99"/>
    <w:semiHidden/>
    <w:unhideWhenUsed/>
    <w:rsid w:val="009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513A-05A4-4B73-8DC2-7EF7901A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2022-10-31T10:50:00Z</cp:lastPrinted>
  <dcterms:created xsi:type="dcterms:W3CDTF">2022-11-04T08:37:00Z</dcterms:created>
  <dcterms:modified xsi:type="dcterms:W3CDTF">2022-11-04T08:37:00Z</dcterms:modified>
</cp:coreProperties>
</file>