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B7B" w:rsidRDefault="00513B7B">
      <w:pPr>
        <w:rPr>
          <w:rFonts w:ascii="Times New Roman" w:hAnsi="Times New Roman" w:cs="Times New Roman"/>
          <w:sz w:val="24"/>
          <w:szCs w:val="24"/>
        </w:rPr>
      </w:pPr>
    </w:p>
    <w:p w:rsidR="00E80595" w:rsidRDefault="00E80595" w:rsidP="00E80595">
      <w:pPr>
        <w:spacing w:after="0" w:line="240" w:lineRule="auto"/>
        <w:rPr>
          <w:rFonts w:ascii="Times New Roman" w:hAnsi="Times New Roman" w:cs="Times New Roman"/>
          <w:sz w:val="24"/>
          <w:szCs w:val="24"/>
        </w:rPr>
      </w:pPr>
      <w:r>
        <w:rPr>
          <w:rFonts w:ascii="Times New Roman" w:hAnsi="Times New Roman" w:cs="Times New Roman"/>
          <w:sz w:val="24"/>
          <w:szCs w:val="24"/>
        </w:rPr>
        <w:t>TIRIVANGANI CHIDYAUSIKU</w:t>
      </w:r>
    </w:p>
    <w:p w:rsidR="00E80595" w:rsidRDefault="00E80595" w:rsidP="00E8059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80595" w:rsidRDefault="00E80595" w:rsidP="00E80595">
      <w:pPr>
        <w:spacing w:after="0" w:line="240" w:lineRule="auto"/>
        <w:rPr>
          <w:rFonts w:ascii="Times New Roman" w:hAnsi="Times New Roman" w:cs="Times New Roman"/>
          <w:sz w:val="24"/>
          <w:szCs w:val="24"/>
        </w:rPr>
      </w:pPr>
      <w:r>
        <w:rPr>
          <w:rFonts w:ascii="Times New Roman" w:hAnsi="Times New Roman" w:cs="Times New Roman"/>
          <w:sz w:val="24"/>
          <w:szCs w:val="24"/>
        </w:rPr>
        <w:t>HAVILAHVALE MINING SYNDICATE</w:t>
      </w:r>
    </w:p>
    <w:p w:rsidR="00E80595" w:rsidRDefault="00E80595" w:rsidP="00E8059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80595" w:rsidRDefault="00E80595" w:rsidP="00E80595">
      <w:pPr>
        <w:spacing w:after="0" w:line="240" w:lineRule="auto"/>
        <w:rPr>
          <w:rFonts w:ascii="Times New Roman" w:hAnsi="Times New Roman" w:cs="Times New Roman"/>
          <w:sz w:val="24"/>
          <w:szCs w:val="24"/>
        </w:rPr>
      </w:pPr>
      <w:r>
        <w:rPr>
          <w:rFonts w:ascii="Times New Roman" w:hAnsi="Times New Roman" w:cs="Times New Roman"/>
          <w:sz w:val="24"/>
          <w:szCs w:val="24"/>
        </w:rPr>
        <w:t>JELOUS HLANGANISO</w:t>
      </w:r>
    </w:p>
    <w:p w:rsidR="00E80595" w:rsidRDefault="00E80595" w:rsidP="00E8059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80595" w:rsidRDefault="00E80595" w:rsidP="00E80595">
      <w:pPr>
        <w:spacing w:after="0" w:line="240" w:lineRule="auto"/>
        <w:rPr>
          <w:rFonts w:ascii="Times New Roman" w:hAnsi="Times New Roman" w:cs="Times New Roman"/>
          <w:sz w:val="24"/>
          <w:szCs w:val="24"/>
        </w:rPr>
      </w:pPr>
      <w:r>
        <w:rPr>
          <w:rFonts w:ascii="Times New Roman" w:hAnsi="Times New Roman" w:cs="Times New Roman"/>
          <w:sz w:val="24"/>
          <w:szCs w:val="24"/>
        </w:rPr>
        <w:t>MINISTER OF MINES AND MINING DEVELOPMENT N.O</w:t>
      </w:r>
    </w:p>
    <w:p w:rsidR="00E80595" w:rsidRDefault="00E80595" w:rsidP="00E8059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80595" w:rsidRDefault="00E80595" w:rsidP="00E805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MINISTER OF LANDS, AGRICULTURE, FISHERIES, </w:t>
      </w:r>
    </w:p>
    <w:p w:rsidR="00E80595" w:rsidRDefault="00E80595" w:rsidP="00E80595">
      <w:pPr>
        <w:spacing w:after="0" w:line="240" w:lineRule="auto"/>
        <w:rPr>
          <w:rFonts w:ascii="Times New Roman" w:hAnsi="Times New Roman" w:cs="Times New Roman"/>
          <w:sz w:val="24"/>
          <w:szCs w:val="24"/>
        </w:rPr>
      </w:pPr>
      <w:r>
        <w:rPr>
          <w:rFonts w:ascii="Times New Roman" w:hAnsi="Times New Roman" w:cs="Times New Roman"/>
          <w:sz w:val="24"/>
          <w:szCs w:val="24"/>
        </w:rPr>
        <w:t>WATER &amp; RURAL SETTLEMENT</w:t>
      </w:r>
    </w:p>
    <w:p w:rsidR="00E80595" w:rsidRDefault="00E80595" w:rsidP="00E80595">
      <w:pPr>
        <w:spacing w:after="0" w:line="240" w:lineRule="auto"/>
        <w:rPr>
          <w:rFonts w:ascii="Times New Roman" w:hAnsi="Times New Roman" w:cs="Times New Roman"/>
          <w:sz w:val="24"/>
          <w:szCs w:val="24"/>
        </w:rPr>
      </w:pPr>
    </w:p>
    <w:p w:rsidR="00E80595" w:rsidRDefault="00E80595" w:rsidP="00E80595">
      <w:pPr>
        <w:spacing w:after="0" w:line="240" w:lineRule="auto"/>
        <w:rPr>
          <w:rFonts w:ascii="Times New Roman" w:hAnsi="Times New Roman" w:cs="Times New Roman"/>
          <w:sz w:val="24"/>
          <w:szCs w:val="24"/>
        </w:rPr>
      </w:pPr>
    </w:p>
    <w:p w:rsidR="00E80595" w:rsidRDefault="00E80595" w:rsidP="00E8059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80595" w:rsidRDefault="00E80595" w:rsidP="00E80595">
      <w:pPr>
        <w:spacing w:after="0" w:line="240" w:lineRule="auto"/>
        <w:rPr>
          <w:rFonts w:ascii="Times New Roman" w:hAnsi="Times New Roman" w:cs="Times New Roman"/>
          <w:sz w:val="24"/>
          <w:szCs w:val="24"/>
        </w:rPr>
      </w:pPr>
      <w:r>
        <w:rPr>
          <w:rFonts w:ascii="Times New Roman" w:hAnsi="Times New Roman" w:cs="Times New Roman"/>
          <w:sz w:val="24"/>
          <w:szCs w:val="24"/>
        </w:rPr>
        <w:t>MAXWELL J</w:t>
      </w:r>
    </w:p>
    <w:p w:rsidR="00E80595" w:rsidRDefault="00E80595" w:rsidP="00E80595">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891167">
        <w:rPr>
          <w:rFonts w:ascii="Times New Roman" w:hAnsi="Times New Roman" w:cs="Times New Roman"/>
          <w:sz w:val="24"/>
          <w:szCs w:val="24"/>
        </w:rPr>
        <w:t xml:space="preserve"> 2 </w:t>
      </w:r>
      <w:r w:rsidR="002A3E67">
        <w:rPr>
          <w:rFonts w:ascii="Times New Roman" w:hAnsi="Times New Roman" w:cs="Times New Roman"/>
          <w:sz w:val="24"/>
          <w:szCs w:val="24"/>
        </w:rPr>
        <w:t xml:space="preserve">&amp; 24 </w:t>
      </w:r>
      <w:r w:rsidR="00891167">
        <w:rPr>
          <w:rFonts w:ascii="Times New Roman" w:hAnsi="Times New Roman" w:cs="Times New Roman"/>
          <w:sz w:val="24"/>
          <w:szCs w:val="24"/>
        </w:rPr>
        <w:t>May</w:t>
      </w:r>
      <w:r w:rsidR="002A3E67">
        <w:rPr>
          <w:rFonts w:ascii="Times New Roman" w:hAnsi="Times New Roman" w:cs="Times New Roman"/>
          <w:sz w:val="24"/>
          <w:szCs w:val="24"/>
        </w:rPr>
        <w:t xml:space="preserve"> 2023</w:t>
      </w:r>
    </w:p>
    <w:p w:rsidR="00E80595" w:rsidRDefault="00E80595" w:rsidP="00E80595">
      <w:pPr>
        <w:spacing w:after="0" w:line="240" w:lineRule="auto"/>
        <w:rPr>
          <w:rFonts w:ascii="Times New Roman" w:hAnsi="Times New Roman" w:cs="Times New Roman"/>
          <w:sz w:val="24"/>
          <w:szCs w:val="24"/>
        </w:rPr>
      </w:pPr>
    </w:p>
    <w:p w:rsidR="00E80595" w:rsidRDefault="00E80595" w:rsidP="00E80595">
      <w:pPr>
        <w:spacing w:after="0" w:line="240" w:lineRule="auto"/>
        <w:rPr>
          <w:rFonts w:ascii="Times New Roman" w:hAnsi="Times New Roman" w:cs="Times New Roman"/>
          <w:sz w:val="24"/>
          <w:szCs w:val="24"/>
        </w:rPr>
      </w:pPr>
    </w:p>
    <w:p w:rsidR="00E80595" w:rsidRPr="00891167" w:rsidRDefault="00891167" w:rsidP="00E80595">
      <w:pPr>
        <w:spacing w:after="0" w:line="240" w:lineRule="auto"/>
        <w:rPr>
          <w:rFonts w:ascii="Times New Roman" w:hAnsi="Times New Roman" w:cs="Times New Roman"/>
          <w:b/>
          <w:sz w:val="24"/>
          <w:szCs w:val="24"/>
        </w:rPr>
      </w:pPr>
      <w:r w:rsidRPr="00891167">
        <w:rPr>
          <w:rFonts w:ascii="Times New Roman" w:hAnsi="Times New Roman" w:cs="Times New Roman"/>
          <w:b/>
          <w:sz w:val="24"/>
          <w:szCs w:val="24"/>
        </w:rPr>
        <w:t xml:space="preserve">Urgent Chamber </w:t>
      </w:r>
      <w:r>
        <w:rPr>
          <w:rFonts w:ascii="Times New Roman" w:hAnsi="Times New Roman" w:cs="Times New Roman"/>
          <w:b/>
          <w:sz w:val="24"/>
          <w:szCs w:val="24"/>
        </w:rPr>
        <w:t>A</w:t>
      </w:r>
      <w:r w:rsidRPr="00891167">
        <w:rPr>
          <w:rFonts w:ascii="Times New Roman" w:hAnsi="Times New Roman" w:cs="Times New Roman"/>
          <w:b/>
          <w:sz w:val="24"/>
          <w:szCs w:val="24"/>
        </w:rPr>
        <w:t>pplication- Spoliation</w:t>
      </w:r>
    </w:p>
    <w:p w:rsidR="00E80595" w:rsidRDefault="00E80595" w:rsidP="00E80595">
      <w:pPr>
        <w:spacing w:after="0" w:line="240" w:lineRule="auto"/>
        <w:rPr>
          <w:rFonts w:ascii="Times New Roman" w:hAnsi="Times New Roman" w:cs="Times New Roman"/>
          <w:sz w:val="24"/>
          <w:szCs w:val="24"/>
        </w:rPr>
      </w:pPr>
    </w:p>
    <w:p w:rsidR="00E80595" w:rsidRDefault="00E80595" w:rsidP="00E80595">
      <w:pPr>
        <w:spacing w:after="0" w:line="240" w:lineRule="auto"/>
        <w:rPr>
          <w:rFonts w:ascii="Times New Roman" w:hAnsi="Times New Roman" w:cs="Times New Roman"/>
          <w:sz w:val="24"/>
          <w:szCs w:val="24"/>
        </w:rPr>
      </w:pPr>
    </w:p>
    <w:p w:rsidR="00E80595" w:rsidRDefault="00E80595" w:rsidP="00E80595">
      <w:pPr>
        <w:spacing w:after="0" w:line="240" w:lineRule="auto"/>
        <w:rPr>
          <w:rFonts w:ascii="Times New Roman" w:hAnsi="Times New Roman" w:cs="Times New Roman"/>
          <w:sz w:val="24"/>
          <w:szCs w:val="24"/>
        </w:rPr>
      </w:pPr>
    </w:p>
    <w:p w:rsidR="00E80595" w:rsidRDefault="00E80595" w:rsidP="00E80595">
      <w:pPr>
        <w:spacing w:after="0" w:line="240" w:lineRule="auto"/>
        <w:rPr>
          <w:rFonts w:ascii="Times New Roman" w:hAnsi="Times New Roman" w:cs="Times New Roman"/>
          <w:sz w:val="24"/>
          <w:szCs w:val="24"/>
        </w:rPr>
      </w:pPr>
      <w:r w:rsidRPr="00E80595">
        <w:rPr>
          <w:rFonts w:ascii="Times New Roman" w:hAnsi="Times New Roman" w:cs="Times New Roman"/>
          <w:i/>
          <w:sz w:val="24"/>
          <w:szCs w:val="24"/>
        </w:rPr>
        <w:t>P Patisati,</w:t>
      </w:r>
      <w:r>
        <w:rPr>
          <w:rFonts w:ascii="Times New Roman" w:hAnsi="Times New Roman" w:cs="Times New Roman"/>
          <w:sz w:val="24"/>
          <w:szCs w:val="24"/>
        </w:rPr>
        <w:t xml:space="preserve"> for the applicant</w:t>
      </w:r>
    </w:p>
    <w:p w:rsidR="00E80595" w:rsidRDefault="00E80595" w:rsidP="00E80595">
      <w:pPr>
        <w:spacing w:after="0" w:line="240" w:lineRule="auto"/>
        <w:rPr>
          <w:rFonts w:ascii="Times New Roman" w:hAnsi="Times New Roman" w:cs="Times New Roman"/>
          <w:sz w:val="24"/>
          <w:szCs w:val="24"/>
        </w:rPr>
      </w:pPr>
      <w:r w:rsidRPr="00E80595">
        <w:rPr>
          <w:rFonts w:ascii="Times New Roman" w:hAnsi="Times New Roman" w:cs="Times New Roman"/>
          <w:i/>
          <w:sz w:val="24"/>
          <w:szCs w:val="24"/>
        </w:rPr>
        <w:t>D Mundia</w:t>
      </w:r>
      <w:r>
        <w:rPr>
          <w:rFonts w:ascii="Times New Roman" w:hAnsi="Times New Roman" w:cs="Times New Roman"/>
          <w:sz w:val="24"/>
          <w:szCs w:val="24"/>
        </w:rPr>
        <w:t>, for 1</w:t>
      </w:r>
      <w:r w:rsidRPr="00E80595">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E8059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E80595" w:rsidRDefault="00E80595" w:rsidP="00E80595">
      <w:pPr>
        <w:spacing w:after="0" w:line="240" w:lineRule="auto"/>
        <w:rPr>
          <w:rFonts w:ascii="Times New Roman" w:hAnsi="Times New Roman" w:cs="Times New Roman"/>
          <w:sz w:val="24"/>
          <w:szCs w:val="24"/>
        </w:rPr>
      </w:pPr>
      <w:r w:rsidRPr="00E80595">
        <w:rPr>
          <w:rFonts w:ascii="Times New Roman" w:hAnsi="Times New Roman" w:cs="Times New Roman"/>
          <w:i/>
          <w:sz w:val="24"/>
          <w:szCs w:val="24"/>
        </w:rPr>
        <w:t>N Mpande</w:t>
      </w:r>
      <w:r>
        <w:rPr>
          <w:rFonts w:ascii="Times New Roman" w:hAnsi="Times New Roman" w:cs="Times New Roman"/>
          <w:sz w:val="24"/>
          <w:szCs w:val="24"/>
        </w:rPr>
        <w:t>, for 3</w:t>
      </w:r>
      <w:r w:rsidRPr="00E80595">
        <w:rPr>
          <w:rFonts w:ascii="Times New Roman" w:hAnsi="Times New Roman" w:cs="Times New Roman"/>
          <w:sz w:val="24"/>
          <w:szCs w:val="24"/>
          <w:vertAlign w:val="superscript"/>
        </w:rPr>
        <w:t>rd</w:t>
      </w:r>
      <w:r>
        <w:rPr>
          <w:rFonts w:ascii="Times New Roman" w:hAnsi="Times New Roman" w:cs="Times New Roman"/>
          <w:sz w:val="24"/>
          <w:szCs w:val="24"/>
        </w:rPr>
        <w:t xml:space="preserve"> &amp; 4</w:t>
      </w:r>
      <w:r w:rsidRPr="00E8059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E80595" w:rsidRDefault="00E80595" w:rsidP="00E80595">
      <w:pPr>
        <w:spacing w:after="0" w:line="240" w:lineRule="auto"/>
        <w:rPr>
          <w:rFonts w:ascii="Times New Roman" w:hAnsi="Times New Roman" w:cs="Times New Roman"/>
          <w:sz w:val="24"/>
          <w:szCs w:val="24"/>
        </w:rPr>
      </w:pPr>
    </w:p>
    <w:p w:rsidR="00E80595" w:rsidRDefault="00E80595" w:rsidP="00E80595">
      <w:pPr>
        <w:spacing w:after="0" w:line="240" w:lineRule="auto"/>
        <w:rPr>
          <w:rFonts w:ascii="Times New Roman" w:hAnsi="Times New Roman" w:cs="Times New Roman"/>
          <w:sz w:val="24"/>
          <w:szCs w:val="24"/>
        </w:rPr>
      </w:pPr>
    </w:p>
    <w:p w:rsidR="00AB31E6" w:rsidRDefault="00AB31E6" w:rsidP="005C7626">
      <w:pPr>
        <w:spacing w:after="0" w:line="360" w:lineRule="auto"/>
        <w:ind w:firstLine="720"/>
        <w:jc w:val="both"/>
        <w:rPr>
          <w:rFonts w:ascii="Times New Roman" w:hAnsi="Times New Roman" w:cs="Times New Roman"/>
          <w:sz w:val="24"/>
          <w:szCs w:val="24"/>
        </w:rPr>
      </w:pPr>
      <w:r w:rsidRPr="005C7626">
        <w:rPr>
          <w:rFonts w:ascii="Times New Roman" w:hAnsi="Times New Roman" w:cs="Times New Roman"/>
          <w:b/>
          <w:sz w:val="24"/>
          <w:szCs w:val="24"/>
        </w:rPr>
        <w:t>MAXWEL</w:t>
      </w:r>
      <w:r w:rsidR="001A36A1">
        <w:rPr>
          <w:rFonts w:ascii="Times New Roman" w:hAnsi="Times New Roman" w:cs="Times New Roman"/>
          <w:b/>
          <w:sz w:val="24"/>
          <w:szCs w:val="24"/>
        </w:rPr>
        <w:t>L</w:t>
      </w:r>
      <w:r w:rsidRPr="005C7626">
        <w:rPr>
          <w:rFonts w:ascii="Times New Roman" w:hAnsi="Times New Roman" w:cs="Times New Roman"/>
          <w:b/>
          <w:sz w:val="24"/>
          <w:szCs w:val="24"/>
        </w:rPr>
        <w:t xml:space="preserve"> J:</w:t>
      </w:r>
      <w:r>
        <w:rPr>
          <w:rFonts w:ascii="Times New Roman" w:hAnsi="Times New Roman" w:cs="Times New Roman"/>
          <w:sz w:val="24"/>
          <w:szCs w:val="24"/>
        </w:rPr>
        <w:t xml:space="preserve">      Applicant approached the court on an urgent basis seeking a declaration that first and second respondents and their assigne</w:t>
      </w:r>
      <w:r w:rsidR="00D32582">
        <w:rPr>
          <w:rFonts w:ascii="Times New Roman" w:hAnsi="Times New Roman" w:cs="Times New Roman"/>
          <w:sz w:val="24"/>
          <w:szCs w:val="24"/>
        </w:rPr>
        <w:t>e</w:t>
      </w:r>
      <w:r>
        <w:rPr>
          <w:rFonts w:ascii="Times New Roman" w:hAnsi="Times New Roman" w:cs="Times New Roman"/>
          <w:sz w:val="24"/>
          <w:szCs w:val="24"/>
        </w:rPr>
        <w:t xml:space="preserve">s had committed an act of spoliation </w:t>
      </w:r>
      <w:r w:rsidR="001A36A1">
        <w:rPr>
          <w:rFonts w:ascii="Times New Roman" w:hAnsi="Times New Roman" w:cs="Times New Roman"/>
          <w:sz w:val="24"/>
          <w:szCs w:val="24"/>
        </w:rPr>
        <w:t xml:space="preserve">against him in respect of his </w:t>
      </w:r>
      <w:r>
        <w:rPr>
          <w:rFonts w:ascii="Times New Roman" w:hAnsi="Times New Roman" w:cs="Times New Roman"/>
          <w:sz w:val="24"/>
          <w:szCs w:val="24"/>
        </w:rPr>
        <w:t>occupation of subdivision 1 of Chif</w:t>
      </w:r>
      <w:r w:rsidR="00D32582">
        <w:rPr>
          <w:rFonts w:ascii="Times New Roman" w:hAnsi="Times New Roman" w:cs="Times New Roman"/>
          <w:sz w:val="24"/>
          <w:szCs w:val="24"/>
        </w:rPr>
        <w:t>u</w:t>
      </w:r>
      <w:r>
        <w:rPr>
          <w:rFonts w:ascii="Times New Roman" w:hAnsi="Times New Roman" w:cs="Times New Roman"/>
          <w:sz w:val="24"/>
          <w:szCs w:val="24"/>
        </w:rPr>
        <w:t>mbi North in Goromonzi District, measuring approximately 601.00 hectares.  He also sought an order that the first and second respondents</w:t>
      </w:r>
      <w:r w:rsidR="005C7626">
        <w:rPr>
          <w:rFonts w:ascii="Times New Roman" w:hAnsi="Times New Roman" w:cs="Times New Roman"/>
          <w:sz w:val="24"/>
          <w:szCs w:val="24"/>
        </w:rPr>
        <w:t xml:space="preserve"> restore his peaceful and undisturbed occupation and use of the same f</w:t>
      </w:r>
      <w:r w:rsidR="00D32582">
        <w:rPr>
          <w:rFonts w:ascii="Times New Roman" w:hAnsi="Times New Roman" w:cs="Times New Roman"/>
          <w:sz w:val="24"/>
          <w:szCs w:val="24"/>
        </w:rPr>
        <w:t>a</w:t>
      </w:r>
      <w:r w:rsidR="005C7626">
        <w:rPr>
          <w:rFonts w:ascii="Times New Roman" w:hAnsi="Times New Roman" w:cs="Times New Roman"/>
          <w:sz w:val="24"/>
          <w:szCs w:val="24"/>
        </w:rPr>
        <w:t xml:space="preserve">rm.  Applicant also sought an order for the eviction of the first and </w:t>
      </w:r>
      <w:r w:rsidR="00D934DC">
        <w:rPr>
          <w:rFonts w:ascii="Times New Roman" w:hAnsi="Times New Roman" w:cs="Times New Roman"/>
          <w:sz w:val="24"/>
          <w:szCs w:val="24"/>
        </w:rPr>
        <w:t>second respondents</w:t>
      </w:r>
      <w:r w:rsidR="005C7626">
        <w:rPr>
          <w:rFonts w:ascii="Times New Roman" w:hAnsi="Times New Roman" w:cs="Times New Roman"/>
          <w:sz w:val="24"/>
          <w:szCs w:val="24"/>
        </w:rPr>
        <w:t xml:space="preserve"> from the farm and costs of suit on a legal practitioner and client scale.</w:t>
      </w:r>
    </w:p>
    <w:p w:rsidR="005C7626" w:rsidRDefault="005C7626" w:rsidP="005C76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certificate of urgency states that on 20 April 2023 respondents </w:t>
      </w:r>
      <w:r w:rsidR="00D32582">
        <w:rPr>
          <w:rFonts w:ascii="Times New Roman" w:hAnsi="Times New Roman" w:cs="Times New Roman"/>
          <w:sz w:val="24"/>
          <w:szCs w:val="24"/>
        </w:rPr>
        <w:t>t</w:t>
      </w:r>
      <w:r>
        <w:rPr>
          <w:rFonts w:ascii="Times New Roman" w:hAnsi="Times New Roman" w:cs="Times New Roman"/>
          <w:sz w:val="24"/>
          <w:szCs w:val="24"/>
        </w:rPr>
        <w:t>ook unlawful occupation of applicant’s farm</w:t>
      </w:r>
      <w:r w:rsidR="00D934DC">
        <w:rPr>
          <w:rFonts w:ascii="Times New Roman" w:hAnsi="Times New Roman" w:cs="Times New Roman"/>
          <w:sz w:val="24"/>
          <w:szCs w:val="24"/>
        </w:rPr>
        <w:t xml:space="preserve"> and that applicant did not consent to the dispossession and respondents did not follow due process.  In para</w:t>
      </w:r>
      <w:r w:rsidR="00D32582">
        <w:rPr>
          <w:rFonts w:ascii="Times New Roman" w:hAnsi="Times New Roman" w:cs="Times New Roman"/>
          <w:sz w:val="24"/>
          <w:szCs w:val="24"/>
        </w:rPr>
        <w:t>graphs</w:t>
      </w:r>
      <w:r w:rsidR="004C0125">
        <w:rPr>
          <w:rFonts w:ascii="Times New Roman" w:hAnsi="Times New Roman" w:cs="Times New Roman"/>
          <w:sz w:val="24"/>
          <w:szCs w:val="24"/>
        </w:rPr>
        <w:t xml:space="preserve"> </w:t>
      </w:r>
      <w:r w:rsidR="00D934DC">
        <w:rPr>
          <w:rFonts w:ascii="Times New Roman" w:hAnsi="Times New Roman" w:cs="Times New Roman"/>
          <w:sz w:val="24"/>
          <w:szCs w:val="24"/>
        </w:rPr>
        <w:t xml:space="preserve">16 and 17 of the founding </w:t>
      </w:r>
      <w:r w:rsidR="006C12EA">
        <w:rPr>
          <w:rFonts w:ascii="Times New Roman" w:hAnsi="Times New Roman" w:cs="Times New Roman"/>
          <w:sz w:val="24"/>
          <w:szCs w:val="24"/>
        </w:rPr>
        <w:t>affidavit,</w:t>
      </w:r>
      <w:r w:rsidR="00D934DC">
        <w:rPr>
          <w:rFonts w:ascii="Times New Roman" w:hAnsi="Times New Roman" w:cs="Times New Roman"/>
          <w:sz w:val="24"/>
          <w:szCs w:val="24"/>
        </w:rPr>
        <w:t xml:space="preserve"> </w:t>
      </w:r>
      <w:r w:rsidR="006C12EA">
        <w:rPr>
          <w:rFonts w:ascii="Times New Roman" w:hAnsi="Times New Roman" w:cs="Times New Roman"/>
          <w:sz w:val="24"/>
          <w:szCs w:val="24"/>
        </w:rPr>
        <w:t>applicant states</w:t>
      </w:r>
    </w:p>
    <w:p w:rsidR="00D934DC" w:rsidRDefault="00D934DC" w:rsidP="006C12EA">
      <w:pPr>
        <w:spacing w:after="0" w:line="240" w:lineRule="auto"/>
        <w:ind w:left="720"/>
        <w:jc w:val="both"/>
        <w:rPr>
          <w:rFonts w:ascii="Times New Roman" w:hAnsi="Times New Roman" w:cs="Times New Roman"/>
        </w:rPr>
      </w:pPr>
      <w:r w:rsidRPr="006C12EA">
        <w:rPr>
          <w:rFonts w:ascii="Times New Roman" w:hAnsi="Times New Roman" w:cs="Times New Roman"/>
        </w:rPr>
        <w:lastRenderedPageBreak/>
        <w:t>“</w:t>
      </w:r>
      <w:r w:rsidR="006C12EA">
        <w:rPr>
          <w:rFonts w:ascii="Times New Roman" w:hAnsi="Times New Roman" w:cs="Times New Roman"/>
        </w:rPr>
        <w:t xml:space="preserve"> 16 </w:t>
      </w:r>
      <w:r w:rsidR="006C12EA" w:rsidRPr="006C12EA">
        <w:rPr>
          <w:rFonts w:ascii="Times New Roman" w:hAnsi="Times New Roman" w:cs="Times New Roman"/>
        </w:rPr>
        <w:t>The</w:t>
      </w:r>
      <w:r w:rsidRPr="006C12EA">
        <w:rPr>
          <w:rFonts w:ascii="Times New Roman" w:hAnsi="Times New Roman" w:cs="Times New Roman"/>
        </w:rPr>
        <w:t xml:space="preserve"> </w:t>
      </w:r>
      <w:r w:rsidR="006C12EA" w:rsidRPr="006C12EA">
        <w:rPr>
          <w:rFonts w:ascii="Times New Roman" w:hAnsi="Times New Roman" w:cs="Times New Roman"/>
        </w:rPr>
        <w:t>respondents</w:t>
      </w:r>
      <w:r w:rsidRPr="006C12EA">
        <w:rPr>
          <w:rFonts w:ascii="Times New Roman" w:hAnsi="Times New Roman" w:cs="Times New Roman"/>
        </w:rPr>
        <w:t xml:space="preserve"> did not however, follow due process.  No court</w:t>
      </w:r>
      <w:r w:rsidR="006C12EA" w:rsidRPr="006C12EA">
        <w:rPr>
          <w:rFonts w:ascii="Times New Roman" w:hAnsi="Times New Roman" w:cs="Times New Roman"/>
        </w:rPr>
        <w:t xml:space="preserve"> order for my eviction has been produced.  This is so become there is no such court order.  Further, the </w:t>
      </w:r>
      <w:r w:rsidR="00DF5D9C">
        <w:rPr>
          <w:rFonts w:ascii="Times New Roman" w:hAnsi="Times New Roman" w:cs="Times New Roman"/>
        </w:rPr>
        <w:t>said Tribute</w:t>
      </w:r>
      <w:r w:rsidR="006C12EA" w:rsidRPr="006C12EA">
        <w:rPr>
          <w:rFonts w:ascii="Times New Roman" w:hAnsi="Times New Roman" w:cs="Times New Roman"/>
        </w:rPr>
        <w:t xml:space="preserve"> agreement has not been confirmed by the Ministry of Mines and no confirmation from the third respondent of the extent of their mining block which encroaches into cultivated land.</w:t>
      </w:r>
    </w:p>
    <w:p w:rsidR="006C12EA" w:rsidRDefault="006C12EA" w:rsidP="006C12EA">
      <w:pPr>
        <w:spacing w:after="0" w:line="240" w:lineRule="auto"/>
        <w:ind w:left="720"/>
        <w:jc w:val="both"/>
        <w:rPr>
          <w:rFonts w:ascii="Times New Roman" w:hAnsi="Times New Roman" w:cs="Times New Roman"/>
        </w:rPr>
      </w:pPr>
    </w:p>
    <w:p w:rsidR="006C12EA" w:rsidRDefault="006C12EA" w:rsidP="006C12EA">
      <w:pPr>
        <w:spacing w:after="0" w:line="240" w:lineRule="auto"/>
        <w:ind w:left="720"/>
        <w:jc w:val="both"/>
        <w:rPr>
          <w:rFonts w:ascii="Times New Roman" w:hAnsi="Times New Roman" w:cs="Times New Roman"/>
        </w:rPr>
      </w:pPr>
      <w:r>
        <w:rPr>
          <w:rFonts w:ascii="Times New Roman" w:hAnsi="Times New Roman" w:cs="Times New Roman"/>
        </w:rPr>
        <w:t>17 I am advised that any such occupation without my consent by the respondent by the c</w:t>
      </w:r>
      <w:r w:rsidR="00D32582">
        <w:rPr>
          <w:rFonts w:ascii="Times New Roman" w:hAnsi="Times New Roman" w:cs="Times New Roman"/>
        </w:rPr>
        <w:t>an</w:t>
      </w:r>
      <w:r>
        <w:rPr>
          <w:rFonts w:ascii="Times New Roman" w:hAnsi="Times New Roman" w:cs="Times New Roman"/>
        </w:rPr>
        <w:t xml:space="preserve"> (</w:t>
      </w:r>
      <w:r w:rsidRPr="00DF5D9C">
        <w:rPr>
          <w:rFonts w:ascii="Times New Roman" w:hAnsi="Times New Roman" w:cs="Times New Roman"/>
          <w:i/>
        </w:rPr>
        <w:t>sic</w:t>
      </w:r>
      <w:r>
        <w:rPr>
          <w:rFonts w:ascii="Times New Roman" w:hAnsi="Times New Roman" w:cs="Times New Roman"/>
        </w:rPr>
        <w:t>) only be unlawful in the circumstances as my offer letter is still extant.  In the circumstances the act by the respondents to evict me and occupy the farm without following due process constitutes taking the law into their own hands and only serves to despoil me as respondents do not have lawful authority to occupy the farm.”</w:t>
      </w:r>
    </w:p>
    <w:p w:rsidR="006C12EA" w:rsidRDefault="006C12EA" w:rsidP="006C12EA">
      <w:pPr>
        <w:spacing w:after="0" w:line="240" w:lineRule="auto"/>
        <w:jc w:val="both"/>
        <w:rPr>
          <w:rFonts w:ascii="Times New Roman" w:hAnsi="Times New Roman" w:cs="Times New Roman"/>
        </w:rPr>
      </w:pPr>
    </w:p>
    <w:p w:rsidR="006C12EA" w:rsidRDefault="006C12EA" w:rsidP="006C12EA">
      <w:pPr>
        <w:spacing w:after="0" w:line="240" w:lineRule="auto"/>
        <w:jc w:val="both"/>
        <w:rPr>
          <w:rFonts w:ascii="Times New Roman" w:hAnsi="Times New Roman" w:cs="Times New Roman"/>
        </w:rPr>
      </w:pPr>
    </w:p>
    <w:p w:rsidR="006C12EA" w:rsidRPr="00EE234A" w:rsidRDefault="006C12EA" w:rsidP="007D4B8A">
      <w:pPr>
        <w:spacing w:after="0" w:line="360" w:lineRule="auto"/>
        <w:ind w:firstLine="720"/>
        <w:jc w:val="both"/>
        <w:rPr>
          <w:rFonts w:ascii="Times New Roman" w:hAnsi="Times New Roman" w:cs="Times New Roman"/>
          <w:sz w:val="24"/>
          <w:szCs w:val="24"/>
        </w:rPr>
      </w:pPr>
      <w:r w:rsidRPr="00EE234A">
        <w:rPr>
          <w:rFonts w:ascii="Times New Roman" w:hAnsi="Times New Roman" w:cs="Times New Roman"/>
          <w:sz w:val="24"/>
          <w:szCs w:val="24"/>
        </w:rPr>
        <w:t>The application was opposed by the first and second respondents.  The opposing affidavit was deposed to by one Regiment Chivava (Regiment) first respondent’s accredited agent. Regiment submitted that there was no spoliation as of the date of filing</w:t>
      </w:r>
      <w:r w:rsidR="001B3673" w:rsidRPr="00EE234A">
        <w:rPr>
          <w:rFonts w:ascii="Times New Roman" w:hAnsi="Times New Roman" w:cs="Times New Roman"/>
          <w:sz w:val="24"/>
          <w:szCs w:val="24"/>
        </w:rPr>
        <w:t xml:space="preserve"> the urgent application, </w:t>
      </w:r>
      <w:r w:rsidR="007D4B8A" w:rsidRPr="00EE234A">
        <w:rPr>
          <w:rFonts w:ascii="Times New Roman" w:hAnsi="Times New Roman" w:cs="Times New Roman"/>
          <w:sz w:val="24"/>
          <w:szCs w:val="24"/>
        </w:rPr>
        <w:t>i</w:t>
      </w:r>
      <w:r w:rsidR="001B3673" w:rsidRPr="00EE234A">
        <w:rPr>
          <w:rFonts w:ascii="Times New Roman" w:hAnsi="Times New Roman" w:cs="Times New Roman"/>
          <w:sz w:val="24"/>
          <w:szCs w:val="24"/>
        </w:rPr>
        <w:t xml:space="preserve"> e 25 April 2023</w:t>
      </w:r>
      <w:r w:rsidR="007D4B8A" w:rsidRPr="00EE234A">
        <w:rPr>
          <w:rFonts w:ascii="Times New Roman" w:hAnsi="Times New Roman" w:cs="Times New Roman"/>
          <w:sz w:val="24"/>
          <w:szCs w:val="24"/>
        </w:rPr>
        <w:t xml:space="preserve">, first respondent’s equipment was not on applicant’s farm, but on Retired Colonel Bruce Ngavi’s (Col Ngavi) since 21 April 2023.  He further submitted that on </w:t>
      </w:r>
      <w:r w:rsidR="00295A80" w:rsidRPr="00EE234A">
        <w:rPr>
          <w:rFonts w:ascii="Times New Roman" w:hAnsi="Times New Roman" w:cs="Times New Roman"/>
          <w:sz w:val="24"/>
          <w:szCs w:val="24"/>
        </w:rPr>
        <w:t>6 April</w:t>
      </w:r>
      <w:r w:rsidR="007D4B8A" w:rsidRPr="00EE234A">
        <w:rPr>
          <w:rFonts w:ascii="Times New Roman" w:hAnsi="Times New Roman" w:cs="Times New Roman"/>
          <w:sz w:val="24"/>
          <w:szCs w:val="24"/>
        </w:rPr>
        <w:t xml:space="preserve"> 2023 the </w:t>
      </w:r>
      <w:r w:rsidR="00295A80" w:rsidRPr="00EE234A">
        <w:rPr>
          <w:rFonts w:ascii="Times New Roman" w:hAnsi="Times New Roman" w:cs="Times New Roman"/>
          <w:sz w:val="24"/>
          <w:szCs w:val="24"/>
        </w:rPr>
        <w:t xml:space="preserve">excavator </w:t>
      </w:r>
      <w:r w:rsidR="003F6313">
        <w:rPr>
          <w:rFonts w:ascii="Times New Roman" w:hAnsi="Times New Roman" w:cs="Times New Roman"/>
          <w:sz w:val="24"/>
          <w:szCs w:val="24"/>
        </w:rPr>
        <w:t>arrived</w:t>
      </w:r>
      <w:r w:rsidR="007D4B8A" w:rsidRPr="00EE234A">
        <w:rPr>
          <w:rFonts w:ascii="Times New Roman" w:hAnsi="Times New Roman" w:cs="Times New Roman"/>
          <w:sz w:val="24"/>
          <w:szCs w:val="24"/>
        </w:rPr>
        <w:t xml:space="preserve"> at </w:t>
      </w:r>
      <w:r w:rsidR="00295A80" w:rsidRPr="00EE234A">
        <w:rPr>
          <w:rFonts w:ascii="Times New Roman" w:hAnsi="Times New Roman" w:cs="Times New Roman"/>
          <w:sz w:val="24"/>
          <w:szCs w:val="24"/>
        </w:rPr>
        <w:t>applicant’s gate</w:t>
      </w:r>
      <w:r w:rsidR="007D4B8A" w:rsidRPr="00EE234A">
        <w:rPr>
          <w:rFonts w:ascii="Times New Roman" w:hAnsi="Times New Roman" w:cs="Times New Roman"/>
          <w:sz w:val="24"/>
          <w:szCs w:val="24"/>
        </w:rPr>
        <w:t xml:space="preserve"> but the guards refused to allow it into the farm, threatening the excavator operator, Nathan Mutambara (Mutambara) with violence.  A police report </w:t>
      </w:r>
      <w:r w:rsidR="00FE0305">
        <w:rPr>
          <w:rFonts w:ascii="Times New Roman" w:hAnsi="Times New Roman" w:cs="Times New Roman"/>
          <w:sz w:val="24"/>
          <w:szCs w:val="24"/>
        </w:rPr>
        <w:t>w</w:t>
      </w:r>
      <w:r w:rsidR="007D4B8A" w:rsidRPr="00EE234A">
        <w:rPr>
          <w:rFonts w:ascii="Times New Roman" w:hAnsi="Times New Roman" w:cs="Times New Roman"/>
          <w:sz w:val="24"/>
          <w:szCs w:val="24"/>
        </w:rPr>
        <w:t>as subsequently made.   A</w:t>
      </w:r>
      <w:r w:rsidR="00295A80" w:rsidRPr="00EE234A">
        <w:rPr>
          <w:rFonts w:ascii="Times New Roman" w:hAnsi="Times New Roman" w:cs="Times New Roman"/>
          <w:sz w:val="24"/>
          <w:szCs w:val="24"/>
        </w:rPr>
        <w:t xml:space="preserve"> </w:t>
      </w:r>
      <w:r w:rsidR="007D4B8A" w:rsidRPr="00EE234A">
        <w:rPr>
          <w:rFonts w:ascii="Times New Roman" w:hAnsi="Times New Roman" w:cs="Times New Roman"/>
          <w:sz w:val="24"/>
          <w:szCs w:val="24"/>
        </w:rPr>
        <w:t>meeting at applicant’s gate was scheduled.  Applicant and `his lawyer came and promised to revert back to</w:t>
      </w:r>
      <w:r w:rsidR="00295A80" w:rsidRPr="00EE234A">
        <w:rPr>
          <w:rFonts w:ascii="Times New Roman" w:hAnsi="Times New Roman" w:cs="Times New Roman"/>
          <w:sz w:val="24"/>
          <w:szCs w:val="24"/>
        </w:rPr>
        <w:t xml:space="preserve"> first and second respondents in two day’s time.  They agreed that the excavator would be par</w:t>
      </w:r>
      <w:r w:rsidR="00D32582">
        <w:rPr>
          <w:rFonts w:ascii="Times New Roman" w:hAnsi="Times New Roman" w:cs="Times New Roman"/>
          <w:sz w:val="24"/>
          <w:szCs w:val="24"/>
        </w:rPr>
        <w:t>k</w:t>
      </w:r>
      <w:r w:rsidR="00295A80" w:rsidRPr="00EE234A">
        <w:rPr>
          <w:rFonts w:ascii="Times New Roman" w:hAnsi="Times New Roman" w:cs="Times New Roman"/>
          <w:sz w:val="24"/>
          <w:szCs w:val="24"/>
        </w:rPr>
        <w:t>ed at the guard post in the meantime.  Neither applicant nor his lawyer hono</w:t>
      </w:r>
      <w:r w:rsidR="008B6779">
        <w:rPr>
          <w:rFonts w:ascii="Times New Roman" w:hAnsi="Times New Roman" w:cs="Times New Roman"/>
          <w:sz w:val="24"/>
          <w:szCs w:val="24"/>
        </w:rPr>
        <w:t>u</w:t>
      </w:r>
      <w:r w:rsidR="00295A80" w:rsidRPr="00EE234A">
        <w:rPr>
          <w:rFonts w:ascii="Times New Roman" w:hAnsi="Times New Roman" w:cs="Times New Roman"/>
          <w:sz w:val="24"/>
          <w:szCs w:val="24"/>
        </w:rPr>
        <w:t xml:space="preserve">red their promise.  On 14 April 2023, after several attempts to get feedback from applicant and his lawyer, a decision was </w:t>
      </w:r>
      <w:r w:rsidR="003F6313">
        <w:rPr>
          <w:rFonts w:ascii="Times New Roman" w:hAnsi="Times New Roman" w:cs="Times New Roman"/>
          <w:sz w:val="24"/>
          <w:szCs w:val="24"/>
        </w:rPr>
        <w:t>made</w:t>
      </w:r>
      <w:r w:rsidR="00295A80" w:rsidRPr="00EE234A">
        <w:rPr>
          <w:rFonts w:ascii="Times New Roman" w:hAnsi="Times New Roman" w:cs="Times New Roman"/>
          <w:sz w:val="24"/>
          <w:szCs w:val="24"/>
        </w:rPr>
        <w:t xml:space="preserve"> to move the excavator to colonel Ngavi’s farm</w:t>
      </w:r>
      <w:r w:rsidR="004605B3" w:rsidRPr="00EE234A">
        <w:rPr>
          <w:rFonts w:ascii="Times New Roman" w:hAnsi="Times New Roman" w:cs="Times New Roman"/>
          <w:sz w:val="24"/>
          <w:szCs w:val="24"/>
        </w:rPr>
        <w:t>.</w:t>
      </w:r>
    </w:p>
    <w:p w:rsidR="004605B3" w:rsidRPr="00EE234A" w:rsidRDefault="004605B3" w:rsidP="007D4B8A">
      <w:pPr>
        <w:spacing w:after="0" w:line="360" w:lineRule="auto"/>
        <w:ind w:firstLine="720"/>
        <w:jc w:val="both"/>
        <w:rPr>
          <w:rFonts w:ascii="Times New Roman" w:hAnsi="Times New Roman" w:cs="Times New Roman"/>
          <w:sz w:val="24"/>
          <w:szCs w:val="24"/>
        </w:rPr>
      </w:pPr>
      <w:r w:rsidRPr="00EE234A">
        <w:rPr>
          <w:rFonts w:ascii="Times New Roman" w:hAnsi="Times New Roman" w:cs="Times New Roman"/>
          <w:sz w:val="24"/>
          <w:szCs w:val="24"/>
        </w:rPr>
        <w:t xml:space="preserve">As Mutambara was moving the excavator, he was </w:t>
      </w:r>
      <w:r w:rsidR="003F6313">
        <w:rPr>
          <w:rFonts w:ascii="Times New Roman" w:hAnsi="Times New Roman" w:cs="Times New Roman"/>
          <w:sz w:val="24"/>
          <w:szCs w:val="24"/>
        </w:rPr>
        <w:t xml:space="preserve">accosted </w:t>
      </w:r>
      <w:r w:rsidR="003F6313" w:rsidRPr="00EE234A">
        <w:rPr>
          <w:rFonts w:ascii="Times New Roman" w:hAnsi="Times New Roman" w:cs="Times New Roman"/>
          <w:sz w:val="24"/>
          <w:szCs w:val="24"/>
        </w:rPr>
        <w:t>by</w:t>
      </w:r>
      <w:r w:rsidR="00261842" w:rsidRPr="00EE234A">
        <w:rPr>
          <w:rFonts w:ascii="Times New Roman" w:hAnsi="Times New Roman" w:cs="Times New Roman"/>
          <w:sz w:val="24"/>
          <w:szCs w:val="24"/>
        </w:rPr>
        <w:t xml:space="preserve"> a group of </w:t>
      </w:r>
      <w:r w:rsidR="003F6313">
        <w:rPr>
          <w:rFonts w:ascii="Times New Roman" w:hAnsi="Times New Roman" w:cs="Times New Roman"/>
          <w:sz w:val="24"/>
          <w:szCs w:val="24"/>
        </w:rPr>
        <w:t>menacing</w:t>
      </w:r>
      <w:r w:rsidR="00261842" w:rsidRPr="00EE234A">
        <w:rPr>
          <w:rFonts w:ascii="Times New Roman" w:hAnsi="Times New Roman" w:cs="Times New Roman"/>
          <w:sz w:val="24"/>
          <w:szCs w:val="24"/>
        </w:rPr>
        <w:t xml:space="preserve"> men </w:t>
      </w:r>
      <w:r w:rsidR="00D32582">
        <w:rPr>
          <w:rFonts w:ascii="Times New Roman" w:hAnsi="Times New Roman" w:cs="Times New Roman"/>
          <w:sz w:val="24"/>
          <w:szCs w:val="24"/>
        </w:rPr>
        <w:t>who</w:t>
      </w:r>
      <w:r w:rsidR="00261842" w:rsidRPr="00EE234A">
        <w:rPr>
          <w:rFonts w:ascii="Times New Roman" w:hAnsi="Times New Roman" w:cs="Times New Roman"/>
          <w:sz w:val="24"/>
          <w:szCs w:val="24"/>
        </w:rPr>
        <w:t xml:space="preserve"> identified themselves as employees of the applicant.  They threatened Mutambara and his workmates with violence. They forcibly removed the keys from the excavator and left.</w:t>
      </w:r>
    </w:p>
    <w:p w:rsidR="00261842" w:rsidRPr="00EE234A" w:rsidRDefault="00261842" w:rsidP="007D4B8A">
      <w:pPr>
        <w:spacing w:after="0" w:line="360" w:lineRule="auto"/>
        <w:ind w:firstLine="720"/>
        <w:jc w:val="both"/>
        <w:rPr>
          <w:rFonts w:ascii="Times New Roman" w:hAnsi="Times New Roman" w:cs="Times New Roman"/>
          <w:sz w:val="24"/>
          <w:szCs w:val="24"/>
        </w:rPr>
      </w:pPr>
      <w:r w:rsidRPr="00EE234A">
        <w:rPr>
          <w:rFonts w:ascii="Times New Roman" w:hAnsi="Times New Roman" w:cs="Times New Roman"/>
          <w:sz w:val="24"/>
          <w:szCs w:val="24"/>
        </w:rPr>
        <w:t>A report was made to the police.  On 21 April 2023 applicant was present at the police station and was advised of the plan of moving the excavator to Colonel Ngavi’s farm and t</w:t>
      </w:r>
      <w:r w:rsidR="00D32582">
        <w:rPr>
          <w:rFonts w:ascii="Times New Roman" w:hAnsi="Times New Roman" w:cs="Times New Roman"/>
          <w:sz w:val="24"/>
          <w:szCs w:val="24"/>
        </w:rPr>
        <w:t>o</w:t>
      </w:r>
      <w:r w:rsidRPr="00EE234A">
        <w:rPr>
          <w:rFonts w:ascii="Times New Roman" w:hAnsi="Times New Roman" w:cs="Times New Roman"/>
          <w:sz w:val="24"/>
          <w:szCs w:val="24"/>
        </w:rPr>
        <w:t xml:space="preserve"> set up cabins there.  The excavator was moved on 21 April 2023.</w:t>
      </w:r>
    </w:p>
    <w:p w:rsidR="001D132E" w:rsidRDefault="00261842" w:rsidP="001D132E">
      <w:pPr>
        <w:spacing w:after="0" w:line="360" w:lineRule="auto"/>
        <w:jc w:val="both"/>
        <w:rPr>
          <w:rFonts w:ascii="Times New Roman" w:hAnsi="Times New Roman" w:cs="Times New Roman"/>
          <w:sz w:val="24"/>
          <w:szCs w:val="24"/>
        </w:rPr>
      </w:pPr>
      <w:r w:rsidRPr="00EE234A">
        <w:rPr>
          <w:rFonts w:ascii="Times New Roman" w:hAnsi="Times New Roman" w:cs="Times New Roman"/>
          <w:sz w:val="24"/>
          <w:szCs w:val="24"/>
        </w:rPr>
        <w:t xml:space="preserve">Regiment also submitted that all parties are in legal possession </w:t>
      </w:r>
      <w:r w:rsidR="00D21C85" w:rsidRPr="00EE234A">
        <w:rPr>
          <w:rFonts w:ascii="Times New Roman" w:hAnsi="Times New Roman" w:cs="Times New Roman"/>
          <w:sz w:val="24"/>
          <w:szCs w:val="24"/>
        </w:rPr>
        <w:t>of different</w:t>
      </w:r>
      <w:r w:rsidRPr="00EE234A">
        <w:rPr>
          <w:rFonts w:ascii="Times New Roman" w:hAnsi="Times New Roman" w:cs="Times New Roman"/>
          <w:sz w:val="24"/>
          <w:szCs w:val="24"/>
        </w:rPr>
        <w:t xml:space="preserve"> portions of the land in question</w:t>
      </w:r>
      <w:r w:rsidR="003F6313" w:rsidRPr="00EE234A">
        <w:rPr>
          <w:rFonts w:ascii="Times New Roman" w:hAnsi="Times New Roman" w:cs="Times New Roman"/>
          <w:sz w:val="24"/>
          <w:szCs w:val="24"/>
        </w:rPr>
        <w:t>.</w:t>
      </w:r>
      <w:r w:rsidRPr="00EE234A">
        <w:rPr>
          <w:rFonts w:ascii="Times New Roman" w:hAnsi="Times New Roman" w:cs="Times New Roman"/>
          <w:sz w:val="24"/>
          <w:szCs w:val="24"/>
        </w:rPr>
        <w:t xml:space="preserve">  </w:t>
      </w:r>
      <w:r w:rsidR="003F6313" w:rsidRPr="00EE234A">
        <w:rPr>
          <w:rFonts w:ascii="Times New Roman" w:hAnsi="Times New Roman" w:cs="Times New Roman"/>
          <w:sz w:val="24"/>
          <w:szCs w:val="24"/>
        </w:rPr>
        <w:t>Further</w:t>
      </w:r>
      <w:r w:rsidRPr="00EE234A">
        <w:rPr>
          <w:rFonts w:ascii="Times New Roman" w:hAnsi="Times New Roman" w:cs="Times New Roman"/>
          <w:sz w:val="24"/>
          <w:szCs w:val="24"/>
        </w:rPr>
        <w:t xml:space="preserve"> </w:t>
      </w:r>
      <w:r w:rsidR="003F6313" w:rsidRPr="00EE234A">
        <w:rPr>
          <w:rFonts w:ascii="Times New Roman" w:hAnsi="Times New Roman" w:cs="Times New Roman"/>
          <w:sz w:val="24"/>
          <w:szCs w:val="24"/>
        </w:rPr>
        <w:t>that applicant</w:t>
      </w:r>
      <w:r w:rsidR="00D21C85" w:rsidRPr="00EE234A">
        <w:rPr>
          <w:rFonts w:ascii="Times New Roman" w:hAnsi="Times New Roman" w:cs="Times New Roman"/>
          <w:sz w:val="24"/>
          <w:szCs w:val="24"/>
        </w:rPr>
        <w:t xml:space="preserve"> occupies the farm subject to limitations imposed by </w:t>
      </w:r>
      <w:r w:rsidR="003F6313" w:rsidRPr="00EE234A">
        <w:rPr>
          <w:rFonts w:ascii="Times New Roman" w:hAnsi="Times New Roman" w:cs="Times New Roman"/>
          <w:sz w:val="24"/>
          <w:szCs w:val="24"/>
        </w:rPr>
        <w:t>the rights</w:t>
      </w:r>
      <w:r w:rsidR="00D21C85" w:rsidRPr="00EE234A">
        <w:rPr>
          <w:rFonts w:ascii="Times New Roman" w:hAnsi="Times New Roman" w:cs="Times New Roman"/>
          <w:sz w:val="24"/>
          <w:szCs w:val="24"/>
        </w:rPr>
        <w:t xml:space="preserve"> given to first and second respondents in respect of mining claims.  He pointed out that if applicant wanted to use the land on which the mining claims were to be pegged, he should have applied for reservation of the land against pegging.  Further that the mining claims fall on two adjoining farms </w:t>
      </w:r>
      <w:r w:rsidR="00D21C85" w:rsidRPr="00EE234A">
        <w:rPr>
          <w:rFonts w:ascii="Times New Roman" w:hAnsi="Times New Roman" w:cs="Times New Roman"/>
          <w:sz w:val="24"/>
          <w:szCs w:val="24"/>
        </w:rPr>
        <w:lastRenderedPageBreak/>
        <w:t>and occupy only a part of the applicants</w:t>
      </w:r>
      <w:r w:rsidR="001D132E">
        <w:rPr>
          <w:rFonts w:ascii="Times New Roman" w:hAnsi="Times New Roman" w:cs="Times New Roman"/>
          <w:sz w:val="24"/>
          <w:szCs w:val="24"/>
        </w:rPr>
        <w:t xml:space="preserve"> farm far away from the arable land, and at least 600 metres away from any agricultural activities or living quarters.</w:t>
      </w:r>
    </w:p>
    <w:p w:rsidR="001D132E" w:rsidRDefault="001D132E" w:rsidP="001D13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and second respondents submitted an affidavit by Colonel Ngavi who confirmed </w:t>
      </w:r>
      <w:r w:rsidR="00FE0305">
        <w:rPr>
          <w:rFonts w:ascii="Times New Roman" w:hAnsi="Times New Roman" w:cs="Times New Roman"/>
          <w:sz w:val="24"/>
          <w:szCs w:val="24"/>
        </w:rPr>
        <w:t>t</w:t>
      </w:r>
      <w:r>
        <w:rPr>
          <w:rFonts w:ascii="Times New Roman" w:hAnsi="Times New Roman" w:cs="Times New Roman"/>
          <w:sz w:val="24"/>
          <w:szCs w:val="24"/>
        </w:rPr>
        <w:t>hat the excavator initially was at applicant’s farm but was moved to his on 21 April 2023.  Mutambara also deposed to an affidavit confirming that he was the driver of the excavator and that he was threatened by applicant’s employees leading to his making a report at Juru Police Station.  He confirmed moving the excavator on 21 April 2023 to Colonel Ngavi’s farm.</w:t>
      </w:r>
    </w:p>
    <w:p w:rsidR="00261842" w:rsidRPr="00EE234A" w:rsidRDefault="001D132E" w:rsidP="00E526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filed an answering affidavit in which he confirmed that first and second respondents have taken their equipment to the nearby farm.  He disputed that the area they had occupied was 600 metres away from the homestead and arable land.  According to him they were 300 metres away.  He disp</w:t>
      </w:r>
      <w:r w:rsidR="00E526B2">
        <w:rPr>
          <w:rFonts w:ascii="Times New Roman" w:hAnsi="Times New Roman" w:cs="Times New Roman"/>
          <w:sz w:val="24"/>
          <w:szCs w:val="24"/>
        </w:rPr>
        <w:t>ut</w:t>
      </w:r>
      <w:r>
        <w:rPr>
          <w:rFonts w:ascii="Times New Roman" w:hAnsi="Times New Roman" w:cs="Times New Roman"/>
          <w:sz w:val="24"/>
          <w:szCs w:val="24"/>
        </w:rPr>
        <w:t>ed that the police were invited by first and second respondent and stated that in the second incident Mutambara had exaggerated events and made a</w:t>
      </w:r>
      <w:r w:rsidR="00D21C85" w:rsidRPr="00EE234A">
        <w:rPr>
          <w:rFonts w:ascii="Times New Roman" w:hAnsi="Times New Roman" w:cs="Times New Roman"/>
          <w:sz w:val="24"/>
          <w:szCs w:val="24"/>
        </w:rPr>
        <w:t xml:space="preserve"> false report.  He stated that respondents have never been in physical possess</w:t>
      </w:r>
      <w:r w:rsidR="0072421C" w:rsidRPr="00EE234A">
        <w:rPr>
          <w:rFonts w:ascii="Times New Roman" w:hAnsi="Times New Roman" w:cs="Times New Roman"/>
          <w:sz w:val="24"/>
          <w:szCs w:val="24"/>
        </w:rPr>
        <w:t>i</w:t>
      </w:r>
      <w:r w:rsidR="00D21C85" w:rsidRPr="00EE234A">
        <w:rPr>
          <w:rFonts w:ascii="Times New Roman" w:hAnsi="Times New Roman" w:cs="Times New Roman"/>
          <w:sz w:val="24"/>
          <w:szCs w:val="24"/>
        </w:rPr>
        <w:t xml:space="preserve">on of the farm or a </w:t>
      </w:r>
      <w:r w:rsidR="00FE0305" w:rsidRPr="00EE234A">
        <w:rPr>
          <w:rFonts w:ascii="Times New Roman" w:hAnsi="Times New Roman" w:cs="Times New Roman"/>
          <w:sz w:val="24"/>
          <w:szCs w:val="24"/>
        </w:rPr>
        <w:t>portion</w:t>
      </w:r>
      <w:r w:rsidR="00D21C85" w:rsidRPr="00EE234A">
        <w:rPr>
          <w:rFonts w:ascii="Times New Roman" w:hAnsi="Times New Roman" w:cs="Times New Roman"/>
          <w:sz w:val="24"/>
          <w:szCs w:val="24"/>
        </w:rPr>
        <w:t xml:space="preserve"> of the farm.  Further, that the obtaining of mining claims by second</w:t>
      </w:r>
      <w:r w:rsidR="0072421C" w:rsidRPr="00EE234A">
        <w:rPr>
          <w:rFonts w:ascii="Times New Roman" w:hAnsi="Times New Roman" w:cs="Times New Roman"/>
          <w:sz w:val="24"/>
          <w:szCs w:val="24"/>
        </w:rPr>
        <w:t xml:space="preserve"> respondent did not give the first respondent possession of the farm, neither did it interfere with his peaceful and undisturbed possession of the farm.  Applicant stated that first respondent used access to his farm as the front part of his farm was fenced up to a point where it connects with Colonel Ngavi’s farm.</w:t>
      </w:r>
    </w:p>
    <w:p w:rsidR="0072421C" w:rsidRPr="00EE234A" w:rsidRDefault="0072421C" w:rsidP="00E526B2">
      <w:pPr>
        <w:spacing w:after="0" w:line="360" w:lineRule="auto"/>
        <w:ind w:firstLine="720"/>
        <w:jc w:val="both"/>
        <w:rPr>
          <w:rFonts w:ascii="Times New Roman" w:hAnsi="Times New Roman" w:cs="Times New Roman"/>
          <w:sz w:val="24"/>
          <w:szCs w:val="24"/>
        </w:rPr>
      </w:pPr>
      <w:r w:rsidRPr="00EE234A">
        <w:rPr>
          <w:rFonts w:ascii="Times New Roman" w:hAnsi="Times New Roman" w:cs="Times New Roman"/>
          <w:sz w:val="24"/>
          <w:szCs w:val="24"/>
        </w:rPr>
        <w:t xml:space="preserve">At the hearing of the matter, </w:t>
      </w:r>
      <w:r w:rsidRPr="00E526B2">
        <w:rPr>
          <w:rFonts w:ascii="Times New Roman" w:hAnsi="Times New Roman" w:cs="Times New Roman"/>
          <w:i/>
          <w:sz w:val="24"/>
          <w:szCs w:val="24"/>
        </w:rPr>
        <w:t>M</w:t>
      </w:r>
      <w:r w:rsidR="00082748" w:rsidRPr="00E526B2">
        <w:rPr>
          <w:rFonts w:ascii="Times New Roman" w:hAnsi="Times New Roman" w:cs="Times New Roman"/>
          <w:i/>
          <w:sz w:val="24"/>
          <w:szCs w:val="24"/>
        </w:rPr>
        <w:t xml:space="preserve">r </w:t>
      </w:r>
      <w:r w:rsidRPr="00E526B2">
        <w:rPr>
          <w:rFonts w:ascii="Times New Roman" w:hAnsi="Times New Roman" w:cs="Times New Roman"/>
          <w:i/>
          <w:sz w:val="24"/>
          <w:szCs w:val="24"/>
        </w:rPr>
        <w:t>Patisani</w:t>
      </w:r>
      <w:r w:rsidRPr="00EE234A">
        <w:rPr>
          <w:rFonts w:ascii="Times New Roman" w:hAnsi="Times New Roman" w:cs="Times New Roman"/>
          <w:sz w:val="24"/>
          <w:szCs w:val="24"/>
        </w:rPr>
        <w:t xml:space="preserve"> prayed for an order against the second respondent on the basis that second respondent had not </w:t>
      </w:r>
      <w:r w:rsidR="008E645A" w:rsidRPr="00EE234A">
        <w:rPr>
          <w:rFonts w:ascii="Times New Roman" w:hAnsi="Times New Roman" w:cs="Times New Roman"/>
          <w:sz w:val="24"/>
          <w:szCs w:val="24"/>
        </w:rPr>
        <w:t>opposed</w:t>
      </w:r>
      <w:r w:rsidRPr="00EE234A">
        <w:rPr>
          <w:rFonts w:ascii="Times New Roman" w:hAnsi="Times New Roman" w:cs="Times New Roman"/>
          <w:sz w:val="24"/>
          <w:szCs w:val="24"/>
        </w:rPr>
        <w:t xml:space="preserve"> the application and had not filed an affidavit supporting first respondent’s.   Mr</w:t>
      </w:r>
      <w:r w:rsidRPr="00EE234A">
        <w:rPr>
          <w:rFonts w:ascii="Times New Roman" w:hAnsi="Times New Roman" w:cs="Times New Roman"/>
          <w:i/>
          <w:sz w:val="24"/>
          <w:szCs w:val="24"/>
        </w:rPr>
        <w:t xml:space="preserve"> </w:t>
      </w:r>
      <w:r w:rsidR="008E645A" w:rsidRPr="00EE234A">
        <w:rPr>
          <w:rFonts w:ascii="Times New Roman" w:hAnsi="Times New Roman" w:cs="Times New Roman"/>
          <w:i/>
          <w:sz w:val="24"/>
          <w:szCs w:val="24"/>
        </w:rPr>
        <w:t>Mundia</w:t>
      </w:r>
      <w:r w:rsidR="008E645A" w:rsidRPr="00EE234A">
        <w:rPr>
          <w:rFonts w:ascii="Times New Roman" w:hAnsi="Times New Roman" w:cs="Times New Roman"/>
          <w:sz w:val="24"/>
          <w:szCs w:val="24"/>
        </w:rPr>
        <w:t xml:space="preserve"> pointed</w:t>
      </w:r>
      <w:r w:rsidRPr="00EE234A">
        <w:rPr>
          <w:rFonts w:ascii="Times New Roman" w:hAnsi="Times New Roman" w:cs="Times New Roman"/>
          <w:sz w:val="24"/>
          <w:szCs w:val="24"/>
        </w:rPr>
        <w:t xml:space="preserve"> out that the </w:t>
      </w:r>
      <w:r w:rsidR="008E645A" w:rsidRPr="00EE234A">
        <w:rPr>
          <w:rFonts w:ascii="Times New Roman" w:hAnsi="Times New Roman" w:cs="Times New Roman"/>
          <w:sz w:val="24"/>
          <w:szCs w:val="24"/>
        </w:rPr>
        <w:t>relief sought</w:t>
      </w:r>
      <w:r w:rsidRPr="00EE234A">
        <w:rPr>
          <w:rFonts w:ascii="Times New Roman" w:hAnsi="Times New Roman" w:cs="Times New Roman"/>
          <w:sz w:val="24"/>
          <w:szCs w:val="24"/>
        </w:rPr>
        <w:t xml:space="preserve"> is against first respondent and therefore it would not be proper to grant relief </w:t>
      </w:r>
      <w:r w:rsidR="008E645A" w:rsidRPr="00EE234A">
        <w:rPr>
          <w:rFonts w:ascii="Times New Roman" w:hAnsi="Times New Roman" w:cs="Times New Roman"/>
          <w:sz w:val="24"/>
          <w:szCs w:val="24"/>
        </w:rPr>
        <w:t>against second</w:t>
      </w:r>
      <w:r w:rsidRPr="00EE234A">
        <w:rPr>
          <w:rFonts w:ascii="Times New Roman" w:hAnsi="Times New Roman" w:cs="Times New Roman"/>
          <w:sz w:val="24"/>
          <w:szCs w:val="24"/>
        </w:rPr>
        <w:t xml:space="preserve"> respondent.</w:t>
      </w:r>
      <w:r w:rsidR="008E645A" w:rsidRPr="00EE234A">
        <w:rPr>
          <w:rFonts w:ascii="Times New Roman" w:hAnsi="Times New Roman" w:cs="Times New Roman"/>
          <w:sz w:val="24"/>
          <w:szCs w:val="24"/>
        </w:rPr>
        <w:t xml:space="preserve">  Indeed applicant’s case was that first respondent despoiled him on the basis of a tribute agreement granted to it by the second respondent.  The prayer for an order against second respondent was accordingly not granted.</w:t>
      </w:r>
    </w:p>
    <w:p w:rsidR="008E645A" w:rsidRPr="00EE234A" w:rsidRDefault="008E645A" w:rsidP="007D4B8A">
      <w:pPr>
        <w:spacing w:after="0" w:line="360" w:lineRule="auto"/>
        <w:ind w:firstLine="720"/>
        <w:jc w:val="both"/>
        <w:rPr>
          <w:rFonts w:ascii="Times New Roman" w:hAnsi="Times New Roman" w:cs="Times New Roman"/>
          <w:sz w:val="24"/>
          <w:szCs w:val="24"/>
        </w:rPr>
      </w:pPr>
      <w:r w:rsidRPr="00EE234A">
        <w:rPr>
          <w:rFonts w:ascii="Times New Roman" w:hAnsi="Times New Roman" w:cs="Times New Roman"/>
          <w:sz w:val="24"/>
          <w:szCs w:val="24"/>
        </w:rPr>
        <w:t xml:space="preserve"> In submissions on the merits </w:t>
      </w:r>
      <w:r w:rsidRPr="00E526B2">
        <w:rPr>
          <w:rFonts w:ascii="Times New Roman" w:hAnsi="Times New Roman" w:cs="Times New Roman"/>
          <w:sz w:val="24"/>
          <w:szCs w:val="24"/>
        </w:rPr>
        <w:t>Mr</w:t>
      </w:r>
      <w:r w:rsidRPr="00E526B2">
        <w:rPr>
          <w:rFonts w:ascii="Times New Roman" w:hAnsi="Times New Roman" w:cs="Times New Roman"/>
          <w:i/>
          <w:sz w:val="24"/>
          <w:szCs w:val="24"/>
        </w:rPr>
        <w:t xml:space="preserve"> Patisa</w:t>
      </w:r>
      <w:r w:rsidR="001D132E" w:rsidRPr="00E526B2">
        <w:rPr>
          <w:rFonts w:ascii="Times New Roman" w:hAnsi="Times New Roman" w:cs="Times New Roman"/>
          <w:i/>
          <w:sz w:val="24"/>
          <w:szCs w:val="24"/>
        </w:rPr>
        <w:t>n</w:t>
      </w:r>
      <w:r w:rsidRPr="00E526B2">
        <w:rPr>
          <w:rFonts w:ascii="Times New Roman" w:hAnsi="Times New Roman" w:cs="Times New Roman"/>
          <w:i/>
          <w:sz w:val="24"/>
          <w:szCs w:val="24"/>
        </w:rPr>
        <w:t>i</w:t>
      </w:r>
      <w:r w:rsidRPr="00EE234A">
        <w:rPr>
          <w:rFonts w:ascii="Times New Roman" w:hAnsi="Times New Roman" w:cs="Times New Roman"/>
          <w:sz w:val="24"/>
          <w:szCs w:val="24"/>
        </w:rPr>
        <w:t xml:space="preserve"> submitted that the notice of opposition confirms that applicant was in possession and that the activities of respondents on applicant’s farm were without applicant’s consent.  He stated that first and second respondent</w:t>
      </w:r>
      <w:r w:rsidR="00E526B2">
        <w:rPr>
          <w:rFonts w:ascii="Times New Roman" w:hAnsi="Times New Roman" w:cs="Times New Roman"/>
          <w:sz w:val="24"/>
          <w:szCs w:val="24"/>
        </w:rPr>
        <w:t>s</w:t>
      </w:r>
      <w:r w:rsidRPr="00EE234A">
        <w:rPr>
          <w:rFonts w:ascii="Times New Roman" w:hAnsi="Times New Roman" w:cs="Times New Roman"/>
          <w:sz w:val="24"/>
          <w:szCs w:val="24"/>
        </w:rPr>
        <w:t xml:space="preserve"> ought to have followed due process </w:t>
      </w:r>
      <w:r w:rsidR="001D132E">
        <w:rPr>
          <w:rFonts w:ascii="Times New Roman" w:hAnsi="Times New Roman" w:cs="Times New Roman"/>
          <w:sz w:val="24"/>
          <w:szCs w:val="24"/>
        </w:rPr>
        <w:t>to</w:t>
      </w:r>
      <w:r w:rsidRPr="00EE234A">
        <w:rPr>
          <w:rFonts w:ascii="Times New Roman" w:hAnsi="Times New Roman" w:cs="Times New Roman"/>
          <w:sz w:val="24"/>
          <w:szCs w:val="24"/>
        </w:rPr>
        <w:t xml:space="preserve"> occupy part of the farm they claim is theirs.</w:t>
      </w:r>
    </w:p>
    <w:p w:rsidR="008E645A" w:rsidRPr="00EE234A" w:rsidRDefault="008E645A" w:rsidP="007D4B8A">
      <w:pPr>
        <w:spacing w:after="0" w:line="360" w:lineRule="auto"/>
        <w:ind w:firstLine="720"/>
        <w:jc w:val="both"/>
        <w:rPr>
          <w:rFonts w:ascii="Times New Roman" w:hAnsi="Times New Roman" w:cs="Times New Roman"/>
          <w:sz w:val="24"/>
          <w:szCs w:val="24"/>
        </w:rPr>
      </w:pPr>
      <w:r w:rsidRPr="00EE234A">
        <w:rPr>
          <w:rFonts w:ascii="Times New Roman" w:hAnsi="Times New Roman" w:cs="Times New Roman"/>
          <w:sz w:val="24"/>
          <w:szCs w:val="24"/>
        </w:rPr>
        <w:t xml:space="preserve">Mr </w:t>
      </w:r>
      <w:r w:rsidRPr="00EE234A">
        <w:rPr>
          <w:rFonts w:ascii="Times New Roman" w:hAnsi="Times New Roman" w:cs="Times New Roman"/>
          <w:i/>
          <w:sz w:val="24"/>
          <w:szCs w:val="24"/>
        </w:rPr>
        <w:t>Mundia</w:t>
      </w:r>
      <w:r w:rsidRPr="00EE234A">
        <w:rPr>
          <w:rFonts w:ascii="Times New Roman" w:hAnsi="Times New Roman" w:cs="Times New Roman"/>
          <w:sz w:val="24"/>
          <w:szCs w:val="24"/>
        </w:rPr>
        <w:t xml:space="preserve"> pointed out that as at the date of </w:t>
      </w:r>
      <w:r w:rsidR="00F04C5D" w:rsidRPr="00EE234A">
        <w:rPr>
          <w:rFonts w:ascii="Times New Roman" w:hAnsi="Times New Roman" w:cs="Times New Roman"/>
          <w:sz w:val="24"/>
          <w:szCs w:val="24"/>
        </w:rPr>
        <w:t xml:space="preserve">filing the application, first respondent was not on applicant’s farm, as the matter had been resolved on 21 April 2023.  He pointed out that the </w:t>
      </w:r>
      <w:r w:rsidR="00F04C5D" w:rsidRPr="00EE234A">
        <w:rPr>
          <w:rFonts w:ascii="Times New Roman" w:hAnsi="Times New Roman" w:cs="Times New Roman"/>
          <w:sz w:val="24"/>
          <w:szCs w:val="24"/>
        </w:rPr>
        <w:lastRenderedPageBreak/>
        <w:t>relief applicant seeks is in the present tense, assuming a continuing infringement.  He prayed that the application be dismissed with costs on a higher scale.</w:t>
      </w:r>
    </w:p>
    <w:p w:rsidR="00F04C5D" w:rsidRPr="00EE234A" w:rsidRDefault="00F04C5D" w:rsidP="007D4B8A">
      <w:pPr>
        <w:spacing w:after="0" w:line="360" w:lineRule="auto"/>
        <w:ind w:firstLine="720"/>
        <w:jc w:val="both"/>
        <w:rPr>
          <w:rFonts w:ascii="Times New Roman" w:hAnsi="Times New Roman" w:cs="Times New Roman"/>
          <w:sz w:val="24"/>
          <w:szCs w:val="24"/>
        </w:rPr>
      </w:pPr>
      <w:r w:rsidRPr="00EE234A">
        <w:rPr>
          <w:rFonts w:ascii="Times New Roman" w:hAnsi="Times New Roman" w:cs="Times New Roman"/>
          <w:sz w:val="24"/>
          <w:szCs w:val="24"/>
        </w:rPr>
        <w:t xml:space="preserve">In response to questions from the court, Mr </w:t>
      </w:r>
      <w:r w:rsidRPr="00E526B2">
        <w:rPr>
          <w:rFonts w:ascii="Times New Roman" w:hAnsi="Times New Roman" w:cs="Times New Roman"/>
          <w:i/>
          <w:sz w:val="24"/>
          <w:szCs w:val="24"/>
        </w:rPr>
        <w:t xml:space="preserve">Patisani </w:t>
      </w:r>
      <w:r w:rsidRPr="00EE234A">
        <w:rPr>
          <w:rFonts w:ascii="Times New Roman" w:hAnsi="Times New Roman" w:cs="Times New Roman"/>
          <w:sz w:val="24"/>
          <w:szCs w:val="24"/>
        </w:rPr>
        <w:t xml:space="preserve">confirmed </w:t>
      </w:r>
      <w:r w:rsidR="001D132E">
        <w:rPr>
          <w:rFonts w:ascii="Times New Roman" w:hAnsi="Times New Roman" w:cs="Times New Roman"/>
          <w:sz w:val="24"/>
          <w:szCs w:val="24"/>
        </w:rPr>
        <w:t>that</w:t>
      </w:r>
      <w:r w:rsidRPr="00EE234A">
        <w:rPr>
          <w:rFonts w:ascii="Times New Roman" w:hAnsi="Times New Roman" w:cs="Times New Roman"/>
          <w:sz w:val="24"/>
          <w:szCs w:val="24"/>
        </w:rPr>
        <w:t xml:space="preserve"> by the time of coming to court on 25 A</w:t>
      </w:r>
      <w:r w:rsidR="009A46F5" w:rsidRPr="00EE234A">
        <w:rPr>
          <w:rFonts w:ascii="Times New Roman" w:hAnsi="Times New Roman" w:cs="Times New Roman"/>
          <w:sz w:val="24"/>
          <w:szCs w:val="24"/>
        </w:rPr>
        <w:t xml:space="preserve">pril respondents had removed their machinery from applicant’s farm </w:t>
      </w:r>
      <w:r w:rsidR="001D132E">
        <w:rPr>
          <w:rFonts w:ascii="Times New Roman" w:hAnsi="Times New Roman" w:cs="Times New Roman"/>
          <w:sz w:val="24"/>
          <w:szCs w:val="24"/>
        </w:rPr>
        <w:t xml:space="preserve">but </w:t>
      </w:r>
      <w:r w:rsidR="009A46F5" w:rsidRPr="00EE234A">
        <w:rPr>
          <w:rFonts w:ascii="Times New Roman" w:hAnsi="Times New Roman" w:cs="Times New Roman"/>
          <w:sz w:val="24"/>
          <w:szCs w:val="24"/>
        </w:rPr>
        <w:t xml:space="preserve">he stated that excavations had commenced.  On being asked if the excavations are still being done he stated that there were not </w:t>
      </w:r>
      <w:r w:rsidR="005C1E41">
        <w:rPr>
          <w:rFonts w:ascii="Times New Roman" w:hAnsi="Times New Roman" w:cs="Times New Roman"/>
          <w:sz w:val="24"/>
          <w:szCs w:val="24"/>
        </w:rPr>
        <w:t>continuing</w:t>
      </w:r>
      <w:r w:rsidR="001D132E">
        <w:rPr>
          <w:rFonts w:ascii="Times New Roman" w:hAnsi="Times New Roman" w:cs="Times New Roman"/>
          <w:sz w:val="24"/>
          <w:szCs w:val="24"/>
        </w:rPr>
        <w:t>.</w:t>
      </w:r>
      <w:r w:rsidR="009A46F5" w:rsidRPr="00EE234A">
        <w:rPr>
          <w:rFonts w:ascii="Times New Roman" w:hAnsi="Times New Roman" w:cs="Times New Roman"/>
          <w:sz w:val="24"/>
          <w:szCs w:val="24"/>
        </w:rPr>
        <w:t xml:space="preserve">   </w:t>
      </w:r>
      <w:r w:rsidR="001D132E">
        <w:rPr>
          <w:rFonts w:ascii="Times New Roman" w:hAnsi="Times New Roman" w:cs="Times New Roman"/>
          <w:sz w:val="24"/>
          <w:szCs w:val="24"/>
        </w:rPr>
        <w:t>H</w:t>
      </w:r>
      <w:r w:rsidR="009A46F5" w:rsidRPr="00EE234A">
        <w:rPr>
          <w:rFonts w:ascii="Times New Roman" w:hAnsi="Times New Roman" w:cs="Times New Roman"/>
          <w:sz w:val="24"/>
          <w:szCs w:val="24"/>
        </w:rPr>
        <w:t>e was however of the view that if the first and second respondent’</w:t>
      </w:r>
      <w:r w:rsidR="00E526B2">
        <w:rPr>
          <w:rFonts w:ascii="Times New Roman" w:hAnsi="Times New Roman" w:cs="Times New Roman"/>
          <w:sz w:val="24"/>
          <w:szCs w:val="24"/>
        </w:rPr>
        <w:t>s</w:t>
      </w:r>
      <w:r w:rsidR="009A46F5" w:rsidRPr="00EE234A">
        <w:rPr>
          <w:rFonts w:ascii="Times New Roman" w:hAnsi="Times New Roman" w:cs="Times New Roman"/>
          <w:sz w:val="24"/>
          <w:szCs w:val="24"/>
        </w:rPr>
        <w:t xml:space="preserve"> conduct is not declared spoliatory, they may continue.</w:t>
      </w:r>
    </w:p>
    <w:p w:rsidR="009A46F5" w:rsidRPr="005C1E41" w:rsidRDefault="009A46F5" w:rsidP="007D4B8A">
      <w:pPr>
        <w:spacing w:after="0" w:line="360" w:lineRule="auto"/>
        <w:ind w:firstLine="720"/>
        <w:jc w:val="both"/>
        <w:rPr>
          <w:rFonts w:ascii="Times New Roman" w:hAnsi="Times New Roman" w:cs="Times New Roman"/>
          <w:b/>
          <w:sz w:val="24"/>
          <w:szCs w:val="24"/>
          <w:u w:val="single"/>
        </w:rPr>
      </w:pPr>
      <w:r w:rsidRPr="005C1E41">
        <w:rPr>
          <w:rFonts w:ascii="Times New Roman" w:hAnsi="Times New Roman" w:cs="Times New Roman"/>
          <w:b/>
          <w:sz w:val="24"/>
          <w:szCs w:val="24"/>
          <w:u w:val="single"/>
        </w:rPr>
        <w:t>Analysis</w:t>
      </w:r>
    </w:p>
    <w:p w:rsidR="009A46F5" w:rsidRPr="00EE234A" w:rsidRDefault="009A46F5" w:rsidP="007D4B8A">
      <w:pPr>
        <w:spacing w:after="0" w:line="360" w:lineRule="auto"/>
        <w:ind w:firstLine="720"/>
        <w:jc w:val="both"/>
        <w:rPr>
          <w:rFonts w:ascii="Times New Roman" w:hAnsi="Times New Roman" w:cs="Times New Roman"/>
          <w:i/>
          <w:sz w:val="24"/>
          <w:szCs w:val="24"/>
        </w:rPr>
      </w:pPr>
      <w:r w:rsidRPr="00EE234A">
        <w:rPr>
          <w:rFonts w:ascii="Times New Roman" w:hAnsi="Times New Roman" w:cs="Times New Roman"/>
          <w:sz w:val="24"/>
          <w:szCs w:val="24"/>
        </w:rPr>
        <w:t xml:space="preserve">It is trite that an application </w:t>
      </w:r>
      <w:r w:rsidR="00E4530C" w:rsidRPr="00EE234A">
        <w:rPr>
          <w:rFonts w:ascii="Times New Roman" w:hAnsi="Times New Roman" w:cs="Times New Roman"/>
          <w:sz w:val="24"/>
          <w:szCs w:val="24"/>
        </w:rPr>
        <w:t xml:space="preserve">for a </w:t>
      </w:r>
      <w:r w:rsidRPr="00EE234A">
        <w:rPr>
          <w:rFonts w:ascii="Times New Roman" w:hAnsi="Times New Roman" w:cs="Times New Roman"/>
          <w:sz w:val="24"/>
          <w:szCs w:val="24"/>
        </w:rPr>
        <w:t>spoliation order in the court of first instance is heard on an urgent basis.  This is so because the need to urgently s</w:t>
      </w:r>
      <w:r w:rsidR="00E526B2">
        <w:rPr>
          <w:rFonts w:ascii="Times New Roman" w:hAnsi="Times New Roman" w:cs="Times New Roman"/>
          <w:sz w:val="24"/>
          <w:szCs w:val="24"/>
        </w:rPr>
        <w:t>t</w:t>
      </w:r>
      <w:r w:rsidRPr="00EE234A">
        <w:rPr>
          <w:rFonts w:ascii="Times New Roman" w:hAnsi="Times New Roman" w:cs="Times New Roman"/>
          <w:sz w:val="24"/>
          <w:szCs w:val="24"/>
        </w:rPr>
        <w:t xml:space="preserve">op unlawful conduct and self –help and restore the </w:t>
      </w:r>
      <w:r w:rsidRPr="00EE234A">
        <w:rPr>
          <w:rFonts w:ascii="Times New Roman" w:hAnsi="Times New Roman" w:cs="Times New Roman"/>
          <w:i/>
          <w:sz w:val="24"/>
          <w:szCs w:val="24"/>
        </w:rPr>
        <w:t>sta</w:t>
      </w:r>
      <w:r w:rsidR="00E4530C" w:rsidRPr="00EE234A">
        <w:rPr>
          <w:rFonts w:ascii="Times New Roman" w:hAnsi="Times New Roman" w:cs="Times New Roman"/>
          <w:i/>
          <w:sz w:val="24"/>
          <w:szCs w:val="24"/>
        </w:rPr>
        <w:t>t</w:t>
      </w:r>
      <w:r w:rsidRPr="00EE234A">
        <w:rPr>
          <w:rFonts w:ascii="Times New Roman" w:hAnsi="Times New Roman" w:cs="Times New Roman"/>
          <w:i/>
          <w:sz w:val="24"/>
          <w:szCs w:val="24"/>
        </w:rPr>
        <w:t>us</w:t>
      </w:r>
      <w:r w:rsidRPr="00EE234A">
        <w:rPr>
          <w:rFonts w:ascii="Times New Roman" w:hAnsi="Times New Roman" w:cs="Times New Roman"/>
          <w:sz w:val="24"/>
          <w:szCs w:val="24"/>
        </w:rPr>
        <w:t xml:space="preserve"> </w:t>
      </w:r>
      <w:r w:rsidRPr="00EE234A">
        <w:rPr>
          <w:rFonts w:ascii="Times New Roman" w:hAnsi="Times New Roman" w:cs="Times New Roman"/>
          <w:i/>
          <w:sz w:val="24"/>
          <w:szCs w:val="24"/>
        </w:rPr>
        <w:t>quo</w:t>
      </w:r>
      <w:r w:rsidR="00E4530C" w:rsidRPr="00EE234A">
        <w:rPr>
          <w:rFonts w:ascii="Times New Roman" w:hAnsi="Times New Roman" w:cs="Times New Roman"/>
          <w:i/>
          <w:sz w:val="24"/>
          <w:szCs w:val="24"/>
        </w:rPr>
        <w:t xml:space="preserve"> </w:t>
      </w:r>
      <w:r w:rsidRPr="00EE234A">
        <w:rPr>
          <w:rFonts w:ascii="Times New Roman" w:hAnsi="Times New Roman" w:cs="Times New Roman"/>
          <w:i/>
          <w:sz w:val="24"/>
          <w:szCs w:val="24"/>
        </w:rPr>
        <w:t>ante</w:t>
      </w:r>
      <w:r w:rsidRPr="00EE234A">
        <w:rPr>
          <w:rFonts w:ascii="Times New Roman" w:hAnsi="Times New Roman" w:cs="Times New Roman"/>
          <w:sz w:val="24"/>
          <w:szCs w:val="24"/>
        </w:rPr>
        <w:t xml:space="preserve"> until the law has taken its course is self </w:t>
      </w:r>
      <w:r w:rsidR="00E4530C" w:rsidRPr="00EE234A">
        <w:rPr>
          <w:rFonts w:ascii="Times New Roman" w:hAnsi="Times New Roman" w:cs="Times New Roman"/>
          <w:sz w:val="24"/>
          <w:szCs w:val="24"/>
        </w:rPr>
        <w:t>-</w:t>
      </w:r>
      <w:r w:rsidRPr="00EE234A">
        <w:rPr>
          <w:rFonts w:ascii="Times New Roman" w:hAnsi="Times New Roman" w:cs="Times New Roman"/>
          <w:sz w:val="24"/>
          <w:szCs w:val="24"/>
        </w:rPr>
        <w:t xml:space="preserve">evident and needs no </w:t>
      </w:r>
      <w:r w:rsidR="00E4530C" w:rsidRPr="00EE234A">
        <w:rPr>
          <w:rFonts w:ascii="Times New Roman" w:hAnsi="Times New Roman" w:cs="Times New Roman"/>
          <w:sz w:val="24"/>
          <w:szCs w:val="24"/>
        </w:rPr>
        <w:t xml:space="preserve">elaboration.  See </w:t>
      </w:r>
      <w:r w:rsidR="00E4530C" w:rsidRPr="00EE234A">
        <w:rPr>
          <w:rFonts w:ascii="Times New Roman" w:hAnsi="Times New Roman" w:cs="Times New Roman"/>
          <w:i/>
          <w:sz w:val="24"/>
          <w:szCs w:val="24"/>
        </w:rPr>
        <w:t>Swimming Pool</w:t>
      </w:r>
      <w:r w:rsidR="00E4530C" w:rsidRPr="00EE234A">
        <w:rPr>
          <w:rFonts w:ascii="Times New Roman" w:hAnsi="Times New Roman" w:cs="Times New Roman"/>
          <w:sz w:val="24"/>
          <w:szCs w:val="24"/>
        </w:rPr>
        <w:t xml:space="preserve"> </w:t>
      </w:r>
      <w:r w:rsidR="00E4530C" w:rsidRPr="00EE234A">
        <w:rPr>
          <w:rFonts w:ascii="Times New Roman" w:hAnsi="Times New Roman" w:cs="Times New Roman"/>
          <w:i/>
          <w:sz w:val="24"/>
          <w:szCs w:val="24"/>
        </w:rPr>
        <w:t>&amp; Underwater Repair (Pvt) Ltd and 3 Ors</w:t>
      </w:r>
      <w:r w:rsidR="00E4530C" w:rsidRPr="00EE234A">
        <w:rPr>
          <w:rFonts w:ascii="Times New Roman" w:hAnsi="Times New Roman" w:cs="Times New Roman"/>
          <w:sz w:val="24"/>
          <w:szCs w:val="24"/>
        </w:rPr>
        <w:t xml:space="preserve"> v </w:t>
      </w:r>
      <w:r w:rsidR="00E4530C" w:rsidRPr="00EE234A">
        <w:rPr>
          <w:rFonts w:ascii="Times New Roman" w:hAnsi="Times New Roman" w:cs="Times New Roman"/>
          <w:i/>
          <w:sz w:val="24"/>
          <w:szCs w:val="24"/>
        </w:rPr>
        <w:t>Jameson Rushwaya &amp; Anor</w:t>
      </w:r>
      <w:r w:rsidR="00E4530C" w:rsidRPr="00EE234A">
        <w:rPr>
          <w:rFonts w:ascii="Times New Roman" w:hAnsi="Times New Roman" w:cs="Times New Roman"/>
          <w:sz w:val="24"/>
          <w:szCs w:val="24"/>
        </w:rPr>
        <w:t xml:space="preserve"> SC 32/12.  The question that arises is whether or not the applicant was despoiled.  The law on spoliation is aimed at protecting a possessor in re</w:t>
      </w:r>
      <w:r w:rsidR="00DF6CD4">
        <w:rPr>
          <w:rFonts w:ascii="Times New Roman" w:hAnsi="Times New Roman" w:cs="Times New Roman"/>
          <w:sz w:val="24"/>
          <w:szCs w:val="24"/>
        </w:rPr>
        <w:t>t</w:t>
      </w:r>
      <w:r w:rsidR="00E4530C" w:rsidRPr="00EE234A">
        <w:rPr>
          <w:rFonts w:ascii="Times New Roman" w:hAnsi="Times New Roman" w:cs="Times New Roman"/>
          <w:sz w:val="24"/>
          <w:szCs w:val="24"/>
        </w:rPr>
        <w:t xml:space="preserve">aining physical control or regaining it where he or she has been unlawfully deprived of such possession.  See Dun Bois Wille’s </w:t>
      </w:r>
      <w:r w:rsidR="00E4530C" w:rsidRPr="00EE234A">
        <w:rPr>
          <w:rFonts w:ascii="Times New Roman" w:hAnsi="Times New Roman" w:cs="Times New Roman"/>
          <w:i/>
          <w:sz w:val="24"/>
          <w:szCs w:val="24"/>
        </w:rPr>
        <w:t>Principles of South Africa Law</w:t>
      </w:r>
      <w:r w:rsidR="00E4530C" w:rsidRPr="00EE234A">
        <w:rPr>
          <w:rFonts w:ascii="Times New Roman" w:hAnsi="Times New Roman" w:cs="Times New Roman"/>
          <w:sz w:val="24"/>
          <w:szCs w:val="24"/>
        </w:rPr>
        <w:t xml:space="preserve"> </w:t>
      </w:r>
      <w:r w:rsidR="00E4530C" w:rsidRPr="00EE234A">
        <w:rPr>
          <w:rFonts w:ascii="Times New Roman" w:hAnsi="Times New Roman" w:cs="Times New Roman"/>
          <w:i/>
          <w:sz w:val="24"/>
          <w:szCs w:val="24"/>
        </w:rPr>
        <w:t>2007 9</w:t>
      </w:r>
      <w:r w:rsidR="00E4530C" w:rsidRPr="00EE234A">
        <w:rPr>
          <w:rFonts w:ascii="Times New Roman" w:hAnsi="Times New Roman" w:cs="Times New Roman"/>
          <w:i/>
          <w:sz w:val="24"/>
          <w:szCs w:val="24"/>
          <w:vertAlign w:val="superscript"/>
        </w:rPr>
        <w:t>th</w:t>
      </w:r>
      <w:r w:rsidR="00E4530C" w:rsidRPr="00EE234A">
        <w:rPr>
          <w:rFonts w:ascii="Times New Roman" w:hAnsi="Times New Roman" w:cs="Times New Roman"/>
          <w:i/>
          <w:sz w:val="24"/>
          <w:szCs w:val="24"/>
        </w:rPr>
        <w:t xml:space="preserve"> Edition.</w:t>
      </w:r>
    </w:p>
    <w:p w:rsidR="00E4530C" w:rsidRPr="00EE234A" w:rsidRDefault="00E4530C" w:rsidP="007D4B8A">
      <w:pPr>
        <w:spacing w:after="0" w:line="360" w:lineRule="auto"/>
        <w:ind w:firstLine="720"/>
        <w:jc w:val="both"/>
        <w:rPr>
          <w:rFonts w:ascii="Times New Roman" w:hAnsi="Times New Roman" w:cs="Times New Roman"/>
          <w:sz w:val="24"/>
          <w:szCs w:val="24"/>
        </w:rPr>
      </w:pPr>
      <w:r w:rsidRPr="00EE234A">
        <w:rPr>
          <w:rFonts w:ascii="Times New Roman" w:hAnsi="Times New Roman" w:cs="Times New Roman"/>
          <w:sz w:val="24"/>
          <w:szCs w:val="24"/>
        </w:rPr>
        <w:t>In order to succeed in spoliation proceedings, two requirements must be met;</w:t>
      </w:r>
    </w:p>
    <w:p w:rsidR="00E4530C" w:rsidRPr="00EE234A" w:rsidRDefault="00E4530C" w:rsidP="00E4530C">
      <w:pPr>
        <w:pStyle w:val="ListParagraph"/>
        <w:numPr>
          <w:ilvl w:val="0"/>
          <w:numId w:val="1"/>
        </w:numPr>
        <w:spacing w:after="0" w:line="360" w:lineRule="auto"/>
        <w:jc w:val="both"/>
        <w:rPr>
          <w:rFonts w:ascii="Times New Roman" w:hAnsi="Times New Roman" w:cs="Times New Roman"/>
          <w:sz w:val="24"/>
          <w:szCs w:val="24"/>
        </w:rPr>
      </w:pPr>
      <w:r w:rsidRPr="00EE234A">
        <w:rPr>
          <w:rFonts w:ascii="Times New Roman" w:hAnsi="Times New Roman" w:cs="Times New Roman"/>
          <w:sz w:val="24"/>
          <w:szCs w:val="24"/>
        </w:rPr>
        <w:t>The applicant must show that he was in peaceful and undisturbed possession of the property, and</w:t>
      </w:r>
    </w:p>
    <w:p w:rsidR="00E4530C" w:rsidRPr="00EE234A" w:rsidRDefault="00E4530C" w:rsidP="00E4530C">
      <w:pPr>
        <w:pStyle w:val="ListParagraph"/>
        <w:numPr>
          <w:ilvl w:val="0"/>
          <w:numId w:val="1"/>
        </w:numPr>
        <w:spacing w:after="0" w:line="360" w:lineRule="auto"/>
        <w:jc w:val="both"/>
        <w:rPr>
          <w:rFonts w:ascii="Times New Roman" w:hAnsi="Times New Roman" w:cs="Times New Roman"/>
          <w:sz w:val="24"/>
          <w:szCs w:val="24"/>
        </w:rPr>
      </w:pPr>
      <w:r w:rsidRPr="00EE234A">
        <w:rPr>
          <w:rFonts w:ascii="Times New Roman" w:hAnsi="Times New Roman" w:cs="Times New Roman"/>
          <w:sz w:val="24"/>
          <w:szCs w:val="24"/>
        </w:rPr>
        <w:t>That the respondent wrongfully deprived him of that possession.</w:t>
      </w:r>
    </w:p>
    <w:p w:rsidR="00E4530C" w:rsidRPr="00EE234A" w:rsidRDefault="00E4530C" w:rsidP="00E4530C">
      <w:pPr>
        <w:spacing w:after="0" w:line="360" w:lineRule="auto"/>
        <w:jc w:val="both"/>
        <w:rPr>
          <w:rFonts w:ascii="Times New Roman" w:hAnsi="Times New Roman" w:cs="Times New Roman"/>
          <w:i/>
          <w:sz w:val="24"/>
          <w:szCs w:val="24"/>
        </w:rPr>
      </w:pPr>
    </w:p>
    <w:p w:rsidR="00E4530C" w:rsidRPr="00EE234A" w:rsidRDefault="00E4530C" w:rsidP="00963006">
      <w:pPr>
        <w:spacing w:after="0" w:line="360" w:lineRule="auto"/>
        <w:ind w:firstLine="720"/>
        <w:jc w:val="both"/>
        <w:rPr>
          <w:rFonts w:ascii="Times New Roman" w:hAnsi="Times New Roman" w:cs="Times New Roman"/>
          <w:sz w:val="24"/>
          <w:szCs w:val="24"/>
        </w:rPr>
      </w:pPr>
      <w:r w:rsidRPr="00EE234A">
        <w:rPr>
          <w:rFonts w:ascii="Times New Roman" w:hAnsi="Times New Roman" w:cs="Times New Roman"/>
          <w:i/>
          <w:sz w:val="24"/>
          <w:szCs w:val="24"/>
        </w:rPr>
        <w:t>See African Apostolic Church (Vapostora ve Africa) and 5 Ors</w:t>
      </w:r>
      <w:r w:rsidR="0095448E" w:rsidRPr="00EE234A">
        <w:rPr>
          <w:rFonts w:ascii="Times New Roman" w:hAnsi="Times New Roman" w:cs="Times New Roman"/>
          <w:i/>
          <w:sz w:val="24"/>
          <w:szCs w:val="24"/>
        </w:rPr>
        <w:t xml:space="preserve"> </w:t>
      </w:r>
      <w:r w:rsidR="0095448E" w:rsidRPr="00EE234A">
        <w:rPr>
          <w:rFonts w:ascii="Times New Roman" w:hAnsi="Times New Roman" w:cs="Times New Roman"/>
          <w:sz w:val="24"/>
          <w:szCs w:val="24"/>
        </w:rPr>
        <w:t xml:space="preserve">v </w:t>
      </w:r>
      <w:r w:rsidR="0095448E" w:rsidRPr="00EE234A">
        <w:rPr>
          <w:rFonts w:ascii="Times New Roman" w:hAnsi="Times New Roman" w:cs="Times New Roman"/>
          <w:i/>
          <w:sz w:val="24"/>
          <w:szCs w:val="24"/>
        </w:rPr>
        <w:t>Mwazha &amp; Another</w:t>
      </w:r>
      <w:r w:rsidR="0095448E" w:rsidRPr="00EE234A">
        <w:rPr>
          <w:rFonts w:ascii="Times New Roman" w:hAnsi="Times New Roman" w:cs="Times New Roman"/>
          <w:sz w:val="24"/>
          <w:szCs w:val="24"/>
        </w:rPr>
        <w:t xml:space="preserve"> HH 412/20.  It is not in dispute that applicant possessed the farm.  The question to be answered is whether or not he was wrongfully deprived of </w:t>
      </w:r>
      <w:r w:rsidR="00DF6CD4">
        <w:rPr>
          <w:rFonts w:ascii="Times New Roman" w:hAnsi="Times New Roman" w:cs="Times New Roman"/>
          <w:sz w:val="24"/>
          <w:szCs w:val="24"/>
        </w:rPr>
        <w:t>that</w:t>
      </w:r>
      <w:r w:rsidR="0095448E" w:rsidRPr="00EE234A">
        <w:rPr>
          <w:rFonts w:ascii="Times New Roman" w:hAnsi="Times New Roman" w:cs="Times New Roman"/>
          <w:sz w:val="24"/>
          <w:szCs w:val="24"/>
        </w:rPr>
        <w:t xml:space="preserve"> possession.  In my view the answer is in the negative.  On p</w:t>
      </w:r>
      <w:r w:rsidR="00EF39EC">
        <w:rPr>
          <w:rFonts w:ascii="Times New Roman" w:hAnsi="Times New Roman" w:cs="Times New Roman"/>
          <w:sz w:val="24"/>
          <w:szCs w:val="24"/>
        </w:rPr>
        <w:t>age</w:t>
      </w:r>
      <w:r w:rsidR="0095448E" w:rsidRPr="00EE234A">
        <w:rPr>
          <w:rFonts w:ascii="Times New Roman" w:hAnsi="Times New Roman" w:cs="Times New Roman"/>
          <w:sz w:val="24"/>
          <w:szCs w:val="24"/>
        </w:rPr>
        <w:t xml:space="preserve"> 3 of the answering affidavit, in para</w:t>
      </w:r>
      <w:r w:rsidR="00084A6B">
        <w:rPr>
          <w:rFonts w:ascii="Times New Roman" w:hAnsi="Times New Roman" w:cs="Times New Roman"/>
          <w:sz w:val="24"/>
          <w:szCs w:val="24"/>
        </w:rPr>
        <w:t>graph</w:t>
      </w:r>
      <w:r w:rsidR="0095448E" w:rsidRPr="00EE234A">
        <w:rPr>
          <w:rFonts w:ascii="Times New Roman" w:hAnsi="Times New Roman" w:cs="Times New Roman"/>
          <w:sz w:val="24"/>
          <w:szCs w:val="24"/>
        </w:rPr>
        <w:t xml:space="preserve"> 8 applicant stated that respondents have never been in physical possession of the farm or any po</w:t>
      </w:r>
      <w:r w:rsidR="00EF39EC">
        <w:rPr>
          <w:rFonts w:ascii="Times New Roman" w:hAnsi="Times New Roman" w:cs="Times New Roman"/>
          <w:sz w:val="24"/>
          <w:szCs w:val="24"/>
        </w:rPr>
        <w:t>r</w:t>
      </w:r>
      <w:r w:rsidR="0095448E" w:rsidRPr="00EE234A">
        <w:rPr>
          <w:rFonts w:ascii="Times New Roman" w:hAnsi="Times New Roman" w:cs="Times New Roman"/>
          <w:sz w:val="24"/>
          <w:szCs w:val="24"/>
        </w:rPr>
        <w:t xml:space="preserve">tion of the farm.  That settles the matter.  It would have been a different issue if applicant had stated the period in which first and second respondent forcibly possessed the farm.  The answering affidavit confirmed the submission by </w:t>
      </w:r>
      <w:r w:rsidR="00EF39EC">
        <w:rPr>
          <w:rFonts w:ascii="Times New Roman" w:hAnsi="Times New Roman" w:cs="Times New Roman"/>
          <w:sz w:val="24"/>
          <w:szCs w:val="24"/>
        </w:rPr>
        <w:t>M</w:t>
      </w:r>
      <w:r w:rsidR="0095448E" w:rsidRPr="00EE234A">
        <w:rPr>
          <w:rFonts w:ascii="Times New Roman" w:hAnsi="Times New Roman" w:cs="Times New Roman"/>
          <w:sz w:val="24"/>
          <w:szCs w:val="24"/>
        </w:rPr>
        <w:t xml:space="preserve">r </w:t>
      </w:r>
      <w:r w:rsidR="0095448E" w:rsidRPr="00EE234A">
        <w:rPr>
          <w:rFonts w:ascii="Times New Roman" w:hAnsi="Times New Roman" w:cs="Times New Roman"/>
          <w:i/>
          <w:sz w:val="24"/>
          <w:szCs w:val="24"/>
        </w:rPr>
        <w:t>Mundiya</w:t>
      </w:r>
      <w:r w:rsidR="0095448E" w:rsidRPr="00EE234A">
        <w:rPr>
          <w:rFonts w:ascii="Times New Roman" w:hAnsi="Times New Roman" w:cs="Times New Roman"/>
          <w:sz w:val="24"/>
          <w:szCs w:val="24"/>
        </w:rPr>
        <w:t xml:space="preserve"> that by the time the application was filed, the issue had been resolved</w:t>
      </w:r>
      <w:r w:rsidR="00F85EC9" w:rsidRPr="00EE234A">
        <w:rPr>
          <w:rFonts w:ascii="Times New Roman" w:hAnsi="Times New Roman" w:cs="Times New Roman"/>
          <w:sz w:val="24"/>
          <w:szCs w:val="24"/>
        </w:rPr>
        <w:t>.</w:t>
      </w:r>
    </w:p>
    <w:p w:rsidR="00F85EC9" w:rsidRPr="00EE234A" w:rsidRDefault="00F85EC9" w:rsidP="00963006">
      <w:pPr>
        <w:spacing w:after="0" w:line="360" w:lineRule="auto"/>
        <w:ind w:firstLine="720"/>
        <w:jc w:val="both"/>
        <w:rPr>
          <w:rFonts w:ascii="Times New Roman" w:hAnsi="Times New Roman" w:cs="Times New Roman"/>
          <w:sz w:val="24"/>
          <w:szCs w:val="24"/>
        </w:rPr>
      </w:pPr>
      <w:r w:rsidRPr="00EE234A">
        <w:rPr>
          <w:rFonts w:ascii="Times New Roman" w:hAnsi="Times New Roman" w:cs="Times New Roman"/>
          <w:sz w:val="24"/>
          <w:szCs w:val="24"/>
        </w:rPr>
        <w:lastRenderedPageBreak/>
        <w:t>It is trite that the court will not deal with matters that would have been overtaken by events.  The applicant filed the present application well knowing that first and second respondents had moved their equipment to the neighbouring farm.  To the</w:t>
      </w:r>
      <w:r w:rsidR="00EF39EC">
        <w:rPr>
          <w:rFonts w:ascii="Times New Roman" w:hAnsi="Times New Roman" w:cs="Times New Roman"/>
          <w:sz w:val="24"/>
          <w:szCs w:val="24"/>
        </w:rPr>
        <w:t>n</w:t>
      </w:r>
      <w:r w:rsidRPr="00EE234A">
        <w:rPr>
          <w:rFonts w:ascii="Times New Roman" w:hAnsi="Times New Roman" w:cs="Times New Roman"/>
          <w:sz w:val="24"/>
          <w:szCs w:val="24"/>
        </w:rPr>
        <w:t xml:space="preserve"> seek relief as if there is a continuing infringement is to mislead the court.</w:t>
      </w:r>
    </w:p>
    <w:p w:rsidR="003C203A" w:rsidRPr="00EE234A" w:rsidRDefault="003C203A" w:rsidP="00E4530C">
      <w:pPr>
        <w:spacing w:after="0" w:line="360" w:lineRule="auto"/>
        <w:jc w:val="both"/>
        <w:rPr>
          <w:rFonts w:ascii="Times New Roman" w:hAnsi="Times New Roman" w:cs="Times New Roman"/>
          <w:sz w:val="24"/>
          <w:szCs w:val="24"/>
        </w:rPr>
      </w:pPr>
      <w:r w:rsidRPr="00EE234A">
        <w:rPr>
          <w:rFonts w:ascii="Times New Roman" w:hAnsi="Times New Roman" w:cs="Times New Roman"/>
          <w:sz w:val="24"/>
          <w:szCs w:val="24"/>
        </w:rPr>
        <w:tab/>
        <w:t xml:space="preserve">It appears that applicant is struggling with the fact of mining rights being granted to someone else on the farm for which he is the holder of an offer letter.  In the founding affidavit he makes it appear as if </w:t>
      </w:r>
      <w:r w:rsidR="00EF39EC">
        <w:rPr>
          <w:rFonts w:ascii="Times New Roman" w:hAnsi="Times New Roman" w:cs="Times New Roman"/>
          <w:sz w:val="24"/>
          <w:szCs w:val="24"/>
        </w:rPr>
        <w:t>the first and second respondent</w:t>
      </w:r>
      <w:r w:rsidRPr="00EE234A">
        <w:rPr>
          <w:rFonts w:ascii="Times New Roman" w:hAnsi="Times New Roman" w:cs="Times New Roman"/>
          <w:sz w:val="24"/>
          <w:szCs w:val="24"/>
        </w:rPr>
        <w:t>s took occupation of the whole farm.  He states in para</w:t>
      </w:r>
      <w:r w:rsidR="00EF39EC">
        <w:rPr>
          <w:rFonts w:ascii="Times New Roman" w:hAnsi="Times New Roman" w:cs="Times New Roman"/>
          <w:sz w:val="24"/>
          <w:szCs w:val="24"/>
        </w:rPr>
        <w:t xml:space="preserve">graphs </w:t>
      </w:r>
      <w:r w:rsidRPr="00EE234A">
        <w:rPr>
          <w:rFonts w:ascii="Times New Roman" w:hAnsi="Times New Roman" w:cs="Times New Roman"/>
          <w:sz w:val="24"/>
          <w:szCs w:val="24"/>
        </w:rPr>
        <w:t>7 and 8 that</w:t>
      </w:r>
      <w:r w:rsidR="00F6479C">
        <w:rPr>
          <w:rFonts w:ascii="Times New Roman" w:hAnsi="Times New Roman" w:cs="Times New Roman"/>
          <w:sz w:val="24"/>
          <w:szCs w:val="24"/>
        </w:rPr>
        <w:t>;</w:t>
      </w:r>
      <w:r w:rsidRPr="00EE234A">
        <w:rPr>
          <w:rFonts w:ascii="Times New Roman" w:hAnsi="Times New Roman" w:cs="Times New Roman"/>
          <w:sz w:val="24"/>
          <w:szCs w:val="24"/>
        </w:rPr>
        <w:t xml:space="preserve"> </w:t>
      </w:r>
    </w:p>
    <w:p w:rsidR="003C203A" w:rsidRDefault="003C203A" w:rsidP="00E4530C">
      <w:pPr>
        <w:spacing w:after="0" w:line="360" w:lineRule="auto"/>
        <w:jc w:val="both"/>
        <w:rPr>
          <w:rFonts w:ascii="Times New Roman" w:hAnsi="Times New Roman" w:cs="Times New Roman"/>
        </w:rPr>
      </w:pPr>
      <w:r>
        <w:rPr>
          <w:rFonts w:ascii="Times New Roman" w:hAnsi="Times New Roman" w:cs="Times New Roman"/>
        </w:rPr>
        <w:tab/>
        <w:t>“7. I was in peaceful and undisturbed possession of the farm; and</w:t>
      </w:r>
    </w:p>
    <w:p w:rsidR="00A235A7" w:rsidRPr="00E526B2" w:rsidRDefault="003C203A" w:rsidP="00E4530C">
      <w:pPr>
        <w:spacing w:after="0" w:line="360" w:lineRule="auto"/>
        <w:jc w:val="both"/>
        <w:rPr>
          <w:rFonts w:ascii="Times New Roman" w:hAnsi="Times New Roman" w:cs="Times New Roman"/>
        </w:rPr>
      </w:pPr>
      <w:r>
        <w:rPr>
          <w:rFonts w:ascii="Times New Roman" w:hAnsi="Times New Roman" w:cs="Times New Roman"/>
        </w:rPr>
        <w:tab/>
      </w:r>
      <w:r w:rsidR="00FD5E41">
        <w:rPr>
          <w:rFonts w:ascii="Times New Roman" w:hAnsi="Times New Roman" w:cs="Times New Roman"/>
        </w:rPr>
        <w:t>8.  I was unlawfully deprived of such possession.”</w:t>
      </w:r>
    </w:p>
    <w:p w:rsidR="00A235A7" w:rsidRDefault="00A235A7" w:rsidP="00E4530C">
      <w:pPr>
        <w:spacing w:after="0" w:line="360" w:lineRule="auto"/>
        <w:jc w:val="both"/>
        <w:rPr>
          <w:rFonts w:ascii="Times New Roman" w:hAnsi="Times New Roman" w:cs="Times New Roman"/>
          <w:sz w:val="24"/>
          <w:szCs w:val="24"/>
        </w:rPr>
      </w:pPr>
    </w:p>
    <w:p w:rsidR="00FD5E41" w:rsidRPr="00EE234A" w:rsidRDefault="00FD5E41" w:rsidP="00E526B2">
      <w:pPr>
        <w:spacing w:after="0" w:line="360" w:lineRule="auto"/>
        <w:ind w:firstLine="720"/>
        <w:jc w:val="both"/>
        <w:rPr>
          <w:rFonts w:ascii="Times New Roman" w:hAnsi="Times New Roman" w:cs="Times New Roman"/>
          <w:sz w:val="24"/>
          <w:szCs w:val="24"/>
        </w:rPr>
      </w:pPr>
      <w:r w:rsidRPr="00EE234A">
        <w:rPr>
          <w:rFonts w:ascii="Times New Roman" w:hAnsi="Times New Roman" w:cs="Times New Roman"/>
          <w:sz w:val="24"/>
          <w:szCs w:val="24"/>
        </w:rPr>
        <w:t>In para</w:t>
      </w:r>
      <w:r w:rsidR="00EF39EC">
        <w:rPr>
          <w:rFonts w:ascii="Times New Roman" w:hAnsi="Times New Roman" w:cs="Times New Roman"/>
          <w:sz w:val="24"/>
          <w:szCs w:val="24"/>
        </w:rPr>
        <w:t>graph</w:t>
      </w:r>
      <w:r w:rsidRPr="00EE234A">
        <w:rPr>
          <w:rFonts w:ascii="Times New Roman" w:hAnsi="Times New Roman" w:cs="Times New Roman"/>
          <w:sz w:val="24"/>
          <w:szCs w:val="24"/>
        </w:rPr>
        <w:t xml:space="preserve"> 15 he states</w:t>
      </w:r>
      <w:r w:rsidR="00481333">
        <w:rPr>
          <w:rFonts w:ascii="Times New Roman" w:hAnsi="Times New Roman" w:cs="Times New Roman"/>
          <w:sz w:val="24"/>
          <w:szCs w:val="24"/>
        </w:rPr>
        <w:t>;</w:t>
      </w:r>
    </w:p>
    <w:p w:rsidR="00FD5E41" w:rsidRDefault="00FD5E41" w:rsidP="00FD5E41">
      <w:pPr>
        <w:spacing w:after="0" w:line="240" w:lineRule="auto"/>
        <w:ind w:left="720"/>
        <w:jc w:val="both"/>
        <w:rPr>
          <w:rFonts w:ascii="Times New Roman" w:hAnsi="Times New Roman" w:cs="Times New Roman"/>
        </w:rPr>
      </w:pPr>
      <w:r>
        <w:rPr>
          <w:rFonts w:ascii="Times New Roman" w:hAnsi="Times New Roman" w:cs="Times New Roman"/>
        </w:rPr>
        <w:t>“15. On 20 April 2023 the respondents unlawfully took possession of the farm and forced themselves into the farm…..”</w:t>
      </w:r>
    </w:p>
    <w:p w:rsidR="00FD5E41" w:rsidRDefault="00FD5E41" w:rsidP="00FD5E41">
      <w:pPr>
        <w:spacing w:after="0" w:line="240" w:lineRule="auto"/>
        <w:ind w:left="720"/>
        <w:jc w:val="both"/>
        <w:rPr>
          <w:rFonts w:ascii="Times New Roman" w:hAnsi="Times New Roman" w:cs="Times New Roman"/>
        </w:rPr>
      </w:pPr>
    </w:p>
    <w:p w:rsidR="00FD5E41" w:rsidRDefault="00FD5E41" w:rsidP="00EE234A">
      <w:pPr>
        <w:spacing w:after="0" w:line="360" w:lineRule="auto"/>
        <w:ind w:firstLine="720"/>
        <w:jc w:val="both"/>
        <w:rPr>
          <w:rFonts w:ascii="Times New Roman" w:hAnsi="Times New Roman" w:cs="Times New Roman"/>
          <w:sz w:val="24"/>
          <w:szCs w:val="24"/>
        </w:rPr>
      </w:pPr>
      <w:r w:rsidRPr="00EE234A">
        <w:rPr>
          <w:rFonts w:ascii="Times New Roman" w:hAnsi="Times New Roman" w:cs="Times New Roman"/>
          <w:sz w:val="24"/>
          <w:szCs w:val="24"/>
        </w:rPr>
        <w:t>In para</w:t>
      </w:r>
      <w:r w:rsidR="00EF39EC">
        <w:rPr>
          <w:rFonts w:ascii="Times New Roman" w:hAnsi="Times New Roman" w:cs="Times New Roman"/>
          <w:sz w:val="24"/>
          <w:szCs w:val="24"/>
        </w:rPr>
        <w:t>graph</w:t>
      </w:r>
      <w:r w:rsidRPr="00EE234A">
        <w:rPr>
          <w:rFonts w:ascii="Times New Roman" w:hAnsi="Times New Roman" w:cs="Times New Roman"/>
          <w:sz w:val="24"/>
          <w:szCs w:val="24"/>
        </w:rPr>
        <w:t xml:space="preserve"> 16 he states that no court order for his eviction was produced.  This is against the fact </w:t>
      </w:r>
      <w:r w:rsidR="00E526B2">
        <w:rPr>
          <w:rFonts w:ascii="Times New Roman" w:hAnsi="Times New Roman" w:cs="Times New Roman"/>
          <w:sz w:val="24"/>
          <w:szCs w:val="24"/>
        </w:rPr>
        <w:t>t</w:t>
      </w:r>
      <w:r w:rsidRPr="00EE234A">
        <w:rPr>
          <w:rFonts w:ascii="Times New Roman" w:hAnsi="Times New Roman" w:cs="Times New Roman"/>
          <w:sz w:val="24"/>
          <w:szCs w:val="24"/>
        </w:rPr>
        <w:t>hat first</w:t>
      </w:r>
      <w:r w:rsidR="00EE234A" w:rsidRPr="00EE234A">
        <w:rPr>
          <w:rFonts w:ascii="Times New Roman" w:hAnsi="Times New Roman" w:cs="Times New Roman"/>
          <w:sz w:val="24"/>
          <w:szCs w:val="24"/>
        </w:rPr>
        <w:t xml:space="preserve"> and second respondent</w:t>
      </w:r>
      <w:r w:rsidR="00FE0305">
        <w:rPr>
          <w:rFonts w:ascii="Times New Roman" w:hAnsi="Times New Roman" w:cs="Times New Roman"/>
          <w:sz w:val="24"/>
          <w:szCs w:val="24"/>
        </w:rPr>
        <w:t>s</w:t>
      </w:r>
      <w:r w:rsidR="00EE234A" w:rsidRPr="00EE234A">
        <w:rPr>
          <w:rFonts w:ascii="Times New Roman" w:hAnsi="Times New Roman" w:cs="Times New Roman"/>
          <w:sz w:val="24"/>
          <w:szCs w:val="24"/>
        </w:rPr>
        <w:t xml:space="preserve"> had advised him of the tribute agreement which he attached to the application.  Applicant will do well to familiarize with the provisions of the Mines and Minerals Act [</w:t>
      </w:r>
      <w:r w:rsidR="00EE234A" w:rsidRPr="00EE234A">
        <w:rPr>
          <w:rFonts w:ascii="Times New Roman" w:hAnsi="Times New Roman" w:cs="Times New Roman"/>
          <w:i/>
          <w:sz w:val="24"/>
          <w:szCs w:val="24"/>
        </w:rPr>
        <w:t>Chapter 21:05</w:t>
      </w:r>
      <w:r w:rsidR="00EE234A" w:rsidRPr="00EE234A">
        <w:rPr>
          <w:rFonts w:ascii="Times New Roman" w:hAnsi="Times New Roman" w:cs="Times New Roman"/>
          <w:sz w:val="24"/>
          <w:szCs w:val="24"/>
        </w:rPr>
        <w:t>].  In s</w:t>
      </w:r>
      <w:r w:rsidR="00FE0305">
        <w:rPr>
          <w:rFonts w:ascii="Times New Roman" w:hAnsi="Times New Roman" w:cs="Times New Roman"/>
          <w:sz w:val="24"/>
          <w:szCs w:val="24"/>
        </w:rPr>
        <w:t>ection</w:t>
      </w:r>
      <w:r w:rsidR="00EE234A" w:rsidRPr="00EE234A">
        <w:rPr>
          <w:rFonts w:ascii="Times New Roman" w:hAnsi="Times New Roman" w:cs="Times New Roman"/>
          <w:sz w:val="24"/>
          <w:szCs w:val="24"/>
        </w:rPr>
        <w:t xml:space="preserve"> 179 of that Act, it is </w:t>
      </w:r>
      <w:r w:rsidR="00EF39EC">
        <w:rPr>
          <w:rFonts w:ascii="Times New Roman" w:hAnsi="Times New Roman" w:cs="Times New Roman"/>
          <w:sz w:val="24"/>
          <w:szCs w:val="24"/>
        </w:rPr>
        <w:t>apparent that</w:t>
      </w:r>
      <w:r w:rsidR="00EE234A" w:rsidRPr="00EE234A">
        <w:rPr>
          <w:rFonts w:ascii="Times New Roman" w:hAnsi="Times New Roman" w:cs="Times New Roman"/>
          <w:sz w:val="24"/>
          <w:szCs w:val="24"/>
        </w:rPr>
        <w:t xml:space="preserve"> mining rights are superior to farming rights.</w:t>
      </w:r>
      <w:r w:rsidR="00912FBD">
        <w:rPr>
          <w:rFonts w:ascii="Times New Roman" w:hAnsi="Times New Roman" w:cs="Times New Roman"/>
          <w:sz w:val="24"/>
          <w:szCs w:val="24"/>
        </w:rPr>
        <w:t xml:space="preserve"> I find that in this case there is no unlawful conduct to be urgently s</w:t>
      </w:r>
      <w:r w:rsidR="00EF39EC">
        <w:rPr>
          <w:rFonts w:ascii="Times New Roman" w:hAnsi="Times New Roman" w:cs="Times New Roman"/>
          <w:sz w:val="24"/>
          <w:szCs w:val="24"/>
        </w:rPr>
        <w:t>t</w:t>
      </w:r>
      <w:r w:rsidR="00912FBD">
        <w:rPr>
          <w:rFonts w:ascii="Times New Roman" w:hAnsi="Times New Roman" w:cs="Times New Roman"/>
          <w:sz w:val="24"/>
          <w:szCs w:val="24"/>
        </w:rPr>
        <w:t xml:space="preserve">opped.  I find that first and second respondents had not resorted to self –help as at the time of filing this application.   I also find that there is no </w:t>
      </w:r>
      <w:r w:rsidR="00912FBD" w:rsidRPr="00A235A7">
        <w:rPr>
          <w:rFonts w:ascii="Times New Roman" w:hAnsi="Times New Roman" w:cs="Times New Roman"/>
          <w:i/>
          <w:sz w:val="24"/>
          <w:szCs w:val="24"/>
        </w:rPr>
        <w:t>status quo ante</w:t>
      </w:r>
      <w:r w:rsidR="00912FBD">
        <w:rPr>
          <w:rFonts w:ascii="Times New Roman" w:hAnsi="Times New Roman" w:cs="Times New Roman"/>
          <w:sz w:val="24"/>
          <w:szCs w:val="24"/>
        </w:rPr>
        <w:t xml:space="preserve"> to be restored until the law has taken its course.  The applicant has not been unlawfully deprived of the possession of the farm.  He confirmed that respondents were never in possession of same.  Accordingly, there is no basis for granting the relief sought.</w:t>
      </w:r>
    </w:p>
    <w:p w:rsidR="00912FBD" w:rsidRPr="00A235A7" w:rsidRDefault="00912FBD" w:rsidP="00EE234A">
      <w:pPr>
        <w:spacing w:after="0" w:line="360" w:lineRule="auto"/>
        <w:ind w:firstLine="720"/>
        <w:jc w:val="both"/>
        <w:rPr>
          <w:rFonts w:ascii="Times New Roman" w:hAnsi="Times New Roman" w:cs="Times New Roman"/>
          <w:b/>
          <w:sz w:val="24"/>
          <w:szCs w:val="24"/>
          <w:u w:val="single"/>
        </w:rPr>
      </w:pPr>
      <w:r w:rsidRPr="00A235A7">
        <w:rPr>
          <w:rFonts w:ascii="Times New Roman" w:hAnsi="Times New Roman" w:cs="Times New Roman"/>
          <w:b/>
          <w:sz w:val="24"/>
          <w:szCs w:val="24"/>
          <w:u w:val="single"/>
        </w:rPr>
        <w:t>Costs</w:t>
      </w:r>
    </w:p>
    <w:p w:rsidR="00912FBD" w:rsidRDefault="00912FBD" w:rsidP="00EE23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first and second respondent</w:t>
      </w:r>
      <w:r w:rsidR="00EF39EC">
        <w:rPr>
          <w:rFonts w:ascii="Times New Roman" w:hAnsi="Times New Roman" w:cs="Times New Roman"/>
          <w:sz w:val="24"/>
          <w:szCs w:val="24"/>
        </w:rPr>
        <w:t>s</w:t>
      </w:r>
      <w:r>
        <w:rPr>
          <w:rFonts w:ascii="Times New Roman" w:hAnsi="Times New Roman" w:cs="Times New Roman"/>
          <w:sz w:val="24"/>
          <w:szCs w:val="24"/>
        </w:rPr>
        <w:t xml:space="preserve"> prayed for costs on an attorney –client scale on the basis that the application was needless as </w:t>
      </w:r>
      <w:r w:rsidR="00E526B2">
        <w:rPr>
          <w:rFonts w:ascii="Times New Roman" w:hAnsi="Times New Roman" w:cs="Times New Roman"/>
          <w:sz w:val="24"/>
          <w:szCs w:val="24"/>
        </w:rPr>
        <w:t>t</w:t>
      </w:r>
      <w:r>
        <w:rPr>
          <w:rFonts w:ascii="Times New Roman" w:hAnsi="Times New Roman" w:cs="Times New Roman"/>
          <w:sz w:val="24"/>
          <w:szCs w:val="24"/>
        </w:rPr>
        <w:t xml:space="preserve">he dispute between the parties had been resolved four days earlier.  Further that as at the time that the application was filed, applicant knew that no infringement of his rights existed.  Applicant’s conduct was an abuse of the court process resulting in unwarranted costs on </w:t>
      </w:r>
      <w:r w:rsidR="00EF39EC">
        <w:rPr>
          <w:rFonts w:ascii="Times New Roman" w:hAnsi="Times New Roman" w:cs="Times New Roman"/>
          <w:sz w:val="24"/>
          <w:szCs w:val="24"/>
        </w:rPr>
        <w:t xml:space="preserve">the respondents. The prayer for costs on </w:t>
      </w:r>
      <w:r>
        <w:rPr>
          <w:rFonts w:ascii="Times New Roman" w:hAnsi="Times New Roman" w:cs="Times New Roman"/>
          <w:sz w:val="24"/>
          <w:szCs w:val="24"/>
        </w:rPr>
        <w:t>an attorney and client scale is therefore justified.</w:t>
      </w:r>
    </w:p>
    <w:p w:rsidR="00912FBD" w:rsidRPr="00A235A7" w:rsidRDefault="00912FBD" w:rsidP="00EE234A">
      <w:pPr>
        <w:spacing w:after="0" w:line="360" w:lineRule="auto"/>
        <w:ind w:firstLine="720"/>
        <w:jc w:val="both"/>
        <w:rPr>
          <w:rFonts w:ascii="Times New Roman" w:hAnsi="Times New Roman" w:cs="Times New Roman"/>
          <w:b/>
          <w:sz w:val="24"/>
          <w:szCs w:val="24"/>
          <w:u w:val="single"/>
        </w:rPr>
      </w:pPr>
      <w:r w:rsidRPr="00A235A7">
        <w:rPr>
          <w:rFonts w:ascii="Times New Roman" w:hAnsi="Times New Roman" w:cs="Times New Roman"/>
          <w:b/>
          <w:sz w:val="24"/>
          <w:szCs w:val="24"/>
          <w:u w:val="single"/>
        </w:rPr>
        <w:lastRenderedPageBreak/>
        <w:t>Disposition</w:t>
      </w:r>
    </w:p>
    <w:p w:rsidR="00912FBD" w:rsidRDefault="00912FBD" w:rsidP="00912FB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 for lack of merit</w:t>
      </w:r>
    </w:p>
    <w:p w:rsidR="00912FBD" w:rsidRDefault="00912FBD" w:rsidP="00912FB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shall pay costs of suit on a legal practitioner and client scale.</w:t>
      </w:r>
    </w:p>
    <w:p w:rsidR="00912FBD" w:rsidRDefault="00912FBD" w:rsidP="00912FBD">
      <w:pPr>
        <w:spacing w:after="0" w:line="360" w:lineRule="auto"/>
        <w:ind w:left="360"/>
        <w:jc w:val="both"/>
        <w:rPr>
          <w:rFonts w:ascii="Times New Roman" w:hAnsi="Times New Roman" w:cs="Times New Roman"/>
          <w:sz w:val="24"/>
          <w:szCs w:val="24"/>
        </w:rPr>
      </w:pPr>
    </w:p>
    <w:p w:rsidR="00912FBD" w:rsidRDefault="00912FBD" w:rsidP="00912FBD">
      <w:pPr>
        <w:spacing w:after="0" w:line="360" w:lineRule="auto"/>
        <w:ind w:left="360"/>
        <w:jc w:val="both"/>
        <w:rPr>
          <w:rFonts w:ascii="Times New Roman" w:hAnsi="Times New Roman" w:cs="Times New Roman"/>
          <w:sz w:val="24"/>
          <w:szCs w:val="24"/>
        </w:rPr>
      </w:pPr>
    </w:p>
    <w:p w:rsidR="00912FBD" w:rsidRDefault="00912FBD" w:rsidP="00912FBD">
      <w:pPr>
        <w:spacing w:after="0" w:line="360" w:lineRule="auto"/>
        <w:ind w:left="360"/>
        <w:jc w:val="both"/>
        <w:rPr>
          <w:rFonts w:ascii="Times New Roman" w:hAnsi="Times New Roman" w:cs="Times New Roman"/>
          <w:sz w:val="24"/>
          <w:szCs w:val="24"/>
        </w:rPr>
      </w:pPr>
    </w:p>
    <w:p w:rsidR="002B21F4" w:rsidRDefault="002B21F4" w:rsidP="00A235A7">
      <w:pPr>
        <w:spacing w:after="0" w:line="240" w:lineRule="auto"/>
        <w:ind w:left="360"/>
        <w:jc w:val="both"/>
        <w:rPr>
          <w:rFonts w:ascii="Times New Roman" w:hAnsi="Times New Roman" w:cs="Times New Roman"/>
          <w:i/>
          <w:sz w:val="24"/>
          <w:szCs w:val="24"/>
        </w:rPr>
      </w:pPr>
    </w:p>
    <w:p w:rsidR="002B21F4" w:rsidRDefault="002B21F4" w:rsidP="00A235A7">
      <w:pPr>
        <w:spacing w:after="0" w:line="240" w:lineRule="auto"/>
        <w:ind w:left="360"/>
        <w:jc w:val="both"/>
        <w:rPr>
          <w:rFonts w:ascii="Times New Roman" w:hAnsi="Times New Roman" w:cs="Times New Roman"/>
          <w:i/>
          <w:sz w:val="24"/>
          <w:szCs w:val="24"/>
        </w:rPr>
      </w:pPr>
    </w:p>
    <w:p w:rsidR="002B21F4" w:rsidRDefault="002B21F4" w:rsidP="00A235A7">
      <w:pPr>
        <w:spacing w:after="0" w:line="240" w:lineRule="auto"/>
        <w:ind w:left="360"/>
        <w:jc w:val="both"/>
        <w:rPr>
          <w:rFonts w:ascii="Times New Roman" w:hAnsi="Times New Roman" w:cs="Times New Roman"/>
          <w:i/>
          <w:sz w:val="24"/>
          <w:szCs w:val="24"/>
        </w:rPr>
      </w:pPr>
    </w:p>
    <w:p w:rsidR="002B21F4" w:rsidRDefault="002B21F4" w:rsidP="00A235A7">
      <w:pPr>
        <w:spacing w:after="0" w:line="240" w:lineRule="auto"/>
        <w:ind w:left="360"/>
        <w:jc w:val="both"/>
        <w:rPr>
          <w:rFonts w:ascii="Times New Roman" w:hAnsi="Times New Roman" w:cs="Times New Roman"/>
          <w:i/>
          <w:sz w:val="24"/>
          <w:szCs w:val="24"/>
        </w:rPr>
      </w:pPr>
    </w:p>
    <w:p w:rsidR="00912FBD" w:rsidRDefault="00912FBD" w:rsidP="00A235A7">
      <w:pPr>
        <w:spacing w:after="0" w:line="240" w:lineRule="auto"/>
        <w:ind w:left="360"/>
        <w:jc w:val="both"/>
        <w:rPr>
          <w:rFonts w:ascii="Times New Roman" w:hAnsi="Times New Roman" w:cs="Times New Roman"/>
          <w:sz w:val="24"/>
          <w:szCs w:val="24"/>
        </w:rPr>
      </w:pPr>
      <w:r w:rsidRPr="00A235A7">
        <w:rPr>
          <w:rFonts w:ascii="Times New Roman" w:hAnsi="Times New Roman" w:cs="Times New Roman"/>
          <w:i/>
          <w:sz w:val="24"/>
          <w:szCs w:val="24"/>
        </w:rPr>
        <w:t>Antonio &amp; Dzvetero Legal Practitioners,</w:t>
      </w:r>
      <w:r>
        <w:rPr>
          <w:rFonts w:ascii="Times New Roman" w:hAnsi="Times New Roman" w:cs="Times New Roman"/>
          <w:sz w:val="24"/>
          <w:szCs w:val="24"/>
        </w:rPr>
        <w:t xml:space="preserve"> applicant’s legal practitioners</w:t>
      </w:r>
    </w:p>
    <w:p w:rsidR="00912FBD" w:rsidRDefault="00A235A7" w:rsidP="00A235A7">
      <w:pPr>
        <w:spacing w:after="0" w:line="240" w:lineRule="auto"/>
        <w:ind w:left="360"/>
        <w:jc w:val="both"/>
        <w:rPr>
          <w:rFonts w:ascii="Times New Roman" w:hAnsi="Times New Roman" w:cs="Times New Roman"/>
          <w:sz w:val="24"/>
          <w:szCs w:val="24"/>
        </w:rPr>
      </w:pPr>
      <w:r w:rsidRPr="00A235A7">
        <w:rPr>
          <w:rFonts w:ascii="Times New Roman" w:hAnsi="Times New Roman" w:cs="Times New Roman"/>
          <w:i/>
          <w:sz w:val="24"/>
          <w:szCs w:val="24"/>
        </w:rPr>
        <w:t>Mundia &amp; Mudhara Legal Practitioners</w:t>
      </w:r>
      <w:r>
        <w:rPr>
          <w:rFonts w:ascii="Times New Roman" w:hAnsi="Times New Roman" w:cs="Times New Roman"/>
          <w:sz w:val="24"/>
          <w:szCs w:val="24"/>
        </w:rPr>
        <w:t>, first and second respondent’s legal practitioners</w:t>
      </w:r>
    </w:p>
    <w:p w:rsidR="006C12EA" w:rsidRPr="006C12EA" w:rsidRDefault="00A235A7" w:rsidP="006554AF">
      <w:pPr>
        <w:spacing w:after="0" w:line="240" w:lineRule="auto"/>
        <w:ind w:left="360"/>
        <w:jc w:val="both"/>
        <w:rPr>
          <w:rFonts w:ascii="Times New Roman" w:hAnsi="Times New Roman" w:cs="Times New Roman"/>
        </w:rPr>
      </w:pPr>
      <w:r w:rsidRPr="00A235A7">
        <w:rPr>
          <w:rFonts w:ascii="Times New Roman" w:hAnsi="Times New Roman" w:cs="Times New Roman"/>
          <w:i/>
          <w:sz w:val="24"/>
          <w:szCs w:val="24"/>
        </w:rPr>
        <w:t>Civil Division of the Attorney General’s Office</w:t>
      </w:r>
      <w:r>
        <w:rPr>
          <w:rFonts w:ascii="Times New Roman" w:hAnsi="Times New Roman" w:cs="Times New Roman"/>
          <w:sz w:val="24"/>
          <w:szCs w:val="24"/>
        </w:rPr>
        <w:t>, third and fourth respondent’ legal practitioners</w:t>
      </w:r>
      <w:bookmarkStart w:id="0" w:name="_GoBack"/>
      <w:bookmarkEnd w:id="0"/>
    </w:p>
    <w:sectPr w:rsidR="006C12EA" w:rsidRPr="006C12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C94" w:rsidRDefault="00110C94" w:rsidP="00E80595">
      <w:pPr>
        <w:spacing w:after="0" w:line="240" w:lineRule="auto"/>
      </w:pPr>
      <w:r>
        <w:separator/>
      </w:r>
    </w:p>
  </w:endnote>
  <w:endnote w:type="continuationSeparator" w:id="0">
    <w:p w:rsidR="00110C94" w:rsidRDefault="00110C94" w:rsidP="00E8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C94" w:rsidRDefault="00110C94" w:rsidP="00E80595">
      <w:pPr>
        <w:spacing w:after="0" w:line="240" w:lineRule="auto"/>
      </w:pPr>
      <w:r>
        <w:separator/>
      </w:r>
    </w:p>
  </w:footnote>
  <w:footnote w:type="continuationSeparator" w:id="0">
    <w:p w:rsidR="00110C94" w:rsidRDefault="00110C94" w:rsidP="00E80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864842"/>
      <w:docPartObj>
        <w:docPartGallery w:val="Page Numbers (Top of Page)"/>
        <w:docPartUnique/>
      </w:docPartObj>
    </w:sdtPr>
    <w:sdtEndPr>
      <w:rPr>
        <w:noProof/>
      </w:rPr>
    </w:sdtEndPr>
    <w:sdtContent>
      <w:p w:rsidR="00E80595" w:rsidRDefault="00E80595">
        <w:pPr>
          <w:pStyle w:val="Header"/>
          <w:jc w:val="right"/>
          <w:rPr>
            <w:noProof/>
          </w:rPr>
        </w:pPr>
        <w:r>
          <w:fldChar w:fldCharType="begin"/>
        </w:r>
        <w:r>
          <w:instrText xml:space="preserve"> PAGE   \* MERGEFORMAT </w:instrText>
        </w:r>
        <w:r>
          <w:fldChar w:fldCharType="separate"/>
        </w:r>
        <w:r w:rsidR="00EC2DE7">
          <w:rPr>
            <w:noProof/>
          </w:rPr>
          <w:t>6</w:t>
        </w:r>
        <w:r>
          <w:rPr>
            <w:noProof/>
          </w:rPr>
          <w:fldChar w:fldCharType="end"/>
        </w:r>
      </w:p>
      <w:p w:rsidR="00E80595" w:rsidRDefault="00E80595">
        <w:pPr>
          <w:pStyle w:val="Header"/>
          <w:jc w:val="right"/>
          <w:rPr>
            <w:noProof/>
          </w:rPr>
        </w:pPr>
        <w:r>
          <w:rPr>
            <w:noProof/>
          </w:rPr>
          <w:t>HH</w:t>
        </w:r>
        <w:r w:rsidR="00882A12">
          <w:rPr>
            <w:noProof/>
          </w:rPr>
          <w:t xml:space="preserve"> 314-23</w:t>
        </w:r>
      </w:p>
      <w:p w:rsidR="00E80595" w:rsidRDefault="00E80595">
        <w:pPr>
          <w:pStyle w:val="Header"/>
          <w:jc w:val="right"/>
        </w:pPr>
        <w:r>
          <w:rPr>
            <w:noProof/>
          </w:rPr>
          <w:t>HC 2743/23</w:t>
        </w:r>
      </w:p>
    </w:sdtContent>
  </w:sdt>
  <w:p w:rsidR="00E80595" w:rsidRDefault="00E805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900CE"/>
    <w:multiLevelType w:val="hybridMultilevel"/>
    <w:tmpl w:val="235A86D6"/>
    <w:lvl w:ilvl="0" w:tplc="72EA17DC">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F3310DB"/>
    <w:multiLevelType w:val="hybridMultilevel"/>
    <w:tmpl w:val="9CFE4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484626"/>
    <w:multiLevelType w:val="hybridMultilevel"/>
    <w:tmpl w:val="D3085F38"/>
    <w:lvl w:ilvl="0" w:tplc="72EA17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95"/>
    <w:rsid w:val="000460FE"/>
    <w:rsid w:val="00082748"/>
    <w:rsid w:val="00084A6B"/>
    <w:rsid w:val="000C6ABF"/>
    <w:rsid w:val="00110C94"/>
    <w:rsid w:val="00160341"/>
    <w:rsid w:val="001A36A1"/>
    <w:rsid w:val="001B3673"/>
    <w:rsid w:val="001D132E"/>
    <w:rsid w:val="001D17E0"/>
    <w:rsid w:val="00245864"/>
    <w:rsid w:val="00261842"/>
    <w:rsid w:val="00295A80"/>
    <w:rsid w:val="002A3E67"/>
    <w:rsid w:val="002B21F4"/>
    <w:rsid w:val="003C203A"/>
    <w:rsid w:val="003F6313"/>
    <w:rsid w:val="004605B3"/>
    <w:rsid w:val="00481333"/>
    <w:rsid w:val="004C0125"/>
    <w:rsid w:val="00513B7B"/>
    <w:rsid w:val="00517158"/>
    <w:rsid w:val="00574D18"/>
    <w:rsid w:val="005C1E41"/>
    <w:rsid w:val="005C7626"/>
    <w:rsid w:val="005D1B7D"/>
    <w:rsid w:val="006554AF"/>
    <w:rsid w:val="006C12EA"/>
    <w:rsid w:val="0072421C"/>
    <w:rsid w:val="007D4B8A"/>
    <w:rsid w:val="00882A12"/>
    <w:rsid w:val="00891167"/>
    <w:rsid w:val="008B6779"/>
    <w:rsid w:val="008C29C6"/>
    <w:rsid w:val="008E645A"/>
    <w:rsid w:val="00912FBD"/>
    <w:rsid w:val="0095448E"/>
    <w:rsid w:val="00963006"/>
    <w:rsid w:val="00964C9B"/>
    <w:rsid w:val="009A46F5"/>
    <w:rsid w:val="00A235A7"/>
    <w:rsid w:val="00AB31E6"/>
    <w:rsid w:val="00C61AD5"/>
    <w:rsid w:val="00D21C85"/>
    <w:rsid w:val="00D32582"/>
    <w:rsid w:val="00D761F1"/>
    <w:rsid w:val="00D934DC"/>
    <w:rsid w:val="00DF11E9"/>
    <w:rsid w:val="00DF5D9C"/>
    <w:rsid w:val="00DF6CD4"/>
    <w:rsid w:val="00E03C09"/>
    <w:rsid w:val="00E4530C"/>
    <w:rsid w:val="00E526B2"/>
    <w:rsid w:val="00E80595"/>
    <w:rsid w:val="00EC2DE7"/>
    <w:rsid w:val="00EE234A"/>
    <w:rsid w:val="00EF39EC"/>
    <w:rsid w:val="00F04C5D"/>
    <w:rsid w:val="00F6479C"/>
    <w:rsid w:val="00F85EC9"/>
    <w:rsid w:val="00FD5E41"/>
    <w:rsid w:val="00FE0305"/>
    <w:rsid w:val="00FF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5CB92-D46C-4700-991F-43B5375C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595"/>
  </w:style>
  <w:style w:type="paragraph" w:styleId="Footer">
    <w:name w:val="footer"/>
    <w:basedOn w:val="Normal"/>
    <w:link w:val="FooterChar"/>
    <w:uiPriority w:val="99"/>
    <w:unhideWhenUsed/>
    <w:rsid w:val="00E80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595"/>
  </w:style>
  <w:style w:type="paragraph" w:styleId="ListParagraph">
    <w:name w:val="List Paragraph"/>
    <w:basedOn w:val="Normal"/>
    <w:uiPriority w:val="34"/>
    <w:qFormat/>
    <w:rsid w:val="00E4530C"/>
    <w:pPr>
      <w:ind w:left="720"/>
      <w:contextualSpacing/>
    </w:pPr>
  </w:style>
  <w:style w:type="paragraph" w:styleId="BalloonText">
    <w:name w:val="Balloon Text"/>
    <w:basedOn w:val="Normal"/>
    <w:link w:val="BalloonTextChar"/>
    <w:uiPriority w:val="99"/>
    <w:semiHidden/>
    <w:unhideWhenUsed/>
    <w:rsid w:val="00D761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1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2023-05-19T08:52:00Z</cp:lastPrinted>
  <dcterms:created xsi:type="dcterms:W3CDTF">2023-05-26T09:13:00Z</dcterms:created>
  <dcterms:modified xsi:type="dcterms:W3CDTF">2023-05-26T09:13:00Z</dcterms:modified>
</cp:coreProperties>
</file>