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AF4E3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TINASHE U</w:t>
      </w:r>
      <w:r w:rsidR="007F1A23">
        <w:rPr>
          <w:rFonts w:ascii="Times New Roman" w:hAnsi="Times New Roman" w:cs="Times New Roman"/>
          <w:sz w:val="24"/>
          <w:szCs w:val="24"/>
        </w:rPr>
        <w:t>SAVI</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D3244F" w:rsidRDefault="007F1A2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2D046F"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MWAYERA and MUZENDA JJ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7F1A23">
        <w:rPr>
          <w:rFonts w:ascii="Times New Roman" w:hAnsi="Times New Roman" w:cs="Times New Roman"/>
          <w:sz w:val="24"/>
          <w:szCs w:val="24"/>
        </w:rPr>
        <w:t>22</w:t>
      </w:r>
      <w:r w:rsidR="00CD3D26">
        <w:rPr>
          <w:rFonts w:ascii="Times New Roman" w:hAnsi="Times New Roman" w:cs="Times New Roman"/>
          <w:sz w:val="24"/>
          <w:szCs w:val="24"/>
        </w:rPr>
        <w:t xml:space="preserve"> </w:t>
      </w:r>
      <w:r w:rsidR="0014309E">
        <w:rPr>
          <w:rFonts w:ascii="Times New Roman" w:hAnsi="Times New Roman" w:cs="Times New Roman"/>
          <w:sz w:val="24"/>
          <w:szCs w:val="24"/>
        </w:rPr>
        <w:t xml:space="preserve">May </w:t>
      </w:r>
      <w:r w:rsidR="00CD3D26">
        <w:rPr>
          <w:rFonts w:ascii="Times New Roman" w:hAnsi="Times New Roman" w:cs="Times New Roman"/>
          <w:sz w:val="24"/>
          <w:szCs w:val="24"/>
        </w:rPr>
        <w:t xml:space="preserve">and </w:t>
      </w:r>
      <w:r w:rsidR="0014309E">
        <w:rPr>
          <w:rFonts w:ascii="Times New Roman" w:hAnsi="Times New Roman" w:cs="Times New Roman"/>
          <w:sz w:val="24"/>
          <w:szCs w:val="24"/>
        </w:rPr>
        <w:t>6 June</w:t>
      </w:r>
      <w:r w:rsidR="00D3244F">
        <w:rPr>
          <w:rFonts w:ascii="Times New Roman" w:hAnsi="Times New Roman" w:cs="Times New Roman"/>
          <w:sz w:val="24"/>
          <w:szCs w:val="24"/>
        </w:rPr>
        <w:t xml:space="preserve"> 2019</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2D046F">
        <w:rPr>
          <w:rFonts w:ascii="Times New Roman" w:hAnsi="Times New Roman" w:cs="Times New Roman"/>
          <w:b/>
          <w:sz w:val="24"/>
          <w:szCs w:val="24"/>
        </w:rPr>
        <w:t xml:space="preserve"> Appeal</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Pr="00C81001" w:rsidRDefault="00C8100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Appellant in person </w:t>
      </w:r>
    </w:p>
    <w:p w:rsidR="004F245B" w:rsidRDefault="00DC1954"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Kats</w:t>
      </w:r>
      <w:r w:rsidR="007F1A23">
        <w:rPr>
          <w:rFonts w:ascii="Times New Roman" w:hAnsi="Times New Roman" w:cs="Times New Roman"/>
          <w:i/>
          <w:sz w:val="24"/>
          <w:szCs w:val="24"/>
        </w:rPr>
        <w:t>iru</w:t>
      </w:r>
      <w:proofErr w:type="spellEnd"/>
      <w:r w:rsidR="00B678E7">
        <w:rPr>
          <w:rFonts w:ascii="Times New Roman" w:hAnsi="Times New Roman" w:cs="Times New Roman"/>
          <w:sz w:val="24"/>
          <w:szCs w:val="24"/>
        </w:rPr>
        <w:t xml:space="preserve">, for the </w:t>
      </w:r>
      <w:r w:rsidR="002D046F">
        <w:rPr>
          <w:rFonts w:ascii="Times New Roman" w:hAnsi="Times New Roman" w:cs="Times New Roman"/>
          <w:sz w:val="24"/>
          <w:szCs w:val="24"/>
        </w:rPr>
        <w:t xml:space="preserve">Respondent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8D671B" w:rsidRDefault="00AC2609" w:rsidP="007F1A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7F1A23">
        <w:rPr>
          <w:rFonts w:ascii="Times New Roman" w:hAnsi="Times New Roman" w:cs="Times New Roman"/>
          <w:sz w:val="24"/>
          <w:szCs w:val="24"/>
        </w:rPr>
        <w:t>The appellant was charged and convicted of fraud as defined in s 136 of the Criminal Law (Codification and Reform) Act [</w:t>
      </w:r>
      <w:r w:rsidR="007F1A23">
        <w:rPr>
          <w:rFonts w:ascii="Times New Roman" w:hAnsi="Times New Roman" w:cs="Times New Roman"/>
          <w:i/>
          <w:sz w:val="24"/>
          <w:szCs w:val="24"/>
        </w:rPr>
        <w:t>Chapter 9:23</w:t>
      </w:r>
      <w:r w:rsidR="007F1A23">
        <w:rPr>
          <w:rFonts w:ascii="Times New Roman" w:hAnsi="Times New Roman" w:cs="Times New Roman"/>
          <w:sz w:val="24"/>
          <w:szCs w:val="24"/>
        </w:rPr>
        <w:t xml:space="preserve">] and was sentenced to 20 months imprisonment of which 4 months imprisonment was suspended for 5 years on condition accused does not during that period commit any offence involving dishonesty of which he is sentenced to imprisonment without the option of a fine. Of the remaining 16 months imprisonment, 8 </w:t>
      </w:r>
      <w:proofErr w:type="spellStart"/>
      <w:r w:rsidR="007F1A23">
        <w:rPr>
          <w:rFonts w:ascii="Times New Roman" w:hAnsi="Times New Roman" w:cs="Times New Roman"/>
          <w:sz w:val="24"/>
          <w:szCs w:val="24"/>
        </w:rPr>
        <w:t>months</w:t>
      </w:r>
      <w:proofErr w:type="spellEnd"/>
      <w:r w:rsidR="007F1A23">
        <w:rPr>
          <w:rFonts w:ascii="Times New Roman" w:hAnsi="Times New Roman" w:cs="Times New Roman"/>
          <w:sz w:val="24"/>
          <w:szCs w:val="24"/>
        </w:rPr>
        <w:t xml:space="preserve"> imprisonment was suspended on condition of restitution. </w:t>
      </w:r>
    </w:p>
    <w:p w:rsidR="00DC1954" w:rsidRDefault="00DC1954" w:rsidP="007F1A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noted an appeal against the above sentence setting out 2 grounds of appeal:</w:t>
      </w:r>
    </w:p>
    <w:p w:rsidR="00601184" w:rsidRDefault="00601184" w:rsidP="007F1A23">
      <w:pPr>
        <w:spacing w:after="0" w:line="360" w:lineRule="auto"/>
        <w:ind w:firstLine="720"/>
        <w:jc w:val="both"/>
        <w:rPr>
          <w:rFonts w:ascii="Times New Roman" w:hAnsi="Times New Roman" w:cs="Times New Roman"/>
          <w:sz w:val="24"/>
          <w:szCs w:val="24"/>
        </w:rPr>
      </w:pPr>
    </w:p>
    <w:p w:rsidR="00DC1954" w:rsidRDefault="00601184" w:rsidP="00601184">
      <w:pPr>
        <w:spacing w:after="0" w:line="240" w:lineRule="auto"/>
        <w:ind w:left="1077" w:hanging="357"/>
        <w:jc w:val="both"/>
        <w:rPr>
          <w:rFonts w:ascii="Times New Roman" w:hAnsi="Times New Roman" w:cs="Times New Roman"/>
        </w:rPr>
      </w:pPr>
      <w:r>
        <w:rPr>
          <w:rFonts w:ascii="Times New Roman" w:hAnsi="Times New Roman" w:cs="Times New Roman"/>
          <w:sz w:val="24"/>
          <w:szCs w:val="24"/>
        </w:rPr>
        <w:t>“</w:t>
      </w:r>
      <w:r w:rsidRPr="00601184">
        <w:rPr>
          <w:rFonts w:ascii="Times New Roman" w:hAnsi="Times New Roman" w:cs="Times New Roman"/>
        </w:rPr>
        <w:t>1.</w:t>
      </w:r>
      <w:r w:rsidRPr="00601184">
        <w:rPr>
          <w:rFonts w:ascii="Times New Roman" w:hAnsi="Times New Roman" w:cs="Times New Roman"/>
        </w:rPr>
        <w:tab/>
      </w:r>
      <w:proofErr w:type="gramStart"/>
      <w:r w:rsidR="00DC1954" w:rsidRPr="00601184">
        <w:rPr>
          <w:rFonts w:ascii="Times New Roman" w:hAnsi="Times New Roman" w:cs="Times New Roman"/>
        </w:rPr>
        <w:t>the</w:t>
      </w:r>
      <w:proofErr w:type="gramEnd"/>
      <w:r w:rsidR="00DC1954" w:rsidRPr="00601184">
        <w:rPr>
          <w:rFonts w:ascii="Times New Roman" w:hAnsi="Times New Roman" w:cs="Times New Roman"/>
        </w:rPr>
        <w:t xml:space="preserve"> lea</w:t>
      </w:r>
      <w:r w:rsidR="00112C2B">
        <w:rPr>
          <w:rFonts w:ascii="Times New Roman" w:hAnsi="Times New Roman" w:cs="Times New Roman"/>
        </w:rPr>
        <w:t>r</w:t>
      </w:r>
      <w:r w:rsidR="00DC1954" w:rsidRPr="00601184">
        <w:rPr>
          <w:rFonts w:ascii="Times New Roman" w:hAnsi="Times New Roman" w:cs="Times New Roman"/>
        </w:rPr>
        <w:t>ned Magistrate misdirected herself in sentencing the appellant to serve an effective prison term of 8 months without the option of a fine or community service as alternative forms of sentence.</w:t>
      </w:r>
    </w:p>
    <w:p w:rsidR="00601184" w:rsidRPr="00601184" w:rsidRDefault="00601184" w:rsidP="00601184">
      <w:pPr>
        <w:spacing w:after="0" w:line="240" w:lineRule="auto"/>
        <w:ind w:left="1077" w:hanging="357"/>
        <w:jc w:val="both"/>
        <w:rPr>
          <w:rFonts w:ascii="Times New Roman" w:hAnsi="Times New Roman" w:cs="Times New Roman"/>
        </w:rPr>
      </w:pPr>
    </w:p>
    <w:p w:rsidR="00DC1954" w:rsidRPr="00601184" w:rsidRDefault="00DC1954" w:rsidP="00601184">
      <w:pPr>
        <w:pStyle w:val="ListParagraph"/>
        <w:numPr>
          <w:ilvl w:val="0"/>
          <w:numId w:val="23"/>
        </w:numPr>
        <w:spacing w:after="0" w:line="240" w:lineRule="auto"/>
        <w:ind w:left="1077" w:hanging="357"/>
        <w:jc w:val="both"/>
        <w:rPr>
          <w:rFonts w:ascii="Times New Roman" w:hAnsi="Times New Roman" w:cs="Times New Roman"/>
          <w:sz w:val="24"/>
          <w:szCs w:val="24"/>
        </w:rPr>
      </w:pPr>
      <w:proofErr w:type="gramStart"/>
      <w:r w:rsidRPr="00601184">
        <w:rPr>
          <w:rFonts w:ascii="Times New Roman" w:hAnsi="Times New Roman" w:cs="Times New Roman"/>
        </w:rPr>
        <w:t>the</w:t>
      </w:r>
      <w:proofErr w:type="gramEnd"/>
      <w:r w:rsidRPr="00601184">
        <w:rPr>
          <w:rFonts w:ascii="Times New Roman" w:hAnsi="Times New Roman" w:cs="Times New Roman"/>
        </w:rPr>
        <w:t xml:space="preserve"> learned Magistrate misdirected herself in sentencing the appellant to serve a prison terms without taking into account the appellant’s mitigatory factors</w:t>
      </w:r>
      <w:r w:rsidRPr="00601184">
        <w:rPr>
          <w:rFonts w:ascii="Times New Roman" w:hAnsi="Times New Roman" w:cs="Times New Roman"/>
          <w:sz w:val="24"/>
          <w:szCs w:val="24"/>
        </w:rPr>
        <w:t>.</w:t>
      </w:r>
      <w:r w:rsidR="00601184">
        <w:rPr>
          <w:rFonts w:ascii="Times New Roman" w:hAnsi="Times New Roman" w:cs="Times New Roman"/>
          <w:sz w:val="24"/>
          <w:szCs w:val="24"/>
        </w:rPr>
        <w:t>”</w:t>
      </w:r>
    </w:p>
    <w:p w:rsidR="00DC1954" w:rsidRDefault="00DC1954" w:rsidP="00DC1954">
      <w:pPr>
        <w:spacing w:after="0" w:line="360" w:lineRule="auto"/>
        <w:jc w:val="both"/>
        <w:rPr>
          <w:rFonts w:ascii="Times New Roman" w:hAnsi="Times New Roman" w:cs="Times New Roman"/>
          <w:sz w:val="24"/>
          <w:szCs w:val="24"/>
        </w:rPr>
      </w:pPr>
    </w:p>
    <w:p w:rsidR="00D57B53" w:rsidRDefault="00DC1954" w:rsidP="00DC195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Appellant is aged 40 years, married and has 6 children, he earns $700-00 pe</w:t>
      </w:r>
      <w:r w:rsidR="005B5807">
        <w:rPr>
          <w:rFonts w:ascii="Times New Roman" w:hAnsi="Times New Roman" w:cs="Times New Roman"/>
          <w:sz w:val="24"/>
          <w:szCs w:val="24"/>
        </w:rPr>
        <w:t xml:space="preserve">r month and </w:t>
      </w:r>
    </w:p>
    <w:p w:rsidR="00DC1954" w:rsidRDefault="005B5807" w:rsidP="00D57B5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owns</w:t>
      </w:r>
      <w:proofErr w:type="gramEnd"/>
      <w:r>
        <w:rPr>
          <w:rFonts w:ascii="Times New Roman" w:hAnsi="Times New Roman" w:cs="Times New Roman"/>
          <w:sz w:val="24"/>
          <w:szCs w:val="24"/>
        </w:rPr>
        <w:t xml:space="preserve"> a residential S</w:t>
      </w:r>
      <w:r w:rsidR="00DC1954">
        <w:rPr>
          <w:rFonts w:ascii="Times New Roman" w:hAnsi="Times New Roman" w:cs="Times New Roman"/>
          <w:sz w:val="24"/>
          <w:szCs w:val="24"/>
        </w:rPr>
        <w:t xml:space="preserve">tand 8189 </w:t>
      </w:r>
      <w:proofErr w:type="spellStart"/>
      <w:r w:rsidR="00DC1954">
        <w:rPr>
          <w:rFonts w:ascii="Times New Roman" w:hAnsi="Times New Roman" w:cs="Times New Roman"/>
          <w:sz w:val="24"/>
          <w:szCs w:val="24"/>
        </w:rPr>
        <w:t>Natview</w:t>
      </w:r>
      <w:proofErr w:type="spellEnd"/>
      <w:r w:rsidR="00DC1954">
        <w:rPr>
          <w:rFonts w:ascii="Times New Roman" w:hAnsi="Times New Roman" w:cs="Times New Roman"/>
          <w:sz w:val="24"/>
          <w:szCs w:val="24"/>
        </w:rPr>
        <w:t xml:space="preserve"> Park, valued at $35 000-00</w:t>
      </w:r>
      <w:r>
        <w:rPr>
          <w:rFonts w:ascii="Times New Roman" w:hAnsi="Times New Roman" w:cs="Times New Roman"/>
          <w:sz w:val="24"/>
          <w:szCs w:val="24"/>
        </w:rPr>
        <w:t xml:space="preserve">. In July 2017, appellant was introduced to Patience </w:t>
      </w:r>
      <w:proofErr w:type="spellStart"/>
      <w:r>
        <w:rPr>
          <w:rFonts w:ascii="Times New Roman" w:hAnsi="Times New Roman" w:cs="Times New Roman"/>
          <w:sz w:val="24"/>
          <w:szCs w:val="24"/>
        </w:rPr>
        <w:t>Kwaramba</w:t>
      </w:r>
      <w:proofErr w:type="spellEnd"/>
      <w:r>
        <w:rPr>
          <w:rFonts w:ascii="Times New Roman" w:hAnsi="Times New Roman" w:cs="Times New Roman"/>
          <w:sz w:val="24"/>
          <w:szCs w:val="24"/>
        </w:rPr>
        <w:t xml:space="preserve"> concerning Stand No. 8324 </w:t>
      </w:r>
      <w:proofErr w:type="spellStart"/>
      <w:r>
        <w:rPr>
          <w:rFonts w:ascii="Times New Roman" w:hAnsi="Times New Roman" w:cs="Times New Roman"/>
          <w:sz w:val="24"/>
          <w:szCs w:val="24"/>
        </w:rPr>
        <w:t>Natview</w:t>
      </w:r>
      <w:proofErr w:type="spellEnd"/>
      <w:r>
        <w:rPr>
          <w:rFonts w:ascii="Times New Roman" w:hAnsi="Times New Roman" w:cs="Times New Roman"/>
          <w:sz w:val="24"/>
          <w:szCs w:val="24"/>
        </w:rPr>
        <w:t xml:space="preserve"> Park, Mutare, </w:t>
      </w:r>
      <w:proofErr w:type="gramStart"/>
      <w:r>
        <w:rPr>
          <w:rFonts w:ascii="Times New Roman" w:hAnsi="Times New Roman" w:cs="Times New Roman"/>
          <w:sz w:val="24"/>
          <w:szCs w:val="24"/>
        </w:rPr>
        <w:t>complainant</w:t>
      </w:r>
      <w:proofErr w:type="gramEnd"/>
      <w:r>
        <w:rPr>
          <w:rFonts w:ascii="Times New Roman" w:hAnsi="Times New Roman" w:cs="Times New Roman"/>
          <w:sz w:val="24"/>
          <w:szCs w:val="24"/>
        </w:rPr>
        <w:t xml:space="preserve"> paid a deposit of ZAR 20,000-00. On 25 September 2017, complainant made a further payment of ZAR 45 000-00</w:t>
      </w:r>
      <w:r w:rsidR="00D57B53">
        <w:rPr>
          <w:rFonts w:ascii="Times New Roman" w:hAnsi="Times New Roman" w:cs="Times New Roman"/>
          <w:sz w:val="24"/>
          <w:szCs w:val="24"/>
        </w:rPr>
        <w:t xml:space="preserve">. When complainant visited the Stand intending to develop it, she found someone already developing it, in actual fact one Godwin </w:t>
      </w:r>
      <w:proofErr w:type="spellStart"/>
      <w:r w:rsidR="00D57B53">
        <w:rPr>
          <w:rFonts w:ascii="Times New Roman" w:hAnsi="Times New Roman" w:cs="Times New Roman"/>
          <w:sz w:val="24"/>
          <w:szCs w:val="24"/>
        </w:rPr>
        <w:t>Dambudzo</w:t>
      </w:r>
      <w:proofErr w:type="spellEnd"/>
      <w:r w:rsidR="00D57B53">
        <w:rPr>
          <w:rFonts w:ascii="Times New Roman" w:hAnsi="Times New Roman" w:cs="Times New Roman"/>
          <w:sz w:val="24"/>
          <w:szCs w:val="24"/>
        </w:rPr>
        <w:t xml:space="preserve"> was the registered owner.</w:t>
      </w:r>
      <w:r w:rsidR="00601184">
        <w:rPr>
          <w:rFonts w:ascii="Times New Roman" w:hAnsi="Times New Roman" w:cs="Times New Roman"/>
          <w:sz w:val="24"/>
          <w:szCs w:val="24"/>
        </w:rPr>
        <w:t xml:space="preserve"> The amount of prejudice was ZAR 65 000-00 and US$20-00 nothing was recovered.</w:t>
      </w:r>
    </w:p>
    <w:p w:rsidR="00601184" w:rsidRDefault="00601184" w:rsidP="00D57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reasons for sentence, the court </w:t>
      </w:r>
      <w:r w:rsidRPr="00601184">
        <w:rPr>
          <w:rFonts w:ascii="Times New Roman" w:hAnsi="Times New Roman" w:cs="Times New Roman"/>
          <w:i/>
          <w:sz w:val="24"/>
          <w:szCs w:val="24"/>
        </w:rPr>
        <w:t>a quo</w:t>
      </w:r>
      <w:r>
        <w:rPr>
          <w:rFonts w:ascii="Times New Roman" w:hAnsi="Times New Roman" w:cs="Times New Roman"/>
          <w:sz w:val="24"/>
          <w:szCs w:val="24"/>
        </w:rPr>
        <w:t xml:space="preserve"> highlighted the following:</w:t>
      </w:r>
    </w:p>
    <w:p w:rsidR="00601184" w:rsidRPr="00601184" w:rsidRDefault="00601184" w:rsidP="00601184">
      <w:pPr>
        <w:spacing w:after="0" w:line="240" w:lineRule="auto"/>
        <w:jc w:val="both"/>
        <w:rPr>
          <w:rFonts w:ascii="Times New Roman" w:hAnsi="Times New Roman" w:cs="Times New Roman"/>
        </w:rPr>
      </w:pPr>
      <w:r>
        <w:rPr>
          <w:rFonts w:ascii="Times New Roman" w:hAnsi="Times New Roman" w:cs="Times New Roman"/>
          <w:sz w:val="24"/>
          <w:szCs w:val="24"/>
        </w:rPr>
        <w:tab/>
      </w:r>
      <w:r w:rsidRPr="00601184">
        <w:rPr>
          <w:rFonts w:ascii="Times New Roman" w:hAnsi="Times New Roman" w:cs="Times New Roman"/>
        </w:rPr>
        <w:t>“(</w:t>
      </w:r>
      <w:proofErr w:type="gramStart"/>
      <w:r w:rsidRPr="00601184">
        <w:rPr>
          <w:rFonts w:ascii="Times New Roman" w:hAnsi="Times New Roman" w:cs="Times New Roman"/>
        </w:rPr>
        <w:t>a</w:t>
      </w:r>
      <w:proofErr w:type="gramEnd"/>
      <w:r w:rsidRPr="00601184">
        <w:rPr>
          <w:rFonts w:ascii="Times New Roman" w:hAnsi="Times New Roman" w:cs="Times New Roman"/>
        </w:rPr>
        <w:t>)</w:t>
      </w:r>
      <w:r w:rsidRPr="00601184">
        <w:rPr>
          <w:rFonts w:ascii="Times New Roman" w:hAnsi="Times New Roman" w:cs="Times New Roman"/>
        </w:rPr>
        <w:tab/>
        <w:t>the appellant was a repeat offender.</w:t>
      </w:r>
    </w:p>
    <w:p w:rsidR="00601184" w:rsidRPr="00601184" w:rsidRDefault="00601184" w:rsidP="00601184">
      <w:pPr>
        <w:spacing w:after="0" w:line="240" w:lineRule="auto"/>
        <w:ind w:firstLine="720"/>
        <w:jc w:val="both"/>
        <w:rPr>
          <w:rFonts w:ascii="Times New Roman" w:hAnsi="Times New Roman" w:cs="Times New Roman"/>
        </w:rPr>
      </w:pPr>
      <w:r w:rsidRPr="00601184">
        <w:rPr>
          <w:rFonts w:ascii="Times New Roman" w:hAnsi="Times New Roman" w:cs="Times New Roman"/>
        </w:rPr>
        <w:t>(b)</w:t>
      </w:r>
      <w:r w:rsidRPr="00601184">
        <w:rPr>
          <w:rFonts w:ascii="Times New Roman" w:hAnsi="Times New Roman" w:cs="Times New Roman"/>
        </w:rPr>
        <w:tab/>
      </w:r>
      <w:proofErr w:type="gramStart"/>
      <w:r w:rsidRPr="00601184">
        <w:rPr>
          <w:rFonts w:ascii="Times New Roman" w:hAnsi="Times New Roman" w:cs="Times New Roman"/>
        </w:rPr>
        <w:t>the</w:t>
      </w:r>
      <w:proofErr w:type="gramEnd"/>
      <w:r w:rsidRPr="00601184">
        <w:rPr>
          <w:rFonts w:ascii="Times New Roman" w:hAnsi="Times New Roman" w:cs="Times New Roman"/>
        </w:rPr>
        <w:t xml:space="preserve"> money was not recovered</w:t>
      </w:r>
    </w:p>
    <w:p w:rsidR="00601184" w:rsidRPr="00601184" w:rsidRDefault="00601184" w:rsidP="00601184">
      <w:pPr>
        <w:spacing w:after="0" w:line="240" w:lineRule="auto"/>
        <w:ind w:firstLine="720"/>
        <w:jc w:val="both"/>
        <w:rPr>
          <w:rFonts w:ascii="Times New Roman" w:hAnsi="Times New Roman" w:cs="Times New Roman"/>
        </w:rPr>
      </w:pPr>
      <w:r w:rsidRPr="00601184">
        <w:rPr>
          <w:rFonts w:ascii="Times New Roman" w:hAnsi="Times New Roman" w:cs="Times New Roman"/>
        </w:rPr>
        <w:t xml:space="preserve">(c) </w:t>
      </w:r>
      <w:r w:rsidRPr="00601184">
        <w:rPr>
          <w:rFonts w:ascii="Times New Roman" w:hAnsi="Times New Roman" w:cs="Times New Roman"/>
        </w:rPr>
        <w:tab/>
      </w:r>
      <w:proofErr w:type="gramStart"/>
      <w:r w:rsidRPr="00601184">
        <w:rPr>
          <w:rFonts w:ascii="Times New Roman" w:hAnsi="Times New Roman" w:cs="Times New Roman"/>
        </w:rPr>
        <w:t>premeditation</w:t>
      </w:r>
      <w:proofErr w:type="gramEnd"/>
      <w:r w:rsidRPr="00601184">
        <w:rPr>
          <w:rFonts w:ascii="Times New Roman" w:hAnsi="Times New Roman" w:cs="Times New Roman"/>
        </w:rPr>
        <w:t xml:space="preserve"> and scheming</w:t>
      </w:r>
    </w:p>
    <w:p w:rsidR="00601184" w:rsidRDefault="00601184" w:rsidP="00601184">
      <w:pPr>
        <w:spacing w:after="0" w:line="240" w:lineRule="auto"/>
        <w:ind w:left="1440" w:hanging="720"/>
        <w:jc w:val="both"/>
        <w:rPr>
          <w:rFonts w:ascii="Times New Roman" w:hAnsi="Times New Roman" w:cs="Times New Roman"/>
          <w:sz w:val="24"/>
          <w:szCs w:val="24"/>
        </w:rPr>
      </w:pPr>
      <w:r w:rsidRPr="00601184">
        <w:rPr>
          <w:rFonts w:ascii="Times New Roman" w:hAnsi="Times New Roman" w:cs="Times New Roman"/>
        </w:rPr>
        <w:t>(d)</w:t>
      </w:r>
      <w:r w:rsidRPr="00601184">
        <w:rPr>
          <w:rFonts w:ascii="Times New Roman" w:hAnsi="Times New Roman" w:cs="Times New Roman"/>
        </w:rPr>
        <w:tab/>
      </w:r>
      <w:proofErr w:type="gramStart"/>
      <w:r w:rsidRPr="00601184">
        <w:rPr>
          <w:rFonts w:ascii="Times New Roman" w:hAnsi="Times New Roman" w:cs="Times New Roman"/>
        </w:rPr>
        <w:t>appellant</w:t>
      </w:r>
      <w:proofErr w:type="gramEnd"/>
      <w:r w:rsidRPr="00601184">
        <w:rPr>
          <w:rFonts w:ascii="Times New Roman" w:hAnsi="Times New Roman" w:cs="Times New Roman"/>
        </w:rPr>
        <w:t xml:space="preserve"> took advantage of someone who was desperate to acquire a residential stand as a form of investment and shelter</w:t>
      </w:r>
      <w:r>
        <w:rPr>
          <w:rFonts w:ascii="Times New Roman" w:hAnsi="Times New Roman" w:cs="Times New Roman"/>
          <w:sz w:val="24"/>
          <w:szCs w:val="24"/>
        </w:rPr>
        <w:t>.”</w:t>
      </w:r>
    </w:p>
    <w:p w:rsidR="00601184" w:rsidRDefault="00601184" w:rsidP="00601184">
      <w:pPr>
        <w:spacing w:after="0" w:line="360" w:lineRule="auto"/>
        <w:jc w:val="both"/>
        <w:rPr>
          <w:rFonts w:ascii="Times New Roman" w:hAnsi="Times New Roman" w:cs="Times New Roman"/>
          <w:sz w:val="24"/>
          <w:szCs w:val="24"/>
        </w:rPr>
      </w:pPr>
    </w:p>
    <w:p w:rsidR="00601184" w:rsidRDefault="00601184" w:rsidP="00601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01184">
        <w:rPr>
          <w:rFonts w:ascii="Times New Roman" w:hAnsi="Times New Roman" w:cs="Times New Roman"/>
          <w:i/>
          <w:sz w:val="24"/>
          <w:szCs w:val="24"/>
        </w:rPr>
        <w:t>a quo</w:t>
      </w:r>
      <w:r>
        <w:rPr>
          <w:rFonts w:ascii="Times New Roman" w:hAnsi="Times New Roman" w:cs="Times New Roman"/>
          <w:sz w:val="24"/>
          <w:szCs w:val="24"/>
        </w:rPr>
        <w:t xml:space="preserve"> also alluded to the need to adopt a rational approach towards sentencing. It also considered community service as an alternative form of punishment but justified why it was not</w:t>
      </w:r>
      <w:r w:rsidR="00DA0135">
        <w:rPr>
          <w:rFonts w:ascii="Times New Roman" w:hAnsi="Times New Roman" w:cs="Times New Roman"/>
          <w:sz w:val="24"/>
          <w:szCs w:val="24"/>
        </w:rPr>
        <w:t xml:space="preserve"> ideal for the appellant m</w:t>
      </w:r>
      <w:r w:rsidR="00EA235A">
        <w:rPr>
          <w:rFonts w:ascii="Times New Roman" w:hAnsi="Times New Roman" w:cs="Times New Roman"/>
          <w:sz w:val="24"/>
          <w:szCs w:val="24"/>
        </w:rPr>
        <w:t>o</w:t>
      </w:r>
      <w:r w:rsidR="00DA0135">
        <w:rPr>
          <w:rFonts w:ascii="Times New Roman" w:hAnsi="Times New Roman" w:cs="Times New Roman"/>
          <w:sz w:val="24"/>
          <w:szCs w:val="24"/>
        </w:rPr>
        <w:t xml:space="preserve">re particularly when the accused is a repeat offender. The court </w:t>
      </w:r>
      <w:r w:rsidR="00DA0135" w:rsidRPr="00DA0135">
        <w:rPr>
          <w:rFonts w:ascii="Times New Roman" w:hAnsi="Times New Roman" w:cs="Times New Roman"/>
          <w:i/>
          <w:sz w:val="24"/>
          <w:szCs w:val="24"/>
        </w:rPr>
        <w:t>a quo</w:t>
      </w:r>
      <w:r w:rsidR="00DA0135">
        <w:rPr>
          <w:rFonts w:ascii="Times New Roman" w:hAnsi="Times New Roman" w:cs="Times New Roman"/>
          <w:sz w:val="24"/>
          <w:szCs w:val="24"/>
        </w:rPr>
        <w:t xml:space="preserve"> also considered the moral blameworthiness of the appellant and clarion call for rehabilitation of such an offender and need for protection of the public at large. The learned Magistrate concluded that a custodial sentence was the only appropriate sentence befitting the offender.</w:t>
      </w:r>
    </w:p>
    <w:p w:rsidR="000366C5" w:rsidRDefault="000366C5" w:rsidP="00601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prepared written heads of argument and </w:t>
      </w:r>
      <w:r w:rsidR="00EA235A">
        <w:rPr>
          <w:rFonts w:ascii="Times New Roman" w:hAnsi="Times New Roman" w:cs="Times New Roman"/>
          <w:sz w:val="24"/>
          <w:szCs w:val="24"/>
        </w:rPr>
        <w:t>ably arti</w:t>
      </w:r>
      <w:r w:rsidR="00031796">
        <w:rPr>
          <w:rFonts w:ascii="Times New Roman" w:hAnsi="Times New Roman" w:cs="Times New Roman"/>
          <w:sz w:val="24"/>
          <w:szCs w:val="24"/>
        </w:rPr>
        <w:t xml:space="preserve">culated his appeal seeking to prove that a custodial sentence was not proper in the circumstances. The critical analysis of the </w:t>
      </w:r>
      <w:r w:rsidR="0020494F">
        <w:rPr>
          <w:rFonts w:ascii="Times New Roman" w:hAnsi="Times New Roman" w:cs="Times New Roman"/>
          <w:sz w:val="24"/>
          <w:szCs w:val="24"/>
        </w:rPr>
        <w:t xml:space="preserve">grounds of appeal </w:t>
      </w:r>
      <w:r w:rsidR="0020494F" w:rsidRPr="0020494F">
        <w:rPr>
          <w:rFonts w:ascii="Times New Roman" w:hAnsi="Times New Roman" w:cs="Times New Roman"/>
          <w:i/>
          <w:sz w:val="24"/>
          <w:szCs w:val="24"/>
        </w:rPr>
        <w:t>vis-à-vis</w:t>
      </w:r>
      <w:r w:rsidR="0020494F">
        <w:rPr>
          <w:rFonts w:ascii="Times New Roman" w:hAnsi="Times New Roman" w:cs="Times New Roman"/>
          <w:sz w:val="24"/>
          <w:szCs w:val="24"/>
        </w:rPr>
        <w:t xml:space="preserve"> the reasons for sentence advanced by the sentencing court does not reveal any misdirection by the court a quo which would justify in</w:t>
      </w:r>
      <w:r w:rsidR="00EA235A">
        <w:rPr>
          <w:rFonts w:ascii="Times New Roman" w:hAnsi="Times New Roman" w:cs="Times New Roman"/>
          <w:sz w:val="24"/>
          <w:szCs w:val="24"/>
        </w:rPr>
        <w:t>ter</w:t>
      </w:r>
      <w:r w:rsidR="0020494F">
        <w:rPr>
          <w:rFonts w:ascii="Times New Roman" w:hAnsi="Times New Roman" w:cs="Times New Roman"/>
          <w:sz w:val="24"/>
          <w:szCs w:val="24"/>
        </w:rPr>
        <w:t>ference by this court.</w:t>
      </w:r>
      <w:r w:rsidR="00934EEF">
        <w:rPr>
          <w:rStyle w:val="FootnoteReference"/>
          <w:rFonts w:ascii="Times New Roman" w:hAnsi="Times New Roman" w:cs="Times New Roman"/>
          <w:sz w:val="24"/>
          <w:szCs w:val="24"/>
        </w:rPr>
        <w:footnoteReference w:id="1"/>
      </w:r>
    </w:p>
    <w:p w:rsidR="00934EEF" w:rsidRDefault="0014309E" w:rsidP="00601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our</w:t>
      </w:r>
      <w:r w:rsidR="000831FE">
        <w:rPr>
          <w:rFonts w:ascii="Times New Roman" w:hAnsi="Times New Roman" w:cs="Times New Roman"/>
          <w:sz w:val="24"/>
          <w:szCs w:val="24"/>
        </w:rPr>
        <w:t xml:space="preserve"> considered view that the court </w:t>
      </w:r>
      <w:r w:rsidR="000831FE" w:rsidRPr="000831FE">
        <w:rPr>
          <w:rFonts w:ascii="Times New Roman" w:hAnsi="Times New Roman" w:cs="Times New Roman"/>
          <w:i/>
          <w:sz w:val="24"/>
          <w:szCs w:val="24"/>
        </w:rPr>
        <w:t>a quo</w:t>
      </w:r>
      <w:r w:rsidR="000831FE">
        <w:rPr>
          <w:rFonts w:ascii="Times New Roman" w:hAnsi="Times New Roman" w:cs="Times New Roman"/>
          <w:sz w:val="24"/>
          <w:szCs w:val="24"/>
        </w:rPr>
        <w:t xml:space="preserve"> did not err at all. The sentence given does not induce a sense of shock as propounded by the appellant and to the contrary the sentence given by the court is rather lenient given the circumstances of this matter. Obviously community service could not have been applicable where appellant had a relevant previous conviction relating to fraud and the </w:t>
      </w:r>
      <w:r w:rsidR="000831FE" w:rsidRPr="000831FE">
        <w:rPr>
          <w:rFonts w:ascii="Times New Roman" w:hAnsi="Times New Roman" w:cs="Times New Roman"/>
          <w:i/>
          <w:sz w:val="24"/>
          <w:szCs w:val="24"/>
        </w:rPr>
        <w:t>modus operandi</w:t>
      </w:r>
      <w:r w:rsidR="000831FE">
        <w:rPr>
          <w:rFonts w:ascii="Times New Roman" w:hAnsi="Times New Roman" w:cs="Times New Roman"/>
          <w:sz w:val="24"/>
          <w:szCs w:val="24"/>
        </w:rPr>
        <w:t xml:space="preserve"> was the same involving residential stands.</w:t>
      </w:r>
    </w:p>
    <w:p w:rsidR="000831FE" w:rsidRPr="00DC1954" w:rsidRDefault="000831FE" w:rsidP="00601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also argued that the time given to him to </w:t>
      </w:r>
      <w:proofErr w:type="spellStart"/>
      <w:r>
        <w:rPr>
          <w:rFonts w:ascii="Times New Roman" w:hAnsi="Times New Roman" w:cs="Times New Roman"/>
          <w:sz w:val="24"/>
          <w:szCs w:val="24"/>
        </w:rPr>
        <w:t>restitute</w:t>
      </w:r>
      <w:proofErr w:type="spellEnd"/>
      <w:r>
        <w:rPr>
          <w:rFonts w:ascii="Times New Roman" w:hAnsi="Times New Roman" w:cs="Times New Roman"/>
          <w:sz w:val="24"/>
          <w:szCs w:val="24"/>
        </w:rPr>
        <w:t xml:space="preserve"> was too short, appellant can approach the sentencing court and apply for an extension to get the restitution and pay the complainant. We see no misdirection on the issue of restitution. We find no legal basis for this court to interfere with the sentence imposed.</w:t>
      </w:r>
    </w:p>
    <w:p w:rsidR="008D671B" w:rsidRDefault="000831FE" w:rsidP="008D67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the appeal against sentence is </w:t>
      </w:r>
      <w:r w:rsidR="00007DA1">
        <w:rPr>
          <w:rFonts w:ascii="Times New Roman" w:hAnsi="Times New Roman" w:cs="Times New Roman"/>
          <w:sz w:val="24"/>
          <w:szCs w:val="24"/>
        </w:rPr>
        <w:t>dismissed</w:t>
      </w:r>
      <w:r>
        <w:rPr>
          <w:rFonts w:ascii="Times New Roman" w:hAnsi="Times New Roman" w:cs="Times New Roman"/>
          <w:sz w:val="24"/>
          <w:szCs w:val="24"/>
        </w:rPr>
        <w:t>.</w:t>
      </w:r>
    </w:p>
    <w:p w:rsidR="005B6001" w:rsidRDefault="005B6001" w:rsidP="008D671B">
      <w:pPr>
        <w:spacing w:after="0" w:line="360" w:lineRule="auto"/>
        <w:jc w:val="both"/>
        <w:rPr>
          <w:rFonts w:ascii="Times New Roman" w:hAnsi="Times New Roman" w:cs="Times New Roman"/>
          <w:sz w:val="24"/>
          <w:szCs w:val="24"/>
        </w:rPr>
      </w:pPr>
    </w:p>
    <w:p w:rsidR="005B6001" w:rsidRDefault="005B6001" w:rsidP="008D671B">
      <w:pPr>
        <w:spacing w:after="0" w:line="360" w:lineRule="auto"/>
        <w:jc w:val="both"/>
        <w:rPr>
          <w:rFonts w:ascii="Times New Roman" w:hAnsi="Times New Roman" w:cs="Times New Roman"/>
          <w:sz w:val="24"/>
          <w:szCs w:val="24"/>
        </w:rPr>
      </w:pPr>
    </w:p>
    <w:p w:rsidR="008D671B" w:rsidRDefault="008D671B" w:rsidP="008D67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MWAYERA J agrees_____________________</w:t>
      </w:r>
    </w:p>
    <w:p w:rsidR="008D671B" w:rsidRDefault="008D671B" w:rsidP="008D671B">
      <w:pPr>
        <w:spacing w:after="0" w:line="360" w:lineRule="auto"/>
        <w:jc w:val="both"/>
        <w:rPr>
          <w:rFonts w:ascii="Times New Roman" w:hAnsi="Times New Roman" w:cs="Times New Roman"/>
          <w:sz w:val="24"/>
          <w:szCs w:val="24"/>
        </w:rPr>
      </w:pPr>
    </w:p>
    <w:p w:rsidR="00007DA1" w:rsidRDefault="00007DA1" w:rsidP="008D671B">
      <w:pPr>
        <w:spacing w:after="0" w:line="360" w:lineRule="auto"/>
        <w:jc w:val="both"/>
        <w:rPr>
          <w:rFonts w:ascii="Times New Roman" w:hAnsi="Times New Roman" w:cs="Times New Roman"/>
          <w:sz w:val="24"/>
          <w:szCs w:val="24"/>
        </w:rPr>
      </w:pPr>
    </w:p>
    <w:p w:rsidR="00096064" w:rsidRDefault="00096064" w:rsidP="008D671B">
      <w:pPr>
        <w:spacing w:after="0" w:line="360" w:lineRule="auto"/>
        <w:jc w:val="both"/>
        <w:rPr>
          <w:rFonts w:ascii="Times New Roman" w:hAnsi="Times New Roman" w:cs="Times New Roman"/>
          <w:sz w:val="24"/>
          <w:szCs w:val="24"/>
        </w:rPr>
      </w:pPr>
      <w:bookmarkStart w:id="0" w:name="_GoBack"/>
      <w:bookmarkEnd w:id="0"/>
    </w:p>
    <w:p w:rsidR="008D671B" w:rsidRPr="00E07548" w:rsidRDefault="00007DA1" w:rsidP="008D67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8D671B">
        <w:rPr>
          <w:rFonts w:ascii="Times New Roman" w:hAnsi="Times New Roman" w:cs="Times New Roman"/>
          <w:sz w:val="24"/>
          <w:szCs w:val="24"/>
        </w:rPr>
        <w:t xml:space="preserve">, respondent’s legal practitioners  </w:t>
      </w:r>
    </w:p>
    <w:p w:rsidR="008D671B" w:rsidRPr="000A552C" w:rsidRDefault="008D671B" w:rsidP="008D67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D671B" w:rsidRPr="002A02CC" w:rsidRDefault="008D671B" w:rsidP="008D671B">
      <w:pPr>
        <w:spacing w:after="0" w:line="360" w:lineRule="auto"/>
        <w:jc w:val="both"/>
        <w:rPr>
          <w:rFonts w:ascii="Times New Roman" w:hAnsi="Times New Roman" w:cs="Times New Roman"/>
          <w:sz w:val="24"/>
          <w:szCs w:val="24"/>
        </w:rPr>
      </w:pPr>
    </w:p>
    <w:p w:rsidR="008D671B" w:rsidRPr="003167D2" w:rsidRDefault="008D671B" w:rsidP="008D671B">
      <w:pPr>
        <w:spacing w:after="0" w:line="240" w:lineRule="auto"/>
        <w:jc w:val="both"/>
        <w:rPr>
          <w:rFonts w:ascii="Times New Roman" w:hAnsi="Times New Roman" w:cs="Times New Roman"/>
          <w:szCs w:val="24"/>
        </w:rPr>
      </w:pPr>
    </w:p>
    <w:p w:rsidR="008D671B" w:rsidRPr="00117998" w:rsidRDefault="008D671B" w:rsidP="006C45D3">
      <w:pPr>
        <w:spacing w:after="0" w:line="24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35250F" w:rsidRDefault="0035250F" w:rsidP="008E6609">
      <w:pPr>
        <w:spacing w:after="0" w:line="360" w:lineRule="auto"/>
        <w:jc w:val="both"/>
        <w:rPr>
          <w:rFonts w:ascii="Times New Roman" w:hAnsi="Times New Roman" w:cs="Times New Roman"/>
          <w:sz w:val="24"/>
          <w:szCs w:val="24"/>
        </w:rPr>
      </w:pPr>
    </w:p>
    <w:p w:rsidR="0035250F" w:rsidRDefault="0035250F" w:rsidP="008E6609">
      <w:pPr>
        <w:spacing w:after="0" w:line="360" w:lineRule="auto"/>
        <w:jc w:val="both"/>
        <w:rPr>
          <w:rFonts w:ascii="Times New Roman" w:hAnsi="Times New Roman" w:cs="Times New Roman"/>
          <w:sz w:val="24"/>
          <w:szCs w:val="24"/>
        </w:rPr>
      </w:pPr>
    </w:p>
    <w:p w:rsidR="007E15D4" w:rsidRPr="008E6609" w:rsidRDefault="007E15D4" w:rsidP="008E6609">
      <w:pPr>
        <w:spacing w:after="0" w:line="360" w:lineRule="auto"/>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039" w:rsidRDefault="00985039" w:rsidP="00086343">
      <w:pPr>
        <w:spacing w:after="0" w:line="240" w:lineRule="auto"/>
      </w:pPr>
      <w:r>
        <w:separator/>
      </w:r>
    </w:p>
  </w:endnote>
  <w:endnote w:type="continuationSeparator" w:id="0">
    <w:p w:rsidR="00985039" w:rsidRDefault="00985039"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039" w:rsidRDefault="00985039" w:rsidP="00086343">
      <w:pPr>
        <w:spacing w:after="0" w:line="240" w:lineRule="auto"/>
      </w:pPr>
      <w:r>
        <w:separator/>
      </w:r>
    </w:p>
  </w:footnote>
  <w:footnote w:type="continuationSeparator" w:id="0">
    <w:p w:rsidR="00985039" w:rsidRDefault="00985039" w:rsidP="00086343">
      <w:pPr>
        <w:spacing w:after="0" w:line="240" w:lineRule="auto"/>
      </w:pPr>
      <w:r>
        <w:continuationSeparator/>
      </w:r>
    </w:p>
  </w:footnote>
  <w:footnote w:id="1">
    <w:p w:rsidR="00934EEF" w:rsidRDefault="00934EEF">
      <w:pPr>
        <w:pStyle w:val="FootnoteText"/>
      </w:pPr>
      <w:r>
        <w:rPr>
          <w:rStyle w:val="FootnoteReference"/>
        </w:rPr>
        <w:footnoteRef/>
      </w:r>
      <w:r>
        <w:t xml:space="preserve"> S v </w:t>
      </w:r>
      <w:proofErr w:type="spellStart"/>
      <w:r>
        <w:t>Sidat</w:t>
      </w:r>
      <w:proofErr w:type="spellEnd"/>
      <w:r>
        <w:t xml:space="preserve"> 1997 (1) ZLR 487 (s)</w:t>
      </w:r>
    </w:p>
    <w:p w:rsidR="00934EEF" w:rsidRDefault="00934EEF">
      <w:pPr>
        <w:pStyle w:val="FootnoteText"/>
      </w:pPr>
      <w:r>
        <w:t xml:space="preserve">Anthony Jacob </w:t>
      </w:r>
      <w:proofErr w:type="spellStart"/>
      <w:r>
        <w:t>Gondo</w:t>
      </w:r>
      <w:proofErr w:type="spellEnd"/>
      <w:r>
        <w:t xml:space="preserve"> V S HH 136/00</w:t>
      </w:r>
    </w:p>
    <w:p w:rsidR="00934EEF" w:rsidRDefault="00934EEF">
      <w:pPr>
        <w:pStyle w:val="FootnoteText"/>
      </w:pPr>
      <w:r>
        <w:t>S v Berliner 1969 (2) SA 193 (AD)</w:t>
      </w:r>
    </w:p>
    <w:p w:rsidR="00934EEF" w:rsidRDefault="00934EEF">
      <w:pPr>
        <w:pStyle w:val="FootnoteText"/>
      </w:pPr>
      <w:r>
        <w:t xml:space="preserve">S v </w:t>
      </w:r>
      <w:proofErr w:type="spellStart"/>
      <w:r>
        <w:t>Nemapare</w:t>
      </w:r>
      <w:proofErr w:type="spellEnd"/>
      <w:r>
        <w:t xml:space="preserve"> (2) ZLR 430 (S)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096064">
          <w:rPr>
            <w:noProof/>
          </w:rPr>
          <w:t>3</w:t>
        </w:r>
        <w:r>
          <w:rPr>
            <w:noProof/>
          </w:rPr>
          <w:fldChar w:fldCharType="end"/>
        </w:r>
      </w:p>
      <w:p w:rsidR="00315732" w:rsidRDefault="0087735B">
        <w:pPr>
          <w:pStyle w:val="Header"/>
          <w:jc w:val="right"/>
          <w:rPr>
            <w:noProof/>
          </w:rPr>
        </w:pPr>
        <w:r>
          <w:rPr>
            <w:noProof/>
          </w:rPr>
          <w:t>H</w:t>
        </w:r>
        <w:r w:rsidR="00390879">
          <w:rPr>
            <w:noProof/>
          </w:rPr>
          <w:t>M</w:t>
        </w:r>
        <w:r w:rsidR="00315732">
          <w:rPr>
            <w:noProof/>
          </w:rPr>
          <w:t>T</w:t>
        </w:r>
        <w:r w:rsidR="00096064">
          <w:rPr>
            <w:noProof/>
          </w:rPr>
          <w:t xml:space="preserve"> 33</w:t>
        </w:r>
        <w:r>
          <w:rPr>
            <w:noProof/>
          </w:rPr>
          <w:t>-</w:t>
        </w:r>
        <w:r w:rsidR="00B600E4">
          <w:rPr>
            <w:noProof/>
          </w:rPr>
          <w:t>19</w:t>
        </w:r>
      </w:p>
      <w:p w:rsidR="0087735B" w:rsidRDefault="007F1A23">
        <w:pPr>
          <w:pStyle w:val="Header"/>
          <w:jc w:val="right"/>
          <w:rPr>
            <w:noProof/>
          </w:rPr>
        </w:pPr>
        <w:r>
          <w:rPr>
            <w:noProof/>
          </w:rPr>
          <w:t>CA 21/19</w:t>
        </w:r>
      </w:p>
      <w:p w:rsidR="00315732" w:rsidRDefault="007F1A23">
        <w:pPr>
          <w:pStyle w:val="Header"/>
          <w:jc w:val="right"/>
        </w:pPr>
        <w:r>
          <w:rPr>
            <w:noProof/>
          </w:rPr>
          <w:t>MUTP 3257-59/18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19"/>
  </w:num>
  <w:num w:numId="3">
    <w:abstractNumId w:val="2"/>
  </w:num>
  <w:num w:numId="4">
    <w:abstractNumId w:val="16"/>
  </w:num>
  <w:num w:numId="5">
    <w:abstractNumId w:val="13"/>
  </w:num>
  <w:num w:numId="6">
    <w:abstractNumId w:val="7"/>
  </w:num>
  <w:num w:numId="7">
    <w:abstractNumId w:val="15"/>
  </w:num>
  <w:num w:numId="8">
    <w:abstractNumId w:val="5"/>
  </w:num>
  <w:num w:numId="9">
    <w:abstractNumId w:val="17"/>
  </w:num>
  <w:num w:numId="10">
    <w:abstractNumId w:val="14"/>
  </w:num>
  <w:num w:numId="11">
    <w:abstractNumId w:val="11"/>
  </w:num>
  <w:num w:numId="12">
    <w:abstractNumId w:val="9"/>
  </w:num>
  <w:num w:numId="13">
    <w:abstractNumId w:val="1"/>
  </w:num>
  <w:num w:numId="14">
    <w:abstractNumId w:val="8"/>
  </w:num>
  <w:num w:numId="15">
    <w:abstractNumId w:val="3"/>
  </w:num>
  <w:num w:numId="16">
    <w:abstractNumId w:val="21"/>
  </w:num>
  <w:num w:numId="17">
    <w:abstractNumId w:val="12"/>
  </w:num>
  <w:num w:numId="18">
    <w:abstractNumId w:val="10"/>
  </w:num>
  <w:num w:numId="19">
    <w:abstractNumId w:val="22"/>
  </w:num>
  <w:num w:numId="20">
    <w:abstractNumId w:val="0"/>
  </w:num>
  <w:num w:numId="21">
    <w:abstractNumId w:val="6"/>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7DA1"/>
    <w:rsid w:val="00010113"/>
    <w:rsid w:val="00011FFF"/>
    <w:rsid w:val="00012B71"/>
    <w:rsid w:val="000136EF"/>
    <w:rsid w:val="0001398E"/>
    <w:rsid w:val="00014375"/>
    <w:rsid w:val="00017ED0"/>
    <w:rsid w:val="000230F2"/>
    <w:rsid w:val="000279CA"/>
    <w:rsid w:val="00027EC1"/>
    <w:rsid w:val="00031796"/>
    <w:rsid w:val="00031938"/>
    <w:rsid w:val="00032419"/>
    <w:rsid w:val="000350EB"/>
    <w:rsid w:val="000366C5"/>
    <w:rsid w:val="0004053D"/>
    <w:rsid w:val="00041326"/>
    <w:rsid w:val="00041799"/>
    <w:rsid w:val="00043D3C"/>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2326"/>
    <w:rsid w:val="0007762F"/>
    <w:rsid w:val="000830BD"/>
    <w:rsid w:val="000831FE"/>
    <w:rsid w:val="00085896"/>
    <w:rsid w:val="00085E91"/>
    <w:rsid w:val="00086158"/>
    <w:rsid w:val="00086343"/>
    <w:rsid w:val="00090535"/>
    <w:rsid w:val="0009160D"/>
    <w:rsid w:val="00096064"/>
    <w:rsid w:val="000966B3"/>
    <w:rsid w:val="000A0D41"/>
    <w:rsid w:val="000A3D2A"/>
    <w:rsid w:val="000A4732"/>
    <w:rsid w:val="000A6B76"/>
    <w:rsid w:val="000A6BB3"/>
    <w:rsid w:val="000A7061"/>
    <w:rsid w:val="000B030C"/>
    <w:rsid w:val="000B0728"/>
    <w:rsid w:val="000B26C9"/>
    <w:rsid w:val="000B3709"/>
    <w:rsid w:val="000B3A91"/>
    <w:rsid w:val="000B777B"/>
    <w:rsid w:val="000C1DBA"/>
    <w:rsid w:val="000C5788"/>
    <w:rsid w:val="000C7EE1"/>
    <w:rsid w:val="000E05E5"/>
    <w:rsid w:val="000E23AF"/>
    <w:rsid w:val="000E292C"/>
    <w:rsid w:val="000E77A5"/>
    <w:rsid w:val="000F0F15"/>
    <w:rsid w:val="000F3C8E"/>
    <w:rsid w:val="000F6C61"/>
    <w:rsid w:val="0010113C"/>
    <w:rsid w:val="001012ED"/>
    <w:rsid w:val="00102549"/>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6336"/>
    <w:rsid w:val="00127479"/>
    <w:rsid w:val="00127CFC"/>
    <w:rsid w:val="00130104"/>
    <w:rsid w:val="00132DEF"/>
    <w:rsid w:val="00142A44"/>
    <w:rsid w:val="00142F09"/>
    <w:rsid w:val="00142F5E"/>
    <w:rsid w:val="0014309E"/>
    <w:rsid w:val="00143388"/>
    <w:rsid w:val="00145FCB"/>
    <w:rsid w:val="001462C0"/>
    <w:rsid w:val="00152A22"/>
    <w:rsid w:val="00153323"/>
    <w:rsid w:val="00154B2C"/>
    <w:rsid w:val="00154D86"/>
    <w:rsid w:val="001556DD"/>
    <w:rsid w:val="001628FF"/>
    <w:rsid w:val="00165B02"/>
    <w:rsid w:val="0017058C"/>
    <w:rsid w:val="0017726C"/>
    <w:rsid w:val="001811A8"/>
    <w:rsid w:val="00185787"/>
    <w:rsid w:val="00186958"/>
    <w:rsid w:val="00192BDF"/>
    <w:rsid w:val="001931F4"/>
    <w:rsid w:val="001A13F0"/>
    <w:rsid w:val="001A1A68"/>
    <w:rsid w:val="001A4020"/>
    <w:rsid w:val="001A4968"/>
    <w:rsid w:val="001A54E5"/>
    <w:rsid w:val="001B099B"/>
    <w:rsid w:val="001B0C42"/>
    <w:rsid w:val="001B156D"/>
    <w:rsid w:val="001B3F3E"/>
    <w:rsid w:val="001B66CC"/>
    <w:rsid w:val="001C0EDE"/>
    <w:rsid w:val="001C27A7"/>
    <w:rsid w:val="001D3BEE"/>
    <w:rsid w:val="001D43BC"/>
    <w:rsid w:val="001D73FD"/>
    <w:rsid w:val="001F043C"/>
    <w:rsid w:val="001F0D48"/>
    <w:rsid w:val="001F105A"/>
    <w:rsid w:val="001F1AEB"/>
    <w:rsid w:val="001F1B63"/>
    <w:rsid w:val="001F24AD"/>
    <w:rsid w:val="001F562E"/>
    <w:rsid w:val="001F5952"/>
    <w:rsid w:val="00200B65"/>
    <w:rsid w:val="002038F3"/>
    <w:rsid w:val="0020494F"/>
    <w:rsid w:val="00206AAE"/>
    <w:rsid w:val="00211C7D"/>
    <w:rsid w:val="00214B21"/>
    <w:rsid w:val="0021576F"/>
    <w:rsid w:val="00216216"/>
    <w:rsid w:val="0022092A"/>
    <w:rsid w:val="002217C5"/>
    <w:rsid w:val="00224017"/>
    <w:rsid w:val="00225DCE"/>
    <w:rsid w:val="002276DA"/>
    <w:rsid w:val="0023317D"/>
    <w:rsid w:val="0023548C"/>
    <w:rsid w:val="00236065"/>
    <w:rsid w:val="0023739A"/>
    <w:rsid w:val="0024017F"/>
    <w:rsid w:val="00242199"/>
    <w:rsid w:val="002467A1"/>
    <w:rsid w:val="0025021A"/>
    <w:rsid w:val="002572BA"/>
    <w:rsid w:val="0026141E"/>
    <w:rsid w:val="002632FF"/>
    <w:rsid w:val="002645F7"/>
    <w:rsid w:val="00265A7C"/>
    <w:rsid w:val="00270ADB"/>
    <w:rsid w:val="0027142C"/>
    <w:rsid w:val="002770F9"/>
    <w:rsid w:val="00282545"/>
    <w:rsid w:val="00283EEA"/>
    <w:rsid w:val="00290DED"/>
    <w:rsid w:val="00293B84"/>
    <w:rsid w:val="002A12F6"/>
    <w:rsid w:val="002A1CFA"/>
    <w:rsid w:val="002B376B"/>
    <w:rsid w:val="002B3A84"/>
    <w:rsid w:val="002C446A"/>
    <w:rsid w:val="002D046F"/>
    <w:rsid w:val="002D1BEF"/>
    <w:rsid w:val="002D4C8E"/>
    <w:rsid w:val="002E7138"/>
    <w:rsid w:val="002F2440"/>
    <w:rsid w:val="002F3668"/>
    <w:rsid w:val="002F39D0"/>
    <w:rsid w:val="002F5744"/>
    <w:rsid w:val="002F70D7"/>
    <w:rsid w:val="002F7925"/>
    <w:rsid w:val="00301D4D"/>
    <w:rsid w:val="0030364F"/>
    <w:rsid w:val="00310098"/>
    <w:rsid w:val="0031012C"/>
    <w:rsid w:val="003114D6"/>
    <w:rsid w:val="00312059"/>
    <w:rsid w:val="00314318"/>
    <w:rsid w:val="003148C0"/>
    <w:rsid w:val="00315732"/>
    <w:rsid w:val="0031580F"/>
    <w:rsid w:val="003258FA"/>
    <w:rsid w:val="00326ABD"/>
    <w:rsid w:val="00331C2C"/>
    <w:rsid w:val="003344A4"/>
    <w:rsid w:val="00336045"/>
    <w:rsid w:val="0034152B"/>
    <w:rsid w:val="00341F71"/>
    <w:rsid w:val="00342451"/>
    <w:rsid w:val="00350084"/>
    <w:rsid w:val="0035194C"/>
    <w:rsid w:val="00351E37"/>
    <w:rsid w:val="0035250F"/>
    <w:rsid w:val="003539B0"/>
    <w:rsid w:val="00355836"/>
    <w:rsid w:val="00356F89"/>
    <w:rsid w:val="00360671"/>
    <w:rsid w:val="00361E80"/>
    <w:rsid w:val="003621CA"/>
    <w:rsid w:val="00363E0B"/>
    <w:rsid w:val="0037005C"/>
    <w:rsid w:val="0037123D"/>
    <w:rsid w:val="003712C6"/>
    <w:rsid w:val="00371711"/>
    <w:rsid w:val="003759CF"/>
    <w:rsid w:val="003839C0"/>
    <w:rsid w:val="00383CC8"/>
    <w:rsid w:val="003847CB"/>
    <w:rsid w:val="00390879"/>
    <w:rsid w:val="003A04A5"/>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E1DAF"/>
    <w:rsid w:val="003E3F50"/>
    <w:rsid w:val="003E5E28"/>
    <w:rsid w:val="003E7E7C"/>
    <w:rsid w:val="003F0710"/>
    <w:rsid w:val="003F0B48"/>
    <w:rsid w:val="003F1CC4"/>
    <w:rsid w:val="003F242B"/>
    <w:rsid w:val="003F68A0"/>
    <w:rsid w:val="004002A6"/>
    <w:rsid w:val="004038A8"/>
    <w:rsid w:val="004043B9"/>
    <w:rsid w:val="00406C38"/>
    <w:rsid w:val="00407542"/>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7091"/>
    <w:rsid w:val="00452828"/>
    <w:rsid w:val="004536B0"/>
    <w:rsid w:val="00457584"/>
    <w:rsid w:val="00461111"/>
    <w:rsid w:val="00464452"/>
    <w:rsid w:val="004660F6"/>
    <w:rsid w:val="00467169"/>
    <w:rsid w:val="004673FE"/>
    <w:rsid w:val="004677CB"/>
    <w:rsid w:val="004771D4"/>
    <w:rsid w:val="004806AA"/>
    <w:rsid w:val="004846E1"/>
    <w:rsid w:val="00485EBC"/>
    <w:rsid w:val="0048605F"/>
    <w:rsid w:val="00486CB8"/>
    <w:rsid w:val="00490B75"/>
    <w:rsid w:val="00494E97"/>
    <w:rsid w:val="00496D33"/>
    <w:rsid w:val="00496DCD"/>
    <w:rsid w:val="004A082F"/>
    <w:rsid w:val="004A307F"/>
    <w:rsid w:val="004A7C3E"/>
    <w:rsid w:val="004B0029"/>
    <w:rsid w:val="004B5F41"/>
    <w:rsid w:val="004B6EF8"/>
    <w:rsid w:val="004B7144"/>
    <w:rsid w:val="004C04C9"/>
    <w:rsid w:val="004C1D8F"/>
    <w:rsid w:val="004C31B0"/>
    <w:rsid w:val="004C432F"/>
    <w:rsid w:val="004C5EE6"/>
    <w:rsid w:val="004D097C"/>
    <w:rsid w:val="004D1F40"/>
    <w:rsid w:val="004D354E"/>
    <w:rsid w:val="004D366D"/>
    <w:rsid w:val="004D38CD"/>
    <w:rsid w:val="004D3B14"/>
    <w:rsid w:val="004D40A1"/>
    <w:rsid w:val="004E1B56"/>
    <w:rsid w:val="004E1E67"/>
    <w:rsid w:val="004E43F9"/>
    <w:rsid w:val="004E504D"/>
    <w:rsid w:val="004F245B"/>
    <w:rsid w:val="004F7596"/>
    <w:rsid w:val="005019AC"/>
    <w:rsid w:val="00502C4B"/>
    <w:rsid w:val="00503F66"/>
    <w:rsid w:val="0050572D"/>
    <w:rsid w:val="005060F1"/>
    <w:rsid w:val="005066F6"/>
    <w:rsid w:val="00513245"/>
    <w:rsid w:val="00515A3A"/>
    <w:rsid w:val="0051677A"/>
    <w:rsid w:val="00527252"/>
    <w:rsid w:val="00527B2A"/>
    <w:rsid w:val="0053225C"/>
    <w:rsid w:val="005353EE"/>
    <w:rsid w:val="00536750"/>
    <w:rsid w:val="00542F7E"/>
    <w:rsid w:val="00543898"/>
    <w:rsid w:val="00544E2D"/>
    <w:rsid w:val="00550786"/>
    <w:rsid w:val="005528AC"/>
    <w:rsid w:val="00552A5C"/>
    <w:rsid w:val="0055535B"/>
    <w:rsid w:val="0056334B"/>
    <w:rsid w:val="00570A84"/>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7EC2"/>
    <w:rsid w:val="005B0DC5"/>
    <w:rsid w:val="005B2F68"/>
    <w:rsid w:val="005B3049"/>
    <w:rsid w:val="005B5807"/>
    <w:rsid w:val="005B6001"/>
    <w:rsid w:val="005B60D8"/>
    <w:rsid w:val="005C1010"/>
    <w:rsid w:val="005C4AD4"/>
    <w:rsid w:val="005C6219"/>
    <w:rsid w:val="005C741D"/>
    <w:rsid w:val="005D0409"/>
    <w:rsid w:val="005D11BB"/>
    <w:rsid w:val="005D4F53"/>
    <w:rsid w:val="005D6107"/>
    <w:rsid w:val="005E05E6"/>
    <w:rsid w:val="005E2B25"/>
    <w:rsid w:val="005E34E8"/>
    <w:rsid w:val="005E4754"/>
    <w:rsid w:val="005E5782"/>
    <w:rsid w:val="005E7A95"/>
    <w:rsid w:val="005F0984"/>
    <w:rsid w:val="005F0D8D"/>
    <w:rsid w:val="005F150E"/>
    <w:rsid w:val="005F1C7D"/>
    <w:rsid w:val="00601184"/>
    <w:rsid w:val="00602D72"/>
    <w:rsid w:val="00603709"/>
    <w:rsid w:val="00604E85"/>
    <w:rsid w:val="00607A8B"/>
    <w:rsid w:val="006117FC"/>
    <w:rsid w:val="0061231A"/>
    <w:rsid w:val="00612981"/>
    <w:rsid w:val="006139B0"/>
    <w:rsid w:val="006144CA"/>
    <w:rsid w:val="00620693"/>
    <w:rsid w:val="006243DF"/>
    <w:rsid w:val="00624D88"/>
    <w:rsid w:val="006251B6"/>
    <w:rsid w:val="00632020"/>
    <w:rsid w:val="0063386A"/>
    <w:rsid w:val="00640733"/>
    <w:rsid w:val="00641C54"/>
    <w:rsid w:val="00644264"/>
    <w:rsid w:val="006475A1"/>
    <w:rsid w:val="00650193"/>
    <w:rsid w:val="006525A0"/>
    <w:rsid w:val="00654CA3"/>
    <w:rsid w:val="00655F5B"/>
    <w:rsid w:val="00656B58"/>
    <w:rsid w:val="00660162"/>
    <w:rsid w:val="00660B81"/>
    <w:rsid w:val="006626B3"/>
    <w:rsid w:val="00672715"/>
    <w:rsid w:val="00673820"/>
    <w:rsid w:val="0067540C"/>
    <w:rsid w:val="00675CC3"/>
    <w:rsid w:val="006764A1"/>
    <w:rsid w:val="00676BC8"/>
    <w:rsid w:val="00680A1B"/>
    <w:rsid w:val="00691BA9"/>
    <w:rsid w:val="00692341"/>
    <w:rsid w:val="00693036"/>
    <w:rsid w:val="006A2269"/>
    <w:rsid w:val="006A4353"/>
    <w:rsid w:val="006A4E95"/>
    <w:rsid w:val="006A7517"/>
    <w:rsid w:val="006B1B09"/>
    <w:rsid w:val="006C2111"/>
    <w:rsid w:val="006C45D3"/>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F6A"/>
    <w:rsid w:val="0070598F"/>
    <w:rsid w:val="00707A32"/>
    <w:rsid w:val="007117F4"/>
    <w:rsid w:val="007125E5"/>
    <w:rsid w:val="007146A6"/>
    <w:rsid w:val="007149D5"/>
    <w:rsid w:val="007158CE"/>
    <w:rsid w:val="0071620B"/>
    <w:rsid w:val="0071634A"/>
    <w:rsid w:val="007171B9"/>
    <w:rsid w:val="00717DB8"/>
    <w:rsid w:val="0072230A"/>
    <w:rsid w:val="00732FDF"/>
    <w:rsid w:val="00733E1C"/>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2D5"/>
    <w:rsid w:val="00774ABE"/>
    <w:rsid w:val="00775179"/>
    <w:rsid w:val="00775B2B"/>
    <w:rsid w:val="00775F71"/>
    <w:rsid w:val="00776DDD"/>
    <w:rsid w:val="00782B8F"/>
    <w:rsid w:val="007833C9"/>
    <w:rsid w:val="0078472C"/>
    <w:rsid w:val="00791D22"/>
    <w:rsid w:val="007931A5"/>
    <w:rsid w:val="0079469C"/>
    <w:rsid w:val="00795E7F"/>
    <w:rsid w:val="00796A92"/>
    <w:rsid w:val="007A36D9"/>
    <w:rsid w:val="007A377A"/>
    <w:rsid w:val="007A55C9"/>
    <w:rsid w:val="007A5719"/>
    <w:rsid w:val="007A6DFA"/>
    <w:rsid w:val="007B148B"/>
    <w:rsid w:val="007B1FBE"/>
    <w:rsid w:val="007B4C77"/>
    <w:rsid w:val="007C185D"/>
    <w:rsid w:val="007D2A71"/>
    <w:rsid w:val="007D7DD7"/>
    <w:rsid w:val="007D7E3B"/>
    <w:rsid w:val="007E1351"/>
    <w:rsid w:val="007E15D4"/>
    <w:rsid w:val="007E445D"/>
    <w:rsid w:val="007E4DBF"/>
    <w:rsid w:val="007E7BB6"/>
    <w:rsid w:val="007F1A23"/>
    <w:rsid w:val="007F2B49"/>
    <w:rsid w:val="007F6D41"/>
    <w:rsid w:val="007F741A"/>
    <w:rsid w:val="00807349"/>
    <w:rsid w:val="00810EE9"/>
    <w:rsid w:val="00813932"/>
    <w:rsid w:val="00814B5F"/>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301B"/>
    <w:rsid w:val="008515E7"/>
    <w:rsid w:val="00856188"/>
    <w:rsid w:val="00856AFF"/>
    <w:rsid w:val="00857DD3"/>
    <w:rsid w:val="00860498"/>
    <w:rsid w:val="00861076"/>
    <w:rsid w:val="0086690C"/>
    <w:rsid w:val="00866EFF"/>
    <w:rsid w:val="0087735B"/>
    <w:rsid w:val="008805B4"/>
    <w:rsid w:val="008829FD"/>
    <w:rsid w:val="008845FC"/>
    <w:rsid w:val="00886AA5"/>
    <w:rsid w:val="008876A1"/>
    <w:rsid w:val="0089073E"/>
    <w:rsid w:val="00890CF3"/>
    <w:rsid w:val="00891134"/>
    <w:rsid w:val="0089388D"/>
    <w:rsid w:val="00895CB5"/>
    <w:rsid w:val="0089632E"/>
    <w:rsid w:val="008A260D"/>
    <w:rsid w:val="008A514A"/>
    <w:rsid w:val="008A63B1"/>
    <w:rsid w:val="008B33E6"/>
    <w:rsid w:val="008B371B"/>
    <w:rsid w:val="008B45FD"/>
    <w:rsid w:val="008C080A"/>
    <w:rsid w:val="008C1F3F"/>
    <w:rsid w:val="008C2176"/>
    <w:rsid w:val="008D0063"/>
    <w:rsid w:val="008D24FB"/>
    <w:rsid w:val="008D3267"/>
    <w:rsid w:val="008D48DD"/>
    <w:rsid w:val="008D671B"/>
    <w:rsid w:val="008E03C0"/>
    <w:rsid w:val="008E14DA"/>
    <w:rsid w:val="008E288D"/>
    <w:rsid w:val="008E6609"/>
    <w:rsid w:val="008F0805"/>
    <w:rsid w:val="008F2042"/>
    <w:rsid w:val="008F6F2C"/>
    <w:rsid w:val="008F6F96"/>
    <w:rsid w:val="0090293F"/>
    <w:rsid w:val="009033A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147B"/>
    <w:rsid w:val="009328A9"/>
    <w:rsid w:val="00934EEF"/>
    <w:rsid w:val="0093527E"/>
    <w:rsid w:val="00940FE0"/>
    <w:rsid w:val="00942C1C"/>
    <w:rsid w:val="00945B82"/>
    <w:rsid w:val="00950C00"/>
    <w:rsid w:val="00953D27"/>
    <w:rsid w:val="009554E8"/>
    <w:rsid w:val="009557A9"/>
    <w:rsid w:val="00956782"/>
    <w:rsid w:val="00957235"/>
    <w:rsid w:val="0095744B"/>
    <w:rsid w:val="00957664"/>
    <w:rsid w:val="00960678"/>
    <w:rsid w:val="0096089F"/>
    <w:rsid w:val="0096195C"/>
    <w:rsid w:val="00961DE8"/>
    <w:rsid w:val="00966AEF"/>
    <w:rsid w:val="00970BB9"/>
    <w:rsid w:val="00971EC3"/>
    <w:rsid w:val="00972D26"/>
    <w:rsid w:val="00976283"/>
    <w:rsid w:val="00985039"/>
    <w:rsid w:val="00985307"/>
    <w:rsid w:val="00987085"/>
    <w:rsid w:val="009870D9"/>
    <w:rsid w:val="0098727C"/>
    <w:rsid w:val="009A2635"/>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2A80"/>
    <w:rsid w:val="00A13BC2"/>
    <w:rsid w:val="00A1471A"/>
    <w:rsid w:val="00A2034D"/>
    <w:rsid w:val="00A24054"/>
    <w:rsid w:val="00A25B78"/>
    <w:rsid w:val="00A3194E"/>
    <w:rsid w:val="00A3217B"/>
    <w:rsid w:val="00A327B1"/>
    <w:rsid w:val="00A328C1"/>
    <w:rsid w:val="00A355A8"/>
    <w:rsid w:val="00A40AE7"/>
    <w:rsid w:val="00A45395"/>
    <w:rsid w:val="00A456CD"/>
    <w:rsid w:val="00A52B05"/>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4E22"/>
    <w:rsid w:val="00A862D3"/>
    <w:rsid w:val="00A8720D"/>
    <w:rsid w:val="00A90C59"/>
    <w:rsid w:val="00A962DB"/>
    <w:rsid w:val="00AA09A3"/>
    <w:rsid w:val="00AC2155"/>
    <w:rsid w:val="00AC2609"/>
    <w:rsid w:val="00AC3C4E"/>
    <w:rsid w:val="00AC6B43"/>
    <w:rsid w:val="00AD0A17"/>
    <w:rsid w:val="00AD1FD7"/>
    <w:rsid w:val="00AD275D"/>
    <w:rsid w:val="00AD49F8"/>
    <w:rsid w:val="00AD672F"/>
    <w:rsid w:val="00AD6F7C"/>
    <w:rsid w:val="00AE3C8D"/>
    <w:rsid w:val="00AE50F1"/>
    <w:rsid w:val="00AE71AC"/>
    <w:rsid w:val="00AE7308"/>
    <w:rsid w:val="00AF3AE8"/>
    <w:rsid w:val="00AF4E3F"/>
    <w:rsid w:val="00AF4F75"/>
    <w:rsid w:val="00AF76C1"/>
    <w:rsid w:val="00B01487"/>
    <w:rsid w:val="00B06FAD"/>
    <w:rsid w:val="00B14C64"/>
    <w:rsid w:val="00B20482"/>
    <w:rsid w:val="00B2417A"/>
    <w:rsid w:val="00B2575C"/>
    <w:rsid w:val="00B26F9D"/>
    <w:rsid w:val="00B3089B"/>
    <w:rsid w:val="00B31540"/>
    <w:rsid w:val="00B333CC"/>
    <w:rsid w:val="00B37E68"/>
    <w:rsid w:val="00B418A1"/>
    <w:rsid w:val="00B42F29"/>
    <w:rsid w:val="00B45479"/>
    <w:rsid w:val="00B549C2"/>
    <w:rsid w:val="00B56A2C"/>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B013F"/>
    <w:rsid w:val="00BB03A7"/>
    <w:rsid w:val="00BB1B65"/>
    <w:rsid w:val="00BB7223"/>
    <w:rsid w:val="00BB79FC"/>
    <w:rsid w:val="00BC017B"/>
    <w:rsid w:val="00BC1AC3"/>
    <w:rsid w:val="00BC5736"/>
    <w:rsid w:val="00BC58B7"/>
    <w:rsid w:val="00BC70D7"/>
    <w:rsid w:val="00BD2A26"/>
    <w:rsid w:val="00BE34B1"/>
    <w:rsid w:val="00BE36B2"/>
    <w:rsid w:val="00BE47F9"/>
    <w:rsid w:val="00BE4B41"/>
    <w:rsid w:val="00BF6D8E"/>
    <w:rsid w:val="00BF6ED9"/>
    <w:rsid w:val="00C00782"/>
    <w:rsid w:val="00C0218F"/>
    <w:rsid w:val="00C10402"/>
    <w:rsid w:val="00C11D54"/>
    <w:rsid w:val="00C137E2"/>
    <w:rsid w:val="00C166D2"/>
    <w:rsid w:val="00C170A9"/>
    <w:rsid w:val="00C17B68"/>
    <w:rsid w:val="00C21FC2"/>
    <w:rsid w:val="00C23355"/>
    <w:rsid w:val="00C238C2"/>
    <w:rsid w:val="00C253A6"/>
    <w:rsid w:val="00C27221"/>
    <w:rsid w:val="00C314C4"/>
    <w:rsid w:val="00C411E1"/>
    <w:rsid w:val="00C4252B"/>
    <w:rsid w:val="00C4277C"/>
    <w:rsid w:val="00C42C24"/>
    <w:rsid w:val="00C45866"/>
    <w:rsid w:val="00C46AB1"/>
    <w:rsid w:val="00C47F26"/>
    <w:rsid w:val="00C57B4F"/>
    <w:rsid w:val="00C60480"/>
    <w:rsid w:val="00C61B70"/>
    <w:rsid w:val="00C625F4"/>
    <w:rsid w:val="00C63435"/>
    <w:rsid w:val="00C67744"/>
    <w:rsid w:val="00C67EFE"/>
    <w:rsid w:val="00C70A57"/>
    <w:rsid w:val="00C71FB5"/>
    <w:rsid w:val="00C744C3"/>
    <w:rsid w:val="00C805E1"/>
    <w:rsid w:val="00C81001"/>
    <w:rsid w:val="00C82571"/>
    <w:rsid w:val="00C82948"/>
    <w:rsid w:val="00C841D7"/>
    <w:rsid w:val="00C857C5"/>
    <w:rsid w:val="00C87FCB"/>
    <w:rsid w:val="00C9191E"/>
    <w:rsid w:val="00CA3C9B"/>
    <w:rsid w:val="00CA6A13"/>
    <w:rsid w:val="00CB1626"/>
    <w:rsid w:val="00CB190C"/>
    <w:rsid w:val="00CB2AB7"/>
    <w:rsid w:val="00CB3F0B"/>
    <w:rsid w:val="00CB44A6"/>
    <w:rsid w:val="00CB62C8"/>
    <w:rsid w:val="00CC2A9A"/>
    <w:rsid w:val="00CC42F3"/>
    <w:rsid w:val="00CC592B"/>
    <w:rsid w:val="00CD2B32"/>
    <w:rsid w:val="00CD3494"/>
    <w:rsid w:val="00CD3D26"/>
    <w:rsid w:val="00CD50C2"/>
    <w:rsid w:val="00CD66F9"/>
    <w:rsid w:val="00CD7723"/>
    <w:rsid w:val="00CE3EC1"/>
    <w:rsid w:val="00CE6490"/>
    <w:rsid w:val="00CF1888"/>
    <w:rsid w:val="00CF728D"/>
    <w:rsid w:val="00CF7A46"/>
    <w:rsid w:val="00CF7B77"/>
    <w:rsid w:val="00D00D80"/>
    <w:rsid w:val="00D05747"/>
    <w:rsid w:val="00D10142"/>
    <w:rsid w:val="00D101F1"/>
    <w:rsid w:val="00D10CC0"/>
    <w:rsid w:val="00D1520C"/>
    <w:rsid w:val="00D20231"/>
    <w:rsid w:val="00D25B11"/>
    <w:rsid w:val="00D2644A"/>
    <w:rsid w:val="00D31205"/>
    <w:rsid w:val="00D3244F"/>
    <w:rsid w:val="00D455BD"/>
    <w:rsid w:val="00D47EFA"/>
    <w:rsid w:val="00D51BA5"/>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6881"/>
    <w:rsid w:val="00D829F2"/>
    <w:rsid w:val="00D8392F"/>
    <w:rsid w:val="00D85C5A"/>
    <w:rsid w:val="00D91636"/>
    <w:rsid w:val="00D957E9"/>
    <w:rsid w:val="00D97314"/>
    <w:rsid w:val="00DA0135"/>
    <w:rsid w:val="00DA03DA"/>
    <w:rsid w:val="00DA2C2D"/>
    <w:rsid w:val="00DA2DE5"/>
    <w:rsid w:val="00DA485B"/>
    <w:rsid w:val="00DA6802"/>
    <w:rsid w:val="00DA6A0B"/>
    <w:rsid w:val="00DA7505"/>
    <w:rsid w:val="00DB477E"/>
    <w:rsid w:val="00DC1954"/>
    <w:rsid w:val="00DC2746"/>
    <w:rsid w:val="00DC2833"/>
    <w:rsid w:val="00DC2EE9"/>
    <w:rsid w:val="00DC547E"/>
    <w:rsid w:val="00DC5580"/>
    <w:rsid w:val="00DD1430"/>
    <w:rsid w:val="00DD547F"/>
    <w:rsid w:val="00DD692C"/>
    <w:rsid w:val="00DD6A57"/>
    <w:rsid w:val="00DE1E20"/>
    <w:rsid w:val="00DE3524"/>
    <w:rsid w:val="00DE3C2E"/>
    <w:rsid w:val="00E10288"/>
    <w:rsid w:val="00E10962"/>
    <w:rsid w:val="00E10F2E"/>
    <w:rsid w:val="00E10FB4"/>
    <w:rsid w:val="00E11766"/>
    <w:rsid w:val="00E124F8"/>
    <w:rsid w:val="00E12CC3"/>
    <w:rsid w:val="00E13EF1"/>
    <w:rsid w:val="00E1640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64D"/>
    <w:rsid w:val="00E63A00"/>
    <w:rsid w:val="00E7027E"/>
    <w:rsid w:val="00E80581"/>
    <w:rsid w:val="00E86164"/>
    <w:rsid w:val="00E93261"/>
    <w:rsid w:val="00E93ED7"/>
    <w:rsid w:val="00EA235A"/>
    <w:rsid w:val="00EA3EC0"/>
    <w:rsid w:val="00EA5374"/>
    <w:rsid w:val="00EA5F20"/>
    <w:rsid w:val="00EB30C1"/>
    <w:rsid w:val="00EB3754"/>
    <w:rsid w:val="00EB6488"/>
    <w:rsid w:val="00EC2523"/>
    <w:rsid w:val="00EC689C"/>
    <w:rsid w:val="00ED03E9"/>
    <w:rsid w:val="00ED2667"/>
    <w:rsid w:val="00ED65CF"/>
    <w:rsid w:val="00ED709E"/>
    <w:rsid w:val="00EE0492"/>
    <w:rsid w:val="00EE06A6"/>
    <w:rsid w:val="00EE37E1"/>
    <w:rsid w:val="00EF0852"/>
    <w:rsid w:val="00EF44F9"/>
    <w:rsid w:val="00F00602"/>
    <w:rsid w:val="00F0267A"/>
    <w:rsid w:val="00F02719"/>
    <w:rsid w:val="00F02C1F"/>
    <w:rsid w:val="00F04882"/>
    <w:rsid w:val="00F06209"/>
    <w:rsid w:val="00F13D55"/>
    <w:rsid w:val="00F14732"/>
    <w:rsid w:val="00F14DA2"/>
    <w:rsid w:val="00F20D78"/>
    <w:rsid w:val="00F2224A"/>
    <w:rsid w:val="00F22F31"/>
    <w:rsid w:val="00F23370"/>
    <w:rsid w:val="00F273C1"/>
    <w:rsid w:val="00F33270"/>
    <w:rsid w:val="00F36A63"/>
    <w:rsid w:val="00F36D72"/>
    <w:rsid w:val="00F40A79"/>
    <w:rsid w:val="00F44888"/>
    <w:rsid w:val="00F46E8B"/>
    <w:rsid w:val="00F47BEB"/>
    <w:rsid w:val="00F50279"/>
    <w:rsid w:val="00F53B27"/>
    <w:rsid w:val="00F56F2E"/>
    <w:rsid w:val="00F610FC"/>
    <w:rsid w:val="00F61EAC"/>
    <w:rsid w:val="00F63659"/>
    <w:rsid w:val="00F64F49"/>
    <w:rsid w:val="00F64F91"/>
    <w:rsid w:val="00F658ED"/>
    <w:rsid w:val="00F67E5C"/>
    <w:rsid w:val="00F71CC6"/>
    <w:rsid w:val="00F7735D"/>
    <w:rsid w:val="00F80886"/>
    <w:rsid w:val="00F8514F"/>
    <w:rsid w:val="00F8597F"/>
    <w:rsid w:val="00F87C72"/>
    <w:rsid w:val="00F9024F"/>
    <w:rsid w:val="00F941E8"/>
    <w:rsid w:val="00F9434D"/>
    <w:rsid w:val="00F95425"/>
    <w:rsid w:val="00FA0D52"/>
    <w:rsid w:val="00FA2706"/>
    <w:rsid w:val="00FA7A74"/>
    <w:rsid w:val="00FB167B"/>
    <w:rsid w:val="00FB4D26"/>
    <w:rsid w:val="00FB6000"/>
    <w:rsid w:val="00FB6151"/>
    <w:rsid w:val="00FC0A18"/>
    <w:rsid w:val="00FC125F"/>
    <w:rsid w:val="00FC40A7"/>
    <w:rsid w:val="00FD04CD"/>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2A9D9-F29B-4950-B2F4-EADB3B9A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19</cp:revision>
  <cp:lastPrinted>2019-01-18T06:35:00Z</cp:lastPrinted>
  <dcterms:created xsi:type="dcterms:W3CDTF">2019-05-27T06:06:00Z</dcterms:created>
  <dcterms:modified xsi:type="dcterms:W3CDTF">2019-06-04T07:48:00Z</dcterms:modified>
</cp:coreProperties>
</file>