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AD" w:rsidRPr="007729FA" w:rsidRDefault="00DA4EAD" w:rsidP="00DA4EAD">
      <w:pPr>
        <w:spacing w:after="0" w:line="240" w:lineRule="auto"/>
        <w:rPr>
          <w:rFonts w:ascii="Times New Roman" w:hAnsi="Times New Roman" w:cs="Times New Roman"/>
          <w:b/>
          <w:sz w:val="24"/>
          <w:szCs w:val="24"/>
        </w:rPr>
      </w:pPr>
      <w:r w:rsidRPr="007729FA">
        <w:rPr>
          <w:rFonts w:ascii="Times New Roman" w:hAnsi="Times New Roman" w:cs="Times New Roman"/>
          <w:b/>
          <w:sz w:val="24"/>
          <w:szCs w:val="24"/>
        </w:rPr>
        <w:t>IN THE LABOUR COURT OF ZIMBABWE</w:t>
      </w:r>
      <w:r w:rsidRPr="007729FA">
        <w:rPr>
          <w:rFonts w:ascii="Times New Roman" w:hAnsi="Times New Roman" w:cs="Times New Roman"/>
          <w:b/>
          <w:sz w:val="24"/>
          <w:szCs w:val="24"/>
        </w:rPr>
        <w:tab/>
        <w:t xml:space="preserve">  JUDGMENT NO LC/MS/</w:t>
      </w:r>
      <w:r w:rsidR="006F2489">
        <w:rPr>
          <w:rFonts w:ascii="Times New Roman" w:hAnsi="Times New Roman" w:cs="Times New Roman"/>
          <w:b/>
          <w:sz w:val="24"/>
          <w:szCs w:val="24"/>
        </w:rPr>
        <w:t>22</w:t>
      </w:r>
      <w:r w:rsidRPr="007729FA">
        <w:rPr>
          <w:rFonts w:ascii="Times New Roman" w:hAnsi="Times New Roman" w:cs="Times New Roman"/>
          <w:b/>
          <w:sz w:val="24"/>
          <w:szCs w:val="24"/>
        </w:rPr>
        <w:t>/2016</w:t>
      </w:r>
    </w:p>
    <w:p w:rsidR="00DA4EAD" w:rsidRPr="007729FA" w:rsidRDefault="00DA4EAD" w:rsidP="00DA4EAD">
      <w:pPr>
        <w:spacing w:after="0" w:line="240" w:lineRule="auto"/>
        <w:rPr>
          <w:rFonts w:ascii="Times New Roman" w:hAnsi="Times New Roman" w:cs="Times New Roman"/>
          <w:b/>
          <w:sz w:val="24"/>
          <w:szCs w:val="24"/>
        </w:rPr>
      </w:pPr>
    </w:p>
    <w:p w:rsidR="00DA4EAD" w:rsidRDefault="00DA4EAD" w:rsidP="00DA4EAD">
      <w:pPr>
        <w:spacing w:after="0" w:line="240" w:lineRule="auto"/>
        <w:rPr>
          <w:rFonts w:ascii="Times New Roman" w:hAnsi="Times New Roman" w:cs="Times New Roman"/>
          <w:b/>
          <w:sz w:val="24"/>
          <w:szCs w:val="24"/>
        </w:rPr>
      </w:pPr>
      <w:r w:rsidRPr="007729FA">
        <w:rPr>
          <w:rFonts w:ascii="Times New Roman" w:hAnsi="Times New Roman" w:cs="Times New Roman"/>
          <w:b/>
          <w:sz w:val="24"/>
          <w:szCs w:val="24"/>
        </w:rPr>
        <w:t>MASVINGO, 23 MARCH 2016 &amp;</w:t>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t xml:space="preserve">             CASE NO LC/MS/10/2015</w:t>
      </w:r>
    </w:p>
    <w:p w:rsidR="006F2489" w:rsidRPr="007729FA" w:rsidRDefault="006F2489" w:rsidP="00DA4EAD">
      <w:pPr>
        <w:spacing w:after="0" w:line="240" w:lineRule="auto"/>
        <w:rPr>
          <w:rFonts w:ascii="Times New Roman" w:hAnsi="Times New Roman" w:cs="Times New Roman"/>
          <w:b/>
          <w:sz w:val="24"/>
          <w:szCs w:val="24"/>
        </w:rPr>
      </w:pPr>
      <w:r>
        <w:rPr>
          <w:rFonts w:ascii="Times New Roman" w:hAnsi="Times New Roman" w:cs="Times New Roman"/>
          <w:b/>
          <w:sz w:val="24"/>
          <w:szCs w:val="24"/>
        </w:rPr>
        <w:t>13 MAY 2016</w:t>
      </w:r>
    </w:p>
    <w:p w:rsidR="00DA4EAD" w:rsidRPr="007729FA" w:rsidRDefault="00DA4EAD" w:rsidP="00DA4EAD">
      <w:pPr>
        <w:spacing w:after="0" w:line="240" w:lineRule="auto"/>
        <w:rPr>
          <w:rFonts w:ascii="Times New Roman" w:hAnsi="Times New Roman" w:cs="Times New Roman"/>
          <w:b/>
          <w:sz w:val="24"/>
          <w:szCs w:val="24"/>
        </w:rPr>
      </w:pP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p>
    <w:p w:rsidR="00DA4EAD" w:rsidRPr="007729FA" w:rsidRDefault="00DA4EAD" w:rsidP="00DA4EAD">
      <w:pPr>
        <w:spacing w:after="0" w:line="240" w:lineRule="auto"/>
        <w:rPr>
          <w:rFonts w:ascii="Times New Roman" w:hAnsi="Times New Roman" w:cs="Times New Roman"/>
          <w:b/>
          <w:sz w:val="24"/>
          <w:szCs w:val="24"/>
        </w:rPr>
      </w:pPr>
      <w:r w:rsidRPr="007729FA">
        <w:rPr>
          <w:rFonts w:ascii="Times New Roman" w:hAnsi="Times New Roman" w:cs="Times New Roman"/>
          <w:b/>
          <w:sz w:val="24"/>
          <w:szCs w:val="24"/>
        </w:rPr>
        <w:t>TINASHE RWAFA</w:t>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t>APPELLANT</w:t>
      </w: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p>
    <w:p w:rsidR="00DA4EAD" w:rsidRPr="007729FA" w:rsidRDefault="00DA4EAD" w:rsidP="00DA4EAD">
      <w:pPr>
        <w:spacing w:after="0" w:line="240" w:lineRule="auto"/>
        <w:rPr>
          <w:rFonts w:ascii="Times New Roman" w:hAnsi="Times New Roman" w:cs="Times New Roman"/>
          <w:b/>
          <w:sz w:val="24"/>
          <w:szCs w:val="24"/>
        </w:rPr>
      </w:pPr>
      <w:r w:rsidRPr="007729FA">
        <w:rPr>
          <w:rFonts w:ascii="Times New Roman" w:hAnsi="Times New Roman" w:cs="Times New Roman"/>
          <w:b/>
          <w:sz w:val="24"/>
          <w:szCs w:val="24"/>
        </w:rPr>
        <w:t>DICKSON MAKUMBE</w:t>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r>
      <w:r w:rsidRPr="007729FA">
        <w:rPr>
          <w:rFonts w:ascii="Times New Roman" w:hAnsi="Times New Roman" w:cs="Times New Roman"/>
          <w:b/>
          <w:sz w:val="24"/>
          <w:szCs w:val="24"/>
        </w:rPr>
        <w:tab/>
        <w:t>RESPONDENT</w:t>
      </w: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J </w:t>
      </w:r>
      <w:proofErr w:type="spellStart"/>
      <w:proofErr w:type="gramStart"/>
      <w:r>
        <w:rPr>
          <w:rFonts w:ascii="Times New Roman" w:hAnsi="Times New Roman" w:cs="Times New Roman"/>
          <w:sz w:val="24"/>
          <w:szCs w:val="24"/>
        </w:rPr>
        <w:t>Ruvengo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M</w:t>
      </w:r>
      <w:r w:rsidR="00F106FA">
        <w:rPr>
          <w:rFonts w:ascii="Times New Roman" w:hAnsi="Times New Roman" w:cs="Times New Roman"/>
          <w:sz w:val="24"/>
          <w:szCs w:val="24"/>
        </w:rPr>
        <w:t>s</w:t>
      </w:r>
      <w:r>
        <w:rPr>
          <w:rFonts w:ascii="Times New Roman" w:hAnsi="Times New Roman" w:cs="Times New Roman"/>
          <w:sz w:val="24"/>
          <w:szCs w:val="24"/>
        </w:rPr>
        <w:t xml:space="preserve"> L R </w:t>
      </w:r>
      <w:proofErr w:type="spellStart"/>
      <w:r>
        <w:rPr>
          <w:rFonts w:ascii="Times New Roman" w:hAnsi="Times New Roman" w:cs="Times New Roman"/>
          <w:sz w:val="24"/>
          <w:szCs w:val="24"/>
        </w:rPr>
        <w:t>Kagurabadza</w:t>
      </w:r>
      <w:proofErr w:type="spellEnd"/>
      <w:r>
        <w:rPr>
          <w:rFonts w:ascii="Times New Roman" w:hAnsi="Times New Roman" w:cs="Times New Roman"/>
          <w:sz w:val="24"/>
          <w:szCs w:val="24"/>
        </w:rPr>
        <w:t xml:space="preserve"> (Legal Practitioner)</w:t>
      </w: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bookmarkStart w:id="0" w:name="_GoBack"/>
      <w:bookmarkEnd w:id="0"/>
    </w:p>
    <w:p w:rsidR="00DA4EAD" w:rsidRPr="007729FA" w:rsidRDefault="00DA4EAD" w:rsidP="00DA4EAD">
      <w:pPr>
        <w:spacing w:after="0" w:line="240" w:lineRule="auto"/>
        <w:rPr>
          <w:rFonts w:ascii="Times New Roman" w:hAnsi="Times New Roman" w:cs="Times New Roman"/>
          <w:b/>
          <w:sz w:val="24"/>
          <w:szCs w:val="24"/>
        </w:rPr>
      </w:pPr>
      <w:r w:rsidRPr="007729FA">
        <w:rPr>
          <w:rFonts w:ascii="Times New Roman" w:hAnsi="Times New Roman" w:cs="Times New Roman"/>
          <w:b/>
          <w:sz w:val="24"/>
          <w:szCs w:val="24"/>
        </w:rPr>
        <w:t>HOVE J:</w:t>
      </w:r>
    </w:p>
    <w:p w:rsidR="00DA4EAD" w:rsidRDefault="00DA4EAD" w:rsidP="00DA4EAD">
      <w:pPr>
        <w:spacing w:after="0" w:line="240" w:lineRule="auto"/>
        <w:rPr>
          <w:rFonts w:ascii="Times New Roman" w:hAnsi="Times New Roman" w:cs="Times New Roman"/>
          <w:sz w:val="24"/>
          <w:szCs w:val="24"/>
        </w:rPr>
      </w:pPr>
    </w:p>
    <w:p w:rsidR="00DA4EAD" w:rsidRDefault="00DA4EAD" w:rsidP="007729F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DA4EAD" w:rsidRDefault="00DA4EAD"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alleges that he was employed at the respondent’s home stead for a period of about five years but he was not paid. He is suing for his arrear salaries in the sum of $4 700-00.</w:t>
      </w:r>
    </w:p>
    <w:p w:rsidR="00DA4EAD" w:rsidRDefault="00DA4EAD"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there was never an employer/employee relationship after analysing the facts placed before him. He dismissed the appellant’s claim. The</w:t>
      </w:r>
      <w:r w:rsidR="00362E80">
        <w:rPr>
          <w:rFonts w:ascii="Times New Roman" w:hAnsi="Times New Roman" w:cs="Times New Roman"/>
          <w:sz w:val="24"/>
          <w:szCs w:val="24"/>
        </w:rPr>
        <w:t xml:space="preserve"> appellant was</w:t>
      </w:r>
      <w:r>
        <w:rPr>
          <w:rFonts w:ascii="Times New Roman" w:hAnsi="Times New Roman" w:cs="Times New Roman"/>
          <w:sz w:val="24"/>
          <w:szCs w:val="24"/>
        </w:rPr>
        <w:t xml:space="preserve"> aggrieved</w:t>
      </w:r>
      <w:r w:rsidR="00362E80">
        <w:rPr>
          <w:rFonts w:ascii="Times New Roman" w:hAnsi="Times New Roman" w:cs="Times New Roman"/>
          <w:sz w:val="24"/>
          <w:szCs w:val="24"/>
        </w:rPr>
        <w:t>, he</w:t>
      </w:r>
      <w:r>
        <w:rPr>
          <w:rFonts w:ascii="Times New Roman" w:hAnsi="Times New Roman" w:cs="Times New Roman"/>
          <w:sz w:val="24"/>
          <w:szCs w:val="24"/>
        </w:rPr>
        <w:t xml:space="preserve"> appealed to this court and the grounds of appeal are that:</w:t>
      </w:r>
    </w:p>
    <w:p w:rsidR="00DA4EAD" w:rsidRDefault="00DA4EAD" w:rsidP="007729FA">
      <w:pPr>
        <w:spacing w:after="0" w:line="240" w:lineRule="auto"/>
        <w:jc w:val="both"/>
        <w:rPr>
          <w:rFonts w:ascii="Times New Roman" w:hAnsi="Times New Roman" w:cs="Times New Roman"/>
          <w:sz w:val="24"/>
          <w:szCs w:val="24"/>
        </w:rPr>
      </w:pPr>
    </w:p>
    <w:p w:rsidR="00DA4EAD" w:rsidRDefault="00DA4EAD" w:rsidP="007729F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dismissing the appellant’s claim against the respondent by failing to take into account the fact that an employer/employee relationship existed between the appellant and the respondent and that the appellant and respondent orally agreed on the terms and conditions of employment.</w:t>
      </w:r>
    </w:p>
    <w:p w:rsidR="00C06486" w:rsidRDefault="00C06486" w:rsidP="007729F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disregarding the fact that the respondent had a legal duty to pay the appellant his salaries due and owing from date of commencement of employment to date of termination.</w:t>
      </w:r>
    </w:p>
    <w:p w:rsidR="00C06486" w:rsidRDefault="00C06486" w:rsidP="007729F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arbitrator erred in taking into account the fact that the two other </w:t>
      </w:r>
      <w:r w:rsidR="00362E80">
        <w:rPr>
          <w:rFonts w:ascii="Times New Roman" w:hAnsi="Times New Roman" w:cs="Times New Roman"/>
          <w:sz w:val="24"/>
          <w:szCs w:val="24"/>
        </w:rPr>
        <w:t>persons</w:t>
      </w:r>
      <w:r>
        <w:rPr>
          <w:rFonts w:ascii="Times New Roman" w:hAnsi="Times New Roman" w:cs="Times New Roman"/>
          <w:sz w:val="24"/>
          <w:szCs w:val="24"/>
        </w:rPr>
        <w:t xml:space="preserve"> alleged to be brothers to the appellant were also employees of the respondent just like the appellant.</w:t>
      </w:r>
    </w:p>
    <w:p w:rsidR="00C06486" w:rsidRDefault="00C06486" w:rsidP="007729F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fatally erred in considering the respondent’s version that at one point the respondent sent appellant to a college namely Perseverance College</w:t>
      </w:r>
      <w:r w:rsidR="00362E80">
        <w:rPr>
          <w:rFonts w:ascii="Times New Roman" w:hAnsi="Times New Roman" w:cs="Times New Roman"/>
          <w:sz w:val="24"/>
          <w:szCs w:val="24"/>
        </w:rPr>
        <w:t>,</w:t>
      </w:r>
      <w:r>
        <w:rPr>
          <w:rFonts w:ascii="Times New Roman" w:hAnsi="Times New Roman" w:cs="Times New Roman"/>
          <w:sz w:val="24"/>
          <w:szCs w:val="24"/>
        </w:rPr>
        <w:t xml:space="preserve"> in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to study mechanics yet that college do</w:t>
      </w:r>
      <w:r w:rsidR="00362E80">
        <w:rPr>
          <w:rFonts w:ascii="Times New Roman" w:hAnsi="Times New Roman" w:cs="Times New Roman"/>
          <w:sz w:val="24"/>
          <w:szCs w:val="24"/>
        </w:rPr>
        <w:t>es</w:t>
      </w:r>
      <w:r>
        <w:rPr>
          <w:rFonts w:ascii="Times New Roman" w:hAnsi="Times New Roman" w:cs="Times New Roman"/>
          <w:sz w:val="24"/>
          <w:szCs w:val="24"/>
        </w:rPr>
        <w:t xml:space="preserve"> not provide such services.</w:t>
      </w:r>
    </w:p>
    <w:p w:rsidR="00C06486" w:rsidRDefault="00C06486" w:rsidP="007729FA">
      <w:pPr>
        <w:spacing w:after="0" w:line="240" w:lineRule="auto"/>
        <w:jc w:val="both"/>
        <w:rPr>
          <w:rFonts w:ascii="Times New Roman" w:hAnsi="Times New Roman" w:cs="Times New Roman"/>
          <w:sz w:val="24"/>
          <w:szCs w:val="24"/>
        </w:rPr>
      </w:pPr>
    </w:p>
    <w:p w:rsidR="00C06486" w:rsidRDefault="00C06486"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asked whether these grounds of appeal were raising any point of law.</w:t>
      </w:r>
    </w:p>
    <w:p w:rsidR="00C06486" w:rsidRDefault="00C06486"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representative responded that yes the grounds of appeal did raise a point of law as the error by the arbitrator was a grave one therefore it amounted to a point of law.</w:t>
      </w:r>
    </w:p>
    <w:p w:rsidR="00C06486" w:rsidRDefault="00C06486"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true that an appellant can in law appeal against arbitral findings on issues of facts where the allegation is made that the misdirection in the facts were so grossly irrational that no sensible person applying his or her mind thereto could have arrived at such a conclusion.</w:t>
      </w:r>
    </w:p>
    <w:p w:rsidR="00C06486" w:rsidRDefault="00C06486" w:rsidP="007729F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National Foods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SC 105-95 the court held that:</w:t>
      </w:r>
    </w:p>
    <w:p w:rsidR="00C06486" w:rsidRDefault="00C06486" w:rsidP="007729FA">
      <w:pPr>
        <w:spacing w:after="0" w:line="360" w:lineRule="auto"/>
        <w:jc w:val="both"/>
        <w:rPr>
          <w:rFonts w:ascii="Times New Roman" w:hAnsi="Times New Roman" w:cs="Times New Roman"/>
          <w:sz w:val="24"/>
          <w:szCs w:val="24"/>
        </w:rPr>
      </w:pPr>
    </w:p>
    <w:p w:rsidR="00C06486" w:rsidRDefault="00C06486" w:rsidP="007729F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true that this court has jurisdiction to hear an appeal from the tribunal on a point of law. But clearly if there is a serious misdirection on the fact it amounts to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in law.”</w:t>
      </w:r>
    </w:p>
    <w:p w:rsidR="00C06486" w:rsidRDefault="00C06486" w:rsidP="007729FA">
      <w:pPr>
        <w:spacing w:after="0" w:line="240" w:lineRule="auto"/>
        <w:jc w:val="both"/>
        <w:rPr>
          <w:rFonts w:ascii="Times New Roman" w:hAnsi="Times New Roman" w:cs="Times New Roman"/>
          <w:sz w:val="24"/>
          <w:szCs w:val="24"/>
        </w:rPr>
      </w:pPr>
    </w:p>
    <w:p w:rsidR="00C06486" w:rsidRDefault="00C06486"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allegation must however be made in the grounds of appeal themselves that there has been such a misdirection.</w:t>
      </w:r>
    </w:p>
    <w:p w:rsidR="00C06486" w:rsidRDefault="00C06486"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00362E80">
        <w:rPr>
          <w:rFonts w:ascii="Times New Roman" w:hAnsi="Times New Roman" w:cs="Times New Roman"/>
          <w:sz w:val="24"/>
          <w:szCs w:val="24"/>
        </w:rPr>
        <w:t>stated</w:t>
      </w:r>
      <w:r>
        <w:rPr>
          <w:rFonts w:ascii="Times New Roman" w:hAnsi="Times New Roman" w:cs="Times New Roman"/>
          <w:sz w:val="24"/>
          <w:szCs w:val="24"/>
        </w:rPr>
        <w:t xml:space="preserve"> in </w:t>
      </w:r>
      <w:r>
        <w:rPr>
          <w:rFonts w:ascii="Times New Roman" w:hAnsi="Times New Roman" w:cs="Times New Roman"/>
          <w:i/>
          <w:sz w:val="24"/>
          <w:szCs w:val="24"/>
        </w:rPr>
        <w:t>Reserve Bank of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Carrine</w:t>
      </w:r>
      <w:proofErr w:type="spellEnd"/>
      <w:r>
        <w:rPr>
          <w:rFonts w:ascii="Times New Roman" w:hAnsi="Times New Roman" w:cs="Times New Roman"/>
          <w:i/>
          <w:sz w:val="24"/>
          <w:szCs w:val="24"/>
        </w:rPr>
        <w:t xml:space="preserve"> Granger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34-2001</w:t>
      </w:r>
      <w:r w:rsidR="00351A48">
        <w:rPr>
          <w:rFonts w:ascii="Times New Roman" w:hAnsi="Times New Roman" w:cs="Times New Roman"/>
          <w:sz w:val="24"/>
          <w:szCs w:val="24"/>
        </w:rPr>
        <w:t>:</w:t>
      </w:r>
    </w:p>
    <w:p w:rsidR="00351A48" w:rsidRDefault="00351A48" w:rsidP="007729FA">
      <w:pPr>
        <w:spacing w:after="0" w:line="240" w:lineRule="auto"/>
        <w:jc w:val="both"/>
        <w:rPr>
          <w:rFonts w:ascii="Times New Roman" w:hAnsi="Times New Roman" w:cs="Times New Roman"/>
          <w:sz w:val="24"/>
          <w:szCs w:val="24"/>
        </w:rPr>
      </w:pPr>
    </w:p>
    <w:p w:rsidR="00351A48" w:rsidRDefault="00351A48" w:rsidP="007729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appeal to this court is based on the record. If it is to be related to the facts there must be an allegation that there has been a misdirection on the facts which is so grossly unreasonable that no sensible person who applied his mind to the facts would have arrived at such a decision.”</w:t>
      </w:r>
    </w:p>
    <w:p w:rsidR="00351A48" w:rsidRDefault="00351A48" w:rsidP="007729FA">
      <w:pPr>
        <w:spacing w:after="0" w:line="240" w:lineRule="auto"/>
        <w:jc w:val="both"/>
        <w:rPr>
          <w:rFonts w:ascii="Times New Roman" w:hAnsi="Times New Roman" w:cs="Times New Roman"/>
          <w:sz w:val="24"/>
          <w:szCs w:val="24"/>
        </w:rPr>
      </w:pPr>
    </w:p>
    <w:p w:rsidR="00351A48" w:rsidRDefault="00351A48" w:rsidP="007729F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See </w:t>
      </w:r>
      <w:r>
        <w:rPr>
          <w:rFonts w:ascii="Times New Roman" w:hAnsi="Times New Roman" w:cs="Times New Roman"/>
          <w:i/>
          <w:sz w:val="24"/>
          <w:szCs w:val="24"/>
        </w:rPr>
        <w:t>Sable Chemical Industries</w:t>
      </w:r>
      <w:r>
        <w:rPr>
          <w:rFonts w:ascii="Times New Roman" w:hAnsi="Times New Roman" w:cs="Times New Roman"/>
          <w:sz w:val="24"/>
          <w:szCs w:val="24"/>
        </w:rPr>
        <w:t xml:space="preserve"> v </w:t>
      </w:r>
      <w:r>
        <w:rPr>
          <w:rFonts w:ascii="Times New Roman" w:hAnsi="Times New Roman" w:cs="Times New Roman"/>
          <w:i/>
          <w:sz w:val="24"/>
          <w:szCs w:val="24"/>
        </w:rPr>
        <w:t>Easterbrook</w:t>
      </w:r>
      <w:r>
        <w:rPr>
          <w:rFonts w:ascii="Times New Roman" w:hAnsi="Times New Roman" w:cs="Times New Roman"/>
          <w:sz w:val="24"/>
          <w:szCs w:val="24"/>
        </w:rPr>
        <w:t xml:space="preserve"> 2010 ZLR (2) 342.</w:t>
      </w:r>
      <w:proofErr w:type="gramEnd"/>
    </w:p>
    <w:p w:rsidR="00351A48" w:rsidRDefault="00351A48" w:rsidP="007729FA">
      <w:pPr>
        <w:spacing w:after="0" w:line="240" w:lineRule="auto"/>
        <w:jc w:val="both"/>
        <w:rPr>
          <w:rFonts w:ascii="Times New Roman" w:hAnsi="Times New Roman" w:cs="Times New Roman"/>
          <w:sz w:val="24"/>
          <w:szCs w:val="24"/>
        </w:rPr>
      </w:pPr>
    </w:p>
    <w:p w:rsidR="00351A48" w:rsidRDefault="00351A48" w:rsidP="007729FA">
      <w:pPr>
        <w:spacing w:after="0" w:line="36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has been no such allegation in the grounds of appeal.</w:t>
      </w:r>
    </w:p>
    <w:p w:rsidR="00351A48" w:rsidRDefault="00351A48"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and what is not a point of law has been discussed by the courts in the case of </w:t>
      </w:r>
      <w:r>
        <w:rPr>
          <w:rFonts w:ascii="Times New Roman" w:hAnsi="Times New Roman" w:cs="Times New Roman"/>
          <w:i/>
          <w:sz w:val="24"/>
          <w:szCs w:val="24"/>
        </w:rPr>
        <w:t xml:space="preserve">Central African Building </w:t>
      </w:r>
      <w:proofErr w:type="spellStart"/>
      <w:r>
        <w:rPr>
          <w:rFonts w:ascii="Times New Roman" w:hAnsi="Times New Roman" w:cs="Times New Roman"/>
          <w:i/>
          <w:sz w:val="24"/>
          <w:szCs w:val="24"/>
        </w:rPr>
        <w:t>Socient</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Rangise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112-04. In that case the court stated that:</w:t>
      </w:r>
    </w:p>
    <w:p w:rsidR="00351A48" w:rsidRDefault="00351A48" w:rsidP="007729FA">
      <w:pPr>
        <w:spacing w:after="0" w:line="240" w:lineRule="auto"/>
        <w:jc w:val="both"/>
        <w:rPr>
          <w:rFonts w:ascii="Times New Roman" w:hAnsi="Times New Roman" w:cs="Times New Roman"/>
          <w:sz w:val="24"/>
          <w:szCs w:val="24"/>
        </w:rPr>
      </w:pPr>
    </w:p>
    <w:p w:rsidR="00351A48" w:rsidRDefault="00351A48" w:rsidP="007729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 question of law is used in three distinct though related senses. First it means a question which the law itself has authoritatively answered to the exclusion of the right of the court to answer the question as it thinks fit in accordance with what is considered to be the truth and justice of the matter.</w:t>
      </w:r>
    </w:p>
    <w:p w:rsidR="00351A48" w:rsidRDefault="00351A48" w:rsidP="007729FA">
      <w:pPr>
        <w:spacing w:after="0" w:line="240" w:lineRule="auto"/>
        <w:ind w:left="720"/>
        <w:jc w:val="both"/>
        <w:rPr>
          <w:rFonts w:ascii="Times New Roman" w:hAnsi="Times New Roman" w:cs="Times New Roman"/>
          <w:sz w:val="24"/>
          <w:szCs w:val="24"/>
        </w:rPr>
      </w:pPr>
    </w:p>
    <w:p w:rsidR="00063E04" w:rsidRDefault="00351A48" w:rsidP="007729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Second, it means a question as to what the law is. Thus an appeal on a question of law means an appeal in which the question for argument and determination is what the true rule of law is on a certain matter.</w:t>
      </w:r>
    </w:p>
    <w:p w:rsidR="00063E04" w:rsidRDefault="00063E04" w:rsidP="007729FA">
      <w:pPr>
        <w:spacing w:after="0" w:line="240" w:lineRule="auto"/>
        <w:ind w:left="720"/>
        <w:jc w:val="both"/>
        <w:rPr>
          <w:rFonts w:ascii="Times New Roman" w:hAnsi="Times New Roman" w:cs="Times New Roman"/>
          <w:sz w:val="24"/>
          <w:szCs w:val="24"/>
        </w:rPr>
      </w:pPr>
    </w:p>
    <w:p w:rsidR="00063E04" w:rsidRDefault="00063E04" w:rsidP="007729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third distinction is not relevant for </w:t>
      </w:r>
      <w:r w:rsidR="00362E80">
        <w:rPr>
          <w:rFonts w:ascii="Times New Roman" w:hAnsi="Times New Roman" w:cs="Times New Roman"/>
          <w:sz w:val="24"/>
          <w:szCs w:val="24"/>
        </w:rPr>
        <w:t>our</w:t>
      </w:r>
      <w:r>
        <w:rPr>
          <w:rFonts w:ascii="Times New Roman" w:hAnsi="Times New Roman" w:cs="Times New Roman"/>
          <w:sz w:val="24"/>
          <w:szCs w:val="24"/>
        </w:rPr>
        <w:t xml:space="preserve"> current discourse.”</w:t>
      </w:r>
    </w:p>
    <w:p w:rsidR="00063E04" w:rsidRDefault="00063E04" w:rsidP="007729FA">
      <w:pPr>
        <w:spacing w:after="0" w:line="360" w:lineRule="auto"/>
        <w:jc w:val="both"/>
        <w:rPr>
          <w:rFonts w:ascii="Times New Roman" w:hAnsi="Times New Roman" w:cs="Times New Roman"/>
          <w:sz w:val="24"/>
          <w:szCs w:val="24"/>
        </w:rPr>
      </w:pPr>
    </w:p>
    <w:p w:rsidR="007729FA" w:rsidRDefault="00063E04"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it cannot be said that the question that the appellant is bringing before the court for argument and determination is what the true rule of law is on this particular matter. It is not disputed that in law there can be oral contracts of employment. It is also</w:t>
      </w:r>
      <w:r w:rsidR="00362E80">
        <w:rPr>
          <w:rFonts w:ascii="Times New Roman" w:hAnsi="Times New Roman" w:cs="Times New Roman"/>
          <w:sz w:val="24"/>
          <w:szCs w:val="24"/>
        </w:rPr>
        <w:t xml:space="preserve"> not</w:t>
      </w:r>
      <w:r>
        <w:rPr>
          <w:rFonts w:ascii="Times New Roman" w:hAnsi="Times New Roman" w:cs="Times New Roman"/>
          <w:sz w:val="24"/>
          <w:szCs w:val="24"/>
        </w:rPr>
        <w:t xml:space="preserve"> disputed that employees are in terms of law entitled to be remunerated a fair wage or an agreed wage for the services that they render. These are not the issues for determination. What is for determination is factual and it is whether </w:t>
      </w:r>
      <w:r w:rsidR="007729FA">
        <w:rPr>
          <w:rFonts w:ascii="Times New Roman" w:hAnsi="Times New Roman" w:cs="Times New Roman"/>
          <w:sz w:val="24"/>
          <w:szCs w:val="24"/>
        </w:rPr>
        <w:t xml:space="preserve">or not the appellant was employed by the </w:t>
      </w:r>
      <w:proofErr w:type="gramStart"/>
      <w:r w:rsidR="007729FA">
        <w:rPr>
          <w:rFonts w:ascii="Times New Roman" w:hAnsi="Times New Roman" w:cs="Times New Roman"/>
          <w:sz w:val="24"/>
          <w:szCs w:val="24"/>
        </w:rPr>
        <w:t>respondent.</w:t>
      </w:r>
      <w:proofErr w:type="gramEnd"/>
      <w:r w:rsidR="007729FA">
        <w:rPr>
          <w:rFonts w:ascii="Times New Roman" w:hAnsi="Times New Roman" w:cs="Times New Roman"/>
          <w:sz w:val="24"/>
          <w:szCs w:val="24"/>
        </w:rPr>
        <w:t xml:space="preserve"> The arbitrator found that he wasn’t and this is what is being challenged and being sought to be brought before the court for determination.</w:t>
      </w:r>
    </w:p>
    <w:p w:rsidR="007729FA" w:rsidRDefault="007729FA"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clearly is not a question of law but of fact. As such, the appeal itself is contrary to the provisions of section 89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7729FA" w:rsidRDefault="007729FA" w:rsidP="007729FA">
      <w:pPr>
        <w:spacing w:after="0" w:line="240" w:lineRule="auto"/>
        <w:ind w:firstLine="720"/>
        <w:jc w:val="both"/>
        <w:rPr>
          <w:rFonts w:ascii="Times New Roman" w:hAnsi="Times New Roman" w:cs="Times New Roman"/>
          <w:sz w:val="24"/>
          <w:szCs w:val="24"/>
        </w:rPr>
      </w:pPr>
    </w:p>
    <w:p w:rsidR="007729FA" w:rsidRDefault="007729FA"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the appeal must be dismissed.</w:t>
      </w:r>
      <w:r w:rsidR="00063E04">
        <w:rPr>
          <w:rFonts w:ascii="Times New Roman" w:hAnsi="Times New Roman" w:cs="Times New Roman"/>
          <w:sz w:val="24"/>
          <w:szCs w:val="24"/>
        </w:rPr>
        <w:t xml:space="preserve"> </w:t>
      </w:r>
    </w:p>
    <w:p w:rsidR="007729FA" w:rsidRDefault="007729FA" w:rsidP="007729FA">
      <w:pPr>
        <w:spacing w:after="0" w:line="240" w:lineRule="auto"/>
        <w:ind w:firstLine="720"/>
        <w:jc w:val="both"/>
        <w:rPr>
          <w:rFonts w:ascii="Times New Roman" w:hAnsi="Times New Roman" w:cs="Times New Roman"/>
          <w:sz w:val="24"/>
          <w:szCs w:val="24"/>
        </w:rPr>
      </w:pPr>
    </w:p>
    <w:p w:rsidR="007729FA" w:rsidRDefault="007729FA"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w:t>
      </w:r>
    </w:p>
    <w:p w:rsidR="007729FA" w:rsidRDefault="007729FA" w:rsidP="007729FA">
      <w:pPr>
        <w:spacing w:after="0" w:line="240" w:lineRule="auto"/>
        <w:ind w:firstLine="720"/>
        <w:jc w:val="both"/>
        <w:rPr>
          <w:rFonts w:ascii="Times New Roman" w:hAnsi="Times New Roman" w:cs="Times New Roman"/>
          <w:sz w:val="24"/>
          <w:szCs w:val="24"/>
        </w:rPr>
      </w:pPr>
    </w:p>
    <w:p w:rsidR="007729FA" w:rsidRDefault="007729FA" w:rsidP="007729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7729FA" w:rsidRDefault="007729FA" w:rsidP="007729FA">
      <w:pPr>
        <w:spacing w:after="0" w:line="240" w:lineRule="auto"/>
        <w:ind w:firstLine="720"/>
        <w:jc w:val="both"/>
        <w:rPr>
          <w:rFonts w:ascii="Times New Roman" w:hAnsi="Times New Roman" w:cs="Times New Roman"/>
          <w:sz w:val="24"/>
          <w:szCs w:val="24"/>
        </w:rPr>
      </w:pPr>
    </w:p>
    <w:p w:rsidR="00351A48" w:rsidRPr="00351A48" w:rsidRDefault="007729FA" w:rsidP="007729F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There is no order as to costs.</w:t>
      </w:r>
      <w:r w:rsidR="00351A48">
        <w:rPr>
          <w:rFonts w:ascii="Times New Roman" w:hAnsi="Times New Roman" w:cs="Times New Roman"/>
          <w:i/>
          <w:sz w:val="24"/>
          <w:szCs w:val="24"/>
        </w:rPr>
        <w:t xml:space="preserve"> </w:t>
      </w:r>
    </w:p>
    <w:p w:rsidR="00DA4EAD" w:rsidRDefault="00DA4EAD" w:rsidP="007729FA">
      <w:pPr>
        <w:spacing w:after="0" w:line="240" w:lineRule="auto"/>
        <w:jc w:val="both"/>
        <w:rPr>
          <w:rFonts w:ascii="Times New Roman" w:hAnsi="Times New Roman" w:cs="Times New Roman"/>
          <w:sz w:val="24"/>
          <w:szCs w:val="24"/>
        </w:rPr>
      </w:pPr>
    </w:p>
    <w:p w:rsidR="007729FA" w:rsidRDefault="007729FA" w:rsidP="007729FA">
      <w:pPr>
        <w:spacing w:after="0" w:line="240" w:lineRule="auto"/>
        <w:jc w:val="both"/>
        <w:rPr>
          <w:rFonts w:ascii="Times New Roman" w:hAnsi="Times New Roman" w:cs="Times New Roman"/>
          <w:sz w:val="24"/>
          <w:szCs w:val="24"/>
        </w:rPr>
      </w:pPr>
    </w:p>
    <w:p w:rsidR="007729FA" w:rsidRDefault="007729FA" w:rsidP="007729FA">
      <w:pPr>
        <w:spacing w:after="0" w:line="240" w:lineRule="auto"/>
        <w:jc w:val="both"/>
        <w:rPr>
          <w:rFonts w:ascii="Times New Roman" w:hAnsi="Times New Roman" w:cs="Times New Roman"/>
          <w:sz w:val="24"/>
          <w:szCs w:val="24"/>
        </w:rPr>
      </w:pPr>
    </w:p>
    <w:p w:rsidR="007729FA" w:rsidRDefault="007729FA" w:rsidP="007729FA">
      <w:pPr>
        <w:spacing w:after="0" w:line="240" w:lineRule="auto"/>
        <w:jc w:val="both"/>
        <w:rPr>
          <w:rFonts w:ascii="Times New Roman" w:hAnsi="Times New Roman" w:cs="Times New Roman"/>
          <w:sz w:val="24"/>
          <w:szCs w:val="24"/>
        </w:rPr>
      </w:pPr>
    </w:p>
    <w:p w:rsidR="007729FA" w:rsidRDefault="007729FA" w:rsidP="007729F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Tafirei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Chikwari</w:t>
      </w:r>
      <w:proofErr w:type="spellEnd"/>
      <w:r>
        <w:rPr>
          <w:rFonts w:ascii="Times New Roman" w:hAnsi="Times New Roman" w:cs="Times New Roman"/>
          <w:i/>
          <w:sz w:val="24"/>
          <w:szCs w:val="24"/>
        </w:rPr>
        <w:t xml:space="preserve"> Law Firm</w:t>
      </w:r>
      <w:r>
        <w:rPr>
          <w:rFonts w:ascii="Times New Roman" w:hAnsi="Times New Roman" w:cs="Times New Roman"/>
          <w:sz w:val="24"/>
          <w:szCs w:val="24"/>
        </w:rPr>
        <w:t>, appellant’s legal practitioners</w:t>
      </w:r>
    </w:p>
    <w:p w:rsidR="007729FA" w:rsidRPr="007729FA" w:rsidRDefault="007729FA" w:rsidP="007729F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Bheredende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DA4EAD" w:rsidRDefault="00DA4EAD" w:rsidP="00DA4EAD">
      <w:pPr>
        <w:spacing w:after="0" w:line="240" w:lineRule="auto"/>
        <w:rPr>
          <w:rFonts w:ascii="Times New Roman" w:hAnsi="Times New Roman" w:cs="Times New Roman"/>
          <w:sz w:val="24"/>
          <w:szCs w:val="24"/>
        </w:rPr>
      </w:pPr>
    </w:p>
    <w:p w:rsidR="00DA4EAD" w:rsidRDefault="00DA4EAD" w:rsidP="00DA4EAD">
      <w:pPr>
        <w:spacing w:after="0" w:line="240" w:lineRule="auto"/>
        <w:rPr>
          <w:rFonts w:ascii="Times New Roman" w:hAnsi="Times New Roman" w:cs="Times New Roman"/>
          <w:sz w:val="24"/>
          <w:szCs w:val="24"/>
        </w:rPr>
      </w:pPr>
    </w:p>
    <w:p w:rsidR="00672823" w:rsidRPr="00DA4EAD" w:rsidRDefault="00DA4EAD" w:rsidP="00DA4EAD">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672823" w:rsidRPr="00DA4EAD" w:rsidSect="007729F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43E" w:rsidRDefault="001C543E" w:rsidP="007729FA">
      <w:pPr>
        <w:spacing w:after="0" w:line="240" w:lineRule="auto"/>
      </w:pPr>
      <w:r>
        <w:separator/>
      </w:r>
    </w:p>
  </w:endnote>
  <w:endnote w:type="continuationSeparator" w:id="0">
    <w:p w:rsidR="001C543E" w:rsidRDefault="001C543E" w:rsidP="0077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43E" w:rsidRDefault="001C543E" w:rsidP="007729FA">
      <w:pPr>
        <w:spacing w:after="0" w:line="240" w:lineRule="auto"/>
      </w:pPr>
      <w:r>
        <w:separator/>
      </w:r>
    </w:p>
  </w:footnote>
  <w:footnote w:type="continuationSeparator" w:id="0">
    <w:p w:rsidR="001C543E" w:rsidRDefault="001C543E" w:rsidP="00772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486843"/>
      <w:docPartObj>
        <w:docPartGallery w:val="Page Numbers (Top of Page)"/>
        <w:docPartUnique/>
      </w:docPartObj>
    </w:sdtPr>
    <w:sdtEndPr>
      <w:rPr>
        <w:noProof/>
      </w:rPr>
    </w:sdtEndPr>
    <w:sdtContent>
      <w:p w:rsidR="007729FA" w:rsidRDefault="007729FA">
        <w:pPr>
          <w:pStyle w:val="Header"/>
          <w:jc w:val="right"/>
          <w:rPr>
            <w:noProof/>
          </w:rPr>
        </w:pPr>
        <w:r>
          <w:fldChar w:fldCharType="begin"/>
        </w:r>
        <w:r>
          <w:instrText xml:space="preserve"> PAGE   \* MERGEFORMAT </w:instrText>
        </w:r>
        <w:r>
          <w:fldChar w:fldCharType="separate"/>
        </w:r>
        <w:r w:rsidR="006F2489">
          <w:rPr>
            <w:noProof/>
          </w:rPr>
          <w:t>2</w:t>
        </w:r>
        <w:r>
          <w:rPr>
            <w:noProof/>
          </w:rPr>
          <w:fldChar w:fldCharType="end"/>
        </w:r>
      </w:p>
      <w:p w:rsidR="007729FA" w:rsidRDefault="007729FA">
        <w:pPr>
          <w:pStyle w:val="Header"/>
          <w:jc w:val="right"/>
          <w:rPr>
            <w:noProof/>
          </w:rPr>
        </w:pPr>
        <w:r>
          <w:rPr>
            <w:noProof/>
          </w:rPr>
          <w:t>JUDGMENT NO LC/MS/</w:t>
        </w:r>
        <w:r w:rsidR="006F2489">
          <w:rPr>
            <w:noProof/>
          </w:rPr>
          <w:t>22</w:t>
        </w:r>
        <w:r>
          <w:rPr>
            <w:noProof/>
          </w:rPr>
          <w:t>/2016</w:t>
        </w:r>
      </w:p>
      <w:p w:rsidR="007729FA" w:rsidRDefault="007729FA">
        <w:pPr>
          <w:pStyle w:val="Header"/>
          <w:jc w:val="right"/>
        </w:pPr>
        <w:r>
          <w:rPr>
            <w:noProof/>
          </w:rPr>
          <w:t>CASE NO LC/MS/10/2015</w:t>
        </w:r>
      </w:p>
    </w:sdtContent>
  </w:sdt>
  <w:p w:rsidR="007729FA" w:rsidRDefault="00772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0F3D"/>
    <w:multiLevelType w:val="hybridMultilevel"/>
    <w:tmpl w:val="67D265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AD"/>
    <w:rsid w:val="00063E04"/>
    <w:rsid w:val="001C543E"/>
    <w:rsid w:val="00271A0F"/>
    <w:rsid w:val="00351A48"/>
    <w:rsid w:val="00362E80"/>
    <w:rsid w:val="00672823"/>
    <w:rsid w:val="006D73D2"/>
    <w:rsid w:val="006F2489"/>
    <w:rsid w:val="007729FA"/>
    <w:rsid w:val="00C06486"/>
    <w:rsid w:val="00C20083"/>
    <w:rsid w:val="00DA4EAD"/>
    <w:rsid w:val="00F106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AD"/>
    <w:pPr>
      <w:ind w:left="720"/>
      <w:contextualSpacing/>
    </w:pPr>
  </w:style>
  <w:style w:type="paragraph" w:styleId="Header">
    <w:name w:val="header"/>
    <w:basedOn w:val="Normal"/>
    <w:link w:val="HeaderChar"/>
    <w:uiPriority w:val="99"/>
    <w:unhideWhenUsed/>
    <w:rsid w:val="00772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FA"/>
  </w:style>
  <w:style w:type="paragraph" w:styleId="Footer">
    <w:name w:val="footer"/>
    <w:basedOn w:val="Normal"/>
    <w:link w:val="FooterChar"/>
    <w:uiPriority w:val="99"/>
    <w:unhideWhenUsed/>
    <w:rsid w:val="00772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AD"/>
    <w:pPr>
      <w:ind w:left="720"/>
      <w:contextualSpacing/>
    </w:pPr>
  </w:style>
  <w:style w:type="paragraph" w:styleId="Header">
    <w:name w:val="header"/>
    <w:basedOn w:val="Normal"/>
    <w:link w:val="HeaderChar"/>
    <w:uiPriority w:val="99"/>
    <w:unhideWhenUsed/>
    <w:rsid w:val="00772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FA"/>
  </w:style>
  <w:style w:type="paragraph" w:styleId="Footer">
    <w:name w:val="footer"/>
    <w:basedOn w:val="Normal"/>
    <w:link w:val="FooterChar"/>
    <w:uiPriority w:val="99"/>
    <w:unhideWhenUsed/>
    <w:rsid w:val="00772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2016-05-06T09:39:00Z</cp:lastPrinted>
  <dcterms:created xsi:type="dcterms:W3CDTF">2016-04-07T09:33:00Z</dcterms:created>
  <dcterms:modified xsi:type="dcterms:W3CDTF">2016-05-06T09:39:00Z</dcterms:modified>
</cp:coreProperties>
</file>