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F340D" w14:textId="77777777" w:rsidR="00F004DE" w:rsidRDefault="00000000">
      <w:pPr>
        <w:spacing w:before="81" w:line="393" w:lineRule="auto"/>
        <w:ind w:left="23"/>
        <w:rPr>
          <w:b/>
          <w:sz w:val="24"/>
        </w:rPr>
      </w:pPr>
      <w:r>
        <w:rPr>
          <w:b/>
          <w:sz w:val="24"/>
        </w:rPr>
        <w:t>IN</w:t>
      </w:r>
      <w:r>
        <w:rPr>
          <w:b/>
          <w:spacing w:val="-9"/>
          <w:sz w:val="24"/>
        </w:rPr>
        <w:t xml:space="preserve"> </w:t>
      </w:r>
      <w:r>
        <w:rPr>
          <w:b/>
          <w:sz w:val="24"/>
        </w:rPr>
        <w:t>THE</w:t>
      </w:r>
      <w:r>
        <w:rPr>
          <w:b/>
          <w:spacing w:val="-9"/>
          <w:sz w:val="24"/>
        </w:rPr>
        <w:t xml:space="preserve"> </w:t>
      </w:r>
      <w:r>
        <w:rPr>
          <w:b/>
          <w:sz w:val="24"/>
        </w:rPr>
        <w:t>LABOUR</w:t>
      </w:r>
      <w:r>
        <w:rPr>
          <w:b/>
          <w:spacing w:val="-10"/>
          <w:sz w:val="24"/>
        </w:rPr>
        <w:t xml:space="preserve"> </w:t>
      </w:r>
      <w:r>
        <w:rPr>
          <w:b/>
          <w:sz w:val="24"/>
        </w:rPr>
        <w:t>COURT</w:t>
      </w:r>
      <w:r>
        <w:rPr>
          <w:b/>
          <w:spacing w:val="-9"/>
          <w:sz w:val="24"/>
        </w:rPr>
        <w:t xml:space="preserve"> </w:t>
      </w:r>
      <w:r>
        <w:rPr>
          <w:b/>
          <w:sz w:val="24"/>
        </w:rPr>
        <w:t>OF</w:t>
      </w:r>
      <w:r>
        <w:rPr>
          <w:b/>
          <w:spacing w:val="-9"/>
          <w:sz w:val="24"/>
        </w:rPr>
        <w:t xml:space="preserve"> </w:t>
      </w:r>
      <w:r>
        <w:rPr>
          <w:b/>
          <w:sz w:val="24"/>
        </w:rPr>
        <w:t>ZIMBABWE HELD AT HARARE 23</w:t>
      </w:r>
      <w:r>
        <w:rPr>
          <w:b/>
          <w:position w:val="8"/>
          <w:sz w:val="16"/>
        </w:rPr>
        <w:t>RD</w:t>
      </w:r>
      <w:r>
        <w:rPr>
          <w:b/>
          <w:spacing w:val="40"/>
          <w:position w:val="8"/>
          <w:sz w:val="16"/>
        </w:rPr>
        <w:t xml:space="preserve"> </w:t>
      </w:r>
      <w:r>
        <w:rPr>
          <w:b/>
          <w:sz w:val="24"/>
        </w:rPr>
        <w:t>MAY 2024</w:t>
      </w:r>
    </w:p>
    <w:p w14:paraId="560C9A3B" w14:textId="77777777" w:rsidR="00F004DE" w:rsidRDefault="00000000">
      <w:pPr>
        <w:spacing w:before="7"/>
        <w:ind w:left="23"/>
        <w:rPr>
          <w:b/>
          <w:sz w:val="24"/>
        </w:rPr>
      </w:pPr>
      <w:r>
        <w:rPr>
          <w:b/>
          <w:spacing w:val="-5"/>
          <w:sz w:val="24"/>
        </w:rPr>
        <w:t>AND</w:t>
      </w:r>
    </w:p>
    <w:p w14:paraId="3C85BC86" w14:textId="77777777" w:rsidR="00F004DE" w:rsidRDefault="00F004DE">
      <w:pPr>
        <w:pStyle w:val="BodyText"/>
        <w:ind w:left="0"/>
        <w:rPr>
          <w:b/>
        </w:rPr>
      </w:pPr>
    </w:p>
    <w:p w14:paraId="719E3A84" w14:textId="77777777" w:rsidR="00F004DE" w:rsidRDefault="00F004DE">
      <w:pPr>
        <w:pStyle w:val="BodyText"/>
        <w:spacing w:before="86"/>
        <w:ind w:left="0"/>
        <w:rPr>
          <w:b/>
        </w:rPr>
      </w:pPr>
    </w:p>
    <w:p w14:paraId="5E37D1FD" w14:textId="77777777" w:rsidR="00F004DE" w:rsidRDefault="00000000">
      <w:pPr>
        <w:pStyle w:val="BodyText"/>
      </w:pPr>
      <w:r>
        <w:t>In</w:t>
      </w:r>
      <w:r>
        <w:rPr>
          <w:spacing w:val="-2"/>
        </w:rPr>
        <w:t xml:space="preserve"> </w:t>
      </w:r>
      <w:r>
        <w:t>the</w:t>
      </w:r>
      <w:r>
        <w:rPr>
          <w:spacing w:val="-1"/>
        </w:rPr>
        <w:t xml:space="preserve"> </w:t>
      </w:r>
      <w:r>
        <w:t>matter</w:t>
      </w:r>
      <w:r>
        <w:rPr>
          <w:spacing w:val="-1"/>
        </w:rPr>
        <w:t xml:space="preserve"> </w:t>
      </w:r>
      <w:r>
        <w:rPr>
          <w:spacing w:val="-2"/>
        </w:rPr>
        <w:t>between</w:t>
      </w:r>
    </w:p>
    <w:p w14:paraId="1E7FB074" w14:textId="77777777" w:rsidR="00F004DE" w:rsidRDefault="00000000">
      <w:pPr>
        <w:spacing w:before="80" w:line="398" w:lineRule="auto"/>
        <w:ind w:left="23" w:right="229"/>
        <w:rPr>
          <w:b/>
          <w:sz w:val="24"/>
        </w:rPr>
      </w:pPr>
      <w:r>
        <w:br w:type="column"/>
      </w:r>
      <w:r>
        <w:rPr>
          <w:b/>
          <w:sz w:val="24"/>
        </w:rPr>
        <w:t>JUDGMENT</w:t>
      </w:r>
      <w:r>
        <w:rPr>
          <w:b/>
          <w:spacing w:val="-15"/>
          <w:sz w:val="24"/>
        </w:rPr>
        <w:t xml:space="preserve"> </w:t>
      </w:r>
      <w:r>
        <w:rPr>
          <w:b/>
          <w:sz w:val="24"/>
        </w:rPr>
        <w:t>NO.LC/H/31/25 CASE NO LC/H/773/24</w:t>
      </w:r>
    </w:p>
    <w:p w14:paraId="23A107F1" w14:textId="77777777" w:rsidR="00F004DE" w:rsidRDefault="00F004DE">
      <w:pPr>
        <w:spacing w:line="398" w:lineRule="auto"/>
        <w:rPr>
          <w:b/>
          <w:sz w:val="24"/>
        </w:rPr>
        <w:sectPr w:rsidR="00F004DE">
          <w:headerReference w:type="default" r:id="rId7"/>
          <w:type w:val="continuous"/>
          <w:pgSz w:w="11910" w:h="16840"/>
          <w:pgMar w:top="1340" w:right="1417" w:bottom="280" w:left="1417" w:header="751" w:footer="0" w:gutter="0"/>
          <w:pgNumType w:start="1"/>
          <w:cols w:num="2" w:space="720" w:equalWidth="0">
            <w:col w:w="4694" w:space="1069"/>
            <w:col w:w="3313"/>
          </w:cols>
        </w:sectPr>
      </w:pPr>
    </w:p>
    <w:p w14:paraId="73BA6C0F" w14:textId="77777777" w:rsidR="00F004DE" w:rsidRDefault="00F004DE">
      <w:pPr>
        <w:pStyle w:val="BodyText"/>
        <w:ind w:left="0"/>
        <w:rPr>
          <w:b/>
        </w:rPr>
      </w:pPr>
    </w:p>
    <w:p w14:paraId="51D06E8A" w14:textId="77777777" w:rsidR="00F004DE" w:rsidRDefault="00F004DE">
      <w:pPr>
        <w:pStyle w:val="BodyText"/>
        <w:spacing w:before="89"/>
        <w:ind w:left="0"/>
        <w:rPr>
          <w:b/>
        </w:rPr>
      </w:pPr>
    </w:p>
    <w:p w14:paraId="442D7DF9" w14:textId="77777777" w:rsidR="00F004DE" w:rsidRDefault="00000000">
      <w:pPr>
        <w:tabs>
          <w:tab w:val="left" w:pos="5544"/>
        </w:tabs>
        <w:ind w:left="23"/>
        <w:rPr>
          <w:b/>
          <w:sz w:val="24"/>
        </w:rPr>
      </w:pPr>
      <w:r>
        <w:rPr>
          <w:b/>
          <w:sz w:val="24"/>
        </w:rPr>
        <w:t>TINASHE</w:t>
      </w:r>
      <w:r>
        <w:rPr>
          <w:b/>
          <w:spacing w:val="-1"/>
          <w:sz w:val="24"/>
        </w:rPr>
        <w:t xml:space="preserve"> </w:t>
      </w:r>
      <w:r>
        <w:rPr>
          <w:b/>
          <w:spacing w:val="-2"/>
          <w:sz w:val="24"/>
        </w:rPr>
        <w:t>KAPFUDZA</w:t>
      </w:r>
      <w:r>
        <w:rPr>
          <w:b/>
          <w:sz w:val="24"/>
        </w:rPr>
        <w:tab/>
      </w:r>
      <w:r>
        <w:rPr>
          <w:b/>
          <w:spacing w:val="-2"/>
          <w:sz w:val="24"/>
        </w:rPr>
        <w:t>APPELLANT</w:t>
      </w:r>
    </w:p>
    <w:p w14:paraId="20468B22" w14:textId="77777777" w:rsidR="00F004DE" w:rsidRDefault="00000000">
      <w:pPr>
        <w:pStyle w:val="BodyText"/>
        <w:spacing w:before="180"/>
      </w:pPr>
      <w:r>
        <w:rPr>
          <w:spacing w:val="-5"/>
        </w:rPr>
        <w:t>And</w:t>
      </w:r>
    </w:p>
    <w:p w14:paraId="4D544A61" w14:textId="77777777" w:rsidR="00F004DE" w:rsidRDefault="00000000">
      <w:pPr>
        <w:tabs>
          <w:tab w:val="left" w:pos="5484"/>
        </w:tabs>
        <w:spacing w:before="183"/>
        <w:ind w:left="23"/>
        <w:rPr>
          <w:b/>
          <w:sz w:val="24"/>
        </w:rPr>
      </w:pPr>
      <w:r>
        <w:rPr>
          <w:b/>
          <w:sz w:val="24"/>
        </w:rPr>
        <w:t>ZIMBABWE</w:t>
      </w:r>
      <w:r>
        <w:rPr>
          <w:b/>
          <w:spacing w:val="-1"/>
          <w:sz w:val="24"/>
        </w:rPr>
        <w:t xml:space="preserve"> </w:t>
      </w:r>
      <w:r>
        <w:rPr>
          <w:b/>
          <w:sz w:val="24"/>
        </w:rPr>
        <w:t>REVENUE</w:t>
      </w:r>
      <w:r>
        <w:rPr>
          <w:b/>
          <w:spacing w:val="-1"/>
          <w:sz w:val="24"/>
        </w:rPr>
        <w:t xml:space="preserve"> </w:t>
      </w:r>
      <w:r>
        <w:rPr>
          <w:b/>
          <w:spacing w:val="-2"/>
          <w:sz w:val="24"/>
        </w:rPr>
        <w:t>AUTHORITY</w:t>
      </w:r>
      <w:r>
        <w:rPr>
          <w:b/>
          <w:sz w:val="24"/>
        </w:rPr>
        <w:tab/>
      </w:r>
      <w:r>
        <w:rPr>
          <w:b/>
          <w:spacing w:val="-2"/>
          <w:sz w:val="24"/>
        </w:rPr>
        <w:t>RESPONDENT</w:t>
      </w:r>
    </w:p>
    <w:p w14:paraId="35B63977" w14:textId="77777777" w:rsidR="00F004DE" w:rsidRDefault="00F004DE">
      <w:pPr>
        <w:pStyle w:val="BodyText"/>
        <w:ind w:left="0"/>
        <w:rPr>
          <w:b/>
        </w:rPr>
      </w:pPr>
    </w:p>
    <w:p w14:paraId="2AC755FC" w14:textId="77777777" w:rsidR="00F004DE" w:rsidRDefault="00F004DE">
      <w:pPr>
        <w:pStyle w:val="BodyText"/>
        <w:spacing w:before="89"/>
        <w:ind w:left="0"/>
        <w:rPr>
          <w:b/>
        </w:rPr>
      </w:pPr>
    </w:p>
    <w:p w14:paraId="3C3A7086" w14:textId="77777777" w:rsidR="00F004DE" w:rsidRDefault="00000000">
      <w:pPr>
        <w:ind w:left="23"/>
        <w:rPr>
          <w:b/>
          <w:sz w:val="24"/>
        </w:rPr>
      </w:pPr>
      <w:r>
        <w:rPr>
          <w:b/>
          <w:sz w:val="24"/>
        </w:rPr>
        <w:t>BEFORE</w:t>
      </w:r>
      <w:r>
        <w:rPr>
          <w:b/>
          <w:spacing w:val="-5"/>
          <w:sz w:val="24"/>
        </w:rPr>
        <w:t xml:space="preserve"> </w:t>
      </w:r>
      <w:r>
        <w:rPr>
          <w:b/>
          <w:sz w:val="24"/>
        </w:rPr>
        <w:t>THE</w:t>
      </w:r>
      <w:r>
        <w:rPr>
          <w:b/>
          <w:spacing w:val="-2"/>
          <w:sz w:val="24"/>
        </w:rPr>
        <w:t xml:space="preserve"> </w:t>
      </w:r>
      <w:r>
        <w:rPr>
          <w:b/>
          <w:sz w:val="24"/>
        </w:rPr>
        <w:t>HONOURABLE</w:t>
      </w:r>
      <w:r>
        <w:rPr>
          <w:b/>
          <w:spacing w:val="-3"/>
          <w:sz w:val="24"/>
        </w:rPr>
        <w:t xml:space="preserve"> </w:t>
      </w:r>
      <w:r>
        <w:rPr>
          <w:b/>
          <w:sz w:val="24"/>
        </w:rPr>
        <w:t>MAKAMURE</w:t>
      </w:r>
      <w:r>
        <w:rPr>
          <w:b/>
          <w:spacing w:val="2"/>
          <w:sz w:val="24"/>
        </w:rPr>
        <w:t xml:space="preserve"> </w:t>
      </w:r>
      <w:r>
        <w:rPr>
          <w:b/>
          <w:spacing w:val="-2"/>
          <w:sz w:val="24"/>
        </w:rPr>
        <w:t>JUDGE.</w:t>
      </w:r>
    </w:p>
    <w:p w14:paraId="28FBA590" w14:textId="77777777" w:rsidR="00F004DE" w:rsidRDefault="00F004DE">
      <w:pPr>
        <w:pStyle w:val="BodyText"/>
        <w:ind w:left="0"/>
        <w:rPr>
          <w:b/>
        </w:rPr>
      </w:pPr>
    </w:p>
    <w:p w14:paraId="590B59D5" w14:textId="77777777" w:rsidR="00F004DE" w:rsidRDefault="00F004DE">
      <w:pPr>
        <w:pStyle w:val="BodyText"/>
        <w:spacing w:before="86"/>
        <w:ind w:left="0"/>
        <w:rPr>
          <w:b/>
        </w:rPr>
      </w:pPr>
    </w:p>
    <w:p w14:paraId="23821606" w14:textId="77777777" w:rsidR="00F004DE" w:rsidRDefault="00000000">
      <w:pPr>
        <w:spacing w:line="398" w:lineRule="auto"/>
        <w:ind w:left="23" w:right="4539"/>
        <w:rPr>
          <w:b/>
          <w:sz w:val="24"/>
        </w:rPr>
      </w:pPr>
      <w:r>
        <w:rPr>
          <w:b/>
          <w:sz w:val="24"/>
        </w:rPr>
        <w:t>FOR THE APPELLANT: IN PERSON FOR</w:t>
      </w:r>
      <w:r>
        <w:rPr>
          <w:b/>
          <w:spacing w:val="-12"/>
          <w:sz w:val="24"/>
        </w:rPr>
        <w:t xml:space="preserve"> </w:t>
      </w:r>
      <w:r>
        <w:rPr>
          <w:b/>
          <w:sz w:val="24"/>
        </w:rPr>
        <w:t>THE</w:t>
      </w:r>
      <w:r>
        <w:rPr>
          <w:b/>
          <w:spacing w:val="-12"/>
          <w:sz w:val="24"/>
        </w:rPr>
        <w:t xml:space="preserve"> </w:t>
      </w:r>
      <w:proofErr w:type="gramStart"/>
      <w:r>
        <w:rPr>
          <w:b/>
          <w:sz w:val="24"/>
        </w:rPr>
        <w:t>RESPONDENT:C.J.</w:t>
      </w:r>
      <w:proofErr w:type="gramEnd"/>
      <w:r>
        <w:rPr>
          <w:b/>
          <w:spacing w:val="-12"/>
          <w:sz w:val="24"/>
        </w:rPr>
        <w:t xml:space="preserve"> </w:t>
      </w:r>
      <w:r>
        <w:rPr>
          <w:b/>
          <w:sz w:val="24"/>
        </w:rPr>
        <w:t>MAHARA</w:t>
      </w:r>
    </w:p>
    <w:p w14:paraId="5093AF42" w14:textId="77777777" w:rsidR="00F004DE" w:rsidRDefault="00000000">
      <w:pPr>
        <w:spacing w:before="1"/>
        <w:ind w:left="23"/>
        <w:rPr>
          <w:b/>
          <w:sz w:val="24"/>
        </w:rPr>
      </w:pPr>
      <w:r>
        <w:rPr>
          <w:b/>
          <w:sz w:val="24"/>
        </w:rPr>
        <w:t>With him</w:t>
      </w:r>
      <w:r>
        <w:rPr>
          <w:b/>
          <w:spacing w:val="-3"/>
          <w:sz w:val="24"/>
        </w:rPr>
        <w:t xml:space="preserve"> </w:t>
      </w:r>
      <w:r>
        <w:rPr>
          <w:b/>
          <w:sz w:val="24"/>
        </w:rPr>
        <w:t xml:space="preserve">N.B </w:t>
      </w:r>
      <w:r>
        <w:rPr>
          <w:b/>
          <w:spacing w:val="-2"/>
          <w:sz w:val="24"/>
        </w:rPr>
        <w:t>MUNYURU</w:t>
      </w:r>
    </w:p>
    <w:p w14:paraId="4CB750F7" w14:textId="77777777" w:rsidR="00F004DE" w:rsidRDefault="00F004DE">
      <w:pPr>
        <w:pStyle w:val="BodyText"/>
        <w:ind w:left="0"/>
        <w:rPr>
          <w:b/>
        </w:rPr>
      </w:pPr>
    </w:p>
    <w:p w14:paraId="2FA9F357" w14:textId="77777777" w:rsidR="00F004DE" w:rsidRDefault="00F004DE">
      <w:pPr>
        <w:pStyle w:val="BodyText"/>
        <w:spacing w:before="87"/>
        <w:ind w:left="0"/>
        <w:rPr>
          <w:b/>
        </w:rPr>
      </w:pPr>
    </w:p>
    <w:p w14:paraId="25E921C1" w14:textId="77777777" w:rsidR="00F004DE" w:rsidRDefault="00000000">
      <w:pPr>
        <w:ind w:left="23"/>
        <w:rPr>
          <w:b/>
          <w:sz w:val="24"/>
        </w:rPr>
      </w:pPr>
      <w:r>
        <w:rPr>
          <w:b/>
          <w:sz w:val="24"/>
        </w:rPr>
        <w:t>MAKMURE</w:t>
      </w:r>
      <w:r>
        <w:rPr>
          <w:b/>
          <w:spacing w:val="-3"/>
          <w:sz w:val="24"/>
        </w:rPr>
        <w:t xml:space="preserve"> </w:t>
      </w:r>
      <w:r>
        <w:rPr>
          <w:b/>
          <w:spacing w:val="-5"/>
          <w:sz w:val="24"/>
        </w:rPr>
        <w:t>J:</w:t>
      </w:r>
    </w:p>
    <w:p w14:paraId="7BC0B816" w14:textId="77777777" w:rsidR="00F004DE" w:rsidRDefault="00000000">
      <w:pPr>
        <w:pStyle w:val="ListParagraph"/>
        <w:numPr>
          <w:ilvl w:val="0"/>
          <w:numId w:val="3"/>
        </w:numPr>
        <w:tabs>
          <w:tab w:val="left" w:pos="300"/>
        </w:tabs>
        <w:spacing w:before="182" w:line="499" w:lineRule="auto"/>
        <w:ind w:right="1530" w:firstLine="0"/>
        <w:rPr>
          <w:b/>
        </w:rPr>
      </w:pPr>
      <w:r>
        <w:rPr>
          <w:sz w:val="24"/>
        </w:rPr>
        <w:t>This</w:t>
      </w:r>
      <w:r>
        <w:rPr>
          <w:spacing w:val="-3"/>
          <w:sz w:val="24"/>
        </w:rPr>
        <w:t xml:space="preserve"> </w:t>
      </w:r>
      <w:r>
        <w:rPr>
          <w:sz w:val="24"/>
        </w:rPr>
        <w:t>is</w:t>
      </w:r>
      <w:r>
        <w:rPr>
          <w:spacing w:val="-3"/>
          <w:sz w:val="24"/>
        </w:rPr>
        <w:t xml:space="preserve"> </w:t>
      </w:r>
      <w:r>
        <w:rPr>
          <w:sz w:val="24"/>
        </w:rPr>
        <w:t>an</w:t>
      </w:r>
      <w:r>
        <w:rPr>
          <w:spacing w:val="-3"/>
          <w:sz w:val="24"/>
        </w:rPr>
        <w:t xml:space="preserve"> </w:t>
      </w:r>
      <w:r>
        <w:rPr>
          <w:sz w:val="24"/>
        </w:rPr>
        <w:t>appeal</w:t>
      </w:r>
      <w:r>
        <w:rPr>
          <w:spacing w:val="-3"/>
          <w:sz w:val="24"/>
        </w:rPr>
        <w:t xml:space="preserve"> </w:t>
      </w:r>
      <w:r>
        <w:rPr>
          <w:sz w:val="24"/>
        </w:rPr>
        <w:t>against</w:t>
      </w:r>
      <w:r>
        <w:rPr>
          <w:spacing w:val="-3"/>
          <w:sz w:val="24"/>
        </w:rPr>
        <w:t xml:space="preserve"> </w:t>
      </w:r>
      <w:r>
        <w:rPr>
          <w:sz w:val="24"/>
        </w:rPr>
        <w:t>the</w:t>
      </w:r>
      <w:r>
        <w:rPr>
          <w:spacing w:val="-2"/>
          <w:sz w:val="24"/>
        </w:rPr>
        <w:t xml:space="preserve"> </w:t>
      </w:r>
      <w:r>
        <w:rPr>
          <w:sz w:val="24"/>
        </w:rPr>
        <w:t>respondent’s</w:t>
      </w:r>
      <w:r>
        <w:rPr>
          <w:spacing w:val="-4"/>
          <w:sz w:val="24"/>
        </w:rPr>
        <w:t xml:space="preserve"> </w:t>
      </w:r>
      <w:r>
        <w:rPr>
          <w:sz w:val="24"/>
        </w:rPr>
        <w:t>decision</w:t>
      </w:r>
      <w:r>
        <w:rPr>
          <w:spacing w:val="-3"/>
          <w:sz w:val="24"/>
        </w:rPr>
        <w:t xml:space="preserve"> </w:t>
      </w:r>
      <w:r>
        <w:rPr>
          <w:sz w:val="24"/>
        </w:rPr>
        <w:t>to</w:t>
      </w:r>
      <w:r>
        <w:rPr>
          <w:spacing w:val="-3"/>
          <w:sz w:val="24"/>
        </w:rPr>
        <w:t xml:space="preserve"> </w:t>
      </w:r>
      <w:r>
        <w:rPr>
          <w:sz w:val="24"/>
        </w:rPr>
        <w:t>dismiss</w:t>
      </w:r>
      <w:r>
        <w:rPr>
          <w:spacing w:val="-5"/>
          <w:sz w:val="24"/>
        </w:rPr>
        <w:t xml:space="preserve"> </w:t>
      </w:r>
      <w:r>
        <w:rPr>
          <w:sz w:val="24"/>
        </w:rPr>
        <w:t>the</w:t>
      </w:r>
      <w:r>
        <w:rPr>
          <w:spacing w:val="-3"/>
          <w:sz w:val="24"/>
        </w:rPr>
        <w:t xml:space="preserve"> </w:t>
      </w:r>
      <w:r>
        <w:rPr>
          <w:sz w:val="24"/>
        </w:rPr>
        <w:t>appellant. The appellant raised four grounds of appeal as follows:</w:t>
      </w:r>
    </w:p>
    <w:p w14:paraId="2B630F11" w14:textId="77777777" w:rsidR="00F004DE" w:rsidRDefault="00000000">
      <w:pPr>
        <w:pStyle w:val="BodyText"/>
        <w:spacing w:line="360" w:lineRule="auto"/>
      </w:pPr>
      <w:r>
        <w:t>‘</w:t>
      </w:r>
      <w:proofErr w:type="gramStart"/>
      <w:r>
        <w:t>1.The</w:t>
      </w:r>
      <w:proofErr w:type="gramEnd"/>
      <w:r>
        <w:t xml:space="preserve"> Respondent’s appeals committee erred at law in failing to make a finding that the charge</w:t>
      </w:r>
      <w:r>
        <w:rPr>
          <w:spacing w:val="-2"/>
        </w:rPr>
        <w:t xml:space="preserve"> </w:t>
      </w:r>
      <w:r>
        <w:t>against</w:t>
      </w:r>
      <w:r>
        <w:rPr>
          <w:spacing w:val="-3"/>
        </w:rPr>
        <w:t xml:space="preserve"> </w:t>
      </w:r>
      <w:r>
        <w:t>the</w:t>
      </w:r>
      <w:r>
        <w:rPr>
          <w:spacing w:val="-3"/>
        </w:rPr>
        <w:t xml:space="preserve"> </w:t>
      </w:r>
      <w:r>
        <w:t>Appellant</w:t>
      </w:r>
      <w:r>
        <w:rPr>
          <w:spacing w:val="-3"/>
        </w:rPr>
        <w:t xml:space="preserve"> </w:t>
      </w:r>
      <w:r>
        <w:t>was</w:t>
      </w:r>
      <w:r>
        <w:rPr>
          <w:spacing w:val="-3"/>
        </w:rPr>
        <w:t xml:space="preserve"> </w:t>
      </w:r>
      <w:r>
        <w:t>unsustainable</w:t>
      </w:r>
      <w:r>
        <w:rPr>
          <w:spacing w:val="-3"/>
        </w:rPr>
        <w:t xml:space="preserve"> </w:t>
      </w:r>
      <w:r>
        <w:t>at</w:t>
      </w:r>
      <w:r>
        <w:rPr>
          <w:spacing w:val="-3"/>
        </w:rPr>
        <w:t xml:space="preserve"> </w:t>
      </w:r>
      <w:r>
        <w:t>law</w:t>
      </w:r>
      <w:r>
        <w:rPr>
          <w:spacing w:val="-3"/>
        </w:rPr>
        <w:t xml:space="preserve"> </w:t>
      </w:r>
      <w:r>
        <w:t>to</w:t>
      </w:r>
      <w:r>
        <w:rPr>
          <w:spacing w:val="-3"/>
        </w:rPr>
        <w:t xml:space="preserve"> </w:t>
      </w:r>
      <w:r>
        <w:t>the</w:t>
      </w:r>
      <w:r>
        <w:rPr>
          <w:spacing w:val="-3"/>
        </w:rPr>
        <w:t xml:space="preserve"> </w:t>
      </w:r>
      <w:r>
        <w:t>extent</w:t>
      </w:r>
      <w:r>
        <w:rPr>
          <w:spacing w:val="-3"/>
        </w:rPr>
        <w:t xml:space="preserve"> </w:t>
      </w:r>
      <w:r>
        <w:t>same</w:t>
      </w:r>
      <w:r>
        <w:rPr>
          <w:spacing w:val="-3"/>
        </w:rPr>
        <w:t xml:space="preserve"> </w:t>
      </w:r>
      <w:r>
        <w:t>was</w:t>
      </w:r>
      <w:r>
        <w:rPr>
          <w:spacing w:val="-3"/>
        </w:rPr>
        <w:t xml:space="preserve"> </w:t>
      </w:r>
      <w:r>
        <w:t>premised</w:t>
      </w:r>
      <w:r>
        <w:rPr>
          <w:spacing w:val="-3"/>
        </w:rPr>
        <w:t xml:space="preserve"> </w:t>
      </w:r>
      <w:r>
        <w:t>on</w:t>
      </w:r>
      <w:r>
        <w:rPr>
          <w:spacing w:val="-3"/>
        </w:rPr>
        <w:t xml:space="preserve"> </w:t>
      </w:r>
      <w:r>
        <w:t>a document whose authenticity was questionable.</w:t>
      </w:r>
    </w:p>
    <w:p w14:paraId="1245C862" w14:textId="77777777" w:rsidR="00F004DE" w:rsidRDefault="00000000">
      <w:pPr>
        <w:pStyle w:val="ListParagraph"/>
        <w:numPr>
          <w:ilvl w:val="0"/>
          <w:numId w:val="2"/>
        </w:numPr>
        <w:tabs>
          <w:tab w:val="left" w:pos="263"/>
        </w:tabs>
        <w:spacing w:before="159" w:line="360" w:lineRule="auto"/>
        <w:ind w:right="382" w:firstLine="0"/>
        <w:rPr>
          <w:sz w:val="24"/>
        </w:rPr>
      </w:pPr>
      <w:r>
        <w:rPr>
          <w:sz w:val="24"/>
        </w:rPr>
        <w:t>The Respondent’s appeals committee erred at law in failing to make a finding that the charge against the Appellant was unsustainable</w:t>
      </w:r>
      <w:r>
        <w:rPr>
          <w:spacing w:val="40"/>
          <w:sz w:val="24"/>
        </w:rPr>
        <w:t xml:space="preserve"> </w:t>
      </w:r>
      <w:r>
        <w:rPr>
          <w:sz w:val="24"/>
        </w:rPr>
        <w:t>to the extent same was premised on a mistaken view that the document</w:t>
      </w:r>
      <w:r>
        <w:rPr>
          <w:spacing w:val="40"/>
          <w:sz w:val="24"/>
        </w:rPr>
        <w:t xml:space="preserve"> </w:t>
      </w:r>
      <w:r>
        <w:rPr>
          <w:sz w:val="24"/>
        </w:rPr>
        <w:t>alleged to have been extended was a Commercial Temporary</w:t>
      </w:r>
      <w:r>
        <w:rPr>
          <w:spacing w:val="-4"/>
          <w:sz w:val="24"/>
        </w:rPr>
        <w:t xml:space="preserve"> </w:t>
      </w:r>
      <w:r>
        <w:rPr>
          <w:sz w:val="24"/>
        </w:rPr>
        <w:t>Import</w:t>
      </w:r>
      <w:r>
        <w:rPr>
          <w:spacing w:val="-3"/>
          <w:sz w:val="24"/>
        </w:rPr>
        <w:t xml:space="preserve"> </w:t>
      </w:r>
      <w:r>
        <w:rPr>
          <w:sz w:val="24"/>
        </w:rPr>
        <w:t>Permit</w:t>
      </w:r>
      <w:r>
        <w:rPr>
          <w:spacing w:val="-3"/>
          <w:sz w:val="24"/>
        </w:rPr>
        <w:t xml:space="preserve"> </w:t>
      </w:r>
      <w:r>
        <w:rPr>
          <w:sz w:val="24"/>
        </w:rPr>
        <w:t>(CTIP)</w:t>
      </w:r>
      <w:r>
        <w:rPr>
          <w:spacing w:val="-3"/>
          <w:sz w:val="24"/>
        </w:rPr>
        <w:t xml:space="preserve"> </w:t>
      </w:r>
      <w:r>
        <w:rPr>
          <w:sz w:val="24"/>
        </w:rPr>
        <w:t>when</w:t>
      </w:r>
      <w:r>
        <w:rPr>
          <w:spacing w:val="-3"/>
          <w:sz w:val="24"/>
        </w:rPr>
        <w:t xml:space="preserve"> </w:t>
      </w:r>
      <w:r>
        <w:rPr>
          <w:sz w:val="24"/>
        </w:rPr>
        <w:t>in</w:t>
      </w:r>
      <w:r>
        <w:rPr>
          <w:spacing w:val="-3"/>
          <w:sz w:val="24"/>
        </w:rPr>
        <w:t xml:space="preserve"> </w:t>
      </w:r>
      <w:r>
        <w:rPr>
          <w:sz w:val="24"/>
        </w:rPr>
        <w:t>fact</w:t>
      </w:r>
      <w:r>
        <w:rPr>
          <w:spacing w:val="-3"/>
          <w:sz w:val="24"/>
        </w:rPr>
        <w:t xml:space="preserve"> </w:t>
      </w:r>
      <w:r>
        <w:rPr>
          <w:sz w:val="24"/>
        </w:rPr>
        <w:t>the</w:t>
      </w:r>
      <w:r>
        <w:rPr>
          <w:spacing w:val="-2"/>
          <w:sz w:val="24"/>
        </w:rPr>
        <w:t xml:space="preserve"> </w:t>
      </w:r>
      <w:r>
        <w:rPr>
          <w:sz w:val="24"/>
        </w:rPr>
        <w:t>document</w:t>
      </w:r>
      <w:r>
        <w:rPr>
          <w:spacing w:val="-3"/>
          <w:sz w:val="24"/>
        </w:rPr>
        <w:t xml:space="preserve"> </w:t>
      </w:r>
      <w:r>
        <w:rPr>
          <w:sz w:val="24"/>
        </w:rPr>
        <w:t>was</w:t>
      </w:r>
      <w:r>
        <w:rPr>
          <w:spacing w:val="-3"/>
          <w:sz w:val="24"/>
        </w:rPr>
        <w:t xml:space="preserve"> </w:t>
      </w:r>
      <w:r>
        <w:rPr>
          <w:sz w:val="24"/>
        </w:rPr>
        <w:t>just</w:t>
      </w:r>
      <w:r>
        <w:rPr>
          <w:spacing w:val="-3"/>
          <w:sz w:val="24"/>
        </w:rPr>
        <w:t xml:space="preserve"> </w:t>
      </w:r>
      <w:r>
        <w:rPr>
          <w:sz w:val="24"/>
        </w:rPr>
        <w:t>a</w:t>
      </w:r>
      <w:r>
        <w:rPr>
          <w:spacing w:val="-3"/>
          <w:sz w:val="24"/>
        </w:rPr>
        <w:t xml:space="preserve"> </w:t>
      </w:r>
      <w:r>
        <w:rPr>
          <w:sz w:val="24"/>
        </w:rPr>
        <w:t>Temporary</w:t>
      </w:r>
      <w:r>
        <w:rPr>
          <w:spacing w:val="-6"/>
          <w:sz w:val="24"/>
        </w:rPr>
        <w:t xml:space="preserve"> </w:t>
      </w:r>
      <w:r>
        <w:rPr>
          <w:sz w:val="24"/>
        </w:rPr>
        <w:t xml:space="preserve">Import </w:t>
      </w:r>
      <w:r>
        <w:rPr>
          <w:spacing w:val="-2"/>
          <w:sz w:val="24"/>
        </w:rPr>
        <w:t>Permit.</w:t>
      </w:r>
    </w:p>
    <w:p w14:paraId="1A251CD7" w14:textId="77777777" w:rsidR="00F004DE" w:rsidRDefault="00000000">
      <w:pPr>
        <w:pStyle w:val="ListParagraph"/>
        <w:numPr>
          <w:ilvl w:val="0"/>
          <w:numId w:val="2"/>
        </w:numPr>
        <w:tabs>
          <w:tab w:val="left" w:pos="203"/>
        </w:tabs>
        <w:spacing w:line="360" w:lineRule="auto"/>
        <w:ind w:right="191" w:firstLine="0"/>
        <w:rPr>
          <w:sz w:val="24"/>
        </w:rPr>
      </w:pPr>
      <w:r>
        <w:rPr>
          <w:sz w:val="24"/>
        </w:rPr>
        <w:t>A fortiori, the appeals committee</w:t>
      </w:r>
      <w:r>
        <w:rPr>
          <w:spacing w:val="-1"/>
          <w:sz w:val="24"/>
        </w:rPr>
        <w:t xml:space="preserve"> </w:t>
      </w:r>
      <w:r>
        <w:rPr>
          <w:sz w:val="24"/>
        </w:rPr>
        <w:t>erred on the facts and at law in failing</w:t>
      </w:r>
      <w:r>
        <w:rPr>
          <w:spacing w:val="-1"/>
          <w:sz w:val="24"/>
        </w:rPr>
        <w:t xml:space="preserve"> </w:t>
      </w:r>
      <w:r>
        <w:rPr>
          <w:sz w:val="24"/>
        </w:rPr>
        <w:t>to make</w:t>
      </w:r>
      <w:r>
        <w:rPr>
          <w:spacing w:val="-1"/>
          <w:sz w:val="24"/>
        </w:rPr>
        <w:t xml:space="preserve"> </w:t>
      </w:r>
      <w:r>
        <w:rPr>
          <w:sz w:val="24"/>
        </w:rPr>
        <w:t>a finding that</w:t>
      </w:r>
      <w:r>
        <w:rPr>
          <w:spacing w:val="-3"/>
          <w:sz w:val="24"/>
        </w:rPr>
        <w:t xml:space="preserve"> </w:t>
      </w:r>
      <w:r>
        <w:rPr>
          <w:sz w:val="24"/>
        </w:rPr>
        <w:t>the</w:t>
      </w:r>
      <w:r>
        <w:rPr>
          <w:spacing w:val="-3"/>
          <w:sz w:val="24"/>
        </w:rPr>
        <w:t xml:space="preserve"> </w:t>
      </w:r>
      <w:r>
        <w:rPr>
          <w:sz w:val="24"/>
        </w:rPr>
        <w:t>charge</w:t>
      </w:r>
      <w:r>
        <w:rPr>
          <w:spacing w:val="-4"/>
          <w:sz w:val="24"/>
        </w:rPr>
        <w:t xml:space="preserve"> </w:t>
      </w:r>
      <w:r>
        <w:rPr>
          <w:sz w:val="24"/>
        </w:rPr>
        <w:t>against</w:t>
      </w:r>
      <w:r>
        <w:rPr>
          <w:spacing w:val="-3"/>
          <w:sz w:val="24"/>
        </w:rPr>
        <w:t xml:space="preserve"> </w:t>
      </w:r>
      <w:r>
        <w:rPr>
          <w:sz w:val="24"/>
        </w:rPr>
        <w:t>the</w:t>
      </w:r>
      <w:r>
        <w:rPr>
          <w:spacing w:val="-4"/>
          <w:sz w:val="24"/>
        </w:rPr>
        <w:t xml:space="preserve"> </w:t>
      </w:r>
      <w:r>
        <w:rPr>
          <w:sz w:val="24"/>
        </w:rPr>
        <w:t>Appellant</w:t>
      </w:r>
      <w:r>
        <w:rPr>
          <w:spacing w:val="-3"/>
          <w:sz w:val="24"/>
        </w:rPr>
        <w:t xml:space="preserve"> </w:t>
      </w:r>
      <w:r>
        <w:rPr>
          <w:sz w:val="24"/>
        </w:rPr>
        <w:t>was</w:t>
      </w:r>
      <w:r>
        <w:rPr>
          <w:spacing w:val="-3"/>
          <w:sz w:val="24"/>
        </w:rPr>
        <w:t xml:space="preserve"> </w:t>
      </w:r>
      <w:r>
        <w:rPr>
          <w:sz w:val="24"/>
        </w:rPr>
        <w:t>unsustainable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extent</w:t>
      </w:r>
      <w:r>
        <w:rPr>
          <w:spacing w:val="-3"/>
          <w:sz w:val="24"/>
        </w:rPr>
        <w:t xml:space="preserve"> </w:t>
      </w:r>
      <w:r>
        <w:rPr>
          <w:sz w:val="24"/>
        </w:rPr>
        <w:t>the</w:t>
      </w:r>
      <w:r>
        <w:rPr>
          <w:spacing w:val="-3"/>
          <w:sz w:val="24"/>
        </w:rPr>
        <w:t xml:space="preserve"> </w:t>
      </w:r>
      <w:r>
        <w:rPr>
          <w:sz w:val="24"/>
        </w:rPr>
        <w:t>procedures</w:t>
      </w:r>
      <w:r>
        <w:rPr>
          <w:spacing w:val="40"/>
          <w:sz w:val="24"/>
        </w:rPr>
        <w:t xml:space="preserve"> </w:t>
      </w:r>
      <w:r>
        <w:rPr>
          <w:sz w:val="24"/>
        </w:rPr>
        <w:t>that</w:t>
      </w:r>
      <w:r>
        <w:rPr>
          <w:spacing w:val="-3"/>
          <w:sz w:val="24"/>
        </w:rPr>
        <w:t xml:space="preserve"> </w:t>
      </w:r>
      <w:r>
        <w:rPr>
          <w:sz w:val="24"/>
        </w:rPr>
        <w:t>the</w:t>
      </w:r>
    </w:p>
    <w:p w14:paraId="1CD0114A" w14:textId="77777777" w:rsidR="00F004DE" w:rsidRDefault="00F004DE">
      <w:pPr>
        <w:pStyle w:val="ListParagraph"/>
        <w:spacing w:line="360" w:lineRule="auto"/>
        <w:rPr>
          <w:sz w:val="24"/>
        </w:rPr>
        <w:sectPr w:rsidR="00F004DE">
          <w:type w:val="continuous"/>
          <w:pgSz w:w="11910" w:h="16840"/>
          <w:pgMar w:top="1340" w:right="1417" w:bottom="280" w:left="1417" w:header="751" w:footer="0" w:gutter="0"/>
          <w:cols w:space="720"/>
        </w:sectPr>
      </w:pPr>
    </w:p>
    <w:p w14:paraId="75340BA9" w14:textId="77777777" w:rsidR="00F004DE" w:rsidRDefault="00000000">
      <w:pPr>
        <w:pStyle w:val="BodyText"/>
        <w:spacing w:before="81" w:line="360" w:lineRule="auto"/>
        <w:ind w:right="174"/>
        <w:jc w:val="both"/>
      </w:pPr>
      <w:r>
        <w:lastRenderedPageBreak/>
        <w:t>Appellant</w:t>
      </w:r>
      <w:r>
        <w:rPr>
          <w:spacing w:val="-3"/>
        </w:rPr>
        <w:t xml:space="preserve"> </w:t>
      </w:r>
      <w:r>
        <w:t>is</w:t>
      </w:r>
      <w:r>
        <w:rPr>
          <w:spacing w:val="-3"/>
        </w:rPr>
        <w:t xml:space="preserve"> </w:t>
      </w:r>
      <w:r>
        <w:t>alleged</w:t>
      </w:r>
      <w:r>
        <w:rPr>
          <w:spacing w:val="-3"/>
        </w:rPr>
        <w:t xml:space="preserve"> </w:t>
      </w:r>
      <w:r>
        <w:t>to</w:t>
      </w:r>
      <w:r>
        <w:rPr>
          <w:spacing w:val="-3"/>
        </w:rPr>
        <w:t xml:space="preserve"> </w:t>
      </w:r>
      <w:r>
        <w:t>have</w:t>
      </w:r>
      <w:r>
        <w:rPr>
          <w:spacing w:val="-4"/>
        </w:rPr>
        <w:t xml:space="preserve"> </w:t>
      </w:r>
      <w:r>
        <w:t>failed</w:t>
      </w:r>
      <w:r>
        <w:rPr>
          <w:spacing w:val="-3"/>
        </w:rPr>
        <w:t xml:space="preserve"> </w:t>
      </w:r>
      <w:r>
        <w:t>to</w:t>
      </w:r>
      <w:r>
        <w:rPr>
          <w:spacing w:val="-3"/>
        </w:rPr>
        <w:t xml:space="preserve"> </w:t>
      </w:r>
      <w:r>
        <w:t>follow</w:t>
      </w:r>
      <w:r>
        <w:rPr>
          <w:spacing w:val="-3"/>
        </w:rPr>
        <w:t xml:space="preserve"> </w:t>
      </w:r>
      <w:r>
        <w:t>are</w:t>
      </w:r>
      <w:r>
        <w:rPr>
          <w:spacing w:val="-5"/>
        </w:rPr>
        <w:t xml:space="preserve"> </w:t>
      </w:r>
      <w:r>
        <w:t>not</w:t>
      </w:r>
      <w:r>
        <w:rPr>
          <w:spacing w:val="-3"/>
        </w:rPr>
        <w:t xml:space="preserve"> </w:t>
      </w:r>
      <w:r>
        <w:t>applicable</w:t>
      </w:r>
      <w:r>
        <w:rPr>
          <w:spacing w:val="-3"/>
        </w:rPr>
        <w:t xml:space="preserve"> </w:t>
      </w:r>
      <w:r>
        <w:t>the</w:t>
      </w:r>
      <w:r>
        <w:rPr>
          <w:spacing w:val="-4"/>
        </w:rPr>
        <w:t xml:space="preserve"> </w:t>
      </w:r>
      <w:r>
        <w:t>Temporary</w:t>
      </w:r>
      <w:r>
        <w:rPr>
          <w:spacing w:val="-4"/>
        </w:rPr>
        <w:t xml:space="preserve"> </w:t>
      </w:r>
      <w:r>
        <w:t>Import</w:t>
      </w:r>
      <w:r>
        <w:rPr>
          <w:spacing w:val="-3"/>
        </w:rPr>
        <w:t xml:space="preserve"> </w:t>
      </w:r>
      <w:r>
        <w:t>Permit being the correct document that was</w:t>
      </w:r>
      <w:r>
        <w:rPr>
          <w:spacing w:val="40"/>
        </w:rPr>
        <w:t xml:space="preserve"> </w:t>
      </w:r>
      <w:r>
        <w:t>subject to the offense in issue.</w:t>
      </w:r>
    </w:p>
    <w:p w14:paraId="68B0530B" w14:textId="77777777" w:rsidR="00F004DE" w:rsidRDefault="00000000">
      <w:pPr>
        <w:pStyle w:val="ListParagraph"/>
        <w:numPr>
          <w:ilvl w:val="0"/>
          <w:numId w:val="2"/>
        </w:numPr>
        <w:tabs>
          <w:tab w:val="left" w:pos="203"/>
        </w:tabs>
        <w:spacing w:line="360" w:lineRule="auto"/>
        <w:ind w:right="43" w:firstLine="0"/>
        <w:jc w:val="both"/>
        <w:rPr>
          <w:sz w:val="24"/>
        </w:rPr>
      </w:pPr>
      <w:r>
        <w:rPr>
          <w:sz w:val="24"/>
        </w:rPr>
        <w:t>The</w:t>
      </w:r>
      <w:r>
        <w:rPr>
          <w:spacing w:val="-2"/>
          <w:sz w:val="24"/>
        </w:rPr>
        <w:t xml:space="preserve"> </w:t>
      </w:r>
      <w:r>
        <w:rPr>
          <w:sz w:val="24"/>
        </w:rPr>
        <w:t>appeals committee</w:t>
      </w:r>
      <w:r>
        <w:rPr>
          <w:spacing w:val="-2"/>
          <w:sz w:val="24"/>
        </w:rPr>
        <w:t xml:space="preserve"> </w:t>
      </w:r>
      <w:r>
        <w:rPr>
          <w:sz w:val="24"/>
        </w:rPr>
        <w:t>erred on the</w:t>
      </w:r>
      <w:r>
        <w:rPr>
          <w:spacing w:val="-1"/>
          <w:sz w:val="24"/>
        </w:rPr>
        <w:t xml:space="preserve"> </w:t>
      </w:r>
      <w:r>
        <w:rPr>
          <w:sz w:val="24"/>
        </w:rPr>
        <w:t>facts and at law</w:t>
      </w:r>
      <w:r>
        <w:rPr>
          <w:spacing w:val="-1"/>
          <w:sz w:val="24"/>
        </w:rPr>
        <w:t xml:space="preserve"> </w:t>
      </w:r>
      <w:r>
        <w:rPr>
          <w:sz w:val="24"/>
        </w:rPr>
        <w:t>in upholding</w:t>
      </w:r>
      <w:r>
        <w:rPr>
          <w:spacing w:val="40"/>
          <w:sz w:val="24"/>
        </w:rPr>
        <w:t xml:space="preserve"> </w:t>
      </w:r>
      <w:r>
        <w:rPr>
          <w:sz w:val="24"/>
        </w:rPr>
        <w:t>a</w:t>
      </w:r>
      <w:r>
        <w:rPr>
          <w:spacing w:val="-1"/>
          <w:sz w:val="24"/>
        </w:rPr>
        <w:t xml:space="preserve"> </w:t>
      </w:r>
      <w:r>
        <w:rPr>
          <w:sz w:val="24"/>
        </w:rPr>
        <w:t>dismissal penalty</w:t>
      </w:r>
      <w:r>
        <w:rPr>
          <w:spacing w:val="-3"/>
          <w:sz w:val="24"/>
        </w:rPr>
        <w:t xml:space="preserve"> </w:t>
      </w:r>
      <w:r>
        <w:rPr>
          <w:sz w:val="24"/>
        </w:rPr>
        <w:t>when the</w:t>
      </w:r>
      <w:r>
        <w:rPr>
          <w:spacing w:val="-2"/>
          <w:sz w:val="24"/>
        </w:rPr>
        <w:t xml:space="preserve"> </w:t>
      </w:r>
      <w:r>
        <w:rPr>
          <w:sz w:val="24"/>
        </w:rPr>
        <w:t>act</w:t>
      </w:r>
      <w:r>
        <w:rPr>
          <w:spacing w:val="-2"/>
          <w:sz w:val="24"/>
        </w:rPr>
        <w:t xml:space="preserve"> </w:t>
      </w:r>
      <w:r>
        <w:rPr>
          <w:sz w:val="24"/>
        </w:rPr>
        <w:t>of</w:t>
      </w:r>
      <w:r>
        <w:rPr>
          <w:spacing w:val="-2"/>
          <w:sz w:val="24"/>
        </w:rPr>
        <w:t xml:space="preserve"> </w:t>
      </w:r>
      <w:r>
        <w:rPr>
          <w:sz w:val="24"/>
        </w:rPr>
        <w:t>misconduct</w:t>
      </w:r>
      <w:r>
        <w:rPr>
          <w:spacing w:val="40"/>
          <w:sz w:val="24"/>
        </w:rPr>
        <w:t xml:space="preserve"> </w:t>
      </w:r>
      <w:r>
        <w:rPr>
          <w:sz w:val="24"/>
        </w:rPr>
        <w:t>was</w:t>
      </w:r>
      <w:r>
        <w:rPr>
          <w:spacing w:val="-2"/>
          <w:sz w:val="24"/>
        </w:rPr>
        <w:t xml:space="preserve"> </w:t>
      </w:r>
      <w:r>
        <w:rPr>
          <w:sz w:val="24"/>
        </w:rPr>
        <w:t>technical</w:t>
      </w:r>
      <w:r>
        <w:rPr>
          <w:spacing w:val="-2"/>
          <w:sz w:val="24"/>
        </w:rPr>
        <w:t xml:space="preserve"> </w:t>
      </w:r>
      <w:r>
        <w:rPr>
          <w:sz w:val="24"/>
        </w:rPr>
        <w:t>in</w:t>
      </w:r>
      <w:r>
        <w:rPr>
          <w:spacing w:val="-2"/>
          <w:sz w:val="24"/>
        </w:rPr>
        <w:t xml:space="preserve"> </w:t>
      </w:r>
      <w:r>
        <w:rPr>
          <w:sz w:val="24"/>
        </w:rPr>
        <w:t>nature</w:t>
      </w:r>
      <w:r>
        <w:rPr>
          <w:spacing w:val="40"/>
          <w:sz w:val="24"/>
        </w:rPr>
        <w:t xml:space="preserve"> </w:t>
      </w:r>
      <w:r>
        <w:rPr>
          <w:sz w:val="24"/>
        </w:rPr>
        <w:t>thereby</w:t>
      </w:r>
      <w:r>
        <w:rPr>
          <w:spacing w:val="-7"/>
          <w:sz w:val="24"/>
        </w:rPr>
        <w:t xml:space="preserve"> </w:t>
      </w:r>
      <w:r>
        <w:rPr>
          <w:sz w:val="24"/>
        </w:rPr>
        <w:t>warranting</w:t>
      </w:r>
      <w:r>
        <w:rPr>
          <w:spacing w:val="-5"/>
          <w:sz w:val="24"/>
        </w:rPr>
        <w:t xml:space="preserve"> </w:t>
      </w:r>
      <w:r>
        <w:rPr>
          <w:sz w:val="24"/>
        </w:rPr>
        <w:t>a</w:t>
      </w:r>
      <w:r>
        <w:rPr>
          <w:spacing w:val="-3"/>
          <w:sz w:val="24"/>
        </w:rPr>
        <w:t xml:space="preserve"> </w:t>
      </w:r>
      <w:r>
        <w:rPr>
          <w:sz w:val="24"/>
        </w:rPr>
        <w:t>lesser</w:t>
      </w:r>
      <w:r>
        <w:rPr>
          <w:spacing w:val="-2"/>
          <w:sz w:val="24"/>
        </w:rPr>
        <w:t xml:space="preserve"> </w:t>
      </w:r>
      <w:r>
        <w:rPr>
          <w:sz w:val="24"/>
        </w:rPr>
        <w:t>severe</w:t>
      </w:r>
      <w:r>
        <w:rPr>
          <w:spacing w:val="-4"/>
          <w:sz w:val="24"/>
        </w:rPr>
        <w:t xml:space="preserve"> </w:t>
      </w:r>
      <w:r>
        <w:rPr>
          <w:sz w:val="24"/>
        </w:rPr>
        <w:t>penalty</w:t>
      </w:r>
      <w:r>
        <w:rPr>
          <w:spacing w:val="-7"/>
          <w:sz w:val="24"/>
        </w:rPr>
        <w:t xml:space="preserve"> </w:t>
      </w:r>
      <w:r>
        <w:rPr>
          <w:sz w:val="24"/>
        </w:rPr>
        <w:t xml:space="preserve">than </w:t>
      </w:r>
      <w:r>
        <w:rPr>
          <w:spacing w:val="-2"/>
          <w:sz w:val="24"/>
        </w:rPr>
        <w:t>dismissal.’</w:t>
      </w:r>
    </w:p>
    <w:p w14:paraId="4F6EC88D" w14:textId="77777777" w:rsidR="00F004DE" w:rsidRDefault="00000000">
      <w:pPr>
        <w:pStyle w:val="ListParagraph"/>
        <w:numPr>
          <w:ilvl w:val="0"/>
          <w:numId w:val="3"/>
        </w:numPr>
        <w:tabs>
          <w:tab w:val="left" w:pos="300"/>
        </w:tabs>
        <w:spacing w:before="160" w:line="360" w:lineRule="auto"/>
        <w:ind w:right="315" w:firstLine="0"/>
        <w:rPr>
          <w:b/>
        </w:rPr>
      </w:pPr>
      <w:r>
        <w:rPr>
          <w:sz w:val="24"/>
        </w:rPr>
        <w:t>At the commencement of the hearing the respondent raised a preliminary point to the effect</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appellant</w:t>
      </w:r>
      <w:r>
        <w:rPr>
          <w:spacing w:val="-1"/>
          <w:sz w:val="24"/>
        </w:rPr>
        <w:t xml:space="preserve"> </w:t>
      </w:r>
      <w:r>
        <w:rPr>
          <w:sz w:val="24"/>
        </w:rPr>
        <w:t>altered</w:t>
      </w:r>
      <w:r>
        <w:rPr>
          <w:spacing w:val="-3"/>
          <w:sz w:val="24"/>
        </w:rPr>
        <w:t xml:space="preserve"> </w:t>
      </w:r>
      <w:r>
        <w:rPr>
          <w:sz w:val="24"/>
        </w:rPr>
        <w:t>the</w:t>
      </w:r>
      <w:r>
        <w:rPr>
          <w:spacing w:val="-2"/>
          <w:sz w:val="24"/>
        </w:rPr>
        <w:t xml:space="preserve"> </w:t>
      </w:r>
      <w:r>
        <w:rPr>
          <w:sz w:val="24"/>
        </w:rPr>
        <w:t>grounds</w:t>
      </w:r>
      <w:r>
        <w:rPr>
          <w:spacing w:val="-3"/>
          <w:sz w:val="24"/>
        </w:rPr>
        <w:t xml:space="preserve"> </w:t>
      </w:r>
      <w:r>
        <w:rPr>
          <w:sz w:val="24"/>
        </w:rPr>
        <w:t>of</w:t>
      </w:r>
      <w:r>
        <w:rPr>
          <w:spacing w:val="-2"/>
          <w:sz w:val="24"/>
        </w:rPr>
        <w:t xml:space="preserve"> </w:t>
      </w:r>
      <w:r>
        <w:rPr>
          <w:sz w:val="24"/>
        </w:rPr>
        <w:t>appeal</w:t>
      </w:r>
      <w:r>
        <w:rPr>
          <w:spacing w:val="-3"/>
          <w:sz w:val="24"/>
        </w:rPr>
        <w:t xml:space="preserve"> </w:t>
      </w:r>
      <w:proofErr w:type="spellStart"/>
      <w:r>
        <w:rPr>
          <w:sz w:val="24"/>
        </w:rPr>
        <w:t>unprocedurally</w:t>
      </w:r>
      <w:proofErr w:type="spellEnd"/>
      <w:r>
        <w:rPr>
          <w:spacing w:val="-7"/>
          <w:sz w:val="24"/>
        </w:rPr>
        <w:t xml:space="preserve"> </w:t>
      </w:r>
      <w:r>
        <w:rPr>
          <w:sz w:val="24"/>
        </w:rPr>
        <w:t>in</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grounds</w:t>
      </w:r>
      <w:r>
        <w:rPr>
          <w:spacing w:val="-3"/>
          <w:sz w:val="24"/>
        </w:rPr>
        <w:t xml:space="preserve"> </w:t>
      </w:r>
      <w:r>
        <w:rPr>
          <w:sz w:val="24"/>
        </w:rPr>
        <w:t>of appeal which were in the draft order when an application for condonation</w:t>
      </w:r>
      <w:r>
        <w:rPr>
          <w:spacing w:val="40"/>
          <w:sz w:val="24"/>
        </w:rPr>
        <w:t xml:space="preserve"> </w:t>
      </w:r>
      <w:r>
        <w:rPr>
          <w:sz w:val="24"/>
        </w:rPr>
        <w:t xml:space="preserve">was </w:t>
      </w:r>
      <w:proofErr w:type="gramStart"/>
      <w:r>
        <w:rPr>
          <w:sz w:val="24"/>
        </w:rPr>
        <w:t>granted ,</w:t>
      </w:r>
      <w:proofErr w:type="gramEnd"/>
      <w:r>
        <w:rPr>
          <w:sz w:val="24"/>
        </w:rPr>
        <w:t xml:space="preserve"> differ from the grounds in the appeal. The appellant’s position was that he is bound by</w:t>
      </w:r>
      <w:r>
        <w:rPr>
          <w:spacing w:val="-1"/>
          <w:sz w:val="24"/>
        </w:rPr>
        <w:t xml:space="preserve"> </w:t>
      </w:r>
      <w:r>
        <w:rPr>
          <w:sz w:val="24"/>
        </w:rPr>
        <w:t xml:space="preserve">his </w:t>
      </w:r>
      <w:r>
        <w:rPr>
          <w:spacing w:val="-2"/>
          <w:sz w:val="24"/>
        </w:rPr>
        <w:t>submissions.</w:t>
      </w:r>
    </w:p>
    <w:p w14:paraId="6810B737" w14:textId="77777777" w:rsidR="00F004DE" w:rsidRDefault="00000000">
      <w:pPr>
        <w:pStyle w:val="BodyText"/>
        <w:spacing w:before="160" w:line="360" w:lineRule="auto"/>
        <w:ind w:right="62"/>
      </w:pPr>
      <w:r>
        <w:t>It is true that an application for condonation is granted, among other requirements, on the strength</w:t>
      </w:r>
      <w:r>
        <w:rPr>
          <w:spacing w:val="-3"/>
        </w:rPr>
        <w:t xml:space="preserve"> </w:t>
      </w:r>
      <w:r>
        <w:t>of</w:t>
      </w:r>
      <w:r>
        <w:rPr>
          <w:spacing w:val="-3"/>
        </w:rPr>
        <w:t xml:space="preserve"> </w:t>
      </w:r>
      <w:r>
        <w:t>the</w:t>
      </w:r>
      <w:r>
        <w:rPr>
          <w:spacing w:val="-4"/>
        </w:rPr>
        <w:t xml:space="preserve"> </w:t>
      </w:r>
      <w:r>
        <w:t>attached</w:t>
      </w:r>
      <w:r>
        <w:rPr>
          <w:spacing w:val="-2"/>
        </w:rPr>
        <w:t xml:space="preserve"> </w:t>
      </w:r>
      <w:r>
        <w:t>draft</w:t>
      </w:r>
      <w:r>
        <w:rPr>
          <w:spacing w:val="-1"/>
        </w:rPr>
        <w:t xml:space="preserve"> </w:t>
      </w:r>
      <w:r>
        <w:t>grounds</w:t>
      </w:r>
      <w:r>
        <w:rPr>
          <w:spacing w:val="-3"/>
        </w:rPr>
        <w:t xml:space="preserve"> </w:t>
      </w:r>
      <w:r>
        <w:t>of</w:t>
      </w:r>
      <w:r>
        <w:rPr>
          <w:spacing w:val="-2"/>
        </w:rPr>
        <w:t xml:space="preserve"> </w:t>
      </w:r>
      <w:r>
        <w:t>appeal.</w:t>
      </w:r>
      <w:r>
        <w:rPr>
          <w:spacing w:val="-1"/>
        </w:rPr>
        <w:t xml:space="preserve"> </w:t>
      </w:r>
      <w:r>
        <w:t>In</w:t>
      </w:r>
      <w:r>
        <w:rPr>
          <w:spacing w:val="-1"/>
        </w:rPr>
        <w:t xml:space="preserve"> </w:t>
      </w:r>
      <w:r>
        <w:t>the</w:t>
      </w:r>
      <w:r>
        <w:rPr>
          <w:spacing w:val="-2"/>
        </w:rPr>
        <w:t xml:space="preserve"> </w:t>
      </w:r>
      <w:r>
        <w:t>present</w:t>
      </w:r>
      <w:r>
        <w:rPr>
          <w:spacing w:val="-3"/>
        </w:rPr>
        <w:t xml:space="preserve"> </w:t>
      </w:r>
      <w:r>
        <w:t>case</w:t>
      </w:r>
      <w:r>
        <w:rPr>
          <w:spacing w:val="-4"/>
        </w:rPr>
        <w:t xml:space="preserve"> </w:t>
      </w:r>
      <w:r>
        <w:t>the</w:t>
      </w:r>
      <w:r>
        <w:rPr>
          <w:spacing w:val="-2"/>
        </w:rPr>
        <w:t xml:space="preserve"> </w:t>
      </w:r>
      <w:r>
        <w:t>appellant</w:t>
      </w:r>
      <w:r>
        <w:rPr>
          <w:spacing w:val="-3"/>
        </w:rPr>
        <w:t xml:space="preserve"> </w:t>
      </w:r>
      <w:r>
        <w:t>reduced</w:t>
      </w:r>
      <w:r>
        <w:rPr>
          <w:spacing w:val="-3"/>
        </w:rPr>
        <w:t xml:space="preserve"> </w:t>
      </w:r>
      <w:r>
        <w:t>his grounds from five to four without leave to do so. The Court has adopted the position that while</w:t>
      </w:r>
      <w:r>
        <w:rPr>
          <w:spacing w:val="-1"/>
        </w:rPr>
        <w:t xml:space="preserve"> </w:t>
      </w:r>
      <w:r>
        <w:t>it</w:t>
      </w:r>
      <w:r>
        <w:rPr>
          <w:spacing w:val="-1"/>
        </w:rPr>
        <w:t xml:space="preserve"> </w:t>
      </w:r>
      <w:r>
        <w:t>was</w:t>
      </w:r>
      <w:r>
        <w:rPr>
          <w:spacing w:val="-1"/>
        </w:rPr>
        <w:t xml:space="preserve"> </w:t>
      </w:r>
      <w:r>
        <w:t>irregular</w:t>
      </w:r>
      <w:r>
        <w:rPr>
          <w:spacing w:val="-1"/>
        </w:rPr>
        <w:t xml:space="preserve"> </w:t>
      </w:r>
      <w:r>
        <w:t>for</w:t>
      </w:r>
      <w:r>
        <w:rPr>
          <w:spacing w:val="-1"/>
        </w:rPr>
        <w:t xml:space="preserve"> </w:t>
      </w:r>
      <w:r>
        <w:t>the</w:t>
      </w:r>
      <w:r>
        <w:rPr>
          <w:spacing w:val="-1"/>
        </w:rPr>
        <w:t xml:space="preserve"> </w:t>
      </w:r>
      <w:r>
        <w:t>appellant</w:t>
      </w:r>
      <w:r>
        <w:rPr>
          <w:spacing w:val="-1"/>
        </w:rPr>
        <w:t xml:space="preserve"> </w:t>
      </w:r>
      <w:r>
        <w:t>to</w:t>
      </w:r>
      <w:r>
        <w:rPr>
          <w:spacing w:val="-1"/>
        </w:rPr>
        <w:t xml:space="preserve"> </w:t>
      </w:r>
      <w:r>
        <w:t>do</w:t>
      </w:r>
      <w:r>
        <w:rPr>
          <w:spacing w:val="-1"/>
        </w:rPr>
        <w:t xml:space="preserve"> </w:t>
      </w:r>
      <w:r>
        <w:t>so without</w:t>
      </w:r>
      <w:r>
        <w:rPr>
          <w:spacing w:val="-1"/>
        </w:rPr>
        <w:t xml:space="preserve"> </w:t>
      </w:r>
      <w:r>
        <w:t>leave</w:t>
      </w:r>
      <w:r>
        <w:rPr>
          <w:spacing w:val="-2"/>
        </w:rPr>
        <w:t xml:space="preserve"> </w:t>
      </w:r>
      <w:r>
        <w:t>of</w:t>
      </w:r>
      <w:r>
        <w:rPr>
          <w:spacing w:val="-1"/>
        </w:rPr>
        <w:t xml:space="preserve"> </w:t>
      </w:r>
      <w:r>
        <w:t>the</w:t>
      </w:r>
      <w:r>
        <w:rPr>
          <w:spacing w:val="-1"/>
        </w:rPr>
        <w:t xml:space="preserve"> </w:t>
      </w:r>
      <w:r>
        <w:t>court,</w:t>
      </w:r>
      <w:r>
        <w:rPr>
          <w:spacing w:val="-1"/>
        </w:rPr>
        <w:t xml:space="preserve"> </w:t>
      </w:r>
      <w:r>
        <w:t>such</w:t>
      </w:r>
      <w:r>
        <w:rPr>
          <w:spacing w:val="-1"/>
        </w:rPr>
        <w:t xml:space="preserve"> </w:t>
      </w:r>
      <w:r>
        <w:t>was</w:t>
      </w:r>
      <w:r>
        <w:rPr>
          <w:spacing w:val="-1"/>
        </w:rPr>
        <w:t xml:space="preserve"> </w:t>
      </w:r>
      <w:r>
        <w:t>not</w:t>
      </w:r>
      <w:r>
        <w:rPr>
          <w:spacing w:val="-1"/>
        </w:rPr>
        <w:t xml:space="preserve"> </w:t>
      </w:r>
      <w:r>
        <w:t>fatal to the appeal. For that reason, the Court</w:t>
      </w:r>
      <w:r>
        <w:rPr>
          <w:spacing w:val="40"/>
        </w:rPr>
        <w:t xml:space="preserve"> </w:t>
      </w:r>
      <w:proofErr w:type="gramStart"/>
      <w:r>
        <w:t>directs ,</w:t>
      </w:r>
      <w:proofErr w:type="gramEnd"/>
      <w:r>
        <w:t xml:space="preserve"> in terms of r32(b)</w:t>
      </w:r>
      <w:r>
        <w:rPr>
          <w:spacing w:val="-1"/>
        </w:rPr>
        <w:t xml:space="preserve"> </w:t>
      </w:r>
      <w:r>
        <w:t>that merits of the appeal be considered. It is accordingly so ordered.</w:t>
      </w:r>
    </w:p>
    <w:p w14:paraId="6451ABB2" w14:textId="77777777" w:rsidR="00F004DE" w:rsidRDefault="00000000">
      <w:pPr>
        <w:pStyle w:val="ListParagraph"/>
        <w:numPr>
          <w:ilvl w:val="0"/>
          <w:numId w:val="3"/>
        </w:numPr>
        <w:tabs>
          <w:tab w:val="left" w:pos="300"/>
        </w:tabs>
        <w:spacing w:before="159" w:line="360" w:lineRule="auto"/>
        <w:ind w:right="125" w:firstLine="0"/>
        <w:rPr>
          <w:b/>
        </w:rPr>
      </w:pPr>
      <w:r>
        <w:rPr>
          <w:sz w:val="24"/>
        </w:rPr>
        <w:t xml:space="preserve">The appellant was charged violating paragraph D25 Most Serious Offences of the applicable code, that </w:t>
      </w:r>
      <w:proofErr w:type="gramStart"/>
      <w:r>
        <w:rPr>
          <w:sz w:val="24"/>
        </w:rPr>
        <w:t>is ,</w:t>
      </w:r>
      <w:proofErr w:type="gramEnd"/>
      <w:r>
        <w:rPr>
          <w:sz w:val="24"/>
        </w:rPr>
        <w:t xml:space="preserve"> carrying out any act which is inconsistent</w:t>
      </w:r>
      <w:r>
        <w:rPr>
          <w:spacing w:val="40"/>
          <w:sz w:val="24"/>
        </w:rPr>
        <w:t xml:space="preserve"> </w:t>
      </w:r>
      <w:r>
        <w:rPr>
          <w:sz w:val="24"/>
        </w:rPr>
        <w:t>with the express</w:t>
      </w:r>
      <w:r>
        <w:rPr>
          <w:spacing w:val="40"/>
          <w:sz w:val="24"/>
        </w:rPr>
        <w:t xml:space="preserve"> </w:t>
      </w:r>
      <w:r>
        <w:rPr>
          <w:sz w:val="24"/>
        </w:rPr>
        <w:t>and implied</w:t>
      </w:r>
      <w:r>
        <w:rPr>
          <w:spacing w:val="40"/>
          <w:sz w:val="24"/>
        </w:rPr>
        <w:t xml:space="preserve"> </w:t>
      </w:r>
      <w:r>
        <w:rPr>
          <w:sz w:val="24"/>
        </w:rPr>
        <w:t>conditions of the contract of employment.</w:t>
      </w:r>
      <w:r>
        <w:rPr>
          <w:spacing w:val="40"/>
          <w:sz w:val="24"/>
        </w:rPr>
        <w:t xml:space="preserve"> </w:t>
      </w:r>
      <w:r>
        <w:rPr>
          <w:sz w:val="24"/>
        </w:rPr>
        <w:t xml:space="preserve">The allegations are that the </w:t>
      </w:r>
      <w:proofErr w:type="gramStart"/>
      <w:r>
        <w:rPr>
          <w:sz w:val="24"/>
        </w:rPr>
        <w:t>appellant ,</w:t>
      </w:r>
      <w:proofErr w:type="gramEnd"/>
      <w:r>
        <w:rPr>
          <w:sz w:val="24"/>
        </w:rPr>
        <w:t xml:space="preserve"> </w:t>
      </w:r>
      <w:proofErr w:type="spellStart"/>
      <w:r>
        <w:rPr>
          <w:sz w:val="24"/>
        </w:rPr>
        <w:t>unprocedurally</w:t>
      </w:r>
      <w:proofErr w:type="spellEnd"/>
      <w:r>
        <w:rPr>
          <w:sz w:val="24"/>
        </w:rPr>
        <w:t>,</w:t>
      </w:r>
      <w:r>
        <w:rPr>
          <w:spacing w:val="40"/>
          <w:sz w:val="24"/>
        </w:rPr>
        <w:t xml:space="preserve"> </w:t>
      </w:r>
      <w:r>
        <w:rPr>
          <w:sz w:val="24"/>
        </w:rPr>
        <w:t>extended a commercial temporary</w:t>
      </w:r>
      <w:r>
        <w:rPr>
          <w:spacing w:val="-1"/>
          <w:sz w:val="24"/>
        </w:rPr>
        <w:t xml:space="preserve"> </w:t>
      </w:r>
      <w:r>
        <w:rPr>
          <w:sz w:val="24"/>
        </w:rPr>
        <w:t>import permit (the permit) for one of the clients. The client whose permit was so extended was already in violation of</w:t>
      </w:r>
      <w:r>
        <w:rPr>
          <w:spacing w:val="40"/>
          <w:sz w:val="24"/>
        </w:rPr>
        <w:t xml:space="preserve"> </w:t>
      </w:r>
      <w:r>
        <w:rPr>
          <w:sz w:val="24"/>
        </w:rPr>
        <w:t>the Customs and Excise Regulations</w:t>
      </w:r>
      <w:r>
        <w:rPr>
          <w:spacing w:val="40"/>
          <w:sz w:val="24"/>
        </w:rPr>
        <w:t xml:space="preserve"> </w:t>
      </w:r>
      <w:r>
        <w:rPr>
          <w:sz w:val="24"/>
        </w:rPr>
        <w:t>Statutory Instrument 154 of 2001. As a result of the initial irregular extension made by</w:t>
      </w:r>
      <w:r>
        <w:rPr>
          <w:spacing w:val="-4"/>
          <w:sz w:val="24"/>
        </w:rPr>
        <w:t xml:space="preserve"> </w:t>
      </w:r>
      <w:r>
        <w:rPr>
          <w:sz w:val="24"/>
        </w:rPr>
        <w:t>the appellant, more extensions were</w:t>
      </w:r>
      <w:r>
        <w:rPr>
          <w:spacing w:val="-1"/>
          <w:sz w:val="24"/>
        </w:rPr>
        <w:t xml:space="preserve"> </w:t>
      </w:r>
      <w:r>
        <w:rPr>
          <w:sz w:val="24"/>
        </w:rPr>
        <w:t>made based on that initial extension. Appellant</w:t>
      </w:r>
      <w:r>
        <w:rPr>
          <w:spacing w:val="-3"/>
          <w:sz w:val="24"/>
        </w:rPr>
        <w:t xml:space="preserve"> </w:t>
      </w:r>
      <w:r>
        <w:rPr>
          <w:sz w:val="24"/>
        </w:rPr>
        <w:t>also</w:t>
      </w:r>
      <w:r>
        <w:rPr>
          <w:spacing w:val="-3"/>
          <w:sz w:val="24"/>
        </w:rPr>
        <w:t xml:space="preserve"> </w:t>
      </w:r>
      <w:r>
        <w:rPr>
          <w:sz w:val="24"/>
        </w:rPr>
        <w:t>faced</w:t>
      </w:r>
      <w:r>
        <w:rPr>
          <w:spacing w:val="-3"/>
          <w:sz w:val="24"/>
        </w:rPr>
        <w:t xml:space="preserve"> </w:t>
      </w:r>
      <w:r>
        <w:rPr>
          <w:sz w:val="24"/>
        </w:rPr>
        <w:t>allegations</w:t>
      </w:r>
      <w:r>
        <w:rPr>
          <w:spacing w:val="-3"/>
          <w:sz w:val="24"/>
        </w:rPr>
        <w:t xml:space="preserve"> </w:t>
      </w:r>
      <w:r>
        <w:rPr>
          <w:sz w:val="24"/>
        </w:rPr>
        <w:t>of</w:t>
      </w:r>
      <w:r>
        <w:rPr>
          <w:spacing w:val="-3"/>
          <w:sz w:val="24"/>
        </w:rPr>
        <w:t xml:space="preserve"> </w:t>
      </w:r>
      <w:r>
        <w:rPr>
          <w:sz w:val="24"/>
        </w:rPr>
        <w:t>using</w:t>
      </w:r>
      <w:r>
        <w:rPr>
          <w:spacing w:val="-6"/>
          <w:sz w:val="24"/>
        </w:rPr>
        <w:t xml:space="preserve"> </w:t>
      </w:r>
      <w:r>
        <w:rPr>
          <w:sz w:val="24"/>
        </w:rPr>
        <w:t>another</w:t>
      </w:r>
      <w:r>
        <w:rPr>
          <w:spacing w:val="-2"/>
          <w:sz w:val="24"/>
        </w:rPr>
        <w:t xml:space="preserve"> </w:t>
      </w:r>
      <w:r>
        <w:rPr>
          <w:sz w:val="24"/>
        </w:rPr>
        <w:t>officer’s</w:t>
      </w:r>
      <w:r>
        <w:rPr>
          <w:spacing w:val="-4"/>
          <w:sz w:val="24"/>
        </w:rPr>
        <w:t xml:space="preserve"> </w:t>
      </w:r>
      <w:r>
        <w:rPr>
          <w:sz w:val="24"/>
        </w:rPr>
        <w:t>date</w:t>
      </w:r>
      <w:r>
        <w:rPr>
          <w:spacing w:val="-3"/>
          <w:sz w:val="24"/>
        </w:rPr>
        <w:t xml:space="preserve"> </w:t>
      </w:r>
      <w:r>
        <w:rPr>
          <w:sz w:val="24"/>
        </w:rPr>
        <w:t>stamp</w:t>
      </w:r>
      <w:r>
        <w:rPr>
          <w:spacing w:val="-3"/>
          <w:sz w:val="24"/>
        </w:rPr>
        <w:t xml:space="preserve"> </w:t>
      </w:r>
      <w:r>
        <w:rPr>
          <w:sz w:val="24"/>
        </w:rPr>
        <w:t>without</w:t>
      </w:r>
      <w:r>
        <w:rPr>
          <w:spacing w:val="-3"/>
          <w:sz w:val="24"/>
        </w:rPr>
        <w:t xml:space="preserve"> </w:t>
      </w:r>
      <w:r>
        <w:rPr>
          <w:sz w:val="24"/>
        </w:rPr>
        <w:t>authority</w:t>
      </w:r>
      <w:r>
        <w:rPr>
          <w:spacing w:val="-8"/>
          <w:sz w:val="24"/>
        </w:rPr>
        <w:t xml:space="preserve"> </w:t>
      </w:r>
      <w:r>
        <w:rPr>
          <w:sz w:val="24"/>
        </w:rPr>
        <w:t>to</w:t>
      </w:r>
      <w:r>
        <w:rPr>
          <w:spacing w:val="-3"/>
          <w:sz w:val="24"/>
        </w:rPr>
        <w:t xml:space="preserve"> </w:t>
      </w:r>
      <w:r>
        <w:rPr>
          <w:sz w:val="24"/>
        </w:rPr>
        <w:t>do so. The use of a colleague’s date stamp was admitted with the explanation that his own date stamp had been lost and he had alerted the authorities. Disciplinary proceedings were conducted. He was convicted and penalized with dismissal.</w:t>
      </w:r>
    </w:p>
    <w:p w14:paraId="2C34A907" w14:textId="77777777" w:rsidR="00F004DE" w:rsidRDefault="00000000">
      <w:pPr>
        <w:pStyle w:val="ListParagraph"/>
        <w:numPr>
          <w:ilvl w:val="0"/>
          <w:numId w:val="3"/>
        </w:numPr>
        <w:tabs>
          <w:tab w:val="left" w:pos="360"/>
        </w:tabs>
        <w:spacing w:line="360" w:lineRule="auto"/>
        <w:ind w:right="100" w:firstLine="60"/>
        <w:rPr>
          <w:b/>
        </w:rPr>
      </w:pPr>
      <w:r>
        <w:rPr>
          <w:sz w:val="24"/>
        </w:rPr>
        <w:t>Since</w:t>
      </w:r>
      <w:r>
        <w:rPr>
          <w:spacing w:val="-3"/>
          <w:sz w:val="24"/>
        </w:rPr>
        <w:t xml:space="preserve"> </w:t>
      </w:r>
      <w:r>
        <w:rPr>
          <w:sz w:val="24"/>
        </w:rPr>
        <w:t>the</w:t>
      </w:r>
      <w:r>
        <w:rPr>
          <w:spacing w:val="-2"/>
          <w:sz w:val="24"/>
        </w:rPr>
        <w:t xml:space="preserve"> </w:t>
      </w:r>
      <w:r>
        <w:rPr>
          <w:sz w:val="24"/>
        </w:rPr>
        <w:t>question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date</w:t>
      </w:r>
      <w:r>
        <w:rPr>
          <w:spacing w:val="-2"/>
          <w:sz w:val="24"/>
        </w:rPr>
        <w:t xml:space="preserve"> </w:t>
      </w:r>
      <w:r>
        <w:rPr>
          <w:sz w:val="24"/>
        </w:rPr>
        <w:t>stamp</w:t>
      </w:r>
      <w:r>
        <w:rPr>
          <w:spacing w:val="-2"/>
          <w:sz w:val="24"/>
        </w:rPr>
        <w:t xml:space="preserve"> </w:t>
      </w:r>
      <w:r>
        <w:rPr>
          <w:sz w:val="24"/>
        </w:rPr>
        <w:t>was</w:t>
      </w:r>
      <w:r>
        <w:rPr>
          <w:spacing w:val="-1"/>
          <w:sz w:val="24"/>
        </w:rPr>
        <w:t xml:space="preserve"> </w:t>
      </w:r>
      <w:r>
        <w:rPr>
          <w:sz w:val="24"/>
        </w:rPr>
        <w:t>explained,</w:t>
      </w:r>
      <w:r>
        <w:rPr>
          <w:spacing w:val="-2"/>
          <w:sz w:val="24"/>
        </w:rPr>
        <w:t xml:space="preserve"> </w:t>
      </w:r>
      <w:r>
        <w:rPr>
          <w:sz w:val="24"/>
        </w:rPr>
        <w:t>the</w:t>
      </w:r>
      <w:r>
        <w:rPr>
          <w:spacing w:val="-3"/>
          <w:sz w:val="24"/>
        </w:rPr>
        <w:t xml:space="preserve"> </w:t>
      </w:r>
      <w:r>
        <w:rPr>
          <w:sz w:val="24"/>
        </w:rPr>
        <w:t>rest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judgment</w:t>
      </w:r>
      <w:r>
        <w:rPr>
          <w:spacing w:val="-2"/>
          <w:sz w:val="24"/>
        </w:rPr>
        <w:t xml:space="preserve"> </w:t>
      </w:r>
      <w:r>
        <w:rPr>
          <w:sz w:val="24"/>
        </w:rPr>
        <w:t>will</w:t>
      </w:r>
      <w:r>
        <w:rPr>
          <w:spacing w:val="-1"/>
          <w:sz w:val="24"/>
        </w:rPr>
        <w:t xml:space="preserve"> </w:t>
      </w:r>
      <w:r>
        <w:rPr>
          <w:sz w:val="24"/>
        </w:rPr>
        <w:t>focus</w:t>
      </w:r>
      <w:r>
        <w:rPr>
          <w:spacing w:val="-2"/>
          <w:sz w:val="24"/>
        </w:rPr>
        <w:t xml:space="preserve"> </w:t>
      </w:r>
      <w:r>
        <w:rPr>
          <w:sz w:val="24"/>
        </w:rPr>
        <w:t xml:space="preserve">on the offence of </w:t>
      </w:r>
      <w:proofErr w:type="gramStart"/>
      <w:r>
        <w:rPr>
          <w:sz w:val="24"/>
        </w:rPr>
        <w:t>‘ any</w:t>
      </w:r>
      <w:proofErr w:type="gramEnd"/>
      <w:r>
        <w:rPr>
          <w:sz w:val="24"/>
        </w:rPr>
        <w:t xml:space="preserve"> act which is inconsistent…’</w:t>
      </w:r>
    </w:p>
    <w:p w14:paraId="7B453174" w14:textId="77777777" w:rsidR="00F004DE" w:rsidRDefault="00000000">
      <w:pPr>
        <w:pStyle w:val="BodyText"/>
        <w:spacing w:before="161" w:line="360" w:lineRule="auto"/>
        <w:ind w:right="86"/>
      </w:pPr>
      <w:r>
        <w:t xml:space="preserve">During the course of the Disciplinary </w:t>
      </w:r>
      <w:proofErr w:type="gramStart"/>
      <w:r>
        <w:t>proceedings</w:t>
      </w:r>
      <w:proofErr w:type="gramEnd"/>
      <w:r>
        <w:t xml:space="preserve"> he and his representative tried to put a </w:t>
      </w:r>
      <w:proofErr w:type="spellStart"/>
      <w:r>
        <w:t>defence</w:t>
      </w:r>
      <w:proofErr w:type="spellEnd"/>
      <w:r>
        <w:t>.</w:t>
      </w:r>
      <w:r>
        <w:rPr>
          <w:spacing w:val="-3"/>
        </w:rPr>
        <w:t xml:space="preserve"> </w:t>
      </w:r>
      <w:r>
        <w:t>The</w:t>
      </w:r>
      <w:r>
        <w:rPr>
          <w:spacing w:val="-3"/>
        </w:rPr>
        <w:t xml:space="preserve"> </w:t>
      </w:r>
      <w:r>
        <w:t>representative</w:t>
      </w:r>
      <w:r>
        <w:rPr>
          <w:spacing w:val="-3"/>
        </w:rPr>
        <w:t xml:space="preserve"> </w:t>
      </w:r>
      <w:r>
        <w:t>however</w:t>
      </w:r>
      <w:r>
        <w:rPr>
          <w:spacing w:val="-4"/>
        </w:rPr>
        <w:t xml:space="preserve"> </w:t>
      </w:r>
      <w:r>
        <w:t>leaned</w:t>
      </w:r>
      <w:r>
        <w:rPr>
          <w:spacing w:val="-3"/>
        </w:rPr>
        <w:t xml:space="preserve"> </w:t>
      </w:r>
      <w:r>
        <w:t>more</w:t>
      </w:r>
      <w:r>
        <w:rPr>
          <w:spacing w:val="-3"/>
        </w:rPr>
        <w:t xml:space="preserve"> </w:t>
      </w:r>
      <w:r>
        <w:t>towards</w:t>
      </w:r>
      <w:r>
        <w:rPr>
          <w:spacing w:val="-3"/>
        </w:rPr>
        <w:t xml:space="preserve"> </w:t>
      </w:r>
      <w:r>
        <w:t>admitting</w:t>
      </w:r>
      <w:r>
        <w:rPr>
          <w:spacing w:val="-5"/>
        </w:rPr>
        <w:t xml:space="preserve"> </w:t>
      </w:r>
      <w:r>
        <w:t>the</w:t>
      </w:r>
      <w:r>
        <w:rPr>
          <w:spacing w:val="-3"/>
        </w:rPr>
        <w:t xml:space="preserve"> </w:t>
      </w:r>
      <w:r>
        <w:t>offence</w:t>
      </w:r>
      <w:r>
        <w:rPr>
          <w:spacing w:val="-4"/>
        </w:rPr>
        <w:t xml:space="preserve"> </w:t>
      </w:r>
      <w:r>
        <w:t>rather</w:t>
      </w:r>
      <w:r>
        <w:rPr>
          <w:spacing w:val="-5"/>
        </w:rPr>
        <w:t xml:space="preserve"> </w:t>
      </w:r>
      <w:r>
        <w:t>than</w:t>
      </w:r>
      <w:r>
        <w:rPr>
          <w:spacing w:val="-3"/>
        </w:rPr>
        <w:t xml:space="preserve"> </w:t>
      </w:r>
      <w:r>
        <w:t>a</w:t>
      </w:r>
    </w:p>
    <w:p w14:paraId="28872D06" w14:textId="77777777" w:rsidR="00F004DE" w:rsidRDefault="00F004DE">
      <w:pPr>
        <w:pStyle w:val="BodyText"/>
        <w:spacing w:line="360" w:lineRule="auto"/>
        <w:sectPr w:rsidR="00F004DE">
          <w:pgSz w:w="11910" w:h="16840"/>
          <w:pgMar w:top="1340" w:right="1417" w:bottom="280" w:left="1417" w:header="751" w:footer="0" w:gutter="0"/>
          <w:cols w:space="720"/>
        </w:sectPr>
      </w:pPr>
    </w:p>
    <w:p w14:paraId="64D6F8A6" w14:textId="77777777" w:rsidR="00F004DE" w:rsidRDefault="00000000">
      <w:pPr>
        <w:spacing w:before="81" w:line="360" w:lineRule="auto"/>
        <w:ind w:left="23"/>
        <w:rPr>
          <w:sz w:val="24"/>
        </w:rPr>
      </w:pPr>
      <w:r>
        <w:rPr>
          <w:sz w:val="24"/>
        </w:rPr>
        <w:lastRenderedPageBreak/>
        <w:t>denial.</w:t>
      </w:r>
      <w:r>
        <w:rPr>
          <w:spacing w:val="-3"/>
          <w:sz w:val="24"/>
        </w:rPr>
        <w:t xml:space="preserve"> </w:t>
      </w:r>
      <w:r>
        <w:rPr>
          <w:sz w:val="24"/>
        </w:rPr>
        <w:t>At</w:t>
      </w:r>
      <w:r>
        <w:rPr>
          <w:spacing w:val="-3"/>
          <w:sz w:val="24"/>
        </w:rPr>
        <w:t xml:space="preserve"> </w:t>
      </w:r>
      <w:r>
        <w:rPr>
          <w:sz w:val="24"/>
        </w:rPr>
        <w:t>page</w:t>
      </w:r>
      <w:r>
        <w:rPr>
          <w:spacing w:val="-4"/>
          <w:sz w:val="24"/>
        </w:rPr>
        <w:t xml:space="preserve"> </w:t>
      </w:r>
      <w:r>
        <w:rPr>
          <w:sz w:val="24"/>
        </w:rPr>
        <w:t>60</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record</w:t>
      </w:r>
      <w:r>
        <w:rPr>
          <w:spacing w:val="-3"/>
          <w:sz w:val="24"/>
        </w:rPr>
        <w:t xml:space="preserve"> </w:t>
      </w:r>
      <w:r>
        <w:rPr>
          <w:sz w:val="24"/>
        </w:rPr>
        <w:t>of</w:t>
      </w:r>
      <w:r>
        <w:rPr>
          <w:spacing w:val="-3"/>
          <w:sz w:val="24"/>
        </w:rPr>
        <w:t xml:space="preserve"> </w:t>
      </w:r>
      <w:r>
        <w:rPr>
          <w:sz w:val="24"/>
        </w:rPr>
        <w:t>proceedings</w:t>
      </w:r>
      <w:r>
        <w:rPr>
          <w:spacing w:val="-3"/>
          <w:sz w:val="24"/>
        </w:rPr>
        <w:t xml:space="preserve"> </w:t>
      </w:r>
      <w:r>
        <w:rPr>
          <w:sz w:val="24"/>
        </w:rPr>
        <w:t>the</w:t>
      </w:r>
      <w:r>
        <w:rPr>
          <w:spacing w:val="-2"/>
          <w:sz w:val="24"/>
        </w:rPr>
        <w:t xml:space="preserve"> </w:t>
      </w:r>
      <w:r>
        <w:rPr>
          <w:sz w:val="24"/>
        </w:rPr>
        <w:t>representative</w:t>
      </w:r>
      <w:r>
        <w:rPr>
          <w:spacing w:val="-3"/>
          <w:sz w:val="24"/>
        </w:rPr>
        <w:t xml:space="preserve"> </w:t>
      </w:r>
      <w:r>
        <w:rPr>
          <w:sz w:val="24"/>
        </w:rPr>
        <w:t>is</w:t>
      </w:r>
      <w:r>
        <w:rPr>
          <w:spacing w:val="-3"/>
          <w:sz w:val="24"/>
        </w:rPr>
        <w:t xml:space="preserve"> </w:t>
      </w:r>
      <w:r>
        <w:rPr>
          <w:sz w:val="24"/>
        </w:rPr>
        <w:t>recorded</w:t>
      </w:r>
      <w:r>
        <w:rPr>
          <w:spacing w:val="-3"/>
          <w:sz w:val="24"/>
        </w:rPr>
        <w:t xml:space="preserve"> </w:t>
      </w:r>
      <w:r>
        <w:rPr>
          <w:sz w:val="24"/>
        </w:rPr>
        <w:t>as</w:t>
      </w:r>
      <w:r>
        <w:rPr>
          <w:spacing w:val="-3"/>
          <w:sz w:val="24"/>
        </w:rPr>
        <w:t xml:space="preserve"> </w:t>
      </w:r>
      <w:r>
        <w:rPr>
          <w:sz w:val="24"/>
        </w:rPr>
        <w:t>having</w:t>
      </w:r>
      <w:r>
        <w:rPr>
          <w:spacing w:val="-5"/>
          <w:sz w:val="24"/>
        </w:rPr>
        <w:t xml:space="preserve"> </w:t>
      </w:r>
      <w:r>
        <w:rPr>
          <w:sz w:val="24"/>
        </w:rPr>
        <w:t>stated as</w:t>
      </w:r>
      <w:r>
        <w:rPr>
          <w:spacing w:val="-2"/>
          <w:sz w:val="24"/>
        </w:rPr>
        <w:t xml:space="preserve"> </w:t>
      </w:r>
      <w:r>
        <w:rPr>
          <w:sz w:val="24"/>
        </w:rPr>
        <w:t>follows:</w:t>
      </w:r>
      <w:r>
        <w:rPr>
          <w:spacing w:val="-2"/>
          <w:sz w:val="24"/>
        </w:rPr>
        <w:t xml:space="preserve"> </w:t>
      </w:r>
      <w:proofErr w:type="gramStart"/>
      <w:r>
        <w:rPr>
          <w:i/>
          <w:sz w:val="24"/>
        </w:rPr>
        <w:t>‘</w:t>
      </w:r>
      <w:r>
        <w:rPr>
          <w:i/>
          <w:spacing w:val="-1"/>
          <w:sz w:val="24"/>
        </w:rPr>
        <w:t xml:space="preserve"> </w:t>
      </w:r>
      <w:r>
        <w:rPr>
          <w:i/>
          <w:sz w:val="24"/>
        </w:rPr>
        <w:t>We</w:t>
      </w:r>
      <w:proofErr w:type="gramEnd"/>
      <w:r>
        <w:rPr>
          <w:i/>
          <w:spacing w:val="-3"/>
          <w:sz w:val="24"/>
        </w:rPr>
        <w:t xml:space="preserve"> </w:t>
      </w:r>
      <w:r>
        <w:rPr>
          <w:i/>
          <w:sz w:val="24"/>
        </w:rPr>
        <w:t>sincerely</w:t>
      </w:r>
      <w:r>
        <w:rPr>
          <w:i/>
          <w:spacing w:val="-3"/>
          <w:sz w:val="24"/>
        </w:rPr>
        <w:t xml:space="preserve"> </w:t>
      </w:r>
      <w:r>
        <w:rPr>
          <w:i/>
          <w:sz w:val="24"/>
        </w:rPr>
        <w:t>apologize</w:t>
      </w:r>
      <w:r>
        <w:rPr>
          <w:i/>
          <w:spacing w:val="-3"/>
          <w:sz w:val="24"/>
        </w:rPr>
        <w:t xml:space="preserve"> </w:t>
      </w:r>
      <w:r>
        <w:rPr>
          <w:i/>
          <w:sz w:val="24"/>
        </w:rPr>
        <w:t>for</w:t>
      </w:r>
      <w:r>
        <w:rPr>
          <w:i/>
          <w:spacing w:val="-3"/>
          <w:sz w:val="24"/>
        </w:rPr>
        <w:t xml:space="preserve"> </w:t>
      </w:r>
      <w:r>
        <w:rPr>
          <w:i/>
          <w:sz w:val="24"/>
        </w:rPr>
        <w:t>what</w:t>
      </w:r>
      <w:r>
        <w:rPr>
          <w:i/>
          <w:spacing w:val="-2"/>
          <w:sz w:val="24"/>
        </w:rPr>
        <w:t xml:space="preserve"> </w:t>
      </w:r>
      <w:r>
        <w:rPr>
          <w:i/>
          <w:sz w:val="24"/>
        </w:rPr>
        <w:t>happened</w:t>
      </w:r>
      <w:r>
        <w:rPr>
          <w:i/>
          <w:spacing w:val="-2"/>
          <w:sz w:val="24"/>
        </w:rPr>
        <w:t xml:space="preserve"> </w:t>
      </w:r>
      <w:r>
        <w:rPr>
          <w:i/>
          <w:sz w:val="24"/>
        </w:rPr>
        <w:t>and</w:t>
      </w:r>
      <w:r>
        <w:rPr>
          <w:i/>
          <w:spacing w:val="-2"/>
          <w:sz w:val="24"/>
        </w:rPr>
        <w:t xml:space="preserve"> </w:t>
      </w:r>
      <w:r>
        <w:rPr>
          <w:i/>
          <w:sz w:val="24"/>
        </w:rPr>
        <w:t>he</w:t>
      </w:r>
      <w:r>
        <w:rPr>
          <w:i/>
          <w:spacing w:val="-3"/>
          <w:sz w:val="24"/>
        </w:rPr>
        <w:t xml:space="preserve"> </w:t>
      </w:r>
      <w:r>
        <w:rPr>
          <w:i/>
          <w:sz w:val="24"/>
        </w:rPr>
        <w:t>is</w:t>
      </w:r>
      <w:r>
        <w:rPr>
          <w:i/>
          <w:spacing w:val="-3"/>
          <w:sz w:val="24"/>
        </w:rPr>
        <w:t xml:space="preserve"> </w:t>
      </w:r>
      <w:r>
        <w:rPr>
          <w:i/>
          <w:sz w:val="24"/>
        </w:rPr>
        <w:t>sorry</w:t>
      </w:r>
      <w:r>
        <w:rPr>
          <w:i/>
          <w:spacing w:val="-2"/>
          <w:sz w:val="24"/>
        </w:rPr>
        <w:t xml:space="preserve"> </w:t>
      </w:r>
      <w:r>
        <w:rPr>
          <w:i/>
          <w:sz w:val="24"/>
        </w:rPr>
        <w:t>and</w:t>
      </w:r>
      <w:r>
        <w:rPr>
          <w:i/>
          <w:spacing w:val="-2"/>
          <w:sz w:val="24"/>
        </w:rPr>
        <w:t xml:space="preserve"> </w:t>
      </w:r>
      <w:r>
        <w:rPr>
          <w:i/>
          <w:sz w:val="24"/>
        </w:rPr>
        <w:t>accepts</w:t>
      </w:r>
      <w:r>
        <w:rPr>
          <w:i/>
          <w:spacing w:val="-3"/>
          <w:sz w:val="24"/>
        </w:rPr>
        <w:t xml:space="preserve"> </w:t>
      </w:r>
      <w:r>
        <w:rPr>
          <w:i/>
          <w:sz w:val="24"/>
        </w:rPr>
        <w:t>his</w:t>
      </w:r>
      <w:r>
        <w:rPr>
          <w:i/>
          <w:spacing w:val="-3"/>
          <w:sz w:val="24"/>
        </w:rPr>
        <w:t xml:space="preserve"> </w:t>
      </w:r>
      <w:r>
        <w:rPr>
          <w:i/>
          <w:sz w:val="24"/>
        </w:rPr>
        <w:t>error, he is not running away</w:t>
      </w:r>
      <w:r>
        <w:rPr>
          <w:i/>
          <w:spacing w:val="40"/>
          <w:sz w:val="24"/>
        </w:rPr>
        <w:t xml:space="preserve"> </w:t>
      </w:r>
      <w:r>
        <w:rPr>
          <w:i/>
          <w:sz w:val="24"/>
        </w:rPr>
        <w:t xml:space="preserve">from his mistakes….’ </w:t>
      </w:r>
      <w:r>
        <w:rPr>
          <w:sz w:val="24"/>
        </w:rPr>
        <w:t>That is an admission. It is trite that</w:t>
      </w:r>
      <w:r>
        <w:rPr>
          <w:spacing w:val="40"/>
          <w:sz w:val="24"/>
        </w:rPr>
        <w:t xml:space="preserve"> </w:t>
      </w:r>
      <w:r>
        <w:rPr>
          <w:sz w:val="24"/>
        </w:rPr>
        <w:t>once an admission has been made, there is no need for evidence to be led.</w:t>
      </w:r>
    </w:p>
    <w:p w14:paraId="260DDE5C" w14:textId="77777777" w:rsidR="00F004DE" w:rsidRDefault="00000000">
      <w:pPr>
        <w:pStyle w:val="ListParagraph"/>
        <w:numPr>
          <w:ilvl w:val="0"/>
          <w:numId w:val="3"/>
        </w:numPr>
        <w:tabs>
          <w:tab w:val="left" w:pos="300"/>
        </w:tabs>
        <w:spacing w:line="360" w:lineRule="auto"/>
        <w:ind w:right="84" w:firstLine="0"/>
        <w:rPr>
          <w:b/>
        </w:rPr>
      </w:pPr>
      <w:r>
        <w:rPr>
          <w:sz w:val="24"/>
        </w:rPr>
        <w:t>The</w:t>
      </w:r>
      <w:r>
        <w:rPr>
          <w:spacing w:val="-4"/>
          <w:sz w:val="24"/>
        </w:rPr>
        <w:t xml:space="preserve"> </w:t>
      </w:r>
      <w:r>
        <w:rPr>
          <w:sz w:val="24"/>
        </w:rPr>
        <w:t>appellant</w:t>
      </w:r>
      <w:r>
        <w:rPr>
          <w:spacing w:val="-3"/>
          <w:sz w:val="24"/>
        </w:rPr>
        <w:t xml:space="preserve"> </w:t>
      </w:r>
      <w:r>
        <w:rPr>
          <w:sz w:val="24"/>
        </w:rPr>
        <w:t>appealed</w:t>
      </w:r>
      <w:r>
        <w:rPr>
          <w:spacing w:val="-3"/>
          <w:sz w:val="24"/>
        </w:rPr>
        <w:t xml:space="preserve"> </w:t>
      </w:r>
      <w:proofErr w:type="gramStart"/>
      <w:r>
        <w:rPr>
          <w:sz w:val="24"/>
        </w:rPr>
        <w:t>internally</w:t>
      </w:r>
      <w:r>
        <w:rPr>
          <w:spacing w:val="-5"/>
          <w:sz w:val="24"/>
        </w:rPr>
        <w:t xml:space="preserve"> </w:t>
      </w:r>
      <w:r>
        <w:rPr>
          <w:sz w:val="24"/>
        </w:rPr>
        <w:t>.</w:t>
      </w:r>
      <w:proofErr w:type="gramEnd"/>
      <w:r>
        <w:rPr>
          <w:spacing w:val="-3"/>
          <w:sz w:val="24"/>
        </w:rPr>
        <w:t xml:space="preserve"> </w:t>
      </w:r>
      <w:r>
        <w:rPr>
          <w:sz w:val="24"/>
        </w:rPr>
        <w:t>The</w:t>
      </w:r>
      <w:r>
        <w:rPr>
          <w:spacing w:val="-3"/>
          <w:sz w:val="24"/>
        </w:rPr>
        <w:t xml:space="preserve"> </w:t>
      </w:r>
      <w:r>
        <w:rPr>
          <w:sz w:val="24"/>
        </w:rPr>
        <w:t>Appeals</w:t>
      </w:r>
      <w:r>
        <w:rPr>
          <w:spacing w:val="-2"/>
          <w:sz w:val="24"/>
        </w:rPr>
        <w:t xml:space="preserve"> </w:t>
      </w:r>
      <w:r>
        <w:rPr>
          <w:sz w:val="24"/>
        </w:rPr>
        <w:t>Committee</w:t>
      </w:r>
      <w:r>
        <w:rPr>
          <w:spacing w:val="-4"/>
          <w:sz w:val="24"/>
        </w:rPr>
        <w:t xml:space="preserve"> </w:t>
      </w:r>
      <w:r>
        <w:rPr>
          <w:sz w:val="24"/>
        </w:rPr>
        <w:t>upheld</w:t>
      </w:r>
      <w:r>
        <w:rPr>
          <w:spacing w:val="-3"/>
          <w:sz w:val="24"/>
        </w:rPr>
        <w:t xml:space="preserve"> </w:t>
      </w:r>
      <w:r>
        <w:rPr>
          <w:sz w:val="24"/>
        </w:rPr>
        <w:t>the</w:t>
      </w:r>
      <w:r>
        <w:rPr>
          <w:spacing w:val="-3"/>
          <w:sz w:val="24"/>
        </w:rPr>
        <w:t xml:space="preserve"> </w:t>
      </w:r>
      <w:r>
        <w:rPr>
          <w:sz w:val="24"/>
        </w:rPr>
        <w:t>initial</w:t>
      </w:r>
      <w:r>
        <w:rPr>
          <w:spacing w:val="-3"/>
          <w:sz w:val="24"/>
        </w:rPr>
        <w:t xml:space="preserve"> </w:t>
      </w:r>
      <w:r>
        <w:rPr>
          <w:sz w:val="24"/>
        </w:rPr>
        <w:t>decision</w:t>
      </w:r>
      <w:r>
        <w:rPr>
          <w:spacing w:val="-3"/>
          <w:sz w:val="24"/>
        </w:rPr>
        <w:t xml:space="preserve"> </w:t>
      </w:r>
      <w:r>
        <w:rPr>
          <w:sz w:val="24"/>
        </w:rPr>
        <w:t xml:space="preserve">and therefore dismissed the </w:t>
      </w:r>
      <w:proofErr w:type="gramStart"/>
      <w:r>
        <w:rPr>
          <w:sz w:val="24"/>
        </w:rPr>
        <w:t>appeal .This</w:t>
      </w:r>
      <w:proofErr w:type="gramEnd"/>
      <w:r>
        <w:rPr>
          <w:sz w:val="24"/>
        </w:rPr>
        <w:t xml:space="preserve"> led to the present appeal.</w:t>
      </w:r>
    </w:p>
    <w:p w14:paraId="7D183208" w14:textId="77777777" w:rsidR="00F004DE" w:rsidRDefault="00000000">
      <w:pPr>
        <w:pStyle w:val="BodyText"/>
        <w:spacing w:before="159" w:line="360" w:lineRule="auto"/>
        <w:ind w:right="62"/>
      </w:pPr>
      <w:r>
        <w:t>The</w:t>
      </w:r>
      <w:r>
        <w:rPr>
          <w:spacing w:val="-4"/>
        </w:rPr>
        <w:t xml:space="preserve"> </w:t>
      </w:r>
      <w:r>
        <w:t>appellant</w:t>
      </w:r>
      <w:r>
        <w:rPr>
          <w:spacing w:val="-2"/>
        </w:rPr>
        <w:t xml:space="preserve"> </w:t>
      </w:r>
      <w:r>
        <w:t>insisted</w:t>
      </w:r>
      <w:r>
        <w:rPr>
          <w:spacing w:val="-2"/>
        </w:rPr>
        <w:t xml:space="preserve"> </w:t>
      </w:r>
      <w:r>
        <w:t>that</w:t>
      </w:r>
      <w:r>
        <w:rPr>
          <w:spacing w:val="-2"/>
        </w:rPr>
        <w:t xml:space="preserve"> </w:t>
      </w:r>
      <w:r>
        <w:t>he</w:t>
      </w:r>
      <w:r>
        <w:rPr>
          <w:spacing w:val="-3"/>
        </w:rPr>
        <w:t xml:space="preserve"> </w:t>
      </w:r>
      <w:r>
        <w:t>wanted</w:t>
      </w:r>
      <w:r>
        <w:rPr>
          <w:spacing w:val="-2"/>
        </w:rPr>
        <w:t xml:space="preserve"> </w:t>
      </w:r>
      <w:r>
        <w:t>the</w:t>
      </w:r>
      <w:r>
        <w:rPr>
          <w:spacing w:val="-3"/>
        </w:rPr>
        <w:t xml:space="preserve"> </w:t>
      </w:r>
      <w:r>
        <w:t>original</w:t>
      </w:r>
      <w:r>
        <w:rPr>
          <w:spacing w:val="-1"/>
        </w:rPr>
        <w:t xml:space="preserve"> </w:t>
      </w:r>
      <w:r>
        <w:t>document</w:t>
      </w:r>
      <w:r>
        <w:rPr>
          <w:spacing w:val="-2"/>
        </w:rPr>
        <w:t xml:space="preserve"> </w:t>
      </w:r>
      <w:r>
        <w:t>which</w:t>
      </w:r>
      <w:r>
        <w:rPr>
          <w:spacing w:val="-2"/>
        </w:rPr>
        <w:t xml:space="preserve"> </w:t>
      </w:r>
      <w:r>
        <w:t>he</w:t>
      </w:r>
      <w:r>
        <w:rPr>
          <w:spacing w:val="-3"/>
        </w:rPr>
        <w:t xml:space="preserve"> </w:t>
      </w:r>
      <w:r>
        <w:t>is</w:t>
      </w:r>
      <w:r>
        <w:rPr>
          <w:spacing w:val="-2"/>
        </w:rPr>
        <w:t xml:space="preserve"> </w:t>
      </w:r>
      <w:r>
        <w:t>said</w:t>
      </w:r>
      <w:r>
        <w:rPr>
          <w:spacing w:val="-2"/>
        </w:rPr>
        <w:t xml:space="preserve"> </w:t>
      </w:r>
      <w:r>
        <w:t>to</w:t>
      </w:r>
      <w:r>
        <w:rPr>
          <w:spacing w:val="-2"/>
        </w:rPr>
        <w:t xml:space="preserve"> </w:t>
      </w:r>
      <w:r>
        <w:t>have</w:t>
      </w:r>
      <w:r>
        <w:rPr>
          <w:spacing w:val="-4"/>
        </w:rPr>
        <w:t xml:space="preserve"> </w:t>
      </w:r>
      <w:r>
        <w:t>used but during the course of the proceedings</w:t>
      </w:r>
      <w:r>
        <w:rPr>
          <w:spacing w:val="80"/>
        </w:rPr>
        <w:t xml:space="preserve"> </w:t>
      </w:r>
      <w:r>
        <w:t>his representative indicated that it had been found on the file. So, while he may have had a case against factual findings made by the respondent, the manner that his representative presented the case on his behalf made it easy for the respondent to convict him.</w:t>
      </w:r>
    </w:p>
    <w:p w14:paraId="2444491B" w14:textId="77777777" w:rsidR="00F004DE" w:rsidRDefault="00000000">
      <w:pPr>
        <w:pStyle w:val="ListParagraph"/>
        <w:numPr>
          <w:ilvl w:val="0"/>
          <w:numId w:val="3"/>
        </w:numPr>
        <w:tabs>
          <w:tab w:val="left" w:pos="300"/>
        </w:tabs>
        <w:spacing w:before="160" w:line="360" w:lineRule="auto"/>
        <w:ind w:right="150" w:firstLine="0"/>
        <w:rPr>
          <w:b/>
        </w:rPr>
      </w:pPr>
      <w:r>
        <w:rPr>
          <w:sz w:val="24"/>
        </w:rPr>
        <w:t>The</w:t>
      </w:r>
      <w:r>
        <w:rPr>
          <w:spacing w:val="-5"/>
          <w:sz w:val="24"/>
        </w:rPr>
        <w:t xml:space="preserve"> </w:t>
      </w:r>
      <w:r>
        <w:rPr>
          <w:sz w:val="24"/>
        </w:rPr>
        <w:t>appellant</w:t>
      </w:r>
      <w:r>
        <w:rPr>
          <w:spacing w:val="-3"/>
          <w:sz w:val="24"/>
        </w:rPr>
        <w:t xml:space="preserve"> </w:t>
      </w:r>
      <w:r>
        <w:rPr>
          <w:sz w:val="24"/>
        </w:rPr>
        <w:t>raised</w:t>
      </w:r>
      <w:r>
        <w:rPr>
          <w:spacing w:val="-2"/>
          <w:sz w:val="24"/>
        </w:rPr>
        <w:t xml:space="preserve"> </w:t>
      </w:r>
      <w:r>
        <w:rPr>
          <w:sz w:val="24"/>
        </w:rPr>
        <w:t>the</w:t>
      </w:r>
      <w:r>
        <w:rPr>
          <w:spacing w:val="-4"/>
          <w:sz w:val="24"/>
        </w:rPr>
        <w:t xml:space="preserve"> </w:t>
      </w:r>
      <w:r>
        <w:rPr>
          <w:sz w:val="24"/>
        </w:rPr>
        <w:t>question</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charge</w:t>
      </w:r>
      <w:r>
        <w:rPr>
          <w:spacing w:val="-3"/>
          <w:sz w:val="24"/>
        </w:rPr>
        <w:t xml:space="preserve"> </w:t>
      </w:r>
      <w:r>
        <w:rPr>
          <w:sz w:val="24"/>
        </w:rPr>
        <w:t>preferred</w:t>
      </w:r>
      <w:r>
        <w:rPr>
          <w:spacing w:val="-3"/>
          <w:sz w:val="24"/>
        </w:rPr>
        <w:t xml:space="preserve"> </w:t>
      </w:r>
      <w:r>
        <w:rPr>
          <w:sz w:val="24"/>
        </w:rPr>
        <w:t>against</w:t>
      </w:r>
      <w:r>
        <w:rPr>
          <w:spacing w:val="-3"/>
          <w:sz w:val="24"/>
        </w:rPr>
        <w:t xml:space="preserve"> </w:t>
      </w:r>
      <w:r>
        <w:rPr>
          <w:sz w:val="24"/>
        </w:rPr>
        <w:t>him</w:t>
      </w:r>
      <w:r>
        <w:rPr>
          <w:spacing w:val="-3"/>
          <w:sz w:val="24"/>
        </w:rPr>
        <w:t xml:space="preserve"> </w:t>
      </w:r>
      <w:r>
        <w:rPr>
          <w:sz w:val="24"/>
        </w:rPr>
        <w:t>was</w:t>
      </w:r>
      <w:r>
        <w:rPr>
          <w:spacing w:val="-3"/>
          <w:sz w:val="24"/>
        </w:rPr>
        <w:t xml:space="preserve"> </w:t>
      </w:r>
      <w:r>
        <w:rPr>
          <w:sz w:val="24"/>
        </w:rPr>
        <w:t>unsustainable. Firstly, given the admission, that ground lacks merit. Secondly it is the prerogative of the employer to prefer charges of misconduct</w:t>
      </w:r>
      <w:r>
        <w:rPr>
          <w:b/>
          <w:sz w:val="24"/>
        </w:rPr>
        <w:t xml:space="preserve">. Lancashire Steel v Elijah Zvidzai </w:t>
      </w:r>
      <w:proofErr w:type="spellStart"/>
      <w:r>
        <w:rPr>
          <w:b/>
          <w:sz w:val="24"/>
        </w:rPr>
        <w:t>Mandevana</w:t>
      </w:r>
      <w:proofErr w:type="spellEnd"/>
      <w:r>
        <w:rPr>
          <w:b/>
          <w:sz w:val="24"/>
        </w:rPr>
        <w:t xml:space="preserve"> and others SC29/95.</w:t>
      </w:r>
    </w:p>
    <w:p w14:paraId="6AB54F5F" w14:textId="77777777" w:rsidR="00F004DE" w:rsidRDefault="00000000">
      <w:pPr>
        <w:pStyle w:val="ListParagraph"/>
        <w:numPr>
          <w:ilvl w:val="0"/>
          <w:numId w:val="3"/>
        </w:numPr>
        <w:tabs>
          <w:tab w:val="left" w:pos="300"/>
        </w:tabs>
        <w:spacing w:line="360" w:lineRule="auto"/>
        <w:ind w:right="110" w:firstLine="0"/>
        <w:rPr>
          <w:b/>
        </w:rPr>
      </w:pPr>
      <w:r>
        <w:rPr>
          <w:sz w:val="24"/>
        </w:rPr>
        <w:t>The appellant questioned the propriety of the</w:t>
      </w:r>
      <w:r>
        <w:rPr>
          <w:spacing w:val="40"/>
          <w:sz w:val="24"/>
        </w:rPr>
        <w:t xml:space="preserve"> </w:t>
      </w:r>
      <w:r>
        <w:rPr>
          <w:sz w:val="24"/>
        </w:rPr>
        <w:t>penalty. The question of what the appropriate is, is the province of the employer. An appellate court will not interfere with the exercise of the employer’s discretion</w:t>
      </w:r>
      <w:r>
        <w:rPr>
          <w:spacing w:val="40"/>
          <w:sz w:val="24"/>
        </w:rPr>
        <w:t xml:space="preserve"> </w:t>
      </w:r>
      <w:r>
        <w:rPr>
          <w:sz w:val="24"/>
        </w:rPr>
        <w:t xml:space="preserve">unless it is necessary to do so. This is trite. In </w:t>
      </w:r>
      <w:r>
        <w:rPr>
          <w:b/>
          <w:sz w:val="24"/>
        </w:rPr>
        <w:t>Mashonaland</w:t>
      </w:r>
      <w:r>
        <w:rPr>
          <w:b/>
          <w:spacing w:val="-5"/>
          <w:sz w:val="24"/>
        </w:rPr>
        <w:t xml:space="preserve"> </w:t>
      </w:r>
      <w:r>
        <w:rPr>
          <w:b/>
          <w:sz w:val="24"/>
        </w:rPr>
        <w:t>Turf</w:t>
      </w:r>
      <w:r>
        <w:rPr>
          <w:b/>
          <w:spacing w:val="-2"/>
          <w:sz w:val="24"/>
        </w:rPr>
        <w:t xml:space="preserve"> </w:t>
      </w:r>
      <w:r>
        <w:rPr>
          <w:b/>
          <w:sz w:val="24"/>
        </w:rPr>
        <w:t>Club</w:t>
      </w:r>
      <w:r>
        <w:rPr>
          <w:b/>
          <w:spacing w:val="-3"/>
          <w:sz w:val="24"/>
        </w:rPr>
        <w:t xml:space="preserve"> </w:t>
      </w:r>
      <w:r>
        <w:rPr>
          <w:b/>
          <w:sz w:val="24"/>
        </w:rPr>
        <w:t>v</w:t>
      </w:r>
      <w:r>
        <w:rPr>
          <w:b/>
          <w:spacing w:val="-3"/>
          <w:sz w:val="24"/>
        </w:rPr>
        <w:t xml:space="preserve"> </w:t>
      </w:r>
      <w:r>
        <w:rPr>
          <w:b/>
          <w:sz w:val="24"/>
        </w:rPr>
        <w:t>George</w:t>
      </w:r>
      <w:r>
        <w:rPr>
          <w:b/>
          <w:spacing w:val="-4"/>
          <w:sz w:val="24"/>
        </w:rPr>
        <w:t xml:space="preserve"> </w:t>
      </w:r>
      <w:proofErr w:type="spellStart"/>
      <w:r>
        <w:rPr>
          <w:b/>
          <w:sz w:val="24"/>
        </w:rPr>
        <w:t>Mutangadura</w:t>
      </w:r>
      <w:proofErr w:type="spellEnd"/>
      <w:r>
        <w:rPr>
          <w:b/>
          <w:spacing w:val="-3"/>
          <w:sz w:val="24"/>
        </w:rPr>
        <w:t xml:space="preserve"> </w:t>
      </w:r>
      <w:r>
        <w:rPr>
          <w:b/>
          <w:sz w:val="24"/>
        </w:rPr>
        <w:t xml:space="preserve">SC5/12 </w:t>
      </w:r>
      <w:r>
        <w:rPr>
          <w:sz w:val="24"/>
        </w:rPr>
        <w:t>the</w:t>
      </w:r>
      <w:r>
        <w:rPr>
          <w:spacing w:val="-4"/>
          <w:sz w:val="24"/>
        </w:rPr>
        <w:t xml:space="preserve"> </w:t>
      </w:r>
      <w:r>
        <w:rPr>
          <w:sz w:val="24"/>
        </w:rPr>
        <w:t>Supreme</w:t>
      </w:r>
      <w:r>
        <w:rPr>
          <w:spacing w:val="-2"/>
          <w:sz w:val="24"/>
        </w:rPr>
        <w:t xml:space="preserve"> </w:t>
      </w:r>
      <w:r>
        <w:rPr>
          <w:sz w:val="24"/>
        </w:rPr>
        <w:t>Court</w:t>
      </w:r>
      <w:r>
        <w:rPr>
          <w:spacing w:val="-3"/>
          <w:sz w:val="24"/>
        </w:rPr>
        <w:t xml:space="preserve"> </w:t>
      </w:r>
      <w:r>
        <w:rPr>
          <w:sz w:val="24"/>
        </w:rPr>
        <w:t>stated</w:t>
      </w:r>
      <w:r>
        <w:rPr>
          <w:spacing w:val="-3"/>
          <w:sz w:val="24"/>
        </w:rPr>
        <w:t xml:space="preserve"> </w:t>
      </w:r>
      <w:r>
        <w:rPr>
          <w:sz w:val="24"/>
        </w:rPr>
        <w:t>that</w:t>
      </w:r>
      <w:r>
        <w:rPr>
          <w:spacing w:val="-3"/>
          <w:sz w:val="24"/>
        </w:rPr>
        <w:t xml:space="preserve"> </w:t>
      </w:r>
      <w:r>
        <w:rPr>
          <w:sz w:val="24"/>
        </w:rPr>
        <w:t>in general an appeal court will not interfere with the exercise of an employer’s discretion to dismiss an employee found guilty</w:t>
      </w:r>
      <w:r>
        <w:rPr>
          <w:spacing w:val="-5"/>
          <w:sz w:val="24"/>
        </w:rPr>
        <w:t xml:space="preserve"> </w:t>
      </w:r>
      <w:r>
        <w:rPr>
          <w:sz w:val="24"/>
        </w:rPr>
        <w:t>of a</w:t>
      </w:r>
      <w:r>
        <w:rPr>
          <w:spacing w:val="-2"/>
          <w:sz w:val="24"/>
        </w:rPr>
        <w:t xml:space="preserve"> </w:t>
      </w:r>
      <w:r>
        <w:rPr>
          <w:sz w:val="24"/>
        </w:rPr>
        <w:t>misconduct which goes to the</w:t>
      </w:r>
      <w:r>
        <w:rPr>
          <w:spacing w:val="-1"/>
          <w:sz w:val="24"/>
        </w:rPr>
        <w:t xml:space="preserve"> </w:t>
      </w:r>
      <w:r>
        <w:rPr>
          <w:sz w:val="24"/>
        </w:rPr>
        <w:t xml:space="preserve">root of the employment contract. See also </w:t>
      </w:r>
      <w:r>
        <w:rPr>
          <w:b/>
          <w:sz w:val="24"/>
        </w:rPr>
        <w:t xml:space="preserve">Circle Cement (Pvt) Ltd v Chipo </w:t>
      </w:r>
      <w:proofErr w:type="spellStart"/>
      <w:r>
        <w:rPr>
          <w:b/>
          <w:sz w:val="24"/>
        </w:rPr>
        <w:t>Nyawasha</w:t>
      </w:r>
      <w:proofErr w:type="spellEnd"/>
      <w:r>
        <w:rPr>
          <w:b/>
          <w:sz w:val="24"/>
        </w:rPr>
        <w:t xml:space="preserve"> SC60/03</w:t>
      </w:r>
      <w:r>
        <w:rPr>
          <w:sz w:val="24"/>
        </w:rPr>
        <w:t>.</w:t>
      </w:r>
    </w:p>
    <w:p w14:paraId="48B2E30D" w14:textId="77777777" w:rsidR="00F004DE" w:rsidRDefault="00000000">
      <w:pPr>
        <w:pStyle w:val="ListParagraph"/>
        <w:numPr>
          <w:ilvl w:val="0"/>
          <w:numId w:val="3"/>
        </w:numPr>
        <w:tabs>
          <w:tab w:val="left" w:pos="362"/>
        </w:tabs>
        <w:spacing w:before="160" w:line="360" w:lineRule="auto"/>
        <w:ind w:right="275" w:firstLine="0"/>
        <w:rPr>
          <w:b/>
          <w:sz w:val="24"/>
        </w:rPr>
      </w:pPr>
      <w:r>
        <w:rPr>
          <w:sz w:val="24"/>
        </w:rPr>
        <w:t>In court, the appellant represented himself. He put up a spirited case regarding the document</w:t>
      </w:r>
      <w:r>
        <w:rPr>
          <w:spacing w:val="-1"/>
          <w:sz w:val="24"/>
        </w:rPr>
        <w:t xml:space="preserve"> </w:t>
      </w:r>
      <w:r>
        <w:rPr>
          <w:sz w:val="24"/>
        </w:rPr>
        <w:t>which</w:t>
      </w:r>
      <w:r>
        <w:rPr>
          <w:spacing w:val="-1"/>
          <w:sz w:val="24"/>
        </w:rPr>
        <w:t xml:space="preserve"> </w:t>
      </w:r>
      <w:r>
        <w:rPr>
          <w:sz w:val="24"/>
        </w:rPr>
        <w:t>he</w:t>
      </w:r>
      <w:r>
        <w:rPr>
          <w:spacing w:val="-2"/>
          <w:sz w:val="24"/>
        </w:rPr>
        <w:t xml:space="preserve"> </w:t>
      </w:r>
      <w:r>
        <w:rPr>
          <w:sz w:val="24"/>
        </w:rPr>
        <w:t>says asked</w:t>
      </w:r>
      <w:r>
        <w:rPr>
          <w:spacing w:val="-1"/>
          <w:sz w:val="24"/>
        </w:rPr>
        <w:t xml:space="preserve"> </w:t>
      </w:r>
      <w:r>
        <w:rPr>
          <w:sz w:val="24"/>
        </w:rPr>
        <w:t>for</w:t>
      </w:r>
      <w:r>
        <w:rPr>
          <w:spacing w:val="-3"/>
          <w:sz w:val="24"/>
        </w:rPr>
        <w:t xml:space="preserve"> </w:t>
      </w:r>
      <w:r>
        <w:rPr>
          <w:sz w:val="24"/>
        </w:rPr>
        <w:t>but</w:t>
      </w:r>
      <w:r>
        <w:rPr>
          <w:spacing w:val="-1"/>
          <w:sz w:val="24"/>
        </w:rPr>
        <w:t xml:space="preserve"> </w:t>
      </w:r>
      <w:r>
        <w:rPr>
          <w:sz w:val="24"/>
        </w:rPr>
        <w:t>was</w:t>
      </w:r>
      <w:r>
        <w:rPr>
          <w:spacing w:val="-1"/>
          <w:sz w:val="24"/>
        </w:rPr>
        <w:t xml:space="preserve"> </w:t>
      </w:r>
      <w:r>
        <w:rPr>
          <w:sz w:val="24"/>
        </w:rPr>
        <w:t>never given.</w:t>
      </w:r>
      <w:r>
        <w:rPr>
          <w:spacing w:val="-1"/>
          <w:sz w:val="24"/>
        </w:rPr>
        <w:t xml:space="preserve"> </w:t>
      </w:r>
      <w:r>
        <w:rPr>
          <w:sz w:val="24"/>
        </w:rPr>
        <w:t>This</w:t>
      </w:r>
      <w:r>
        <w:rPr>
          <w:spacing w:val="-1"/>
          <w:sz w:val="24"/>
        </w:rPr>
        <w:t xml:space="preserve"> </w:t>
      </w:r>
      <w:r>
        <w:rPr>
          <w:sz w:val="24"/>
        </w:rPr>
        <w:t>is</w:t>
      </w:r>
      <w:r>
        <w:rPr>
          <w:spacing w:val="-1"/>
          <w:sz w:val="24"/>
        </w:rPr>
        <w:t xml:space="preserve"> </w:t>
      </w:r>
      <w:r>
        <w:rPr>
          <w:sz w:val="24"/>
        </w:rPr>
        <w:t>what</w:t>
      </w:r>
      <w:r>
        <w:rPr>
          <w:spacing w:val="-1"/>
          <w:sz w:val="24"/>
        </w:rPr>
        <w:t xml:space="preserve"> </w:t>
      </w:r>
      <w:r>
        <w:rPr>
          <w:sz w:val="24"/>
        </w:rPr>
        <w:t>all</w:t>
      </w:r>
      <w:r>
        <w:rPr>
          <w:spacing w:val="-1"/>
          <w:sz w:val="24"/>
        </w:rPr>
        <w:t xml:space="preserve"> </w:t>
      </w:r>
      <w:r>
        <w:rPr>
          <w:sz w:val="24"/>
        </w:rPr>
        <w:t>his</w:t>
      </w:r>
      <w:r>
        <w:rPr>
          <w:spacing w:val="-1"/>
          <w:sz w:val="24"/>
        </w:rPr>
        <w:t xml:space="preserve"> </w:t>
      </w:r>
      <w:r>
        <w:rPr>
          <w:sz w:val="24"/>
        </w:rPr>
        <w:t>grounds appeal were based on. Indeed, all his address was based on the document which he articulated in detail. What is unfortunate though is that the disciplinary proceedings do not contain that detail.</w:t>
      </w:r>
      <w:r>
        <w:rPr>
          <w:spacing w:val="-2"/>
          <w:sz w:val="24"/>
        </w:rPr>
        <w:t xml:space="preserve"> </w:t>
      </w:r>
      <w:r>
        <w:rPr>
          <w:sz w:val="24"/>
        </w:rPr>
        <w:t>But</w:t>
      </w:r>
      <w:r>
        <w:rPr>
          <w:spacing w:val="-2"/>
          <w:sz w:val="24"/>
        </w:rPr>
        <w:t xml:space="preserve"> </w:t>
      </w:r>
      <w:r>
        <w:rPr>
          <w:sz w:val="24"/>
        </w:rPr>
        <w:t>more</w:t>
      </w:r>
      <w:r>
        <w:rPr>
          <w:spacing w:val="-4"/>
          <w:sz w:val="24"/>
        </w:rPr>
        <w:t xml:space="preserve"> </w:t>
      </w:r>
      <w:r>
        <w:rPr>
          <w:sz w:val="24"/>
        </w:rPr>
        <w:t>telling</w:t>
      </w:r>
      <w:r>
        <w:rPr>
          <w:spacing w:val="-5"/>
          <w:sz w:val="24"/>
        </w:rPr>
        <w:t xml:space="preserve"> </w:t>
      </w:r>
      <w:r>
        <w:rPr>
          <w:sz w:val="24"/>
        </w:rPr>
        <w:t>is</w:t>
      </w:r>
      <w:r>
        <w:rPr>
          <w:spacing w:val="-2"/>
          <w:sz w:val="24"/>
        </w:rPr>
        <w:t xml:space="preserve"> </w:t>
      </w:r>
      <w:r>
        <w:rPr>
          <w:sz w:val="24"/>
        </w:rPr>
        <w:t>what his</w:t>
      </w:r>
      <w:r>
        <w:rPr>
          <w:spacing w:val="-2"/>
          <w:sz w:val="24"/>
        </w:rPr>
        <w:t xml:space="preserve"> </w:t>
      </w:r>
      <w:r>
        <w:rPr>
          <w:sz w:val="24"/>
        </w:rPr>
        <w:t>representative</w:t>
      </w:r>
      <w:r>
        <w:rPr>
          <w:spacing w:val="-2"/>
          <w:sz w:val="24"/>
        </w:rPr>
        <w:t xml:space="preserve"> </w:t>
      </w:r>
      <w:r>
        <w:rPr>
          <w:sz w:val="24"/>
        </w:rPr>
        <w:t>said</w:t>
      </w:r>
      <w:r>
        <w:rPr>
          <w:spacing w:val="-2"/>
          <w:sz w:val="24"/>
        </w:rPr>
        <w:t xml:space="preserve"> </w:t>
      </w:r>
      <w:r>
        <w:rPr>
          <w:sz w:val="24"/>
        </w:rPr>
        <w:t>on</w:t>
      </w:r>
      <w:r>
        <w:rPr>
          <w:spacing w:val="-2"/>
          <w:sz w:val="24"/>
        </w:rPr>
        <w:t xml:space="preserve"> </w:t>
      </w:r>
      <w:r>
        <w:rPr>
          <w:sz w:val="24"/>
        </w:rPr>
        <w:t>his</w:t>
      </w:r>
      <w:r>
        <w:rPr>
          <w:spacing w:val="-1"/>
          <w:sz w:val="24"/>
        </w:rPr>
        <w:t xml:space="preserve"> </w:t>
      </w:r>
      <w:r>
        <w:rPr>
          <w:sz w:val="24"/>
        </w:rPr>
        <w:t>behalf</w:t>
      </w:r>
      <w:r>
        <w:rPr>
          <w:spacing w:val="-2"/>
          <w:sz w:val="24"/>
        </w:rPr>
        <w:t xml:space="preserve"> </w:t>
      </w:r>
      <w:r>
        <w:rPr>
          <w:sz w:val="24"/>
        </w:rPr>
        <w:t>during</w:t>
      </w:r>
      <w:r>
        <w:rPr>
          <w:spacing w:val="-5"/>
          <w:sz w:val="24"/>
        </w:rPr>
        <w:t xml:space="preserve"> </w:t>
      </w:r>
      <w:r>
        <w:rPr>
          <w:sz w:val="24"/>
        </w:rPr>
        <w:t>the</w:t>
      </w:r>
      <w:r>
        <w:rPr>
          <w:spacing w:val="-3"/>
          <w:sz w:val="24"/>
        </w:rPr>
        <w:t xml:space="preserve"> </w:t>
      </w:r>
      <w:r>
        <w:rPr>
          <w:sz w:val="24"/>
        </w:rPr>
        <w:t>hearing,</w:t>
      </w:r>
      <w:r>
        <w:rPr>
          <w:spacing w:val="-2"/>
          <w:sz w:val="24"/>
        </w:rPr>
        <w:t xml:space="preserve"> </w:t>
      </w:r>
      <w:r>
        <w:rPr>
          <w:sz w:val="24"/>
        </w:rPr>
        <w:t xml:space="preserve">that is, the admissions. The appellant referred the Court to authorities which include </w:t>
      </w:r>
      <w:r>
        <w:rPr>
          <w:b/>
          <w:sz w:val="24"/>
        </w:rPr>
        <w:t>Rita Marque Mbatha v National Foods (Private) Limited CCZ 6/</w:t>
      </w:r>
      <w:proofErr w:type="gramStart"/>
      <w:r>
        <w:rPr>
          <w:b/>
          <w:sz w:val="24"/>
        </w:rPr>
        <w:t>21;Hama</w:t>
      </w:r>
      <w:proofErr w:type="gramEnd"/>
      <w:r>
        <w:rPr>
          <w:b/>
          <w:sz w:val="24"/>
        </w:rPr>
        <w:t xml:space="preserve"> v National Railways of Zimbabwe 1996(1)ZLR 664. </w:t>
      </w:r>
      <w:r>
        <w:rPr>
          <w:sz w:val="24"/>
        </w:rPr>
        <w:t xml:space="preserve">In </w:t>
      </w:r>
      <w:r>
        <w:rPr>
          <w:b/>
          <w:sz w:val="24"/>
        </w:rPr>
        <w:t>British American Tobacco Zimbabwe</w:t>
      </w:r>
      <w:r>
        <w:rPr>
          <w:b/>
          <w:spacing w:val="40"/>
          <w:sz w:val="24"/>
        </w:rPr>
        <w:t xml:space="preserve"> </w:t>
      </w:r>
      <w:r>
        <w:rPr>
          <w:b/>
          <w:sz w:val="24"/>
        </w:rPr>
        <w:t xml:space="preserve">v Jonathan Chibaya SC 30/19 </w:t>
      </w:r>
      <w:r>
        <w:rPr>
          <w:sz w:val="24"/>
        </w:rPr>
        <w:t>which is another case cited on behalf of the appellant it was held</w:t>
      </w:r>
      <w:r>
        <w:rPr>
          <w:spacing w:val="-2"/>
          <w:sz w:val="24"/>
        </w:rPr>
        <w:t xml:space="preserve"> </w:t>
      </w:r>
      <w:r>
        <w:rPr>
          <w:sz w:val="24"/>
        </w:rPr>
        <w:t>that</w:t>
      </w:r>
      <w:r>
        <w:rPr>
          <w:spacing w:val="40"/>
          <w:sz w:val="24"/>
        </w:rPr>
        <w:t xml:space="preserve"> </w:t>
      </w:r>
      <w:r>
        <w:rPr>
          <w:sz w:val="24"/>
        </w:rPr>
        <w:t>it</w:t>
      </w:r>
      <w:r>
        <w:rPr>
          <w:spacing w:val="-2"/>
          <w:sz w:val="24"/>
        </w:rPr>
        <w:t xml:space="preserve"> </w:t>
      </w:r>
      <w:r>
        <w:rPr>
          <w:sz w:val="24"/>
        </w:rPr>
        <w:t>is</w:t>
      </w:r>
      <w:r>
        <w:rPr>
          <w:spacing w:val="-2"/>
          <w:sz w:val="24"/>
        </w:rPr>
        <w:t xml:space="preserve"> </w:t>
      </w:r>
      <w:r>
        <w:rPr>
          <w:sz w:val="24"/>
        </w:rPr>
        <w:t>trite</w:t>
      </w:r>
      <w:r>
        <w:rPr>
          <w:spacing w:val="-3"/>
          <w:sz w:val="24"/>
        </w:rPr>
        <w:t xml:space="preserve"> </w:t>
      </w:r>
      <w:r>
        <w:rPr>
          <w:sz w:val="24"/>
        </w:rPr>
        <w:t>that</w:t>
      </w:r>
      <w:r>
        <w:rPr>
          <w:spacing w:val="-2"/>
          <w:sz w:val="24"/>
        </w:rPr>
        <w:t xml:space="preserve"> </w:t>
      </w:r>
      <w:r>
        <w:rPr>
          <w:sz w:val="24"/>
        </w:rPr>
        <w:t>in</w:t>
      </w:r>
      <w:r>
        <w:rPr>
          <w:spacing w:val="-4"/>
          <w:sz w:val="24"/>
        </w:rPr>
        <w:t xml:space="preserve"> </w:t>
      </w:r>
      <w:r>
        <w:rPr>
          <w:sz w:val="24"/>
        </w:rPr>
        <w:t>our</w:t>
      </w:r>
      <w:r>
        <w:rPr>
          <w:spacing w:val="-2"/>
          <w:sz w:val="24"/>
        </w:rPr>
        <w:t xml:space="preserve"> </w:t>
      </w:r>
      <w:r>
        <w:rPr>
          <w:sz w:val="24"/>
        </w:rPr>
        <w:t>law</w:t>
      </w:r>
      <w:r>
        <w:rPr>
          <w:spacing w:val="-2"/>
          <w:sz w:val="24"/>
        </w:rPr>
        <w:t xml:space="preserve"> </w:t>
      </w:r>
      <w:r>
        <w:rPr>
          <w:sz w:val="24"/>
        </w:rPr>
        <w:t>he</w:t>
      </w:r>
      <w:r>
        <w:rPr>
          <w:spacing w:val="-4"/>
          <w:sz w:val="24"/>
        </w:rPr>
        <w:t xml:space="preserve"> </w:t>
      </w:r>
      <w:r>
        <w:rPr>
          <w:sz w:val="24"/>
        </w:rPr>
        <w:t>who</w:t>
      </w:r>
      <w:r>
        <w:rPr>
          <w:spacing w:val="-1"/>
          <w:sz w:val="24"/>
        </w:rPr>
        <w:t xml:space="preserve"> </w:t>
      </w:r>
      <w:r>
        <w:rPr>
          <w:sz w:val="24"/>
        </w:rPr>
        <w:t>alleges</w:t>
      </w:r>
      <w:r>
        <w:rPr>
          <w:spacing w:val="58"/>
          <w:sz w:val="24"/>
        </w:rPr>
        <w:t xml:space="preserve"> </w:t>
      </w:r>
      <w:r>
        <w:rPr>
          <w:sz w:val="24"/>
        </w:rPr>
        <w:t>must</w:t>
      </w:r>
      <w:r>
        <w:rPr>
          <w:spacing w:val="-2"/>
          <w:sz w:val="24"/>
        </w:rPr>
        <w:t xml:space="preserve"> </w:t>
      </w:r>
      <w:r>
        <w:rPr>
          <w:sz w:val="24"/>
        </w:rPr>
        <w:t>prove. Thus,</w:t>
      </w:r>
      <w:r>
        <w:rPr>
          <w:spacing w:val="-2"/>
          <w:sz w:val="24"/>
        </w:rPr>
        <w:t xml:space="preserve"> </w:t>
      </w:r>
      <w:r>
        <w:rPr>
          <w:sz w:val="24"/>
        </w:rPr>
        <w:t>the</w:t>
      </w:r>
      <w:r>
        <w:rPr>
          <w:spacing w:val="-3"/>
          <w:sz w:val="24"/>
        </w:rPr>
        <w:t xml:space="preserve"> </w:t>
      </w:r>
      <w:r>
        <w:rPr>
          <w:sz w:val="24"/>
        </w:rPr>
        <w:t>respondent</w:t>
      </w:r>
      <w:r>
        <w:rPr>
          <w:spacing w:val="-2"/>
          <w:sz w:val="24"/>
        </w:rPr>
        <w:t xml:space="preserve"> </w:t>
      </w:r>
      <w:r>
        <w:rPr>
          <w:sz w:val="24"/>
        </w:rPr>
        <w:t>had</w:t>
      </w:r>
      <w:r>
        <w:rPr>
          <w:spacing w:val="-2"/>
          <w:sz w:val="24"/>
        </w:rPr>
        <w:t xml:space="preserve"> </w:t>
      </w:r>
      <w:r>
        <w:rPr>
          <w:sz w:val="24"/>
        </w:rPr>
        <w:t>the</w:t>
      </w:r>
    </w:p>
    <w:p w14:paraId="11BD4703" w14:textId="77777777" w:rsidR="00F004DE" w:rsidRDefault="00F004DE">
      <w:pPr>
        <w:pStyle w:val="ListParagraph"/>
        <w:spacing w:line="360" w:lineRule="auto"/>
        <w:rPr>
          <w:b/>
          <w:sz w:val="24"/>
        </w:rPr>
        <w:sectPr w:rsidR="00F004DE">
          <w:pgSz w:w="11910" w:h="16840"/>
          <w:pgMar w:top="1340" w:right="1417" w:bottom="280" w:left="1417" w:header="751" w:footer="0" w:gutter="0"/>
          <w:cols w:space="720"/>
        </w:sectPr>
      </w:pPr>
    </w:p>
    <w:p w14:paraId="2559F70A" w14:textId="77777777" w:rsidR="00F004DE" w:rsidRDefault="00000000">
      <w:pPr>
        <w:pStyle w:val="BodyText"/>
        <w:spacing w:before="81" w:line="360" w:lineRule="auto"/>
        <w:ind w:right="62"/>
      </w:pPr>
      <w:r>
        <w:lastRenderedPageBreak/>
        <w:t>burden</w:t>
      </w:r>
      <w:r>
        <w:rPr>
          <w:spacing w:val="-3"/>
        </w:rPr>
        <w:t xml:space="preserve"> </w:t>
      </w:r>
      <w:r>
        <w:t>to</w:t>
      </w:r>
      <w:r>
        <w:rPr>
          <w:spacing w:val="-3"/>
        </w:rPr>
        <w:t xml:space="preserve"> </w:t>
      </w:r>
      <w:r>
        <w:t>prove</w:t>
      </w:r>
      <w:r>
        <w:rPr>
          <w:spacing w:val="-5"/>
        </w:rPr>
        <w:t xml:space="preserve"> </w:t>
      </w:r>
      <w:r>
        <w:t>the</w:t>
      </w:r>
      <w:r>
        <w:rPr>
          <w:spacing w:val="-2"/>
        </w:rPr>
        <w:t xml:space="preserve"> </w:t>
      </w:r>
      <w:r>
        <w:t>appellant’s</w:t>
      </w:r>
      <w:r>
        <w:rPr>
          <w:spacing w:val="-3"/>
        </w:rPr>
        <w:t xml:space="preserve"> </w:t>
      </w:r>
      <w:r>
        <w:t>guilt</w:t>
      </w:r>
      <w:r>
        <w:rPr>
          <w:spacing w:val="-3"/>
        </w:rPr>
        <w:t xml:space="preserve"> </w:t>
      </w:r>
      <w:r>
        <w:t>on</w:t>
      </w:r>
      <w:r>
        <w:rPr>
          <w:spacing w:val="-3"/>
        </w:rPr>
        <w:t xml:space="preserve"> </w:t>
      </w:r>
      <w:r>
        <w:t>a</w:t>
      </w:r>
      <w:r>
        <w:rPr>
          <w:spacing w:val="-4"/>
        </w:rPr>
        <w:t xml:space="preserve"> </w:t>
      </w:r>
      <w:r>
        <w:t>balance</w:t>
      </w:r>
      <w:r>
        <w:rPr>
          <w:spacing w:val="-2"/>
        </w:rPr>
        <w:t xml:space="preserve"> </w:t>
      </w:r>
      <w:r>
        <w:t>of</w:t>
      </w:r>
      <w:r>
        <w:rPr>
          <w:spacing w:val="-3"/>
        </w:rPr>
        <w:t xml:space="preserve"> </w:t>
      </w:r>
      <w:r>
        <w:t>probabilities.</w:t>
      </w:r>
      <w:r>
        <w:rPr>
          <w:spacing w:val="-3"/>
        </w:rPr>
        <w:t xml:space="preserve"> </w:t>
      </w:r>
      <w:r>
        <w:t>The</w:t>
      </w:r>
      <w:r>
        <w:rPr>
          <w:spacing w:val="-5"/>
        </w:rPr>
        <w:t xml:space="preserve"> </w:t>
      </w:r>
      <w:r>
        <w:t>appellant</w:t>
      </w:r>
      <w:r>
        <w:rPr>
          <w:spacing w:val="-3"/>
        </w:rPr>
        <w:t xml:space="preserve"> </w:t>
      </w:r>
      <w:r>
        <w:t>submitted that in the absence of the original document he ought to be given the benefit of the doubt.</w:t>
      </w:r>
    </w:p>
    <w:p w14:paraId="0766EFE9" w14:textId="77777777" w:rsidR="00F004DE" w:rsidRDefault="00000000">
      <w:pPr>
        <w:pStyle w:val="ListParagraph"/>
        <w:numPr>
          <w:ilvl w:val="0"/>
          <w:numId w:val="3"/>
        </w:numPr>
        <w:tabs>
          <w:tab w:val="left" w:pos="360"/>
        </w:tabs>
        <w:spacing w:line="360" w:lineRule="auto"/>
        <w:ind w:right="47" w:firstLine="0"/>
        <w:rPr>
          <w:b/>
          <w:sz w:val="24"/>
        </w:rPr>
      </w:pPr>
      <w:r>
        <w:rPr>
          <w:sz w:val="24"/>
        </w:rPr>
        <w:t>The</w:t>
      </w:r>
      <w:r>
        <w:rPr>
          <w:spacing w:val="-4"/>
          <w:sz w:val="24"/>
        </w:rPr>
        <w:t xml:space="preserve"> </w:t>
      </w:r>
      <w:r>
        <w:rPr>
          <w:sz w:val="24"/>
        </w:rPr>
        <w:t>position</w:t>
      </w:r>
      <w:r>
        <w:rPr>
          <w:spacing w:val="-2"/>
          <w:sz w:val="24"/>
        </w:rPr>
        <w:t xml:space="preserve"> </w:t>
      </w:r>
      <w:r>
        <w:rPr>
          <w:sz w:val="24"/>
        </w:rPr>
        <w:t>adopted</w:t>
      </w:r>
      <w:r>
        <w:rPr>
          <w:spacing w:val="-1"/>
          <w:sz w:val="24"/>
        </w:rPr>
        <w:t xml:space="preserve"> </w:t>
      </w:r>
      <w:r>
        <w:rPr>
          <w:sz w:val="24"/>
        </w:rPr>
        <w:t>on</w:t>
      </w:r>
      <w:r>
        <w:rPr>
          <w:spacing w:val="-2"/>
          <w:sz w:val="24"/>
        </w:rPr>
        <w:t xml:space="preserve"> </w:t>
      </w:r>
      <w:r>
        <w:rPr>
          <w:sz w:val="24"/>
        </w:rPr>
        <w:t>behalf</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respondent</w:t>
      </w:r>
      <w:r>
        <w:rPr>
          <w:spacing w:val="-2"/>
          <w:sz w:val="24"/>
        </w:rPr>
        <w:t xml:space="preserve"> </w:t>
      </w:r>
      <w:r>
        <w:rPr>
          <w:sz w:val="24"/>
        </w:rPr>
        <w:t>was</w:t>
      </w:r>
      <w:r>
        <w:rPr>
          <w:spacing w:val="-2"/>
          <w:sz w:val="24"/>
        </w:rPr>
        <w:t xml:space="preserve"> </w:t>
      </w:r>
      <w:r>
        <w:rPr>
          <w:sz w:val="24"/>
        </w:rPr>
        <w:t>that</w:t>
      </w:r>
      <w:r>
        <w:rPr>
          <w:spacing w:val="-2"/>
          <w:sz w:val="24"/>
        </w:rPr>
        <w:t xml:space="preserve"> </w:t>
      </w:r>
      <w:r>
        <w:rPr>
          <w:sz w:val="24"/>
        </w:rPr>
        <w:t>the</w:t>
      </w:r>
      <w:r>
        <w:rPr>
          <w:spacing w:val="-3"/>
          <w:sz w:val="24"/>
        </w:rPr>
        <w:t xml:space="preserve"> </w:t>
      </w:r>
      <w:r>
        <w:rPr>
          <w:sz w:val="24"/>
        </w:rPr>
        <w:t>appellant made</w:t>
      </w:r>
      <w:r>
        <w:rPr>
          <w:spacing w:val="-4"/>
          <w:sz w:val="24"/>
        </w:rPr>
        <w:t xml:space="preserve"> </w:t>
      </w:r>
      <w:r>
        <w:rPr>
          <w:sz w:val="24"/>
        </w:rPr>
        <w:t>concessions during the course of the disciplinary proceeding and as such the appeal is devoid of merit. It was further submitted on behalf of the respondent that an appellate court does not interfere with the factual findings of the lower tribunal unless such findings are grossly unreasonable. The Court was referred to authorities which include</w:t>
      </w:r>
      <w:r>
        <w:rPr>
          <w:spacing w:val="40"/>
          <w:sz w:val="24"/>
        </w:rPr>
        <w:t xml:space="preserve"> </w:t>
      </w:r>
      <w:r>
        <w:rPr>
          <w:b/>
          <w:sz w:val="24"/>
        </w:rPr>
        <w:t xml:space="preserve">Central African Batteries v John </w:t>
      </w:r>
      <w:proofErr w:type="spellStart"/>
      <w:r>
        <w:rPr>
          <w:b/>
          <w:sz w:val="24"/>
        </w:rPr>
        <w:t>Mhangu</w:t>
      </w:r>
      <w:proofErr w:type="spellEnd"/>
      <w:r>
        <w:rPr>
          <w:b/>
          <w:sz w:val="24"/>
        </w:rPr>
        <w:t xml:space="preserve"> SC64-14; Mining Industry Pension Fund v BAD Marketing (Private) Limited SC25-</w:t>
      </w:r>
      <w:proofErr w:type="gramStart"/>
      <w:r>
        <w:rPr>
          <w:b/>
          <w:sz w:val="24"/>
        </w:rPr>
        <w:t>12 .</w:t>
      </w:r>
      <w:r>
        <w:rPr>
          <w:sz w:val="24"/>
        </w:rPr>
        <w:t>In</w:t>
      </w:r>
      <w:proofErr w:type="gramEnd"/>
      <w:r>
        <w:rPr>
          <w:sz w:val="24"/>
        </w:rPr>
        <w:t xml:space="preserve"> </w:t>
      </w:r>
      <w:r>
        <w:rPr>
          <w:b/>
          <w:sz w:val="24"/>
        </w:rPr>
        <w:t xml:space="preserve">Barros &amp; Anor v </w:t>
      </w:r>
      <w:proofErr w:type="spellStart"/>
      <w:r>
        <w:rPr>
          <w:b/>
          <w:sz w:val="24"/>
        </w:rPr>
        <w:t>Chimponda</w:t>
      </w:r>
      <w:proofErr w:type="spellEnd"/>
      <w:r>
        <w:rPr>
          <w:b/>
          <w:sz w:val="24"/>
        </w:rPr>
        <w:t xml:space="preserve"> 1999(1) ZLR 58(S)</w:t>
      </w:r>
      <w:r>
        <w:rPr>
          <w:sz w:val="24"/>
        </w:rPr>
        <w:t>which is another authority cited on behalf of the respondent, the court stated that an appellate court can only interfere where</w:t>
      </w:r>
      <w:r>
        <w:rPr>
          <w:spacing w:val="-3"/>
          <w:sz w:val="24"/>
        </w:rPr>
        <w:t xml:space="preserve"> </w:t>
      </w:r>
      <w:r>
        <w:rPr>
          <w:sz w:val="24"/>
        </w:rPr>
        <w:t>among</w:t>
      </w:r>
      <w:r>
        <w:rPr>
          <w:spacing w:val="-4"/>
          <w:sz w:val="24"/>
        </w:rPr>
        <w:t xml:space="preserve"> </w:t>
      </w:r>
      <w:r>
        <w:rPr>
          <w:sz w:val="24"/>
        </w:rPr>
        <w:t>other</w:t>
      </w:r>
      <w:r>
        <w:rPr>
          <w:spacing w:val="-5"/>
          <w:sz w:val="24"/>
        </w:rPr>
        <w:t xml:space="preserve"> </w:t>
      </w:r>
      <w:r>
        <w:rPr>
          <w:sz w:val="24"/>
        </w:rPr>
        <w:t>considerations</w:t>
      </w:r>
      <w:r>
        <w:rPr>
          <w:spacing w:val="-3"/>
          <w:sz w:val="24"/>
        </w:rPr>
        <w:t xml:space="preserve"> </w:t>
      </w:r>
      <w:r>
        <w:rPr>
          <w:sz w:val="24"/>
        </w:rPr>
        <w:t>the</w:t>
      </w:r>
      <w:r>
        <w:rPr>
          <w:spacing w:val="-4"/>
          <w:sz w:val="24"/>
        </w:rPr>
        <w:t xml:space="preserve"> </w:t>
      </w:r>
      <w:r>
        <w:rPr>
          <w:sz w:val="24"/>
        </w:rPr>
        <w:t>lower</w:t>
      </w:r>
      <w:r>
        <w:rPr>
          <w:spacing w:val="-3"/>
          <w:sz w:val="24"/>
        </w:rPr>
        <w:t xml:space="preserve"> </w:t>
      </w:r>
      <w:r>
        <w:rPr>
          <w:sz w:val="24"/>
        </w:rPr>
        <w:t>tribunal</w:t>
      </w:r>
      <w:r>
        <w:rPr>
          <w:spacing w:val="-3"/>
          <w:sz w:val="24"/>
        </w:rPr>
        <w:t xml:space="preserve"> </w:t>
      </w:r>
      <w:r>
        <w:rPr>
          <w:sz w:val="24"/>
        </w:rPr>
        <w:t>acted</w:t>
      </w:r>
      <w:r>
        <w:rPr>
          <w:spacing w:val="-3"/>
          <w:sz w:val="24"/>
        </w:rPr>
        <w:t xml:space="preserve"> </w:t>
      </w:r>
      <w:r>
        <w:rPr>
          <w:sz w:val="24"/>
        </w:rPr>
        <w:t>upon</w:t>
      </w:r>
      <w:r>
        <w:rPr>
          <w:spacing w:val="-1"/>
          <w:sz w:val="24"/>
        </w:rPr>
        <w:t xml:space="preserve"> </w:t>
      </w:r>
      <w:r>
        <w:rPr>
          <w:sz w:val="24"/>
        </w:rPr>
        <w:t>a</w:t>
      </w:r>
      <w:r>
        <w:rPr>
          <w:spacing w:val="-4"/>
          <w:sz w:val="24"/>
        </w:rPr>
        <w:t xml:space="preserve"> </w:t>
      </w:r>
      <w:r>
        <w:rPr>
          <w:sz w:val="24"/>
        </w:rPr>
        <w:t>wrong</w:t>
      </w:r>
      <w:r>
        <w:rPr>
          <w:spacing w:val="-6"/>
          <w:sz w:val="24"/>
        </w:rPr>
        <w:t xml:space="preserve"> </w:t>
      </w:r>
      <w:r>
        <w:rPr>
          <w:sz w:val="24"/>
        </w:rPr>
        <w:t>principle</w:t>
      </w:r>
      <w:r>
        <w:rPr>
          <w:spacing w:val="-4"/>
          <w:sz w:val="24"/>
        </w:rPr>
        <w:t xml:space="preserve"> </w:t>
      </w:r>
      <w:r>
        <w:rPr>
          <w:sz w:val="24"/>
        </w:rPr>
        <w:t>or</w:t>
      </w:r>
      <w:r>
        <w:rPr>
          <w:spacing w:val="-3"/>
          <w:sz w:val="24"/>
        </w:rPr>
        <w:t xml:space="preserve"> </w:t>
      </w:r>
      <w:r>
        <w:rPr>
          <w:sz w:val="24"/>
        </w:rPr>
        <w:t>allowed extraneous matters to affect it.</w:t>
      </w:r>
    </w:p>
    <w:p w14:paraId="130E76BE" w14:textId="77777777" w:rsidR="00F004DE" w:rsidRDefault="00000000">
      <w:pPr>
        <w:pStyle w:val="ListParagraph"/>
        <w:numPr>
          <w:ilvl w:val="0"/>
          <w:numId w:val="3"/>
        </w:numPr>
        <w:tabs>
          <w:tab w:val="left" w:pos="480"/>
        </w:tabs>
        <w:spacing w:before="160" w:line="360" w:lineRule="auto"/>
        <w:ind w:right="44" w:firstLine="0"/>
        <w:rPr>
          <w:b/>
          <w:sz w:val="24"/>
        </w:rPr>
      </w:pPr>
      <w:r>
        <w:rPr>
          <w:sz w:val="24"/>
        </w:rPr>
        <w:t>Given</w:t>
      </w:r>
      <w:r>
        <w:rPr>
          <w:spacing w:val="-4"/>
          <w:sz w:val="24"/>
        </w:rPr>
        <w:t xml:space="preserve"> </w:t>
      </w:r>
      <w:r>
        <w:rPr>
          <w:sz w:val="24"/>
        </w:rPr>
        <w:t>what</w:t>
      </w:r>
      <w:r>
        <w:rPr>
          <w:spacing w:val="-3"/>
          <w:sz w:val="24"/>
        </w:rPr>
        <w:t xml:space="preserve"> </w:t>
      </w:r>
      <w:r>
        <w:rPr>
          <w:sz w:val="24"/>
        </w:rPr>
        <w:t>appellant’s</w:t>
      </w:r>
      <w:r>
        <w:rPr>
          <w:spacing w:val="-3"/>
          <w:sz w:val="24"/>
        </w:rPr>
        <w:t xml:space="preserve"> </w:t>
      </w:r>
      <w:r>
        <w:rPr>
          <w:sz w:val="24"/>
        </w:rPr>
        <w:t>representative</w:t>
      </w:r>
      <w:r>
        <w:rPr>
          <w:spacing w:val="-3"/>
          <w:sz w:val="24"/>
        </w:rPr>
        <w:t xml:space="preserve"> </w:t>
      </w:r>
      <w:r>
        <w:rPr>
          <w:sz w:val="24"/>
        </w:rPr>
        <w:t>told</w:t>
      </w:r>
      <w:r>
        <w:rPr>
          <w:spacing w:val="-3"/>
          <w:sz w:val="24"/>
        </w:rPr>
        <w:t xml:space="preserve"> </w:t>
      </w:r>
      <w:r>
        <w:rPr>
          <w:sz w:val="24"/>
        </w:rPr>
        <w:t>the</w:t>
      </w:r>
      <w:r>
        <w:rPr>
          <w:spacing w:val="-1"/>
          <w:sz w:val="24"/>
        </w:rPr>
        <w:t xml:space="preserve"> </w:t>
      </w:r>
      <w:r>
        <w:rPr>
          <w:sz w:val="24"/>
        </w:rPr>
        <w:t>lower</w:t>
      </w:r>
      <w:r>
        <w:rPr>
          <w:spacing w:val="-3"/>
          <w:sz w:val="24"/>
        </w:rPr>
        <w:t xml:space="preserve"> </w:t>
      </w:r>
      <w:r>
        <w:rPr>
          <w:sz w:val="24"/>
        </w:rPr>
        <w:t>tribunal,</w:t>
      </w:r>
      <w:r>
        <w:rPr>
          <w:spacing w:val="-3"/>
          <w:sz w:val="24"/>
        </w:rPr>
        <w:t xml:space="preserve"> </w:t>
      </w:r>
      <w:r>
        <w:rPr>
          <w:sz w:val="24"/>
        </w:rPr>
        <w:t>it</w:t>
      </w:r>
      <w:r>
        <w:rPr>
          <w:spacing w:val="-3"/>
          <w:sz w:val="24"/>
        </w:rPr>
        <w:t xml:space="preserve"> </w:t>
      </w:r>
      <w:r>
        <w:rPr>
          <w:sz w:val="24"/>
        </w:rPr>
        <w:t>is</w:t>
      </w:r>
      <w:r>
        <w:rPr>
          <w:spacing w:val="-2"/>
          <w:sz w:val="24"/>
        </w:rPr>
        <w:t xml:space="preserve"> </w:t>
      </w:r>
      <w:r>
        <w:rPr>
          <w:sz w:val="24"/>
        </w:rPr>
        <w:t>clear</w:t>
      </w:r>
      <w:r>
        <w:rPr>
          <w:spacing w:val="-1"/>
          <w:sz w:val="24"/>
        </w:rPr>
        <w:t xml:space="preserve"> </w:t>
      </w:r>
      <w:r>
        <w:rPr>
          <w:sz w:val="24"/>
        </w:rPr>
        <w:t>that</w:t>
      </w:r>
      <w:r>
        <w:rPr>
          <w:spacing w:val="-3"/>
          <w:sz w:val="24"/>
        </w:rPr>
        <w:t xml:space="preserve"> </w:t>
      </w:r>
      <w:r>
        <w:rPr>
          <w:sz w:val="24"/>
        </w:rPr>
        <w:t>the</w:t>
      </w:r>
      <w:r>
        <w:rPr>
          <w:spacing w:val="-3"/>
          <w:sz w:val="24"/>
        </w:rPr>
        <w:t xml:space="preserve"> </w:t>
      </w:r>
      <w:r>
        <w:rPr>
          <w:sz w:val="24"/>
        </w:rPr>
        <w:t>appellant admitted to committing the offence. As such no matter how much he argues, the fact that there was an admission leaves the Court with no option but to agree with the lower tribunal.</w:t>
      </w:r>
    </w:p>
    <w:p w14:paraId="2CEE1A3C" w14:textId="77777777" w:rsidR="00F004DE" w:rsidRDefault="00000000">
      <w:pPr>
        <w:pStyle w:val="ListParagraph"/>
        <w:numPr>
          <w:ilvl w:val="0"/>
          <w:numId w:val="3"/>
        </w:numPr>
        <w:tabs>
          <w:tab w:val="left" w:pos="480"/>
        </w:tabs>
        <w:spacing w:before="159" w:line="360" w:lineRule="auto"/>
        <w:ind w:right="21" w:firstLine="0"/>
        <w:rPr>
          <w:b/>
          <w:sz w:val="24"/>
        </w:rPr>
      </w:pPr>
      <w:r>
        <w:rPr>
          <w:sz w:val="24"/>
        </w:rPr>
        <w:t>The issue of whether the document was a Commercial Temporary Import Permit or a Temporary Import Permit in essence, is what the first three grounds of appeal are concerned with. The appellant submitted that the document which was used during the proceedings was a copy and yet the original he demanded right from the beginning was never produced. The document would, in his view have shown the correct position. However as already indicated the appellant through his representative admitted to the offence.</w:t>
      </w:r>
      <w:r>
        <w:rPr>
          <w:spacing w:val="40"/>
          <w:sz w:val="24"/>
        </w:rPr>
        <w:t xml:space="preserve"> </w:t>
      </w:r>
      <w:r>
        <w:rPr>
          <w:sz w:val="24"/>
        </w:rPr>
        <w:t>So, while he may</w:t>
      </w:r>
      <w:r>
        <w:rPr>
          <w:spacing w:val="-1"/>
          <w:sz w:val="24"/>
        </w:rPr>
        <w:t xml:space="preserve"> </w:t>
      </w:r>
      <w:r>
        <w:rPr>
          <w:sz w:val="24"/>
        </w:rPr>
        <w:t>argue that he was never given the original document that he requested for right from the time that he</w:t>
      </w:r>
      <w:r>
        <w:rPr>
          <w:spacing w:val="40"/>
          <w:sz w:val="24"/>
        </w:rPr>
        <w:t xml:space="preserve"> </w:t>
      </w:r>
      <w:r>
        <w:rPr>
          <w:sz w:val="24"/>
        </w:rPr>
        <w:t>was asked to submit a report, the admission betrays him.</w:t>
      </w:r>
      <w:r>
        <w:rPr>
          <w:spacing w:val="40"/>
          <w:sz w:val="24"/>
        </w:rPr>
        <w:t xml:space="preserve"> </w:t>
      </w:r>
      <w:r>
        <w:rPr>
          <w:sz w:val="24"/>
        </w:rPr>
        <w:t>Further still another admission was made</w:t>
      </w:r>
      <w:r>
        <w:rPr>
          <w:spacing w:val="-3"/>
          <w:sz w:val="24"/>
        </w:rPr>
        <w:t xml:space="preserve"> </w:t>
      </w:r>
      <w:r>
        <w:rPr>
          <w:sz w:val="24"/>
        </w:rPr>
        <w:t>on</w:t>
      </w:r>
      <w:r>
        <w:rPr>
          <w:spacing w:val="-1"/>
          <w:sz w:val="24"/>
        </w:rPr>
        <w:t xml:space="preserve"> </w:t>
      </w:r>
      <w:r>
        <w:rPr>
          <w:sz w:val="24"/>
        </w:rPr>
        <w:t>his</w:t>
      </w:r>
      <w:r>
        <w:rPr>
          <w:spacing w:val="-1"/>
          <w:sz w:val="24"/>
        </w:rPr>
        <w:t xml:space="preserve"> </w:t>
      </w:r>
      <w:r>
        <w:rPr>
          <w:sz w:val="24"/>
        </w:rPr>
        <w:t>behalf</w:t>
      </w:r>
      <w:r>
        <w:rPr>
          <w:spacing w:val="-1"/>
          <w:sz w:val="24"/>
        </w:rPr>
        <w:t xml:space="preserve"> </w:t>
      </w:r>
      <w:r>
        <w:rPr>
          <w:sz w:val="24"/>
        </w:rPr>
        <w:t>to</w:t>
      </w:r>
      <w:r>
        <w:rPr>
          <w:spacing w:val="-1"/>
          <w:sz w:val="24"/>
        </w:rPr>
        <w:t xml:space="preserve"> </w:t>
      </w:r>
      <w:r>
        <w:rPr>
          <w:sz w:val="24"/>
        </w:rPr>
        <w:t>the effect</w:t>
      </w:r>
      <w:r>
        <w:rPr>
          <w:spacing w:val="-1"/>
          <w:sz w:val="24"/>
        </w:rPr>
        <w:t xml:space="preserve"> </w:t>
      </w:r>
      <w:r>
        <w:rPr>
          <w:sz w:val="24"/>
        </w:rPr>
        <w:t>that</w:t>
      </w:r>
      <w:r>
        <w:rPr>
          <w:spacing w:val="-1"/>
          <w:sz w:val="24"/>
        </w:rPr>
        <w:t xml:space="preserve"> </w:t>
      </w:r>
      <w:r>
        <w:rPr>
          <w:sz w:val="24"/>
        </w:rPr>
        <w:t>the</w:t>
      </w:r>
      <w:r>
        <w:rPr>
          <w:spacing w:val="-2"/>
          <w:sz w:val="24"/>
        </w:rPr>
        <w:t xml:space="preserve"> </w:t>
      </w:r>
      <w:r>
        <w:rPr>
          <w:sz w:val="24"/>
        </w:rPr>
        <w:t>document that</w:t>
      </w:r>
      <w:r>
        <w:rPr>
          <w:spacing w:val="-1"/>
          <w:sz w:val="24"/>
        </w:rPr>
        <w:t xml:space="preserve"> </w:t>
      </w:r>
      <w:r>
        <w:rPr>
          <w:sz w:val="24"/>
        </w:rPr>
        <w:t>he</w:t>
      </w:r>
      <w:r>
        <w:rPr>
          <w:spacing w:val="-2"/>
          <w:sz w:val="24"/>
        </w:rPr>
        <w:t xml:space="preserve"> </w:t>
      </w:r>
      <w:r>
        <w:rPr>
          <w:sz w:val="24"/>
        </w:rPr>
        <w:t>claimed</w:t>
      </w:r>
      <w:r>
        <w:rPr>
          <w:spacing w:val="-1"/>
          <w:sz w:val="24"/>
        </w:rPr>
        <w:t xml:space="preserve"> </w:t>
      </w:r>
      <w:r>
        <w:rPr>
          <w:sz w:val="24"/>
        </w:rPr>
        <w:t>to</w:t>
      </w:r>
      <w:r>
        <w:rPr>
          <w:spacing w:val="-1"/>
          <w:sz w:val="24"/>
        </w:rPr>
        <w:t xml:space="preserve"> </w:t>
      </w:r>
      <w:r>
        <w:rPr>
          <w:sz w:val="24"/>
        </w:rPr>
        <w:t>not</w:t>
      </w:r>
      <w:r>
        <w:rPr>
          <w:spacing w:val="-1"/>
          <w:sz w:val="24"/>
        </w:rPr>
        <w:t xml:space="preserve"> </w:t>
      </w:r>
      <w:r>
        <w:rPr>
          <w:sz w:val="24"/>
        </w:rPr>
        <w:t>have</w:t>
      </w:r>
      <w:r>
        <w:rPr>
          <w:spacing w:val="-2"/>
          <w:sz w:val="24"/>
        </w:rPr>
        <w:t xml:space="preserve"> </w:t>
      </w:r>
      <w:r>
        <w:rPr>
          <w:sz w:val="24"/>
        </w:rPr>
        <w:t>been given was found</w:t>
      </w:r>
      <w:r>
        <w:rPr>
          <w:spacing w:val="-1"/>
          <w:sz w:val="24"/>
        </w:rPr>
        <w:t xml:space="preserve"> </w:t>
      </w:r>
      <w:r>
        <w:rPr>
          <w:sz w:val="24"/>
        </w:rPr>
        <w:t>on</w:t>
      </w:r>
      <w:r>
        <w:rPr>
          <w:spacing w:val="-1"/>
          <w:sz w:val="24"/>
        </w:rPr>
        <w:t xml:space="preserve"> </w:t>
      </w:r>
      <w:r>
        <w:rPr>
          <w:sz w:val="24"/>
        </w:rPr>
        <w:t>file.</w:t>
      </w:r>
      <w:r>
        <w:rPr>
          <w:spacing w:val="-1"/>
          <w:sz w:val="24"/>
        </w:rPr>
        <w:t xml:space="preserve"> </w:t>
      </w:r>
      <w:r>
        <w:rPr>
          <w:sz w:val="24"/>
        </w:rPr>
        <w:t>What</w:t>
      </w:r>
      <w:r>
        <w:rPr>
          <w:spacing w:val="-1"/>
          <w:sz w:val="24"/>
        </w:rPr>
        <w:t xml:space="preserve"> </w:t>
      </w:r>
      <w:r>
        <w:rPr>
          <w:sz w:val="24"/>
        </w:rPr>
        <w:t>this</w:t>
      </w:r>
      <w:r>
        <w:rPr>
          <w:spacing w:val="-1"/>
          <w:sz w:val="24"/>
        </w:rPr>
        <w:t xml:space="preserve"> </w:t>
      </w:r>
      <w:r>
        <w:rPr>
          <w:sz w:val="24"/>
        </w:rPr>
        <w:t>means</w:t>
      </w:r>
      <w:r>
        <w:rPr>
          <w:spacing w:val="-1"/>
          <w:sz w:val="24"/>
        </w:rPr>
        <w:t xml:space="preserve"> </w:t>
      </w:r>
      <w:r>
        <w:rPr>
          <w:sz w:val="24"/>
        </w:rPr>
        <w:t>is</w:t>
      </w:r>
      <w:r>
        <w:rPr>
          <w:spacing w:val="-1"/>
          <w:sz w:val="24"/>
        </w:rPr>
        <w:t xml:space="preserve"> </w:t>
      </w:r>
      <w:r>
        <w:rPr>
          <w:sz w:val="24"/>
        </w:rPr>
        <w:t>that</w:t>
      </w:r>
      <w:r>
        <w:rPr>
          <w:spacing w:val="-1"/>
          <w:sz w:val="24"/>
        </w:rPr>
        <w:t xml:space="preserve"> </w:t>
      </w:r>
      <w:r>
        <w:rPr>
          <w:sz w:val="24"/>
        </w:rPr>
        <w:t>he</w:t>
      </w:r>
      <w:r>
        <w:rPr>
          <w:spacing w:val="-2"/>
          <w:sz w:val="24"/>
        </w:rPr>
        <w:t xml:space="preserve"> </w:t>
      </w:r>
      <w:r>
        <w:rPr>
          <w:sz w:val="24"/>
        </w:rPr>
        <w:t>actually</w:t>
      </w:r>
      <w:r>
        <w:rPr>
          <w:spacing w:val="-4"/>
          <w:sz w:val="24"/>
        </w:rPr>
        <w:t xml:space="preserve"> </w:t>
      </w:r>
      <w:r>
        <w:rPr>
          <w:sz w:val="24"/>
        </w:rPr>
        <w:t>saw</w:t>
      </w:r>
      <w:r>
        <w:rPr>
          <w:spacing w:val="-1"/>
          <w:sz w:val="24"/>
        </w:rPr>
        <w:t xml:space="preserve"> </w:t>
      </w:r>
      <w:r>
        <w:rPr>
          <w:sz w:val="24"/>
        </w:rPr>
        <w:t>the</w:t>
      </w:r>
      <w:r>
        <w:rPr>
          <w:spacing w:val="-2"/>
          <w:sz w:val="24"/>
        </w:rPr>
        <w:t xml:space="preserve"> </w:t>
      </w:r>
      <w:r>
        <w:rPr>
          <w:sz w:val="24"/>
        </w:rPr>
        <w:t>document</w:t>
      </w:r>
      <w:r>
        <w:rPr>
          <w:spacing w:val="-1"/>
          <w:sz w:val="24"/>
        </w:rPr>
        <w:t xml:space="preserve"> </w:t>
      </w:r>
      <w:r>
        <w:rPr>
          <w:sz w:val="24"/>
        </w:rPr>
        <w:t>in</w:t>
      </w:r>
      <w:r>
        <w:rPr>
          <w:spacing w:val="-1"/>
          <w:sz w:val="24"/>
        </w:rPr>
        <w:t xml:space="preserve"> </w:t>
      </w:r>
      <w:r>
        <w:rPr>
          <w:sz w:val="24"/>
        </w:rPr>
        <w:t>question. Thus, I</w:t>
      </w:r>
      <w:r>
        <w:rPr>
          <w:spacing w:val="-7"/>
          <w:sz w:val="24"/>
        </w:rPr>
        <w:t xml:space="preserve"> </w:t>
      </w:r>
      <w:r>
        <w:rPr>
          <w:sz w:val="24"/>
        </w:rPr>
        <w:t>agree with</w:t>
      </w:r>
      <w:r>
        <w:rPr>
          <w:spacing w:val="-3"/>
          <w:sz w:val="24"/>
        </w:rPr>
        <w:t xml:space="preserve"> </w:t>
      </w:r>
      <w:r>
        <w:rPr>
          <w:sz w:val="24"/>
        </w:rPr>
        <w:t>the</w:t>
      </w:r>
      <w:r>
        <w:rPr>
          <w:spacing w:val="-4"/>
          <w:sz w:val="24"/>
        </w:rPr>
        <w:t xml:space="preserve"> </w:t>
      </w:r>
      <w:r>
        <w:rPr>
          <w:sz w:val="24"/>
        </w:rPr>
        <w:t>position</w:t>
      </w:r>
      <w:r>
        <w:rPr>
          <w:spacing w:val="-3"/>
          <w:sz w:val="24"/>
        </w:rPr>
        <w:t xml:space="preserve"> </w:t>
      </w:r>
      <w:r>
        <w:rPr>
          <w:sz w:val="24"/>
        </w:rPr>
        <w:t>adopted</w:t>
      </w:r>
      <w:r>
        <w:rPr>
          <w:spacing w:val="-3"/>
          <w:sz w:val="24"/>
        </w:rPr>
        <w:t xml:space="preserve"> </w:t>
      </w:r>
      <w:r>
        <w:rPr>
          <w:sz w:val="24"/>
        </w:rPr>
        <w:t>on</w:t>
      </w:r>
      <w:r>
        <w:rPr>
          <w:spacing w:val="-3"/>
          <w:sz w:val="24"/>
        </w:rPr>
        <w:t xml:space="preserve"> </w:t>
      </w:r>
      <w:r>
        <w:rPr>
          <w:sz w:val="24"/>
        </w:rPr>
        <w:t>behalf</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respondent</w:t>
      </w:r>
      <w:r>
        <w:rPr>
          <w:spacing w:val="-3"/>
          <w:sz w:val="24"/>
        </w:rPr>
        <w:t xml:space="preserve"> </w:t>
      </w:r>
      <w:r>
        <w:rPr>
          <w:sz w:val="24"/>
        </w:rPr>
        <w:t>that</w:t>
      </w:r>
      <w:r>
        <w:rPr>
          <w:spacing w:val="-2"/>
          <w:sz w:val="24"/>
        </w:rPr>
        <w:t xml:space="preserve"> </w:t>
      </w:r>
      <w:r>
        <w:rPr>
          <w:sz w:val="24"/>
        </w:rPr>
        <w:t>the</w:t>
      </w:r>
      <w:r>
        <w:rPr>
          <w:spacing w:val="-3"/>
          <w:sz w:val="24"/>
        </w:rPr>
        <w:t xml:space="preserve"> </w:t>
      </w:r>
      <w:r>
        <w:rPr>
          <w:sz w:val="24"/>
        </w:rPr>
        <w:t>appellant</w:t>
      </w:r>
      <w:r>
        <w:rPr>
          <w:spacing w:val="-3"/>
          <w:sz w:val="24"/>
        </w:rPr>
        <w:t xml:space="preserve"> </w:t>
      </w:r>
      <w:r>
        <w:rPr>
          <w:sz w:val="24"/>
        </w:rPr>
        <w:t>made</w:t>
      </w:r>
      <w:r>
        <w:rPr>
          <w:spacing w:val="-4"/>
          <w:sz w:val="24"/>
        </w:rPr>
        <w:t xml:space="preserve"> </w:t>
      </w:r>
      <w:r>
        <w:rPr>
          <w:sz w:val="24"/>
        </w:rPr>
        <w:t>concessions</w:t>
      </w:r>
      <w:r>
        <w:rPr>
          <w:spacing w:val="-3"/>
          <w:sz w:val="24"/>
        </w:rPr>
        <w:t xml:space="preserve"> </w:t>
      </w:r>
      <w:r>
        <w:rPr>
          <w:sz w:val="24"/>
        </w:rPr>
        <w:t>and admissions during the course of the proceedings which he did not withdraw.</w:t>
      </w:r>
      <w:r>
        <w:rPr>
          <w:spacing w:val="40"/>
          <w:sz w:val="24"/>
        </w:rPr>
        <w:t xml:space="preserve"> </w:t>
      </w:r>
      <w:r>
        <w:rPr>
          <w:sz w:val="24"/>
        </w:rPr>
        <w:t xml:space="preserve">In </w:t>
      </w:r>
      <w:r>
        <w:rPr>
          <w:b/>
          <w:sz w:val="24"/>
        </w:rPr>
        <w:t>DD Transport (Pvt) Ltd v Abbot 1988(</w:t>
      </w:r>
      <w:proofErr w:type="gramStart"/>
      <w:r>
        <w:rPr>
          <w:b/>
          <w:sz w:val="24"/>
        </w:rPr>
        <w:t>2)ZLR</w:t>
      </w:r>
      <w:proofErr w:type="gramEnd"/>
      <w:r>
        <w:rPr>
          <w:b/>
          <w:sz w:val="24"/>
        </w:rPr>
        <w:t xml:space="preserve"> 92 SC, </w:t>
      </w:r>
      <w:r>
        <w:rPr>
          <w:sz w:val="24"/>
        </w:rPr>
        <w:t xml:space="preserve">it was held that the effect of a formal admission is that there is no need to adduce evidence. In </w:t>
      </w:r>
      <w:r>
        <w:rPr>
          <w:b/>
          <w:sz w:val="24"/>
        </w:rPr>
        <w:t xml:space="preserve">Tongai Machona v Old Mutual Limited SC34/21 </w:t>
      </w:r>
      <w:r>
        <w:rPr>
          <w:sz w:val="24"/>
        </w:rPr>
        <w:t>the Supreme Court stated that where an admission is made the onus to prove the accused’s guilt falls away.</w:t>
      </w:r>
    </w:p>
    <w:p w14:paraId="45714703" w14:textId="77777777" w:rsidR="00F004DE" w:rsidRDefault="00000000">
      <w:pPr>
        <w:pStyle w:val="ListParagraph"/>
        <w:numPr>
          <w:ilvl w:val="0"/>
          <w:numId w:val="3"/>
        </w:numPr>
        <w:tabs>
          <w:tab w:val="left" w:pos="424"/>
        </w:tabs>
        <w:spacing w:before="163"/>
        <w:ind w:left="424" w:hanging="401"/>
      </w:pPr>
      <w:r>
        <w:rPr>
          <w:sz w:val="24"/>
        </w:rPr>
        <w:t>In</w:t>
      </w:r>
      <w:r>
        <w:rPr>
          <w:spacing w:val="-1"/>
          <w:sz w:val="24"/>
        </w:rPr>
        <w:t xml:space="preserve"> </w:t>
      </w:r>
      <w:r>
        <w:rPr>
          <w:sz w:val="24"/>
        </w:rPr>
        <w:t>view</w:t>
      </w:r>
      <w:r>
        <w:rPr>
          <w:spacing w:val="-1"/>
          <w:sz w:val="24"/>
        </w:rPr>
        <w:t xml:space="preserve"> </w:t>
      </w:r>
      <w:r>
        <w:rPr>
          <w:sz w:val="24"/>
        </w:rPr>
        <w:t>of the</w:t>
      </w:r>
      <w:r>
        <w:rPr>
          <w:spacing w:val="-2"/>
          <w:sz w:val="24"/>
        </w:rPr>
        <w:t xml:space="preserve"> </w:t>
      </w:r>
      <w:r>
        <w:rPr>
          <w:sz w:val="24"/>
        </w:rPr>
        <w:t>foregoing</w:t>
      </w:r>
      <w:r>
        <w:rPr>
          <w:spacing w:val="-2"/>
          <w:sz w:val="24"/>
        </w:rPr>
        <w:t xml:space="preserve"> </w:t>
      </w:r>
      <w:r>
        <w:rPr>
          <w:sz w:val="24"/>
        </w:rPr>
        <w:t>the appeal can only</w:t>
      </w:r>
      <w:r>
        <w:rPr>
          <w:spacing w:val="-5"/>
          <w:sz w:val="24"/>
        </w:rPr>
        <w:t xml:space="preserve"> </w:t>
      </w:r>
      <w:r>
        <w:rPr>
          <w:spacing w:val="-2"/>
          <w:sz w:val="24"/>
        </w:rPr>
        <w:t>fail.</w:t>
      </w:r>
    </w:p>
    <w:p w14:paraId="25BE286A" w14:textId="77777777" w:rsidR="00F004DE" w:rsidRDefault="00F004DE">
      <w:pPr>
        <w:pStyle w:val="ListParagraph"/>
        <w:sectPr w:rsidR="00F004DE">
          <w:pgSz w:w="11910" w:h="16840"/>
          <w:pgMar w:top="1340" w:right="1417" w:bottom="280" w:left="1417" w:header="751" w:footer="0" w:gutter="0"/>
          <w:cols w:space="720"/>
        </w:sectPr>
      </w:pPr>
    </w:p>
    <w:p w14:paraId="0B213AAF" w14:textId="77777777" w:rsidR="00F004DE" w:rsidRDefault="00000000">
      <w:pPr>
        <w:pStyle w:val="BodyText"/>
        <w:spacing w:before="81"/>
      </w:pPr>
      <w:r>
        <w:lastRenderedPageBreak/>
        <w:t>Accordingly,</w:t>
      </w:r>
      <w:r>
        <w:rPr>
          <w:spacing w:val="-3"/>
        </w:rPr>
        <w:t xml:space="preserve"> </w:t>
      </w:r>
      <w:r>
        <w:t>it</w:t>
      </w:r>
      <w:r>
        <w:rPr>
          <w:spacing w:val="-1"/>
        </w:rPr>
        <w:t xml:space="preserve"> </w:t>
      </w:r>
      <w:r>
        <w:t>is</w:t>
      </w:r>
      <w:r>
        <w:rPr>
          <w:spacing w:val="-1"/>
        </w:rPr>
        <w:t xml:space="preserve"> </w:t>
      </w:r>
      <w:r>
        <w:t>ordered</w:t>
      </w:r>
      <w:r>
        <w:rPr>
          <w:spacing w:val="-1"/>
        </w:rPr>
        <w:t xml:space="preserve"> </w:t>
      </w:r>
      <w:proofErr w:type="gramStart"/>
      <w:r>
        <w:rPr>
          <w:spacing w:val="-2"/>
        </w:rPr>
        <w:t>that:-</w:t>
      </w:r>
      <w:proofErr w:type="gramEnd"/>
    </w:p>
    <w:p w14:paraId="14D50CB1" w14:textId="77777777" w:rsidR="00F004DE" w:rsidRDefault="00F004DE">
      <w:pPr>
        <w:pStyle w:val="BodyText"/>
        <w:spacing w:before="22"/>
        <w:ind w:left="0"/>
      </w:pPr>
    </w:p>
    <w:p w14:paraId="4C548FDB" w14:textId="77777777" w:rsidR="00F004DE" w:rsidRDefault="00000000">
      <w:pPr>
        <w:pStyle w:val="ListParagraph"/>
        <w:numPr>
          <w:ilvl w:val="0"/>
          <w:numId w:val="1"/>
        </w:numPr>
        <w:tabs>
          <w:tab w:val="left" w:pos="263"/>
        </w:tabs>
        <w:spacing w:before="0"/>
        <w:rPr>
          <w:sz w:val="24"/>
        </w:rPr>
      </w:pPr>
      <w:r>
        <w:rPr>
          <w:sz w:val="24"/>
        </w:rPr>
        <w:t>The</w:t>
      </w:r>
      <w:r>
        <w:rPr>
          <w:spacing w:val="-2"/>
          <w:sz w:val="24"/>
        </w:rPr>
        <w:t xml:space="preserve"> </w:t>
      </w:r>
      <w:r>
        <w:rPr>
          <w:sz w:val="24"/>
        </w:rPr>
        <w:t>appeal be and is hereby</w:t>
      </w:r>
      <w:r>
        <w:rPr>
          <w:spacing w:val="-5"/>
          <w:sz w:val="24"/>
        </w:rPr>
        <w:t xml:space="preserve"> </w:t>
      </w:r>
      <w:r>
        <w:rPr>
          <w:spacing w:val="-2"/>
          <w:sz w:val="24"/>
        </w:rPr>
        <w:t>dismissed.</w:t>
      </w:r>
    </w:p>
    <w:p w14:paraId="631FAF2E" w14:textId="77777777" w:rsidR="00F004DE" w:rsidRDefault="00F004DE">
      <w:pPr>
        <w:pStyle w:val="BodyText"/>
        <w:spacing w:before="22"/>
        <w:ind w:left="0"/>
      </w:pPr>
    </w:p>
    <w:p w14:paraId="519063C2" w14:textId="77777777" w:rsidR="00F004DE" w:rsidRDefault="00000000">
      <w:pPr>
        <w:pStyle w:val="ListParagraph"/>
        <w:numPr>
          <w:ilvl w:val="0"/>
          <w:numId w:val="1"/>
        </w:numPr>
        <w:tabs>
          <w:tab w:val="left" w:pos="263"/>
        </w:tabs>
        <w:spacing w:before="0"/>
        <w:rPr>
          <w:sz w:val="24"/>
        </w:rPr>
      </w:pPr>
      <w:r>
        <w:rPr>
          <w:sz w:val="24"/>
        </w:rPr>
        <w:t>There</w:t>
      </w:r>
      <w:r>
        <w:rPr>
          <w:spacing w:val="-5"/>
          <w:sz w:val="24"/>
        </w:rPr>
        <w:t xml:space="preserve"> </w:t>
      </w:r>
      <w:r>
        <w:rPr>
          <w:sz w:val="24"/>
        </w:rPr>
        <w:t>is</w:t>
      </w:r>
      <w:r>
        <w:rPr>
          <w:spacing w:val="-1"/>
          <w:sz w:val="24"/>
        </w:rPr>
        <w:t xml:space="preserve"> </w:t>
      </w:r>
      <w:r>
        <w:rPr>
          <w:sz w:val="24"/>
        </w:rPr>
        <w:t>no order</w:t>
      </w:r>
      <w:r>
        <w:rPr>
          <w:spacing w:val="-1"/>
          <w:sz w:val="24"/>
        </w:rPr>
        <w:t xml:space="preserve"> </w:t>
      </w:r>
      <w:r>
        <w:rPr>
          <w:sz w:val="24"/>
        </w:rPr>
        <w:t>as</w:t>
      </w:r>
      <w:r>
        <w:rPr>
          <w:spacing w:val="-1"/>
          <w:sz w:val="24"/>
        </w:rPr>
        <w:t xml:space="preserve"> </w:t>
      </w:r>
      <w:r>
        <w:rPr>
          <w:sz w:val="24"/>
        </w:rPr>
        <w:t>to</w:t>
      </w:r>
      <w:r>
        <w:rPr>
          <w:spacing w:val="2"/>
          <w:sz w:val="24"/>
        </w:rPr>
        <w:t xml:space="preserve"> </w:t>
      </w:r>
      <w:r>
        <w:rPr>
          <w:spacing w:val="-2"/>
          <w:sz w:val="24"/>
        </w:rPr>
        <w:t>costs.</w:t>
      </w:r>
    </w:p>
    <w:p w14:paraId="2B4FE078" w14:textId="77777777" w:rsidR="00F004DE" w:rsidRDefault="00F004DE">
      <w:pPr>
        <w:pStyle w:val="BodyText"/>
        <w:ind w:left="0"/>
      </w:pPr>
    </w:p>
    <w:p w14:paraId="32633103" w14:textId="77777777" w:rsidR="00F004DE" w:rsidRDefault="00F004DE">
      <w:pPr>
        <w:pStyle w:val="BodyText"/>
        <w:ind w:left="0"/>
      </w:pPr>
    </w:p>
    <w:p w14:paraId="225C1CA1" w14:textId="77777777" w:rsidR="00F004DE" w:rsidRDefault="00F004DE">
      <w:pPr>
        <w:pStyle w:val="BodyText"/>
        <w:ind w:left="0"/>
      </w:pPr>
    </w:p>
    <w:p w14:paraId="42C30C7A" w14:textId="77777777" w:rsidR="00F004DE" w:rsidRDefault="00F004DE">
      <w:pPr>
        <w:pStyle w:val="BodyText"/>
        <w:ind w:left="0"/>
      </w:pPr>
    </w:p>
    <w:p w14:paraId="4FC282CE" w14:textId="77777777" w:rsidR="00F004DE" w:rsidRDefault="00F004DE">
      <w:pPr>
        <w:pStyle w:val="BodyText"/>
        <w:spacing w:before="67"/>
        <w:ind w:left="0"/>
      </w:pPr>
    </w:p>
    <w:p w14:paraId="7420F48C" w14:textId="77777777" w:rsidR="00F004DE" w:rsidRDefault="00000000">
      <w:pPr>
        <w:ind w:left="23"/>
        <w:rPr>
          <w:b/>
          <w:i/>
          <w:sz w:val="24"/>
        </w:rPr>
      </w:pPr>
      <w:r>
        <w:rPr>
          <w:b/>
          <w:i/>
          <w:sz w:val="24"/>
        </w:rPr>
        <w:t>MUVINGI</w:t>
      </w:r>
      <w:r>
        <w:rPr>
          <w:b/>
          <w:i/>
          <w:spacing w:val="-7"/>
          <w:sz w:val="24"/>
        </w:rPr>
        <w:t xml:space="preserve"> </w:t>
      </w:r>
      <w:r>
        <w:rPr>
          <w:b/>
          <w:i/>
          <w:sz w:val="24"/>
        </w:rPr>
        <w:t>&amp;</w:t>
      </w:r>
      <w:proofErr w:type="gramStart"/>
      <w:r>
        <w:rPr>
          <w:b/>
          <w:i/>
          <w:sz w:val="24"/>
        </w:rPr>
        <w:t>MUGADZA</w:t>
      </w:r>
      <w:r>
        <w:rPr>
          <w:b/>
          <w:i/>
          <w:spacing w:val="-3"/>
          <w:sz w:val="24"/>
        </w:rPr>
        <w:t xml:space="preserve"> </w:t>
      </w:r>
      <w:r>
        <w:rPr>
          <w:b/>
          <w:i/>
          <w:sz w:val="24"/>
        </w:rPr>
        <w:t>,</w:t>
      </w:r>
      <w:proofErr w:type="gramEnd"/>
      <w:r>
        <w:rPr>
          <w:b/>
          <w:i/>
          <w:spacing w:val="-3"/>
          <w:sz w:val="24"/>
        </w:rPr>
        <w:t xml:space="preserve"> </w:t>
      </w:r>
      <w:r>
        <w:rPr>
          <w:b/>
          <w:i/>
          <w:sz w:val="24"/>
        </w:rPr>
        <w:t>RESPONDENT’S</w:t>
      </w:r>
      <w:r>
        <w:rPr>
          <w:b/>
          <w:i/>
          <w:spacing w:val="-4"/>
          <w:sz w:val="24"/>
        </w:rPr>
        <w:t xml:space="preserve"> </w:t>
      </w:r>
      <w:r>
        <w:rPr>
          <w:b/>
          <w:i/>
          <w:sz w:val="24"/>
        </w:rPr>
        <w:t>LEGAL</w:t>
      </w:r>
      <w:r>
        <w:rPr>
          <w:b/>
          <w:i/>
          <w:spacing w:val="-3"/>
          <w:sz w:val="24"/>
        </w:rPr>
        <w:t xml:space="preserve"> </w:t>
      </w:r>
      <w:r>
        <w:rPr>
          <w:b/>
          <w:i/>
          <w:spacing w:val="-2"/>
          <w:sz w:val="24"/>
        </w:rPr>
        <w:t>PRACTITIONERS.</w:t>
      </w:r>
    </w:p>
    <w:p w14:paraId="2F52854A" w14:textId="77777777" w:rsidR="00F004DE" w:rsidRDefault="00F004DE">
      <w:pPr>
        <w:pStyle w:val="BodyText"/>
        <w:ind w:left="0"/>
        <w:rPr>
          <w:b/>
          <w:i/>
          <w:sz w:val="20"/>
        </w:rPr>
      </w:pPr>
    </w:p>
    <w:p w14:paraId="0BD0270D" w14:textId="7E3362CF" w:rsidR="00F004DE" w:rsidRDefault="00F004DE">
      <w:pPr>
        <w:pStyle w:val="BodyText"/>
        <w:spacing w:before="162"/>
        <w:ind w:left="0"/>
        <w:rPr>
          <w:b/>
          <w:i/>
          <w:sz w:val="20"/>
        </w:rPr>
      </w:pPr>
    </w:p>
    <w:sectPr w:rsidR="00F004DE">
      <w:pgSz w:w="11910" w:h="16840"/>
      <w:pgMar w:top="1340" w:right="1417" w:bottom="280" w:left="1417"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B9ACF" w14:textId="77777777" w:rsidR="00AA525C" w:rsidRDefault="00AA525C">
      <w:r>
        <w:separator/>
      </w:r>
    </w:p>
  </w:endnote>
  <w:endnote w:type="continuationSeparator" w:id="0">
    <w:p w14:paraId="07A9E547" w14:textId="77777777" w:rsidR="00AA525C" w:rsidRDefault="00AA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B7BA1" w14:textId="77777777" w:rsidR="00AA525C" w:rsidRDefault="00AA525C">
      <w:r>
        <w:separator/>
      </w:r>
    </w:p>
  </w:footnote>
  <w:footnote w:type="continuationSeparator" w:id="0">
    <w:p w14:paraId="1CB9413C" w14:textId="77777777" w:rsidR="00AA525C" w:rsidRDefault="00AA5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43F7E" w14:textId="77777777" w:rsidR="00F004DE" w:rsidRDefault="00000000">
    <w:pPr>
      <w:pStyle w:val="BodyText"/>
      <w:spacing w:line="14" w:lineRule="auto"/>
      <w:ind w:left="0"/>
      <w:rPr>
        <w:sz w:val="20"/>
      </w:rPr>
    </w:pPr>
    <w:r>
      <w:rPr>
        <w:noProof/>
        <w:sz w:val="20"/>
      </w:rPr>
      <mc:AlternateContent>
        <mc:Choice Requires="wps">
          <w:drawing>
            <wp:anchor distT="0" distB="0" distL="0" distR="0" simplePos="0" relativeHeight="487533568" behindDoc="1" locked="0" layoutInCell="1" allowOverlap="1" wp14:anchorId="092FE218" wp14:editId="0D016D3E">
              <wp:simplePos x="0" y="0"/>
              <wp:positionH relativeFrom="page">
                <wp:posOffset>6539230</wp:posOffset>
              </wp:positionH>
              <wp:positionV relativeFrom="page">
                <wp:posOffset>464311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AC891AF" w14:textId="77777777" w:rsidR="00F004DE"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092FE218" id="_x0000_t202" coordsize="21600,21600" o:spt="202" path="m,l,21600r21600,l21600,xe">
              <v:stroke joinstyle="miter"/>
              <v:path gradientshapeok="t" o:connecttype="rect"/>
            </v:shapetype>
            <v:shape id="Textbox 1" o:spid="_x0000_s1026" type="#_x0000_t202" style="position:absolute;margin-left:514.9pt;margin-top:36.55pt;width:12.6pt;height:13.05pt;z-index:-1578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" filled="f" stroked="f">
              <v:textbox inset="0,0,0,0">
                <w:txbxContent>
                  <w:p w14:paraId="0AC891AF" w14:textId="77777777" w:rsidR="00F004DE"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E3802"/>
    <w:multiLevelType w:val="hybridMultilevel"/>
    <w:tmpl w:val="D1F42552"/>
    <w:lvl w:ilvl="0" w:tplc="1FB4AF14">
      <w:start w:val="1"/>
      <w:numFmt w:val="decimal"/>
      <w:lvlText w:val="%1."/>
      <w:lvlJc w:val="left"/>
      <w:pPr>
        <w:ind w:left="263"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872C9B4">
      <w:numFmt w:val="bullet"/>
      <w:lvlText w:val="•"/>
      <w:lvlJc w:val="left"/>
      <w:pPr>
        <w:ind w:left="1141" w:hanging="240"/>
      </w:pPr>
      <w:rPr>
        <w:rFonts w:hint="default"/>
        <w:lang w:val="en-US" w:eastAsia="en-US" w:bidi="ar-SA"/>
      </w:rPr>
    </w:lvl>
    <w:lvl w:ilvl="2" w:tplc="BABC4EC2">
      <w:numFmt w:val="bullet"/>
      <w:lvlText w:val="•"/>
      <w:lvlJc w:val="left"/>
      <w:pPr>
        <w:ind w:left="2022" w:hanging="240"/>
      </w:pPr>
      <w:rPr>
        <w:rFonts w:hint="default"/>
        <w:lang w:val="en-US" w:eastAsia="en-US" w:bidi="ar-SA"/>
      </w:rPr>
    </w:lvl>
    <w:lvl w:ilvl="3" w:tplc="D28E4108">
      <w:numFmt w:val="bullet"/>
      <w:lvlText w:val="•"/>
      <w:lvlJc w:val="left"/>
      <w:pPr>
        <w:ind w:left="2903" w:hanging="240"/>
      </w:pPr>
      <w:rPr>
        <w:rFonts w:hint="default"/>
        <w:lang w:val="en-US" w:eastAsia="en-US" w:bidi="ar-SA"/>
      </w:rPr>
    </w:lvl>
    <w:lvl w:ilvl="4" w:tplc="2966836A">
      <w:numFmt w:val="bullet"/>
      <w:lvlText w:val="•"/>
      <w:lvlJc w:val="left"/>
      <w:pPr>
        <w:ind w:left="3784" w:hanging="240"/>
      </w:pPr>
      <w:rPr>
        <w:rFonts w:hint="default"/>
        <w:lang w:val="en-US" w:eastAsia="en-US" w:bidi="ar-SA"/>
      </w:rPr>
    </w:lvl>
    <w:lvl w:ilvl="5" w:tplc="D7F207F2">
      <w:numFmt w:val="bullet"/>
      <w:lvlText w:val="•"/>
      <w:lvlJc w:val="left"/>
      <w:pPr>
        <w:ind w:left="4666" w:hanging="240"/>
      </w:pPr>
      <w:rPr>
        <w:rFonts w:hint="default"/>
        <w:lang w:val="en-US" w:eastAsia="en-US" w:bidi="ar-SA"/>
      </w:rPr>
    </w:lvl>
    <w:lvl w:ilvl="6" w:tplc="455ADAB6">
      <w:numFmt w:val="bullet"/>
      <w:lvlText w:val="•"/>
      <w:lvlJc w:val="left"/>
      <w:pPr>
        <w:ind w:left="5547" w:hanging="240"/>
      </w:pPr>
      <w:rPr>
        <w:rFonts w:hint="default"/>
        <w:lang w:val="en-US" w:eastAsia="en-US" w:bidi="ar-SA"/>
      </w:rPr>
    </w:lvl>
    <w:lvl w:ilvl="7" w:tplc="101A0D6E">
      <w:numFmt w:val="bullet"/>
      <w:lvlText w:val="•"/>
      <w:lvlJc w:val="left"/>
      <w:pPr>
        <w:ind w:left="6428" w:hanging="240"/>
      </w:pPr>
      <w:rPr>
        <w:rFonts w:hint="default"/>
        <w:lang w:val="en-US" w:eastAsia="en-US" w:bidi="ar-SA"/>
      </w:rPr>
    </w:lvl>
    <w:lvl w:ilvl="8" w:tplc="86562F7E">
      <w:numFmt w:val="bullet"/>
      <w:lvlText w:val="•"/>
      <w:lvlJc w:val="left"/>
      <w:pPr>
        <w:ind w:left="7309" w:hanging="240"/>
      </w:pPr>
      <w:rPr>
        <w:rFonts w:hint="default"/>
        <w:lang w:val="en-US" w:eastAsia="en-US" w:bidi="ar-SA"/>
      </w:rPr>
    </w:lvl>
  </w:abstractNum>
  <w:abstractNum w:abstractNumId="1" w15:restartNumberingAfterBreak="0">
    <w:nsid w:val="79F456EF"/>
    <w:multiLevelType w:val="hybridMultilevel"/>
    <w:tmpl w:val="AA0C2DFC"/>
    <w:lvl w:ilvl="0" w:tplc="974A5BC4">
      <w:start w:val="1"/>
      <w:numFmt w:val="decimal"/>
      <w:lvlText w:val="[%1]"/>
      <w:lvlJc w:val="left"/>
      <w:pPr>
        <w:ind w:left="23" w:hanging="281"/>
        <w:jc w:val="left"/>
      </w:pPr>
      <w:rPr>
        <w:rFonts w:hint="default"/>
        <w:spacing w:val="-2"/>
        <w:w w:val="94"/>
        <w:lang w:val="en-US" w:eastAsia="en-US" w:bidi="ar-SA"/>
      </w:rPr>
    </w:lvl>
    <w:lvl w:ilvl="1" w:tplc="D292B1B2">
      <w:numFmt w:val="bullet"/>
      <w:lvlText w:val="•"/>
      <w:lvlJc w:val="left"/>
      <w:pPr>
        <w:ind w:left="925" w:hanging="281"/>
      </w:pPr>
      <w:rPr>
        <w:rFonts w:hint="default"/>
        <w:lang w:val="en-US" w:eastAsia="en-US" w:bidi="ar-SA"/>
      </w:rPr>
    </w:lvl>
    <w:lvl w:ilvl="2" w:tplc="7922AAFE">
      <w:numFmt w:val="bullet"/>
      <w:lvlText w:val="•"/>
      <w:lvlJc w:val="left"/>
      <w:pPr>
        <w:ind w:left="1830" w:hanging="281"/>
      </w:pPr>
      <w:rPr>
        <w:rFonts w:hint="default"/>
        <w:lang w:val="en-US" w:eastAsia="en-US" w:bidi="ar-SA"/>
      </w:rPr>
    </w:lvl>
    <w:lvl w:ilvl="3" w:tplc="3EF81796">
      <w:numFmt w:val="bullet"/>
      <w:lvlText w:val="•"/>
      <w:lvlJc w:val="left"/>
      <w:pPr>
        <w:ind w:left="2735" w:hanging="281"/>
      </w:pPr>
      <w:rPr>
        <w:rFonts w:hint="default"/>
        <w:lang w:val="en-US" w:eastAsia="en-US" w:bidi="ar-SA"/>
      </w:rPr>
    </w:lvl>
    <w:lvl w:ilvl="4" w:tplc="1E809CB0">
      <w:numFmt w:val="bullet"/>
      <w:lvlText w:val="•"/>
      <w:lvlJc w:val="left"/>
      <w:pPr>
        <w:ind w:left="3640" w:hanging="281"/>
      </w:pPr>
      <w:rPr>
        <w:rFonts w:hint="default"/>
        <w:lang w:val="en-US" w:eastAsia="en-US" w:bidi="ar-SA"/>
      </w:rPr>
    </w:lvl>
    <w:lvl w:ilvl="5" w:tplc="BD5C031E">
      <w:numFmt w:val="bullet"/>
      <w:lvlText w:val="•"/>
      <w:lvlJc w:val="left"/>
      <w:pPr>
        <w:ind w:left="4546" w:hanging="281"/>
      </w:pPr>
      <w:rPr>
        <w:rFonts w:hint="default"/>
        <w:lang w:val="en-US" w:eastAsia="en-US" w:bidi="ar-SA"/>
      </w:rPr>
    </w:lvl>
    <w:lvl w:ilvl="6" w:tplc="DE505A5C">
      <w:numFmt w:val="bullet"/>
      <w:lvlText w:val="•"/>
      <w:lvlJc w:val="left"/>
      <w:pPr>
        <w:ind w:left="5451" w:hanging="281"/>
      </w:pPr>
      <w:rPr>
        <w:rFonts w:hint="default"/>
        <w:lang w:val="en-US" w:eastAsia="en-US" w:bidi="ar-SA"/>
      </w:rPr>
    </w:lvl>
    <w:lvl w:ilvl="7" w:tplc="0F628990">
      <w:numFmt w:val="bullet"/>
      <w:lvlText w:val="•"/>
      <w:lvlJc w:val="left"/>
      <w:pPr>
        <w:ind w:left="6356" w:hanging="281"/>
      </w:pPr>
      <w:rPr>
        <w:rFonts w:hint="default"/>
        <w:lang w:val="en-US" w:eastAsia="en-US" w:bidi="ar-SA"/>
      </w:rPr>
    </w:lvl>
    <w:lvl w:ilvl="8" w:tplc="E816463E">
      <w:numFmt w:val="bullet"/>
      <w:lvlText w:val="•"/>
      <w:lvlJc w:val="left"/>
      <w:pPr>
        <w:ind w:left="7261" w:hanging="281"/>
      </w:pPr>
      <w:rPr>
        <w:rFonts w:hint="default"/>
        <w:lang w:val="en-US" w:eastAsia="en-US" w:bidi="ar-SA"/>
      </w:rPr>
    </w:lvl>
  </w:abstractNum>
  <w:abstractNum w:abstractNumId="2" w15:restartNumberingAfterBreak="0">
    <w:nsid w:val="7E8B7853"/>
    <w:multiLevelType w:val="hybridMultilevel"/>
    <w:tmpl w:val="ABC4E978"/>
    <w:lvl w:ilvl="0" w:tplc="2B62AFA2">
      <w:start w:val="2"/>
      <w:numFmt w:val="decimal"/>
      <w:lvlText w:val="%1."/>
      <w:lvlJc w:val="left"/>
      <w:pPr>
        <w:ind w:left="23" w:hanging="240"/>
        <w:jc w:val="left"/>
      </w:pPr>
      <w:rPr>
        <w:rFonts w:ascii="Times New Roman" w:eastAsia="Times New Roman" w:hAnsi="Times New Roman" w:cs="Times New Roman" w:hint="default"/>
        <w:b w:val="0"/>
        <w:bCs w:val="0"/>
        <w:i w:val="0"/>
        <w:iCs w:val="0"/>
        <w:spacing w:val="0"/>
        <w:w w:val="88"/>
        <w:sz w:val="24"/>
        <w:szCs w:val="24"/>
        <w:lang w:val="en-US" w:eastAsia="en-US" w:bidi="ar-SA"/>
      </w:rPr>
    </w:lvl>
    <w:lvl w:ilvl="1" w:tplc="482C4318">
      <w:numFmt w:val="bullet"/>
      <w:lvlText w:val="•"/>
      <w:lvlJc w:val="left"/>
      <w:pPr>
        <w:ind w:left="925" w:hanging="240"/>
      </w:pPr>
      <w:rPr>
        <w:rFonts w:hint="default"/>
        <w:lang w:val="en-US" w:eastAsia="en-US" w:bidi="ar-SA"/>
      </w:rPr>
    </w:lvl>
    <w:lvl w:ilvl="2" w:tplc="85300B84">
      <w:numFmt w:val="bullet"/>
      <w:lvlText w:val="•"/>
      <w:lvlJc w:val="left"/>
      <w:pPr>
        <w:ind w:left="1830" w:hanging="240"/>
      </w:pPr>
      <w:rPr>
        <w:rFonts w:hint="default"/>
        <w:lang w:val="en-US" w:eastAsia="en-US" w:bidi="ar-SA"/>
      </w:rPr>
    </w:lvl>
    <w:lvl w:ilvl="3" w:tplc="41D2866E">
      <w:numFmt w:val="bullet"/>
      <w:lvlText w:val="•"/>
      <w:lvlJc w:val="left"/>
      <w:pPr>
        <w:ind w:left="2735" w:hanging="240"/>
      </w:pPr>
      <w:rPr>
        <w:rFonts w:hint="default"/>
        <w:lang w:val="en-US" w:eastAsia="en-US" w:bidi="ar-SA"/>
      </w:rPr>
    </w:lvl>
    <w:lvl w:ilvl="4" w:tplc="BC08240A">
      <w:numFmt w:val="bullet"/>
      <w:lvlText w:val="•"/>
      <w:lvlJc w:val="left"/>
      <w:pPr>
        <w:ind w:left="3640" w:hanging="240"/>
      </w:pPr>
      <w:rPr>
        <w:rFonts w:hint="default"/>
        <w:lang w:val="en-US" w:eastAsia="en-US" w:bidi="ar-SA"/>
      </w:rPr>
    </w:lvl>
    <w:lvl w:ilvl="5" w:tplc="F5B4B8E8">
      <w:numFmt w:val="bullet"/>
      <w:lvlText w:val="•"/>
      <w:lvlJc w:val="left"/>
      <w:pPr>
        <w:ind w:left="4546" w:hanging="240"/>
      </w:pPr>
      <w:rPr>
        <w:rFonts w:hint="default"/>
        <w:lang w:val="en-US" w:eastAsia="en-US" w:bidi="ar-SA"/>
      </w:rPr>
    </w:lvl>
    <w:lvl w:ilvl="6" w:tplc="339E9658">
      <w:numFmt w:val="bullet"/>
      <w:lvlText w:val="•"/>
      <w:lvlJc w:val="left"/>
      <w:pPr>
        <w:ind w:left="5451" w:hanging="240"/>
      </w:pPr>
      <w:rPr>
        <w:rFonts w:hint="default"/>
        <w:lang w:val="en-US" w:eastAsia="en-US" w:bidi="ar-SA"/>
      </w:rPr>
    </w:lvl>
    <w:lvl w:ilvl="7" w:tplc="3B707FF2">
      <w:numFmt w:val="bullet"/>
      <w:lvlText w:val="•"/>
      <w:lvlJc w:val="left"/>
      <w:pPr>
        <w:ind w:left="6356" w:hanging="240"/>
      </w:pPr>
      <w:rPr>
        <w:rFonts w:hint="default"/>
        <w:lang w:val="en-US" w:eastAsia="en-US" w:bidi="ar-SA"/>
      </w:rPr>
    </w:lvl>
    <w:lvl w:ilvl="8" w:tplc="085296C0">
      <w:numFmt w:val="bullet"/>
      <w:lvlText w:val="•"/>
      <w:lvlJc w:val="left"/>
      <w:pPr>
        <w:ind w:left="7261" w:hanging="240"/>
      </w:pPr>
      <w:rPr>
        <w:rFonts w:hint="default"/>
        <w:lang w:val="en-US" w:eastAsia="en-US" w:bidi="ar-SA"/>
      </w:rPr>
    </w:lvl>
  </w:abstractNum>
  <w:num w:numId="1" w16cid:durableId="742065426">
    <w:abstractNumId w:val="0"/>
  </w:num>
  <w:num w:numId="2" w16cid:durableId="1785810942">
    <w:abstractNumId w:val="2"/>
  </w:num>
  <w:num w:numId="3" w16cid:durableId="1210071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004DE"/>
    <w:rsid w:val="00AA525C"/>
    <w:rsid w:val="00CC05E6"/>
    <w:rsid w:val="00DB5B92"/>
    <w:rsid w:val="00F00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CDA93"/>
  <w15:docId w15:val="{DBB5D0B6-F8C8-4E73-A8C5-5BD71300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ListParagraph">
    <w:name w:val="List Paragraph"/>
    <w:basedOn w:val="Normal"/>
    <w:uiPriority w:val="1"/>
    <w:qFormat/>
    <w:pPr>
      <w:spacing w:before="161"/>
      <w:ind w:left="2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1389</Words>
  <Characters>7918</Characters>
  <Application>Microsoft Office Word</Application>
  <DocSecurity>0</DocSecurity>
  <Lines>65</Lines>
  <Paragraphs>18</Paragraphs>
  <ScaleCrop>false</ScaleCrop>
  <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Euna Makamure</dc:creator>
  <cp:lastModifiedBy>Shylet Dzagona</cp:lastModifiedBy>
  <cp:revision>3</cp:revision>
  <dcterms:created xsi:type="dcterms:W3CDTF">2025-01-31T13:14:00Z</dcterms:created>
  <dcterms:modified xsi:type="dcterms:W3CDTF">2025-01-31T13:15:00Z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2025-01-28T00:00:00Z</vt:filetime>
  </property>
  <property fmtid="{D5CDD505-2E9C-101B-9397-08002B2CF9AE}" pid="3" name="Creator">
    <vt:lpwstr>Microsoft® Word 2019</vt:lpwstr>
  </property>
  <property fmtid="{D5CDD505-2E9C-101B-9397-08002B2CF9AE}" pid="4" name="LastSaved">
    <vt:filetime>2025-01-31T00:00:00Z</vt:filetime>
  </property>
  <property fmtid="{D5CDD505-2E9C-101B-9397-08002B2CF9AE}" pid="5" name="Producer">
    <vt:lpwstr>䵩捲潳潦璮⁗潲搠㈰ㄹ㬠浯摩晩敤⁵獩湧⁩呥硴′⸱⸷⁢礠ㅔ㍘吀</vt:lpwstr>
  </property>
</Properties>
</file>