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C3" w:rsidRPr="004708FE" w:rsidRDefault="00407BC3" w:rsidP="00407BC3">
      <w:pPr>
        <w:rPr>
          <w:rFonts w:ascii="Tahoma" w:hAnsi="Tahoma" w:cs="Tahoma"/>
          <w:b/>
          <w:sz w:val="24"/>
          <w:szCs w:val="24"/>
        </w:rPr>
      </w:pPr>
      <w:r w:rsidRPr="004708FE">
        <w:rPr>
          <w:rFonts w:ascii="Tahoma" w:hAnsi="Tahoma" w:cs="Tahoma"/>
          <w:b/>
          <w:sz w:val="24"/>
          <w:szCs w:val="24"/>
        </w:rPr>
        <w:t>IN THE LABOUR COURT OF ZIMBABWE      JUDGMENT NO. LC/H/</w:t>
      </w:r>
      <w:r w:rsidR="002B6C67">
        <w:rPr>
          <w:rFonts w:ascii="Tahoma" w:hAnsi="Tahoma" w:cs="Tahoma"/>
          <w:b/>
          <w:sz w:val="24"/>
          <w:szCs w:val="24"/>
        </w:rPr>
        <w:t>42</w:t>
      </w:r>
      <w:r w:rsidR="00C66615">
        <w:rPr>
          <w:rFonts w:ascii="Tahoma" w:hAnsi="Tahoma" w:cs="Tahoma"/>
          <w:b/>
          <w:sz w:val="24"/>
          <w:szCs w:val="24"/>
        </w:rPr>
        <w:t>/2021</w:t>
      </w:r>
    </w:p>
    <w:p w:rsidR="00407BC3" w:rsidRDefault="00407BC3" w:rsidP="00407BC3">
      <w:pPr>
        <w:jc w:val="both"/>
        <w:rPr>
          <w:rFonts w:ascii="Tahoma" w:hAnsi="Tahoma" w:cs="Tahoma"/>
          <w:b/>
          <w:sz w:val="24"/>
          <w:szCs w:val="24"/>
        </w:rPr>
      </w:pPr>
      <w:r w:rsidRPr="004708FE">
        <w:rPr>
          <w:rFonts w:ascii="Tahoma" w:hAnsi="Tahoma" w:cs="Tahoma"/>
          <w:b/>
          <w:sz w:val="24"/>
          <w:szCs w:val="24"/>
        </w:rPr>
        <w:t>HARARE,</w:t>
      </w:r>
      <w:r w:rsidR="00297D80">
        <w:rPr>
          <w:rFonts w:ascii="Tahoma" w:hAnsi="Tahoma" w:cs="Tahoma"/>
          <w:b/>
          <w:sz w:val="24"/>
          <w:szCs w:val="24"/>
        </w:rPr>
        <w:t xml:space="preserve"> 19 NOVEMBER 2020</w:t>
      </w:r>
      <w:r w:rsidR="00C66615">
        <w:rPr>
          <w:rFonts w:ascii="Tahoma" w:hAnsi="Tahoma" w:cs="Tahoma"/>
          <w:b/>
          <w:sz w:val="24"/>
          <w:szCs w:val="24"/>
        </w:rPr>
        <w:tab/>
      </w:r>
      <w:r w:rsidR="00C66615">
        <w:rPr>
          <w:rFonts w:ascii="Tahoma" w:hAnsi="Tahoma" w:cs="Tahoma"/>
          <w:b/>
          <w:sz w:val="24"/>
          <w:szCs w:val="24"/>
        </w:rPr>
        <w:tab/>
      </w:r>
      <w:r w:rsidR="00C66615">
        <w:rPr>
          <w:rFonts w:ascii="Tahoma" w:hAnsi="Tahoma" w:cs="Tahoma"/>
          <w:b/>
          <w:sz w:val="24"/>
          <w:szCs w:val="24"/>
        </w:rPr>
        <w:tab/>
        <w:t xml:space="preserve">     </w:t>
      </w:r>
      <w:r w:rsidR="00E92199">
        <w:rPr>
          <w:rFonts w:ascii="Tahoma" w:hAnsi="Tahoma" w:cs="Tahoma"/>
          <w:b/>
          <w:sz w:val="24"/>
          <w:szCs w:val="24"/>
        </w:rPr>
        <w:t>CASE NO</w:t>
      </w:r>
      <w:r w:rsidRPr="004708FE">
        <w:rPr>
          <w:rFonts w:ascii="Tahoma" w:hAnsi="Tahoma" w:cs="Tahoma"/>
          <w:b/>
          <w:sz w:val="24"/>
          <w:szCs w:val="24"/>
        </w:rPr>
        <w:t xml:space="preserve"> LC/H/</w:t>
      </w:r>
      <w:r w:rsidR="00297D80">
        <w:rPr>
          <w:rFonts w:ascii="Tahoma" w:hAnsi="Tahoma" w:cs="Tahoma"/>
          <w:b/>
          <w:sz w:val="24"/>
          <w:szCs w:val="24"/>
        </w:rPr>
        <w:t>APP/544/19</w:t>
      </w:r>
    </w:p>
    <w:p w:rsidR="00407BC3" w:rsidRPr="004708FE" w:rsidRDefault="00C66615" w:rsidP="00407BC3">
      <w:pPr>
        <w:jc w:val="both"/>
        <w:rPr>
          <w:rFonts w:ascii="Tahoma" w:hAnsi="Tahoma" w:cs="Tahoma"/>
          <w:b/>
          <w:sz w:val="24"/>
          <w:szCs w:val="24"/>
        </w:rPr>
      </w:pPr>
      <w:r>
        <w:rPr>
          <w:rFonts w:ascii="Tahoma" w:hAnsi="Tahoma" w:cs="Tahoma"/>
          <w:b/>
          <w:sz w:val="24"/>
          <w:szCs w:val="24"/>
        </w:rPr>
        <w:t>AND</w:t>
      </w:r>
      <w:r w:rsidR="00644A6D">
        <w:rPr>
          <w:rFonts w:ascii="Tahoma" w:hAnsi="Tahoma" w:cs="Tahoma"/>
          <w:b/>
          <w:sz w:val="24"/>
          <w:szCs w:val="24"/>
        </w:rPr>
        <w:t xml:space="preserve"> 9 APRIL</w:t>
      </w:r>
      <w:r>
        <w:rPr>
          <w:rFonts w:ascii="Tahoma" w:hAnsi="Tahoma" w:cs="Tahoma"/>
          <w:b/>
          <w:sz w:val="24"/>
          <w:szCs w:val="24"/>
        </w:rPr>
        <w:t xml:space="preserve"> 2021</w:t>
      </w:r>
    </w:p>
    <w:p w:rsidR="00407BC3" w:rsidRDefault="00407BC3" w:rsidP="00407BC3">
      <w:pPr>
        <w:jc w:val="both"/>
        <w:rPr>
          <w:rFonts w:ascii="Tahoma" w:hAnsi="Tahoma" w:cs="Tahoma"/>
          <w:sz w:val="24"/>
          <w:szCs w:val="24"/>
        </w:rPr>
      </w:pPr>
      <w:r w:rsidRPr="004708FE">
        <w:rPr>
          <w:rFonts w:ascii="Tahoma" w:hAnsi="Tahoma" w:cs="Tahoma"/>
          <w:sz w:val="24"/>
          <w:szCs w:val="24"/>
        </w:rPr>
        <w:t>In the matter between:-</w:t>
      </w:r>
    </w:p>
    <w:p w:rsidR="00407BC3" w:rsidRPr="004708FE" w:rsidRDefault="00407BC3" w:rsidP="00407BC3">
      <w:pPr>
        <w:jc w:val="both"/>
        <w:rPr>
          <w:rFonts w:ascii="Tahoma" w:hAnsi="Tahoma" w:cs="Tahoma"/>
          <w:sz w:val="24"/>
          <w:szCs w:val="24"/>
        </w:rPr>
      </w:pPr>
    </w:p>
    <w:p w:rsidR="00407BC3" w:rsidRPr="004708FE" w:rsidRDefault="00297D80" w:rsidP="00407BC3">
      <w:pPr>
        <w:jc w:val="both"/>
        <w:rPr>
          <w:rFonts w:ascii="Tahoma" w:hAnsi="Tahoma" w:cs="Tahoma"/>
          <w:b/>
          <w:sz w:val="24"/>
          <w:szCs w:val="24"/>
        </w:rPr>
      </w:pPr>
      <w:r>
        <w:rPr>
          <w:rFonts w:ascii="Tahoma" w:hAnsi="Tahoma" w:cs="Tahoma"/>
          <w:b/>
          <w:sz w:val="24"/>
          <w:szCs w:val="24"/>
        </w:rPr>
        <w:t>TICHAFARA R. VIRIRI</w:t>
      </w:r>
      <w:r w:rsidR="00C66615">
        <w:rPr>
          <w:rFonts w:ascii="Tahoma" w:hAnsi="Tahoma" w:cs="Tahoma"/>
          <w:b/>
          <w:sz w:val="24"/>
          <w:szCs w:val="24"/>
        </w:rPr>
        <w:tab/>
      </w:r>
      <w:r w:rsidR="00C66615">
        <w:rPr>
          <w:rFonts w:ascii="Tahoma" w:hAnsi="Tahoma" w:cs="Tahoma"/>
          <w:b/>
          <w:sz w:val="24"/>
          <w:szCs w:val="24"/>
        </w:rPr>
        <w:tab/>
      </w:r>
      <w:r w:rsidR="00C66615">
        <w:rPr>
          <w:rFonts w:ascii="Tahoma" w:hAnsi="Tahoma" w:cs="Tahoma"/>
          <w:b/>
          <w:sz w:val="24"/>
          <w:szCs w:val="24"/>
        </w:rPr>
        <w:tab/>
      </w:r>
      <w:r w:rsidR="00C66615">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07BC3">
        <w:rPr>
          <w:rFonts w:ascii="Tahoma" w:hAnsi="Tahoma" w:cs="Tahoma"/>
          <w:b/>
          <w:sz w:val="24"/>
          <w:szCs w:val="24"/>
        </w:rPr>
        <w:t>App</w:t>
      </w:r>
      <w:r w:rsidR="00C66615">
        <w:rPr>
          <w:rFonts w:ascii="Tahoma" w:hAnsi="Tahoma" w:cs="Tahoma"/>
          <w:b/>
          <w:sz w:val="24"/>
          <w:szCs w:val="24"/>
        </w:rPr>
        <w:t>licant</w:t>
      </w:r>
    </w:p>
    <w:p w:rsidR="00407BC3" w:rsidRPr="004708FE" w:rsidRDefault="00407BC3" w:rsidP="00407BC3">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C66615" w:rsidRDefault="00297D80" w:rsidP="00407BC3">
      <w:pPr>
        <w:jc w:val="both"/>
        <w:rPr>
          <w:rFonts w:ascii="Tahoma" w:hAnsi="Tahoma" w:cs="Tahoma"/>
          <w:b/>
          <w:sz w:val="24"/>
          <w:szCs w:val="24"/>
        </w:rPr>
      </w:pPr>
      <w:r>
        <w:rPr>
          <w:rFonts w:ascii="Tahoma" w:hAnsi="Tahoma" w:cs="Tahoma"/>
          <w:b/>
          <w:sz w:val="24"/>
          <w:szCs w:val="24"/>
        </w:rPr>
        <w:t>CHRISTIAN COLLEGE OF SOUTHERN AFRICA</w:t>
      </w:r>
      <w:r w:rsidR="00C66615">
        <w:rPr>
          <w:rFonts w:ascii="Tahoma" w:hAnsi="Tahoma" w:cs="Tahoma"/>
          <w:b/>
          <w:sz w:val="24"/>
          <w:szCs w:val="24"/>
        </w:rPr>
        <w:tab/>
      </w:r>
      <w:r w:rsidR="00C66615">
        <w:rPr>
          <w:rFonts w:ascii="Tahoma" w:hAnsi="Tahoma" w:cs="Tahoma"/>
          <w:b/>
          <w:sz w:val="24"/>
          <w:szCs w:val="24"/>
        </w:rPr>
        <w:tab/>
      </w:r>
      <w:r>
        <w:rPr>
          <w:rFonts w:ascii="Tahoma" w:hAnsi="Tahoma" w:cs="Tahoma"/>
          <w:b/>
          <w:sz w:val="24"/>
          <w:szCs w:val="24"/>
        </w:rPr>
        <w:t>1</w:t>
      </w:r>
      <w:r w:rsidRPr="00297D80">
        <w:rPr>
          <w:rFonts w:ascii="Tahoma" w:hAnsi="Tahoma" w:cs="Tahoma"/>
          <w:b/>
          <w:sz w:val="24"/>
          <w:szCs w:val="24"/>
          <w:vertAlign w:val="superscript"/>
        </w:rPr>
        <w:t>st</w:t>
      </w:r>
      <w:r>
        <w:rPr>
          <w:rFonts w:ascii="Tahoma" w:hAnsi="Tahoma" w:cs="Tahoma"/>
          <w:b/>
          <w:sz w:val="24"/>
          <w:szCs w:val="24"/>
        </w:rPr>
        <w:t xml:space="preserve"> </w:t>
      </w:r>
      <w:r w:rsidR="00C66615">
        <w:rPr>
          <w:rFonts w:ascii="Tahoma" w:hAnsi="Tahoma" w:cs="Tahoma"/>
          <w:b/>
          <w:sz w:val="24"/>
          <w:szCs w:val="24"/>
        </w:rPr>
        <w:t>Respondent</w:t>
      </w:r>
    </w:p>
    <w:p w:rsidR="00297D80" w:rsidRPr="00BF7C40" w:rsidRDefault="00297D80" w:rsidP="00407BC3">
      <w:pPr>
        <w:jc w:val="both"/>
        <w:rPr>
          <w:rFonts w:ascii="Tahoma" w:hAnsi="Tahoma" w:cs="Tahoma"/>
          <w:sz w:val="24"/>
          <w:szCs w:val="24"/>
        </w:rPr>
      </w:pPr>
      <w:r w:rsidRPr="00BF7C40">
        <w:rPr>
          <w:rFonts w:ascii="Tahoma" w:hAnsi="Tahoma" w:cs="Tahoma"/>
          <w:sz w:val="24"/>
          <w:szCs w:val="24"/>
        </w:rPr>
        <w:t>And</w:t>
      </w:r>
    </w:p>
    <w:p w:rsidR="00297D80" w:rsidRDefault="00297D80" w:rsidP="00407BC3">
      <w:pPr>
        <w:jc w:val="both"/>
        <w:rPr>
          <w:rFonts w:ascii="Tahoma" w:hAnsi="Tahoma" w:cs="Tahoma"/>
          <w:b/>
          <w:sz w:val="24"/>
          <w:szCs w:val="24"/>
        </w:rPr>
      </w:pPr>
      <w:r>
        <w:rPr>
          <w:rFonts w:ascii="Tahoma" w:hAnsi="Tahoma" w:cs="Tahoma"/>
          <w:b/>
          <w:sz w:val="24"/>
          <w:szCs w:val="24"/>
        </w:rPr>
        <w:t>ANGELICA MUDYIWA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297D80">
        <w:rPr>
          <w:rFonts w:ascii="Tahoma" w:hAnsi="Tahoma" w:cs="Tahoma"/>
          <w:b/>
          <w:sz w:val="24"/>
          <w:szCs w:val="24"/>
          <w:vertAlign w:val="superscript"/>
        </w:rPr>
        <w:t>nd</w:t>
      </w:r>
      <w:r>
        <w:rPr>
          <w:rFonts w:ascii="Tahoma" w:hAnsi="Tahoma" w:cs="Tahoma"/>
          <w:b/>
          <w:sz w:val="24"/>
          <w:szCs w:val="24"/>
        </w:rPr>
        <w:t xml:space="preserve"> Respondent</w:t>
      </w:r>
    </w:p>
    <w:p w:rsidR="00C66615" w:rsidRDefault="00407BC3" w:rsidP="00407BC3">
      <w:pPr>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708FE">
        <w:rPr>
          <w:rFonts w:ascii="Tahoma" w:hAnsi="Tahoma" w:cs="Tahoma"/>
          <w:b/>
          <w:sz w:val="24"/>
          <w:szCs w:val="24"/>
        </w:rPr>
        <w:tab/>
      </w:r>
      <w:r w:rsidRPr="004708FE">
        <w:rPr>
          <w:rFonts w:ascii="Tahoma" w:hAnsi="Tahoma" w:cs="Tahoma"/>
          <w:b/>
          <w:sz w:val="24"/>
          <w:szCs w:val="24"/>
        </w:rPr>
        <w:tab/>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 xml:space="preserve">Before Honourable </w:t>
      </w:r>
      <w:r w:rsidR="00344449">
        <w:rPr>
          <w:rFonts w:ascii="Tahoma" w:hAnsi="Tahoma" w:cs="Tahoma"/>
          <w:sz w:val="24"/>
          <w:szCs w:val="24"/>
        </w:rPr>
        <w:t>B.T. Chivizhe</w:t>
      </w:r>
      <w:r w:rsidRPr="004708FE">
        <w:rPr>
          <w:rFonts w:ascii="Tahoma" w:hAnsi="Tahoma" w:cs="Tahoma"/>
          <w:sz w:val="24"/>
          <w:szCs w:val="24"/>
        </w:rPr>
        <w:t xml:space="preserve">, Judge                             </w:t>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407BC3" w:rsidRDefault="00297D80" w:rsidP="00407BC3">
      <w:pPr>
        <w:pStyle w:val="NoSpacing"/>
        <w:spacing w:line="360" w:lineRule="auto"/>
        <w:rPr>
          <w:rFonts w:ascii="Tahoma" w:hAnsi="Tahoma" w:cs="Tahoma"/>
          <w:b/>
          <w:sz w:val="24"/>
          <w:szCs w:val="24"/>
        </w:rPr>
      </w:pPr>
      <w:r>
        <w:rPr>
          <w:rFonts w:ascii="Tahoma" w:hAnsi="Tahoma" w:cs="Tahoma"/>
          <w:b/>
          <w:sz w:val="24"/>
          <w:szCs w:val="24"/>
        </w:rPr>
        <w:t xml:space="preserve">Applicant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In person</w:t>
      </w:r>
      <w:r w:rsidR="00C66615">
        <w:rPr>
          <w:rFonts w:ascii="Tahoma" w:hAnsi="Tahoma" w:cs="Tahoma"/>
          <w:b/>
          <w:sz w:val="24"/>
          <w:szCs w:val="24"/>
        </w:rPr>
        <w:tab/>
      </w:r>
      <w:r w:rsidR="00C66615">
        <w:rPr>
          <w:rFonts w:ascii="Tahoma" w:hAnsi="Tahoma" w:cs="Tahoma"/>
          <w:b/>
          <w:sz w:val="24"/>
          <w:szCs w:val="24"/>
        </w:rPr>
        <w:tab/>
      </w:r>
      <w:r w:rsidR="00407BC3" w:rsidRPr="008C4120">
        <w:rPr>
          <w:rFonts w:ascii="Tahoma" w:hAnsi="Tahoma" w:cs="Tahoma"/>
          <w:b/>
          <w:sz w:val="24"/>
          <w:szCs w:val="24"/>
        </w:rPr>
        <w:tab/>
      </w:r>
    </w:p>
    <w:p w:rsidR="00894443" w:rsidRDefault="00297D80" w:rsidP="00407BC3">
      <w:pPr>
        <w:pStyle w:val="NoSpacing"/>
        <w:spacing w:line="360" w:lineRule="auto"/>
        <w:rPr>
          <w:rFonts w:ascii="Tahoma" w:hAnsi="Tahoma" w:cs="Tahoma"/>
          <w:b/>
          <w:sz w:val="24"/>
          <w:szCs w:val="24"/>
        </w:rPr>
      </w:pPr>
      <w:r>
        <w:rPr>
          <w:rFonts w:ascii="Tahoma" w:hAnsi="Tahoma" w:cs="Tahoma"/>
          <w:b/>
          <w:sz w:val="24"/>
          <w:szCs w:val="24"/>
        </w:rPr>
        <w:t>For 1</w:t>
      </w:r>
      <w:r w:rsidRPr="00297D80">
        <w:rPr>
          <w:rFonts w:ascii="Tahoma" w:hAnsi="Tahoma" w:cs="Tahoma"/>
          <w:b/>
          <w:sz w:val="24"/>
          <w:szCs w:val="24"/>
          <w:vertAlign w:val="superscript"/>
        </w:rPr>
        <w:t>st</w:t>
      </w:r>
      <w:r>
        <w:rPr>
          <w:rFonts w:ascii="Tahoma" w:hAnsi="Tahoma" w:cs="Tahoma"/>
          <w:b/>
          <w:sz w:val="24"/>
          <w:szCs w:val="24"/>
        </w:rPr>
        <w:t xml:space="preserve"> </w:t>
      </w:r>
      <w:r w:rsidR="00407BC3" w:rsidRPr="008C4120">
        <w:rPr>
          <w:rFonts w:ascii="Tahoma" w:hAnsi="Tahoma" w:cs="Tahoma"/>
          <w:b/>
          <w:sz w:val="24"/>
          <w:szCs w:val="24"/>
        </w:rPr>
        <w:t>Respondent</w:t>
      </w:r>
      <w:r>
        <w:rPr>
          <w:rFonts w:ascii="Tahoma" w:hAnsi="Tahoma" w:cs="Tahoma"/>
          <w:b/>
          <w:sz w:val="24"/>
          <w:szCs w:val="24"/>
        </w:rPr>
        <w:tab/>
        <w:t>Ms S. Baira (Legal Practitioner)</w:t>
      </w:r>
    </w:p>
    <w:p w:rsidR="00407BC3" w:rsidRPr="008C4120" w:rsidRDefault="00894443" w:rsidP="00407BC3">
      <w:pPr>
        <w:pStyle w:val="NoSpacing"/>
        <w:spacing w:line="360" w:lineRule="auto"/>
        <w:rPr>
          <w:rFonts w:ascii="Tahoma" w:hAnsi="Tahoma" w:cs="Tahoma"/>
          <w:b/>
          <w:sz w:val="24"/>
          <w:szCs w:val="24"/>
        </w:rPr>
      </w:pPr>
      <w:r>
        <w:rPr>
          <w:rFonts w:ascii="Tahoma" w:hAnsi="Tahoma" w:cs="Tahoma"/>
          <w:b/>
          <w:sz w:val="24"/>
          <w:szCs w:val="24"/>
        </w:rPr>
        <w:t>2</w:t>
      </w:r>
      <w:r w:rsidRPr="00894443">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Pr>
          <w:rFonts w:ascii="Tahoma" w:hAnsi="Tahoma" w:cs="Tahoma"/>
          <w:b/>
          <w:sz w:val="24"/>
          <w:szCs w:val="24"/>
        </w:rPr>
        <w:tab/>
        <w:t>In default</w:t>
      </w:r>
      <w:r w:rsidR="00C66615">
        <w:rPr>
          <w:rFonts w:ascii="Tahoma" w:hAnsi="Tahoma" w:cs="Tahoma"/>
          <w:b/>
          <w:sz w:val="24"/>
          <w:szCs w:val="24"/>
        </w:rPr>
        <w:tab/>
      </w:r>
      <w:r w:rsidR="00C66615">
        <w:rPr>
          <w:rFonts w:ascii="Tahoma" w:hAnsi="Tahoma" w:cs="Tahoma"/>
          <w:b/>
          <w:sz w:val="24"/>
          <w:szCs w:val="24"/>
        </w:rPr>
        <w:tab/>
      </w:r>
      <w:r w:rsidR="00407BC3" w:rsidRPr="008C4120">
        <w:rPr>
          <w:rFonts w:ascii="Tahoma" w:hAnsi="Tahoma" w:cs="Tahoma"/>
          <w:b/>
          <w:sz w:val="24"/>
          <w:szCs w:val="24"/>
        </w:rPr>
        <w:tab/>
      </w:r>
    </w:p>
    <w:p w:rsidR="00407BC3" w:rsidRPr="004708FE" w:rsidRDefault="00407BC3" w:rsidP="00407BC3">
      <w:pPr>
        <w:jc w:val="both"/>
        <w:rPr>
          <w:rFonts w:ascii="Tahoma" w:hAnsi="Tahoma" w:cs="Tahoma"/>
          <w:b/>
          <w:sz w:val="24"/>
          <w:szCs w:val="24"/>
        </w:rPr>
      </w:pPr>
    </w:p>
    <w:p w:rsidR="00407BC3" w:rsidRDefault="00344449" w:rsidP="00407BC3">
      <w:pPr>
        <w:spacing w:line="360" w:lineRule="auto"/>
        <w:jc w:val="both"/>
        <w:rPr>
          <w:rFonts w:ascii="Tahoma" w:hAnsi="Tahoma" w:cs="Tahoma"/>
          <w:b/>
          <w:sz w:val="24"/>
          <w:szCs w:val="24"/>
        </w:rPr>
      </w:pPr>
      <w:r>
        <w:rPr>
          <w:rFonts w:ascii="Tahoma" w:hAnsi="Tahoma" w:cs="Tahoma"/>
          <w:b/>
          <w:sz w:val="24"/>
          <w:szCs w:val="24"/>
        </w:rPr>
        <w:t>CHIVIZHE</w:t>
      </w:r>
      <w:r w:rsidR="00407BC3" w:rsidRPr="004708FE">
        <w:rPr>
          <w:rFonts w:ascii="Tahoma" w:hAnsi="Tahoma" w:cs="Tahoma"/>
          <w:b/>
          <w:sz w:val="24"/>
          <w:szCs w:val="24"/>
        </w:rPr>
        <w:t>, J:</w:t>
      </w:r>
    </w:p>
    <w:p w:rsidR="000F3372" w:rsidRDefault="000F3372" w:rsidP="000F3372">
      <w:pPr>
        <w:spacing w:line="360" w:lineRule="auto"/>
        <w:ind w:firstLine="720"/>
        <w:jc w:val="both"/>
        <w:rPr>
          <w:rFonts w:ascii="Tahoma" w:hAnsi="Tahoma" w:cs="Tahoma"/>
          <w:sz w:val="24"/>
          <w:szCs w:val="24"/>
        </w:rPr>
      </w:pPr>
      <w:r w:rsidRPr="000F3372">
        <w:rPr>
          <w:rFonts w:ascii="Tahoma" w:hAnsi="Tahoma" w:cs="Tahoma"/>
          <w:sz w:val="24"/>
          <w:szCs w:val="24"/>
        </w:rPr>
        <w:t>This is an application for condonation of late fili</w:t>
      </w:r>
      <w:r>
        <w:rPr>
          <w:rFonts w:ascii="Tahoma" w:hAnsi="Tahoma" w:cs="Tahoma"/>
          <w:sz w:val="24"/>
          <w:szCs w:val="24"/>
        </w:rPr>
        <w:t>n</w:t>
      </w:r>
      <w:r w:rsidRPr="000F3372">
        <w:rPr>
          <w:rFonts w:ascii="Tahoma" w:hAnsi="Tahoma" w:cs="Tahoma"/>
          <w:sz w:val="24"/>
          <w:szCs w:val="24"/>
        </w:rPr>
        <w:t xml:space="preserve">g of an application for confirmation of a ruling issued by the </w:t>
      </w:r>
      <w:r>
        <w:rPr>
          <w:rFonts w:ascii="Tahoma" w:hAnsi="Tahoma" w:cs="Tahoma"/>
          <w:sz w:val="24"/>
          <w:szCs w:val="24"/>
        </w:rPr>
        <w:t>Applicant in the dispute between the1stand 2</w:t>
      </w:r>
      <w:r w:rsidRPr="000F3372">
        <w:rPr>
          <w:rFonts w:ascii="Tahoma" w:hAnsi="Tahoma" w:cs="Tahoma"/>
          <w:sz w:val="24"/>
          <w:szCs w:val="24"/>
          <w:vertAlign w:val="superscript"/>
        </w:rPr>
        <w:t>nd</w:t>
      </w:r>
      <w:r>
        <w:rPr>
          <w:rFonts w:ascii="Tahoma" w:hAnsi="Tahoma" w:cs="Tahoma"/>
          <w:sz w:val="24"/>
          <w:szCs w:val="24"/>
        </w:rPr>
        <w:t xml:space="preserve"> Respondent. The application is opposed by</w:t>
      </w:r>
      <w:r w:rsidR="002925F9">
        <w:rPr>
          <w:rFonts w:ascii="Tahoma" w:hAnsi="Tahoma" w:cs="Tahoma"/>
          <w:sz w:val="24"/>
          <w:szCs w:val="24"/>
        </w:rPr>
        <w:t xml:space="preserve"> </w:t>
      </w:r>
      <w:r>
        <w:rPr>
          <w:rFonts w:ascii="Tahoma" w:hAnsi="Tahoma" w:cs="Tahoma"/>
          <w:sz w:val="24"/>
          <w:szCs w:val="24"/>
        </w:rPr>
        <w:t>the</w:t>
      </w:r>
      <w:r w:rsidR="002925F9">
        <w:rPr>
          <w:rFonts w:ascii="Tahoma" w:hAnsi="Tahoma" w:cs="Tahoma"/>
          <w:sz w:val="24"/>
          <w:szCs w:val="24"/>
        </w:rPr>
        <w:t xml:space="preserve"> </w:t>
      </w:r>
      <w:r>
        <w:rPr>
          <w:rFonts w:ascii="Tahoma" w:hAnsi="Tahoma" w:cs="Tahoma"/>
          <w:sz w:val="24"/>
          <w:szCs w:val="24"/>
        </w:rPr>
        <w:t>1</w:t>
      </w:r>
      <w:r w:rsidRPr="002925F9">
        <w:rPr>
          <w:rFonts w:ascii="Tahoma" w:hAnsi="Tahoma" w:cs="Tahoma"/>
          <w:sz w:val="24"/>
          <w:szCs w:val="24"/>
          <w:vertAlign w:val="superscript"/>
        </w:rPr>
        <w:t>st</w:t>
      </w:r>
      <w:r w:rsidR="002925F9">
        <w:rPr>
          <w:rFonts w:ascii="Tahoma" w:hAnsi="Tahoma" w:cs="Tahoma"/>
          <w:sz w:val="24"/>
          <w:szCs w:val="24"/>
        </w:rPr>
        <w:t xml:space="preserve"> </w:t>
      </w:r>
      <w:r>
        <w:rPr>
          <w:rFonts w:ascii="Tahoma" w:hAnsi="Tahoma" w:cs="Tahoma"/>
          <w:sz w:val="24"/>
          <w:szCs w:val="24"/>
        </w:rPr>
        <w:t>Respondent. The 2</w:t>
      </w:r>
      <w:r w:rsidRPr="000F3372">
        <w:rPr>
          <w:rFonts w:ascii="Tahoma" w:hAnsi="Tahoma" w:cs="Tahoma"/>
          <w:sz w:val="24"/>
          <w:szCs w:val="24"/>
          <w:vertAlign w:val="superscript"/>
        </w:rPr>
        <w:t>nd</w:t>
      </w:r>
      <w:r w:rsidR="002925F9">
        <w:rPr>
          <w:rFonts w:ascii="Tahoma" w:hAnsi="Tahoma" w:cs="Tahoma"/>
          <w:sz w:val="24"/>
          <w:szCs w:val="24"/>
        </w:rPr>
        <w:t xml:space="preserve"> Respondent has not responded</w:t>
      </w:r>
      <w:r>
        <w:rPr>
          <w:rFonts w:ascii="Tahoma" w:hAnsi="Tahoma" w:cs="Tahoma"/>
          <w:sz w:val="24"/>
          <w:szCs w:val="24"/>
        </w:rPr>
        <w:t xml:space="preserve"> to the application. The 2</w:t>
      </w:r>
      <w:r w:rsidRPr="000F3372">
        <w:rPr>
          <w:rFonts w:ascii="Tahoma" w:hAnsi="Tahoma" w:cs="Tahoma"/>
          <w:sz w:val="24"/>
          <w:szCs w:val="24"/>
          <w:vertAlign w:val="superscript"/>
        </w:rPr>
        <w:t>nd</w:t>
      </w:r>
      <w:r>
        <w:rPr>
          <w:rFonts w:ascii="Tahoma" w:hAnsi="Tahoma" w:cs="Tahoma"/>
          <w:sz w:val="24"/>
          <w:szCs w:val="24"/>
        </w:rPr>
        <w:t xml:space="preserve"> </w:t>
      </w:r>
      <w:proofErr w:type="gramStart"/>
      <w:r>
        <w:rPr>
          <w:rFonts w:ascii="Tahoma" w:hAnsi="Tahoma" w:cs="Tahoma"/>
          <w:sz w:val="24"/>
          <w:szCs w:val="24"/>
        </w:rPr>
        <w:t>Respondent,</w:t>
      </w:r>
      <w:proofErr w:type="gramEnd"/>
      <w:r>
        <w:rPr>
          <w:rFonts w:ascii="Tahoma" w:hAnsi="Tahoma" w:cs="Tahoma"/>
          <w:sz w:val="24"/>
          <w:szCs w:val="24"/>
        </w:rPr>
        <w:t xml:space="preserve"> was</w:t>
      </w:r>
      <w:r w:rsidR="00401ACF">
        <w:rPr>
          <w:rFonts w:ascii="Tahoma" w:hAnsi="Tahoma" w:cs="Tahoma"/>
          <w:sz w:val="24"/>
          <w:szCs w:val="24"/>
        </w:rPr>
        <w:t xml:space="preserve"> also</w:t>
      </w:r>
      <w:r>
        <w:rPr>
          <w:rFonts w:ascii="Tahoma" w:hAnsi="Tahoma" w:cs="Tahoma"/>
          <w:sz w:val="24"/>
          <w:szCs w:val="24"/>
        </w:rPr>
        <w:t xml:space="preserve"> in default on the date of the hearing</w:t>
      </w:r>
      <w:r w:rsidR="002925F9">
        <w:rPr>
          <w:rFonts w:ascii="Tahoma" w:hAnsi="Tahoma" w:cs="Tahoma"/>
          <w:sz w:val="24"/>
          <w:szCs w:val="24"/>
        </w:rPr>
        <w:t xml:space="preserve"> despite proper service having been effected on her</w:t>
      </w:r>
      <w:r>
        <w:rPr>
          <w:rFonts w:ascii="Tahoma" w:hAnsi="Tahoma" w:cs="Tahoma"/>
          <w:sz w:val="24"/>
          <w:szCs w:val="24"/>
        </w:rPr>
        <w:t xml:space="preserve">. </w:t>
      </w:r>
    </w:p>
    <w:p w:rsidR="00D02E1C" w:rsidRDefault="00D02E1C" w:rsidP="000F3372">
      <w:pPr>
        <w:spacing w:line="360" w:lineRule="auto"/>
        <w:ind w:firstLine="720"/>
        <w:jc w:val="both"/>
        <w:rPr>
          <w:rFonts w:ascii="Tahoma" w:hAnsi="Tahoma" w:cs="Tahoma"/>
          <w:sz w:val="24"/>
          <w:szCs w:val="24"/>
        </w:rPr>
      </w:pPr>
      <w:r>
        <w:rPr>
          <w:rFonts w:ascii="Tahoma" w:hAnsi="Tahoma" w:cs="Tahoma"/>
          <w:sz w:val="24"/>
          <w:szCs w:val="24"/>
        </w:rPr>
        <w:t xml:space="preserve">The application is for condonation of late filing of an application for confirmation of a ruling issued by the Applicant in the dispute </w:t>
      </w:r>
      <w:r w:rsidR="00C32C29">
        <w:rPr>
          <w:rFonts w:ascii="Tahoma" w:hAnsi="Tahoma" w:cs="Tahoma"/>
          <w:sz w:val="24"/>
          <w:szCs w:val="24"/>
        </w:rPr>
        <w:t>pitting</w:t>
      </w:r>
      <w:r w:rsidR="00401ACF">
        <w:rPr>
          <w:rFonts w:ascii="Tahoma" w:hAnsi="Tahoma" w:cs="Tahoma"/>
          <w:sz w:val="24"/>
          <w:szCs w:val="24"/>
        </w:rPr>
        <w:t xml:space="preserve"> the 1</w:t>
      </w:r>
      <w:r w:rsidR="00401ACF" w:rsidRPr="00401ACF">
        <w:rPr>
          <w:rFonts w:ascii="Tahoma" w:hAnsi="Tahoma" w:cs="Tahoma"/>
          <w:sz w:val="24"/>
          <w:szCs w:val="24"/>
          <w:vertAlign w:val="superscript"/>
        </w:rPr>
        <w:t>st</w:t>
      </w:r>
      <w:r w:rsidR="00401ACF">
        <w:rPr>
          <w:rFonts w:ascii="Tahoma" w:hAnsi="Tahoma" w:cs="Tahoma"/>
          <w:sz w:val="24"/>
          <w:szCs w:val="24"/>
        </w:rPr>
        <w:t xml:space="preserve"> and</w:t>
      </w:r>
      <w:r w:rsidR="00C32C29">
        <w:rPr>
          <w:rFonts w:ascii="Tahoma" w:hAnsi="Tahoma" w:cs="Tahoma"/>
          <w:sz w:val="24"/>
          <w:szCs w:val="24"/>
        </w:rPr>
        <w:t xml:space="preserve"> 2</w:t>
      </w:r>
      <w:r w:rsidR="00C32C29" w:rsidRPr="00C32C29">
        <w:rPr>
          <w:rFonts w:ascii="Tahoma" w:hAnsi="Tahoma" w:cs="Tahoma"/>
          <w:sz w:val="24"/>
          <w:szCs w:val="24"/>
          <w:vertAlign w:val="superscript"/>
        </w:rPr>
        <w:t>nd</w:t>
      </w:r>
      <w:r w:rsidR="00C32C29">
        <w:rPr>
          <w:rFonts w:ascii="Tahoma" w:hAnsi="Tahoma" w:cs="Tahoma"/>
          <w:sz w:val="24"/>
          <w:szCs w:val="24"/>
        </w:rPr>
        <w:t xml:space="preserve"> Respondent. Through his Founding Affidavit the Applicant avers that he is a Designated Agent for the Employment Council for Commercial Sectors of Zimbabwe. It is in that capacity he is empowered to depose to the Found</w:t>
      </w:r>
      <w:r w:rsidR="00401ACF">
        <w:rPr>
          <w:rFonts w:ascii="Tahoma" w:hAnsi="Tahoma" w:cs="Tahoma"/>
          <w:sz w:val="24"/>
          <w:szCs w:val="24"/>
        </w:rPr>
        <w:t>ing</w:t>
      </w:r>
      <w:r w:rsidR="00C32C29">
        <w:rPr>
          <w:rFonts w:ascii="Tahoma" w:hAnsi="Tahoma" w:cs="Tahoma"/>
          <w:sz w:val="24"/>
          <w:szCs w:val="24"/>
        </w:rPr>
        <w:t xml:space="preserve"> Affidavit. The 2</w:t>
      </w:r>
      <w:r w:rsidR="00C32C29" w:rsidRPr="00C32C29">
        <w:rPr>
          <w:rFonts w:ascii="Tahoma" w:hAnsi="Tahoma" w:cs="Tahoma"/>
          <w:sz w:val="24"/>
          <w:szCs w:val="24"/>
          <w:vertAlign w:val="superscript"/>
        </w:rPr>
        <w:t>nd</w:t>
      </w:r>
      <w:r w:rsidR="00C32C29">
        <w:rPr>
          <w:rFonts w:ascii="Tahoma" w:hAnsi="Tahoma" w:cs="Tahoma"/>
          <w:sz w:val="24"/>
          <w:szCs w:val="24"/>
        </w:rPr>
        <w:t xml:space="preserve"> </w:t>
      </w:r>
      <w:r w:rsidR="005C3FDB">
        <w:rPr>
          <w:rFonts w:ascii="Tahoma" w:hAnsi="Tahoma" w:cs="Tahoma"/>
          <w:sz w:val="24"/>
          <w:szCs w:val="24"/>
        </w:rPr>
        <w:lastRenderedPageBreak/>
        <w:t>Respondent, who is a former employee of</w:t>
      </w:r>
      <w:r w:rsidR="002925F9">
        <w:rPr>
          <w:rFonts w:ascii="Tahoma" w:hAnsi="Tahoma" w:cs="Tahoma"/>
          <w:sz w:val="24"/>
          <w:szCs w:val="24"/>
        </w:rPr>
        <w:t xml:space="preserve"> </w:t>
      </w:r>
      <w:r w:rsidR="005C3FDB">
        <w:rPr>
          <w:rFonts w:ascii="Tahoma" w:hAnsi="Tahoma" w:cs="Tahoma"/>
          <w:sz w:val="24"/>
          <w:szCs w:val="24"/>
        </w:rPr>
        <w:t>the</w:t>
      </w:r>
      <w:r w:rsidR="002925F9">
        <w:rPr>
          <w:rFonts w:ascii="Tahoma" w:hAnsi="Tahoma" w:cs="Tahoma"/>
          <w:sz w:val="24"/>
          <w:szCs w:val="24"/>
        </w:rPr>
        <w:t xml:space="preserve"> 1</w:t>
      </w:r>
      <w:r w:rsidR="002925F9" w:rsidRPr="002925F9">
        <w:rPr>
          <w:rFonts w:ascii="Tahoma" w:hAnsi="Tahoma" w:cs="Tahoma"/>
          <w:sz w:val="24"/>
          <w:szCs w:val="24"/>
          <w:vertAlign w:val="superscript"/>
        </w:rPr>
        <w:t>st</w:t>
      </w:r>
      <w:r w:rsidR="002925F9">
        <w:rPr>
          <w:rFonts w:ascii="Tahoma" w:hAnsi="Tahoma" w:cs="Tahoma"/>
          <w:sz w:val="24"/>
          <w:szCs w:val="24"/>
        </w:rPr>
        <w:t xml:space="preserve"> </w:t>
      </w:r>
      <w:proofErr w:type="gramStart"/>
      <w:r w:rsidR="005C3FDB">
        <w:rPr>
          <w:rFonts w:ascii="Tahoma" w:hAnsi="Tahoma" w:cs="Tahoma"/>
          <w:sz w:val="24"/>
          <w:szCs w:val="24"/>
        </w:rPr>
        <w:t>Respondent</w:t>
      </w:r>
      <w:proofErr w:type="gramEnd"/>
      <w:r w:rsidR="005C3FDB">
        <w:rPr>
          <w:rFonts w:ascii="Tahoma" w:hAnsi="Tahoma" w:cs="Tahoma"/>
          <w:sz w:val="24"/>
          <w:szCs w:val="24"/>
        </w:rPr>
        <w:t xml:space="preserve"> referred a claim of non-payment of salaries, unlawful deductions and non-payment of terminal benefits. The Applicant further avers that after hearing the matter he issued a draft ruling on the 3</w:t>
      </w:r>
      <w:r w:rsidR="005C3FDB" w:rsidRPr="005C3FDB">
        <w:rPr>
          <w:rFonts w:ascii="Tahoma" w:hAnsi="Tahoma" w:cs="Tahoma"/>
          <w:sz w:val="24"/>
          <w:szCs w:val="24"/>
          <w:vertAlign w:val="superscript"/>
        </w:rPr>
        <w:t>rd</w:t>
      </w:r>
      <w:r w:rsidR="005C3FDB">
        <w:rPr>
          <w:rFonts w:ascii="Tahoma" w:hAnsi="Tahoma" w:cs="Tahoma"/>
          <w:sz w:val="24"/>
          <w:szCs w:val="24"/>
        </w:rPr>
        <w:t xml:space="preserve"> of June,</w:t>
      </w:r>
      <w:r w:rsidR="002E6AFD">
        <w:rPr>
          <w:rFonts w:ascii="Tahoma" w:hAnsi="Tahoma" w:cs="Tahoma"/>
          <w:sz w:val="24"/>
          <w:szCs w:val="24"/>
        </w:rPr>
        <w:t xml:space="preserve"> </w:t>
      </w:r>
      <w:r w:rsidR="005C3FDB">
        <w:rPr>
          <w:rFonts w:ascii="Tahoma" w:hAnsi="Tahoma" w:cs="Tahoma"/>
          <w:sz w:val="24"/>
          <w:szCs w:val="24"/>
        </w:rPr>
        <w:t xml:space="preserve">2019. He however failed to lodge the application for </w:t>
      </w:r>
      <w:r w:rsidR="002E6AFD">
        <w:rPr>
          <w:rFonts w:ascii="Tahoma" w:hAnsi="Tahoma" w:cs="Tahoma"/>
          <w:sz w:val="24"/>
          <w:szCs w:val="24"/>
        </w:rPr>
        <w:t xml:space="preserve">confirmation of his draft ruling within the time frame stipulated by the Labour Court </w:t>
      </w:r>
      <w:r w:rsidR="00A036A2">
        <w:rPr>
          <w:rFonts w:ascii="Tahoma" w:hAnsi="Tahoma" w:cs="Tahoma"/>
          <w:sz w:val="24"/>
          <w:szCs w:val="24"/>
        </w:rPr>
        <w:t>Rules. In explanation he states that the omission was not wilful he could not bring the application on time as the 2</w:t>
      </w:r>
      <w:r w:rsidR="00A036A2" w:rsidRPr="00A036A2">
        <w:rPr>
          <w:rFonts w:ascii="Tahoma" w:hAnsi="Tahoma" w:cs="Tahoma"/>
          <w:sz w:val="24"/>
          <w:szCs w:val="24"/>
          <w:vertAlign w:val="superscript"/>
        </w:rPr>
        <w:t>nd</w:t>
      </w:r>
      <w:r w:rsidR="00A036A2">
        <w:rPr>
          <w:rFonts w:ascii="Tahoma" w:hAnsi="Tahoma" w:cs="Tahoma"/>
          <w:sz w:val="24"/>
          <w:szCs w:val="24"/>
        </w:rPr>
        <w:t xml:space="preserve"> Respondent who stands to benefit from the confirmation of his draft ruling did not have</w:t>
      </w:r>
      <w:r w:rsidR="00401ACF">
        <w:rPr>
          <w:rFonts w:ascii="Tahoma" w:hAnsi="Tahoma" w:cs="Tahoma"/>
          <w:sz w:val="24"/>
          <w:szCs w:val="24"/>
        </w:rPr>
        <w:t xml:space="preserve"> the capacity to fu</w:t>
      </w:r>
      <w:r w:rsidR="00210A46">
        <w:rPr>
          <w:rFonts w:ascii="Tahoma" w:hAnsi="Tahoma" w:cs="Tahoma"/>
          <w:sz w:val="24"/>
          <w:szCs w:val="24"/>
        </w:rPr>
        <w:t>nd the processing of the application within the</w:t>
      </w:r>
      <w:r w:rsidR="00401ACF">
        <w:rPr>
          <w:rFonts w:ascii="Tahoma" w:hAnsi="Tahoma" w:cs="Tahoma"/>
          <w:sz w:val="24"/>
          <w:szCs w:val="24"/>
        </w:rPr>
        <w:t xml:space="preserve"> </w:t>
      </w:r>
      <w:r w:rsidR="00210A46">
        <w:rPr>
          <w:rFonts w:ascii="Tahoma" w:hAnsi="Tahoma" w:cs="Tahoma"/>
          <w:sz w:val="24"/>
          <w:szCs w:val="24"/>
        </w:rPr>
        <w:t xml:space="preserve">30 days as required under the rules of this court. He further submits that administratively it is the obligation of the employee party to meet the costs of the application and then claim these costs from the employer party.  He submits that there is no discernible prejudice to the administration </w:t>
      </w:r>
      <w:r w:rsidR="002202ED">
        <w:rPr>
          <w:rFonts w:ascii="Tahoma" w:hAnsi="Tahoma" w:cs="Tahoma"/>
          <w:sz w:val="24"/>
          <w:szCs w:val="24"/>
        </w:rPr>
        <w:t>of justice</w:t>
      </w:r>
      <w:r w:rsidR="00210A46">
        <w:rPr>
          <w:rFonts w:ascii="Tahoma" w:hAnsi="Tahoma" w:cs="Tahoma"/>
          <w:sz w:val="24"/>
          <w:szCs w:val="24"/>
        </w:rPr>
        <w:t xml:space="preserve"> were this </w:t>
      </w:r>
      <w:r w:rsidR="002202ED">
        <w:rPr>
          <w:rFonts w:ascii="Tahoma" w:hAnsi="Tahoma" w:cs="Tahoma"/>
          <w:sz w:val="24"/>
          <w:szCs w:val="24"/>
        </w:rPr>
        <w:t>court to</w:t>
      </w:r>
      <w:r w:rsidR="00210A46">
        <w:rPr>
          <w:rFonts w:ascii="Tahoma" w:hAnsi="Tahoma" w:cs="Tahoma"/>
          <w:sz w:val="24"/>
          <w:szCs w:val="24"/>
        </w:rPr>
        <w:t xml:space="preserve"> grant condonation for the late filing of the application. He prays for an order as per the Draft Order.</w:t>
      </w:r>
    </w:p>
    <w:p w:rsidR="00210A46" w:rsidRDefault="00210A46" w:rsidP="000F3372">
      <w:pPr>
        <w:spacing w:line="360" w:lineRule="auto"/>
        <w:ind w:firstLine="720"/>
        <w:jc w:val="both"/>
        <w:rPr>
          <w:rFonts w:ascii="Tahoma" w:hAnsi="Tahoma" w:cs="Tahoma"/>
          <w:sz w:val="24"/>
          <w:szCs w:val="24"/>
        </w:rPr>
      </w:pPr>
      <w:r>
        <w:rPr>
          <w:rFonts w:ascii="Tahoma" w:hAnsi="Tahoma" w:cs="Tahoma"/>
          <w:sz w:val="24"/>
          <w:szCs w:val="24"/>
        </w:rPr>
        <w:t>The 1</w:t>
      </w:r>
      <w:r w:rsidRPr="00210A46">
        <w:rPr>
          <w:rFonts w:ascii="Tahoma" w:hAnsi="Tahoma" w:cs="Tahoma"/>
          <w:sz w:val="24"/>
          <w:szCs w:val="24"/>
          <w:vertAlign w:val="superscript"/>
        </w:rPr>
        <w:t>st</w:t>
      </w:r>
      <w:r>
        <w:rPr>
          <w:rFonts w:ascii="Tahoma" w:hAnsi="Tahoma" w:cs="Tahoma"/>
          <w:sz w:val="24"/>
          <w:szCs w:val="24"/>
        </w:rPr>
        <w:t xml:space="preserve"> Respondent through its Notice of Opposition is opposed to the</w:t>
      </w:r>
      <w:r w:rsidR="002014A8">
        <w:rPr>
          <w:rFonts w:ascii="Tahoma" w:hAnsi="Tahoma" w:cs="Tahoma"/>
          <w:sz w:val="24"/>
          <w:szCs w:val="24"/>
        </w:rPr>
        <w:t xml:space="preserve"> </w:t>
      </w:r>
      <w:r>
        <w:rPr>
          <w:rFonts w:ascii="Tahoma" w:hAnsi="Tahoma" w:cs="Tahoma"/>
          <w:sz w:val="24"/>
          <w:szCs w:val="24"/>
        </w:rPr>
        <w:t>granting</w:t>
      </w:r>
      <w:r w:rsidR="002014A8">
        <w:rPr>
          <w:rFonts w:ascii="Tahoma" w:hAnsi="Tahoma" w:cs="Tahoma"/>
          <w:sz w:val="24"/>
          <w:szCs w:val="24"/>
        </w:rPr>
        <w:t xml:space="preserve"> </w:t>
      </w:r>
      <w:r>
        <w:rPr>
          <w:rFonts w:ascii="Tahoma" w:hAnsi="Tahoma" w:cs="Tahoma"/>
          <w:sz w:val="24"/>
          <w:szCs w:val="24"/>
        </w:rPr>
        <w:t>of the application for condonation. Through</w:t>
      </w:r>
      <w:r w:rsidR="002014A8">
        <w:rPr>
          <w:rFonts w:ascii="Tahoma" w:hAnsi="Tahoma" w:cs="Tahoma"/>
          <w:sz w:val="24"/>
          <w:szCs w:val="24"/>
        </w:rPr>
        <w:t xml:space="preserve"> </w:t>
      </w:r>
      <w:r>
        <w:rPr>
          <w:rFonts w:ascii="Tahoma" w:hAnsi="Tahoma" w:cs="Tahoma"/>
          <w:sz w:val="24"/>
          <w:szCs w:val="24"/>
        </w:rPr>
        <w:t>the</w:t>
      </w:r>
      <w:r w:rsidR="002014A8">
        <w:rPr>
          <w:rFonts w:ascii="Tahoma" w:hAnsi="Tahoma" w:cs="Tahoma"/>
          <w:sz w:val="24"/>
          <w:szCs w:val="24"/>
        </w:rPr>
        <w:t xml:space="preserve"> </w:t>
      </w:r>
      <w:r>
        <w:rPr>
          <w:rFonts w:ascii="Tahoma" w:hAnsi="Tahoma" w:cs="Tahoma"/>
          <w:sz w:val="24"/>
          <w:szCs w:val="24"/>
        </w:rPr>
        <w:t>Opposing Affidavit of</w:t>
      </w:r>
      <w:r w:rsidR="002014A8">
        <w:rPr>
          <w:rFonts w:ascii="Tahoma" w:hAnsi="Tahoma" w:cs="Tahoma"/>
          <w:sz w:val="24"/>
          <w:szCs w:val="24"/>
        </w:rPr>
        <w:t xml:space="preserve"> </w:t>
      </w:r>
      <w:r>
        <w:rPr>
          <w:rFonts w:ascii="Tahoma" w:hAnsi="Tahoma" w:cs="Tahoma"/>
          <w:sz w:val="24"/>
          <w:szCs w:val="24"/>
        </w:rPr>
        <w:t xml:space="preserve">Margaret Dairai </w:t>
      </w:r>
      <w:r w:rsidR="002014A8">
        <w:rPr>
          <w:rFonts w:ascii="Tahoma" w:hAnsi="Tahoma" w:cs="Tahoma"/>
          <w:sz w:val="24"/>
          <w:szCs w:val="24"/>
        </w:rPr>
        <w:t>Mbizvo</w:t>
      </w:r>
      <w:r w:rsidR="00401ACF">
        <w:rPr>
          <w:rFonts w:ascii="Tahoma" w:hAnsi="Tahoma" w:cs="Tahoma"/>
          <w:sz w:val="24"/>
          <w:szCs w:val="24"/>
        </w:rPr>
        <w:t>,</w:t>
      </w:r>
      <w:r w:rsidR="002014A8">
        <w:rPr>
          <w:rFonts w:ascii="Tahoma" w:hAnsi="Tahoma" w:cs="Tahoma"/>
          <w:sz w:val="24"/>
          <w:szCs w:val="24"/>
        </w:rPr>
        <w:t xml:space="preserve"> whose designation is</w:t>
      </w:r>
      <w:r w:rsidR="00401ACF">
        <w:rPr>
          <w:rFonts w:ascii="Tahoma" w:hAnsi="Tahoma" w:cs="Tahoma"/>
          <w:sz w:val="24"/>
          <w:szCs w:val="24"/>
        </w:rPr>
        <w:t xml:space="preserve"> </w:t>
      </w:r>
      <w:r w:rsidR="002202ED">
        <w:rPr>
          <w:rFonts w:ascii="Tahoma" w:hAnsi="Tahoma" w:cs="Tahoma"/>
          <w:sz w:val="24"/>
          <w:szCs w:val="24"/>
        </w:rPr>
        <w:t>given as</w:t>
      </w:r>
      <w:r w:rsidR="002014A8">
        <w:rPr>
          <w:rFonts w:ascii="Tahoma" w:hAnsi="Tahoma" w:cs="Tahoma"/>
          <w:sz w:val="24"/>
          <w:szCs w:val="24"/>
        </w:rPr>
        <w:t xml:space="preserve"> Executive Director</w:t>
      </w:r>
      <w:r w:rsidR="00401ACF">
        <w:rPr>
          <w:rFonts w:ascii="Tahoma" w:hAnsi="Tahoma" w:cs="Tahoma"/>
          <w:sz w:val="24"/>
          <w:szCs w:val="24"/>
        </w:rPr>
        <w:t>,</w:t>
      </w:r>
      <w:r w:rsidR="002014A8">
        <w:rPr>
          <w:rFonts w:ascii="Tahoma" w:hAnsi="Tahoma" w:cs="Tahoma"/>
          <w:sz w:val="24"/>
          <w:szCs w:val="24"/>
        </w:rPr>
        <w:t xml:space="preserve"> the 1</w:t>
      </w:r>
      <w:r w:rsidR="002014A8" w:rsidRPr="002014A8">
        <w:rPr>
          <w:rFonts w:ascii="Tahoma" w:hAnsi="Tahoma" w:cs="Tahoma"/>
          <w:sz w:val="24"/>
          <w:szCs w:val="24"/>
          <w:vertAlign w:val="superscript"/>
        </w:rPr>
        <w:t>st</w:t>
      </w:r>
      <w:r w:rsidR="002014A8">
        <w:rPr>
          <w:rFonts w:ascii="Tahoma" w:hAnsi="Tahoma" w:cs="Tahoma"/>
          <w:sz w:val="24"/>
          <w:szCs w:val="24"/>
        </w:rPr>
        <w:t xml:space="preserve"> Respondent avers that the application is improperly placed before the court as the Applicant in his capaci</w:t>
      </w:r>
      <w:r w:rsidR="002925F9">
        <w:rPr>
          <w:rFonts w:ascii="Tahoma" w:hAnsi="Tahoma" w:cs="Tahoma"/>
          <w:sz w:val="24"/>
          <w:szCs w:val="24"/>
        </w:rPr>
        <w:t>ty as a Designated Agent had</w:t>
      </w:r>
      <w:r w:rsidR="002014A8">
        <w:rPr>
          <w:rFonts w:ascii="Tahoma" w:hAnsi="Tahoma" w:cs="Tahoma"/>
          <w:sz w:val="24"/>
          <w:szCs w:val="24"/>
        </w:rPr>
        <w:t xml:space="preserve"> no locus standi to file an application for confirmation of a draft ruling under the provisions of </w:t>
      </w:r>
      <w:r w:rsidR="002014A8" w:rsidRPr="002014A8">
        <w:rPr>
          <w:rFonts w:ascii="Tahoma" w:hAnsi="Tahoma" w:cs="Tahoma"/>
          <w:b/>
          <w:sz w:val="24"/>
          <w:szCs w:val="24"/>
        </w:rPr>
        <w:t>Section 93</w:t>
      </w:r>
      <w:r w:rsidR="002014A8">
        <w:rPr>
          <w:rFonts w:ascii="Tahoma" w:hAnsi="Tahoma" w:cs="Tahoma"/>
          <w:sz w:val="24"/>
          <w:szCs w:val="24"/>
        </w:rPr>
        <w:t xml:space="preserve"> of the </w:t>
      </w:r>
      <w:r w:rsidR="002014A8" w:rsidRPr="002014A8">
        <w:rPr>
          <w:rFonts w:ascii="Tahoma" w:hAnsi="Tahoma" w:cs="Tahoma"/>
          <w:b/>
          <w:sz w:val="24"/>
          <w:szCs w:val="24"/>
        </w:rPr>
        <w:t>Labour Act</w:t>
      </w:r>
      <w:r w:rsidR="002014A8">
        <w:rPr>
          <w:rFonts w:ascii="Tahoma" w:hAnsi="Tahoma" w:cs="Tahoma"/>
          <w:sz w:val="24"/>
          <w:szCs w:val="24"/>
        </w:rPr>
        <w:t xml:space="preserve"> </w:t>
      </w:r>
      <w:r w:rsidR="002014A8" w:rsidRPr="002014A8">
        <w:rPr>
          <w:rFonts w:ascii="Tahoma" w:hAnsi="Tahoma" w:cs="Tahoma"/>
          <w:b/>
          <w:sz w:val="24"/>
          <w:szCs w:val="24"/>
        </w:rPr>
        <w:t>[Cap 28:01]</w:t>
      </w:r>
      <w:r w:rsidR="002014A8">
        <w:rPr>
          <w:rFonts w:ascii="Tahoma" w:hAnsi="Tahoma" w:cs="Tahoma"/>
          <w:sz w:val="24"/>
          <w:szCs w:val="24"/>
        </w:rPr>
        <w:t>. The 1</w:t>
      </w:r>
      <w:r w:rsidR="002014A8" w:rsidRPr="002014A8">
        <w:rPr>
          <w:rFonts w:ascii="Tahoma" w:hAnsi="Tahoma" w:cs="Tahoma"/>
          <w:sz w:val="24"/>
          <w:szCs w:val="24"/>
          <w:vertAlign w:val="superscript"/>
        </w:rPr>
        <w:t>st</w:t>
      </w:r>
      <w:r w:rsidR="002014A8">
        <w:rPr>
          <w:rFonts w:ascii="Tahoma" w:hAnsi="Tahoma" w:cs="Tahoma"/>
          <w:sz w:val="24"/>
          <w:szCs w:val="24"/>
        </w:rPr>
        <w:t xml:space="preserve"> Respondent has also raised further technical problems with the application, that the application dos not meet the standard requirements for an application for condonation, for example, there has been no reasonable explanation for the delay, the explanation tendered for the delay has not been supported with evidence, there is no </w:t>
      </w:r>
      <w:r w:rsidR="004413D8">
        <w:rPr>
          <w:rFonts w:ascii="Tahoma" w:hAnsi="Tahoma" w:cs="Tahoma"/>
          <w:sz w:val="24"/>
          <w:szCs w:val="24"/>
        </w:rPr>
        <w:t>accompany</w:t>
      </w:r>
      <w:r w:rsidR="002925F9">
        <w:rPr>
          <w:rFonts w:ascii="Tahoma" w:hAnsi="Tahoma" w:cs="Tahoma"/>
          <w:sz w:val="24"/>
          <w:szCs w:val="24"/>
        </w:rPr>
        <w:t>ing</w:t>
      </w:r>
      <w:r w:rsidR="004413D8">
        <w:rPr>
          <w:rFonts w:ascii="Tahoma" w:hAnsi="Tahoma" w:cs="Tahoma"/>
          <w:sz w:val="24"/>
          <w:szCs w:val="24"/>
        </w:rPr>
        <w:t xml:space="preserve"> affidavit from the 2</w:t>
      </w:r>
      <w:r w:rsidR="004413D8" w:rsidRPr="004413D8">
        <w:rPr>
          <w:rFonts w:ascii="Tahoma" w:hAnsi="Tahoma" w:cs="Tahoma"/>
          <w:sz w:val="24"/>
          <w:szCs w:val="24"/>
          <w:vertAlign w:val="superscript"/>
        </w:rPr>
        <w:t>nd</w:t>
      </w:r>
      <w:r w:rsidR="004413D8">
        <w:rPr>
          <w:rFonts w:ascii="Tahoma" w:hAnsi="Tahoma" w:cs="Tahoma"/>
          <w:sz w:val="24"/>
          <w:szCs w:val="24"/>
        </w:rPr>
        <w:t xml:space="preserve"> Respondent confirming the averments made by the Applicant. The</w:t>
      </w:r>
      <w:r w:rsidR="002014A8">
        <w:rPr>
          <w:rFonts w:ascii="Tahoma" w:hAnsi="Tahoma" w:cs="Tahoma"/>
          <w:sz w:val="24"/>
          <w:szCs w:val="24"/>
        </w:rPr>
        <w:t xml:space="preserve"> </w:t>
      </w:r>
      <w:r w:rsidR="00034D2F">
        <w:rPr>
          <w:rFonts w:ascii="Tahoma" w:hAnsi="Tahoma" w:cs="Tahoma"/>
          <w:sz w:val="24"/>
          <w:szCs w:val="24"/>
        </w:rPr>
        <w:t>1</w:t>
      </w:r>
      <w:r w:rsidR="00034D2F" w:rsidRPr="00034D2F">
        <w:rPr>
          <w:rFonts w:ascii="Tahoma" w:hAnsi="Tahoma" w:cs="Tahoma"/>
          <w:sz w:val="24"/>
          <w:szCs w:val="24"/>
          <w:vertAlign w:val="superscript"/>
        </w:rPr>
        <w:t>st</w:t>
      </w:r>
      <w:r w:rsidR="00034D2F">
        <w:rPr>
          <w:rFonts w:ascii="Tahoma" w:hAnsi="Tahoma" w:cs="Tahoma"/>
          <w:sz w:val="24"/>
          <w:szCs w:val="24"/>
        </w:rPr>
        <w:t xml:space="preserve"> Respondent also challenges the averments by Applicant that the costs of the appli</w:t>
      </w:r>
      <w:r w:rsidR="002925F9">
        <w:rPr>
          <w:rFonts w:ascii="Tahoma" w:hAnsi="Tahoma" w:cs="Tahoma"/>
          <w:sz w:val="24"/>
          <w:szCs w:val="24"/>
        </w:rPr>
        <w:t>cation should be borne by the 2nd</w:t>
      </w:r>
      <w:r w:rsidR="00034D2F">
        <w:rPr>
          <w:rFonts w:ascii="Tahoma" w:hAnsi="Tahoma" w:cs="Tahoma"/>
          <w:sz w:val="24"/>
          <w:szCs w:val="24"/>
        </w:rPr>
        <w:t xml:space="preserve"> Respondent. 1</w:t>
      </w:r>
      <w:r w:rsidR="00034D2F" w:rsidRPr="00034D2F">
        <w:rPr>
          <w:rFonts w:ascii="Tahoma" w:hAnsi="Tahoma" w:cs="Tahoma"/>
          <w:sz w:val="24"/>
          <w:szCs w:val="24"/>
          <w:vertAlign w:val="superscript"/>
        </w:rPr>
        <w:t>st</w:t>
      </w:r>
      <w:r w:rsidR="00401ACF">
        <w:rPr>
          <w:rFonts w:ascii="Tahoma" w:hAnsi="Tahoma" w:cs="Tahoma"/>
          <w:sz w:val="24"/>
          <w:szCs w:val="24"/>
        </w:rPr>
        <w:t xml:space="preserve"> Respondent contend</w:t>
      </w:r>
      <w:r w:rsidR="00034D2F">
        <w:rPr>
          <w:rFonts w:ascii="Tahoma" w:hAnsi="Tahoma" w:cs="Tahoma"/>
          <w:sz w:val="24"/>
          <w:szCs w:val="24"/>
        </w:rPr>
        <w:t>s</w:t>
      </w:r>
      <w:r w:rsidR="00401ACF">
        <w:rPr>
          <w:rFonts w:ascii="Tahoma" w:hAnsi="Tahoma" w:cs="Tahoma"/>
          <w:sz w:val="24"/>
          <w:szCs w:val="24"/>
        </w:rPr>
        <w:t xml:space="preserve"> that the</w:t>
      </w:r>
      <w:r w:rsidR="00034D2F">
        <w:rPr>
          <w:rFonts w:ascii="Tahoma" w:hAnsi="Tahoma" w:cs="Tahoma"/>
          <w:sz w:val="24"/>
          <w:szCs w:val="24"/>
        </w:rPr>
        <w:t xml:space="preserve"> Applicant should </w:t>
      </w:r>
      <w:r w:rsidR="004170D0">
        <w:rPr>
          <w:rFonts w:ascii="Tahoma" w:hAnsi="Tahoma" w:cs="Tahoma"/>
          <w:sz w:val="24"/>
          <w:szCs w:val="24"/>
        </w:rPr>
        <w:t>foot his</w:t>
      </w:r>
      <w:r w:rsidR="00034D2F">
        <w:rPr>
          <w:rFonts w:ascii="Tahoma" w:hAnsi="Tahoma" w:cs="Tahoma"/>
          <w:sz w:val="24"/>
          <w:szCs w:val="24"/>
        </w:rPr>
        <w:t xml:space="preserve"> own costs as</w:t>
      </w:r>
      <w:r w:rsidR="002925F9">
        <w:rPr>
          <w:rFonts w:ascii="Tahoma" w:hAnsi="Tahoma" w:cs="Tahoma"/>
          <w:sz w:val="24"/>
          <w:szCs w:val="24"/>
        </w:rPr>
        <w:t xml:space="preserve"> he is</w:t>
      </w:r>
      <w:r w:rsidR="00034D2F">
        <w:rPr>
          <w:rFonts w:ascii="Tahoma" w:hAnsi="Tahoma" w:cs="Tahoma"/>
          <w:sz w:val="24"/>
          <w:szCs w:val="24"/>
        </w:rPr>
        <w:t xml:space="preserve"> the Applicant in the matter.  On the basis of these grounds the 1</w:t>
      </w:r>
      <w:r w:rsidR="00034D2F" w:rsidRPr="00034D2F">
        <w:rPr>
          <w:rFonts w:ascii="Tahoma" w:hAnsi="Tahoma" w:cs="Tahoma"/>
          <w:sz w:val="24"/>
          <w:szCs w:val="24"/>
          <w:vertAlign w:val="superscript"/>
        </w:rPr>
        <w:t>st</w:t>
      </w:r>
      <w:r w:rsidR="00034D2F">
        <w:rPr>
          <w:rFonts w:ascii="Tahoma" w:hAnsi="Tahoma" w:cs="Tahoma"/>
          <w:sz w:val="24"/>
          <w:szCs w:val="24"/>
        </w:rPr>
        <w:t xml:space="preserve"> Respondent prayer is for</w:t>
      </w:r>
      <w:r w:rsidR="004170D0">
        <w:rPr>
          <w:rFonts w:ascii="Tahoma" w:hAnsi="Tahoma" w:cs="Tahoma"/>
          <w:sz w:val="24"/>
          <w:szCs w:val="24"/>
        </w:rPr>
        <w:t xml:space="preserve"> dismissal of the application with costs on a higher scale for lack of merit.</w:t>
      </w:r>
    </w:p>
    <w:p w:rsidR="004170D0" w:rsidRDefault="004170D0" w:rsidP="000F3372">
      <w:pPr>
        <w:spacing w:line="360" w:lineRule="auto"/>
        <w:ind w:firstLine="720"/>
        <w:jc w:val="both"/>
        <w:rPr>
          <w:rFonts w:ascii="Tahoma" w:hAnsi="Tahoma" w:cs="Tahoma"/>
          <w:sz w:val="24"/>
          <w:szCs w:val="24"/>
        </w:rPr>
      </w:pPr>
      <w:r>
        <w:rPr>
          <w:rFonts w:ascii="Tahoma" w:hAnsi="Tahoma" w:cs="Tahoma"/>
          <w:sz w:val="24"/>
          <w:szCs w:val="24"/>
        </w:rPr>
        <w:lastRenderedPageBreak/>
        <w:t>On the date of</w:t>
      </w:r>
      <w:r w:rsidR="00AD7F73">
        <w:rPr>
          <w:rFonts w:ascii="Tahoma" w:hAnsi="Tahoma" w:cs="Tahoma"/>
          <w:sz w:val="24"/>
          <w:szCs w:val="24"/>
        </w:rPr>
        <w:t xml:space="preserve"> hearing</w:t>
      </w:r>
      <w:r w:rsidR="00401ACF">
        <w:rPr>
          <w:rFonts w:ascii="Tahoma" w:hAnsi="Tahoma" w:cs="Tahoma"/>
          <w:sz w:val="24"/>
          <w:szCs w:val="24"/>
        </w:rPr>
        <w:t xml:space="preserve"> there appeared the</w:t>
      </w:r>
      <w:r w:rsidR="00AD7F73">
        <w:rPr>
          <w:rFonts w:ascii="Tahoma" w:hAnsi="Tahoma" w:cs="Tahoma"/>
          <w:sz w:val="24"/>
          <w:szCs w:val="24"/>
        </w:rPr>
        <w:t xml:space="preserve"> Applicant and 1</w:t>
      </w:r>
      <w:r w:rsidR="00AD7F73" w:rsidRPr="00AD7F73">
        <w:rPr>
          <w:rFonts w:ascii="Tahoma" w:hAnsi="Tahoma" w:cs="Tahoma"/>
          <w:sz w:val="24"/>
          <w:szCs w:val="24"/>
          <w:vertAlign w:val="superscript"/>
        </w:rPr>
        <w:t>st</w:t>
      </w:r>
      <w:r w:rsidR="00AD7F73">
        <w:rPr>
          <w:rFonts w:ascii="Tahoma" w:hAnsi="Tahoma" w:cs="Tahoma"/>
          <w:sz w:val="24"/>
          <w:szCs w:val="24"/>
        </w:rPr>
        <w:t xml:space="preserve"> Respondent’s Legal </w:t>
      </w:r>
      <w:r w:rsidR="006366ED">
        <w:rPr>
          <w:rFonts w:ascii="Tahoma" w:hAnsi="Tahoma" w:cs="Tahoma"/>
          <w:sz w:val="24"/>
          <w:szCs w:val="24"/>
        </w:rPr>
        <w:t>Counsel. Ms S. Baira, for 1</w:t>
      </w:r>
      <w:r w:rsidR="006366ED" w:rsidRPr="006366ED">
        <w:rPr>
          <w:rFonts w:ascii="Tahoma" w:hAnsi="Tahoma" w:cs="Tahoma"/>
          <w:sz w:val="24"/>
          <w:szCs w:val="24"/>
          <w:vertAlign w:val="superscript"/>
        </w:rPr>
        <w:t>st</w:t>
      </w:r>
      <w:r w:rsidR="006366ED">
        <w:rPr>
          <w:rFonts w:ascii="Tahoma" w:hAnsi="Tahoma" w:cs="Tahoma"/>
          <w:sz w:val="24"/>
          <w:szCs w:val="24"/>
        </w:rPr>
        <w:t xml:space="preserve"> Respondent in oral submissions addressed on </w:t>
      </w:r>
      <w:r w:rsidR="00401ACF">
        <w:rPr>
          <w:rFonts w:ascii="Tahoma" w:hAnsi="Tahoma" w:cs="Tahoma"/>
          <w:sz w:val="24"/>
          <w:szCs w:val="24"/>
        </w:rPr>
        <w:t xml:space="preserve">the </w:t>
      </w:r>
      <w:r w:rsidR="006366ED">
        <w:rPr>
          <w:rFonts w:ascii="Tahoma" w:hAnsi="Tahoma" w:cs="Tahoma"/>
          <w:sz w:val="24"/>
          <w:szCs w:val="24"/>
        </w:rPr>
        <w:t xml:space="preserve">points </w:t>
      </w:r>
      <w:r w:rsidR="006366ED" w:rsidRPr="006366ED">
        <w:rPr>
          <w:rFonts w:ascii="Tahoma" w:hAnsi="Tahoma" w:cs="Tahoma"/>
          <w:i/>
          <w:sz w:val="24"/>
          <w:szCs w:val="24"/>
        </w:rPr>
        <w:t>in limine</w:t>
      </w:r>
      <w:r w:rsidR="006366ED">
        <w:rPr>
          <w:rFonts w:ascii="Tahoma" w:hAnsi="Tahoma" w:cs="Tahoma"/>
          <w:sz w:val="24"/>
          <w:szCs w:val="24"/>
        </w:rPr>
        <w:t xml:space="preserve"> as taken through the Notice of Opposition and Heads of Argument. She submitted as the first point that the Applicant had no jurisdiction as a Designated Agent to file an application for confirmation under </w:t>
      </w:r>
      <w:r w:rsidR="006366ED" w:rsidRPr="006366ED">
        <w:rPr>
          <w:rFonts w:ascii="Tahoma" w:hAnsi="Tahoma" w:cs="Tahoma"/>
          <w:b/>
          <w:sz w:val="24"/>
          <w:szCs w:val="24"/>
        </w:rPr>
        <w:t>Section 93</w:t>
      </w:r>
      <w:r w:rsidR="006366ED">
        <w:rPr>
          <w:rFonts w:ascii="Tahoma" w:hAnsi="Tahoma" w:cs="Tahoma"/>
          <w:sz w:val="24"/>
          <w:szCs w:val="24"/>
        </w:rPr>
        <w:t xml:space="preserve"> of the </w:t>
      </w:r>
      <w:r w:rsidR="006366ED" w:rsidRPr="006366ED">
        <w:rPr>
          <w:rFonts w:ascii="Tahoma" w:hAnsi="Tahoma" w:cs="Tahoma"/>
          <w:b/>
          <w:sz w:val="24"/>
          <w:szCs w:val="24"/>
        </w:rPr>
        <w:t>Labour Act</w:t>
      </w:r>
      <w:r w:rsidR="006366ED">
        <w:rPr>
          <w:rFonts w:ascii="Tahoma" w:hAnsi="Tahoma" w:cs="Tahoma"/>
          <w:sz w:val="24"/>
          <w:szCs w:val="24"/>
        </w:rPr>
        <w:t xml:space="preserve"> </w:t>
      </w:r>
      <w:r w:rsidR="006366ED" w:rsidRPr="006366ED">
        <w:rPr>
          <w:rFonts w:ascii="Tahoma" w:hAnsi="Tahoma" w:cs="Tahoma"/>
          <w:b/>
          <w:sz w:val="24"/>
          <w:szCs w:val="24"/>
        </w:rPr>
        <w:t>[Cap 28:01]</w:t>
      </w:r>
      <w:r w:rsidR="006366ED">
        <w:rPr>
          <w:rFonts w:ascii="Tahoma" w:hAnsi="Tahoma" w:cs="Tahoma"/>
          <w:sz w:val="24"/>
          <w:szCs w:val="24"/>
        </w:rPr>
        <w:t xml:space="preserve"> .</w:t>
      </w:r>
    </w:p>
    <w:p w:rsidR="006366ED" w:rsidRDefault="006366ED" w:rsidP="000F3372">
      <w:pPr>
        <w:spacing w:line="360" w:lineRule="auto"/>
        <w:ind w:firstLine="720"/>
        <w:jc w:val="both"/>
        <w:rPr>
          <w:rFonts w:ascii="Tahoma" w:hAnsi="Tahoma" w:cs="Tahoma"/>
          <w:sz w:val="24"/>
          <w:szCs w:val="24"/>
        </w:rPr>
      </w:pPr>
      <w:r>
        <w:rPr>
          <w:rFonts w:ascii="Tahoma" w:hAnsi="Tahoma" w:cs="Tahoma"/>
          <w:sz w:val="24"/>
          <w:szCs w:val="24"/>
        </w:rPr>
        <w:t xml:space="preserve">This was particularly </w:t>
      </w:r>
      <w:r w:rsidR="00401ACF">
        <w:rPr>
          <w:rFonts w:ascii="Tahoma" w:hAnsi="Tahoma" w:cs="Tahoma"/>
          <w:sz w:val="24"/>
          <w:szCs w:val="24"/>
        </w:rPr>
        <w:t>after that the recent</w:t>
      </w:r>
      <w:r>
        <w:rPr>
          <w:rFonts w:ascii="Tahoma" w:hAnsi="Tahoma" w:cs="Tahoma"/>
          <w:sz w:val="24"/>
          <w:szCs w:val="24"/>
        </w:rPr>
        <w:t xml:space="preserve"> judg</w:t>
      </w:r>
      <w:r w:rsidR="008E2304">
        <w:rPr>
          <w:rFonts w:ascii="Tahoma" w:hAnsi="Tahoma" w:cs="Tahoma"/>
          <w:sz w:val="24"/>
          <w:szCs w:val="24"/>
        </w:rPr>
        <w:t xml:space="preserve">ment of the Constitutional Court in the matter of </w:t>
      </w:r>
      <w:r w:rsidR="008E2304" w:rsidRPr="008E2304">
        <w:rPr>
          <w:rFonts w:ascii="Tahoma" w:hAnsi="Tahoma" w:cs="Tahoma"/>
          <w:b/>
          <w:sz w:val="24"/>
          <w:szCs w:val="24"/>
        </w:rPr>
        <w:t xml:space="preserve">Isoquant Investments (Private) Limited t/a </w:t>
      </w:r>
      <w:proofErr w:type="gramStart"/>
      <w:r w:rsidR="008E2304" w:rsidRPr="008E2304">
        <w:rPr>
          <w:rFonts w:ascii="Tahoma" w:hAnsi="Tahoma" w:cs="Tahoma"/>
          <w:b/>
          <w:sz w:val="24"/>
          <w:szCs w:val="24"/>
        </w:rPr>
        <w:t>Zimoco  vs</w:t>
      </w:r>
      <w:proofErr w:type="gramEnd"/>
      <w:r w:rsidR="008E2304" w:rsidRPr="008E2304">
        <w:rPr>
          <w:rFonts w:ascii="Tahoma" w:hAnsi="Tahoma" w:cs="Tahoma"/>
          <w:b/>
          <w:sz w:val="24"/>
          <w:szCs w:val="24"/>
        </w:rPr>
        <w:t xml:space="preserve"> Memory</w:t>
      </w:r>
      <w:r w:rsidR="008E2304">
        <w:rPr>
          <w:rFonts w:ascii="Tahoma" w:hAnsi="Tahoma" w:cs="Tahoma"/>
          <w:sz w:val="24"/>
          <w:szCs w:val="24"/>
        </w:rPr>
        <w:t xml:space="preserve"> </w:t>
      </w:r>
      <w:r w:rsidR="008E2304" w:rsidRPr="008E2304">
        <w:rPr>
          <w:rFonts w:ascii="Tahoma" w:hAnsi="Tahoma" w:cs="Tahoma"/>
          <w:b/>
          <w:sz w:val="24"/>
          <w:szCs w:val="24"/>
        </w:rPr>
        <w:t>Darikwa CCZ 6/20</w:t>
      </w:r>
      <w:r w:rsidR="008E2304">
        <w:rPr>
          <w:rFonts w:ascii="Tahoma" w:hAnsi="Tahoma" w:cs="Tahoma"/>
          <w:sz w:val="24"/>
          <w:szCs w:val="24"/>
        </w:rPr>
        <w:t xml:space="preserve"> had clarified the role of Designated Agent</w:t>
      </w:r>
      <w:r w:rsidR="00401ACF">
        <w:rPr>
          <w:rFonts w:ascii="Tahoma" w:hAnsi="Tahoma" w:cs="Tahoma"/>
          <w:sz w:val="24"/>
          <w:szCs w:val="24"/>
        </w:rPr>
        <w:t>s.</w:t>
      </w:r>
      <w:r w:rsidR="008E2304">
        <w:rPr>
          <w:rFonts w:ascii="Tahoma" w:hAnsi="Tahoma" w:cs="Tahoma"/>
          <w:sz w:val="24"/>
          <w:szCs w:val="24"/>
        </w:rPr>
        <w:t xml:space="preserve"> Designated Agent</w:t>
      </w:r>
      <w:r w:rsidR="00401ACF">
        <w:rPr>
          <w:rFonts w:ascii="Tahoma" w:hAnsi="Tahoma" w:cs="Tahoma"/>
          <w:sz w:val="24"/>
          <w:szCs w:val="24"/>
        </w:rPr>
        <w:t>s</w:t>
      </w:r>
      <w:r w:rsidR="008E2304">
        <w:rPr>
          <w:rFonts w:ascii="Tahoma" w:hAnsi="Tahoma" w:cs="Tahoma"/>
          <w:sz w:val="24"/>
          <w:szCs w:val="24"/>
        </w:rPr>
        <w:t xml:space="preserve"> </w:t>
      </w:r>
      <w:r w:rsidR="002925F9">
        <w:rPr>
          <w:rFonts w:ascii="Tahoma" w:hAnsi="Tahoma" w:cs="Tahoma"/>
          <w:sz w:val="24"/>
          <w:szCs w:val="24"/>
        </w:rPr>
        <w:t>were</w:t>
      </w:r>
      <w:r w:rsidR="008E2304">
        <w:rPr>
          <w:rFonts w:ascii="Tahoma" w:hAnsi="Tahoma" w:cs="Tahoma"/>
          <w:sz w:val="24"/>
          <w:szCs w:val="24"/>
        </w:rPr>
        <w:t xml:space="preserve"> precluded from making an application for confirmation in circumstances where they have proceeded to</w:t>
      </w:r>
      <w:r w:rsidR="00564FD4">
        <w:rPr>
          <w:rFonts w:ascii="Tahoma" w:hAnsi="Tahoma" w:cs="Tahoma"/>
          <w:sz w:val="24"/>
          <w:szCs w:val="24"/>
        </w:rPr>
        <w:t xml:space="preserve"> </w:t>
      </w:r>
      <w:r w:rsidR="002925F9">
        <w:rPr>
          <w:rFonts w:ascii="Tahoma" w:hAnsi="Tahoma" w:cs="Tahoma"/>
          <w:sz w:val="24"/>
          <w:szCs w:val="24"/>
        </w:rPr>
        <w:t>re</w:t>
      </w:r>
      <w:r w:rsidR="008E2304">
        <w:rPr>
          <w:rFonts w:ascii="Tahoma" w:hAnsi="Tahoma" w:cs="Tahoma"/>
          <w:sz w:val="24"/>
          <w:szCs w:val="24"/>
        </w:rPr>
        <w:t>dress the dispute as between the parties. It was Ms Baira submission that the Applicant in this case had indeed proceeded to redress t</w:t>
      </w:r>
      <w:r w:rsidR="002925F9">
        <w:rPr>
          <w:rFonts w:ascii="Tahoma" w:hAnsi="Tahoma" w:cs="Tahoma"/>
          <w:sz w:val="24"/>
          <w:szCs w:val="24"/>
        </w:rPr>
        <w:t>he dispute. The</w:t>
      </w:r>
      <w:r w:rsidR="008E2304">
        <w:rPr>
          <w:rFonts w:ascii="Tahoma" w:hAnsi="Tahoma" w:cs="Tahoma"/>
          <w:sz w:val="24"/>
          <w:szCs w:val="24"/>
        </w:rPr>
        <w:t xml:space="preserve"> application</w:t>
      </w:r>
      <w:r w:rsidR="002925F9">
        <w:rPr>
          <w:rFonts w:ascii="Tahoma" w:hAnsi="Tahoma" w:cs="Tahoma"/>
          <w:sz w:val="24"/>
          <w:szCs w:val="24"/>
        </w:rPr>
        <w:t xml:space="preserve"> for condonation</w:t>
      </w:r>
      <w:r w:rsidR="008E2304">
        <w:rPr>
          <w:rFonts w:ascii="Tahoma" w:hAnsi="Tahoma" w:cs="Tahoma"/>
          <w:sz w:val="24"/>
          <w:szCs w:val="24"/>
        </w:rPr>
        <w:t xml:space="preserve"> was </w:t>
      </w:r>
      <w:r w:rsidR="00564FD4">
        <w:rPr>
          <w:rFonts w:ascii="Tahoma" w:hAnsi="Tahoma" w:cs="Tahoma"/>
          <w:sz w:val="24"/>
          <w:szCs w:val="24"/>
        </w:rPr>
        <w:t>therefore improperly before the court.</w:t>
      </w:r>
    </w:p>
    <w:p w:rsidR="00564FD4" w:rsidRDefault="00564FD4" w:rsidP="000F3372">
      <w:pPr>
        <w:spacing w:line="360" w:lineRule="auto"/>
        <w:ind w:firstLine="720"/>
        <w:jc w:val="both"/>
        <w:rPr>
          <w:rFonts w:ascii="Tahoma" w:hAnsi="Tahoma" w:cs="Tahoma"/>
          <w:sz w:val="24"/>
          <w:szCs w:val="24"/>
        </w:rPr>
      </w:pPr>
      <w:r>
        <w:rPr>
          <w:rFonts w:ascii="Tahoma" w:hAnsi="Tahoma" w:cs="Tahoma"/>
          <w:sz w:val="24"/>
          <w:szCs w:val="24"/>
        </w:rPr>
        <w:t xml:space="preserve">Ms Baira submitted as a second point that in any event </w:t>
      </w:r>
      <w:r w:rsidRPr="00564FD4">
        <w:rPr>
          <w:rFonts w:ascii="Tahoma" w:hAnsi="Tahoma" w:cs="Tahoma"/>
          <w:b/>
          <w:sz w:val="24"/>
          <w:szCs w:val="24"/>
        </w:rPr>
        <w:t>Section 93 (5)</w:t>
      </w:r>
      <w:r>
        <w:rPr>
          <w:rFonts w:ascii="Tahoma" w:hAnsi="Tahoma" w:cs="Tahoma"/>
          <w:sz w:val="24"/>
          <w:szCs w:val="24"/>
        </w:rPr>
        <w:t xml:space="preserve"> of the </w:t>
      </w:r>
      <w:r w:rsidRPr="00564FD4">
        <w:rPr>
          <w:rFonts w:ascii="Tahoma" w:hAnsi="Tahoma" w:cs="Tahoma"/>
          <w:b/>
          <w:sz w:val="24"/>
          <w:szCs w:val="24"/>
        </w:rPr>
        <w:t>Labour Act [Cap 28:01]</w:t>
      </w:r>
      <w:r>
        <w:rPr>
          <w:rFonts w:ascii="Tahoma" w:hAnsi="Tahoma" w:cs="Tahoma"/>
          <w:sz w:val="24"/>
          <w:szCs w:val="24"/>
        </w:rPr>
        <w:t xml:space="preserve"> as interpreted by </w:t>
      </w:r>
      <w:r w:rsidR="00BF1CDD">
        <w:rPr>
          <w:rFonts w:ascii="Tahoma" w:hAnsi="Tahoma" w:cs="Tahoma"/>
          <w:sz w:val="24"/>
          <w:szCs w:val="24"/>
        </w:rPr>
        <w:t xml:space="preserve">the Constitutional Court in the same matter made specific </w:t>
      </w:r>
      <w:r w:rsidR="00401ACF">
        <w:rPr>
          <w:rFonts w:ascii="Tahoma" w:hAnsi="Tahoma" w:cs="Tahoma"/>
          <w:sz w:val="24"/>
          <w:szCs w:val="24"/>
        </w:rPr>
        <w:t>mention</w:t>
      </w:r>
      <w:r w:rsidR="00BF1CDD">
        <w:rPr>
          <w:rFonts w:ascii="Tahoma" w:hAnsi="Tahoma" w:cs="Tahoma"/>
          <w:sz w:val="24"/>
          <w:szCs w:val="24"/>
        </w:rPr>
        <w:t xml:space="preserve"> </w:t>
      </w:r>
      <w:r w:rsidR="00401ACF">
        <w:rPr>
          <w:rFonts w:ascii="Tahoma" w:hAnsi="Tahoma" w:cs="Tahoma"/>
          <w:sz w:val="24"/>
          <w:szCs w:val="24"/>
        </w:rPr>
        <w:t>of</w:t>
      </w:r>
      <w:r w:rsidR="00BF1CDD">
        <w:rPr>
          <w:rFonts w:ascii="Tahoma" w:hAnsi="Tahoma" w:cs="Tahoma"/>
          <w:sz w:val="24"/>
          <w:szCs w:val="24"/>
        </w:rPr>
        <w:t xml:space="preserve"> an application by a Labour Officer to the Labour Court for confirmation of a draft</w:t>
      </w:r>
      <w:r w:rsidR="00401ACF">
        <w:rPr>
          <w:rFonts w:ascii="Tahoma" w:hAnsi="Tahoma" w:cs="Tahoma"/>
          <w:sz w:val="24"/>
          <w:szCs w:val="24"/>
        </w:rPr>
        <w:t xml:space="preserve"> ruling</w:t>
      </w:r>
      <w:r w:rsidR="00BF1CDD">
        <w:rPr>
          <w:rFonts w:ascii="Tahoma" w:hAnsi="Tahoma" w:cs="Tahoma"/>
          <w:sz w:val="24"/>
          <w:szCs w:val="24"/>
        </w:rPr>
        <w:t xml:space="preserve">. No provision is made for an application for confirmation to be made by a Designated Agent. On this basis her prayer was for the dismissal of the application for condonation as </w:t>
      </w:r>
      <w:r w:rsidR="00401ACF">
        <w:rPr>
          <w:rFonts w:ascii="Tahoma" w:hAnsi="Tahoma" w:cs="Tahoma"/>
          <w:sz w:val="24"/>
          <w:szCs w:val="24"/>
        </w:rPr>
        <w:t>it was</w:t>
      </w:r>
      <w:r w:rsidR="00BF1CDD">
        <w:rPr>
          <w:rFonts w:ascii="Tahoma" w:hAnsi="Tahoma" w:cs="Tahoma"/>
          <w:sz w:val="24"/>
          <w:szCs w:val="24"/>
        </w:rPr>
        <w:t xml:space="preserve"> improperly before the court.</w:t>
      </w:r>
    </w:p>
    <w:p w:rsidR="00BF1CDD" w:rsidRDefault="00BF1CDD" w:rsidP="000F3372">
      <w:pPr>
        <w:spacing w:line="360" w:lineRule="auto"/>
        <w:ind w:firstLine="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Viriri</w:t>
      </w:r>
      <w:proofErr w:type="spellEnd"/>
      <w:r>
        <w:rPr>
          <w:rFonts w:ascii="Tahoma" w:hAnsi="Tahoma" w:cs="Tahoma"/>
          <w:sz w:val="24"/>
          <w:szCs w:val="24"/>
        </w:rPr>
        <w:t>,</w:t>
      </w:r>
      <w:r w:rsidR="00167525">
        <w:rPr>
          <w:rFonts w:ascii="Tahoma" w:hAnsi="Tahoma" w:cs="Tahoma"/>
          <w:sz w:val="24"/>
          <w:szCs w:val="24"/>
        </w:rPr>
        <w:t xml:space="preserve"> the</w:t>
      </w:r>
      <w:r>
        <w:rPr>
          <w:rFonts w:ascii="Tahoma" w:hAnsi="Tahoma" w:cs="Tahoma"/>
          <w:sz w:val="24"/>
          <w:szCs w:val="24"/>
        </w:rPr>
        <w:t xml:space="preserve"> Applicant</w:t>
      </w:r>
      <w:r w:rsidR="00167525">
        <w:rPr>
          <w:rFonts w:ascii="Tahoma" w:hAnsi="Tahoma" w:cs="Tahoma"/>
          <w:sz w:val="24"/>
          <w:szCs w:val="24"/>
        </w:rPr>
        <w:t>,</w:t>
      </w:r>
      <w:r>
        <w:rPr>
          <w:rFonts w:ascii="Tahoma" w:hAnsi="Tahoma" w:cs="Tahoma"/>
          <w:sz w:val="24"/>
          <w:szCs w:val="24"/>
        </w:rPr>
        <w:t xml:space="preserve"> in his response countered th</w:t>
      </w:r>
      <w:r w:rsidR="00CE1E34">
        <w:rPr>
          <w:rFonts w:ascii="Tahoma" w:hAnsi="Tahoma" w:cs="Tahoma"/>
          <w:sz w:val="24"/>
          <w:szCs w:val="24"/>
        </w:rPr>
        <w:t xml:space="preserve">e </w:t>
      </w:r>
      <w:r>
        <w:rPr>
          <w:rFonts w:ascii="Tahoma" w:hAnsi="Tahoma" w:cs="Tahoma"/>
          <w:sz w:val="24"/>
          <w:szCs w:val="24"/>
        </w:rPr>
        <w:t>position</w:t>
      </w:r>
      <w:r w:rsidR="00CE1E34">
        <w:rPr>
          <w:rFonts w:ascii="Tahoma" w:hAnsi="Tahoma" w:cs="Tahoma"/>
          <w:sz w:val="24"/>
          <w:szCs w:val="24"/>
        </w:rPr>
        <w:t xml:space="preserve"> taken by 1</w:t>
      </w:r>
      <w:r w:rsidR="00CE1E34" w:rsidRPr="00CE1E34">
        <w:rPr>
          <w:rFonts w:ascii="Tahoma" w:hAnsi="Tahoma" w:cs="Tahoma"/>
          <w:sz w:val="24"/>
          <w:szCs w:val="24"/>
          <w:vertAlign w:val="superscript"/>
        </w:rPr>
        <w:t>st</w:t>
      </w:r>
      <w:r w:rsidR="00CE1E34">
        <w:rPr>
          <w:rFonts w:ascii="Tahoma" w:hAnsi="Tahoma" w:cs="Tahoma"/>
          <w:sz w:val="24"/>
          <w:szCs w:val="24"/>
        </w:rPr>
        <w:t xml:space="preserve"> Respondent. His submission was</w:t>
      </w:r>
      <w:r w:rsidR="00167525">
        <w:rPr>
          <w:rFonts w:ascii="Tahoma" w:hAnsi="Tahoma" w:cs="Tahoma"/>
          <w:sz w:val="24"/>
          <w:szCs w:val="24"/>
        </w:rPr>
        <w:t>,</w:t>
      </w:r>
      <w:r w:rsidR="00CE1E34">
        <w:rPr>
          <w:rFonts w:ascii="Tahoma" w:hAnsi="Tahoma" w:cs="Tahoma"/>
          <w:sz w:val="24"/>
          <w:szCs w:val="24"/>
        </w:rPr>
        <w:t xml:space="preserve"> contrary to</w:t>
      </w:r>
      <w:r w:rsidR="00167525">
        <w:rPr>
          <w:rFonts w:ascii="Tahoma" w:hAnsi="Tahoma" w:cs="Tahoma"/>
          <w:sz w:val="24"/>
          <w:szCs w:val="24"/>
        </w:rPr>
        <w:t xml:space="preserve"> the</w:t>
      </w:r>
      <w:r w:rsidR="00CE1E34">
        <w:rPr>
          <w:rFonts w:ascii="Tahoma" w:hAnsi="Tahoma" w:cs="Tahoma"/>
          <w:sz w:val="24"/>
          <w:szCs w:val="24"/>
        </w:rPr>
        <w:t xml:space="preserve"> 1</w:t>
      </w:r>
      <w:r w:rsidR="00CE1E34" w:rsidRPr="00CE1E34">
        <w:rPr>
          <w:rFonts w:ascii="Tahoma" w:hAnsi="Tahoma" w:cs="Tahoma"/>
          <w:sz w:val="24"/>
          <w:szCs w:val="24"/>
          <w:vertAlign w:val="superscript"/>
        </w:rPr>
        <w:t>st</w:t>
      </w:r>
      <w:r w:rsidR="00CE1E34">
        <w:rPr>
          <w:rFonts w:ascii="Tahoma" w:hAnsi="Tahoma" w:cs="Tahoma"/>
          <w:sz w:val="24"/>
          <w:szCs w:val="24"/>
        </w:rPr>
        <w:t xml:space="preserve"> Respondent</w:t>
      </w:r>
      <w:r w:rsidR="00167525">
        <w:rPr>
          <w:rFonts w:ascii="Tahoma" w:hAnsi="Tahoma" w:cs="Tahoma"/>
          <w:sz w:val="24"/>
          <w:szCs w:val="24"/>
        </w:rPr>
        <w:t>’s</w:t>
      </w:r>
      <w:r w:rsidR="00CE1E34">
        <w:rPr>
          <w:rFonts w:ascii="Tahoma" w:hAnsi="Tahoma" w:cs="Tahoma"/>
          <w:sz w:val="24"/>
          <w:szCs w:val="24"/>
        </w:rPr>
        <w:t xml:space="preserve"> position, the Constitutional Court in the </w:t>
      </w:r>
      <w:r w:rsidR="00CE1E34" w:rsidRPr="00401ACF">
        <w:rPr>
          <w:rFonts w:ascii="Tahoma" w:hAnsi="Tahoma" w:cs="Tahoma"/>
          <w:i/>
          <w:sz w:val="24"/>
          <w:szCs w:val="24"/>
        </w:rPr>
        <w:t>Isoquant</w:t>
      </w:r>
      <w:r w:rsidR="00CE1E34">
        <w:rPr>
          <w:rFonts w:ascii="Tahoma" w:hAnsi="Tahoma" w:cs="Tahoma"/>
          <w:sz w:val="24"/>
          <w:szCs w:val="24"/>
        </w:rPr>
        <w:t xml:space="preserve"> matter had </w:t>
      </w:r>
      <w:r w:rsidR="003C3A4B">
        <w:rPr>
          <w:rFonts w:ascii="Tahoma" w:hAnsi="Tahoma" w:cs="Tahoma"/>
          <w:sz w:val="24"/>
          <w:szCs w:val="24"/>
        </w:rPr>
        <w:t>outlined</w:t>
      </w:r>
      <w:r w:rsidR="00401ACF">
        <w:rPr>
          <w:rFonts w:ascii="Tahoma" w:hAnsi="Tahoma" w:cs="Tahoma"/>
          <w:sz w:val="24"/>
          <w:szCs w:val="24"/>
        </w:rPr>
        <w:t xml:space="preserve"> two scenarios. Firstly w</w:t>
      </w:r>
      <w:r w:rsidR="00CE1E34">
        <w:rPr>
          <w:rFonts w:ascii="Tahoma" w:hAnsi="Tahoma" w:cs="Tahoma"/>
          <w:sz w:val="24"/>
          <w:szCs w:val="24"/>
        </w:rPr>
        <w:t xml:space="preserve">here a Designated Agent had at the hearing attempted to redress the dispute </w:t>
      </w:r>
      <w:r w:rsidR="00167525">
        <w:rPr>
          <w:rFonts w:ascii="Tahoma" w:hAnsi="Tahoma" w:cs="Tahoma"/>
          <w:sz w:val="24"/>
          <w:szCs w:val="24"/>
        </w:rPr>
        <w:t>t</w:t>
      </w:r>
      <w:r w:rsidR="00401ACF">
        <w:rPr>
          <w:rFonts w:ascii="Tahoma" w:hAnsi="Tahoma" w:cs="Tahoma"/>
          <w:sz w:val="24"/>
          <w:szCs w:val="24"/>
        </w:rPr>
        <w:t>he</w:t>
      </w:r>
      <w:r w:rsidR="00167525">
        <w:rPr>
          <w:rFonts w:ascii="Tahoma" w:hAnsi="Tahoma" w:cs="Tahoma"/>
          <w:sz w:val="24"/>
          <w:szCs w:val="24"/>
        </w:rPr>
        <w:t xml:space="preserve"> Designated Agent</w:t>
      </w:r>
      <w:r w:rsidR="00CE1E34">
        <w:rPr>
          <w:rFonts w:ascii="Tahoma" w:hAnsi="Tahoma" w:cs="Tahoma"/>
          <w:sz w:val="24"/>
          <w:szCs w:val="24"/>
        </w:rPr>
        <w:t xml:space="preserve"> would not be expected to file an application for confirmation before the Labour Court. The second scenario was where the</w:t>
      </w:r>
      <w:r w:rsidR="00401ACF">
        <w:rPr>
          <w:rFonts w:ascii="Tahoma" w:hAnsi="Tahoma" w:cs="Tahoma"/>
          <w:sz w:val="24"/>
          <w:szCs w:val="24"/>
        </w:rPr>
        <w:t xml:space="preserve"> Designated Agent had issued a C</w:t>
      </w:r>
      <w:r w:rsidR="00CE1E34">
        <w:rPr>
          <w:rFonts w:ascii="Tahoma" w:hAnsi="Tahoma" w:cs="Tahoma"/>
          <w:sz w:val="24"/>
          <w:szCs w:val="24"/>
        </w:rPr>
        <w:t xml:space="preserve">ertificate of </w:t>
      </w:r>
      <w:r w:rsidR="00401ACF">
        <w:rPr>
          <w:rFonts w:ascii="Tahoma" w:hAnsi="Tahoma" w:cs="Tahoma"/>
          <w:sz w:val="24"/>
          <w:szCs w:val="24"/>
        </w:rPr>
        <w:t>No Settlement</w:t>
      </w:r>
      <w:r w:rsidR="00CE1E34">
        <w:rPr>
          <w:rFonts w:ascii="Tahoma" w:hAnsi="Tahoma" w:cs="Tahoma"/>
          <w:sz w:val="24"/>
          <w:szCs w:val="24"/>
        </w:rPr>
        <w:t xml:space="preserve"> and then </w:t>
      </w:r>
      <w:r w:rsidR="00167525">
        <w:rPr>
          <w:rFonts w:ascii="Tahoma" w:hAnsi="Tahoma" w:cs="Tahoma"/>
          <w:sz w:val="24"/>
          <w:szCs w:val="24"/>
        </w:rPr>
        <w:t>proceeded to utilise</w:t>
      </w:r>
      <w:r w:rsidR="00401ACF">
        <w:rPr>
          <w:rFonts w:ascii="Tahoma" w:hAnsi="Tahoma" w:cs="Tahoma"/>
          <w:sz w:val="24"/>
          <w:szCs w:val="24"/>
        </w:rPr>
        <w:t xml:space="preserve"> the</w:t>
      </w:r>
      <w:r w:rsidR="00CE1E34">
        <w:rPr>
          <w:rFonts w:ascii="Tahoma" w:hAnsi="Tahoma" w:cs="Tahoma"/>
          <w:sz w:val="24"/>
          <w:szCs w:val="24"/>
        </w:rPr>
        <w:t xml:space="preserve"> conciliation method</w:t>
      </w:r>
      <w:r w:rsidR="00401ACF">
        <w:rPr>
          <w:rFonts w:ascii="Tahoma" w:hAnsi="Tahoma" w:cs="Tahoma"/>
          <w:sz w:val="24"/>
          <w:szCs w:val="24"/>
        </w:rPr>
        <w:t>.</w:t>
      </w:r>
      <w:r w:rsidR="00CE1E34">
        <w:rPr>
          <w:rFonts w:ascii="Tahoma" w:hAnsi="Tahoma" w:cs="Tahoma"/>
          <w:sz w:val="24"/>
          <w:szCs w:val="24"/>
        </w:rPr>
        <w:t xml:space="preserve"> </w:t>
      </w:r>
      <w:r w:rsidR="00401ACF">
        <w:rPr>
          <w:rFonts w:ascii="Tahoma" w:hAnsi="Tahoma" w:cs="Tahoma"/>
          <w:sz w:val="24"/>
          <w:szCs w:val="24"/>
        </w:rPr>
        <w:t>T</w:t>
      </w:r>
      <w:r w:rsidR="002925F9">
        <w:rPr>
          <w:rFonts w:ascii="Tahoma" w:hAnsi="Tahoma" w:cs="Tahoma"/>
          <w:sz w:val="24"/>
          <w:szCs w:val="24"/>
        </w:rPr>
        <w:t>he Designated</w:t>
      </w:r>
      <w:r w:rsidR="00CE1E34">
        <w:rPr>
          <w:rFonts w:ascii="Tahoma" w:hAnsi="Tahoma" w:cs="Tahoma"/>
          <w:sz w:val="24"/>
          <w:szCs w:val="24"/>
        </w:rPr>
        <w:t xml:space="preserve"> Agent was entitled</w:t>
      </w:r>
      <w:r w:rsidR="00401ACF">
        <w:rPr>
          <w:rFonts w:ascii="Tahoma" w:hAnsi="Tahoma" w:cs="Tahoma"/>
          <w:sz w:val="24"/>
          <w:szCs w:val="24"/>
        </w:rPr>
        <w:t xml:space="preserve"> in such </w:t>
      </w:r>
      <w:r w:rsidR="002202ED">
        <w:rPr>
          <w:rFonts w:ascii="Tahoma" w:hAnsi="Tahoma" w:cs="Tahoma"/>
          <w:sz w:val="24"/>
          <w:szCs w:val="24"/>
        </w:rPr>
        <w:t>a scenario</w:t>
      </w:r>
      <w:r w:rsidR="00CE1E34">
        <w:rPr>
          <w:rFonts w:ascii="Tahoma" w:hAnsi="Tahoma" w:cs="Tahoma"/>
          <w:sz w:val="24"/>
          <w:szCs w:val="24"/>
        </w:rPr>
        <w:t xml:space="preserve"> to</w:t>
      </w:r>
      <w:r w:rsidR="009E61F8">
        <w:rPr>
          <w:rFonts w:ascii="Tahoma" w:hAnsi="Tahoma" w:cs="Tahoma"/>
          <w:sz w:val="24"/>
          <w:szCs w:val="24"/>
        </w:rPr>
        <w:t xml:space="preserve"> </w:t>
      </w:r>
      <w:r w:rsidR="00CE1E34">
        <w:rPr>
          <w:rFonts w:ascii="Tahoma" w:hAnsi="Tahoma" w:cs="Tahoma"/>
          <w:sz w:val="24"/>
          <w:szCs w:val="24"/>
        </w:rPr>
        <w:t>apply for</w:t>
      </w:r>
      <w:r w:rsidR="009E61F8">
        <w:rPr>
          <w:rFonts w:ascii="Tahoma" w:hAnsi="Tahoma" w:cs="Tahoma"/>
          <w:sz w:val="24"/>
          <w:szCs w:val="24"/>
        </w:rPr>
        <w:t xml:space="preserve"> </w:t>
      </w:r>
      <w:r w:rsidR="002925F9">
        <w:rPr>
          <w:rFonts w:ascii="Tahoma" w:hAnsi="Tahoma" w:cs="Tahoma"/>
          <w:sz w:val="24"/>
          <w:szCs w:val="24"/>
        </w:rPr>
        <w:t xml:space="preserve">confirmation of </w:t>
      </w:r>
      <w:r w:rsidR="00CE1E34">
        <w:rPr>
          <w:rFonts w:ascii="Tahoma" w:hAnsi="Tahoma" w:cs="Tahoma"/>
          <w:sz w:val="24"/>
          <w:szCs w:val="24"/>
        </w:rPr>
        <w:t>his draft ruling</w:t>
      </w:r>
      <w:r w:rsidR="009E61F8">
        <w:rPr>
          <w:rFonts w:ascii="Tahoma" w:hAnsi="Tahoma" w:cs="Tahoma"/>
          <w:sz w:val="24"/>
          <w:szCs w:val="24"/>
        </w:rPr>
        <w:t xml:space="preserve"> before the Labour Court. </w:t>
      </w:r>
      <w:r w:rsidR="00883383">
        <w:rPr>
          <w:rFonts w:ascii="Tahoma" w:hAnsi="Tahoma" w:cs="Tahoma"/>
          <w:sz w:val="24"/>
          <w:szCs w:val="24"/>
        </w:rPr>
        <w:t>It was Mr Viriri submission in this case he had issued a Certificate of No Settlement and then adopted</w:t>
      </w:r>
      <w:r w:rsidR="00E20B13">
        <w:rPr>
          <w:rFonts w:ascii="Tahoma" w:hAnsi="Tahoma" w:cs="Tahoma"/>
          <w:sz w:val="24"/>
          <w:szCs w:val="24"/>
        </w:rPr>
        <w:t xml:space="preserve"> the</w:t>
      </w:r>
      <w:r w:rsidR="00883383">
        <w:rPr>
          <w:rFonts w:ascii="Tahoma" w:hAnsi="Tahoma" w:cs="Tahoma"/>
          <w:sz w:val="24"/>
          <w:szCs w:val="24"/>
        </w:rPr>
        <w:t xml:space="preserve"> </w:t>
      </w:r>
      <w:r w:rsidR="00883383">
        <w:rPr>
          <w:rFonts w:ascii="Tahoma" w:hAnsi="Tahoma" w:cs="Tahoma"/>
          <w:sz w:val="24"/>
          <w:szCs w:val="24"/>
        </w:rPr>
        <w:lastRenderedPageBreak/>
        <w:t>conciliation method. On that basis the intended application for confirmation would be properly before the</w:t>
      </w:r>
      <w:r w:rsidR="00C04DC0">
        <w:rPr>
          <w:rFonts w:ascii="Tahoma" w:hAnsi="Tahoma" w:cs="Tahoma"/>
          <w:sz w:val="24"/>
          <w:szCs w:val="24"/>
        </w:rPr>
        <w:t xml:space="preserve"> Labour Court. His prayer was for the Court to grant the application for condonation as sought.</w:t>
      </w:r>
      <w:r w:rsidR="00883383">
        <w:rPr>
          <w:rFonts w:ascii="Tahoma" w:hAnsi="Tahoma" w:cs="Tahoma"/>
          <w:sz w:val="24"/>
          <w:szCs w:val="24"/>
        </w:rPr>
        <w:t xml:space="preserve"> </w:t>
      </w:r>
    </w:p>
    <w:p w:rsidR="00761445" w:rsidRDefault="00761445" w:rsidP="000F3372">
      <w:pPr>
        <w:spacing w:line="360" w:lineRule="auto"/>
        <w:ind w:firstLine="720"/>
        <w:jc w:val="both"/>
        <w:rPr>
          <w:rFonts w:ascii="Tahoma" w:hAnsi="Tahoma" w:cs="Tahoma"/>
          <w:sz w:val="24"/>
          <w:szCs w:val="24"/>
        </w:rPr>
      </w:pPr>
      <w:r>
        <w:rPr>
          <w:rFonts w:ascii="Tahoma" w:hAnsi="Tahoma" w:cs="Tahoma"/>
          <w:sz w:val="24"/>
          <w:szCs w:val="24"/>
        </w:rPr>
        <w:t xml:space="preserve">Ms S. </w:t>
      </w:r>
      <w:proofErr w:type="spellStart"/>
      <w:r>
        <w:rPr>
          <w:rFonts w:ascii="Tahoma" w:hAnsi="Tahoma" w:cs="Tahoma"/>
          <w:sz w:val="24"/>
          <w:szCs w:val="24"/>
        </w:rPr>
        <w:t>Baira</w:t>
      </w:r>
      <w:proofErr w:type="spellEnd"/>
      <w:r w:rsidR="00167525">
        <w:rPr>
          <w:rFonts w:ascii="Tahoma" w:hAnsi="Tahoma" w:cs="Tahoma"/>
          <w:sz w:val="24"/>
          <w:szCs w:val="24"/>
        </w:rPr>
        <w:t>,</w:t>
      </w:r>
      <w:r>
        <w:rPr>
          <w:rFonts w:ascii="Tahoma" w:hAnsi="Tahoma" w:cs="Tahoma"/>
          <w:sz w:val="24"/>
          <w:szCs w:val="24"/>
        </w:rPr>
        <w:t xml:space="preserve"> in reply, reiterate</w:t>
      </w:r>
      <w:r w:rsidR="00E20B13">
        <w:rPr>
          <w:rFonts w:ascii="Tahoma" w:hAnsi="Tahoma" w:cs="Tahoma"/>
          <w:sz w:val="24"/>
          <w:szCs w:val="24"/>
        </w:rPr>
        <w:t>d</w:t>
      </w:r>
      <w:r>
        <w:rPr>
          <w:rFonts w:ascii="Tahoma" w:hAnsi="Tahoma" w:cs="Tahoma"/>
          <w:sz w:val="24"/>
          <w:szCs w:val="24"/>
        </w:rPr>
        <w:t xml:space="preserve"> that the application for condonation was improperly before the court as the Applicant had</w:t>
      </w:r>
      <w:r w:rsidR="00167525">
        <w:rPr>
          <w:rFonts w:ascii="Tahoma" w:hAnsi="Tahoma" w:cs="Tahoma"/>
          <w:sz w:val="24"/>
          <w:szCs w:val="24"/>
        </w:rPr>
        <w:t xml:space="preserve"> also</w:t>
      </w:r>
      <w:r>
        <w:rPr>
          <w:rFonts w:ascii="Tahoma" w:hAnsi="Tahoma" w:cs="Tahoma"/>
          <w:sz w:val="24"/>
          <w:szCs w:val="24"/>
        </w:rPr>
        <w:t xml:space="preserve"> not followed a lawful process to arrive at the draft ruling </w:t>
      </w:r>
      <w:r w:rsidR="002925F9">
        <w:rPr>
          <w:rFonts w:ascii="Tahoma" w:hAnsi="Tahoma" w:cs="Tahoma"/>
          <w:sz w:val="24"/>
          <w:szCs w:val="24"/>
        </w:rPr>
        <w:t>t</w:t>
      </w:r>
      <w:r w:rsidR="00E20B13">
        <w:rPr>
          <w:rFonts w:ascii="Tahoma" w:hAnsi="Tahoma" w:cs="Tahoma"/>
          <w:sz w:val="24"/>
          <w:szCs w:val="24"/>
        </w:rPr>
        <w:t>he Applicant</w:t>
      </w:r>
      <w:r>
        <w:rPr>
          <w:rFonts w:ascii="Tahoma" w:hAnsi="Tahoma" w:cs="Tahoma"/>
          <w:sz w:val="24"/>
          <w:szCs w:val="24"/>
        </w:rPr>
        <w:t xml:space="preserve"> intended to have confirmed before the court. The Applicant had not conducted conciliation as required he had merely asked the parties to file written submissions and thereafter issued a draft ruling. It was her contention on the basis of the findings in the </w:t>
      </w:r>
      <w:r w:rsidRPr="00E20B13">
        <w:rPr>
          <w:rFonts w:ascii="Tahoma" w:hAnsi="Tahoma" w:cs="Tahoma"/>
          <w:i/>
          <w:sz w:val="24"/>
          <w:szCs w:val="24"/>
        </w:rPr>
        <w:t>Isoquant</w:t>
      </w:r>
      <w:r>
        <w:rPr>
          <w:rFonts w:ascii="Tahoma" w:hAnsi="Tahoma" w:cs="Tahoma"/>
          <w:sz w:val="24"/>
          <w:szCs w:val="24"/>
        </w:rPr>
        <w:t xml:space="preserve"> decision the intended application for confirmation would be improperly before the court. The application for condonation therefore </w:t>
      </w:r>
      <w:r w:rsidR="002925F9">
        <w:rPr>
          <w:rFonts w:ascii="Tahoma" w:hAnsi="Tahoma" w:cs="Tahoma"/>
          <w:sz w:val="24"/>
          <w:szCs w:val="24"/>
        </w:rPr>
        <w:t>stood</w:t>
      </w:r>
      <w:r>
        <w:rPr>
          <w:rFonts w:ascii="Tahoma" w:hAnsi="Tahoma" w:cs="Tahoma"/>
          <w:sz w:val="24"/>
          <w:szCs w:val="24"/>
        </w:rPr>
        <w:t xml:space="preserve"> to be dismissed.</w:t>
      </w:r>
    </w:p>
    <w:p w:rsidR="00761445" w:rsidRPr="00761445" w:rsidRDefault="00761445" w:rsidP="000F3372">
      <w:pPr>
        <w:spacing w:line="360" w:lineRule="auto"/>
        <w:ind w:firstLine="720"/>
        <w:jc w:val="both"/>
        <w:rPr>
          <w:rFonts w:ascii="Tahoma" w:hAnsi="Tahoma" w:cs="Tahoma"/>
          <w:b/>
          <w:sz w:val="24"/>
          <w:szCs w:val="24"/>
        </w:rPr>
      </w:pPr>
      <w:r w:rsidRPr="00761445">
        <w:rPr>
          <w:rFonts w:ascii="Tahoma" w:hAnsi="Tahoma" w:cs="Tahoma"/>
          <w:b/>
          <w:sz w:val="24"/>
          <w:szCs w:val="24"/>
        </w:rPr>
        <w:t>LOCUS STANDI</w:t>
      </w:r>
    </w:p>
    <w:p w:rsidR="00761445" w:rsidRDefault="00761445" w:rsidP="000F3372">
      <w:pPr>
        <w:spacing w:line="360" w:lineRule="auto"/>
        <w:ind w:firstLine="720"/>
        <w:jc w:val="both"/>
        <w:rPr>
          <w:rFonts w:ascii="Tahoma" w:hAnsi="Tahoma" w:cs="Tahoma"/>
          <w:sz w:val="24"/>
          <w:szCs w:val="24"/>
        </w:rPr>
      </w:pPr>
      <w:r>
        <w:rPr>
          <w:rFonts w:ascii="Tahoma" w:hAnsi="Tahoma" w:cs="Tahoma"/>
          <w:sz w:val="24"/>
          <w:szCs w:val="24"/>
        </w:rPr>
        <w:t xml:space="preserve">The first point </w:t>
      </w:r>
      <w:r w:rsidRPr="00761445">
        <w:rPr>
          <w:rFonts w:ascii="Tahoma" w:hAnsi="Tahoma" w:cs="Tahoma"/>
          <w:i/>
          <w:sz w:val="24"/>
          <w:szCs w:val="24"/>
        </w:rPr>
        <w:t>in limine</w:t>
      </w:r>
      <w:r>
        <w:rPr>
          <w:rFonts w:ascii="Tahoma" w:hAnsi="Tahoma" w:cs="Tahoma"/>
          <w:sz w:val="24"/>
          <w:szCs w:val="24"/>
        </w:rPr>
        <w:t xml:space="preserve"> taken by the 1</w:t>
      </w:r>
      <w:r w:rsidRPr="00761445">
        <w:rPr>
          <w:rFonts w:ascii="Tahoma" w:hAnsi="Tahoma" w:cs="Tahoma"/>
          <w:sz w:val="24"/>
          <w:szCs w:val="24"/>
          <w:vertAlign w:val="superscript"/>
        </w:rPr>
        <w:t>st</w:t>
      </w:r>
      <w:r>
        <w:rPr>
          <w:rFonts w:ascii="Tahoma" w:hAnsi="Tahoma" w:cs="Tahoma"/>
          <w:sz w:val="24"/>
          <w:szCs w:val="24"/>
        </w:rPr>
        <w:t xml:space="preserve"> Respondent is that the Applicant has no locus standi to file an application for confirmation of a draft ruling. In oral submissions Ms Baira emphasised that the </w:t>
      </w:r>
      <w:r w:rsidRPr="00761445">
        <w:rPr>
          <w:rFonts w:ascii="Tahoma" w:hAnsi="Tahoma" w:cs="Tahoma"/>
          <w:b/>
          <w:sz w:val="24"/>
          <w:szCs w:val="24"/>
        </w:rPr>
        <w:t>Labour Act [Cap 28:01]</w:t>
      </w:r>
      <w:r>
        <w:rPr>
          <w:rFonts w:ascii="Tahoma" w:hAnsi="Tahoma" w:cs="Tahoma"/>
          <w:sz w:val="24"/>
          <w:szCs w:val="24"/>
        </w:rPr>
        <w:t xml:space="preserve"> makes provision for the application for confirmation of a draft ruling by a Labour Officer under </w:t>
      </w:r>
      <w:r w:rsidRPr="003C3A4B">
        <w:rPr>
          <w:rFonts w:ascii="Tahoma" w:hAnsi="Tahoma" w:cs="Tahoma"/>
          <w:b/>
          <w:sz w:val="24"/>
          <w:szCs w:val="24"/>
        </w:rPr>
        <w:t>Section 93 (5)</w:t>
      </w:r>
      <w:r>
        <w:rPr>
          <w:rFonts w:ascii="Tahoma" w:hAnsi="Tahoma" w:cs="Tahoma"/>
          <w:sz w:val="24"/>
          <w:szCs w:val="24"/>
        </w:rPr>
        <w:t>.</w:t>
      </w:r>
      <w:r w:rsidR="003C3A4B">
        <w:rPr>
          <w:rFonts w:ascii="Tahoma" w:hAnsi="Tahoma" w:cs="Tahoma"/>
          <w:sz w:val="24"/>
          <w:szCs w:val="24"/>
        </w:rPr>
        <w:t xml:space="preserve"> No similar provision is made for Designated </w:t>
      </w:r>
      <w:r w:rsidR="00814380">
        <w:rPr>
          <w:rFonts w:ascii="Tahoma" w:hAnsi="Tahoma" w:cs="Tahoma"/>
          <w:sz w:val="24"/>
          <w:szCs w:val="24"/>
        </w:rPr>
        <w:t>Agent</w:t>
      </w:r>
      <w:r w:rsidR="003C3A4B">
        <w:rPr>
          <w:rFonts w:ascii="Tahoma" w:hAnsi="Tahoma" w:cs="Tahoma"/>
          <w:sz w:val="24"/>
          <w:szCs w:val="24"/>
        </w:rPr>
        <w:t>. On this basis the 1</w:t>
      </w:r>
      <w:r w:rsidR="003C3A4B" w:rsidRPr="003C3A4B">
        <w:rPr>
          <w:rFonts w:ascii="Tahoma" w:hAnsi="Tahoma" w:cs="Tahoma"/>
          <w:sz w:val="24"/>
          <w:szCs w:val="24"/>
          <w:vertAlign w:val="superscript"/>
        </w:rPr>
        <w:t>st</w:t>
      </w:r>
      <w:r w:rsidR="003C3A4B">
        <w:rPr>
          <w:rFonts w:ascii="Tahoma" w:hAnsi="Tahoma" w:cs="Tahoma"/>
          <w:sz w:val="24"/>
          <w:szCs w:val="24"/>
        </w:rPr>
        <w:t xml:space="preserve"> Respondent submission is the application</w:t>
      </w:r>
      <w:r w:rsidR="00E20B13">
        <w:rPr>
          <w:rFonts w:ascii="Tahoma" w:hAnsi="Tahoma" w:cs="Tahoma"/>
          <w:sz w:val="24"/>
          <w:szCs w:val="24"/>
        </w:rPr>
        <w:t xml:space="preserve"> before the court is a nullity.</w:t>
      </w:r>
      <w:r w:rsidR="003C3A4B">
        <w:rPr>
          <w:rFonts w:ascii="Tahoma" w:hAnsi="Tahoma" w:cs="Tahoma"/>
          <w:sz w:val="24"/>
          <w:szCs w:val="24"/>
        </w:rPr>
        <w:t xml:space="preserve"> Mr Viriri in response placed reliance on the </w:t>
      </w:r>
      <w:r w:rsidR="003C3A4B" w:rsidRPr="002925F9">
        <w:rPr>
          <w:rFonts w:ascii="Tahoma" w:hAnsi="Tahoma" w:cs="Tahoma"/>
          <w:i/>
          <w:sz w:val="24"/>
          <w:szCs w:val="24"/>
        </w:rPr>
        <w:t>Isoquant</w:t>
      </w:r>
      <w:r w:rsidR="003C3A4B">
        <w:rPr>
          <w:rFonts w:ascii="Tahoma" w:hAnsi="Tahoma" w:cs="Tahoma"/>
          <w:sz w:val="24"/>
          <w:szCs w:val="24"/>
        </w:rPr>
        <w:t xml:space="preserve"> decision. His submission was in</w:t>
      </w:r>
      <w:r w:rsidR="00E20B13">
        <w:rPr>
          <w:rFonts w:ascii="Tahoma" w:hAnsi="Tahoma" w:cs="Tahoma"/>
          <w:sz w:val="24"/>
          <w:szCs w:val="24"/>
        </w:rPr>
        <w:t xml:space="preserve"> </w:t>
      </w:r>
      <w:r w:rsidR="002925F9">
        <w:rPr>
          <w:rFonts w:ascii="Tahoma" w:hAnsi="Tahoma" w:cs="Tahoma"/>
          <w:sz w:val="24"/>
          <w:szCs w:val="24"/>
        </w:rPr>
        <w:t>that</w:t>
      </w:r>
      <w:r w:rsidR="003C3A4B">
        <w:rPr>
          <w:rFonts w:ascii="Tahoma" w:hAnsi="Tahoma" w:cs="Tahoma"/>
          <w:sz w:val="24"/>
          <w:szCs w:val="24"/>
        </w:rPr>
        <w:t xml:space="preserve"> decision</w:t>
      </w:r>
      <w:r w:rsidR="00E20B13">
        <w:rPr>
          <w:rFonts w:ascii="Tahoma" w:hAnsi="Tahoma" w:cs="Tahoma"/>
          <w:sz w:val="24"/>
          <w:szCs w:val="24"/>
        </w:rPr>
        <w:t xml:space="preserve"> the </w:t>
      </w:r>
      <w:r w:rsidR="002202ED">
        <w:rPr>
          <w:rFonts w:ascii="Tahoma" w:hAnsi="Tahoma" w:cs="Tahoma"/>
          <w:sz w:val="24"/>
          <w:szCs w:val="24"/>
        </w:rPr>
        <w:t>Constitutional Court</w:t>
      </w:r>
      <w:r w:rsidR="003C3A4B">
        <w:rPr>
          <w:rFonts w:ascii="Tahoma" w:hAnsi="Tahoma" w:cs="Tahoma"/>
          <w:sz w:val="24"/>
          <w:szCs w:val="24"/>
        </w:rPr>
        <w:t xml:space="preserve"> had clarified the role of Designated </w:t>
      </w:r>
      <w:r w:rsidR="00814380">
        <w:rPr>
          <w:rFonts w:ascii="Tahoma" w:hAnsi="Tahoma" w:cs="Tahoma"/>
          <w:sz w:val="24"/>
          <w:szCs w:val="24"/>
        </w:rPr>
        <w:t>Agent</w:t>
      </w:r>
      <w:r w:rsidR="003C3A4B">
        <w:rPr>
          <w:rFonts w:ascii="Tahoma" w:hAnsi="Tahoma" w:cs="Tahoma"/>
          <w:sz w:val="24"/>
          <w:szCs w:val="24"/>
        </w:rPr>
        <w:t xml:space="preserve">. The Court had outlined the circumstances under which the Designated </w:t>
      </w:r>
      <w:r w:rsidR="00814380">
        <w:rPr>
          <w:rFonts w:ascii="Tahoma" w:hAnsi="Tahoma" w:cs="Tahoma"/>
          <w:sz w:val="24"/>
          <w:szCs w:val="24"/>
        </w:rPr>
        <w:t>Agent</w:t>
      </w:r>
      <w:r w:rsidR="003C3A4B">
        <w:rPr>
          <w:rFonts w:ascii="Tahoma" w:hAnsi="Tahoma" w:cs="Tahoma"/>
          <w:sz w:val="24"/>
          <w:szCs w:val="24"/>
        </w:rPr>
        <w:t xml:space="preserve"> could resort to the provisions in </w:t>
      </w:r>
      <w:r w:rsidR="003C3A4B" w:rsidRPr="003C3A4B">
        <w:rPr>
          <w:rFonts w:ascii="Tahoma" w:hAnsi="Tahoma" w:cs="Tahoma"/>
          <w:b/>
          <w:sz w:val="24"/>
          <w:szCs w:val="24"/>
        </w:rPr>
        <w:t>Section 93</w:t>
      </w:r>
      <w:r w:rsidR="003C3A4B">
        <w:rPr>
          <w:rFonts w:ascii="Tahoma" w:hAnsi="Tahoma" w:cs="Tahoma"/>
          <w:sz w:val="24"/>
          <w:szCs w:val="24"/>
        </w:rPr>
        <w:t xml:space="preserve"> of the </w:t>
      </w:r>
      <w:r w:rsidR="003C3A4B" w:rsidRPr="003C3A4B">
        <w:rPr>
          <w:rFonts w:ascii="Tahoma" w:hAnsi="Tahoma" w:cs="Tahoma"/>
          <w:b/>
          <w:sz w:val="24"/>
          <w:szCs w:val="24"/>
        </w:rPr>
        <w:t>Labour Act [Cap 28:01]</w:t>
      </w:r>
      <w:r w:rsidR="003C3A4B">
        <w:rPr>
          <w:rFonts w:ascii="Tahoma" w:hAnsi="Tahoma" w:cs="Tahoma"/>
          <w:sz w:val="24"/>
          <w:szCs w:val="24"/>
        </w:rPr>
        <w:t xml:space="preserve">. </w:t>
      </w:r>
    </w:p>
    <w:p w:rsidR="00743286" w:rsidRDefault="003C3A4B" w:rsidP="002925F9">
      <w:pPr>
        <w:spacing w:line="360" w:lineRule="auto"/>
        <w:ind w:firstLine="720"/>
        <w:jc w:val="both"/>
        <w:rPr>
          <w:rFonts w:ascii="Tahoma" w:hAnsi="Tahoma" w:cs="Tahoma"/>
          <w:sz w:val="24"/>
          <w:szCs w:val="24"/>
        </w:rPr>
      </w:pPr>
      <w:r>
        <w:rPr>
          <w:rFonts w:ascii="Tahoma" w:hAnsi="Tahoma" w:cs="Tahoma"/>
          <w:sz w:val="24"/>
          <w:szCs w:val="24"/>
        </w:rPr>
        <w:t xml:space="preserve">The point </w:t>
      </w:r>
      <w:r w:rsidRPr="003C3A4B">
        <w:rPr>
          <w:rFonts w:ascii="Tahoma" w:hAnsi="Tahoma" w:cs="Tahoma"/>
          <w:i/>
          <w:sz w:val="24"/>
          <w:szCs w:val="24"/>
        </w:rPr>
        <w:t>in limine</w:t>
      </w:r>
      <w:r>
        <w:rPr>
          <w:rFonts w:ascii="Tahoma" w:hAnsi="Tahoma" w:cs="Tahoma"/>
          <w:sz w:val="24"/>
          <w:szCs w:val="24"/>
        </w:rPr>
        <w:t xml:space="preserve"> clearly stands to be dismissed. The court is persuaded by submissions by the Applicant. It is indeed correct as observed that the Constitutional Court </w:t>
      </w:r>
      <w:r w:rsidR="00E20B13">
        <w:rPr>
          <w:rFonts w:ascii="Tahoma" w:hAnsi="Tahoma" w:cs="Tahoma"/>
          <w:sz w:val="24"/>
          <w:szCs w:val="24"/>
        </w:rPr>
        <w:t xml:space="preserve">in </w:t>
      </w:r>
      <w:r w:rsidR="00E20B13" w:rsidRPr="002925F9">
        <w:rPr>
          <w:rFonts w:ascii="Tahoma" w:hAnsi="Tahoma" w:cs="Tahoma"/>
          <w:i/>
          <w:sz w:val="24"/>
          <w:szCs w:val="24"/>
        </w:rPr>
        <w:t>Isoquant</w:t>
      </w:r>
      <w:r w:rsidR="00E20B13">
        <w:rPr>
          <w:rFonts w:ascii="Tahoma" w:hAnsi="Tahoma" w:cs="Tahoma"/>
          <w:sz w:val="24"/>
          <w:szCs w:val="24"/>
        </w:rPr>
        <w:t xml:space="preserve"> matter</w:t>
      </w:r>
      <w:r w:rsidR="00167525">
        <w:rPr>
          <w:rFonts w:ascii="Tahoma" w:hAnsi="Tahoma" w:cs="Tahoma"/>
          <w:sz w:val="24"/>
          <w:szCs w:val="24"/>
        </w:rPr>
        <w:t xml:space="preserve"> also</w:t>
      </w:r>
      <w:r>
        <w:rPr>
          <w:rFonts w:ascii="Tahoma" w:hAnsi="Tahoma" w:cs="Tahoma"/>
          <w:sz w:val="24"/>
          <w:szCs w:val="24"/>
        </w:rPr>
        <w:t xml:space="preserve"> clarified the role of the Designated Agent</w:t>
      </w:r>
      <w:r w:rsidR="00167525">
        <w:rPr>
          <w:rFonts w:ascii="Tahoma" w:hAnsi="Tahoma" w:cs="Tahoma"/>
          <w:sz w:val="24"/>
          <w:szCs w:val="24"/>
        </w:rPr>
        <w:t>s</w:t>
      </w:r>
      <w:r>
        <w:rPr>
          <w:rFonts w:ascii="Tahoma" w:hAnsi="Tahoma" w:cs="Tahoma"/>
          <w:sz w:val="24"/>
          <w:szCs w:val="24"/>
        </w:rPr>
        <w:t xml:space="preserve"> in relation to confirmation procedures under </w:t>
      </w:r>
      <w:r w:rsidRPr="00743286">
        <w:rPr>
          <w:rFonts w:ascii="Tahoma" w:hAnsi="Tahoma" w:cs="Tahoma"/>
          <w:b/>
          <w:sz w:val="24"/>
          <w:szCs w:val="24"/>
        </w:rPr>
        <w:t>Section 93</w:t>
      </w:r>
      <w:r>
        <w:rPr>
          <w:rFonts w:ascii="Tahoma" w:hAnsi="Tahoma" w:cs="Tahoma"/>
          <w:sz w:val="24"/>
          <w:szCs w:val="24"/>
        </w:rPr>
        <w:t>. The judgment note</w:t>
      </w:r>
      <w:r w:rsidR="00167525">
        <w:rPr>
          <w:rFonts w:ascii="Tahoma" w:hAnsi="Tahoma" w:cs="Tahoma"/>
          <w:sz w:val="24"/>
          <w:szCs w:val="24"/>
        </w:rPr>
        <w:t>d</w:t>
      </w:r>
      <w:r w:rsidR="00E20B13">
        <w:rPr>
          <w:rFonts w:ascii="Tahoma" w:hAnsi="Tahoma" w:cs="Tahoma"/>
          <w:sz w:val="24"/>
          <w:szCs w:val="24"/>
        </w:rPr>
        <w:t xml:space="preserve"> that</w:t>
      </w:r>
      <w:r>
        <w:rPr>
          <w:rFonts w:ascii="Tahoma" w:hAnsi="Tahoma" w:cs="Tahoma"/>
          <w:sz w:val="24"/>
          <w:szCs w:val="24"/>
        </w:rPr>
        <w:t xml:space="preserve"> </w:t>
      </w:r>
      <w:r w:rsidR="00743286">
        <w:rPr>
          <w:rFonts w:ascii="Tahoma" w:hAnsi="Tahoma" w:cs="Tahoma"/>
          <w:sz w:val="24"/>
          <w:szCs w:val="24"/>
        </w:rPr>
        <w:t xml:space="preserve">the Designated </w:t>
      </w:r>
      <w:r w:rsidR="00814380">
        <w:rPr>
          <w:rFonts w:ascii="Tahoma" w:hAnsi="Tahoma" w:cs="Tahoma"/>
          <w:sz w:val="24"/>
          <w:szCs w:val="24"/>
        </w:rPr>
        <w:t>Agent</w:t>
      </w:r>
      <w:r w:rsidR="00E20B13">
        <w:rPr>
          <w:rFonts w:ascii="Tahoma" w:hAnsi="Tahoma" w:cs="Tahoma"/>
          <w:sz w:val="24"/>
          <w:szCs w:val="24"/>
        </w:rPr>
        <w:t>s</w:t>
      </w:r>
      <w:r w:rsidR="00743286">
        <w:rPr>
          <w:rFonts w:ascii="Tahoma" w:hAnsi="Tahoma" w:cs="Tahoma"/>
          <w:sz w:val="24"/>
          <w:szCs w:val="24"/>
        </w:rPr>
        <w:t xml:space="preserve"> of National Employment Councils are</w:t>
      </w:r>
      <w:r w:rsidR="00167525">
        <w:rPr>
          <w:rFonts w:ascii="Tahoma" w:hAnsi="Tahoma" w:cs="Tahoma"/>
          <w:sz w:val="24"/>
          <w:szCs w:val="24"/>
        </w:rPr>
        <w:t xml:space="preserve"> ordinarily</w:t>
      </w:r>
      <w:r w:rsidR="00743286">
        <w:rPr>
          <w:rFonts w:ascii="Tahoma" w:hAnsi="Tahoma" w:cs="Tahoma"/>
          <w:sz w:val="24"/>
          <w:szCs w:val="24"/>
        </w:rPr>
        <w:t xml:space="preserve"> empowered to redress/remedy any unfair situation in their areas of jurisdiction. This is on the basis of </w:t>
      </w:r>
      <w:r w:rsidR="00743286" w:rsidRPr="00743286">
        <w:rPr>
          <w:rFonts w:ascii="Tahoma" w:hAnsi="Tahoma" w:cs="Tahoma"/>
          <w:b/>
          <w:sz w:val="24"/>
          <w:szCs w:val="24"/>
        </w:rPr>
        <w:t>Section 63 (3a)</w:t>
      </w:r>
      <w:r w:rsidR="00743286">
        <w:rPr>
          <w:rFonts w:ascii="Tahoma" w:hAnsi="Tahoma" w:cs="Tahoma"/>
          <w:sz w:val="24"/>
          <w:szCs w:val="24"/>
        </w:rPr>
        <w:t xml:space="preserve"> as read with </w:t>
      </w:r>
      <w:r w:rsidR="00743286" w:rsidRPr="00743286">
        <w:rPr>
          <w:rFonts w:ascii="Tahoma" w:hAnsi="Tahoma" w:cs="Tahoma"/>
          <w:b/>
          <w:sz w:val="24"/>
          <w:szCs w:val="24"/>
        </w:rPr>
        <w:t>Section 63(3b)</w:t>
      </w:r>
      <w:r w:rsidR="00743286">
        <w:rPr>
          <w:rFonts w:ascii="Tahoma" w:hAnsi="Tahoma" w:cs="Tahoma"/>
          <w:sz w:val="24"/>
          <w:szCs w:val="24"/>
        </w:rPr>
        <w:t xml:space="preserve"> of the </w:t>
      </w:r>
      <w:r w:rsidR="00743286" w:rsidRPr="00743286">
        <w:rPr>
          <w:rFonts w:ascii="Tahoma" w:hAnsi="Tahoma" w:cs="Tahoma"/>
          <w:b/>
          <w:sz w:val="24"/>
          <w:szCs w:val="24"/>
        </w:rPr>
        <w:t>Labour Act</w:t>
      </w:r>
      <w:r w:rsidR="00743286">
        <w:rPr>
          <w:rFonts w:ascii="Tahoma" w:hAnsi="Tahoma" w:cs="Tahoma"/>
          <w:sz w:val="24"/>
          <w:szCs w:val="24"/>
        </w:rPr>
        <w:t>.</w:t>
      </w:r>
      <w:r w:rsidR="002925F9">
        <w:rPr>
          <w:rFonts w:ascii="Tahoma" w:hAnsi="Tahoma" w:cs="Tahoma"/>
          <w:sz w:val="24"/>
          <w:szCs w:val="24"/>
        </w:rPr>
        <w:t xml:space="preserve"> </w:t>
      </w:r>
      <w:r w:rsidR="00743286" w:rsidRPr="002925F9">
        <w:rPr>
          <w:rFonts w:ascii="Tahoma" w:hAnsi="Tahoma" w:cs="Tahoma"/>
          <w:b/>
          <w:sz w:val="24"/>
          <w:szCs w:val="24"/>
        </w:rPr>
        <w:t>Section 63 (3a)</w:t>
      </w:r>
      <w:r w:rsidR="00743286">
        <w:rPr>
          <w:rFonts w:ascii="Tahoma" w:hAnsi="Tahoma" w:cs="Tahoma"/>
          <w:sz w:val="24"/>
          <w:szCs w:val="24"/>
        </w:rPr>
        <w:t xml:space="preserve"> and </w:t>
      </w:r>
      <w:r w:rsidR="00743286" w:rsidRPr="002925F9">
        <w:rPr>
          <w:rFonts w:ascii="Tahoma" w:hAnsi="Tahoma" w:cs="Tahoma"/>
          <w:b/>
          <w:sz w:val="24"/>
          <w:szCs w:val="24"/>
        </w:rPr>
        <w:t>(3b)</w:t>
      </w:r>
      <w:r w:rsidR="00743286">
        <w:rPr>
          <w:rFonts w:ascii="Tahoma" w:hAnsi="Tahoma" w:cs="Tahoma"/>
          <w:sz w:val="24"/>
          <w:szCs w:val="24"/>
        </w:rPr>
        <w:t xml:space="preserve"> provide</w:t>
      </w:r>
      <w:r w:rsidR="002925F9">
        <w:rPr>
          <w:rFonts w:ascii="Tahoma" w:hAnsi="Tahoma" w:cs="Tahoma"/>
          <w:sz w:val="24"/>
          <w:szCs w:val="24"/>
        </w:rPr>
        <w:t>s</w:t>
      </w:r>
      <w:r w:rsidR="00743286">
        <w:rPr>
          <w:rFonts w:ascii="Tahoma" w:hAnsi="Tahoma" w:cs="Tahoma"/>
          <w:sz w:val="24"/>
          <w:szCs w:val="24"/>
        </w:rPr>
        <w:t xml:space="preserve"> as follows;</w:t>
      </w:r>
    </w:p>
    <w:p w:rsidR="0012468C" w:rsidRPr="007B452A" w:rsidRDefault="006C04C6" w:rsidP="007B452A">
      <w:pPr>
        <w:ind w:left="2160" w:hanging="1440"/>
        <w:jc w:val="both"/>
        <w:rPr>
          <w:rFonts w:ascii="Tahoma" w:hAnsi="Tahoma" w:cs="Tahoma"/>
        </w:rPr>
      </w:pPr>
      <w:r>
        <w:rPr>
          <w:rFonts w:ascii="Tahoma" w:hAnsi="Tahoma" w:cs="Tahoma"/>
          <w:sz w:val="24"/>
          <w:szCs w:val="24"/>
        </w:rPr>
        <w:lastRenderedPageBreak/>
        <w:t>“63 (3a)</w:t>
      </w:r>
      <w:r>
        <w:rPr>
          <w:rFonts w:ascii="Tahoma" w:hAnsi="Tahoma" w:cs="Tahoma"/>
          <w:sz w:val="24"/>
          <w:szCs w:val="24"/>
        </w:rPr>
        <w:tab/>
      </w:r>
      <w:r w:rsidRPr="007B452A">
        <w:rPr>
          <w:rFonts w:ascii="Tahoma" w:hAnsi="Tahoma" w:cs="Tahoma"/>
        </w:rPr>
        <w:t xml:space="preserve">A designated agent of an employment council who meets such qualifications as may be prescribed shall, in his or her certificate of appointment, be authorised by the Registrar to redress or attempt to redress any dispute which is referred to the designated agent or has come to his or her attention; where such dispute occurs in the undertaking or industry and within the </w:t>
      </w:r>
      <w:r w:rsidR="002202ED" w:rsidRPr="007B452A">
        <w:rPr>
          <w:rFonts w:ascii="Tahoma" w:hAnsi="Tahoma" w:cs="Tahoma"/>
        </w:rPr>
        <w:t>area</w:t>
      </w:r>
      <w:r w:rsidRPr="007B452A">
        <w:rPr>
          <w:rFonts w:ascii="Tahoma" w:hAnsi="Tahoma" w:cs="Tahoma"/>
        </w:rPr>
        <w:t xml:space="preserve"> for which the employment council is registered, and the provisions of Part XII shall apply, with the necessary changes, to the designated agent as they apply to a labour officer.</w:t>
      </w:r>
    </w:p>
    <w:p w:rsidR="006C04C6" w:rsidRPr="007B452A" w:rsidRDefault="006C04C6" w:rsidP="007B452A">
      <w:pPr>
        <w:ind w:left="2160" w:hanging="1440"/>
        <w:jc w:val="both"/>
        <w:rPr>
          <w:rFonts w:ascii="Tahoma" w:hAnsi="Tahoma" w:cs="Tahoma"/>
        </w:rPr>
      </w:pPr>
      <w:r w:rsidRPr="007B452A">
        <w:rPr>
          <w:rFonts w:ascii="Tahoma" w:hAnsi="Tahoma" w:cs="Tahoma"/>
        </w:rPr>
        <w:t xml:space="preserve">   (3b)</w:t>
      </w:r>
      <w:r w:rsidRPr="007B452A">
        <w:rPr>
          <w:rFonts w:ascii="Tahoma" w:hAnsi="Tahoma" w:cs="Tahoma"/>
        </w:rPr>
        <w:tab/>
        <w:t xml:space="preserve">Where a designated agent </w:t>
      </w:r>
      <w:r w:rsidR="007B452A" w:rsidRPr="007B452A">
        <w:rPr>
          <w:rFonts w:ascii="Tahoma" w:hAnsi="Tahoma" w:cs="Tahoma"/>
        </w:rPr>
        <w:t>is authorized</w:t>
      </w:r>
      <w:r w:rsidRPr="007B452A">
        <w:rPr>
          <w:rFonts w:ascii="Tahoma" w:hAnsi="Tahoma" w:cs="Tahoma"/>
        </w:rPr>
        <w:t xml:space="preserve"> </w:t>
      </w:r>
      <w:r w:rsidR="007B452A" w:rsidRPr="007B452A">
        <w:rPr>
          <w:rFonts w:ascii="Tahoma" w:hAnsi="Tahoma" w:cs="Tahoma"/>
        </w:rPr>
        <w:t>to redress</w:t>
      </w:r>
      <w:r w:rsidRPr="007B452A">
        <w:rPr>
          <w:rFonts w:ascii="Tahoma" w:hAnsi="Tahoma" w:cs="Tahoma"/>
        </w:rPr>
        <w:t xml:space="preserve"> any dispute or</w:t>
      </w:r>
      <w:r w:rsidR="007B452A" w:rsidRPr="007B452A">
        <w:rPr>
          <w:rFonts w:ascii="Tahoma" w:hAnsi="Tahoma" w:cs="Tahoma"/>
        </w:rPr>
        <w:t xml:space="preserve"> unfai</w:t>
      </w:r>
      <w:r w:rsidRPr="007B452A">
        <w:rPr>
          <w:rFonts w:ascii="Tahoma" w:hAnsi="Tahoma" w:cs="Tahoma"/>
        </w:rPr>
        <w:t xml:space="preserve">r labour </w:t>
      </w:r>
      <w:r w:rsidR="007B452A" w:rsidRPr="007B452A">
        <w:rPr>
          <w:rFonts w:ascii="Tahoma" w:hAnsi="Tahoma" w:cs="Tahoma"/>
        </w:rPr>
        <w:t>practice in</w:t>
      </w:r>
      <w:r w:rsidRPr="007B452A">
        <w:rPr>
          <w:rFonts w:ascii="Tahoma" w:hAnsi="Tahoma" w:cs="Tahoma"/>
        </w:rPr>
        <w:t xml:space="preserve"> terms of</w:t>
      </w:r>
      <w:r w:rsidR="007B452A" w:rsidRPr="007B452A">
        <w:rPr>
          <w:rFonts w:ascii="Tahoma" w:hAnsi="Tahoma" w:cs="Tahoma"/>
        </w:rPr>
        <w:t xml:space="preserve"> </w:t>
      </w:r>
      <w:r w:rsidRPr="007B452A">
        <w:rPr>
          <w:rFonts w:ascii="Tahoma" w:hAnsi="Tahoma" w:cs="Tahoma"/>
        </w:rPr>
        <w:t>subsection</w:t>
      </w:r>
      <w:r w:rsidR="007B452A" w:rsidRPr="007B452A">
        <w:rPr>
          <w:rFonts w:ascii="Tahoma" w:hAnsi="Tahoma" w:cs="Tahoma"/>
        </w:rPr>
        <w:t xml:space="preserve"> </w:t>
      </w:r>
      <w:r w:rsidRPr="007B452A">
        <w:rPr>
          <w:rFonts w:ascii="Tahoma" w:hAnsi="Tahoma" w:cs="Tahoma"/>
        </w:rPr>
        <w:t>(3a),</w:t>
      </w:r>
      <w:r w:rsidR="007B452A" w:rsidRPr="007B452A">
        <w:rPr>
          <w:rFonts w:ascii="Tahoma" w:hAnsi="Tahoma" w:cs="Tahoma"/>
        </w:rPr>
        <w:t xml:space="preserve"> </w:t>
      </w:r>
      <w:r w:rsidRPr="007B452A">
        <w:rPr>
          <w:rFonts w:ascii="Tahoma" w:hAnsi="Tahoma" w:cs="Tahoma"/>
        </w:rPr>
        <w:t>no</w:t>
      </w:r>
      <w:r w:rsidR="007B452A" w:rsidRPr="007B452A">
        <w:rPr>
          <w:rFonts w:ascii="Tahoma" w:hAnsi="Tahoma" w:cs="Tahoma"/>
        </w:rPr>
        <w:t xml:space="preserve"> </w:t>
      </w:r>
      <w:r w:rsidRPr="007B452A">
        <w:rPr>
          <w:rFonts w:ascii="Tahoma" w:hAnsi="Tahoma" w:cs="Tahoma"/>
        </w:rPr>
        <w:t xml:space="preserve">labour </w:t>
      </w:r>
      <w:r w:rsidR="007B452A" w:rsidRPr="007B452A">
        <w:rPr>
          <w:rFonts w:ascii="Tahoma" w:hAnsi="Tahoma" w:cs="Tahoma"/>
        </w:rPr>
        <w:t>officer shall</w:t>
      </w:r>
      <w:r w:rsidRPr="007B452A">
        <w:rPr>
          <w:rFonts w:ascii="Tahoma" w:hAnsi="Tahoma" w:cs="Tahoma"/>
        </w:rPr>
        <w:t xml:space="preserve"> </w:t>
      </w:r>
      <w:r w:rsidR="007B452A" w:rsidRPr="007B452A">
        <w:rPr>
          <w:rFonts w:ascii="Tahoma" w:hAnsi="Tahoma" w:cs="Tahoma"/>
        </w:rPr>
        <w:t>have jurisdiction</w:t>
      </w:r>
      <w:r w:rsidRPr="007B452A">
        <w:rPr>
          <w:rFonts w:ascii="Tahoma" w:hAnsi="Tahoma" w:cs="Tahoma"/>
        </w:rPr>
        <w:t xml:space="preserve"> in</w:t>
      </w:r>
      <w:r w:rsidR="007B452A" w:rsidRPr="007B452A">
        <w:rPr>
          <w:rFonts w:ascii="Tahoma" w:hAnsi="Tahoma" w:cs="Tahoma"/>
        </w:rPr>
        <w:t xml:space="preserve"> </w:t>
      </w:r>
      <w:r w:rsidRPr="007B452A">
        <w:rPr>
          <w:rFonts w:ascii="Tahoma" w:hAnsi="Tahoma" w:cs="Tahoma"/>
        </w:rPr>
        <w:t>the</w:t>
      </w:r>
      <w:r w:rsidR="007B452A" w:rsidRPr="007B452A">
        <w:rPr>
          <w:rFonts w:ascii="Tahoma" w:hAnsi="Tahoma" w:cs="Tahoma"/>
        </w:rPr>
        <w:t xml:space="preserve"> </w:t>
      </w:r>
      <w:r w:rsidRPr="007B452A">
        <w:rPr>
          <w:rFonts w:ascii="Tahoma" w:hAnsi="Tahoma" w:cs="Tahoma"/>
        </w:rPr>
        <w:t>matter.</w:t>
      </w:r>
      <w:r w:rsidR="007B452A">
        <w:rPr>
          <w:rFonts w:ascii="Tahoma" w:hAnsi="Tahoma" w:cs="Tahoma"/>
        </w:rPr>
        <w:t>”</w:t>
      </w:r>
    </w:p>
    <w:p w:rsidR="00167525" w:rsidRDefault="0012468C" w:rsidP="00167525">
      <w:pPr>
        <w:spacing w:line="360" w:lineRule="auto"/>
        <w:ind w:firstLine="720"/>
        <w:jc w:val="both"/>
        <w:rPr>
          <w:rFonts w:ascii="Tahoma" w:hAnsi="Tahoma" w:cs="Tahoma"/>
          <w:sz w:val="24"/>
          <w:szCs w:val="24"/>
        </w:rPr>
      </w:pPr>
      <w:r>
        <w:rPr>
          <w:rFonts w:ascii="Tahoma" w:hAnsi="Tahoma" w:cs="Tahoma"/>
          <w:sz w:val="24"/>
          <w:szCs w:val="24"/>
        </w:rPr>
        <w:t xml:space="preserve">The Constitutional Court in </w:t>
      </w:r>
      <w:r w:rsidRPr="007B0B3B">
        <w:rPr>
          <w:rFonts w:ascii="Tahoma" w:hAnsi="Tahoma" w:cs="Tahoma"/>
          <w:i/>
          <w:sz w:val="24"/>
          <w:szCs w:val="24"/>
        </w:rPr>
        <w:t>Isoquant</w:t>
      </w:r>
      <w:r>
        <w:rPr>
          <w:rFonts w:ascii="Tahoma" w:hAnsi="Tahoma" w:cs="Tahoma"/>
          <w:sz w:val="24"/>
          <w:szCs w:val="24"/>
        </w:rPr>
        <w:t xml:space="preserve"> went further to find that when a Designated Agent has redressed the dispute in terms of the two sections then </w:t>
      </w:r>
      <w:r w:rsidRPr="0012468C">
        <w:rPr>
          <w:rFonts w:ascii="Tahoma" w:hAnsi="Tahoma" w:cs="Tahoma"/>
          <w:b/>
          <w:sz w:val="24"/>
          <w:szCs w:val="24"/>
        </w:rPr>
        <w:t>Section 93</w:t>
      </w:r>
      <w:r>
        <w:rPr>
          <w:rFonts w:ascii="Tahoma" w:hAnsi="Tahoma" w:cs="Tahoma"/>
          <w:sz w:val="24"/>
          <w:szCs w:val="24"/>
        </w:rPr>
        <w:t xml:space="preserve"> of the </w:t>
      </w:r>
      <w:r w:rsidRPr="0012468C">
        <w:rPr>
          <w:rFonts w:ascii="Tahoma" w:hAnsi="Tahoma" w:cs="Tahoma"/>
          <w:b/>
          <w:sz w:val="24"/>
          <w:szCs w:val="24"/>
        </w:rPr>
        <w:t>Labour Act [Cap 28:01]</w:t>
      </w:r>
      <w:r>
        <w:rPr>
          <w:rFonts w:ascii="Tahoma" w:hAnsi="Tahoma" w:cs="Tahoma"/>
          <w:sz w:val="24"/>
          <w:szCs w:val="24"/>
        </w:rPr>
        <w:t xml:space="preserve"> does not apply.</w:t>
      </w:r>
      <w:r w:rsidR="00814380">
        <w:rPr>
          <w:rFonts w:ascii="Tahoma" w:hAnsi="Tahoma" w:cs="Tahoma"/>
          <w:sz w:val="24"/>
          <w:szCs w:val="24"/>
        </w:rPr>
        <w:t xml:space="preserve"> The matter can only be brought before the Labour Court by way of an appeal or review.</w:t>
      </w:r>
      <w:r w:rsidR="00167525">
        <w:rPr>
          <w:rFonts w:ascii="Tahoma" w:hAnsi="Tahoma" w:cs="Tahoma"/>
          <w:sz w:val="24"/>
          <w:szCs w:val="24"/>
        </w:rPr>
        <w:t xml:space="preserve"> </w:t>
      </w:r>
      <w:r w:rsidR="00167525">
        <w:rPr>
          <w:rFonts w:ascii="Tahoma" w:hAnsi="Tahoma" w:cs="Tahoma"/>
          <w:sz w:val="24"/>
          <w:szCs w:val="24"/>
        </w:rPr>
        <w:t>The Court also noted that Section 93 of the Labour Act would only apply where the dispute has not been redressed. This is the case where the Designated Agent would have attempted to resolve the dispute through conciliation. The Court critically stated as follows;</w:t>
      </w:r>
    </w:p>
    <w:p w:rsidR="00167525" w:rsidRPr="007B0B3B" w:rsidRDefault="00167525" w:rsidP="00167525">
      <w:pPr>
        <w:ind w:left="720"/>
        <w:jc w:val="both"/>
        <w:rPr>
          <w:rFonts w:ascii="Tahoma" w:hAnsi="Tahoma" w:cs="Tahoma"/>
        </w:rPr>
      </w:pPr>
      <w:r w:rsidRPr="007B0B3B">
        <w:rPr>
          <w:rFonts w:ascii="Tahoma" w:hAnsi="Tahoma" w:cs="Tahoma"/>
        </w:rPr>
        <w:t>“Section 93 of the Act does not create an avenue for the validation of a final decision that is made by a designated agent in terms of s 63(3a) of the Act. It only creates an avenue where a designated agent adopted the process of attempting to settle the dispute through conciliation in accordance with the provisions of s 93 of the Act.”</w:t>
      </w:r>
    </w:p>
    <w:p w:rsidR="00814380" w:rsidRDefault="00814380" w:rsidP="000F3372">
      <w:pPr>
        <w:spacing w:line="360" w:lineRule="auto"/>
        <w:ind w:firstLine="720"/>
        <w:jc w:val="both"/>
        <w:rPr>
          <w:rFonts w:ascii="Tahoma" w:hAnsi="Tahoma" w:cs="Tahoma"/>
          <w:sz w:val="24"/>
          <w:szCs w:val="24"/>
        </w:rPr>
      </w:pPr>
      <w:r>
        <w:rPr>
          <w:rFonts w:ascii="Tahoma" w:hAnsi="Tahoma" w:cs="Tahoma"/>
          <w:sz w:val="24"/>
          <w:szCs w:val="24"/>
        </w:rPr>
        <w:t xml:space="preserve"> On the basis of the findings in </w:t>
      </w:r>
      <w:r w:rsidRPr="007B0B3B">
        <w:rPr>
          <w:rFonts w:ascii="Tahoma" w:hAnsi="Tahoma" w:cs="Tahoma"/>
          <w:i/>
          <w:sz w:val="24"/>
          <w:szCs w:val="24"/>
        </w:rPr>
        <w:t>Isoquant</w:t>
      </w:r>
      <w:r>
        <w:rPr>
          <w:rFonts w:ascii="Tahoma" w:hAnsi="Tahoma" w:cs="Tahoma"/>
          <w:sz w:val="24"/>
          <w:szCs w:val="24"/>
        </w:rPr>
        <w:t xml:space="preserve"> the issue of Designated Agent having no locus standi to apply for confirmation of draft ruling</w:t>
      </w:r>
      <w:r w:rsidR="007B0B3B">
        <w:rPr>
          <w:rFonts w:ascii="Tahoma" w:hAnsi="Tahoma" w:cs="Tahoma"/>
          <w:sz w:val="24"/>
          <w:szCs w:val="24"/>
        </w:rPr>
        <w:t xml:space="preserve"> as taken by 1</w:t>
      </w:r>
      <w:r w:rsidR="007B0B3B" w:rsidRPr="007B0B3B">
        <w:rPr>
          <w:rFonts w:ascii="Tahoma" w:hAnsi="Tahoma" w:cs="Tahoma"/>
          <w:sz w:val="24"/>
          <w:szCs w:val="24"/>
          <w:vertAlign w:val="superscript"/>
        </w:rPr>
        <w:t>st</w:t>
      </w:r>
      <w:r w:rsidR="007B0B3B">
        <w:rPr>
          <w:rFonts w:ascii="Tahoma" w:hAnsi="Tahoma" w:cs="Tahoma"/>
          <w:sz w:val="24"/>
          <w:szCs w:val="24"/>
        </w:rPr>
        <w:t xml:space="preserve"> Respondent</w:t>
      </w:r>
      <w:r w:rsidR="00167525">
        <w:rPr>
          <w:rFonts w:ascii="Tahoma" w:hAnsi="Tahoma" w:cs="Tahoma"/>
          <w:sz w:val="24"/>
          <w:szCs w:val="24"/>
        </w:rPr>
        <w:t xml:space="preserve"> clearly</w:t>
      </w:r>
      <w:r w:rsidR="007B0B3B">
        <w:rPr>
          <w:rFonts w:ascii="Tahoma" w:hAnsi="Tahoma" w:cs="Tahoma"/>
          <w:sz w:val="24"/>
          <w:szCs w:val="24"/>
        </w:rPr>
        <w:t xml:space="preserve"> cannot be sustained</w:t>
      </w:r>
      <w:r>
        <w:rPr>
          <w:rFonts w:ascii="Tahoma" w:hAnsi="Tahoma" w:cs="Tahoma"/>
          <w:sz w:val="24"/>
          <w:szCs w:val="24"/>
        </w:rPr>
        <w:t>. The point stands to be dismissed.</w:t>
      </w:r>
    </w:p>
    <w:p w:rsidR="00814380" w:rsidRDefault="00814380" w:rsidP="000F3372">
      <w:pPr>
        <w:spacing w:line="360" w:lineRule="auto"/>
        <w:ind w:firstLine="720"/>
        <w:jc w:val="both"/>
        <w:rPr>
          <w:rFonts w:ascii="Tahoma" w:hAnsi="Tahoma" w:cs="Tahoma"/>
          <w:sz w:val="24"/>
          <w:szCs w:val="24"/>
        </w:rPr>
      </w:pPr>
      <w:r>
        <w:rPr>
          <w:rFonts w:ascii="Tahoma" w:hAnsi="Tahoma" w:cs="Tahoma"/>
          <w:sz w:val="24"/>
          <w:szCs w:val="24"/>
        </w:rPr>
        <w:t>The 1</w:t>
      </w:r>
      <w:r w:rsidRPr="00814380">
        <w:rPr>
          <w:rFonts w:ascii="Tahoma" w:hAnsi="Tahoma" w:cs="Tahoma"/>
          <w:sz w:val="24"/>
          <w:szCs w:val="24"/>
          <w:vertAlign w:val="superscript"/>
        </w:rPr>
        <w:t>st</w:t>
      </w:r>
      <w:r>
        <w:rPr>
          <w:rFonts w:ascii="Tahoma" w:hAnsi="Tahoma" w:cs="Tahoma"/>
          <w:sz w:val="24"/>
          <w:szCs w:val="24"/>
        </w:rPr>
        <w:t xml:space="preserve"> Respondent has also taken a second point </w:t>
      </w:r>
      <w:r w:rsidRPr="00814380">
        <w:rPr>
          <w:rFonts w:ascii="Tahoma" w:hAnsi="Tahoma" w:cs="Tahoma"/>
          <w:i/>
          <w:sz w:val="24"/>
          <w:szCs w:val="24"/>
        </w:rPr>
        <w:t xml:space="preserve">in </w:t>
      </w:r>
      <w:proofErr w:type="spellStart"/>
      <w:r w:rsidRPr="00814380">
        <w:rPr>
          <w:rFonts w:ascii="Tahoma" w:hAnsi="Tahoma" w:cs="Tahoma"/>
          <w:i/>
          <w:sz w:val="24"/>
          <w:szCs w:val="24"/>
        </w:rPr>
        <w:t>limine</w:t>
      </w:r>
      <w:proofErr w:type="spellEnd"/>
      <w:r>
        <w:rPr>
          <w:rFonts w:ascii="Tahoma" w:hAnsi="Tahoma" w:cs="Tahoma"/>
          <w:sz w:val="24"/>
          <w:szCs w:val="24"/>
        </w:rPr>
        <w:t xml:space="preserve"> that in</w:t>
      </w:r>
      <w:r w:rsidR="002925F9">
        <w:rPr>
          <w:rFonts w:ascii="Tahoma" w:hAnsi="Tahoma" w:cs="Tahoma"/>
          <w:sz w:val="24"/>
          <w:szCs w:val="24"/>
        </w:rPr>
        <w:t xml:space="preserve"> regards</w:t>
      </w:r>
      <w:r>
        <w:rPr>
          <w:rFonts w:ascii="Tahoma" w:hAnsi="Tahoma" w:cs="Tahoma"/>
          <w:sz w:val="24"/>
          <w:szCs w:val="24"/>
        </w:rPr>
        <w:t xml:space="preserve"> the present proceedings the Applicant is precluded from making the application </w:t>
      </w:r>
      <w:r w:rsidR="00574961">
        <w:rPr>
          <w:rFonts w:ascii="Tahoma" w:hAnsi="Tahoma" w:cs="Tahoma"/>
          <w:sz w:val="24"/>
          <w:szCs w:val="24"/>
        </w:rPr>
        <w:t xml:space="preserve">for confirmation of his draft ruling as he has already redressed the dispute between the parties. </w:t>
      </w:r>
      <w:r w:rsidR="002925F9">
        <w:rPr>
          <w:rFonts w:ascii="Tahoma" w:hAnsi="Tahoma" w:cs="Tahoma"/>
          <w:sz w:val="24"/>
          <w:szCs w:val="24"/>
        </w:rPr>
        <w:t>The application for condonation is therefore improperly before the court.</w:t>
      </w:r>
      <w:r w:rsidR="00574961">
        <w:rPr>
          <w:rFonts w:ascii="Tahoma" w:hAnsi="Tahoma" w:cs="Tahoma"/>
          <w:sz w:val="24"/>
          <w:szCs w:val="24"/>
        </w:rPr>
        <w:t xml:space="preserve"> The Applicant in response submitted that the application was properly before the Labour Court. He was placing reliance on the </w:t>
      </w:r>
      <w:r w:rsidR="00574961" w:rsidRPr="00C2022E">
        <w:rPr>
          <w:rFonts w:ascii="Tahoma" w:hAnsi="Tahoma" w:cs="Tahoma"/>
          <w:i/>
          <w:sz w:val="24"/>
          <w:szCs w:val="24"/>
        </w:rPr>
        <w:t>Isoquant</w:t>
      </w:r>
      <w:r w:rsidR="00574961">
        <w:rPr>
          <w:rFonts w:ascii="Tahoma" w:hAnsi="Tahoma" w:cs="Tahoma"/>
          <w:sz w:val="24"/>
          <w:szCs w:val="24"/>
        </w:rPr>
        <w:t xml:space="preserve"> decision. His submission was in this case he had attempted concil</w:t>
      </w:r>
      <w:r w:rsidR="00C2022E">
        <w:rPr>
          <w:rFonts w:ascii="Tahoma" w:hAnsi="Tahoma" w:cs="Tahoma"/>
          <w:sz w:val="24"/>
          <w:szCs w:val="24"/>
        </w:rPr>
        <w:t>iation and thereafter issued a C</w:t>
      </w:r>
      <w:r w:rsidR="00574961">
        <w:rPr>
          <w:rFonts w:ascii="Tahoma" w:hAnsi="Tahoma" w:cs="Tahoma"/>
          <w:sz w:val="24"/>
          <w:szCs w:val="24"/>
        </w:rPr>
        <w:t>ertificate of No Settlement. He had</w:t>
      </w:r>
      <w:r w:rsidR="00167525">
        <w:rPr>
          <w:rFonts w:ascii="Tahoma" w:hAnsi="Tahoma" w:cs="Tahoma"/>
          <w:sz w:val="24"/>
          <w:szCs w:val="24"/>
        </w:rPr>
        <w:t xml:space="preserve"> thereafter</w:t>
      </w:r>
      <w:r w:rsidR="00574961">
        <w:rPr>
          <w:rFonts w:ascii="Tahoma" w:hAnsi="Tahoma" w:cs="Tahoma"/>
          <w:sz w:val="24"/>
          <w:szCs w:val="24"/>
        </w:rPr>
        <w:t xml:space="preserve"> made a ruling which is subject</w:t>
      </w:r>
      <w:r w:rsidR="00274553">
        <w:rPr>
          <w:rFonts w:ascii="Tahoma" w:hAnsi="Tahoma" w:cs="Tahoma"/>
          <w:sz w:val="24"/>
          <w:szCs w:val="24"/>
        </w:rPr>
        <w:t xml:space="preserve"> to confirmation under </w:t>
      </w:r>
      <w:r w:rsidR="00274553">
        <w:rPr>
          <w:rFonts w:ascii="Tahoma" w:hAnsi="Tahoma" w:cs="Tahoma"/>
          <w:sz w:val="24"/>
          <w:szCs w:val="24"/>
        </w:rPr>
        <w:lastRenderedPageBreak/>
        <w:t xml:space="preserve">the provisions of </w:t>
      </w:r>
      <w:r w:rsidR="00274553" w:rsidRPr="00274553">
        <w:rPr>
          <w:rFonts w:ascii="Tahoma" w:hAnsi="Tahoma" w:cs="Tahoma"/>
          <w:b/>
          <w:sz w:val="24"/>
          <w:szCs w:val="24"/>
        </w:rPr>
        <w:t>Section 93 (5)</w:t>
      </w:r>
      <w:r w:rsidR="00274553">
        <w:rPr>
          <w:rFonts w:ascii="Tahoma" w:hAnsi="Tahoma" w:cs="Tahoma"/>
          <w:sz w:val="24"/>
          <w:szCs w:val="24"/>
        </w:rPr>
        <w:t xml:space="preserve"> of the </w:t>
      </w:r>
      <w:r w:rsidR="00274553" w:rsidRPr="00274553">
        <w:rPr>
          <w:rFonts w:ascii="Tahoma" w:hAnsi="Tahoma" w:cs="Tahoma"/>
          <w:b/>
          <w:sz w:val="24"/>
          <w:szCs w:val="24"/>
        </w:rPr>
        <w:t>Labour Act [Cap 28:01]</w:t>
      </w:r>
      <w:r w:rsidR="00274553">
        <w:rPr>
          <w:rFonts w:ascii="Tahoma" w:hAnsi="Tahoma" w:cs="Tahoma"/>
          <w:sz w:val="24"/>
          <w:szCs w:val="24"/>
        </w:rPr>
        <w:t xml:space="preserve">. On that basis the </w:t>
      </w:r>
      <w:r w:rsidR="001A6EC5">
        <w:rPr>
          <w:rFonts w:ascii="Tahoma" w:hAnsi="Tahoma" w:cs="Tahoma"/>
          <w:sz w:val="24"/>
          <w:szCs w:val="24"/>
        </w:rPr>
        <w:t>point</w:t>
      </w:r>
      <w:r w:rsidR="00274553">
        <w:rPr>
          <w:rFonts w:ascii="Tahoma" w:hAnsi="Tahoma" w:cs="Tahoma"/>
          <w:sz w:val="24"/>
          <w:szCs w:val="24"/>
        </w:rPr>
        <w:t xml:space="preserve"> taken by 1</w:t>
      </w:r>
      <w:r w:rsidR="00274553" w:rsidRPr="00274553">
        <w:rPr>
          <w:rFonts w:ascii="Tahoma" w:hAnsi="Tahoma" w:cs="Tahoma"/>
          <w:sz w:val="24"/>
          <w:szCs w:val="24"/>
          <w:vertAlign w:val="superscript"/>
        </w:rPr>
        <w:t>st</w:t>
      </w:r>
      <w:r w:rsidR="00274553">
        <w:rPr>
          <w:rFonts w:ascii="Tahoma" w:hAnsi="Tahoma" w:cs="Tahoma"/>
          <w:sz w:val="24"/>
          <w:szCs w:val="24"/>
        </w:rPr>
        <w:t xml:space="preserve"> Respondent had no merit.</w:t>
      </w:r>
    </w:p>
    <w:p w:rsidR="002B6C67" w:rsidRDefault="00274553" w:rsidP="000F3372">
      <w:pPr>
        <w:spacing w:line="360" w:lineRule="auto"/>
        <w:ind w:firstLine="720"/>
        <w:jc w:val="both"/>
        <w:rPr>
          <w:rFonts w:ascii="Tahoma" w:hAnsi="Tahoma" w:cs="Tahoma"/>
          <w:sz w:val="24"/>
          <w:szCs w:val="24"/>
        </w:rPr>
      </w:pPr>
      <w:r>
        <w:rPr>
          <w:rFonts w:ascii="Tahoma" w:hAnsi="Tahoma" w:cs="Tahoma"/>
          <w:sz w:val="24"/>
          <w:szCs w:val="24"/>
        </w:rPr>
        <w:t xml:space="preserve">The record of proceedings clearly shows that the matter was referred to Applicant in terms of </w:t>
      </w:r>
      <w:r w:rsidRPr="00274553">
        <w:rPr>
          <w:rFonts w:ascii="Tahoma" w:hAnsi="Tahoma" w:cs="Tahoma"/>
          <w:b/>
          <w:sz w:val="24"/>
          <w:szCs w:val="24"/>
        </w:rPr>
        <w:t>Section 63 (3a)</w:t>
      </w:r>
      <w:r>
        <w:rPr>
          <w:rFonts w:ascii="Tahoma" w:hAnsi="Tahoma" w:cs="Tahoma"/>
          <w:sz w:val="24"/>
          <w:szCs w:val="24"/>
        </w:rPr>
        <w:t xml:space="preserve"> of the </w:t>
      </w:r>
      <w:r w:rsidRPr="00274553">
        <w:rPr>
          <w:rFonts w:ascii="Tahoma" w:hAnsi="Tahoma" w:cs="Tahoma"/>
          <w:b/>
          <w:sz w:val="24"/>
          <w:szCs w:val="24"/>
        </w:rPr>
        <w:t>Labour Act [Cap 28:01]</w:t>
      </w:r>
      <w:r>
        <w:rPr>
          <w:rFonts w:ascii="Tahoma" w:hAnsi="Tahoma" w:cs="Tahoma"/>
          <w:sz w:val="24"/>
          <w:szCs w:val="24"/>
        </w:rPr>
        <w:t>. The record also shows that the Applicant had an oral hearing where the claimant was represented but 1</w:t>
      </w:r>
      <w:r w:rsidRPr="00274553">
        <w:rPr>
          <w:rFonts w:ascii="Tahoma" w:hAnsi="Tahoma" w:cs="Tahoma"/>
          <w:sz w:val="24"/>
          <w:szCs w:val="24"/>
          <w:vertAlign w:val="superscript"/>
        </w:rPr>
        <w:t>st</w:t>
      </w:r>
      <w:r>
        <w:rPr>
          <w:rFonts w:ascii="Tahoma" w:hAnsi="Tahoma" w:cs="Tahoma"/>
          <w:sz w:val="24"/>
          <w:szCs w:val="24"/>
        </w:rPr>
        <w:t xml:space="preserve"> Respondent was in default. The Applicant in his ruling appears to have considered the oral/written submissions by the parties and came up with a ruling directing 1</w:t>
      </w:r>
      <w:r w:rsidRPr="00274553">
        <w:rPr>
          <w:rFonts w:ascii="Tahoma" w:hAnsi="Tahoma" w:cs="Tahoma"/>
          <w:sz w:val="24"/>
          <w:szCs w:val="24"/>
          <w:vertAlign w:val="superscript"/>
        </w:rPr>
        <w:t>st</w:t>
      </w:r>
      <w:r>
        <w:rPr>
          <w:rFonts w:ascii="Tahoma" w:hAnsi="Tahoma" w:cs="Tahoma"/>
          <w:sz w:val="24"/>
          <w:szCs w:val="24"/>
        </w:rPr>
        <w:t xml:space="preserve"> Respondent to pay a total of $6 421-00 as payments for salaries and gratuity. </w:t>
      </w:r>
      <w:r w:rsidR="007B0B3B">
        <w:rPr>
          <w:rFonts w:ascii="Tahoma" w:hAnsi="Tahoma" w:cs="Tahoma"/>
          <w:sz w:val="24"/>
          <w:szCs w:val="24"/>
        </w:rPr>
        <w:t>It would appear on this basis that 1</w:t>
      </w:r>
      <w:r w:rsidR="007B0B3B" w:rsidRPr="007B0B3B">
        <w:rPr>
          <w:rFonts w:ascii="Tahoma" w:hAnsi="Tahoma" w:cs="Tahoma"/>
          <w:sz w:val="24"/>
          <w:szCs w:val="24"/>
          <w:vertAlign w:val="superscript"/>
        </w:rPr>
        <w:t>st</w:t>
      </w:r>
      <w:r w:rsidR="007B0B3B">
        <w:rPr>
          <w:rFonts w:ascii="Tahoma" w:hAnsi="Tahoma" w:cs="Tahoma"/>
          <w:sz w:val="24"/>
          <w:szCs w:val="24"/>
        </w:rPr>
        <w:t xml:space="preserve"> Respondent submission that the Applicant did redress the dispute</w:t>
      </w:r>
      <w:r w:rsidR="00167525">
        <w:rPr>
          <w:rFonts w:ascii="Tahoma" w:hAnsi="Tahoma" w:cs="Tahoma"/>
          <w:sz w:val="24"/>
          <w:szCs w:val="24"/>
        </w:rPr>
        <w:t xml:space="preserve"> has merit</w:t>
      </w:r>
      <w:r w:rsidR="007B0B3B">
        <w:rPr>
          <w:rFonts w:ascii="Tahoma" w:hAnsi="Tahoma" w:cs="Tahoma"/>
          <w:sz w:val="24"/>
          <w:szCs w:val="24"/>
        </w:rPr>
        <w:t xml:space="preserve">. </w:t>
      </w:r>
    </w:p>
    <w:p w:rsidR="00274553" w:rsidRDefault="002B6C67" w:rsidP="000F3372">
      <w:pPr>
        <w:spacing w:line="360" w:lineRule="auto"/>
        <w:ind w:firstLine="720"/>
        <w:jc w:val="both"/>
        <w:rPr>
          <w:rFonts w:ascii="Tahoma" w:hAnsi="Tahoma" w:cs="Tahoma"/>
          <w:sz w:val="24"/>
          <w:szCs w:val="24"/>
        </w:rPr>
      </w:pPr>
      <w:r>
        <w:rPr>
          <w:rFonts w:ascii="Tahoma" w:hAnsi="Tahoma" w:cs="Tahoma"/>
          <w:sz w:val="24"/>
          <w:szCs w:val="24"/>
        </w:rPr>
        <w:t xml:space="preserve">It is also clear that Applicant did not follow a lawful process to arrive at his draft ruling. </w:t>
      </w:r>
      <w:r w:rsidR="00274553">
        <w:rPr>
          <w:rFonts w:ascii="Tahoma" w:hAnsi="Tahoma" w:cs="Tahoma"/>
          <w:sz w:val="24"/>
          <w:szCs w:val="24"/>
        </w:rPr>
        <w:t xml:space="preserve">The Constitutional Court in </w:t>
      </w:r>
      <w:r w:rsidR="00274553" w:rsidRPr="002B6C67">
        <w:rPr>
          <w:rFonts w:ascii="Tahoma" w:hAnsi="Tahoma" w:cs="Tahoma"/>
          <w:i/>
          <w:sz w:val="24"/>
          <w:szCs w:val="24"/>
        </w:rPr>
        <w:t>Isoquant</w:t>
      </w:r>
      <w:r w:rsidR="00274553">
        <w:rPr>
          <w:rFonts w:ascii="Tahoma" w:hAnsi="Tahoma" w:cs="Tahoma"/>
          <w:sz w:val="24"/>
          <w:szCs w:val="24"/>
        </w:rPr>
        <w:t xml:space="preserve"> decision clearly laid down the parameters to be followed by a Labour Officer before he or she comes up with a draft</w:t>
      </w:r>
      <w:r w:rsidR="00B21844">
        <w:rPr>
          <w:rFonts w:ascii="Tahoma" w:hAnsi="Tahoma" w:cs="Tahoma"/>
          <w:sz w:val="24"/>
          <w:szCs w:val="24"/>
        </w:rPr>
        <w:t xml:space="preserve"> ruling that is then referred to this court for confirmation. It is pert</w:t>
      </w:r>
      <w:r w:rsidR="007B0B3B">
        <w:rPr>
          <w:rFonts w:ascii="Tahoma" w:hAnsi="Tahoma" w:cs="Tahoma"/>
          <w:sz w:val="24"/>
          <w:szCs w:val="24"/>
        </w:rPr>
        <w:t>inent to refer to pages 11 to 19</w:t>
      </w:r>
      <w:r w:rsidR="00B21844">
        <w:rPr>
          <w:rFonts w:ascii="Tahoma" w:hAnsi="Tahoma" w:cs="Tahoma"/>
          <w:sz w:val="24"/>
          <w:szCs w:val="24"/>
        </w:rPr>
        <w:t xml:space="preserve"> of the judgment. The court emphasised the importance of conciliation and the procedure to be followed. The parties must be granted an opportunity to seek to redress the dispute by agreement. The court captured it as follows;</w:t>
      </w:r>
    </w:p>
    <w:p w:rsidR="00B21844" w:rsidRPr="00824538" w:rsidRDefault="007B452A" w:rsidP="00824538">
      <w:pPr>
        <w:ind w:left="720"/>
        <w:jc w:val="both"/>
        <w:rPr>
          <w:rFonts w:ascii="Tahoma" w:hAnsi="Tahoma" w:cs="Tahoma"/>
        </w:rPr>
      </w:pPr>
      <w:r w:rsidRPr="00824538">
        <w:rPr>
          <w:rFonts w:ascii="Tahoma" w:hAnsi="Tahoma" w:cs="Tahoma"/>
        </w:rPr>
        <w:t>“This means that a matter that is not a product of compliance with the procedural and substantive requirements of these provisions would not fall within the class of matters over which the Labour Court would have jurisdiction in terms of s 93(5a) of the Act. It would not be a matter which would be the subject of the procedure for bringing such matters to the court a quo, as prescribed under s 93(5a) of the Act. Bringing such a matter to the court a quo, under the guise of invoking</w:t>
      </w:r>
      <w:r w:rsidR="00824538" w:rsidRPr="00824538">
        <w:rPr>
          <w:rFonts w:ascii="Tahoma" w:hAnsi="Tahoma" w:cs="Tahoma"/>
        </w:rPr>
        <w:t xml:space="preserve"> </w:t>
      </w:r>
      <w:r w:rsidRPr="00824538">
        <w:rPr>
          <w:rFonts w:ascii="Tahoma" w:hAnsi="Tahoma" w:cs="Tahoma"/>
        </w:rPr>
        <w:t>the procedure prescribed in the subsection,</w:t>
      </w:r>
      <w:r w:rsidR="00824538" w:rsidRPr="00824538">
        <w:rPr>
          <w:rFonts w:ascii="Tahoma" w:hAnsi="Tahoma" w:cs="Tahoma"/>
        </w:rPr>
        <w:t xml:space="preserve"> </w:t>
      </w:r>
      <w:r w:rsidRPr="00824538">
        <w:rPr>
          <w:rFonts w:ascii="Tahoma" w:hAnsi="Tahoma" w:cs="Tahoma"/>
        </w:rPr>
        <w:t xml:space="preserve">would not validly institute proceedings in that court in terms of s 93(5a) </w:t>
      </w:r>
      <w:r w:rsidR="00824538" w:rsidRPr="00824538">
        <w:rPr>
          <w:rFonts w:ascii="Tahoma" w:hAnsi="Tahoma" w:cs="Tahoma"/>
        </w:rPr>
        <w:t xml:space="preserve">of the Act. The </w:t>
      </w:r>
      <w:r w:rsidR="002202ED" w:rsidRPr="00824538">
        <w:rPr>
          <w:rFonts w:ascii="Tahoma" w:hAnsi="Tahoma" w:cs="Tahoma"/>
        </w:rPr>
        <w:t>court quo</w:t>
      </w:r>
      <w:r w:rsidR="00824538" w:rsidRPr="00824538">
        <w:rPr>
          <w:rFonts w:ascii="Tahoma" w:hAnsi="Tahoma" w:cs="Tahoma"/>
        </w:rPr>
        <w:t xml:space="preserve"> would not have a valid matter over which to exercise jurisdiction.”</w:t>
      </w:r>
    </w:p>
    <w:p w:rsidR="00B21844" w:rsidRDefault="002B6C67" w:rsidP="000F3372">
      <w:pPr>
        <w:spacing w:line="360" w:lineRule="auto"/>
        <w:ind w:firstLine="720"/>
        <w:jc w:val="both"/>
        <w:rPr>
          <w:rFonts w:ascii="Tahoma" w:hAnsi="Tahoma" w:cs="Tahoma"/>
          <w:sz w:val="24"/>
          <w:szCs w:val="24"/>
        </w:rPr>
      </w:pPr>
      <w:r>
        <w:rPr>
          <w:rFonts w:ascii="Tahoma" w:hAnsi="Tahoma" w:cs="Tahoma"/>
          <w:sz w:val="24"/>
          <w:szCs w:val="24"/>
        </w:rPr>
        <w:t>T</w:t>
      </w:r>
      <w:r w:rsidR="00B21844">
        <w:rPr>
          <w:rFonts w:ascii="Tahoma" w:hAnsi="Tahoma" w:cs="Tahoma"/>
          <w:sz w:val="24"/>
          <w:szCs w:val="24"/>
        </w:rPr>
        <w:t xml:space="preserve">he Applicant in this case did not comply with the requirements as provided for under </w:t>
      </w:r>
      <w:r w:rsidR="00B21844" w:rsidRPr="00B21844">
        <w:rPr>
          <w:rFonts w:ascii="Tahoma" w:hAnsi="Tahoma" w:cs="Tahoma"/>
          <w:b/>
          <w:sz w:val="24"/>
          <w:szCs w:val="24"/>
        </w:rPr>
        <w:t>S93 (1)</w:t>
      </w:r>
      <w:r w:rsidR="00B21844">
        <w:rPr>
          <w:rFonts w:ascii="Tahoma" w:hAnsi="Tahoma" w:cs="Tahoma"/>
          <w:sz w:val="24"/>
          <w:szCs w:val="24"/>
        </w:rPr>
        <w:t xml:space="preserve"> of the Act bef</w:t>
      </w:r>
      <w:r>
        <w:rPr>
          <w:rFonts w:ascii="Tahoma" w:hAnsi="Tahoma" w:cs="Tahoma"/>
          <w:sz w:val="24"/>
          <w:szCs w:val="24"/>
        </w:rPr>
        <w:t>ore issuing a Certificate of No</w:t>
      </w:r>
      <w:r w:rsidR="00B21844">
        <w:rPr>
          <w:rFonts w:ascii="Tahoma" w:hAnsi="Tahoma" w:cs="Tahoma"/>
          <w:sz w:val="24"/>
          <w:szCs w:val="24"/>
        </w:rPr>
        <w:t xml:space="preserve"> Settlement. The record of proceedings indicates that the Applicate requested and </w:t>
      </w:r>
      <w:r w:rsidR="007B0B3B">
        <w:rPr>
          <w:rFonts w:ascii="Tahoma" w:hAnsi="Tahoma" w:cs="Tahoma"/>
          <w:sz w:val="24"/>
          <w:szCs w:val="24"/>
        </w:rPr>
        <w:t>received</w:t>
      </w:r>
      <w:r w:rsidR="00B21844">
        <w:rPr>
          <w:rFonts w:ascii="Tahoma" w:hAnsi="Tahoma" w:cs="Tahoma"/>
          <w:sz w:val="24"/>
          <w:szCs w:val="24"/>
        </w:rPr>
        <w:t xml:space="preserve"> written submissions from the parties. </w:t>
      </w:r>
      <w:r w:rsidR="007B0B3B">
        <w:rPr>
          <w:rFonts w:ascii="Tahoma" w:hAnsi="Tahoma" w:cs="Tahoma"/>
          <w:sz w:val="24"/>
          <w:szCs w:val="24"/>
        </w:rPr>
        <w:t>In his Founding</w:t>
      </w:r>
      <w:r w:rsidR="00B21844">
        <w:rPr>
          <w:rFonts w:ascii="Tahoma" w:hAnsi="Tahoma" w:cs="Tahoma"/>
          <w:sz w:val="24"/>
          <w:szCs w:val="24"/>
        </w:rPr>
        <w:t xml:space="preserve"> Affidavit</w:t>
      </w:r>
      <w:r w:rsidR="007B0B3B">
        <w:rPr>
          <w:rFonts w:ascii="Tahoma" w:hAnsi="Tahoma" w:cs="Tahoma"/>
          <w:sz w:val="24"/>
          <w:szCs w:val="24"/>
        </w:rPr>
        <w:t xml:space="preserve"> he</w:t>
      </w:r>
      <w:r w:rsidR="00B21844">
        <w:rPr>
          <w:rFonts w:ascii="Tahoma" w:hAnsi="Tahoma" w:cs="Tahoma"/>
          <w:sz w:val="24"/>
          <w:szCs w:val="24"/>
        </w:rPr>
        <w:t xml:space="preserve"> clearly</w:t>
      </w:r>
      <w:r>
        <w:rPr>
          <w:rFonts w:ascii="Tahoma" w:hAnsi="Tahoma" w:cs="Tahoma"/>
          <w:sz w:val="24"/>
          <w:szCs w:val="24"/>
        </w:rPr>
        <w:t xml:space="preserve"> states</w:t>
      </w:r>
      <w:r w:rsidR="007B0B3B">
        <w:rPr>
          <w:rFonts w:ascii="Tahoma" w:hAnsi="Tahoma" w:cs="Tahoma"/>
          <w:sz w:val="24"/>
          <w:szCs w:val="24"/>
        </w:rPr>
        <w:t xml:space="preserve"> that</w:t>
      </w:r>
      <w:r w:rsidR="00B21844">
        <w:rPr>
          <w:rFonts w:ascii="Tahoma" w:hAnsi="Tahoma" w:cs="Tahoma"/>
          <w:sz w:val="24"/>
          <w:szCs w:val="24"/>
        </w:rPr>
        <w:t xml:space="preserve"> in </w:t>
      </w:r>
      <w:r w:rsidR="008917B1">
        <w:rPr>
          <w:rFonts w:ascii="Tahoma" w:hAnsi="Tahoma" w:cs="Tahoma"/>
          <w:sz w:val="24"/>
          <w:szCs w:val="24"/>
        </w:rPr>
        <w:t xml:space="preserve">arriving at his decision/ruling he relied solely on written submissions by the parties. </w:t>
      </w:r>
      <w:r w:rsidR="008917B1">
        <w:rPr>
          <w:rFonts w:ascii="Tahoma" w:hAnsi="Tahoma" w:cs="Tahoma"/>
          <w:sz w:val="24"/>
          <w:szCs w:val="24"/>
        </w:rPr>
        <w:lastRenderedPageBreak/>
        <w:t xml:space="preserve">This approach however was specifically condemned by the Constitutional Court in the </w:t>
      </w:r>
      <w:r w:rsidR="008917B1" w:rsidRPr="007B0B3B">
        <w:rPr>
          <w:rFonts w:ascii="Tahoma" w:hAnsi="Tahoma" w:cs="Tahoma"/>
          <w:i/>
          <w:sz w:val="24"/>
          <w:szCs w:val="24"/>
        </w:rPr>
        <w:t xml:space="preserve">Isoquant </w:t>
      </w:r>
      <w:r w:rsidR="008917B1">
        <w:rPr>
          <w:rFonts w:ascii="Tahoma" w:hAnsi="Tahoma" w:cs="Tahoma"/>
          <w:sz w:val="24"/>
          <w:szCs w:val="24"/>
        </w:rPr>
        <w:t>decision. On page 20 of the decision the court stated thus;</w:t>
      </w:r>
    </w:p>
    <w:p w:rsidR="008917B1" w:rsidRPr="00C953F5" w:rsidRDefault="00824538" w:rsidP="00824538">
      <w:pPr>
        <w:ind w:left="720"/>
        <w:jc w:val="both"/>
        <w:rPr>
          <w:rFonts w:ascii="Tahoma" w:hAnsi="Tahoma" w:cs="Tahoma"/>
        </w:rPr>
      </w:pPr>
      <w:r w:rsidRPr="00C953F5">
        <w:rPr>
          <w:rFonts w:ascii="Tahoma" w:hAnsi="Tahoma" w:cs="Tahoma"/>
        </w:rPr>
        <w:t>“It would not be compliance with the requirements of a compulsory process of conciliation, provided for under s 93(1) of the Act as a pre-condition for the issuance of a certificate of no settlement, to call upon the parties to submit statements of claims and response followed by submission of heads of argument before a certificate of no settlement is issued.”</w:t>
      </w:r>
    </w:p>
    <w:p w:rsidR="00740185" w:rsidRDefault="008917B1" w:rsidP="000F3372">
      <w:pPr>
        <w:spacing w:line="360" w:lineRule="auto"/>
        <w:ind w:firstLine="720"/>
        <w:jc w:val="both"/>
        <w:rPr>
          <w:rFonts w:ascii="Tahoma" w:hAnsi="Tahoma" w:cs="Tahoma"/>
          <w:sz w:val="24"/>
          <w:szCs w:val="24"/>
        </w:rPr>
      </w:pPr>
      <w:r>
        <w:rPr>
          <w:rFonts w:ascii="Tahoma" w:hAnsi="Tahoma" w:cs="Tahoma"/>
          <w:sz w:val="24"/>
          <w:szCs w:val="24"/>
        </w:rPr>
        <w:t>It must follow therefore as night follows day that the application for confirmation intended to be placed before this</w:t>
      </w:r>
      <w:r w:rsidR="002B6C67">
        <w:rPr>
          <w:rFonts w:ascii="Tahoma" w:hAnsi="Tahoma" w:cs="Tahoma"/>
          <w:sz w:val="24"/>
          <w:szCs w:val="24"/>
        </w:rPr>
        <w:t xml:space="preserve"> court</w:t>
      </w:r>
      <w:r w:rsidR="001B518A">
        <w:rPr>
          <w:rFonts w:ascii="Tahoma" w:hAnsi="Tahoma" w:cs="Tahoma"/>
          <w:sz w:val="24"/>
          <w:szCs w:val="24"/>
        </w:rPr>
        <w:t xml:space="preserve"> amounts to a nullity. The </w:t>
      </w:r>
      <w:r w:rsidR="002202ED">
        <w:rPr>
          <w:rFonts w:ascii="Tahoma" w:hAnsi="Tahoma" w:cs="Tahoma"/>
          <w:sz w:val="24"/>
          <w:szCs w:val="24"/>
        </w:rPr>
        <w:t>application for condonation</w:t>
      </w:r>
      <w:r w:rsidR="001B518A">
        <w:rPr>
          <w:rFonts w:ascii="Tahoma" w:hAnsi="Tahoma" w:cs="Tahoma"/>
          <w:sz w:val="24"/>
          <w:szCs w:val="24"/>
        </w:rPr>
        <w:t xml:space="preserve"> </w:t>
      </w:r>
      <w:r w:rsidR="00740185">
        <w:rPr>
          <w:rFonts w:ascii="Tahoma" w:hAnsi="Tahoma" w:cs="Tahoma"/>
          <w:sz w:val="24"/>
          <w:szCs w:val="24"/>
        </w:rPr>
        <w:t xml:space="preserve">is consequently improperly placed before this court as there is potentially no basis for this court to invoke and exercise its jurisdiction in terms of </w:t>
      </w:r>
      <w:r w:rsidR="00740185" w:rsidRPr="002202ED">
        <w:rPr>
          <w:rFonts w:ascii="Tahoma" w:hAnsi="Tahoma" w:cs="Tahoma"/>
          <w:b/>
          <w:sz w:val="24"/>
          <w:szCs w:val="24"/>
        </w:rPr>
        <w:t>S93 (5a)</w:t>
      </w:r>
      <w:r w:rsidR="00740185">
        <w:rPr>
          <w:rFonts w:ascii="Tahoma" w:hAnsi="Tahoma" w:cs="Tahoma"/>
          <w:sz w:val="24"/>
          <w:szCs w:val="24"/>
        </w:rPr>
        <w:t xml:space="preserve"> of the </w:t>
      </w:r>
      <w:r w:rsidR="00740185" w:rsidRPr="002B6C67">
        <w:rPr>
          <w:rFonts w:ascii="Tahoma" w:hAnsi="Tahoma" w:cs="Tahoma"/>
          <w:b/>
          <w:sz w:val="24"/>
          <w:szCs w:val="24"/>
        </w:rPr>
        <w:t>Labour Act</w:t>
      </w:r>
      <w:r w:rsidR="002B6C67">
        <w:rPr>
          <w:rFonts w:ascii="Tahoma" w:hAnsi="Tahoma" w:cs="Tahoma"/>
          <w:sz w:val="24"/>
          <w:szCs w:val="24"/>
        </w:rPr>
        <w:t xml:space="preserve"> </w:t>
      </w:r>
      <w:r w:rsidR="002B6C67" w:rsidRPr="002B6C67">
        <w:rPr>
          <w:rFonts w:ascii="Tahoma" w:hAnsi="Tahoma" w:cs="Tahoma"/>
          <w:b/>
          <w:sz w:val="24"/>
          <w:szCs w:val="24"/>
        </w:rPr>
        <w:t>[Cap 28:01]</w:t>
      </w:r>
      <w:r w:rsidR="00740185">
        <w:rPr>
          <w:rFonts w:ascii="Tahoma" w:hAnsi="Tahoma" w:cs="Tahoma"/>
          <w:sz w:val="24"/>
          <w:szCs w:val="24"/>
        </w:rPr>
        <w:t xml:space="preserve"> where the </w:t>
      </w:r>
      <w:r w:rsidR="002202ED">
        <w:rPr>
          <w:rFonts w:ascii="Tahoma" w:hAnsi="Tahoma" w:cs="Tahoma"/>
          <w:sz w:val="24"/>
          <w:szCs w:val="24"/>
        </w:rPr>
        <w:t>process</w:t>
      </w:r>
      <w:r w:rsidR="00740185">
        <w:rPr>
          <w:rFonts w:ascii="Tahoma" w:hAnsi="Tahoma" w:cs="Tahoma"/>
          <w:sz w:val="24"/>
          <w:szCs w:val="24"/>
        </w:rPr>
        <w:t xml:space="preserve"> followed in arriving at</w:t>
      </w:r>
      <w:r w:rsidR="002202ED">
        <w:rPr>
          <w:rFonts w:ascii="Tahoma" w:hAnsi="Tahoma" w:cs="Tahoma"/>
          <w:sz w:val="24"/>
          <w:szCs w:val="24"/>
        </w:rPr>
        <w:t xml:space="preserve"> the</w:t>
      </w:r>
      <w:r w:rsidR="00740185">
        <w:rPr>
          <w:rFonts w:ascii="Tahoma" w:hAnsi="Tahoma" w:cs="Tahoma"/>
          <w:sz w:val="24"/>
          <w:szCs w:val="24"/>
        </w:rPr>
        <w:t xml:space="preserve"> draft ruling is patently unlawful.</w:t>
      </w:r>
    </w:p>
    <w:p w:rsidR="008917B1" w:rsidRDefault="00740185" w:rsidP="000F3372">
      <w:pPr>
        <w:spacing w:line="360" w:lineRule="auto"/>
        <w:ind w:firstLine="720"/>
        <w:jc w:val="both"/>
        <w:rPr>
          <w:rFonts w:ascii="Tahoma" w:hAnsi="Tahoma" w:cs="Tahoma"/>
          <w:sz w:val="24"/>
          <w:szCs w:val="24"/>
        </w:rPr>
      </w:pPr>
      <w:r>
        <w:rPr>
          <w:rFonts w:ascii="Tahoma" w:hAnsi="Tahoma" w:cs="Tahoma"/>
          <w:sz w:val="24"/>
          <w:szCs w:val="24"/>
        </w:rPr>
        <w:t>In the circumstances the application for condonation</w:t>
      </w:r>
      <w:r w:rsidR="002202ED">
        <w:rPr>
          <w:rFonts w:ascii="Tahoma" w:hAnsi="Tahoma" w:cs="Tahoma"/>
          <w:sz w:val="24"/>
          <w:szCs w:val="24"/>
        </w:rPr>
        <w:t xml:space="preserve"> ought</w:t>
      </w:r>
      <w:r>
        <w:rPr>
          <w:rFonts w:ascii="Tahoma" w:hAnsi="Tahoma" w:cs="Tahoma"/>
          <w:sz w:val="24"/>
          <w:szCs w:val="24"/>
        </w:rPr>
        <w:t xml:space="preserve"> to be dismissed as I hereby do.</w:t>
      </w:r>
      <w:r w:rsidR="001B518A">
        <w:rPr>
          <w:rFonts w:ascii="Tahoma" w:hAnsi="Tahoma" w:cs="Tahoma"/>
          <w:sz w:val="24"/>
          <w:szCs w:val="24"/>
        </w:rPr>
        <w:t xml:space="preserve"> </w:t>
      </w:r>
    </w:p>
    <w:p w:rsidR="00B910A8" w:rsidRDefault="00B910A8" w:rsidP="00B910A8">
      <w:pPr>
        <w:spacing w:line="360" w:lineRule="auto"/>
        <w:jc w:val="both"/>
        <w:rPr>
          <w:rFonts w:ascii="Tahoma" w:hAnsi="Tahoma" w:cs="Tahoma"/>
          <w:sz w:val="24"/>
          <w:szCs w:val="24"/>
        </w:rPr>
      </w:pPr>
    </w:p>
    <w:p w:rsidR="00B910A8" w:rsidRDefault="00B910A8" w:rsidP="00B910A8">
      <w:pPr>
        <w:spacing w:line="360" w:lineRule="auto"/>
        <w:jc w:val="both"/>
        <w:rPr>
          <w:rFonts w:ascii="Tahoma" w:hAnsi="Tahoma" w:cs="Tahoma"/>
          <w:sz w:val="24"/>
          <w:szCs w:val="24"/>
        </w:rPr>
      </w:pPr>
      <w:bookmarkStart w:id="0" w:name="_GoBack"/>
      <w:bookmarkEnd w:id="0"/>
    </w:p>
    <w:p w:rsidR="00B910A8" w:rsidRDefault="00B910A8" w:rsidP="00B910A8">
      <w:pPr>
        <w:spacing w:line="360" w:lineRule="auto"/>
        <w:jc w:val="both"/>
        <w:rPr>
          <w:rFonts w:ascii="Tahoma" w:hAnsi="Tahoma" w:cs="Tahoma"/>
          <w:sz w:val="24"/>
          <w:szCs w:val="24"/>
        </w:rPr>
      </w:pPr>
    </w:p>
    <w:p w:rsidR="00B910A8" w:rsidRDefault="00B910A8" w:rsidP="00B910A8">
      <w:pPr>
        <w:spacing w:line="360" w:lineRule="auto"/>
        <w:jc w:val="both"/>
        <w:rPr>
          <w:rFonts w:ascii="Tahoma" w:hAnsi="Tahoma" w:cs="Tahoma"/>
          <w:sz w:val="24"/>
          <w:szCs w:val="24"/>
        </w:rPr>
      </w:pPr>
      <w:proofErr w:type="spellStart"/>
      <w:r w:rsidRPr="00B910A8">
        <w:rPr>
          <w:rFonts w:ascii="Tahoma" w:hAnsi="Tahoma" w:cs="Tahoma"/>
          <w:i/>
          <w:sz w:val="24"/>
          <w:szCs w:val="24"/>
        </w:rPr>
        <w:t>Matsikidze</w:t>
      </w:r>
      <w:proofErr w:type="spellEnd"/>
      <w:r w:rsidRPr="00B910A8">
        <w:rPr>
          <w:rFonts w:ascii="Tahoma" w:hAnsi="Tahoma" w:cs="Tahoma"/>
          <w:i/>
          <w:sz w:val="24"/>
          <w:szCs w:val="24"/>
        </w:rPr>
        <w:t xml:space="preserve"> Attorneys at Law</w:t>
      </w:r>
      <w:r>
        <w:rPr>
          <w:rFonts w:ascii="Tahoma" w:hAnsi="Tahoma" w:cs="Tahoma"/>
          <w:sz w:val="24"/>
          <w:szCs w:val="24"/>
        </w:rPr>
        <w:t>, 1</w:t>
      </w:r>
      <w:r w:rsidRPr="00B910A8">
        <w:rPr>
          <w:rFonts w:ascii="Tahoma" w:hAnsi="Tahoma" w:cs="Tahoma"/>
          <w:sz w:val="24"/>
          <w:szCs w:val="24"/>
          <w:vertAlign w:val="superscript"/>
        </w:rPr>
        <w:t>st</w:t>
      </w:r>
      <w:r>
        <w:rPr>
          <w:rFonts w:ascii="Tahoma" w:hAnsi="Tahoma" w:cs="Tahoma"/>
          <w:sz w:val="24"/>
          <w:szCs w:val="24"/>
        </w:rPr>
        <w:t xml:space="preserve"> Respondent’s legal practitioners</w:t>
      </w:r>
    </w:p>
    <w:p w:rsidR="0012468C" w:rsidRPr="000F3372" w:rsidRDefault="00814380" w:rsidP="000F3372">
      <w:pPr>
        <w:spacing w:line="360" w:lineRule="auto"/>
        <w:ind w:firstLine="720"/>
        <w:jc w:val="both"/>
        <w:rPr>
          <w:rFonts w:ascii="Tahoma" w:hAnsi="Tahoma" w:cs="Tahoma"/>
          <w:sz w:val="24"/>
          <w:szCs w:val="24"/>
        </w:rPr>
      </w:pPr>
      <w:r>
        <w:rPr>
          <w:rFonts w:ascii="Tahoma" w:hAnsi="Tahoma" w:cs="Tahoma"/>
          <w:sz w:val="24"/>
          <w:szCs w:val="24"/>
        </w:rPr>
        <w:t xml:space="preserve"> </w:t>
      </w:r>
    </w:p>
    <w:sectPr w:rsidR="0012468C" w:rsidRPr="000F3372" w:rsidSect="007F32C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B17" w:rsidRDefault="00FA4B17" w:rsidP="007F32C8">
      <w:pPr>
        <w:spacing w:after="0" w:line="240" w:lineRule="auto"/>
      </w:pPr>
      <w:r>
        <w:separator/>
      </w:r>
    </w:p>
  </w:endnote>
  <w:endnote w:type="continuationSeparator" w:id="0">
    <w:p w:rsidR="00FA4B17" w:rsidRDefault="00FA4B17" w:rsidP="007F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762980"/>
      <w:docPartObj>
        <w:docPartGallery w:val="Page Numbers (Bottom of Page)"/>
        <w:docPartUnique/>
      </w:docPartObj>
    </w:sdtPr>
    <w:sdtEndPr>
      <w:rPr>
        <w:noProof/>
      </w:rPr>
    </w:sdtEndPr>
    <w:sdtContent>
      <w:p w:rsidR="00A9681B" w:rsidRDefault="00A9681B">
        <w:pPr>
          <w:pStyle w:val="Footer"/>
          <w:jc w:val="center"/>
        </w:pPr>
        <w:r>
          <w:fldChar w:fldCharType="begin"/>
        </w:r>
        <w:r>
          <w:instrText xml:space="preserve"> PAGE   \* MERGEFORMAT </w:instrText>
        </w:r>
        <w:r>
          <w:fldChar w:fldCharType="separate"/>
        </w:r>
        <w:r w:rsidR="00B910A8">
          <w:rPr>
            <w:noProof/>
          </w:rPr>
          <w:t>7</w:t>
        </w:r>
        <w:r>
          <w:rPr>
            <w:noProof/>
          </w:rPr>
          <w:fldChar w:fldCharType="end"/>
        </w:r>
      </w:p>
    </w:sdtContent>
  </w:sdt>
  <w:p w:rsidR="00A9681B" w:rsidRDefault="00A96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B17" w:rsidRDefault="00FA4B17" w:rsidP="007F32C8">
      <w:pPr>
        <w:spacing w:after="0" w:line="240" w:lineRule="auto"/>
      </w:pPr>
      <w:r>
        <w:separator/>
      </w:r>
    </w:p>
  </w:footnote>
  <w:footnote w:type="continuationSeparator" w:id="0">
    <w:p w:rsidR="00FA4B17" w:rsidRDefault="00FA4B17" w:rsidP="007F3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C8" w:rsidRPr="007F32C8" w:rsidRDefault="007F32C8">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2B6C67">
      <w:rPr>
        <w:rFonts w:ascii="Tahoma" w:hAnsi="Tahoma" w:cs="Tahoma"/>
        <w:sz w:val="24"/>
        <w:szCs w:val="24"/>
      </w:rPr>
      <w:t>42</w:t>
    </w:r>
    <w:r>
      <w:rPr>
        <w:rFonts w:ascii="Tahoma" w:hAnsi="Tahoma" w:cs="Tahoma"/>
        <w:sz w:val="24"/>
        <w:szCs w:val="24"/>
      </w:rPr>
      <w:t>/</w:t>
    </w:r>
    <w:r w:rsidRPr="007F32C8">
      <w:rPr>
        <w:rFonts w:ascii="Tahoma" w:hAnsi="Tahoma" w:cs="Tahoma"/>
        <w:sz w:val="24"/>
        <w:szCs w:val="24"/>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C3"/>
    <w:rsid w:val="00034D2F"/>
    <w:rsid w:val="0007297F"/>
    <w:rsid w:val="00081CCB"/>
    <w:rsid w:val="000F3372"/>
    <w:rsid w:val="00102368"/>
    <w:rsid w:val="0012468C"/>
    <w:rsid w:val="00137C78"/>
    <w:rsid w:val="00167525"/>
    <w:rsid w:val="001A6547"/>
    <w:rsid w:val="001A6EC5"/>
    <w:rsid w:val="001B518A"/>
    <w:rsid w:val="002014A8"/>
    <w:rsid w:val="00210A46"/>
    <w:rsid w:val="002202ED"/>
    <w:rsid w:val="00246C41"/>
    <w:rsid w:val="00274553"/>
    <w:rsid w:val="002925F9"/>
    <w:rsid w:val="00297D80"/>
    <w:rsid w:val="002B6C67"/>
    <w:rsid w:val="002C7EB3"/>
    <w:rsid w:val="002E6AFD"/>
    <w:rsid w:val="00317B8D"/>
    <w:rsid w:val="00330E96"/>
    <w:rsid w:val="00344449"/>
    <w:rsid w:val="003C3A4B"/>
    <w:rsid w:val="003E2F3C"/>
    <w:rsid w:val="00401ACF"/>
    <w:rsid w:val="00407BC3"/>
    <w:rsid w:val="004170D0"/>
    <w:rsid w:val="004413D8"/>
    <w:rsid w:val="00442703"/>
    <w:rsid w:val="00491618"/>
    <w:rsid w:val="004C7B79"/>
    <w:rsid w:val="00551527"/>
    <w:rsid w:val="00564FD4"/>
    <w:rsid w:val="00574961"/>
    <w:rsid w:val="005C3FDB"/>
    <w:rsid w:val="00603E97"/>
    <w:rsid w:val="00635F79"/>
    <w:rsid w:val="006366ED"/>
    <w:rsid w:val="00644A6D"/>
    <w:rsid w:val="006C04C6"/>
    <w:rsid w:val="006D67CD"/>
    <w:rsid w:val="006E1595"/>
    <w:rsid w:val="00740185"/>
    <w:rsid w:val="00743286"/>
    <w:rsid w:val="00761445"/>
    <w:rsid w:val="00765A01"/>
    <w:rsid w:val="007B0B3B"/>
    <w:rsid w:val="007B452A"/>
    <w:rsid w:val="007F32C8"/>
    <w:rsid w:val="007F7107"/>
    <w:rsid w:val="00814380"/>
    <w:rsid w:val="008166A9"/>
    <w:rsid w:val="00824538"/>
    <w:rsid w:val="00883383"/>
    <w:rsid w:val="008917B1"/>
    <w:rsid w:val="00894443"/>
    <w:rsid w:val="008E2304"/>
    <w:rsid w:val="0092693D"/>
    <w:rsid w:val="00946DBB"/>
    <w:rsid w:val="00973C00"/>
    <w:rsid w:val="009B72E2"/>
    <w:rsid w:val="009C77D3"/>
    <w:rsid w:val="009E61F8"/>
    <w:rsid w:val="00A036A2"/>
    <w:rsid w:val="00A9681B"/>
    <w:rsid w:val="00AD7F73"/>
    <w:rsid w:val="00AE62A4"/>
    <w:rsid w:val="00B21844"/>
    <w:rsid w:val="00B42D28"/>
    <w:rsid w:val="00B910A8"/>
    <w:rsid w:val="00BF1CDD"/>
    <w:rsid w:val="00BF7C40"/>
    <w:rsid w:val="00C04DC0"/>
    <w:rsid w:val="00C13059"/>
    <w:rsid w:val="00C2022E"/>
    <w:rsid w:val="00C32C29"/>
    <w:rsid w:val="00C55895"/>
    <w:rsid w:val="00C62AE8"/>
    <w:rsid w:val="00C66615"/>
    <w:rsid w:val="00C953F5"/>
    <w:rsid w:val="00CD06D6"/>
    <w:rsid w:val="00CD0781"/>
    <w:rsid w:val="00CE1E34"/>
    <w:rsid w:val="00CE594B"/>
    <w:rsid w:val="00CF3A41"/>
    <w:rsid w:val="00D02E1C"/>
    <w:rsid w:val="00D60204"/>
    <w:rsid w:val="00DB270D"/>
    <w:rsid w:val="00DB5639"/>
    <w:rsid w:val="00DD451B"/>
    <w:rsid w:val="00E02FBB"/>
    <w:rsid w:val="00E20B13"/>
    <w:rsid w:val="00E92199"/>
    <w:rsid w:val="00EF01A9"/>
    <w:rsid w:val="00FA4B17"/>
    <w:rsid w:val="00FF6A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7F3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2C8"/>
  </w:style>
  <w:style w:type="paragraph" w:styleId="Footer">
    <w:name w:val="footer"/>
    <w:basedOn w:val="Normal"/>
    <w:link w:val="FooterChar"/>
    <w:uiPriority w:val="99"/>
    <w:unhideWhenUsed/>
    <w:rsid w:val="007F3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2C8"/>
  </w:style>
  <w:style w:type="paragraph" w:styleId="BalloonText">
    <w:name w:val="Balloon Text"/>
    <w:basedOn w:val="Normal"/>
    <w:link w:val="BalloonTextChar"/>
    <w:uiPriority w:val="99"/>
    <w:semiHidden/>
    <w:unhideWhenUsed/>
    <w:rsid w:val="0094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7F3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2C8"/>
  </w:style>
  <w:style w:type="paragraph" w:styleId="Footer">
    <w:name w:val="footer"/>
    <w:basedOn w:val="Normal"/>
    <w:link w:val="FooterChar"/>
    <w:uiPriority w:val="99"/>
    <w:unhideWhenUsed/>
    <w:rsid w:val="007F3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2C8"/>
  </w:style>
  <w:style w:type="paragraph" w:styleId="BalloonText">
    <w:name w:val="Balloon Text"/>
    <w:basedOn w:val="Normal"/>
    <w:link w:val="BalloonTextChar"/>
    <w:uiPriority w:val="99"/>
    <w:semiHidden/>
    <w:unhideWhenUsed/>
    <w:rsid w:val="0094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7</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22</cp:revision>
  <cp:lastPrinted>2021-04-07T11:03:00Z</cp:lastPrinted>
  <dcterms:created xsi:type="dcterms:W3CDTF">2021-03-22T08:24:00Z</dcterms:created>
  <dcterms:modified xsi:type="dcterms:W3CDTF">2021-04-07T11:20:00Z</dcterms:modified>
</cp:coreProperties>
</file>