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0E" w:rsidRDefault="00C10A0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THULANI NDLOVU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(In his capacity as Executrix Dative in the Estate Late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Jabulisiwe A. Khumalo DRB 718/21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And Florence Khumalo DRB 397/23)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</w:p>
    <w:p w:rsidR="00C10A0E" w:rsidRDefault="00C10A0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Versus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</w:p>
    <w:p w:rsidR="00C10A0E" w:rsidRDefault="003332B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KENANZI DUBE</w:t>
      </w:r>
    </w:p>
    <w:p w:rsidR="003332BE" w:rsidRDefault="003332BE" w:rsidP="008571BD">
      <w:pPr>
        <w:pStyle w:val="NoSpacing"/>
        <w:jc w:val="both"/>
        <w:rPr>
          <w:b/>
          <w:szCs w:val="24"/>
        </w:rPr>
      </w:pPr>
    </w:p>
    <w:p w:rsidR="003332BE" w:rsidRDefault="003332B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MRS KENANZI DUBE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</w:p>
    <w:p w:rsidR="00C10A0E" w:rsidRDefault="00C10A0E" w:rsidP="008571B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MASTER OF THE HIGH COURT N.O</w:t>
      </w:r>
    </w:p>
    <w:p w:rsidR="00C10A0E" w:rsidRDefault="00C10A0E" w:rsidP="008571BD">
      <w:pPr>
        <w:pStyle w:val="NoSpacing"/>
        <w:jc w:val="both"/>
        <w:rPr>
          <w:b/>
          <w:szCs w:val="24"/>
        </w:rPr>
      </w:pPr>
    </w:p>
    <w:p w:rsidR="00C10A0E" w:rsidRDefault="00C10A0E" w:rsidP="008571BD">
      <w:pPr>
        <w:pStyle w:val="NoSpacing"/>
        <w:jc w:val="both"/>
        <w:rPr>
          <w:szCs w:val="24"/>
        </w:rPr>
      </w:pPr>
      <w:r>
        <w:rPr>
          <w:b/>
          <w:szCs w:val="24"/>
        </w:rPr>
        <w:t>THE REGISTRAR OF DEEDS, N.O</w:t>
      </w:r>
    </w:p>
    <w:p w:rsidR="00C10A0E" w:rsidRDefault="00C10A0E" w:rsidP="008571BD">
      <w:pPr>
        <w:pStyle w:val="NoSpacing"/>
        <w:jc w:val="both"/>
        <w:rPr>
          <w:szCs w:val="24"/>
        </w:rPr>
      </w:pPr>
    </w:p>
    <w:p w:rsidR="00C10A0E" w:rsidRDefault="00C10A0E" w:rsidP="008571BD">
      <w:pPr>
        <w:pStyle w:val="NoSpacing"/>
        <w:jc w:val="both"/>
        <w:rPr>
          <w:szCs w:val="24"/>
        </w:rPr>
      </w:pPr>
    </w:p>
    <w:p w:rsidR="00C10A0E" w:rsidRDefault="00C10A0E" w:rsidP="008571BD">
      <w:pPr>
        <w:pStyle w:val="NoSpacing"/>
        <w:jc w:val="both"/>
        <w:rPr>
          <w:szCs w:val="24"/>
        </w:rPr>
      </w:pPr>
    </w:p>
    <w:p w:rsidR="00C10A0E" w:rsidRDefault="00C10A0E" w:rsidP="008571BD">
      <w:pPr>
        <w:pStyle w:val="NoSpacing"/>
        <w:jc w:val="both"/>
        <w:rPr>
          <w:szCs w:val="24"/>
        </w:rPr>
      </w:pPr>
      <w:r>
        <w:rPr>
          <w:szCs w:val="24"/>
        </w:rPr>
        <w:t>IN THE HIGH COURT OF ZIMBABWE</w:t>
      </w:r>
    </w:p>
    <w:p w:rsidR="00C10A0E" w:rsidRDefault="00C10A0E" w:rsidP="008571BD">
      <w:pPr>
        <w:pStyle w:val="NoSpacing"/>
        <w:jc w:val="both"/>
        <w:rPr>
          <w:szCs w:val="24"/>
        </w:rPr>
      </w:pPr>
      <w:r>
        <w:rPr>
          <w:szCs w:val="24"/>
        </w:rPr>
        <w:t>NDLOVU J</w:t>
      </w:r>
    </w:p>
    <w:p w:rsidR="00C10A0E" w:rsidRDefault="003F24D0" w:rsidP="008571BD">
      <w:pPr>
        <w:pStyle w:val="NoSpacing"/>
        <w:jc w:val="both"/>
        <w:rPr>
          <w:szCs w:val="24"/>
        </w:rPr>
      </w:pPr>
      <w:r>
        <w:rPr>
          <w:szCs w:val="24"/>
        </w:rPr>
        <w:t xml:space="preserve">BULAWAYO 18 MAY AND 6 JULY </w:t>
      </w:r>
      <w:r w:rsidR="00C10A0E">
        <w:rPr>
          <w:szCs w:val="24"/>
        </w:rPr>
        <w:t>2023</w:t>
      </w:r>
    </w:p>
    <w:p w:rsidR="00C10A0E" w:rsidRDefault="00C10A0E" w:rsidP="008571BD">
      <w:pPr>
        <w:pStyle w:val="NoSpacing"/>
        <w:jc w:val="both"/>
        <w:rPr>
          <w:szCs w:val="24"/>
        </w:rPr>
      </w:pPr>
    </w:p>
    <w:p w:rsidR="00C10A0E" w:rsidRDefault="00C10A0E" w:rsidP="008571BD">
      <w:pPr>
        <w:pStyle w:val="NoSpacing"/>
        <w:jc w:val="both"/>
        <w:rPr>
          <w:b/>
          <w:szCs w:val="24"/>
        </w:rPr>
      </w:pPr>
    </w:p>
    <w:p w:rsidR="00C10A0E" w:rsidRDefault="00C10A0E" w:rsidP="008571BD">
      <w:pPr>
        <w:pStyle w:val="NoSpacing"/>
        <w:jc w:val="both"/>
        <w:rPr>
          <w:b/>
          <w:szCs w:val="24"/>
        </w:rPr>
      </w:pPr>
    </w:p>
    <w:p w:rsidR="00C10A0E" w:rsidRPr="003722AF" w:rsidRDefault="003722AF" w:rsidP="008571BD">
      <w:pPr>
        <w:pStyle w:val="NoSpacing"/>
        <w:jc w:val="both"/>
        <w:rPr>
          <w:b/>
          <w:szCs w:val="24"/>
        </w:rPr>
      </w:pPr>
      <w:r w:rsidRPr="003722AF">
        <w:rPr>
          <w:b/>
          <w:szCs w:val="24"/>
        </w:rPr>
        <w:t>Unopposed Application</w:t>
      </w:r>
    </w:p>
    <w:p w:rsidR="00C10A0E" w:rsidRDefault="00C10A0E" w:rsidP="008571BD">
      <w:pPr>
        <w:pStyle w:val="NoSpacing"/>
        <w:jc w:val="both"/>
        <w:rPr>
          <w:i/>
          <w:szCs w:val="24"/>
        </w:rPr>
      </w:pPr>
    </w:p>
    <w:p w:rsidR="00C10A0E" w:rsidRDefault="00C10A0E" w:rsidP="008571BD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N. Mpofu, </w:t>
      </w:r>
      <w:r>
        <w:rPr>
          <w:szCs w:val="24"/>
        </w:rPr>
        <w:t>for the applicant</w:t>
      </w:r>
    </w:p>
    <w:p w:rsidR="00C10A0E" w:rsidRDefault="00C10A0E" w:rsidP="008571BD">
      <w:pPr>
        <w:pStyle w:val="NoSpacing"/>
        <w:jc w:val="both"/>
        <w:rPr>
          <w:szCs w:val="24"/>
        </w:rPr>
      </w:pPr>
      <w:r>
        <w:rPr>
          <w:szCs w:val="24"/>
        </w:rPr>
        <w:t>No appearance for the respondent</w:t>
      </w:r>
      <w:r w:rsidR="005269EE">
        <w:rPr>
          <w:szCs w:val="24"/>
        </w:rPr>
        <w:t>s</w:t>
      </w:r>
    </w:p>
    <w:p w:rsidR="00C10A0E" w:rsidRDefault="00C10A0E" w:rsidP="008571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94" w:rsidRDefault="00C10A0E" w:rsidP="008571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NDLOVU 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This is an application for </w:t>
      </w:r>
      <w:r w:rsidR="00FB1DAA">
        <w:rPr>
          <w:rFonts w:ascii="Times New Roman" w:hAnsi="Times New Roman" w:cs="Times New Roman"/>
          <w:sz w:val="24"/>
          <w:szCs w:val="24"/>
        </w:rPr>
        <w:t>a declaratur</w:t>
      </w:r>
      <w:r w:rsidR="005269EE">
        <w:rPr>
          <w:rFonts w:ascii="Times New Roman" w:hAnsi="Times New Roman" w:cs="Times New Roman"/>
          <w:sz w:val="24"/>
          <w:szCs w:val="24"/>
        </w:rPr>
        <w:t>. The matter surrounds</w:t>
      </w:r>
      <w:r w:rsidR="00FB1DAA">
        <w:rPr>
          <w:rFonts w:ascii="Times New Roman" w:hAnsi="Times New Roman" w:cs="Times New Roman"/>
          <w:sz w:val="24"/>
          <w:szCs w:val="24"/>
        </w:rPr>
        <w:t xml:space="preserve"> the sale of land.  The seller is now deceased and the application is brought by the Executor Dative to his estate together with that of hi</w:t>
      </w:r>
      <w:r w:rsidR="005269EE">
        <w:rPr>
          <w:rFonts w:ascii="Times New Roman" w:hAnsi="Times New Roman" w:cs="Times New Roman"/>
          <w:sz w:val="24"/>
          <w:szCs w:val="24"/>
        </w:rPr>
        <w:t>s also late wife.  The matter i</w:t>
      </w:r>
      <w:r w:rsidR="003F24D0">
        <w:rPr>
          <w:rFonts w:ascii="Times New Roman" w:hAnsi="Times New Roman" w:cs="Times New Roman"/>
          <w:sz w:val="24"/>
          <w:szCs w:val="24"/>
        </w:rPr>
        <w:t xml:space="preserve">s not opposed by the </w:t>
      </w:r>
      <w:r w:rsidR="00FB1DAA">
        <w:rPr>
          <w:rFonts w:ascii="Times New Roman" w:hAnsi="Times New Roman" w:cs="Times New Roman"/>
          <w:sz w:val="24"/>
          <w:szCs w:val="24"/>
        </w:rPr>
        <w:t>respondent</w:t>
      </w:r>
      <w:r w:rsidR="003F24D0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FB1DAA" w:rsidRDefault="00FB1DAA" w:rsidP="008571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happened that the applicant had not filed proper proof of service </w:t>
      </w:r>
      <w:r w:rsidR="00074DF6">
        <w:rPr>
          <w:rFonts w:ascii="Times New Roman" w:hAnsi="Times New Roman" w:cs="Times New Roman"/>
          <w:sz w:val="24"/>
          <w:szCs w:val="24"/>
        </w:rPr>
        <w:t>on</w:t>
      </w:r>
      <w:r w:rsidR="003332BE">
        <w:rPr>
          <w:rFonts w:ascii="Times New Roman" w:hAnsi="Times New Roman" w:cs="Times New Roman"/>
          <w:sz w:val="24"/>
          <w:szCs w:val="24"/>
        </w:rPr>
        <w:t xml:space="preserve"> the 3</w:t>
      </w:r>
      <w:r w:rsidR="003332BE" w:rsidRPr="003332B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332BE">
        <w:rPr>
          <w:rFonts w:ascii="Times New Roman" w:hAnsi="Times New Roman" w:cs="Times New Roman"/>
          <w:sz w:val="24"/>
          <w:szCs w:val="24"/>
        </w:rPr>
        <w:t xml:space="preserve"> and 4th </w:t>
      </w:r>
      <w:r>
        <w:rPr>
          <w:rFonts w:ascii="Times New Roman" w:hAnsi="Times New Roman" w:cs="Times New Roman"/>
          <w:sz w:val="24"/>
          <w:szCs w:val="24"/>
        </w:rPr>
        <w:t>respondent</w:t>
      </w:r>
      <w:r w:rsidR="009E7E9D">
        <w:rPr>
          <w:rFonts w:ascii="Times New Roman" w:hAnsi="Times New Roman" w:cs="Times New Roman"/>
          <w:sz w:val="24"/>
          <w:szCs w:val="24"/>
        </w:rPr>
        <w:t>s</w:t>
      </w:r>
      <w:r w:rsidR="005269EE">
        <w:rPr>
          <w:rFonts w:ascii="Times New Roman" w:hAnsi="Times New Roman" w:cs="Times New Roman"/>
          <w:sz w:val="24"/>
          <w:szCs w:val="24"/>
        </w:rPr>
        <w:t xml:space="preserve"> on 18 May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32BE">
        <w:rPr>
          <w:rFonts w:ascii="Times New Roman" w:hAnsi="Times New Roman" w:cs="Times New Roman"/>
          <w:sz w:val="24"/>
          <w:szCs w:val="24"/>
        </w:rPr>
        <w:t>The 2</w:t>
      </w:r>
      <w:r w:rsidR="003332BE" w:rsidRPr="003332B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332BE">
        <w:rPr>
          <w:rFonts w:ascii="Times New Roman" w:hAnsi="Times New Roman" w:cs="Times New Roman"/>
          <w:sz w:val="24"/>
          <w:szCs w:val="24"/>
        </w:rPr>
        <w:t xml:space="preserve"> respondent had not </w:t>
      </w:r>
      <w:r w:rsidR="00566668">
        <w:rPr>
          <w:rFonts w:ascii="Times New Roman" w:hAnsi="Times New Roman" w:cs="Times New Roman"/>
          <w:sz w:val="24"/>
          <w:szCs w:val="24"/>
        </w:rPr>
        <w:t xml:space="preserve">even </w:t>
      </w:r>
      <w:r w:rsidR="003332BE">
        <w:rPr>
          <w:rFonts w:ascii="Times New Roman" w:hAnsi="Times New Roman" w:cs="Times New Roman"/>
          <w:sz w:val="24"/>
          <w:szCs w:val="24"/>
        </w:rPr>
        <w:t>been cited.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9EE" w:rsidRPr="005269EE">
        <w:rPr>
          <w:rFonts w:ascii="Times New Roman" w:hAnsi="Times New Roman" w:cs="Times New Roman"/>
          <w:sz w:val="24"/>
          <w:szCs w:val="24"/>
        </w:rPr>
        <w:t>and other issu</w:t>
      </w:r>
      <w:r w:rsidR="00566668">
        <w:rPr>
          <w:rFonts w:ascii="Times New Roman" w:hAnsi="Times New Roman" w:cs="Times New Roman"/>
          <w:sz w:val="24"/>
          <w:szCs w:val="24"/>
        </w:rPr>
        <w:t xml:space="preserve">es relating to this matter </w:t>
      </w:r>
      <w:r w:rsidR="005269EE" w:rsidRPr="005269EE">
        <w:rPr>
          <w:rFonts w:ascii="Times New Roman" w:hAnsi="Times New Roman" w:cs="Times New Roman"/>
          <w:sz w:val="24"/>
          <w:szCs w:val="24"/>
        </w:rPr>
        <w:t>cast some doubt in my mind about</w:t>
      </w:r>
      <w:r>
        <w:rPr>
          <w:rFonts w:ascii="Times New Roman" w:hAnsi="Times New Roman" w:cs="Times New Roman"/>
          <w:sz w:val="24"/>
          <w:szCs w:val="24"/>
        </w:rPr>
        <w:t xml:space="preserve"> the appropriateness of this application and the relief sought</w:t>
      </w:r>
      <w:r w:rsidR="00074DF6">
        <w:rPr>
          <w:rFonts w:ascii="Times New Roman" w:hAnsi="Times New Roman" w:cs="Times New Roman"/>
          <w:sz w:val="24"/>
          <w:szCs w:val="24"/>
        </w:rPr>
        <w:t>. That</w:t>
      </w:r>
      <w:r>
        <w:rPr>
          <w:rFonts w:ascii="Times New Roman" w:hAnsi="Times New Roman" w:cs="Times New Roman"/>
          <w:sz w:val="24"/>
          <w:szCs w:val="24"/>
        </w:rPr>
        <w:t xml:space="preserve"> caused me to put questions to counsel representing the applicant in the Motion</w:t>
      </w:r>
      <w:r w:rsidR="005269EE">
        <w:rPr>
          <w:rFonts w:ascii="Times New Roman" w:hAnsi="Times New Roman" w:cs="Times New Roman"/>
          <w:sz w:val="24"/>
          <w:szCs w:val="24"/>
        </w:rPr>
        <w:t xml:space="preserve"> Court</w:t>
      </w:r>
      <w:r>
        <w:rPr>
          <w:rFonts w:ascii="Times New Roman" w:hAnsi="Times New Roman" w:cs="Times New Roman"/>
          <w:sz w:val="24"/>
          <w:szCs w:val="24"/>
        </w:rPr>
        <w:t>.  Counsel answered some of t</w:t>
      </w:r>
      <w:r w:rsidR="00074DF6">
        <w:rPr>
          <w:rFonts w:ascii="Times New Roman" w:hAnsi="Times New Roman" w:cs="Times New Roman"/>
          <w:sz w:val="24"/>
          <w:szCs w:val="24"/>
        </w:rPr>
        <w:t>hose</w:t>
      </w:r>
      <w:r w:rsidR="00566668">
        <w:rPr>
          <w:rFonts w:ascii="Times New Roman" w:hAnsi="Times New Roman" w:cs="Times New Roman"/>
          <w:sz w:val="24"/>
          <w:szCs w:val="24"/>
        </w:rPr>
        <w:t xml:space="preserve"> questions.  </w:t>
      </w:r>
      <w:r w:rsidR="005269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68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directed that he </w:t>
      </w:r>
      <w:r w:rsidR="00770911">
        <w:rPr>
          <w:rFonts w:ascii="Times New Roman" w:hAnsi="Times New Roman" w:cs="Times New Roman"/>
          <w:sz w:val="24"/>
          <w:szCs w:val="24"/>
        </w:rPr>
        <w:t xml:space="preserve">answer the rest in writing.  He has since obliged </w:t>
      </w:r>
      <w:r w:rsidR="005269EE">
        <w:rPr>
          <w:rFonts w:ascii="Times New Roman" w:hAnsi="Times New Roman" w:cs="Times New Roman"/>
          <w:sz w:val="24"/>
          <w:szCs w:val="24"/>
        </w:rPr>
        <w:t>the direction</w:t>
      </w:r>
      <w:r w:rsidR="00B448EB">
        <w:rPr>
          <w:rFonts w:ascii="Times New Roman" w:hAnsi="Times New Roman" w:cs="Times New Roman"/>
          <w:sz w:val="24"/>
          <w:szCs w:val="24"/>
        </w:rPr>
        <w:t>s</w:t>
      </w:r>
      <w:r w:rsidR="005269EE">
        <w:rPr>
          <w:rFonts w:ascii="Times New Roman" w:hAnsi="Times New Roman" w:cs="Times New Roman"/>
          <w:sz w:val="24"/>
          <w:szCs w:val="24"/>
        </w:rPr>
        <w:t xml:space="preserve"> and I am grateful to him</w:t>
      </w:r>
      <w:r w:rsidR="00770911">
        <w:rPr>
          <w:rFonts w:ascii="Times New Roman" w:hAnsi="Times New Roman" w:cs="Times New Roman"/>
          <w:sz w:val="24"/>
          <w:szCs w:val="24"/>
        </w:rPr>
        <w:t xml:space="preserve"> for his industry in that regard.  I must however indicate that some answers counsel gave orally </w:t>
      </w:r>
      <w:r w:rsidR="008E153A">
        <w:rPr>
          <w:rFonts w:ascii="Times New Roman" w:hAnsi="Times New Roman" w:cs="Times New Roman"/>
          <w:sz w:val="24"/>
          <w:szCs w:val="24"/>
        </w:rPr>
        <w:t xml:space="preserve">in court </w:t>
      </w:r>
      <w:r w:rsidR="00770911">
        <w:rPr>
          <w:rFonts w:ascii="Times New Roman" w:hAnsi="Times New Roman" w:cs="Times New Roman"/>
          <w:sz w:val="24"/>
          <w:szCs w:val="24"/>
        </w:rPr>
        <w:t>were later corrected in writing.</w:t>
      </w:r>
    </w:p>
    <w:p w:rsidR="008E153A" w:rsidRDefault="008E153A" w:rsidP="008571B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11" w:rsidRPr="009E7E9D" w:rsidRDefault="00770911" w:rsidP="008571B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E9D">
        <w:rPr>
          <w:rFonts w:ascii="Times New Roman" w:hAnsi="Times New Roman" w:cs="Times New Roman"/>
          <w:b/>
          <w:sz w:val="24"/>
          <w:szCs w:val="24"/>
        </w:rPr>
        <w:lastRenderedPageBreak/>
        <w:t>BACKGROUND FACTS</w:t>
      </w:r>
    </w:p>
    <w:p w:rsidR="00770911" w:rsidRDefault="00770911" w:rsidP="005269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E7E9D">
        <w:rPr>
          <w:rFonts w:ascii="Times New Roman" w:hAnsi="Times New Roman" w:cs="Times New Roman"/>
          <w:sz w:val="24"/>
          <w:szCs w:val="24"/>
        </w:rPr>
        <w:t>abulisiwe Arnot Khumalo and Flo</w:t>
      </w:r>
      <w:r w:rsidR="008E153A">
        <w:rPr>
          <w:rFonts w:ascii="Times New Roman" w:hAnsi="Times New Roman" w:cs="Times New Roman"/>
          <w:sz w:val="24"/>
          <w:szCs w:val="24"/>
        </w:rPr>
        <w:t xml:space="preserve">rence Khumalo were </w:t>
      </w:r>
      <w:r w:rsidR="00074DF6">
        <w:rPr>
          <w:rFonts w:ascii="Times New Roman" w:hAnsi="Times New Roman" w:cs="Times New Roman"/>
          <w:sz w:val="24"/>
          <w:szCs w:val="24"/>
        </w:rPr>
        <w:t xml:space="preserve">a </w:t>
      </w:r>
      <w:r w:rsidR="005269EE">
        <w:rPr>
          <w:rFonts w:ascii="Times New Roman" w:hAnsi="Times New Roman" w:cs="Times New Roman"/>
          <w:sz w:val="24"/>
          <w:szCs w:val="24"/>
        </w:rPr>
        <w:t>couple</w:t>
      </w:r>
      <w:r w:rsidR="008E153A">
        <w:rPr>
          <w:rFonts w:ascii="Times New Roman" w:hAnsi="Times New Roman" w:cs="Times New Roman"/>
          <w:sz w:val="24"/>
          <w:szCs w:val="24"/>
        </w:rPr>
        <w:t xml:space="preserve"> by marriage</w:t>
      </w:r>
      <w:r w:rsidR="005269EE">
        <w:rPr>
          <w:rFonts w:ascii="Times New Roman" w:hAnsi="Times New Roman" w:cs="Times New Roman"/>
          <w:sz w:val="24"/>
          <w:szCs w:val="24"/>
        </w:rPr>
        <w:t xml:space="preserve">.  They are </w:t>
      </w:r>
      <w:r w:rsidR="008E153A">
        <w:rPr>
          <w:rFonts w:ascii="Times New Roman" w:hAnsi="Times New Roman" w:cs="Times New Roman"/>
          <w:sz w:val="24"/>
          <w:szCs w:val="24"/>
        </w:rPr>
        <w:t xml:space="preserve">now </w:t>
      </w:r>
      <w:r w:rsidR="005269EE">
        <w:rPr>
          <w:rFonts w:ascii="Times New Roman" w:hAnsi="Times New Roman" w:cs="Times New Roman"/>
          <w:sz w:val="24"/>
          <w:szCs w:val="24"/>
        </w:rPr>
        <w:t>both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5269EE">
        <w:rPr>
          <w:rFonts w:ascii="Times New Roman" w:hAnsi="Times New Roman" w:cs="Times New Roman"/>
          <w:sz w:val="24"/>
          <w:szCs w:val="24"/>
        </w:rPr>
        <w:t>ceased</w:t>
      </w:r>
      <w:r w:rsidR="00074D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Florence Khumalo having pre-deceased Jabulisiwe Arn</w:t>
      </w:r>
      <w:r w:rsidR="009E7E9D">
        <w:rPr>
          <w:rFonts w:ascii="Times New Roman" w:hAnsi="Times New Roman" w:cs="Times New Roman"/>
          <w:sz w:val="24"/>
          <w:szCs w:val="24"/>
        </w:rPr>
        <w:t>ot Khumalo on 23 January 2011.</w:t>
      </w:r>
      <w:r>
        <w:rPr>
          <w:rFonts w:ascii="Times New Roman" w:hAnsi="Times New Roman" w:cs="Times New Roman"/>
          <w:sz w:val="24"/>
          <w:szCs w:val="24"/>
        </w:rPr>
        <w:t xml:space="preserve"> Jabuli</w:t>
      </w:r>
      <w:r w:rsidR="005269EE">
        <w:rPr>
          <w:rFonts w:ascii="Times New Roman" w:hAnsi="Times New Roman" w:cs="Times New Roman"/>
          <w:sz w:val="24"/>
          <w:szCs w:val="24"/>
        </w:rPr>
        <w:t>siwe Arnot Khumalo passed on</w:t>
      </w:r>
      <w:r w:rsidR="00074DF6">
        <w:rPr>
          <w:rFonts w:ascii="Times New Roman" w:hAnsi="Times New Roman" w:cs="Times New Roman"/>
          <w:sz w:val="24"/>
          <w:szCs w:val="24"/>
        </w:rPr>
        <w:t>, on</w:t>
      </w:r>
      <w:r w:rsidR="00526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July 2019.</w:t>
      </w:r>
      <w:r w:rsidR="00526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Florence Khumalo’s estate was not registered with the Master</w:t>
      </w:r>
      <w:r w:rsidR="005269EE">
        <w:rPr>
          <w:rFonts w:ascii="Times New Roman" w:hAnsi="Times New Roman" w:cs="Times New Roman"/>
          <w:sz w:val="24"/>
          <w:szCs w:val="24"/>
        </w:rPr>
        <w:t xml:space="preserve"> of the High Court</w:t>
      </w:r>
      <w:r>
        <w:rPr>
          <w:rFonts w:ascii="Times New Roman" w:hAnsi="Times New Roman" w:cs="Times New Roman"/>
          <w:sz w:val="24"/>
          <w:szCs w:val="24"/>
        </w:rPr>
        <w:t xml:space="preserve"> until shortly before the death of Jabulisiwe Arnot Khumalo</w:t>
      </w:r>
      <w:r w:rsidR="005269EE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he applicant was appointed Executor</w:t>
      </w:r>
      <w:r w:rsidR="005269EE">
        <w:rPr>
          <w:rFonts w:ascii="Times New Roman" w:hAnsi="Times New Roman" w:cs="Times New Roman"/>
          <w:sz w:val="24"/>
          <w:szCs w:val="24"/>
        </w:rPr>
        <w:t xml:space="preserve"> Dative</w:t>
      </w:r>
      <w:r w:rsidR="008E153A">
        <w:rPr>
          <w:rFonts w:ascii="Times New Roman" w:hAnsi="Times New Roman" w:cs="Times New Roman"/>
          <w:sz w:val="24"/>
          <w:szCs w:val="24"/>
        </w:rPr>
        <w:t xml:space="preserve"> of both estates, by the 3</w:t>
      </w:r>
      <w:r w:rsidR="008E153A" w:rsidRPr="008E15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E153A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770911" w:rsidRPr="00390F39" w:rsidRDefault="00770911" w:rsidP="008571BD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their </w:t>
      </w:r>
      <w:r w:rsidR="00390F39">
        <w:rPr>
          <w:rFonts w:ascii="Times New Roman" w:hAnsi="Times New Roman" w:cs="Times New Roman"/>
          <w:sz w:val="24"/>
          <w:szCs w:val="24"/>
        </w:rPr>
        <w:t>lifetime</w:t>
      </w:r>
      <w:r>
        <w:rPr>
          <w:rFonts w:ascii="Times New Roman" w:hAnsi="Times New Roman" w:cs="Times New Roman"/>
          <w:sz w:val="24"/>
          <w:szCs w:val="24"/>
        </w:rPr>
        <w:t xml:space="preserve"> the now deceased couple jointly owned in equal</w:t>
      </w:r>
      <w:r w:rsidR="00390F3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undivided shares an immovable property known </w:t>
      </w:r>
      <w:r w:rsidRPr="001D3DDB">
        <w:rPr>
          <w:rFonts w:ascii="Times New Roman" w:hAnsi="Times New Roman" w:cs="Times New Roman"/>
          <w:sz w:val="24"/>
          <w:szCs w:val="24"/>
        </w:rPr>
        <w:t>as</w:t>
      </w:r>
      <w:r w:rsidR="001D3DDB">
        <w:rPr>
          <w:rFonts w:ascii="Times New Roman" w:hAnsi="Times New Roman" w:cs="Times New Roman"/>
          <w:b/>
          <w:i/>
          <w:sz w:val="24"/>
          <w:szCs w:val="24"/>
        </w:rPr>
        <w:t xml:space="preserve"> a Certain P</w:t>
      </w:r>
      <w:r w:rsidRPr="00390F3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1D3DDB">
        <w:rPr>
          <w:rFonts w:ascii="Times New Roman" w:hAnsi="Times New Roman" w:cs="Times New Roman"/>
          <w:b/>
          <w:i/>
          <w:sz w:val="24"/>
          <w:szCs w:val="24"/>
        </w:rPr>
        <w:t>ece of L</w:t>
      </w:r>
      <w:r w:rsidRPr="00390F39">
        <w:rPr>
          <w:rFonts w:ascii="Times New Roman" w:hAnsi="Times New Roman" w:cs="Times New Roman"/>
          <w:b/>
          <w:i/>
          <w:sz w:val="24"/>
          <w:szCs w:val="24"/>
        </w:rPr>
        <w:t>and in the District of Bulawayo being the Remainder of Subdivision D of Claremont measuring 175, 3611 hectares under Deed of Transfer No. 1999/95 dated 3 July 1995.</w:t>
      </w:r>
    </w:p>
    <w:p w:rsidR="00770911" w:rsidRDefault="00770911" w:rsidP="008571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 in August 201</w:t>
      </w:r>
      <w:r w:rsidR="00B448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after the death of his wife and before the registration and distribution of her estate Jabulisiwe Arnot Khumalo sold part of this immovable property to the 1</w:t>
      </w:r>
      <w:r w:rsidRPr="0077091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0F39">
        <w:rPr>
          <w:rFonts w:ascii="Times New Roman" w:hAnsi="Times New Roman" w:cs="Times New Roman"/>
          <w:sz w:val="24"/>
          <w:szCs w:val="24"/>
        </w:rPr>
        <w:t xml:space="preserve"> </w:t>
      </w:r>
      <w:r w:rsidR="00B448EB">
        <w:rPr>
          <w:rFonts w:ascii="Times New Roman" w:hAnsi="Times New Roman" w:cs="Times New Roman"/>
          <w:sz w:val="24"/>
          <w:szCs w:val="24"/>
        </w:rPr>
        <w:t>and 2</w:t>
      </w:r>
      <w:r w:rsidR="00B448EB" w:rsidRPr="00B448E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448EB"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EE0C7C">
        <w:rPr>
          <w:rFonts w:ascii="Times New Roman" w:hAnsi="Times New Roman" w:cs="Times New Roman"/>
          <w:sz w:val="24"/>
          <w:szCs w:val="24"/>
        </w:rPr>
        <w:t>.  The sale was before the acquisition of a subdivision permit</w:t>
      </w:r>
      <w:r w:rsidR="00390F39">
        <w:rPr>
          <w:rFonts w:ascii="Times New Roman" w:hAnsi="Times New Roman" w:cs="Times New Roman"/>
          <w:sz w:val="24"/>
          <w:szCs w:val="24"/>
        </w:rPr>
        <w:t>, which was later acquired</w:t>
      </w:r>
      <w:r w:rsidR="00EE0C7C">
        <w:rPr>
          <w:rFonts w:ascii="Times New Roman" w:hAnsi="Times New Roman" w:cs="Times New Roman"/>
          <w:sz w:val="24"/>
          <w:szCs w:val="24"/>
        </w:rPr>
        <w:t>.  I</w:t>
      </w:r>
      <w:r w:rsidR="0064039D">
        <w:rPr>
          <w:rFonts w:ascii="Times New Roman" w:hAnsi="Times New Roman" w:cs="Times New Roman"/>
          <w:sz w:val="24"/>
          <w:szCs w:val="24"/>
        </w:rPr>
        <w:t>t tur</w:t>
      </w:r>
      <w:r w:rsidR="009E7E9D">
        <w:rPr>
          <w:rFonts w:ascii="Times New Roman" w:hAnsi="Times New Roman" w:cs="Times New Roman"/>
          <w:sz w:val="24"/>
          <w:szCs w:val="24"/>
        </w:rPr>
        <w:t>n</w:t>
      </w:r>
      <w:r w:rsidR="0064039D">
        <w:rPr>
          <w:rFonts w:ascii="Times New Roman" w:hAnsi="Times New Roman" w:cs="Times New Roman"/>
          <w:sz w:val="24"/>
          <w:szCs w:val="24"/>
        </w:rPr>
        <w:t>s out that several other portions of this land were sold to several other persons whose respective litigations with the applicant over those sales are at various stages.</w:t>
      </w:r>
    </w:p>
    <w:p w:rsidR="00C045BF" w:rsidRDefault="00C045BF" w:rsidP="008571B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DISPOSITION</w:t>
      </w:r>
    </w:p>
    <w:p w:rsidR="008571BD" w:rsidRDefault="002209B3" w:rsidP="008571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basis that:  (1) there has been no opposition to this application, (2) </w:t>
      </w:r>
      <w:r w:rsidR="00390F39">
        <w:rPr>
          <w:rFonts w:ascii="Times New Roman" w:hAnsi="Times New Roman" w:cs="Times New Roman"/>
          <w:sz w:val="24"/>
          <w:szCs w:val="24"/>
        </w:rPr>
        <w:t xml:space="preserve">counsel for the applicant has responded </w:t>
      </w:r>
      <w:r>
        <w:rPr>
          <w:rFonts w:ascii="Times New Roman" w:hAnsi="Times New Roman" w:cs="Times New Roman"/>
          <w:sz w:val="24"/>
          <w:szCs w:val="24"/>
        </w:rPr>
        <w:t>to my queries, (3) l</w:t>
      </w:r>
      <w:r w:rsidR="00390F39">
        <w:rPr>
          <w:rFonts w:ascii="Times New Roman" w:hAnsi="Times New Roman" w:cs="Times New Roman"/>
          <w:sz w:val="24"/>
          <w:szCs w:val="24"/>
        </w:rPr>
        <w:t xml:space="preserve">itigation involving </w:t>
      </w:r>
      <w:r>
        <w:rPr>
          <w:rFonts w:ascii="Times New Roman" w:hAnsi="Times New Roman" w:cs="Times New Roman"/>
          <w:sz w:val="24"/>
          <w:szCs w:val="24"/>
        </w:rPr>
        <w:t>other persons</w:t>
      </w:r>
      <w:r w:rsidR="00390F39">
        <w:rPr>
          <w:rFonts w:ascii="Times New Roman" w:hAnsi="Times New Roman" w:cs="Times New Roman"/>
          <w:sz w:val="24"/>
          <w:szCs w:val="24"/>
        </w:rPr>
        <w:t xml:space="preserve"> is </w:t>
      </w:r>
      <w:r w:rsidR="00B448EB">
        <w:rPr>
          <w:rFonts w:ascii="Times New Roman" w:hAnsi="Times New Roman" w:cs="Times New Roman"/>
          <w:sz w:val="24"/>
          <w:szCs w:val="24"/>
        </w:rPr>
        <w:t>on</w:t>
      </w:r>
      <w:r w:rsidR="00390F39">
        <w:rPr>
          <w:rFonts w:ascii="Times New Roman" w:hAnsi="Times New Roman" w:cs="Times New Roman"/>
          <w:sz w:val="24"/>
          <w:szCs w:val="24"/>
        </w:rPr>
        <w:t xml:space="preserve">going, and </w:t>
      </w:r>
      <w:r>
        <w:rPr>
          <w:rFonts w:ascii="Times New Roman" w:hAnsi="Times New Roman" w:cs="Times New Roman"/>
          <w:sz w:val="24"/>
          <w:szCs w:val="24"/>
        </w:rPr>
        <w:t xml:space="preserve">those </w:t>
      </w:r>
      <w:r w:rsidR="00390F39">
        <w:rPr>
          <w:rFonts w:ascii="Times New Roman" w:hAnsi="Times New Roman" w:cs="Times New Roman"/>
          <w:sz w:val="24"/>
          <w:szCs w:val="24"/>
        </w:rPr>
        <w:t>matters are not before me, and (4</w:t>
      </w:r>
      <w:r>
        <w:rPr>
          <w:rFonts w:ascii="Times New Roman" w:hAnsi="Times New Roman" w:cs="Times New Roman"/>
          <w:sz w:val="24"/>
          <w:szCs w:val="24"/>
        </w:rPr>
        <w:t>) the need t</w:t>
      </w:r>
      <w:r w:rsidR="00C045BF">
        <w:rPr>
          <w:rFonts w:ascii="Times New Roman" w:hAnsi="Times New Roman" w:cs="Times New Roman"/>
          <w:sz w:val="24"/>
          <w:szCs w:val="24"/>
        </w:rPr>
        <w:t xml:space="preserve">o avoid conflicting </w:t>
      </w:r>
      <w:r>
        <w:rPr>
          <w:rFonts w:ascii="Times New Roman" w:hAnsi="Times New Roman" w:cs="Times New Roman"/>
          <w:sz w:val="24"/>
          <w:szCs w:val="24"/>
        </w:rPr>
        <w:t>judgment</w:t>
      </w:r>
      <w:r w:rsidR="00C045BF">
        <w:rPr>
          <w:rFonts w:ascii="Times New Roman" w:hAnsi="Times New Roman" w:cs="Times New Roman"/>
          <w:sz w:val="24"/>
          <w:szCs w:val="24"/>
        </w:rPr>
        <w:t>s in these related matters</w:t>
      </w:r>
      <w:r>
        <w:rPr>
          <w:rFonts w:ascii="Times New Roman" w:hAnsi="Times New Roman" w:cs="Times New Roman"/>
          <w:sz w:val="24"/>
          <w:szCs w:val="24"/>
        </w:rPr>
        <w:t xml:space="preserve">, I am satisfied that I can proceed and </w:t>
      </w:r>
      <w:r w:rsidR="00C045BF">
        <w:rPr>
          <w:rFonts w:ascii="Times New Roman" w:hAnsi="Times New Roman" w:cs="Times New Roman"/>
          <w:sz w:val="24"/>
          <w:szCs w:val="24"/>
        </w:rPr>
        <w:t>finalize</w:t>
      </w:r>
      <w:r>
        <w:rPr>
          <w:rFonts w:ascii="Times New Roman" w:hAnsi="Times New Roman" w:cs="Times New Roman"/>
          <w:sz w:val="24"/>
          <w:szCs w:val="24"/>
        </w:rPr>
        <w:t xml:space="preserve"> this matter</w:t>
      </w:r>
      <w:r w:rsidR="00C045BF">
        <w:rPr>
          <w:rFonts w:ascii="Times New Roman" w:hAnsi="Times New Roman" w:cs="Times New Roman"/>
          <w:sz w:val="24"/>
          <w:szCs w:val="24"/>
        </w:rPr>
        <w:t xml:space="preserve">. It is therefore ordered </w:t>
      </w:r>
      <w:r>
        <w:rPr>
          <w:rFonts w:ascii="Times New Roman" w:hAnsi="Times New Roman" w:cs="Times New Roman"/>
          <w:sz w:val="24"/>
          <w:szCs w:val="24"/>
        </w:rPr>
        <w:t>as follows:</w:t>
      </w:r>
      <w:r w:rsidR="008571BD">
        <w:rPr>
          <w:rFonts w:ascii="Times New Roman" w:hAnsi="Times New Roman" w:cs="Times New Roman"/>
          <w:sz w:val="24"/>
          <w:szCs w:val="24"/>
        </w:rPr>
        <w:t>-</w:t>
      </w:r>
    </w:p>
    <w:p w:rsidR="008571BD" w:rsidRPr="008571BD" w:rsidRDefault="008571BD" w:rsidP="008571B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1BD">
        <w:rPr>
          <w:rFonts w:ascii="Times New Roman" w:hAnsi="Times New Roman" w:cs="Times New Roman"/>
          <w:b/>
          <w:sz w:val="24"/>
          <w:szCs w:val="24"/>
        </w:rPr>
        <w:t>ORDER</w:t>
      </w:r>
    </w:p>
    <w:p w:rsidR="0064039D" w:rsidRDefault="008571BD" w:rsidP="008571BD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2545A" w:rsidRPr="00A2545A">
        <w:rPr>
          <w:rFonts w:ascii="Times New Roman" w:hAnsi="Times New Roman" w:cs="Times New Roman"/>
          <w:sz w:val="24"/>
          <w:szCs w:val="24"/>
        </w:rPr>
        <w:t>sale agreement entered into between Jabulisiwe Arnot Khumalo and the 1st  and 2nd Respondents on 24 August 2017 for purchasing</w:t>
      </w:r>
      <w:r w:rsidR="00A2545A">
        <w:rPr>
          <w:rFonts w:ascii="Times New Roman" w:hAnsi="Times New Roman" w:cs="Times New Roman"/>
          <w:sz w:val="24"/>
          <w:szCs w:val="24"/>
        </w:rPr>
        <w:t xml:space="preserve"> a piece of land </w:t>
      </w:r>
      <w:r w:rsidR="002C2914">
        <w:rPr>
          <w:rFonts w:ascii="Times New Roman" w:hAnsi="Times New Roman" w:cs="Times New Roman"/>
          <w:sz w:val="24"/>
          <w:szCs w:val="24"/>
        </w:rPr>
        <w:t>5</w:t>
      </w:r>
      <w:r w:rsidR="001D3DDB">
        <w:rPr>
          <w:rFonts w:ascii="Times New Roman" w:hAnsi="Times New Roman" w:cs="Times New Roman"/>
          <w:sz w:val="24"/>
          <w:szCs w:val="24"/>
        </w:rPr>
        <w:t>0 A</w:t>
      </w:r>
      <w:r>
        <w:rPr>
          <w:rFonts w:ascii="Times New Roman" w:hAnsi="Times New Roman" w:cs="Times New Roman"/>
          <w:sz w:val="24"/>
          <w:szCs w:val="24"/>
        </w:rPr>
        <w:t>cres being part of Kent Farm be and is hereby declared to be a legal nullity.</w:t>
      </w:r>
      <w:r w:rsidR="00220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722" w:rsidRDefault="00150722" w:rsidP="008571BD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50722" w:rsidRDefault="00150722" w:rsidP="008571BD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07C2F" w:rsidRDefault="008571BD" w:rsidP="008571BD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1D3DDB">
        <w:rPr>
          <w:rFonts w:ascii="Times New Roman" w:hAnsi="Times New Roman" w:cs="Times New Roman"/>
          <w:sz w:val="24"/>
          <w:szCs w:val="24"/>
        </w:rPr>
        <w:t>The 1</w:t>
      </w:r>
      <w:r w:rsidR="001D3DDB" w:rsidRPr="001D3D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D3DDB">
        <w:rPr>
          <w:rFonts w:ascii="Times New Roman" w:hAnsi="Times New Roman" w:cs="Times New Roman"/>
          <w:sz w:val="24"/>
          <w:szCs w:val="24"/>
        </w:rPr>
        <w:t xml:space="preserve"> </w:t>
      </w:r>
      <w:r w:rsidR="002C2914">
        <w:rPr>
          <w:rFonts w:ascii="Times New Roman" w:hAnsi="Times New Roman" w:cs="Times New Roman"/>
          <w:sz w:val="24"/>
          <w:szCs w:val="24"/>
        </w:rPr>
        <w:t>and 2</w:t>
      </w:r>
      <w:r w:rsidR="002C2914" w:rsidRPr="002C291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C2914">
        <w:rPr>
          <w:rFonts w:ascii="Times New Roman" w:hAnsi="Times New Roman" w:cs="Times New Roman"/>
          <w:sz w:val="24"/>
          <w:szCs w:val="24"/>
        </w:rPr>
        <w:t xml:space="preserve"> </w:t>
      </w:r>
      <w:r w:rsidR="001D3DDB">
        <w:rPr>
          <w:rFonts w:ascii="Times New Roman" w:hAnsi="Times New Roman" w:cs="Times New Roman"/>
          <w:sz w:val="24"/>
          <w:szCs w:val="24"/>
        </w:rPr>
        <w:t>Respondent</w:t>
      </w:r>
      <w:r w:rsidR="002C2914">
        <w:rPr>
          <w:rFonts w:ascii="Times New Roman" w:hAnsi="Times New Roman" w:cs="Times New Roman"/>
          <w:sz w:val="24"/>
          <w:szCs w:val="24"/>
        </w:rPr>
        <w:t>s</w:t>
      </w:r>
      <w:r w:rsidR="001D3DDB">
        <w:rPr>
          <w:rFonts w:ascii="Times New Roman" w:hAnsi="Times New Roman" w:cs="Times New Roman"/>
          <w:sz w:val="24"/>
          <w:szCs w:val="24"/>
        </w:rPr>
        <w:t xml:space="preserve"> and anyone claiming occupation of</w:t>
      </w:r>
      <w:r w:rsidR="002C2914">
        <w:rPr>
          <w:rFonts w:ascii="Times New Roman" w:hAnsi="Times New Roman" w:cs="Times New Roman"/>
          <w:sz w:val="24"/>
          <w:szCs w:val="24"/>
        </w:rPr>
        <w:t xml:space="preserve">/or any part of the Remainder </w:t>
      </w:r>
      <w:r w:rsidR="001D3DDB">
        <w:rPr>
          <w:rFonts w:ascii="Times New Roman" w:hAnsi="Times New Roman" w:cs="Times New Roman"/>
          <w:sz w:val="24"/>
          <w:szCs w:val="24"/>
        </w:rPr>
        <w:t>of Subdivision D of Claremont</w:t>
      </w:r>
      <w:r w:rsidR="00507C2F">
        <w:rPr>
          <w:rFonts w:ascii="Times New Roman" w:hAnsi="Times New Roman" w:cs="Times New Roman"/>
          <w:sz w:val="24"/>
          <w:szCs w:val="24"/>
        </w:rPr>
        <w:t xml:space="preserve"> held under Deed of Transfer No. 1999/95 through </w:t>
      </w:r>
      <w:r w:rsidR="002C2914">
        <w:rPr>
          <w:rFonts w:ascii="Times New Roman" w:hAnsi="Times New Roman" w:cs="Times New Roman"/>
          <w:sz w:val="24"/>
          <w:szCs w:val="24"/>
        </w:rPr>
        <w:t xml:space="preserve">either of them </w:t>
      </w:r>
      <w:r w:rsidR="00507C2F">
        <w:rPr>
          <w:rFonts w:ascii="Times New Roman" w:hAnsi="Times New Roman" w:cs="Times New Roman"/>
          <w:sz w:val="24"/>
          <w:szCs w:val="24"/>
        </w:rPr>
        <w:t xml:space="preserve">be ordered to vacate the said property within 30 (thirty) Days of service of this </w:t>
      </w:r>
      <w:r w:rsidR="002C2914">
        <w:rPr>
          <w:rFonts w:ascii="Times New Roman" w:hAnsi="Times New Roman" w:cs="Times New Roman"/>
          <w:sz w:val="24"/>
          <w:szCs w:val="24"/>
        </w:rPr>
        <w:t xml:space="preserve">Court </w:t>
      </w:r>
      <w:r w:rsidR="00507C2F">
        <w:rPr>
          <w:rFonts w:ascii="Times New Roman" w:hAnsi="Times New Roman" w:cs="Times New Roman"/>
          <w:sz w:val="24"/>
          <w:szCs w:val="24"/>
        </w:rPr>
        <w:t>Order on them, failure to which the Sheriff of the High Court be directed to evict them.</w:t>
      </w:r>
    </w:p>
    <w:p w:rsidR="00507C2F" w:rsidRDefault="00507C2F" w:rsidP="008571BD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571BD" w:rsidRDefault="00507C2F" w:rsidP="008571BD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      There</w:t>
      </w:r>
      <w:r w:rsidR="008571BD">
        <w:rPr>
          <w:rFonts w:ascii="Times New Roman" w:hAnsi="Times New Roman" w:cs="Times New Roman"/>
          <w:sz w:val="24"/>
          <w:szCs w:val="24"/>
        </w:rPr>
        <w:t xml:space="preserve"> be no order as to costs.</w:t>
      </w:r>
    </w:p>
    <w:p w:rsidR="008571BD" w:rsidRDefault="008571BD" w:rsidP="008571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722" w:rsidRDefault="00150722" w:rsidP="008571B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50722" w:rsidRDefault="00150722" w:rsidP="008571B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571BD" w:rsidRDefault="008571BD" w:rsidP="008571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1BD">
        <w:rPr>
          <w:rFonts w:ascii="Times New Roman" w:hAnsi="Times New Roman" w:cs="Times New Roman"/>
          <w:i/>
          <w:sz w:val="24"/>
          <w:szCs w:val="24"/>
        </w:rPr>
        <w:t>Cheda</w:t>
      </w:r>
      <w:bookmarkStart w:id="0" w:name="_GoBack"/>
      <w:bookmarkEnd w:id="0"/>
      <w:r w:rsidRPr="008571BD">
        <w:rPr>
          <w:rFonts w:ascii="Times New Roman" w:hAnsi="Times New Roman" w:cs="Times New Roman"/>
          <w:i/>
          <w:sz w:val="24"/>
          <w:szCs w:val="24"/>
        </w:rPr>
        <w:t xml:space="preserve"> and Cheda Associates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45B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applicant’s legal practitioners</w:t>
      </w:r>
    </w:p>
    <w:p w:rsidR="00FB1DAA" w:rsidRDefault="00FB1DAA" w:rsidP="00FB1DAA">
      <w:pPr>
        <w:spacing w:line="360" w:lineRule="auto"/>
        <w:ind w:firstLine="720"/>
      </w:pPr>
    </w:p>
    <w:sectPr w:rsidR="00FB1D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5A" w:rsidRDefault="00D11A5A" w:rsidP="008571BD">
      <w:pPr>
        <w:spacing w:after="0" w:line="240" w:lineRule="auto"/>
      </w:pPr>
      <w:r>
        <w:separator/>
      </w:r>
    </w:p>
  </w:endnote>
  <w:endnote w:type="continuationSeparator" w:id="0">
    <w:p w:rsidR="00D11A5A" w:rsidRDefault="00D11A5A" w:rsidP="0085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5A" w:rsidRDefault="00D11A5A" w:rsidP="008571BD">
      <w:pPr>
        <w:spacing w:after="0" w:line="240" w:lineRule="auto"/>
      </w:pPr>
      <w:r>
        <w:separator/>
      </w:r>
    </w:p>
  </w:footnote>
  <w:footnote w:type="continuationSeparator" w:id="0">
    <w:p w:rsidR="00D11A5A" w:rsidRDefault="00D11A5A" w:rsidP="0085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130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571BD" w:rsidRPr="008571BD" w:rsidRDefault="008571BD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571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71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71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329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571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8571BD" w:rsidRPr="008571BD" w:rsidRDefault="008571BD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571BD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8613E3">
          <w:rPr>
            <w:rFonts w:ascii="Times New Roman" w:hAnsi="Times New Roman" w:cs="Times New Roman"/>
            <w:noProof/>
            <w:sz w:val="24"/>
            <w:szCs w:val="24"/>
          </w:rPr>
          <w:t xml:space="preserve"> 134/23</w:t>
        </w:r>
        <w:r w:rsidR="0069567F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</w:p>
      <w:p w:rsidR="008571BD" w:rsidRPr="008571BD" w:rsidRDefault="0069567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HC (CAPP) 153</w:t>
        </w:r>
        <w:r w:rsidR="008571BD" w:rsidRPr="008571BD">
          <w:rPr>
            <w:rFonts w:ascii="Times New Roman" w:hAnsi="Times New Roman" w:cs="Times New Roman"/>
            <w:noProof/>
            <w:sz w:val="24"/>
            <w:szCs w:val="24"/>
          </w:rPr>
          <w:t>/23</w:t>
        </w:r>
      </w:p>
    </w:sdtContent>
  </w:sdt>
  <w:p w:rsidR="008571BD" w:rsidRDefault="00857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0E"/>
    <w:rsid w:val="00074DF6"/>
    <w:rsid w:val="000803A9"/>
    <w:rsid w:val="000E5C92"/>
    <w:rsid w:val="00102946"/>
    <w:rsid w:val="00150722"/>
    <w:rsid w:val="001D3DDB"/>
    <w:rsid w:val="002209B3"/>
    <w:rsid w:val="00223694"/>
    <w:rsid w:val="002C2914"/>
    <w:rsid w:val="003332BE"/>
    <w:rsid w:val="003722AF"/>
    <w:rsid w:val="00390F39"/>
    <w:rsid w:val="003B62B2"/>
    <w:rsid w:val="003F24D0"/>
    <w:rsid w:val="00507C2F"/>
    <w:rsid w:val="005269EE"/>
    <w:rsid w:val="00566668"/>
    <w:rsid w:val="0064039D"/>
    <w:rsid w:val="0067696C"/>
    <w:rsid w:val="00683295"/>
    <w:rsid w:val="0069567F"/>
    <w:rsid w:val="00752099"/>
    <w:rsid w:val="00770911"/>
    <w:rsid w:val="007C04D4"/>
    <w:rsid w:val="008571BD"/>
    <w:rsid w:val="008613E3"/>
    <w:rsid w:val="008B1A47"/>
    <w:rsid w:val="008E153A"/>
    <w:rsid w:val="008E644B"/>
    <w:rsid w:val="00945871"/>
    <w:rsid w:val="00953067"/>
    <w:rsid w:val="009A497F"/>
    <w:rsid w:val="009E7E9D"/>
    <w:rsid w:val="00A2545A"/>
    <w:rsid w:val="00B10533"/>
    <w:rsid w:val="00B448EB"/>
    <w:rsid w:val="00BA0D1C"/>
    <w:rsid w:val="00C032A6"/>
    <w:rsid w:val="00C045BF"/>
    <w:rsid w:val="00C10A0E"/>
    <w:rsid w:val="00CE26BE"/>
    <w:rsid w:val="00D11A5A"/>
    <w:rsid w:val="00D20DA9"/>
    <w:rsid w:val="00DC2BF8"/>
    <w:rsid w:val="00DF2E71"/>
    <w:rsid w:val="00E31D3F"/>
    <w:rsid w:val="00EE0C7C"/>
    <w:rsid w:val="00EF4208"/>
    <w:rsid w:val="00FB1DAA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8CA0A-BE9B-46A7-B38A-C98F9B18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A0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A0E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857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B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1B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Microsoft account</cp:lastModifiedBy>
  <cp:revision>2</cp:revision>
  <dcterms:created xsi:type="dcterms:W3CDTF">2023-07-05T02:32:00Z</dcterms:created>
  <dcterms:modified xsi:type="dcterms:W3CDTF">2023-07-05T02:32:00Z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50a45ff63f2e4ef05fac6fa6771c9008a2b229d1997fd5f2dd2b1442aa1ff014</vt:lpwstr>
  </property>
</Properties>
</file>