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A7D" w:rsidRDefault="00162D43" w:rsidP="00162D43">
      <w:pPr>
        <w:spacing w:line="240" w:lineRule="auto"/>
        <w:contextualSpacing/>
        <w:jc w:val="both"/>
        <w:rPr>
          <w:rFonts w:ascii="Times New Roman" w:hAnsi="Times New Roman" w:cs="Times New Roman"/>
          <w:sz w:val="24"/>
        </w:rPr>
      </w:pPr>
      <w:r>
        <w:rPr>
          <w:rFonts w:ascii="Times New Roman" w:hAnsi="Times New Roman" w:cs="Times New Roman"/>
          <w:sz w:val="24"/>
        </w:rPr>
        <w:t>THE STATE</w:t>
      </w:r>
    </w:p>
    <w:p w:rsidR="00162D43" w:rsidRPr="00162D43" w:rsidRDefault="00162D43" w:rsidP="00162D43">
      <w:pPr>
        <w:spacing w:line="240" w:lineRule="auto"/>
        <w:contextualSpacing/>
        <w:jc w:val="both"/>
        <w:rPr>
          <w:rFonts w:ascii="Times New Roman" w:hAnsi="Times New Roman" w:cs="Times New Roman"/>
          <w:b/>
          <w:sz w:val="24"/>
        </w:rPr>
      </w:pPr>
      <w:proofErr w:type="gramStart"/>
      <w:r w:rsidRPr="00162D43">
        <w:rPr>
          <w:rFonts w:ascii="Times New Roman" w:hAnsi="Times New Roman" w:cs="Times New Roman"/>
          <w:b/>
          <w:sz w:val="24"/>
        </w:rPr>
        <w:t>versus</w:t>
      </w:r>
      <w:proofErr w:type="gramEnd"/>
    </w:p>
    <w:p w:rsidR="00162D43" w:rsidRDefault="00162D43" w:rsidP="00162D43">
      <w:pPr>
        <w:spacing w:line="240" w:lineRule="auto"/>
        <w:contextualSpacing/>
        <w:jc w:val="both"/>
        <w:rPr>
          <w:rFonts w:ascii="Times New Roman" w:hAnsi="Times New Roman" w:cs="Times New Roman"/>
          <w:sz w:val="24"/>
        </w:rPr>
      </w:pPr>
      <w:r>
        <w:rPr>
          <w:rFonts w:ascii="Times New Roman" w:hAnsi="Times New Roman" w:cs="Times New Roman"/>
          <w:sz w:val="24"/>
        </w:rPr>
        <w:t>TINASHE ZIMANYIWA</w:t>
      </w:r>
    </w:p>
    <w:p w:rsidR="00162D43" w:rsidRDefault="00162D43" w:rsidP="00162D43">
      <w:pPr>
        <w:spacing w:line="240" w:lineRule="auto"/>
        <w:contextualSpacing/>
        <w:jc w:val="both"/>
        <w:rPr>
          <w:rFonts w:ascii="Times New Roman" w:hAnsi="Times New Roman" w:cs="Times New Roman"/>
          <w:sz w:val="24"/>
        </w:rPr>
      </w:pPr>
    </w:p>
    <w:p w:rsidR="008F29C9" w:rsidRDefault="008F29C9" w:rsidP="00162D43">
      <w:pPr>
        <w:spacing w:line="240" w:lineRule="auto"/>
        <w:contextualSpacing/>
        <w:jc w:val="both"/>
        <w:rPr>
          <w:rFonts w:ascii="Times New Roman" w:hAnsi="Times New Roman" w:cs="Times New Roman"/>
          <w:sz w:val="24"/>
        </w:rPr>
      </w:pPr>
    </w:p>
    <w:p w:rsidR="00162D43" w:rsidRDefault="00162D43" w:rsidP="00162D43">
      <w:pPr>
        <w:spacing w:line="240" w:lineRule="auto"/>
        <w:contextualSpacing/>
        <w:jc w:val="both"/>
        <w:rPr>
          <w:rFonts w:ascii="Times New Roman" w:hAnsi="Times New Roman" w:cs="Times New Roman"/>
          <w:sz w:val="24"/>
        </w:rPr>
      </w:pPr>
    </w:p>
    <w:p w:rsidR="00162D43" w:rsidRDefault="00162D43" w:rsidP="00162D43">
      <w:pPr>
        <w:spacing w:line="240" w:lineRule="auto"/>
        <w:contextualSpacing/>
        <w:jc w:val="both"/>
        <w:rPr>
          <w:rFonts w:ascii="Times New Roman" w:hAnsi="Times New Roman" w:cs="Times New Roman"/>
          <w:sz w:val="24"/>
        </w:rPr>
      </w:pPr>
      <w:r>
        <w:rPr>
          <w:rFonts w:ascii="Times New Roman" w:hAnsi="Times New Roman" w:cs="Times New Roman"/>
          <w:sz w:val="24"/>
        </w:rPr>
        <w:t>HIGH COURT OF ZIMBABWE</w:t>
      </w:r>
    </w:p>
    <w:p w:rsidR="00162D43" w:rsidRDefault="00162D43" w:rsidP="00162D43">
      <w:pPr>
        <w:spacing w:line="240" w:lineRule="auto"/>
        <w:contextualSpacing/>
        <w:jc w:val="both"/>
        <w:rPr>
          <w:rFonts w:ascii="Times New Roman" w:hAnsi="Times New Roman" w:cs="Times New Roman"/>
          <w:sz w:val="24"/>
        </w:rPr>
      </w:pPr>
      <w:r>
        <w:rPr>
          <w:rFonts w:ascii="Times New Roman" w:hAnsi="Times New Roman" w:cs="Times New Roman"/>
          <w:sz w:val="24"/>
        </w:rPr>
        <w:t>MABHIKWA J</w:t>
      </w:r>
    </w:p>
    <w:p w:rsidR="00162D43" w:rsidRDefault="00162D43" w:rsidP="00162D43">
      <w:pPr>
        <w:spacing w:line="240" w:lineRule="auto"/>
        <w:contextualSpacing/>
        <w:jc w:val="both"/>
        <w:rPr>
          <w:rFonts w:ascii="Times New Roman" w:hAnsi="Times New Roman" w:cs="Times New Roman"/>
          <w:sz w:val="24"/>
        </w:rPr>
      </w:pPr>
      <w:r>
        <w:rPr>
          <w:rFonts w:ascii="Times New Roman" w:hAnsi="Times New Roman" w:cs="Times New Roman"/>
          <w:sz w:val="24"/>
        </w:rPr>
        <w:t>GWERU 6, 7, AND 8 FEBRUARY 2019</w:t>
      </w:r>
    </w:p>
    <w:p w:rsidR="00162D43" w:rsidRDefault="00162D43" w:rsidP="00162D43">
      <w:pPr>
        <w:spacing w:line="240" w:lineRule="auto"/>
        <w:contextualSpacing/>
        <w:jc w:val="both"/>
        <w:rPr>
          <w:rFonts w:ascii="Times New Roman" w:hAnsi="Times New Roman" w:cs="Times New Roman"/>
          <w:sz w:val="24"/>
        </w:rPr>
      </w:pPr>
    </w:p>
    <w:p w:rsidR="008F29C9" w:rsidRDefault="008F29C9" w:rsidP="00162D43">
      <w:pPr>
        <w:spacing w:line="240" w:lineRule="auto"/>
        <w:contextualSpacing/>
        <w:jc w:val="both"/>
        <w:rPr>
          <w:rFonts w:ascii="Times New Roman" w:hAnsi="Times New Roman" w:cs="Times New Roman"/>
          <w:sz w:val="24"/>
        </w:rPr>
      </w:pPr>
    </w:p>
    <w:p w:rsidR="00162D43" w:rsidRDefault="00162D43" w:rsidP="00162D43">
      <w:pPr>
        <w:spacing w:line="240" w:lineRule="auto"/>
        <w:contextualSpacing/>
        <w:jc w:val="both"/>
        <w:rPr>
          <w:rFonts w:ascii="Times New Roman" w:hAnsi="Times New Roman" w:cs="Times New Roman"/>
          <w:sz w:val="24"/>
        </w:rPr>
      </w:pPr>
    </w:p>
    <w:p w:rsidR="00162D43" w:rsidRPr="00162D43" w:rsidRDefault="00162D43" w:rsidP="00162D43">
      <w:pPr>
        <w:spacing w:line="240" w:lineRule="auto"/>
        <w:contextualSpacing/>
        <w:jc w:val="both"/>
        <w:rPr>
          <w:rFonts w:ascii="Times New Roman" w:hAnsi="Times New Roman" w:cs="Times New Roman"/>
          <w:b/>
          <w:sz w:val="24"/>
        </w:rPr>
      </w:pPr>
      <w:r w:rsidRPr="00162D43">
        <w:rPr>
          <w:rFonts w:ascii="Times New Roman" w:hAnsi="Times New Roman" w:cs="Times New Roman"/>
          <w:b/>
          <w:sz w:val="24"/>
        </w:rPr>
        <w:t>Criminal Trial</w:t>
      </w:r>
    </w:p>
    <w:p w:rsidR="00162D43" w:rsidRDefault="00162D43" w:rsidP="00162D43">
      <w:pPr>
        <w:spacing w:line="240" w:lineRule="auto"/>
        <w:contextualSpacing/>
        <w:jc w:val="both"/>
        <w:rPr>
          <w:rFonts w:ascii="Times New Roman" w:hAnsi="Times New Roman" w:cs="Times New Roman"/>
          <w:sz w:val="24"/>
        </w:rPr>
      </w:pPr>
    </w:p>
    <w:p w:rsidR="008F29C9" w:rsidRDefault="008F29C9" w:rsidP="00162D43">
      <w:pPr>
        <w:spacing w:line="240" w:lineRule="auto"/>
        <w:contextualSpacing/>
        <w:jc w:val="both"/>
        <w:rPr>
          <w:rFonts w:ascii="Times New Roman" w:hAnsi="Times New Roman" w:cs="Times New Roman"/>
          <w:sz w:val="24"/>
        </w:rPr>
      </w:pPr>
    </w:p>
    <w:p w:rsidR="00162D43" w:rsidRDefault="00162D43" w:rsidP="00162D43">
      <w:pPr>
        <w:spacing w:line="240" w:lineRule="auto"/>
        <w:contextualSpacing/>
        <w:jc w:val="both"/>
        <w:rPr>
          <w:rFonts w:ascii="Times New Roman" w:hAnsi="Times New Roman" w:cs="Times New Roman"/>
          <w:sz w:val="24"/>
        </w:rPr>
      </w:pPr>
    </w:p>
    <w:p w:rsidR="00162D43" w:rsidRDefault="00162D43" w:rsidP="00162D43">
      <w:pPr>
        <w:spacing w:line="240" w:lineRule="auto"/>
        <w:contextualSpacing/>
        <w:jc w:val="both"/>
        <w:rPr>
          <w:rFonts w:ascii="Times New Roman" w:hAnsi="Times New Roman" w:cs="Times New Roman"/>
          <w:sz w:val="24"/>
        </w:rPr>
      </w:pPr>
      <w:r w:rsidRPr="00162D43">
        <w:rPr>
          <w:rFonts w:ascii="Times New Roman" w:hAnsi="Times New Roman" w:cs="Times New Roman"/>
          <w:i/>
          <w:sz w:val="24"/>
        </w:rPr>
        <w:t xml:space="preserve">S </w:t>
      </w:r>
      <w:proofErr w:type="spellStart"/>
      <w:r w:rsidRPr="00162D43">
        <w:rPr>
          <w:rFonts w:ascii="Times New Roman" w:hAnsi="Times New Roman" w:cs="Times New Roman"/>
          <w:i/>
          <w:sz w:val="24"/>
        </w:rPr>
        <w:t>Pedzisayi</w:t>
      </w:r>
      <w:proofErr w:type="spellEnd"/>
      <w:r>
        <w:rPr>
          <w:rFonts w:ascii="Times New Roman" w:hAnsi="Times New Roman" w:cs="Times New Roman"/>
          <w:sz w:val="24"/>
        </w:rPr>
        <w:t xml:space="preserve"> for the state</w:t>
      </w:r>
    </w:p>
    <w:p w:rsidR="00162D43" w:rsidRDefault="00162D43" w:rsidP="00162D43">
      <w:pPr>
        <w:spacing w:line="240" w:lineRule="auto"/>
        <w:contextualSpacing/>
        <w:jc w:val="both"/>
        <w:rPr>
          <w:rFonts w:ascii="Times New Roman" w:hAnsi="Times New Roman" w:cs="Times New Roman"/>
          <w:sz w:val="24"/>
        </w:rPr>
      </w:pPr>
      <w:proofErr w:type="spellStart"/>
      <w:r w:rsidRPr="00162D43">
        <w:rPr>
          <w:rFonts w:ascii="Times New Roman" w:hAnsi="Times New Roman" w:cs="Times New Roman"/>
          <w:i/>
          <w:sz w:val="24"/>
        </w:rPr>
        <w:t>Ms</w:t>
      </w:r>
      <w:proofErr w:type="spellEnd"/>
      <w:r w:rsidRPr="00162D43">
        <w:rPr>
          <w:rFonts w:ascii="Times New Roman" w:hAnsi="Times New Roman" w:cs="Times New Roman"/>
          <w:i/>
          <w:sz w:val="24"/>
        </w:rPr>
        <w:t xml:space="preserve"> C </w:t>
      </w:r>
      <w:proofErr w:type="spellStart"/>
      <w:r w:rsidRPr="00162D43">
        <w:rPr>
          <w:rFonts w:ascii="Times New Roman" w:hAnsi="Times New Roman" w:cs="Times New Roman"/>
          <w:i/>
          <w:sz w:val="24"/>
        </w:rPr>
        <w:t>Dube</w:t>
      </w:r>
      <w:proofErr w:type="spellEnd"/>
      <w:r>
        <w:rPr>
          <w:rFonts w:ascii="Times New Roman" w:hAnsi="Times New Roman" w:cs="Times New Roman"/>
          <w:sz w:val="24"/>
        </w:rPr>
        <w:t xml:space="preserve"> for the accused </w:t>
      </w:r>
    </w:p>
    <w:p w:rsidR="00162D43" w:rsidRDefault="00162D43" w:rsidP="00162D43">
      <w:pPr>
        <w:spacing w:line="240" w:lineRule="auto"/>
        <w:contextualSpacing/>
        <w:jc w:val="both"/>
        <w:rPr>
          <w:rFonts w:ascii="Times New Roman" w:hAnsi="Times New Roman" w:cs="Times New Roman"/>
          <w:sz w:val="24"/>
        </w:rPr>
      </w:pPr>
    </w:p>
    <w:p w:rsidR="00162D43" w:rsidRDefault="00162D43" w:rsidP="00162D43">
      <w:pPr>
        <w:spacing w:line="240" w:lineRule="auto"/>
        <w:contextualSpacing/>
        <w:jc w:val="both"/>
        <w:rPr>
          <w:rFonts w:ascii="Times New Roman" w:hAnsi="Times New Roman" w:cs="Times New Roman"/>
          <w:sz w:val="24"/>
        </w:rPr>
      </w:pPr>
    </w:p>
    <w:p w:rsidR="00162D43" w:rsidRDefault="00162D43" w:rsidP="00162D43">
      <w:pPr>
        <w:spacing w:line="240" w:lineRule="auto"/>
        <w:contextualSpacing/>
        <w:jc w:val="both"/>
        <w:rPr>
          <w:rFonts w:ascii="Times New Roman" w:hAnsi="Times New Roman" w:cs="Times New Roman"/>
          <w:sz w:val="24"/>
        </w:rPr>
      </w:pPr>
    </w:p>
    <w:p w:rsidR="00162D43" w:rsidRDefault="00162D43" w:rsidP="00162D43">
      <w:pPr>
        <w:spacing w:line="360" w:lineRule="auto"/>
        <w:contextualSpacing/>
        <w:jc w:val="both"/>
        <w:rPr>
          <w:rFonts w:ascii="Times New Roman" w:hAnsi="Times New Roman" w:cs="Times New Roman"/>
          <w:sz w:val="24"/>
        </w:rPr>
      </w:pPr>
      <w:r>
        <w:rPr>
          <w:rFonts w:ascii="Times New Roman" w:hAnsi="Times New Roman" w:cs="Times New Roman"/>
          <w:sz w:val="24"/>
        </w:rPr>
        <w:tab/>
      </w:r>
      <w:r w:rsidRPr="00162D43">
        <w:rPr>
          <w:rFonts w:ascii="Times New Roman" w:hAnsi="Times New Roman" w:cs="Times New Roman"/>
          <w:b/>
          <w:sz w:val="24"/>
        </w:rPr>
        <w:t>MABHIKWA J:</w:t>
      </w:r>
      <w:r>
        <w:rPr>
          <w:rFonts w:ascii="Times New Roman" w:hAnsi="Times New Roman" w:cs="Times New Roman"/>
          <w:b/>
          <w:sz w:val="24"/>
        </w:rPr>
        <w:tab/>
      </w:r>
      <w:r>
        <w:rPr>
          <w:rFonts w:ascii="Times New Roman" w:hAnsi="Times New Roman" w:cs="Times New Roman"/>
          <w:sz w:val="24"/>
        </w:rPr>
        <w:t xml:space="preserve">The deceased Oliver </w:t>
      </w:r>
      <w:proofErr w:type="spellStart"/>
      <w:r>
        <w:rPr>
          <w:rFonts w:ascii="Times New Roman" w:hAnsi="Times New Roman" w:cs="Times New Roman"/>
          <w:sz w:val="24"/>
        </w:rPr>
        <w:t>Tshuma</w:t>
      </w:r>
      <w:proofErr w:type="spellEnd"/>
      <w:r>
        <w:rPr>
          <w:rFonts w:ascii="Times New Roman" w:hAnsi="Times New Roman" w:cs="Times New Roman"/>
          <w:sz w:val="24"/>
        </w:rPr>
        <w:t xml:space="preserve"> was 39 at the time of his demise.  The accused was aged 23 at the time and resided in the same village with the deceased.</w:t>
      </w:r>
    </w:p>
    <w:p w:rsidR="00162D43" w:rsidRDefault="00162D43" w:rsidP="00162D43">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accused now faces a charge of murder as defined in section 47 (1) of the Criminal Law (Codification and Reform) Act [Chapter 9:23].  It was the state’s allegations that on 27 April 2017, the </w:t>
      </w:r>
      <w:r w:rsidR="00F419AA">
        <w:rPr>
          <w:rFonts w:ascii="Times New Roman" w:hAnsi="Times New Roman" w:cs="Times New Roman"/>
          <w:sz w:val="24"/>
        </w:rPr>
        <w:t xml:space="preserve">deceased was drinking beer at </w:t>
      </w:r>
      <w:proofErr w:type="spellStart"/>
      <w:r w:rsidR="00F419AA">
        <w:rPr>
          <w:rFonts w:ascii="Times New Roman" w:hAnsi="Times New Roman" w:cs="Times New Roman"/>
          <w:sz w:val="24"/>
        </w:rPr>
        <w:t>B</w:t>
      </w:r>
      <w:r>
        <w:rPr>
          <w:rFonts w:ascii="Times New Roman" w:hAnsi="Times New Roman" w:cs="Times New Roman"/>
          <w:sz w:val="24"/>
        </w:rPr>
        <w:t>anala</w:t>
      </w:r>
      <w:proofErr w:type="spellEnd"/>
      <w:r>
        <w:rPr>
          <w:rFonts w:ascii="Times New Roman" w:hAnsi="Times New Roman" w:cs="Times New Roman"/>
          <w:sz w:val="24"/>
        </w:rPr>
        <w:t xml:space="preserve"> Business Centre with two </w:t>
      </w:r>
      <w:r w:rsidR="00F419AA">
        <w:rPr>
          <w:rFonts w:ascii="Times New Roman" w:hAnsi="Times New Roman" w:cs="Times New Roman"/>
          <w:sz w:val="24"/>
        </w:rPr>
        <w:t>o</w:t>
      </w:r>
      <w:r>
        <w:rPr>
          <w:rFonts w:ascii="Times New Roman" w:hAnsi="Times New Roman" w:cs="Times New Roman"/>
          <w:sz w:val="24"/>
        </w:rPr>
        <w:t xml:space="preserve">f his </w:t>
      </w:r>
      <w:r w:rsidR="00251A4F">
        <w:rPr>
          <w:rFonts w:ascii="Times New Roman" w:hAnsi="Times New Roman" w:cs="Times New Roman"/>
          <w:sz w:val="24"/>
        </w:rPr>
        <w:t>brothers</w:t>
      </w:r>
      <w:r>
        <w:rPr>
          <w:rFonts w:ascii="Times New Roman" w:hAnsi="Times New Roman" w:cs="Times New Roman"/>
          <w:sz w:val="24"/>
        </w:rPr>
        <w:t xml:space="preserve">.  At about 2000 hours, he </w:t>
      </w:r>
      <w:r w:rsidR="00251A4F">
        <w:rPr>
          <w:rFonts w:ascii="Times New Roman" w:hAnsi="Times New Roman" w:cs="Times New Roman"/>
          <w:sz w:val="24"/>
        </w:rPr>
        <w:t>decided</w:t>
      </w:r>
      <w:r>
        <w:rPr>
          <w:rFonts w:ascii="Times New Roman" w:hAnsi="Times New Roman" w:cs="Times New Roman"/>
          <w:sz w:val="24"/>
        </w:rPr>
        <w:t xml:space="preserve"> to go home. </w:t>
      </w:r>
      <w:r w:rsidR="00251A4F">
        <w:rPr>
          <w:rFonts w:ascii="Times New Roman" w:hAnsi="Times New Roman" w:cs="Times New Roman"/>
          <w:sz w:val="24"/>
        </w:rPr>
        <w:t>She</w:t>
      </w:r>
      <w:r>
        <w:rPr>
          <w:rFonts w:ascii="Times New Roman" w:hAnsi="Times New Roman" w:cs="Times New Roman"/>
          <w:sz w:val="24"/>
        </w:rPr>
        <w:t xml:space="preserve"> was walking home, the accused caught up wit</w:t>
      </w:r>
      <w:r w:rsidR="00251A4F">
        <w:rPr>
          <w:rFonts w:ascii="Times New Roman" w:hAnsi="Times New Roman" w:cs="Times New Roman"/>
          <w:sz w:val="24"/>
        </w:rPr>
        <w:t xml:space="preserve">h him in the school grounds at </w:t>
      </w:r>
      <w:proofErr w:type="spellStart"/>
      <w:r w:rsidR="00251A4F">
        <w:rPr>
          <w:rFonts w:ascii="Times New Roman" w:hAnsi="Times New Roman" w:cs="Times New Roman"/>
          <w:sz w:val="24"/>
        </w:rPr>
        <w:t>B</w:t>
      </w:r>
      <w:r>
        <w:rPr>
          <w:rFonts w:ascii="Times New Roman" w:hAnsi="Times New Roman" w:cs="Times New Roman"/>
          <w:sz w:val="24"/>
        </w:rPr>
        <w:t>anala</w:t>
      </w:r>
      <w:proofErr w:type="spellEnd"/>
      <w:r>
        <w:rPr>
          <w:rFonts w:ascii="Times New Roman" w:hAnsi="Times New Roman" w:cs="Times New Roman"/>
          <w:sz w:val="24"/>
        </w:rPr>
        <w:t xml:space="preserve"> School.  It was alleged the accused armed </w:t>
      </w:r>
      <w:proofErr w:type="gramStart"/>
      <w:r>
        <w:rPr>
          <w:rFonts w:ascii="Times New Roman" w:hAnsi="Times New Roman" w:cs="Times New Roman"/>
          <w:sz w:val="24"/>
        </w:rPr>
        <w:t>himself</w:t>
      </w:r>
      <w:proofErr w:type="gramEnd"/>
      <w:r>
        <w:rPr>
          <w:rFonts w:ascii="Times New Roman" w:hAnsi="Times New Roman" w:cs="Times New Roman"/>
          <w:sz w:val="24"/>
        </w:rPr>
        <w:t xml:space="preserve"> with a stick struck the deceased with it several times on the head.  The deceased fell to the </w:t>
      </w:r>
      <w:r w:rsidR="00251A4F">
        <w:rPr>
          <w:rFonts w:ascii="Times New Roman" w:hAnsi="Times New Roman" w:cs="Times New Roman"/>
          <w:sz w:val="24"/>
        </w:rPr>
        <w:t>ground</w:t>
      </w:r>
      <w:r>
        <w:rPr>
          <w:rFonts w:ascii="Times New Roman" w:hAnsi="Times New Roman" w:cs="Times New Roman"/>
          <w:sz w:val="24"/>
        </w:rPr>
        <w:t xml:space="preserve"> as a result.  The accused left him lying on the ground and returned to the shops still holding the stick.  At the shops, he sent word to the </w:t>
      </w:r>
      <w:proofErr w:type="spellStart"/>
      <w:r>
        <w:rPr>
          <w:rFonts w:ascii="Times New Roman" w:hAnsi="Times New Roman" w:cs="Times New Roman"/>
          <w:sz w:val="24"/>
        </w:rPr>
        <w:t>Tshuma</w:t>
      </w:r>
      <w:proofErr w:type="spellEnd"/>
      <w:r>
        <w:rPr>
          <w:rFonts w:ascii="Times New Roman" w:hAnsi="Times New Roman" w:cs="Times New Roman"/>
          <w:sz w:val="24"/>
        </w:rPr>
        <w:t xml:space="preserve"> brothers to go and collect the deceased from the school grounds.  A</w:t>
      </w:r>
      <w:r w:rsidR="00F419AA">
        <w:rPr>
          <w:rFonts w:ascii="Times New Roman" w:hAnsi="Times New Roman" w:cs="Times New Roman"/>
          <w:sz w:val="24"/>
        </w:rPr>
        <w:t>s</w:t>
      </w:r>
      <w:r>
        <w:rPr>
          <w:rFonts w:ascii="Times New Roman" w:hAnsi="Times New Roman" w:cs="Times New Roman"/>
          <w:sz w:val="24"/>
        </w:rPr>
        <w:t xml:space="preserve"> a result, the brother went to the said grounds and found him lying in a pool of blood and </w:t>
      </w:r>
      <w:r w:rsidR="00251A4F">
        <w:rPr>
          <w:rFonts w:ascii="Times New Roman" w:hAnsi="Times New Roman" w:cs="Times New Roman"/>
          <w:sz w:val="24"/>
        </w:rPr>
        <w:t>unconsciousness</w:t>
      </w:r>
      <w:r>
        <w:rPr>
          <w:rFonts w:ascii="Times New Roman" w:hAnsi="Times New Roman" w:cs="Times New Roman"/>
          <w:sz w:val="24"/>
        </w:rPr>
        <w:t>.  They carried the deceased to the shops.  The accused was a</w:t>
      </w:r>
      <w:r w:rsidR="00251A4F">
        <w:rPr>
          <w:rFonts w:ascii="Times New Roman" w:hAnsi="Times New Roman" w:cs="Times New Roman"/>
          <w:sz w:val="24"/>
        </w:rPr>
        <w:t xml:space="preserve">rrested drinking at </w:t>
      </w:r>
      <w:proofErr w:type="spellStart"/>
      <w:r w:rsidR="00251A4F">
        <w:rPr>
          <w:rFonts w:ascii="Times New Roman" w:hAnsi="Times New Roman" w:cs="Times New Roman"/>
          <w:sz w:val="24"/>
        </w:rPr>
        <w:t>Garigamombe</w:t>
      </w:r>
      <w:proofErr w:type="spellEnd"/>
      <w:r w:rsidR="00251A4F">
        <w:rPr>
          <w:rFonts w:ascii="Times New Roman" w:hAnsi="Times New Roman" w:cs="Times New Roman"/>
          <w:sz w:val="24"/>
        </w:rPr>
        <w:t xml:space="preserve"> bar.  He together with his bloodstained stic</w:t>
      </w:r>
      <w:bookmarkStart w:id="0" w:name="_GoBack"/>
      <w:bookmarkEnd w:id="0"/>
      <w:r w:rsidR="00251A4F">
        <w:rPr>
          <w:rFonts w:ascii="Times New Roman" w:hAnsi="Times New Roman" w:cs="Times New Roman"/>
          <w:sz w:val="24"/>
        </w:rPr>
        <w:t xml:space="preserve">k </w:t>
      </w:r>
      <w:proofErr w:type="gramStart"/>
      <w:r w:rsidR="00251A4F">
        <w:rPr>
          <w:rFonts w:ascii="Times New Roman" w:hAnsi="Times New Roman" w:cs="Times New Roman"/>
          <w:sz w:val="24"/>
        </w:rPr>
        <w:t>were</w:t>
      </w:r>
      <w:proofErr w:type="gramEnd"/>
      <w:r w:rsidR="00251A4F">
        <w:rPr>
          <w:rFonts w:ascii="Times New Roman" w:hAnsi="Times New Roman" w:cs="Times New Roman"/>
          <w:sz w:val="24"/>
        </w:rPr>
        <w:t xml:space="preserve"> put into one Godfrey </w:t>
      </w:r>
      <w:proofErr w:type="spellStart"/>
      <w:r w:rsidR="00251A4F">
        <w:rPr>
          <w:rFonts w:ascii="Times New Roman" w:hAnsi="Times New Roman" w:cs="Times New Roman"/>
          <w:sz w:val="24"/>
        </w:rPr>
        <w:t>Taderera’s</w:t>
      </w:r>
      <w:proofErr w:type="spellEnd"/>
      <w:r w:rsidR="00251A4F">
        <w:rPr>
          <w:rFonts w:ascii="Times New Roman" w:hAnsi="Times New Roman" w:cs="Times New Roman"/>
          <w:sz w:val="24"/>
        </w:rPr>
        <w:t xml:space="preserve"> car.  He was handed together with his stick to </w:t>
      </w:r>
      <w:proofErr w:type="spellStart"/>
      <w:r w:rsidR="00251A4F">
        <w:rPr>
          <w:rFonts w:ascii="Times New Roman" w:hAnsi="Times New Roman" w:cs="Times New Roman"/>
          <w:sz w:val="24"/>
        </w:rPr>
        <w:t>Zhombe</w:t>
      </w:r>
      <w:proofErr w:type="spellEnd"/>
      <w:r w:rsidR="00251A4F">
        <w:rPr>
          <w:rFonts w:ascii="Times New Roman" w:hAnsi="Times New Roman" w:cs="Times New Roman"/>
          <w:sz w:val="24"/>
        </w:rPr>
        <w:t xml:space="preserve"> Police whilst the </w:t>
      </w:r>
      <w:r w:rsidR="00251A4F">
        <w:rPr>
          <w:rFonts w:ascii="Times New Roman" w:hAnsi="Times New Roman" w:cs="Times New Roman"/>
          <w:sz w:val="24"/>
        </w:rPr>
        <w:lastRenderedPageBreak/>
        <w:t xml:space="preserve">deceased was ferried to </w:t>
      </w:r>
      <w:proofErr w:type="spellStart"/>
      <w:r w:rsidR="00251A4F">
        <w:rPr>
          <w:rFonts w:ascii="Times New Roman" w:hAnsi="Times New Roman" w:cs="Times New Roman"/>
          <w:sz w:val="24"/>
        </w:rPr>
        <w:t>Zhombe</w:t>
      </w:r>
      <w:proofErr w:type="spellEnd"/>
      <w:r w:rsidR="00251A4F">
        <w:rPr>
          <w:rFonts w:ascii="Times New Roman" w:hAnsi="Times New Roman" w:cs="Times New Roman"/>
          <w:sz w:val="24"/>
        </w:rPr>
        <w:t xml:space="preserve"> Hospital where he died in the early morning </w:t>
      </w:r>
      <w:r w:rsidR="00483E16">
        <w:rPr>
          <w:rFonts w:ascii="Times New Roman" w:hAnsi="Times New Roman" w:cs="Times New Roman"/>
          <w:sz w:val="24"/>
        </w:rPr>
        <w:t>hours</w:t>
      </w:r>
      <w:r w:rsidR="00251A4F">
        <w:rPr>
          <w:rFonts w:ascii="Times New Roman" w:hAnsi="Times New Roman" w:cs="Times New Roman"/>
          <w:sz w:val="24"/>
        </w:rPr>
        <w:t xml:space="preserve"> of 28 March 2018.</w:t>
      </w:r>
    </w:p>
    <w:p w:rsidR="00483E16" w:rsidRDefault="00483E16" w:rsidP="00162D43">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accused pleaded not guilty to the charge of murder.  He somewhat feebly </w:t>
      </w:r>
      <w:proofErr w:type="gramStart"/>
      <w:r>
        <w:rPr>
          <w:rFonts w:ascii="Times New Roman" w:hAnsi="Times New Roman" w:cs="Times New Roman"/>
          <w:sz w:val="24"/>
        </w:rPr>
        <w:t>raised</w:t>
      </w:r>
      <w:proofErr w:type="gramEnd"/>
      <w:r>
        <w:rPr>
          <w:rFonts w:ascii="Times New Roman" w:hAnsi="Times New Roman" w:cs="Times New Roman"/>
          <w:sz w:val="24"/>
        </w:rPr>
        <w:t xml:space="preserve"> in his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outline, the </w:t>
      </w:r>
      <w:proofErr w:type="spellStart"/>
      <w:r>
        <w:rPr>
          <w:rFonts w:ascii="Times New Roman" w:hAnsi="Times New Roman" w:cs="Times New Roman"/>
          <w:sz w:val="24"/>
        </w:rPr>
        <w:t>defences</w:t>
      </w:r>
      <w:proofErr w:type="spellEnd"/>
      <w:r>
        <w:rPr>
          <w:rFonts w:ascii="Times New Roman" w:hAnsi="Times New Roman" w:cs="Times New Roman"/>
          <w:sz w:val="24"/>
        </w:rPr>
        <w:t xml:space="preserve"> of intoxication, provocation and self –</w:t>
      </w:r>
      <w:proofErr w:type="spellStart"/>
      <w:r>
        <w:rPr>
          <w:rFonts w:ascii="Times New Roman" w:hAnsi="Times New Roman" w:cs="Times New Roman"/>
          <w:sz w:val="24"/>
        </w:rPr>
        <w:t>defence</w:t>
      </w:r>
      <w:proofErr w:type="spellEnd"/>
      <w:r>
        <w:rPr>
          <w:rFonts w:ascii="Times New Roman" w:hAnsi="Times New Roman" w:cs="Times New Roman"/>
          <w:sz w:val="24"/>
        </w:rPr>
        <w:t>.</w:t>
      </w:r>
    </w:p>
    <w:p w:rsidR="00483E16" w:rsidRDefault="00483E16" w:rsidP="00162D43">
      <w:pPr>
        <w:spacing w:line="360" w:lineRule="auto"/>
        <w:contextualSpacing/>
        <w:jc w:val="both"/>
        <w:rPr>
          <w:rFonts w:ascii="Times New Roman" w:hAnsi="Times New Roman" w:cs="Times New Roman"/>
          <w:sz w:val="24"/>
        </w:rPr>
      </w:pPr>
      <w:r>
        <w:rPr>
          <w:rFonts w:ascii="Times New Roman" w:hAnsi="Times New Roman" w:cs="Times New Roman"/>
          <w:sz w:val="24"/>
        </w:rPr>
        <w:tab/>
        <w:t>His outline was that he had a rough upbringing and went to school only up to grade 7, but managed to build his own home at the teenage age of 18.  He then started to fend for himself through gold panning.</w:t>
      </w:r>
    </w:p>
    <w:p w:rsidR="00483E16" w:rsidRDefault="00483E16" w:rsidP="00162D43">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On 27 April 2018, he started drinking beer at </w:t>
      </w:r>
      <w:proofErr w:type="spellStart"/>
      <w:r>
        <w:rPr>
          <w:rFonts w:ascii="Times New Roman" w:hAnsi="Times New Roman" w:cs="Times New Roman"/>
          <w:sz w:val="24"/>
        </w:rPr>
        <w:t>Banala</w:t>
      </w:r>
      <w:proofErr w:type="spellEnd"/>
      <w:r>
        <w:rPr>
          <w:rFonts w:ascii="Times New Roman" w:hAnsi="Times New Roman" w:cs="Times New Roman"/>
          <w:sz w:val="24"/>
        </w:rPr>
        <w:t xml:space="preserve"> Business Centre at about 3pm.  He says whilst drinking, he saw Calisto, Knowledge and the deceased (</w:t>
      </w:r>
      <w:proofErr w:type="spellStart"/>
      <w:r>
        <w:rPr>
          <w:rFonts w:ascii="Times New Roman" w:hAnsi="Times New Roman" w:cs="Times New Roman"/>
          <w:sz w:val="24"/>
        </w:rPr>
        <w:t>Tshuma</w:t>
      </w:r>
      <w:proofErr w:type="spellEnd"/>
      <w:r>
        <w:rPr>
          <w:rFonts w:ascii="Times New Roman" w:hAnsi="Times New Roman" w:cs="Times New Roman"/>
          <w:sz w:val="24"/>
        </w:rPr>
        <w:t xml:space="preserve"> brothers) in the company of a woman named Catherine whom he had stayed with as his wife for about 5 months before she left him.  He says he attempted to discuss an issue but the trio of the </w:t>
      </w:r>
      <w:proofErr w:type="spellStart"/>
      <w:r>
        <w:rPr>
          <w:rFonts w:ascii="Times New Roman" w:hAnsi="Times New Roman" w:cs="Times New Roman"/>
          <w:sz w:val="24"/>
        </w:rPr>
        <w:t>Tshuma</w:t>
      </w:r>
      <w:proofErr w:type="spellEnd"/>
      <w:r>
        <w:rPr>
          <w:rFonts w:ascii="Times New Roman" w:hAnsi="Times New Roman" w:cs="Times New Roman"/>
          <w:sz w:val="24"/>
        </w:rPr>
        <w:t xml:space="preserve"> brothers barred him from doing so and assaulted him injuring his front tooth.</w:t>
      </w:r>
    </w:p>
    <w:p w:rsidR="008A471E" w:rsidRDefault="00483E16" w:rsidP="00162D43">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He states that at above 8pm he decided to leave for his homestead.  He was intoxicated.  A few </w:t>
      </w:r>
      <w:proofErr w:type="spellStart"/>
      <w:r>
        <w:rPr>
          <w:rFonts w:ascii="Times New Roman" w:hAnsi="Times New Roman" w:cs="Times New Roman"/>
          <w:sz w:val="24"/>
        </w:rPr>
        <w:t>metres</w:t>
      </w:r>
      <w:proofErr w:type="spellEnd"/>
      <w:r>
        <w:rPr>
          <w:rFonts w:ascii="Times New Roman" w:hAnsi="Times New Roman" w:cs="Times New Roman"/>
          <w:sz w:val="24"/>
        </w:rPr>
        <w:t xml:space="preserve"> from the bar, he met up with the deceased.  He states the </w:t>
      </w:r>
      <w:r w:rsidR="001331A0">
        <w:rPr>
          <w:rFonts w:ascii="Times New Roman" w:hAnsi="Times New Roman" w:cs="Times New Roman"/>
          <w:sz w:val="24"/>
        </w:rPr>
        <w:t>deceased</w:t>
      </w:r>
      <w:r>
        <w:rPr>
          <w:rFonts w:ascii="Times New Roman" w:hAnsi="Times New Roman" w:cs="Times New Roman"/>
          <w:sz w:val="24"/>
        </w:rPr>
        <w:t xml:space="preserve"> became aggressive and</w:t>
      </w:r>
      <w:r w:rsidR="008A471E">
        <w:rPr>
          <w:rFonts w:ascii="Times New Roman" w:hAnsi="Times New Roman" w:cs="Times New Roman"/>
          <w:sz w:val="24"/>
        </w:rPr>
        <w:t xml:space="preserve"> hurled insults at him and demeaning him as a weak man who had </w:t>
      </w:r>
      <w:r w:rsidR="00F419AA">
        <w:rPr>
          <w:rFonts w:ascii="Times New Roman" w:hAnsi="Times New Roman" w:cs="Times New Roman"/>
          <w:sz w:val="24"/>
        </w:rPr>
        <w:t xml:space="preserve">been deserted by Catherine </w:t>
      </w:r>
      <w:proofErr w:type="spellStart"/>
      <w:r w:rsidR="00F419AA">
        <w:rPr>
          <w:rFonts w:ascii="Times New Roman" w:hAnsi="Times New Roman" w:cs="Times New Roman"/>
          <w:sz w:val="24"/>
        </w:rPr>
        <w:t>Chire</w:t>
      </w:r>
      <w:r w:rsidR="008A471E">
        <w:rPr>
          <w:rFonts w:ascii="Times New Roman" w:hAnsi="Times New Roman" w:cs="Times New Roman"/>
          <w:sz w:val="24"/>
        </w:rPr>
        <w:t>ma</w:t>
      </w:r>
      <w:proofErr w:type="spellEnd"/>
      <w:r w:rsidR="008A471E">
        <w:rPr>
          <w:rFonts w:ascii="Times New Roman" w:hAnsi="Times New Roman" w:cs="Times New Roman"/>
          <w:sz w:val="24"/>
        </w:rPr>
        <w:t xml:space="preserve">, thereby provoking once again.  A fight ensued.  Accused further states that the deceased was overpowering him when he picked up a stick nearby and used it to assault the deceased indiscriminately all over his body.  </w:t>
      </w:r>
      <w:proofErr w:type="gramStart"/>
      <w:r w:rsidR="008A471E">
        <w:rPr>
          <w:rFonts w:ascii="Times New Roman" w:hAnsi="Times New Roman" w:cs="Times New Roman"/>
          <w:sz w:val="24"/>
        </w:rPr>
        <w:t xml:space="preserve">When the deceased fell down he ran back to </w:t>
      </w:r>
      <w:proofErr w:type="spellStart"/>
      <w:r w:rsidR="008A471E">
        <w:rPr>
          <w:rFonts w:ascii="Times New Roman" w:hAnsi="Times New Roman" w:cs="Times New Roman"/>
          <w:sz w:val="24"/>
        </w:rPr>
        <w:t>Banala</w:t>
      </w:r>
      <w:proofErr w:type="spellEnd"/>
      <w:r w:rsidR="008A471E">
        <w:rPr>
          <w:rFonts w:ascii="Times New Roman" w:hAnsi="Times New Roman" w:cs="Times New Roman"/>
          <w:sz w:val="24"/>
        </w:rPr>
        <w:t xml:space="preserve"> Business Centre.</w:t>
      </w:r>
      <w:proofErr w:type="gramEnd"/>
    </w:p>
    <w:p w:rsidR="008A471E" w:rsidRDefault="008A471E" w:rsidP="00162D43">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He says at the </w:t>
      </w:r>
      <w:proofErr w:type="spellStart"/>
      <w:r>
        <w:rPr>
          <w:rFonts w:ascii="Times New Roman" w:hAnsi="Times New Roman" w:cs="Times New Roman"/>
          <w:sz w:val="24"/>
        </w:rPr>
        <w:t>centre</w:t>
      </w:r>
      <w:proofErr w:type="spellEnd"/>
      <w:r>
        <w:rPr>
          <w:rFonts w:ascii="Times New Roman" w:hAnsi="Times New Roman" w:cs="Times New Roman"/>
          <w:sz w:val="24"/>
        </w:rPr>
        <w:t xml:space="preserve">, he got into </w:t>
      </w:r>
      <w:proofErr w:type="spellStart"/>
      <w:r>
        <w:rPr>
          <w:rFonts w:ascii="Times New Roman" w:hAnsi="Times New Roman" w:cs="Times New Roman"/>
          <w:sz w:val="24"/>
        </w:rPr>
        <w:t>Garigamombe</w:t>
      </w:r>
      <w:proofErr w:type="spellEnd"/>
      <w:r>
        <w:rPr>
          <w:rFonts w:ascii="Times New Roman" w:hAnsi="Times New Roman" w:cs="Times New Roman"/>
          <w:sz w:val="24"/>
        </w:rPr>
        <w:t xml:space="preserve"> bar about 20 minutes </w:t>
      </w:r>
      <w:proofErr w:type="gramStart"/>
      <w:r>
        <w:rPr>
          <w:rFonts w:ascii="Times New Roman" w:hAnsi="Times New Roman" w:cs="Times New Roman"/>
          <w:sz w:val="24"/>
        </w:rPr>
        <w:t>later,</w:t>
      </w:r>
      <w:proofErr w:type="gramEnd"/>
      <w:r>
        <w:rPr>
          <w:rFonts w:ascii="Times New Roman" w:hAnsi="Times New Roman" w:cs="Times New Roman"/>
          <w:sz w:val="24"/>
        </w:rPr>
        <w:t xml:space="preserve"> he was approached by a mob of people armed with logs.  They assaulted him until he lost consciousness only to regain it at a police station.</w:t>
      </w:r>
    </w:p>
    <w:p w:rsidR="008A471E" w:rsidRDefault="008A471E" w:rsidP="00162D43">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He states further that he never intended to cause the death, that it was not reasonably </w:t>
      </w:r>
      <w:proofErr w:type="spellStart"/>
      <w:r>
        <w:rPr>
          <w:rFonts w:ascii="Times New Roman" w:hAnsi="Times New Roman" w:cs="Times New Roman"/>
          <w:sz w:val="24"/>
        </w:rPr>
        <w:t>forseable</w:t>
      </w:r>
      <w:proofErr w:type="spellEnd"/>
      <w:r>
        <w:rPr>
          <w:rFonts w:ascii="Times New Roman" w:hAnsi="Times New Roman" w:cs="Times New Roman"/>
          <w:sz w:val="24"/>
        </w:rPr>
        <w:t xml:space="preserve"> that the deceased would die in the circumstances neither did he think that he could kill the deceased from the indiscriminate blows of the stick.</w:t>
      </w:r>
    </w:p>
    <w:p w:rsidR="00DF01EB" w:rsidRDefault="00DF01EB" w:rsidP="00162D43">
      <w:pPr>
        <w:spacing w:line="360" w:lineRule="auto"/>
        <w:contextualSpacing/>
        <w:jc w:val="both"/>
        <w:rPr>
          <w:rFonts w:ascii="Times New Roman" w:hAnsi="Times New Roman" w:cs="Times New Roman"/>
          <w:sz w:val="24"/>
        </w:rPr>
      </w:pPr>
      <w:r>
        <w:rPr>
          <w:rFonts w:ascii="Times New Roman" w:hAnsi="Times New Roman" w:cs="Times New Roman"/>
          <w:sz w:val="24"/>
        </w:rPr>
        <w:tab/>
        <w:t>Accused had prayed then that he be found guilty of culpable homicide and be acquitted of the murder charge.</w:t>
      </w:r>
    </w:p>
    <w:p w:rsidR="00DF01EB" w:rsidRDefault="00DF01EB" w:rsidP="00162D43">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 xml:space="preserve">The accused’s warned and cautioned statement, which was confirmed by a magistrate sitting at </w:t>
      </w:r>
      <w:proofErr w:type="spellStart"/>
      <w:proofErr w:type="gramStart"/>
      <w:r>
        <w:rPr>
          <w:rFonts w:ascii="Times New Roman" w:hAnsi="Times New Roman" w:cs="Times New Roman"/>
          <w:sz w:val="24"/>
        </w:rPr>
        <w:t>Kwekwe</w:t>
      </w:r>
      <w:proofErr w:type="spellEnd"/>
      <w:proofErr w:type="gramEnd"/>
      <w:r>
        <w:rPr>
          <w:rFonts w:ascii="Times New Roman" w:hAnsi="Times New Roman" w:cs="Times New Roman"/>
          <w:sz w:val="24"/>
        </w:rPr>
        <w:t xml:space="preserve"> was tendered into the record and was marked “Exhibit 3”.</w:t>
      </w:r>
      <w:r w:rsidR="008171E7">
        <w:rPr>
          <w:rFonts w:ascii="Times New Roman" w:hAnsi="Times New Roman" w:cs="Times New Roman"/>
          <w:sz w:val="24"/>
        </w:rPr>
        <w:t xml:space="preserve">  Its English version is worded in the following terms:</w:t>
      </w:r>
    </w:p>
    <w:p w:rsidR="008171E7" w:rsidRDefault="008171E7" w:rsidP="00F419AA">
      <w:pPr>
        <w:spacing w:line="240" w:lineRule="auto"/>
        <w:ind w:left="720"/>
        <w:contextualSpacing/>
        <w:jc w:val="both"/>
        <w:rPr>
          <w:rFonts w:ascii="Times New Roman" w:hAnsi="Times New Roman" w:cs="Times New Roman"/>
          <w:sz w:val="24"/>
        </w:rPr>
      </w:pPr>
      <w:r>
        <w:rPr>
          <w:rFonts w:ascii="Times New Roman" w:hAnsi="Times New Roman" w:cs="Times New Roman"/>
          <w:sz w:val="24"/>
        </w:rPr>
        <w:t xml:space="preserve">“I admit to the allegations leveled against me.  I had a misunderstanding with Oliver </w:t>
      </w:r>
      <w:proofErr w:type="spellStart"/>
      <w:r>
        <w:rPr>
          <w:rFonts w:ascii="Times New Roman" w:hAnsi="Times New Roman" w:cs="Times New Roman"/>
          <w:sz w:val="24"/>
        </w:rPr>
        <w:t>Tshuma</w:t>
      </w:r>
      <w:proofErr w:type="spellEnd"/>
      <w:r>
        <w:rPr>
          <w:rFonts w:ascii="Times New Roman" w:hAnsi="Times New Roman" w:cs="Times New Roman"/>
          <w:sz w:val="24"/>
        </w:rPr>
        <w:t xml:space="preserve"> over </w:t>
      </w:r>
      <w:r w:rsidRPr="008171E7">
        <w:rPr>
          <w:rFonts w:ascii="Times New Roman" w:hAnsi="Times New Roman" w:cs="Times New Roman"/>
          <w:sz w:val="24"/>
          <w:u w:val="single"/>
        </w:rPr>
        <w:t xml:space="preserve">a prostitute named Catherine </w:t>
      </w:r>
      <w:proofErr w:type="spellStart"/>
      <w:r w:rsidRPr="008171E7">
        <w:rPr>
          <w:rFonts w:ascii="Times New Roman" w:hAnsi="Times New Roman" w:cs="Times New Roman"/>
          <w:sz w:val="24"/>
          <w:u w:val="single"/>
        </w:rPr>
        <w:t>Chirema</w:t>
      </w:r>
      <w:proofErr w:type="spellEnd"/>
      <w:r>
        <w:rPr>
          <w:rFonts w:ascii="Times New Roman" w:hAnsi="Times New Roman" w:cs="Times New Roman"/>
          <w:sz w:val="24"/>
        </w:rPr>
        <w:t xml:space="preserve"> with whom I had stayed for about five months as my wife.  I followed Oliver </w:t>
      </w:r>
      <w:proofErr w:type="spellStart"/>
      <w:r>
        <w:rPr>
          <w:rFonts w:ascii="Times New Roman" w:hAnsi="Times New Roman" w:cs="Times New Roman"/>
          <w:sz w:val="24"/>
        </w:rPr>
        <w:t>Tshuma</w:t>
      </w:r>
      <w:proofErr w:type="spellEnd"/>
      <w:r>
        <w:rPr>
          <w:rFonts w:ascii="Times New Roman" w:hAnsi="Times New Roman" w:cs="Times New Roman"/>
          <w:sz w:val="24"/>
        </w:rPr>
        <w:t xml:space="preserve"> from </w:t>
      </w:r>
      <w:proofErr w:type="spellStart"/>
      <w:r>
        <w:rPr>
          <w:rFonts w:ascii="Times New Roman" w:hAnsi="Times New Roman" w:cs="Times New Roman"/>
          <w:sz w:val="24"/>
        </w:rPr>
        <w:t>Banala</w:t>
      </w:r>
      <w:proofErr w:type="spellEnd"/>
      <w:r>
        <w:rPr>
          <w:rFonts w:ascii="Times New Roman" w:hAnsi="Times New Roman" w:cs="Times New Roman"/>
          <w:sz w:val="24"/>
        </w:rPr>
        <w:t xml:space="preserve"> Business </w:t>
      </w:r>
      <w:proofErr w:type="spellStart"/>
      <w:r>
        <w:rPr>
          <w:rFonts w:ascii="Times New Roman" w:hAnsi="Times New Roman" w:cs="Times New Roman"/>
          <w:sz w:val="24"/>
        </w:rPr>
        <w:t>centre</w:t>
      </w:r>
      <w:proofErr w:type="spellEnd"/>
      <w:r>
        <w:rPr>
          <w:rFonts w:ascii="Times New Roman" w:hAnsi="Times New Roman" w:cs="Times New Roman"/>
          <w:sz w:val="24"/>
        </w:rPr>
        <w:t xml:space="preserve"> as he was going to his homestead and started chasing him and then tripped and we started fighting. A</w:t>
      </w:r>
      <w:r w:rsidR="00F419AA">
        <w:rPr>
          <w:rFonts w:ascii="Times New Roman" w:hAnsi="Times New Roman" w:cs="Times New Roman"/>
          <w:sz w:val="24"/>
        </w:rPr>
        <w:t>t</w:t>
      </w:r>
      <w:r>
        <w:rPr>
          <w:rFonts w:ascii="Times New Roman" w:hAnsi="Times New Roman" w:cs="Times New Roman"/>
          <w:sz w:val="24"/>
        </w:rPr>
        <w:t xml:space="preserve"> that moment, I picked up a stick and struck him several times over his body.  I then left him lying and went to the shops.  (Underlining is my emphasis).</w:t>
      </w:r>
    </w:p>
    <w:p w:rsidR="00F419AA" w:rsidRDefault="00F419AA" w:rsidP="00F419AA">
      <w:pPr>
        <w:spacing w:line="240" w:lineRule="auto"/>
        <w:ind w:left="720"/>
        <w:contextualSpacing/>
        <w:jc w:val="both"/>
        <w:rPr>
          <w:rFonts w:ascii="Times New Roman" w:hAnsi="Times New Roman" w:cs="Times New Roman"/>
          <w:sz w:val="24"/>
        </w:rPr>
      </w:pPr>
    </w:p>
    <w:p w:rsidR="008171E7" w:rsidRDefault="008171E7" w:rsidP="00162D43">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A post mortem report number 433-432-2017 compiled by Doctor </w:t>
      </w:r>
      <w:proofErr w:type="spellStart"/>
      <w:r>
        <w:rPr>
          <w:rFonts w:ascii="Times New Roman" w:hAnsi="Times New Roman" w:cs="Times New Roman"/>
          <w:sz w:val="24"/>
        </w:rPr>
        <w:t>Sangani</w:t>
      </w:r>
      <w:proofErr w:type="spellEnd"/>
      <w:r>
        <w:rPr>
          <w:rFonts w:ascii="Times New Roman" w:hAnsi="Times New Roman" w:cs="Times New Roman"/>
          <w:sz w:val="24"/>
        </w:rPr>
        <w:t xml:space="preserve"> </w:t>
      </w:r>
      <w:proofErr w:type="spellStart"/>
      <w:r>
        <w:rPr>
          <w:rFonts w:ascii="Times New Roman" w:hAnsi="Times New Roman" w:cs="Times New Roman"/>
          <w:sz w:val="24"/>
        </w:rPr>
        <w:t>Pesanai</w:t>
      </w:r>
      <w:proofErr w:type="spellEnd"/>
      <w:r>
        <w:rPr>
          <w:rFonts w:ascii="Times New Roman" w:hAnsi="Times New Roman" w:cs="Times New Roman"/>
          <w:sz w:val="24"/>
        </w:rPr>
        <w:t xml:space="preserve"> at the United Bulawayo Hospitals on 2 May 2017 was also produced in evidence and marked “Exhibit 4”.  His findings were that the cause of death was as listed below</w:t>
      </w:r>
    </w:p>
    <w:p w:rsidR="008171E7" w:rsidRDefault="008171E7" w:rsidP="00162D43">
      <w:pPr>
        <w:spacing w:line="360" w:lineRule="auto"/>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 xml:space="preserve">Extensive subarachnoid </w:t>
      </w:r>
      <w:proofErr w:type="spellStart"/>
      <w:r>
        <w:rPr>
          <w:rFonts w:ascii="Times New Roman" w:hAnsi="Times New Roman" w:cs="Times New Roman"/>
          <w:sz w:val="24"/>
        </w:rPr>
        <w:t>haemorrhage</w:t>
      </w:r>
      <w:proofErr w:type="spellEnd"/>
    </w:p>
    <w:p w:rsidR="008171E7" w:rsidRDefault="008171E7" w:rsidP="00162D43">
      <w:pPr>
        <w:spacing w:line="360" w:lineRule="auto"/>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Depressed skull fracture</w:t>
      </w:r>
    </w:p>
    <w:p w:rsidR="008171E7" w:rsidRDefault="008171E7" w:rsidP="00162D43">
      <w:pPr>
        <w:spacing w:line="360" w:lineRule="auto"/>
        <w:contextualSpacing/>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Assault.</w:t>
      </w:r>
    </w:p>
    <w:p w:rsidR="008171E7" w:rsidRDefault="001A3D7B" w:rsidP="00162D43">
      <w:pPr>
        <w:spacing w:line="360" w:lineRule="auto"/>
        <w:contextualSpacing/>
        <w:jc w:val="both"/>
        <w:rPr>
          <w:rFonts w:ascii="Times New Roman" w:hAnsi="Times New Roman" w:cs="Times New Roman"/>
          <w:sz w:val="24"/>
        </w:rPr>
      </w:pPr>
      <w:r>
        <w:rPr>
          <w:rFonts w:ascii="Times New Roman" w:hAnsi="Times New Roman" w:cs="Times New Roman"/>
          <w:sz w:val="24"/>
        </w:rPr>
        <w:tab/>
        <w:t>He observed as marks of violence;</w:t>
      </w:r>
    </w:p>
    <w:p w:rsidR="001A3D7B" w:rsidRDefault="001A3D7B" w:rsidP="00162D43">
      <w:pPr>
        <w:spacing w:line="360" w:lineRule="auto"/>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Laceration left ear (4cm)</w:t>
      </w:r>
    </w:p>
    <w:p w:rsidR="001A3D7B" w:rsidRDefault="001A3D7B" w:rsidP="00162D43">
      <w:pPr>
        <w:spacing w:line="360" w:lineRule="auto"/>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 xml:space="preserve">Left frontal (2cm) </w:t>
      </w:r>
    </w:p>
    <w:p w:rsidR="001A3D7B" w:rsidRDefault="001A3D7B" w:rsidP="00162D43">
      <w:pPr>
        <w:spacing w:line="360" w:lineRule="auto"/>
        <w:contextualSpacing/>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Left frontal 6 x 1cm</w:t>
      </w:r>
    </w:p>
    <w:p w:rsidR="001A3D7B" w:rsidRDefault="001A3D7B" w:rsidP="00162D43">
      <w:pPr>
        <w:spacing w:line="360" w:lineRule="auto"/>
        <w:contextualSpacing/>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Left frontal 3cm</w:t>
      </w:r>
    </w:p>
    <w:p w:rsidR="001A3D7B" w:rsidRDefault="001A3D7B" w:rsidP="00162D43">
      <w:pPr>
        <w:spacing w:line="360" w:lineRule="auto"/>
        <w:contextualSpacing/>
        <w:jc w:val="both"/>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t>Depressed skull fracture (left frontal 7 x 4 cm.</w:t>
      </w:r>
    </w:p>
    <w:p w:rsidR="001A3D7B" w:rsidRDefault="001A3D7B" w:rsidP="00162D43">
      <w:pPr>
        <w:spacing w:line="360" w:lineRule="auto"/>
        <w:contextualSpacing/>
        <w:jc w:val="both"/>
        <w:rPr>
          <w:rFonts w:ascii="Times New Roman" w:hAnsi="Times New Roman" w:cs="Times New Roman"/>
          <w:sz w:val="24"/>
        </w:rPr>
      </w:pPr>
      <w:r>
        <w:rPr>
          <w:rFonts w:ascii="Times New Roman" w:hAnsi="Times New Roman" w:cs="Times New Roman"/>
          <w:sz w:val="24"/>
        </w:rPr>
        <w:tab/>
        <w:t>The</w:t>
      </w:r>
      <w:r w:rsidR="00F419AA">
        <w:rPr>
          <w:rFonts w:ascii="Times New Roman" w:hAnsi="Times New Roman" w:cs="Times New Roman"/>
          <w:sz w:val="24"/>
        </w:rPr>
        <w:t>n</w:t>
      </w:r>
      <w:r>
        <w:rPr>
          <w:rFonts w:ascii="Times New Roman" w:hAnsi="Times New Roman" w:cs="Times New Roman"/>
          <w:sz w:val="24"/>
        </w:rPr>
        <w:t xml:space="preserve"> also noted and recorded the following on his internal examination of the body.</w:t>
      </w:r>
    </w:p>
    <w:p w:rsidR="001A3D7B" w:rsidRDefault="001A3D7B" w:rsidP="00162D43">
      <w:pPr>
        <w:spacing w:line="360" w:lineRule="auto"/>
        <w:contextualSpacing/>
        <w:jc w:val="both"/>
        <w:rPr>
          <w:rFonts w:ascii="Times New Roman" w:hAnsi="Times New Roman" w:cs="Times New Roman"/>
          <w:sz w:val="24"/>
        </w:rPr>
      </w:pPr>
      <w:r>
        <w:rPr>
          <w:rFonts w:ascii="Times New Roman" w:hAnsi="Times New Roman" w:cs="Times New Roman"/>
          <w:sz w:val="24"/>
        </w:rPr>
        <w:t>Scalp</w:t>
      </w:r>
      <w:r w:rsidR="00A56E7B">
        <w:rPr>
          <w:rFonts w:ascii="Times New Roman" w:hAnsi="Times New Roman" w:cs="Times New Roman"/>
          <w:sz w:val="24"/>
        </w:rPr>
        <w:t>:</w:t>
      </w:r>
      <w:r w:rsidR="00A56E7B">
        <w:rPr>
          <w:rFonts w:ascii="Times New Roman" w:hAnsi="Times New Roman" w:cs="Times New Roman"/>
          <w:sz w:val="24"/>
        </w:rPr>
        <w:tab/>
      </w:r>
      <w:r>
        <w:rPr>
          <w:rFonts w:ascii="Times New Roman" w:hAnsi="Times New Roman" w:cs="Times New Roman"/>
          <w:sz w:val="24"/>
        </w:rPr>
        <w:t xml:space="preserve"> Extensive scalp </w:t>
      </w:r>
      <w:proofErr w:type="spellStart"/>
      <w:r>
        <w:rPr>
          <w:rFonts w:ascii="Times New Roman" w:hAnsi="Times New Roman" w:cs="Times New Roman"/>
          <w:sz w:val="24"/>
        </w:rPr>
        <w:t>haematoma</w:t>
      </w:r>
      <w:proofErr w:type="spellEnd"/>
      <w:r>
        <w:rPr>
          <w:rFonts w:ascii="Times New Roman" w:hAnsi="Times New Roman" w:cs="Times New Roman"/>
          <w:sz w:val="24"/>
        </w:rPr>
        <w:t xml:space="preserve"> on the frontal and left frontal region.</w:t>
      </w:r>
    </w:p>
    <w:p w:rsidR="001A3D7B" w:rsidRDefault="00A56E7B" w:rsidP="00162D43">
      <w:pPr>
        <w:spacing w:line="360" w:lineRule="auto"/>
        <w:contextualSpacing/>
        <w:jc w:val="both"/>
        <w:rPr>
          <w:rFonts w:ascii="Times New Roman" w:hAnsi="Times New Roman" w:cs="Times New Roman"/>
          <w:sz w:val="24"/>
        </w:rPr>
      </w:pPr>
      <w:r>
        <w:rPr>
          <w:rFonts w:ascii="Times New Roman" w:hAnsi="Times New Roman" w:cs="Times New Roman"/>
          <w:sz w:val="24"/>
        </w:rPr>
        <w:t>Skull:</w:t>
      </w:r>
      <w:r>
        <w:rPr>
          <w:rFonts w:ascii="Times New Roman" w:hAnsi="Times New Roman" w:cs="Times New Roman"/>
          <w:sz w:val="24"/>
        </w:rPr>
        <w:tab/>
        <w:t>Depressed skull fracture extending to the right parietal</w:t>
      </w:r>
    </w:p>
    <w:p w:rsidR="00A56E7B" w:rsidRDefault="00A56E7B" w:rsidP="00162D43">
      <w:pPr>
        <w:spacing w:line="360" w:lineRule="auto"/>
        <w:contextualSpacing/>
        <w:jc w:val="both"/>
        <w:rPr>
          <w:rFonts w:ascii="Times New Roman" w:hAnsi="Times New Roman" w:cs="Times New Roman"/>
          <w:sz w:val="24"/>
        </w:rPr>
      </w:pPr>
      <w:proofErr w:type="spellStart"/>
      <w:r>
        <w:rPr>
          <w:rFonts w:ascii="Times New Roman" w:hAnsi="Times New Roman" w:cs="Times New Roman"/>
          <w:sz w:val="24"/>
        </w:rPr>
        <w:t>Pericadium</w:t>
      </w:r>
      <w:proofErr w:type="spellEnd"/>
      <w:r>
        <w:rPr>
          <w:rFonts w:ascii="Times New Roman" w:hAnsi="Times New Roman" w:cs="Times New Roman"/>
          <w:sz w:val="24"/>
        </w:rPr>
        <w:t xml:space="preserve">/Heart- Extensive subarachnoid </w:t>
      </w:r>
      <w:proofErr w:type="spellStart"/>
      <w:r>
        <w:rPr>
          <w:rFonts w:ascii="Times New Roman" w:hAnsi="Times New Roman" w:cs="Times New Roman"/>
          <w:sz w:val="24"/>
        </w:rPr>
        <w:t>haemorrhage</w:t>
      </w:r>
      <w:proofErr w:type="spellEnd"/>
    </w:p>
    <w:p w:rsidR="00A56E7B" w:rsidRDefault="00A56E7B" w:rsidP="00162D43">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state then led evidence from Calisto </w:t>
      </w:r>
      <w:proofErr w:type="spellStart"/>
      <w:r>
        <w:rPr>
          <w:rFonts w:ascii="Times New Roman" w:hAnsi="Times New Roman" w:cs="Times New Roman"/>
          <w:sz w:val="24"/>
        </w:rPr>
        <w:t>Tshuma</w:t>
      </w:r>
      <w:proofErr w:type="spellEnd"/>
      <w:r>
        <w:rPr>
          <w:rFonts w:ascii="Times New Roman" w:hAnsi="Times New Roman" w:cs="Times New Roman"/>
          <w:sz w:val="24"/>
        </w:rPr>
        <w:t>. The court will not wa</w:t>
      </w:r>
      <w:r w:rsidR="00F419AA">
        <w:rPr>
          <w:rFonts w:ascii="Times New Roman" w:hAnsi="Times New Roman" w:cs="Times New Roman"/>
          <w:sz w:val="24"/>
        </w:rPr>
        <w:t>ste</w:t>
      </w:r>
      <w:r>
        <w:rPr>
          <w:rFonts w:ascii="Times New Roman" w:hAnsi="Times New Roman" w:cs="Times New Roman"/>
          <w:sz w:val="24"/>
        </w:rPr>
        <w:t xml:space="preserve"> time repeating the evidence which is on record.  In any event most of it was irrelevant.  </w:t>
      </w:r>
      <w:proofErr w:type="spellStart"/>
      <w:r>
        <w:rPr>
          <w:rFonts w:ascii="Times New Roman" w:hAnsi="Times New Roman" w:cs="Times New Roman"/>
          <w:sz w:val="24"/>
        </w:rPr>
        <w:t>Surfice</w:t>
      </w:r>
      <w:proofErr w:type="spellEnd"/>
      <w:r>
        <w:rPr>
          <w:rFonts w:ascii="Times New Roman" w:hAnsi="Times New Roman" w:cs="Times New Roman"/>
          <w:sz w:val="24"/>
        </w:rPr>
        <w:t xml:space="preserve"> to say that on 27 April 2017, he was at </w:t>
      </w:r>
      <w:proofErr w:type="spellStart"/>
      <w:r>
        <w:rPr>
          <w:rFonts w:ascii="Times New Roman" w:hAnsi="Times New Roman" w:cs="Times New Roman"/>
          <w:sz w:val="24"/>
        </w:rPr>
        <w:t>Banala</w:t>
      </w:r>
      <w:proofErr w:type="spellEnd"/>
      <w:r>
        <w:rPr>
          <w:rFonts w:ascii="Times New Roman" w:hAnsi="Times New Roman" w:cs="Times New Roman"/>
          <w:sz w:val="24"/>
        </w:rPr>
        <w:t xml:space="preserve"> Business </w:t>
      </w:r>
      <w:proofErr w:type="spellStart"/>
      <w:r>
        <w:rPr>
          <w:rFonts w:ascii="Times New Roman" w:hAnsi="Times New Roman" w:cs="Times New Roman"/>
          <w:sz w:val="24"/>
        </w:rPr>
        <w:t>centre</w:t>
      </w:r>
      <w:proofErr w:type="spellEnd"/>
      <w:r>
        <w:rPr>
          <w:rFonts w:ascii="Times New Roman" w:hAnsi="Times New Roman" w:cs="Times New Roman"/>
          <w:sz w:val="24"/>
        </w:rPr>
        <w:t xml:space="preserve"> drinking opaque beer, which he described as “scud”.  He was with his brothers Daniel and Knowledge </w:t>
      </w:r>
      <w:proofErr w:type="spellStart"/>
      <w:r>
        <w:rPr>
          <w:rFonts w:ascii="Times New Roman" w:hAnsi="Times New Roman" w:cs="Times New Roman"/>
          <w:sz w:val="24"/>
        </w:rPr>
        <w:t>Tshuma</w:t>
      </w:r>
      <w:proofErr w:type="spellEnd"/>
      <w:r>
        <w:rPr>
          <w:rFonts w:ascii="Times New Roman" w:hAnsi="Times New Roman" w:cs="Times New Roman"/>
          <w:sz w:val="24"/>
        </w:rPr>
        <w:t xml:space="preserve">.  A third brother, the now </w:t>
      </w:r>
      <w:r>
        <w:rPr>
          <w:rFonts w:ascii="Times New Roman" w:hAnsi="Times New Roman" w:cs="Times New Roman"/>
          <w:sz w:val="24"/>
        </w:rPr>
        <w:lastRenderedPageBreak/>
        <w:t xml:space="preserve">deceased Oliver </w:t>
      </w:r>
      <w:proofErr w:type="spellStart"/>
      <w:r>
        <w:rPr>
          <w:rFonts w:ascii="Times New Roman" w:hAnsi="Times New Roman" w:cs="Times New Roman"/>
          <w:sz w:val="24"/>
        </w:rPr>
        <w:t>Tshuma</w:t>
      </w:r>
      <w:proofErr w:type="spellEnd"/>
      <w:r>
        <w:rPr>
          <w:rFonts w:ascii="Times New Roman" w:hAnsi="Times New Roman" w:cs="Times New Roman"/>
          <w:sz w:val="24"/>
        </w:rPr>
        <w:t xml:space="preserve"> was a few </w:t>
      </w:r>
      <w:proofErr w:type="spellStart"/>
      <w:r>
        <w:rPr>
          <w:rFonts w:ascii="Times New Roman" w:hAnsi="Times New Roman" w:cs="Times New Roman"/>
          <w:sz w:val="24"/>
        </w:rPr>
        <w:t>metres</w:t>
      </w:r>
      <w:proofErr w:type="spellEnd"/>
      <w:r>
        <w:rPr>
          <w:rFonts w:ascii="Times New Roman" w:hAnsi="Times New Roman" w:cs="Times New Roman"/>
          <w:sz w:val="24"/>
        </w:rPr>
        <w:t xml:space="preserve"> away drinking beer with a lady of the night known to him only as Catherine.</w:t>
      </w:r>
    </w:p>
    <w:p w:rsidR="00BB12F5" w:rsidRDefault="00BB12F5" w:rsidP="00162D43">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Sometime in the evening of </w:t>
      </w:r>
      <w:r w:rsidR="00F419AA">
        <w:rPr>
          <w:rFonts w:ascii="Times New Roman" w:hAnsi="Times New Roman" w:cs="Times New Roman"/>
          <w:sz w:val="24"/>
        </w:rPr>
        <w:t>the</w:t>
      </w:r>
      <w:r>
        <w:rPr>
          <w:rFonts w:ascii="Times New Roman" w:hAnsi="Times New Roman" w:cs="Times New Roman"/>
          <w:sz w:val="24"/>
        </w:rPr>
        <w:t xml:space="preserve"> same day, he and </w:t>
      </w:r>
      <w:r w:rsidR="0077303B">
        <w:rPr>
          <w:rFonts w:ascii="Times New Roman" w:hAnsi="Times New Roman" w:cs="Times New Roman"/>
          <w:sz w:val="24"/>
        </w:rPr>
        <w:t>Knowledge</w:t>
      </w:r>
      <w:r>
        <w:rPr>
          <w:rFonts w:ascii="Times New Roman" w:hAnsi="Times New Roman" w:cs="Times New Roman"/>
          <w:sz w:val="24"/>
        </w:rPr>
        <w:t xml:space="preserve"> </w:t>
      </w:r>
      <w:r w:rsidR="001702B1">
        <w:rPr>
          <w:rFonts w:ascii="Times New Roman" w:hAnsi="Times New Roman" w:cs="Times New Roman"/>
          <w:sz w:val="24"/>
        </w:rPr>
        <w:t>were</w:t>
      </w:r>
      <w:r>
        <w:rPr>
          <w:rFonts w:ascii="Times New Roman" w:hAnsi="Times New Roman" w:cs="Times New Roman"/>
          <w:sz w:val="24"/>
        </w:rPr>
        <w:t xml:space="preserve"> advised by one Doubt </w:t>
      </w:r>
      <w:proofErr w:type="spellStart"/>
      <w:r>
        <w:rPr>
          <w:rFonts w:ascii="Times New Roman" w:hAnsi="Times New Roman" w:cs="Times New Roman"/>
          <w:sz w:val="24"/>
        </w:rPr>
        <w:t>Magotsha</w:t>
      </w:r>
      <w:proofErr w:type="spellEnd"/>
      <w:r>
        <w:rPr>
          <w:rFonts w:ascii="Times New Roman" w:hAnsi="Times New Roman" w:cs="Times New Roman"/>
          <w:sz w:val="24"/>
        </w:rPr>
        <w:t xml:space="preserve"> that he had been sent by the accused to “tell the </w:t>
      </w:r>
      <w:proofErr w:type="spellStart"/>
      <w:r>
        <w:rPr>
          <w:rFonts w:ascii="Times New Roman" w:hAnsi="Times New Roman" w:cs="Times New Roman"/>
          <w:sz w:val="24"/>
        </w:rPr>
        <w:t>Tshuma</w:t>
      </w:r>
      <w:proofErr w:type="spellEnd"/>
      <w:r>
        <w:rPr>
          <w:rFonts w:ascii="Times New Roman" w:hAnsi="Times New Roman" w:cs="Times New Roman"/>
          <w:sz w:val="24"/>
        </w:rPr>
        <w:t xml:space="preserve"> boys to go and collect their dog at the grounds where he had killed it.  He and Knowledge </w:t>
      </w:r>
      <w:r w:rsidR="001702B1">
        <w:rPr>
          <w:rFonts w:ascii="Times New Roman" w:hAnsi="Times New Roman" w:cs="Times New Roman"/>
          <w:sz w:val="24"/>
        </w:rPr>
        <w:t>proceeded</w:t>
      </w:r>
      <w:r>
        <w:rPr>
          <w:rFonts w:ascii="Times New Roman" w:hAnsi="Times New Roman" w:cs="Times New Roman"/>
          <w:sz w:val="24"/>
        </w:rPr>
        <w:t xml:space="preserve"> to the school grounds as advised and there they found their brother Oliver lying motionless.  They carried him to </w:t>
      </w:r>
      <w:r w:rsidR="00F419AA">
        <w:rPr>
          <w:rFonts w:ascii="Times New Roman" w:hAnsi="Times New Roman" w:cs="Times New Roman"/>
          <w:sz w:val="24"/>
        </w:rPr>
        <w:t>the Business Centre, into Godf</w:t>
      </w:r>
      <w:r>
        <w:rPr>
          <w:rFonts w:ascii="Times New Roman" w:hAnsi="Times New Roman" w:cs="Times New Roman"/>
          <w:sz w:val="24"/>
        </w:rPr>
        <w:t xml:space="preserve">rey </w:t>
      </w:r>
      <w:proofErr w:type="spellStart"/>
      <w:r>
        <w:rPr>
          <w:rFonts w:ascii="Times New Roman" w:hAnsi="Times New Roman" w:cs="Times New Roman"/>
          <w:sz w:val="24"/>
        </w:rPr>
        <w:t>Taderera’s</w:t>
      </w:r>
      <w:proofErr w:type="spellEnd"/>
      <w:r>
        <w:rPr>
          <w:rFonts w:ascii="Times New Roman" w:hAnsi="Times New Roman" w:cs="Times New Roman"/>
          <w:sz w:val="24"/>
        </w:rPr>
        <w:t xml:space="preserve"> shop.  Thereafter, they </w:t>
      </w:r>
      <w:r w:rsidR="0077303B">
        <w:rPr>
          <w:rFonts w:ascii="Times New Roman" w:hAnsi="Times New Roman" w:cs="Times New Roman"/>
          <w:sz w:val="24"/>
        </w:rPr>
        <w:t>and others</w:t>
      </w:r>
      <w:r>
        <w:rPr>
          <w:rFonts w:ascii="Times New Roman" w:hAnsi="Times New Roman" w:cs="Times New Roman"/>
          <w:sz w:val="24"/>
        </w:rPr>
        <w:t xml:space="preserve"> sought the accused whom they apprehended at </w:t>
      </w:r>
      <w:proofErr w:type="spellStart"/>
      <w:r>
        <w:rPr>
          <w:rFonts w:ascii="Times New Roman" w:hAnsi="Times New Roman" w:cs="Times New Roman"/>
          <w:sz w:val="24"/>
        </w:rPr>
        <w:t>Garigamombe</w:t>
      </w:r>
      <w:proofErr w:type="spellEnd"/>
      <w:r>
        <w:rPr>
          <w:rFonts w:ascii="Times New Roman" w:hAnsi="Times New Roman" w:cs="Times New Roman"/>
          <w:sz w:val="24"/>
        </w:rPr>
        <w:t xml:space="preserve"> bar, still holding the </w:t>
      </w:r>
      <w:r w:rsidR="0077303B">
        <w:rPr>
          <w:rFonts w:ascii="Times New Roman" w:hAnsi="Times New Roman" w:cs="Times New Roman"/>
          <w:sz w:val="24"/>
        </w:rPr>
        <w:t>bloodstained</w:t>
      </w:r>
      <w:r>
        <w:rPr>
          <w:rFonts w:ascii="Times New Roman" w:hAnsi="Times New Roman" w:cs="Times New Roman"/>
          <w:sz w:val="24"/>
        </w:rPr>
        <w:t xml:space="preserve"> stick he had used to </w:t>
      </w:r>
      <w:r w:rsidR="001702B1">
        <w:rPr>
          <w:rFonts w:ascii="Times New Roman" w:hAnsi="Times New Roman" w:cs="Times New Roman"/>
          <w:sz w:val="24"/>
        </w:rPr>
        <w:t>assault</w:t>
      </w:r>
      <w:r>
        <w:rPr>
          <w:rFonts w:ascii="Times New Roman" w:hAnsi="Times New Roman" w:cs="Times New Roman"/>
          <w:sz w:val="24"/>
        </w:rPr>
        <w:t xml:space="preserve"> the </w:t>
      </w:r>
      <w:r w:rsidR="0077303B">
        <w:rPr>
          <w:rFonts w:ascii="Times New Roman" w:hAnsi="Times New Roman" w:cs="Times New Roman"/>
          <w:sz w:val="24"/>
        </w:rPr>
        <w:t>deceased</w:t>
      </w:r>
      <w:r>
        <w:rPr>
          <w:rFonts w:ascii="Times New Roman" w:hAnsi="Times New Roman" w:cs="Times New Roman"/>
          <w:sz w:val="24"/>
        </w:rPr>
        <w:t xml:space="preserve">. When asked about Catherine, she described her as a lady of the night who at some stage cohabited with the </w:t>
      </w:r>
      <w:r w:rsidR="0077303B">
        <w:rPr>
          <w:rFonts w:ascii="Times New Roman" w:hAnsi="Times New Roman" w:cs="Times New Roman"/>
          <w:sz w:val="24"/>
        </w:rPr>
        <w:t>accused</w:t>
      </w:r>
      <w:r>
        <w:rPr>
          <w:rFonts w:ascii="Times New Roman" w:hAnsi="Times New Roman" w:cs="Times New Roman"/>
          <w:sz w:val="24"/>
        </w:rPr>
        <w:t xml:space="preserve"> for </w:t>
      </w:r>
      <w:r w:rsidR="0077303B">
        <w:rPr>
          <w:rFonts w:ascii="Times New Roman" w:hAnsi="Times New Roman" w:cs="Times New Roman"/>
          <w:sz w:val="24"/>
        </w:rPr>
        <w:t>about</w:t>
      </w:r>
      <w:r>
        <w:rPr>
          <w:rFonts w:ascii="Times New Roman" w:hAnsi="Times New Roman" w:cs="Times New Roman"/>
          <w:sz w:val="24"/>
        </w:rPr>
        <w:t xml:space="preserve"> </w:t>
      </w:r>
      <w:r w:rsidR="001702B1">
        <w:rPr>
          <w:rFonts w:ascii="Times New Roman" w:hAnsi="Times New Roman" w:cs="Times New Roman"/>
          <w:sz w:val="24"/>
        </w:rPr>
        <w:t>three months leaving him and reverting to her prostitution ways.</w:t>
      </w:r>
    </w:p>
    <w:p w:rsidR="00BB0E3B" w:rsidRDefault="00BB0E3B" w:rsidP="00162D43">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Calisto denied that there was a time when the accused attempted to talk to Catherine and that he and his brothers had assaulted him (accused) for doing so.  This however, the court finds </w:t>
      </w:r>
      <w:r w:rsidR="00027795">
        <w:rPr>
          <w:rFonts w:ascii="Times New Roman" w:hAnsi="Times New Roman" w:cs="Times New Roman"/>
          <w:sz w:val="24"/>
        </w:rPr>
        <w:t>that</w:t>
      </w:r>
      <w:r>
        <w:rPr>
          <w:rFonts w:ascii="Times New Roman" w:hAnsi="Times New Roman" w:cs="Times New Roman"/>
          <w:sz w:val="24"/>
        </w:rPr>
        <w:t xml:space="preserve"> he on a number of occasions denied the obvious, some of it note even necessary to bother about as it was irrelevant in the first place to the case at hand.  He told the court that after the apprehension/arrest, the accused and his offending stick were bundled into </w:t>
      </w:r>
      <w:proofErr w:type="spellStart"/>
      <w:r>
        <w:rPr>
          <w:rFonts w:ascii="Times New Roman" w:hAnsi="Times New Roman" w:cs="Times New Roman"/>
          <w:sz w:val="24"/>
        </w:rPr>
        <w:t>Taderera’s</w:t>
      </w:r>
      <w:proofErr w:type="spellEnd"/>
      <w:r>
        <w:rPr>
          <w:rFonts w:ascii="Times New Roman" w:hAnsi="Times New Roman" w:cs="Times New Roman"/>
          <w:sz w:val="24"/>
        </w:rPr>
        <w:t xml:space="preserve"> vehicle and handed to the police whilst deceased was taken to Hospital.</w:t>
      </w:r>
    </w:p>
    <w:p w:rsidR="00BB0E3B" w:rsidRDefault="00BB0E3B" w:rsidP="00162D43">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second state witness was </w:t>
      </w:r>
      <w:proofErr w:type="spellStart"/>
      <w:r>
        <w:rPr>
          <w:rFonts w:ascii="Times New Roman" w:hAnsi="Times New Roman" w:cs="Times New Roman"/>
          <w:sz w:val="24"/>
        </w:rPr>
        <w:t>Themba</w:t>
      </w:r>
      <w:proofErr w:type="spellEnd"/>
      <w:r>
        <w:rPr>
          <w:rFonts w:ascii="Times New Roman" w:hAnsi="Times New Roman" w:cs="Times New Roman"/>
          <w:sz w:val="24"/>
        </w:rPr>
        <w:t xml:space="preserve"> </w:t>
      </w:r>
      <w:proofErr w:type="spellStart"/>
      <w:r>
        <w:rPr>
          <w:rFonts w:ascii="Times New Roman" w:hAnsi="Times New Roman" w:cs="Times New Roman"/>
          <w:sz w:val="24"/>
        </w:rPr>
        <w:t>Marako</w:t>
      </w:r>
      <w:proofErr w:type="spellEnd"/>
      <w:r>
        <w:rPr>
          <w:rFonts w:ascii="Times New Roman" w:hAnsi="Times New Roman" w:cs="Times New Roman"/>
          <w:sz w:val="24"/>
        </w:rPr>
        <w:t xml:space="preserve"> who had very little to say.  On the fateful evening, he was at </w:t>
      </w:r>
      <w:proofErr w:type="spellStart"/>
      <w:r>
        <w:rPr>
          <w:rFonts w:ascii="Times New Roman" w:hAnsi="Times New Roman" w:cs="Times New Roman"/>
          <w:sz w:val="24"/>
        </w:rPr>
        <w:t>Garigamombe</w:t>
      </w:r>
      <w:proofErr w:type="spellEnd"/>
      <w:r>
        <w:rPr>
          <w:rFonts w:ascii="Times New Roman" w:hAnsi="Times New Roman" w:cs="Times New Roman"/>
          <w:sz w:val="24"/>
        </w:rPr>
        <w:t xml:space="preserve"> bar about 2100 to 2</w:t>
      </w:r>
      <w:r w:rsidR="0010766E">
        <w:rPr>
          <w:rFonts w:ascii="Times New Roman" w:hAnsi="Times New Roman" w:cs="Times New Roman"/>
          <w:sz w:val="24"/>
        </w:rPr>
        <w:t>0</w:t>
      </w:r>
      <w:r>
        <w:rPr>
          <w:rFonts w:ascii="Times New Roman" w:hAnsi="Times New Roman" w:cs="Times New Roman"/>
          <w:sz w:val="24"/>
        </w:rPr>
        <w:t>00 hours when the accused arrived therein holding a blood stained stick.  He was apparently behaving wildly and fighting other patrons.  Before long a group of people swarmed the bar and arrested the accused.  The blood st</w:t>
      </w:r>
      <w:r w:rsidR="0010766E">
        <w:rPr>
          <w:rFonts w:ascii="Times New Roman" w:hAnsi="Times New Roman" w:cs="Times New Roman"/>
          <w:sz w:val="24"/>
        </w:rPr>
        <w:t xml:space="preserve">ained stick was taken from him </w:t>
      </w:r>
      <w:r>
        <w:rPr>
          <w:rFonts w:ascii="Times New Roman" w:hAnsi="Times New Roman" w:cs="Times New Roman"/>
          <w:sz w:val="24"/>
        </w:rPr>
        <w:t>he vigorously resorted arrest.</w:t>
      </w:r>
    </w:p>
    <w:p w:rsidR="00027795" w:rsidRDefault="00027795" w:rsidP="00162D43">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above state witnesses were not at the scene of the murder crime.  They could not be expected to have said much.  On what they observed the court found them to be </w:t>
      </w:r>
      <w:proofErr w:type="spellStart"/>
      <w:r>
        <w:rPr>
          <w:rFonts w:ascii="Times New Roman" w:hAnsi="Times New Roman" w:cs="Times New Roman"/>
          <w:sz w:val="24"/>
        </w:rPr>
        <w:t>overally</w:t>
      </w:r>
      <w:proofErr w:type="spellEnd"/>
      <w:r>
        <w:rPr>
          <w:rFonts w:ascii="Times New Roman" w:hAnsi="Times New Roman" w:cs="Times New Roman"/>
          <w:sz w:val="24"/>
        </w:rPr>
        <w:t xml:space="preserve"> truthful and has no difficulties in accepting their evidence as the truth of what common cause at times accused killed the deceased.  Accused himself did not deny it.  It was the circumstances under which the de</w:t>
      </w:r>
      <w:r w:rsidR="0010766E">
        <w:rPr>
          <w:rFonts w:ascii="Times New Roman" w:hAnsi="Times New Roman" w:cs="Times New Roman"/>
          <w:sz w:val="24"/>
        </w:rPr>
        <w:t>ceased was killed that were the</w:t>
      </w:r>
      <w:r>
        <w:rPr>
          <w:rFonts w:ascii="Times New Roman" w:hAnsi="Times New Roman" w:cs="Times New Roman"/>
          <w:sz w:val="24"/>
        </w:rPr>
        <w:t xml:space="preserve"> issue.</w:t>
      </w:r>
    </w:p>
    <w:p w:rsidR="00027795" w:rsidRDefault="00027795" w:rsidP="00162D43">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accused then took to the witness stand.  This court must say </w:t>
      </w:r>
      <w:r w:rsidR="008B2BA5">
        <w:rPr>
          <w:rFonts w:ascii="Times New Roman" w:hAnsi="Times New Roman" w:cs="Times New Roman"/>
          <w:sz w:val="24"/>
        </w:rPr>
        <w:t xml:space="preserve">that he was such a bad witness that he left even his own counsel having challenges to manage his </w:t>
      </w:r>
      <w:proofErr w:type="spellStart"/>
      <w:r w:rsidR="008B2BA5">
        <w:rPr>
          <w:rFonts w:ascii="Times New Roman" w:hAnsi="Times New Roman" w:cs="Times New Roman"/>
          <w:sz w:val="24"/>
        </w:rPr>
        <w:t>defence</w:t>
      </w:r>
      <w:proofErr w:type="spellEnd"/>
      <w:r w:rsidR="008B2BA5">
        <w:rPr>
          <w:rFonts w:ascii="Times New Roman" w:hAnsi="Times New Roman" w:cs="Times New Roman"/>
          <w:sz w:val="24"/>
        </w:rPr>
        <w:t xml:space="preserve">.  It must be </w:t>
      </w:r>
      <w:r w:rsidR="008B2BA5">
        <w:rPr>
          <w:rFonts w:ascii="Times New Roman" w:hAnsi="Times New Roman" w:cs="Times New Roman"/>
          <w:sz w:val="24"/>
        </w:rPr>
        <w:lastRenderedPageBreak/>
        <w:t xml:space="preserve">stated that from the onset he sounded like shopping for </w:t>
      </w:r>
      <w:proofErr w:type="spellStart"/>
      <w:r w:rsidR="008B2BA5">
        <w:rPr>
          <w:rFonts w:ascii="Times New Roman" w:hAnsi="Times New Roman" w:cs="Times New Roman"/>
          <w:sz w:val="24"/>
        </w:rPr>
        <w:t>defences</w:t>
      </w:r>
      <w:proofErr w:type="spellEnd"/>
      <w:r w:rsidR="008B2BA5">
        <w:rPr>
          <w:rFonts w:ascii="Times New Roman" w:hAnsi="Times New Roman" w:cs="Times New Roman"/>
          <w:sz w:val="24"/>
        </w:rPr>
        <w:t xml:space="preserve"> in his </w:t>
      </w:r>
      <w:proofErr w:type="spellStart"/>
      <w:r w:rsidR="008B2BA5">
        <w:rPr>
          <w:rFonts w:ascii="Times New Roman" w:hAnsi="Times New Roman" w:cs="Times New Roman"/>
          <w:sz w:val="24"/>
        </w:rPr>
        <w:t>defence</w:t>
      </w:r>
      <w:proofErr w:type="spellEnd"/>
      <w:r w:rsidR="008B2BA5">
        <w:rPr>
          <w:rFonts w:ascii="Times New Roman" w:hAnsi="Times New Roman" w:cs="Times New Roman"/>
          <w:sz w:val="24"/>
        </w:rPr>
        <w:t xml:space="preserve"> outline.  He was never emphatic on </w:t>
      </w:r>
      <w:r w:rsidR="009D7A99">
        <w:rPr>
          <w:rFonts w:ascii="Times New Roman" w:hAnsi="Times New Roman" w:cs="Times New Roman"/>
          <w:sz w:val="24"/>
        </w:rPr>
        <w:t>any</w:t>
      </w:r>
      <w:r w:rsidR="008B2BA5">
        <w:rPr>
          <w:rFonts w:ascii="Times New Roman" w:hAnsi="Times New Roman" w:cs="Times New Roman"/>
          <w:sz w:val="24"/>
        </w:rPr>
        <w:t xml:space="preserve"> one of them even in his outline.</w:t>
      </w:r>
    </w:p>
    <w:p w:rsidR="006E633D" w:rsidRDefault="006E633D" w:rsidP="00162D43">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On his alleged afternoon provocation, he testified that he was provoked when he saw the three </w:t>
      </w:r>
      <w:proofErr w:type="spellStart"/>
      <w:r>
        <w:rPr>
          <w:rFonts w:ascii="Times New Roman" w:hAnsi="Times New Roman" w:cs="Times New Roman"/>
          <w:sz w:val="24"/>
        </w:rPr>
        <w:t>Tshuma</w:t>
      </w:r>
      <w:proofErr w:type="spellEnd"/>
      <w:r>
        <w:rPr>
          <w:rFonts w:ascii="Times New Roman" w:hAnsi="Times New Roman" w:cs="Times New Roman"/>
          <w:sz w:val="24"/>
        </w:rPr>
        <w:t xml:space="preserve"> brothers sitting with Catherine and barred him from talking to her.  Remember in his confirmed warned and cautioned statement (Exhibit 3,) he himself described Catherine as a prostitute.  Now, in the real world, if you see a man or three men in this case sitting with a prostitute in a bar and then you confront them and try to take the prostitute aside to talk to </w:t>
      </w:r>
      <w:proofErr w:type="gramStart"/>
      <w:r>
        <w:rPr>
          <w:rFonts w:ascii="Times New Roman" w:hAnsi="Times New Roman" w:cs="Times New Roman"/>
          <w:sz w:val="24"/>
        </w:rPr>
        <w:t>her, that</w:t>
      </w:r>
      <w:proofErr w:type="gramEnd"/>
      <w:r>
        <w:rPr>
          <w:rFonts w:ascii="Times New Roman" w:hAnsi="Times New Roman" w:cs="Times New Roman"/>
          <w:sz w:val="24"/>
        </w:rPr>
        <w:t xml:space="preserve"> is the height of provocation.  He cannot claim to have been provoked in those circumstances.  The reverse is in fact true.  He provoked the </w:t>
      </w:r>
      <w:proofErr w:type="spellStart"/>
      <w:r>
        <w:rPr>
          <w:rFonts w:ascii="Times New Roman" w:hAnsi="Times New Roman" w:cs="Times New Roman"/>
          <w:sz w:val="24"/>
        </w:rPr>
        <w:t>Tshuma</w:t>
      </w:r>
      <w:proofErr w:type="spellEnd"/>
      <w:r>
        <w:rPr>
          <w:rFonts w:ascii="Times New Roman" w:hAnsi="Times New Roman" w:cs="Times New Roman"/>
          <w:sz w:val="24"/>
        </w:rPr>
        <w:t xml:space="preserve"> brothers and got more than he had bargained for.  To that end, the state submitted correctly that no time should be wasted on that failed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of </w:t>
      </w:r>
      <w:proofErr w:type="gramStart"/>
      <w:r>
        <w:rPr>
          <w:rFonts w:ascii="Times New Roman" w:hAnsi="Times New Roman" w:cs="Times New Roman"/>
          <w:sz w:val="24"/>
        </w:rPr>
        <w:t>provocation,</w:t>
      </w:r>
      <w:proofErr w:type="gramEnd"/>
      <w:r>
        <w:rPr>
          <w:rFonts w:ascii="Times New Roman" w:hAnsi="Times New Roman" w:cs="Times New Roman"/>
          <w:sz w:val="24"/>
        </w:rPr>
        <w:t xml:space="preserve"> sit could not be availed to the accused.  Commendably, </w:t>
      </w:r>
      <w:proofErr w:type="spellStart"/>
      <w:r w:rsidRPr="00886FB8">
        <w:rPr>
          <w:rFonts w:ascii="Times New Roman" w:hAnsi="Times New Roman" w:cs="Times New Roman"/>
          <w:i/>
          <w:sz w:val="24"/>
        </w:rPr>
        <w:t>M</w:t>
      </w:r>
      <w:r w:rsidR="00707E05" w:rsidRPr="00886FB8">
        <w:rPr>
          <w:rFonts w:ascii="Times New Roman" w:hAnsi="Times New Roman" w:cs="Times New Roman"/>
          <w:i/>
          <w:sz w:val="24"/>
        </w:rPr>
        <w:t>s</w:t>
      </w:r>
      <w:proofErr w:type="spellEnd"/>
      <w:r w:rsidRPr="00886FB8">
        <w:rPr>
          <w:rFonts w:ascii="Times New Roman" w:hAnsi="Times New Roman" w:cs="Times New Roman"/>
          <w:i/>
          <w:sz w:val="24"/>
        </w:rPr>
        <w:t xml:space="preserve"> </w:t>
      </w:r>
      <w:proofErr w:type="spellStart"/>
      <w:r w:rsidRPr="00886FB8">
        <w:rPr>
          <w:rFonts w:ascii="Times New Roman" w:hAnsi="Times New Roman" w:cs="Times New Roman"/>
          <w:i/>
          <w:sz w:val="24"/>
        </w:rPr>
        <w:t>Dube</w:t>
      </w:r>
      <w:proofErr w:type="spellEnd"/>
      <w:r>
        <w:rPr>
          <w:rFonts w:ascii="Times New Roman" w:hAnsi="Times New Roman" w:cs="Times New Roman"/>
          <w:sz w:val="24"/>
        </w:rPr>
        <w:t xml:space="preserve"> for the accused conceded.  Provocation must trigger a spontaneous reaction with no cooling </w:t>
      </w:r>
      <w:r w:rsidR="00604E23">
        <w:rPr>
          <w:rFonts w:ascii="Times New Roman" w:hAnsi="Times New Roman" w:cs="Times New Roman"/>
          <w:sz w:val="24"/>
        </w:rPr>
        <w:t>period between the provocation and the attack and must generally satisfy to requirements of section 239 of the Code.</w:t>
      </w:r>
    </w:p>
    <w:p w:rsidR="00604E23" w:rsidRDefault="00604E23" w:rsidP="00162D43">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As regards, the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of intoxication, he was far off the mark and nowhere near the requirements of </w:t>
      </w:r>
      <w:r w:rsidR="0010766E">
        <w:rPr>
          <w:rFonts w:ascii="Times New Roman" w:hAnsi="Times New Roman" w:cs="Times New Roman"/>
          <w:sz w:val="24"/>
        </w:rPr>
        <w:t>P</w:t>
      </w:r>
      <w:r>
        <w:rPr>
          <w:rFonts w:ascii="Times New Roman" w:hAnsi="Times New Roman" w:cs="Times New Roman"/>
          <w:sz w:val="24"/>
        </w:rPr>
        <w:t>art IV, sections</w:t>
      </w:r>
      <w:r w:rsidR="00FB09A5">
        <w:rPr>
          <w:rFonts w:ascii="Times New Roman" w:hAnsi="Times New Roman" w:cs="Times New Roman"/>
          <w:sz w:val="24"/>
        </w:rPr>
        <w:t xml:space="preserve"> 219 to 222 of the Criminal Law (Codification and Reform) Act [Chapter 9:23].</w:t>
      </w:r>
    </w:p>
    <w:p w:rsidR="00FB09A5" w:rsidRDefault="00FB09A5" w:rsidP="00162D43">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any case, towards the end of cross-examination he was asked by </w:t>
      </w:r>
      <w:proofErr w:type="spellStart"/>
      <w:r w:rsidRPr="00886FB8">
        <w:rPr>
          <w:rFonts w:ascii="Times New Roman" w:hAnsi="Times New Roman" w:cs="Times New Roman"/>
          <w:i/>
          <w:sz w:val="24"/>
        </w:rPr>
        <w:t>Mr</w:t>
      </w:r>
      <w:proofErr w:type="spellEnd"/>
      <w:r w:rsidRPr="00886FB8">
        <w:rPr>
          <w:rFonts w:ascii="Times New Roman" w:hAnsi="Times New Roman" w:cs="Times New Roman"/>
          <w:i/>
          <w:sz w:val="24"/>
        </w:rPr>
        <w:t xml:space="preserve"> </w:t>
      </w:r>
      <w:proofErr w:type="spellStart"/>
      <w:r w:rsidR="00886FB8" w:rsidRPr="00886FB8">
        <w:rPr>
          <w:rFonts w:ascii="Times New Roman" w:hAnsi="Times New Roman" w:cs="Times New Roman"/>
          <w:i/>
          <w:sz w:val="24"/>
        </w:rPr>
        <w:t>P</w:t>
      </w:r>
      <w:r w:rsidRPr="00886FB8">
        <w:rPr>
          <w:rFonts w:ascii="Times New Roman" w:hAnsi="Times New Roman" w:cs="Times New Roman"/>
          <w:i/>
          <w:sz w:val="24"/>
        </w:rPr>
        <w:t>edzisayi</w:t>
      </w:r>
      <w:proofErr w:type="spellEnd"/>
      <w:r>
        <w:rPr>
          <w:rFonts w:ascii="Times New Roman" w:hAnsi="Times New Roman" w:cs="Times New Roman"/>
          <w:sz w:val="24"/>
        </w:rPr>
        <w:t xml:space="preserve"> for the state—</w:t>
      </w:r>
    </w:p>
    <w:p w:rsidR="00FB09A5" w:rsidRDefault="00FB09A5" w:rsidP="0010766E">
      <w:pPr>
        <w:spacing w:line="240" w:lineRule="auto"/>
        <w:ind w:left="720" w:hanging="720"/>
        <w:contextualSpacing/>
        <w:jc w:val="both"/>
        <w:rPr>
          <w:rFonts w:ascii="Times New Roman" w:hAnsi="Times New Roman" w:cs="Times New Roman"/>
          <w:sz w:val="24"/>
        </w:rPr>
      </w:pPr>
      <w:r>
        <w:rPr>
          <w:rFonts w:ascii="Times New Roman" w:hAnsi="Times New Roman" w:cs="Times New Roman"/>
          <w:sz w:val="24"/>
        </w:rPr>
        <w:t>P.P</w:t>
      </w:r>
      <w:r>
        <w:rPr>
          <w:rFonts w:ascii="Times New Roman" w:hAnsi="Times New Roman" w:cs="Times New Roman"/>
          <w:sz w:val="24"/>
        </w:rPr>
        <w:tab/>
        <w:t>“would you say you drank and became so drank that you did not appreciate what you were doing.</w:t>
      </w:r>
    </w:p>
    <w:p w:rsidR="00FB09A5" w:rsidRDefault="00FB09A5" w:rsidP="0010766E">
      <w:pPr>
        <w:spacing w:line="240" w:lineRule="auto"/>
        <w:contextualSpacing/>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No</w:t>
      </w:r>
    </w:p>
    <w:p w:rsidR="00FB09A5" w:rsidRDefault="00FB09A5" w:rsidP="0010766E">
      <w:pPr>
        <w:spacing w:line="240" w:lineRule="auto"/>
        <w:contextualSpacing/>
        <w:jc w:val="both"/>
        <w:rPr>
          <w:rFonts w:ascii="Times New Roman" w:hAnsi="Times New Roman" w:cs="Times New Roman"/>
          <w:sz w:val="24"/>
        </w:rPr>
      </w:pPr>
      <w:r>
        <w:rPr>
          <w:rFonts w:ascii="Times New Roman" w:hAnsi="Times New Roman" w:cs="Times New Roman"/>
          <w:sz w:val="24"/>
        </w:rPr>
        <w:t>P.P</w:t>
      </w:r>
      <w:r>
        <w:rPr>
          <w:rFonts w:ascii="Times New Roman" w:hAnsi="Times New Roman" w:cs="Times New Roman"/>
          <w:sz w:val="24"/>
        </w:rPr>
        <w:tab/>
        <w:t xml:space="preserve">Do you agree therefore, that you appreciated what you were </w:t>
      </w:r>
      <w:r w:rsidR="00886FB8">
        <w:rPr>
          <w:rFonts w:ascii="Times New Roman" w:hAnsi="Times New Roman" w:cs="Times New Roman"/>
          <w:sz w:val="24"/>
        </w:rPr>
        <w:t>doing?</w:t>
      </w:r>
      <w:r>
        <w:rPr>
          <w:rFonts w:ascii="Times New Roman" w:hAnsi="Times New Roman" w:cs="Times New Roman"/>
          <w:sz w:val="24"/>
        </w:rPr>
        <w:t xml:space="preserve"> </w:t>
      </w:r>
    </w:p>
    <w:p w:rsidR="00FB09A5" w:rsidRDefault="00FB09A5" w:rsidP="0010766E">
      <w:pPr>
        <w:spacing w:line="240" w:lineRule="auto"/>
        <w:contextualSpacing/>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Yes</w:t>
      </w:r>
    </w:p>
    <w:p w:rsidR="00FB09A5" w:rsidRDefault="00FB09A5" w:rsidP="0010766E">
      <w:pPr>
        <w:spacing w:line="240" w:lineRule="auto"/>
        <w:ind w:left="720" w:hanging="720"/>
        <w:contextualSpacing/>
        <w:jc w:val="both"/>
        <w:rPr>
          <w:rFonts w:ascii="Times New Roman" w:hAnsi="Times New Roman" w:cs="Times New Roman"/>
          <w:sz w:val="24"/>
        </w:rPr>
      </w:pPr>
      <w:r>
        <w:rPr>
          <w:rFonts w:ascii="Times New Roman" w:hAnsi="Times New Roman" w:cs="Times New Roman"/>
          <w:sz w:val="24"/>
        </w:rPr>
        <w:t>P.P</w:t>
      </w:r>
      <w:r>
        <w:rPr>
          <w:rFonts w:ascii="Times New Roman" w:hAnsi="Times New Roman" w:cs="Times New Roman"/>
          <w:sz w:val="24"/>
        </w:rPr>
        <w:tab/>
        <w:t>Correct it is at this stage that you then confronted the deceased and questioned him about the afternoon incident earlier.</w:t>
      </w:r>
    </w:p>
    <w:p w:rsidR="00FB09A5" w:rsidRDefault="00FB09A5" w:rsidP="0010766E">
      <w:pPr>
        <w:spacing w:line="240" w:lineRule="auto"/>
        <w:contextualSpacing/>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Yes.”</w:t>
      </w:r>
    </w:p>
    <w:p w:rsidR="0010766E" w:rsidRDefault="0010766E" w:rsidP="0010766E">
      <w:pPr>
        <w:spacing w:line="240" w:lineRule="auto"/>
        <w:contextualSpacing/>
        <w:jc w:val="both"/>
        <w:rPr>
          <w:rFonts w:ascii="Times New Roman" w:hAnsi="Times New Roman" w:cs="Times New Roman"/>
          <w:sz w:val="24"/>
        </w:rPr>
      </w:pPr>
    </w:p>
    <w:p w:rsidR="0083452E" w:rsidRDefault="0083452E" w:rsidP="00162D43">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All this took place when he had noticed, at that time of the evening that Oliver had decided to walk home, was alone and he followed him as he himself narrated in his confirmed warned and cautioned statement.  No person who has become so drunk as to lose his mental </w:t>
      </w:r>
      <w:r>
        <w:rPr>
          <w:rFonts w:ascii="Times New Roman" w:hAnsi="Times New Roman" w:cs="Times New Roman"/>
          <w:sz w:val="24"/>
        </w:rPr>
        <w:lastRenderedPageBreak/>
        <w:t>faculties behaves this way otherwise one would wonder how much of a geni</w:t>
      </w:r>
      <w:r w:rsidR="00DE1A2E">
        <w:rPr>
          <w:rFonts w:ascii="Times New Roman" w:hAnsi="Times New Roman" w:cs="Times New Roman"/>
          <w:sz w:val="24"/>
        </w:rPr>
        <w:t>us he would be when he is sober.</w:t>
      </w:r>
    </w:p>
    <w:p w:rsidR="007278EF" w:rsidRDefault="00DE1A2E" w:rsidP="00162D43">
      <w:pPr>
        <w:spacing w:line="360" w:lineRule="auto"/>
        <w:contextualSpacing/>
        <w:jc w:val="both"/>
        <w:rPr>
          <w:rFonts w:ascii="Times New Roman" w:hAnsi="Times New Roman" w:cs="Times New Roman"/>
          <w:sz w:val="24"/>
        </w:rPr>
      </w:pPr>
      <w:r>
        <w:rPr>
          <w:rFonts w:ascii="Times New Roman" w:hAnsi="Times New Roman" w:cs="Times New Roman"/>
          <w:sz w:val="24"/>
        </w:rPr>
        <w:tab/>
        <w:t>Needless to say, he admitte</w:t>
      </w:r>
      <w:r w:rsidR="007278EF">
        <w:rPr>
          <w:rFonts w:ascii="Times New Roman" w:hAnsi="Times New Roman" w:cs="Times New Roman"/>
          <w:sz w:val="24"/>
        </w:rPr>
        <w:t>d</w:t>
      </w:r>
      <w:r>
        <w:rPr>
          <w:rFonts w:ascii="Times New Roman" w:hAnsi="Times New Roman" w:cs="Times New Roman"/>
          <w:sz w:val="24"/>
        </w:rPr>
        <w:t xml:space="preserve"> as shown above that he had not lost his mental faculties.  The state</w:t>
      </w:r>
      <w:r w:rsidR="007278EF">
        <w:rPr>
          <w:rFonts w:ascii="Times New Roman" w:hAnsi="Times New Roman" w:cs="Times New Roman"/>
          <w:sz w:val="24"/>
        </w:rPr>
        <w:t xml:space="preserve"> was therefore right to submit that the </w:t>
      </w:r>
      <w:proofErr w:type="spellStart"/>
      <w:r w:rsidR="007278EF">
        <w:rPr>
          <w:rFonts w:ascii="Times New Roman" w:hAnsi="Times New Roman" w:cs="Times New Roman"/>
          <w:sz w:val="24"/>
        </w:rPr>
        <w:t>defence</w:t>
      </w:r>
      <w:proofErr w:type="spellEnd"/>
      <w:r w:rsidR="007278EF">
        <w:rPr>
          <w:rFonts w:ascii="Times New Roman" w:hAnsi="Times New Roman" w:cs="Times New Roman"/>
          <w:sz w:val="24"/>
        </w:rPr>
        <w:t xml:space="preserve"> of intoxication fell away with that admission. In any event, it would not have succeeded on the facts and commendably again </w:t>
      </w:r>
      <w:proofErr w:type="spellStart"/>
      <w:r w:rsidR="007278EF" w:rsidRPr="007278EF">
        <w:rPr>
          <w:rFonts w:ascii="Times New Roman" w:hAnsi="Times New Roman" w:cs="Times New Roman"/>
          <w:i/>
          <w:sz w:val="24"/>
        </w:rPr>
        <w:t>Ms</w:t>
      </w:r>
      <w:proofErr w:type="spellEnd"/>
      <w:r w:rsidR="007278EF" w:rsidRPr="007278EF">
        <w:rPr>
          <w:rFonts w:ascii="Times New Roman" w:hAnsi="Times New Roman" w:cs="Times New Roman"/>
          <w:i/>
          <w:sz w:val="24"/>
        </w:rPr>
        <w:t xml:space="preserve"> </w:t>
      </w:r>
      <w:proofErr w:type="spellStart"/>
      <w:r w:rsidR="007278EF" w:rsidRPr="007278EF">
        <w:rPr>
          <w:rFonts w:ascii="Times New Roman" w:hAnsi="Times New Roman" w:cs="Times New Roman"/>
          <w:i/>
          <w:sz w:val="24"/>
        </w:rPr>
        <w:t>Dube</w:t>
      </w:r>
      <w:proofErr w:type="spellEnd"/>
      <w:r w:rsidR="007278EF">
        <w:rPr>
          <w:rFonts w:ascii="Times New Roman" w:hAnsi="Times New Roman" w:cs="Times New Roman"/>
          <w:sz w:val="24"/>
        </w:rPr>
        <w:t xml:space="preserve"> properly and judiciously conceded and agreed with the state.</w:t>
      </w:r>
    </w:p>
    <w:p w:rsidR="007278EF" w:rsidRDefault="007278EF" w:rsidP="00162D43">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After the admission that he appreciated what he was doing, the accused claimed in his evidence just as he stated in his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outline that he did not follow the deceased but met him at place were two (2) paths meet somewhere within </w:t>
      </w:r>
      <w:proofErr w:type="spellStart"/>
      <w:r>
        <w:rPr>
          <w:rFonts w:ascii="Times New Roman" w:hAnsi="Times New Roman" w:cs="Times New Roman"/>
          <w:sz w:val="24"/>
        </w:rPr>
        <w:t>Banala</w:t>
      </w:r>
      <w:proofErr w:type="spellEnd"/>
      <w:r>
        <w:rPr>
          <w:rFonts w:ascii="Times New Roman" w:hAnsi="Times New Roman" w:cs="Times New Roman"/>
          <w:sz w:val="24"/>
        </w:rPr>
        <w:t xml:space="preserve"> School grounds. He then claims that he confronted him about the earlier altercation in the afternoon.  He testified that the deceased insulted him thereby provoking him again.  A fight ensued and he defended himself.  The circumstances, as explained by him in the warned and cautioned statement are completely different.  According to that statement as shown above, he simply followed the deceased mostly likely without the other </w:t>
      </w:r>
      <w:proofErr w:type="spellStart"/>
      <w:r>
        <w:rPr>
          <w:rFonts w:ascii="Times New Roman" w:hAnsi="Times New Roman" w:cs="Times New Roman"/>
          <w:sz w:val="24"/>
        </w:rPr>
        <w:t>Tshumas</w:t>
      </w:r>
      <w:proofErr w:type="spellEnd"/>
      <w:r>
        <w:rPr>
          <w:rFonts w:ascii="Times New Roman" w:hAnsi="Times New Roman" w:cs="Times New Roman"/>
          <w:sz w:val="24"/>
        </w:rPr>
        <w:t xml:space="preserve"> noticing it.  He caught up with the deceased and started chasing him.  He tripped him to the ground.  The fight and the attack with a stick then followed. Both counsel correctly submitted therefore that such a scenario is no self-</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It would certainly not meet any of the requirements contemplated in section 253 of the Criminal Law (Codification and Reform) Act [Chapter 9:23] neither would it meet the requirements of section 254 of the same code and be a partial </w:t>
      </w:r>
      <w:proofErr w:type="spellStart"/>
      <w:r>
        <w:rPr>
          <w:rFonts w:ascii="Times New Roman" w:hAnsi="Times New Roman" w:cs="Times New Roman"/>
          <w:sz w:val="24"/>
        </w:rPr>
        <w:t>defence</w:t>
      </w:r>
      <w:proofErr w:type="spellEnd"/>
      <w:r>
        <w:rPr>
          <w:rFonts w:ascii="Times New Roman" w:hAnsi="Times New Roman" w:cs="Times New Roman"/>
          <w:sz w:val="24"/>
        </w:rPr>
        <w:t>.  Needless to say, there was no provocation either.</w:t>
      </w:r>
    </w:p>
    <w:p w:rsidR="0072081E" w:rsidRDefault="0072081E" w:rsidP="00162D43">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Both </w:t>
      </w:r>
      <w:r w:rsidR="0010766E">
        <w:rPr>
          <w:rFonts w:ascii="Times New Roman" w:hAnsi="Times New Roman" w:cs="Times New Roman"/>
          <w:sz w:val="24"/>
        </w:rPr>
        <w:t>counsels</w:t>
      </w:r>
      <w:r>
        <w:rPr>
          <w:rFonts w:ascii="Times New Roman" w:hAnsi="Times New Roman" w:cs="Times New Roman"/>
          <w:sz w:val="24"/>
        </w:rPr>
        <w:t xml:space="preserve"> have submitted that the accused may, nonetheless be found guilty of constructive intent and not with actual intent, or of culpable homicide as originally prayed by the accused.  We believe that the concession on the part of the state this time around was judiciously</w:t>
      </w:r>
      <w:r w:rsidR="0061292D">
        <w:rPr>
          <w:rFonts w:ascii="Times New Roman" w:hAnsi="Times New Roman" w:cs="Times New Roman"/>
          <w:sz w:val="24"/>
        </w:rPr>
        <w:t xml:space="preserve"> made.  The accused appreciated what he was doing.  The stick used in the assault (Exhibit 5) had a length of 83cm, thickest circumference of 11cm and an overall weight of only 0.405 kg.  </w:t>
      </w:r>
      <w:proofErr w:type="gramStart"/>
      <w:r w:rsidR="0061292D">
        <w:rPr>
          <w:rFonts w:ascii="Times New Roman" w:hAnsi="Times New Roman" w:cs="Times New Roman"/>
          <w:sz w:val="24"/>
        </w:rPr>
        <w:t>it</w:t>
      </w:r>
      <w:proofErr w:type="gramEnd"/>
      <w:r w:rsidR="0061292D">
        <w:rPr>
          <w:rFonts w:ascii="Times New Roman" w:hAnsi="Times New Roman" w:cs="Times New Roman"/>
          <w:sz w:val="24"/>
        </w:rPr>
        <w:t xml:space="preserve"> was not, standards.  The accused had nonetheless consumed alcohol which may have compromised his judgment during the assault.  He was thus reckless when it comes to the apparent force used that caused a depressed skull fracture as well as his concentration on the head area during the attack.</w:t>
      </w:r>
    </w:p>
    <w:p w:rsidR="00890446" w:rsidRDefault="00890446" w:rsidP="00162D43">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 xml:space="preserve">In the matter of </w:t>
      </w:r>
      <w:r w:rsidRPr="00890446">
        <w:rPr>
          <w:rFonts w:ascii="Times New Roman" w:hAnsi="Times New Roman" w:cs="Times New Roman"/>
          <w:i/>
          <w:sz w:val="24"/>
        </w:rPr>
        <w:t>State</w:t>
      </w:r>
      <w:r>
        <w:rPr>
          <w:rFonts w:ascii="Times New Roman" w:hAnsi="Times New Roman" w:cs="Times New Roman"/>
          <w:sz w:val="24"/>
        </w:rPr>
        <w:t xml:space="preserve"> –v- </w:t>
      </w:r>
      <w:proofErr w:type="spellStart"/>
      <w:r w:rsidRPr="00890446">
        <w:rPr>
          <w:rFonts w:ascii="Times New Roman" w:hAnsi="Times New Roman" w:cs="Times New Roman"/>
          <w:i/>
          <w:sz w:val="24"/>
        </w:rPr>
        <w:t>Takamira</w:t>
      </w:r>
      <w:proofErr w:type="spellEnd"/>
      <w:r w:rsidRPr="00890446">
        <w:rPr>
          <w:rFonts w:ascii="Times New Roman" w:hAnsi="Times New Roman" w:cs="Times New Roman"/>
          <w:i/>
          <w:sz w:val="24"/>
        </w:rPr>
        <w:t xml:space="preserve"> </w:t>
      </w:r>
      <w:proofErr w:type="spellStart"/>
      <w:r w:rsidRPr="00890446">
        <w:rPr>
          <w:rFonts w:ascii="Times New Roman" w:hAnsi="Times New Roman" w:cs="Times New Roman"/>
          <w:i/>
          <w:sz w:val="24"/>
        </w:rPr>
        <w:t>Ndlovu</w:t>
      </w:r>
      <w:proofErr w:type="spellEnd"/>
      <w:r>
        <w:rPr>
          <w:rFonts w:ascii="Times New Roman" w:hAnsi="Times New Roman" w:cs="Times New Roman"/>
          <w:sz w:val="24"/>
        </w:rPr>
        <w:t xml:space="preserve"> H</w:t>
      </w:r>
      <w:r w:rsidR="0010766E">
        <w:rPr>
          <w:rFonts w:ascii="Times New Roman" w:hAnsi="Times New Roman" w:cs="Times New Roman"/>
          <w:sz w:val="24"/>
        </w:rPr>
        <w:t>B</w:t>
      </w:r>
      <w:r>
        <w:rPr>
          <w:rFonts w:ascii="Times New Roman" w:hAnsi="Times New Roman" w:cs="Times New Roman"/>
          <w:sz w:val="24"/>
        </w:rPr>
        <w:t xml:space="preserve">-263-16 the accused repeatedly </w:t>
      </w:r>
      <w:r w:rsidR="0010766E">
        <w:rPr>
          <w:rFonts w:ascii="Times New Roman" w:hAnsi="Times New Roman" w:cs="Times New Roman"/>
          <w:sz w:val="24"/>
        </w:rPr>
        <w:t xml:space="preserve">struck </w:t>
      </w:r>
      <w:r>
        <w:rPr>
          <w:rFonts w:ascii="Times New Roman" w:hAnsi="Times New Roman" w:cs="Times New Roman"/>
          <w:sz w:val="24"/>
        </w:rPr>
        <w:t>on the head with a wooden stool causing severe injuries including a depressed skull.  The post mortem report revealed that excessive force had been applied to inflict such injuries.</w:t>
      </w:r>
    </w:p>
    <w:p w:rsidR="00890446" w:rsidRDefault="00890446" w:rsidP="00162D43">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Also in </w:t>
      </w:r>
      <w:r w:rsidRPr="00890446">
        <w:rPr>
          <w:rFonts w:ascii="Times New Roman" w:hAnsi="Times New Roman" w:cs="Times New Roman"/>
          <w:i/>
          <w:sz w:val="24"/>
        </w:rPr>
        <w:t xml:space="preserve">State </w:t>
      </w:r>
      <w:r>
        <w:rPr>
          <w:rFonts w:ascii="Times New Roman" w:hAnsi="Times New Roman" w:cs="Times New Roman"/>
          <w:sz w:val="24"/>
        </w:rPr>
        <w:t xml:space="preserve">–v- </w:t>
      </w:r>
      <w:proofErr w:type="spellStart"/>
      <w:r w:rsidRPr="00890446">
        <w:rPr>
          <w:rFonts w:ascii="Times New Roman" w:hAnsi="Times New Roman" w:cs="Times New Roman"/>
          <w:i/>
          <w:sz w:val="24"/>
        </w:rPr>
        <w:t>Gambaya</w:t>
      </w:r>
      <w:proofErr w:type="spellEnd"/>
      <w:r>
        <w:rPr>
          <w:rFonts w:ascii="Times New Roman" w:hAnsi="Times New Roman" w:cs="Times New Roman"/>
          <w:sz w:val="24"/>
        </w:rPr>
        <w:t xml:space="preserve"> -1997 (2) ZLR 9</w:t>
      </w:r>
      <w:r w:rsidR="00162ADD">
        <w:rPr>
          <w:rFonts w:ascii="Times New Roman" w:hAnsi="Times New Roman" w:cs="Times New Roman"/>
          <w:sz w:val="24"/>
        </w:rPr>
        <w:t>, It</w:t>
      </w:r>
      <w:r>
        <w:rPr>
          <w:rFonts w:ascii="Times New Roman" w:hAnsi="Times New Roman" w:cs="Times New Roman"/>
          <w:sz w:val="24"/>
        </w:rPr>
        <w:t xml:space="preserve"> is the court’s finding therefore that the accused may not have actually intended to kill the deceased.  However, he recklessly caused the deceased’s death.  The appropriate verdict in this matter has been agreed to by both </w:t>
      </w:r>
      <w:proofErr w:type="gramStart"/>
      <w:r>
        <w:rPr>
          <w:rFonts w:ascii="Times New Roman" w:hAnsi="Times New Roman" w:cs="Times New Roman"/>
          <w:sz w:val="24"/>
        </w:rPr>
        <w:t>counsel</w:t>
      </w:r>
      <w:proofErr w:type="gramEnd"/>
      <w:r>
        <w:rPr>
          <w:rFonts w:ascii="Times New Roman" w:hAnsi="Times New Roman" w:cs="Times New Roman"/>
          <w:sz w:val="24"/>
        </w:rPr>
        <w:t xml:space="preserve"> to be murder with constructive intent.  In </w:t>
      </w:r>
      <w:r w:rsidRPr="00890446">
        <w:rPr>
          <w:rFonts w:ascii="Times New Roman" w:hAnsi="Times New Roman" w:cs="Times New Roman"/>
          <w:i/>
          <w:sz w:val="24"/>
        </w:rPr>
        <w:t>State</w:t>
      </w:r>
      <w:r>
        <w:rPr>
          <w:rFonts w:ascii="Times New Roman" w:hAnsi="Times New Roman" w:cs="Times New Roman"/>
          <w:sz w:val="24"/>
        </w:rPr>
        <w:t xml:space="preserve"> –v- </w:t>
      </w:r>
      <w:proofErr w:type="spellStart"/>
      <w:r w:rsidRPr="00890446">
        <w:rPr>
          <w:rFonts w:ascii="Times New Roman" w:hAnsi="Times New Roman" w:cs="Times New Roman"/>
          <w:i/>
          <w:sz w:val="24"/>
        </w:rPr>
        <w:t>Mugwanda</w:t>
      </w:r>
      <w:proofErr w:type="spellEnd"/>
      <w:r>
        <w:rPr>
          <w:rFonts w:ascii="Times New Roman" w:hAnsi="Times New Roman" w:cs="Times New Roman"/>
          <w:sz w:val="24"/>
        </w:rPr>
        <w:t xml:space="preserve"> –SC- 19-02, the Supreme Court set out the requirements of actual and legal intention.  An accused who while engaged in some activity, does not mean to bring about the death of the victim but foresee the possibility of such death and he continues to engage in that conduct or activity regardless of the </w:t>
      </w:r>
      <w:proofErr w:type="spellStart"/>
      <w:r>
        <w:rPr>
          <w:rFonts w:ascii="Times New Roman" w:hAnsi="Times New Roman" w:cs="Times New Roman"/>
          <w:sz w:val="24"/>
        </w:rPr>
        <w:t>foreable</w:t>
      </w:r>
      <w:proofErr w:type="spellEnd"/>
      <w:r>
        <w:rPr>
          <w:rFonts w:ascii="Times New Roman" w:hAnsi="Times New Roman" w:cs="Times New Roman"/>
          <w:sz w:val="24"/>
        </w:rPr>
        <w:t xml:space="preserve"> risk of death as a substantial possibility would be convicted of murder with constructive intent.</w:t>
      </w:r>
    </w:p>
    <w:p w:rsidR="007D0770" w:rsidRDefault="007D0770" w:rsidP="00162D43">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requirements for a verdict of murder with constructive intent are; </w:t>
      </w:r>
    </w:p>
    <w:p w:rsidR="007D0770" w:rsidRDefault="007D0770" w:rsidP="00162D43">
      <w:pPr>
        <w:spacing w:line="360" w:lineRule="auto"/>
        <w:contextualSpacing/>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proofErr w:type="gramStart"/>
      <w:r>
        <w:rPr>
          <w:rFonts w:ascii="Times New Roman" w:hAnsi="Times New Roman" w:cs="Times New Roman"/>
          <w:sz w:val="24"/>
        </w:rPr>
        <w:t>subject</w:t>
      </w:r>
      <w:proofErr w:type="gramEnd"/>
      <w:r>
        <w:rPr>
          <w:rFonts w:ascii="Times New Roman" w:hAnsi="Times New Roman" w:cs="Times New Roman"/>
          <w:sz w:val="24"/>
        </w:rPr>
        <w:t xml:space="preserve"> foresight</w:t>
      </w:r>
    </w:p>
    <w:p w:rsidR="007D0770" w:rsidRDefault="007D0770" w:rsidP="00162D43">
      <w:pPr>
        <w:spacing w:line="360" w:lineRule="auto"/>
        <w:contextualSpacing/>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r>
      <w:proofErr w:type="gramStart"/>
      <w:r>
        <w:rPr>
          <w:rFonts w:ascii="Times New Roman" w:hAnsi="Times New Roman" w:cs="Times New Roman"/>
          <w:sz w:val="24"/>
        </w:rPr>
        <w:t>as</w:t>
      </w:r>
      <w:proofErr w:type="gramEnd"/>
      <w:r>
        <w:rPr>
          <w:rFonts w:ascii="Times New Roman" w:hAnsi="Times New Roman" w:cs="Times New Roman"/>
          <w:sz w:val="24"/>
        </w:rPr>
        <w:t xml:space="preserve"> to possibility, not probability and</w:t>
      </w:r>
    </w:p>
    <w:p w:rsidR="007D0770" w:rsidRDefault="007D0770" w:rsidP="00162D43">
      <w:pPr>
        <w:spacing w:line="360" w:lineRule="auto"/>
        <w:contextualSpacing/>
        <w:jc w:val="both"/>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r>
      <w:proofErr w:type="gramStart"/>
      <w:r>
        <w:rPr>
          <w:rFonts w:ascii="Times New Roman" w:hAnsi="Times New Roman" w:cs="Times New Roman"/>
          <w:sz w:val="24"/>
        </w:rPr>
        <w:t>recklessness</w:t>
      </w:r>
      <w:proofErr w:type="gramEnd"/>
      <w:r>
        <w:rPr>
          <w:rFonts w:ascii="Times New Roman" w:hAnsi="Times New Roman" w:cs="Times New Roman"/>
          <w:sz w:val="24"/>
        </w:rPr>
        <w:t>.</w:t>
      </w:r>
    </w:p>
    <w:p w:rsidR="007D0770" w:rsidRDefault="007D0770" w:rsidP="00162D43">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See also my </w:t>
      </w:r>
      <w:proofErr w:type="gramStart"/>
      <w:r w:rsidR="0010766E">
        <w:rPr>
          <w:rFonts w:ascii="Times New Roman" w:hAnsi="Times New Roman" w:cs="Times New Roman"/>
          <w:sz w:val="24"/>
        </w:rPr>
        <w:t>brother</w:t>
      </w:r>
      <w:proofErr w:type="gramEnd"/>
      <w:r>
        <w:rPr>
          <w:rFonts w:ascii="Times New Roman" w:hAnsi="Times New Roman" w:cs="Times New Roman"/>
          <w:sz w:val="24"/>
        </w:rPr>
        <w:t xml:space="preserve"> </w:t>
      </w:r>
      <w:r w:rsidRPr="0010766E">
        <w:rPr>
          <w:rFonts w:ascii="Times New Roman" w:hAnsi="Times New Roman" w:cs="Times New Roman"/>
        </w:rPr>
        <w:t>MAKONESE J</w:t>
      </w:r>
      <w:r>
        <w:rPr>
          <w:rFonts w:ascii="Times New Roman" w:hAnsi="Times New Roman" w:cs="Times New Roman"/>
          <w:sz w:val="24"/>
        </w:rPr>
        <w:t xml:space="preserve">’s findings in </w:t>
      </w:r>
      <w:r w:rsidRPr="0010766E">
        <w:rPr>
          <w:rFonts w:ascii="Times New Roman" w:hAnsi="Times New Roman" w:cs="Times New Roman"/>
          <w:i/>
          <w:sz w:val="24"/>
        </w:rPr>
        <w:t>State</w:t>
      </w:r>
      <w:r>
        <w:rPr>
          <w:rFonts w:ascii="Times New Roman" w:hAnsi="Times New Roman" w:cs="Times New Roman"/>
          <w:sz w:val="24"/>
        </w:rPr>
        <w:t xml:space="preserve"> –v- </w:t>
      </w:r>
      <w:r w:rsidRPr="0010766E">
        <w:rPr>
          <w:rFonts w:ascii="Times New Roman" w:hAnsi="Times New Roman" w:cs="Times New Roman"/>
          <w:i/>
          <w:sz w:val="24"/>
        </w:rPr>
        <w:t xml:space="preserve">Emmanuel </w:t>
      </w:r>
      <w:proofErr w:type="spellStart"/>
      <w:r w:rsidRPr="0010766E">
        <w:rPr>
          <w:rFonts w:ascii="Times New Roman" w:hAnsi="Times New Roman" w:cs="Times New Roman"/>
          <w:i/>
          <w:sz w:val="24"/>
        </w:rPr>
        <w:t>Bhuwe</w:t>
      </w:r>
      <w:proofErr w:type="spellEnd"/>
      <w:r>
        <w:rPr>
          <w:rFonts w:ascii="Times New Roman" w:hAnsi="Times New Roman" w:cs="Times New Roman"/>
          <w:sz w:val="24"/>
        </w:rPr>
        <w:t xml:space="preserve"> HB 248-18.</w:t>
      </w:r>
    </w:p>
    <w:p w:rsidR="007D0770" w:rsidRDefault="007D0770" w:rsidP="00162D43">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It is the court’s finding therefore that the accused was utterly reckless in the manner he attacked the deceased.  It is also our finding that he indiscriminately attacked a drunk, unsuspecting, </w:t>
      </w:r>
      <w:proofErr w:type="spellStart"/>
      <w:r>
        <w:rPr>
          <w:rFonts w:ascii="Times New Roman" w:hAnsi="Times New Roman" w:cs="Times New Roman"/>
          <w:sz w:val="24"/>
        </w:rPr>
        <w:t>defenceless</w:t>
      </w:r>
      <w:proofErr w:type="spellEnd"/>
      <w:r>
        <w:rPr>
          <w:rFonts w:ascii="Times New Roman" w:hAnsi="Times New Roman" w:cs="Times New Roman"/>
          <w:sz w:val="24"/>
        </w:rPr>
        <w:t xml:space="preserve"> and probably non-retaliating victim until the thicket end of the stick splintered into three (3) fragments.</w:t>
      </w:r>
    </w:p>
    <w:p w:rsidR="007D0770" w:rsidRDefault="007D0770" w:rsidP="00162D43">
      <w:pPr>
        <w:spacing w:line="360" w:lineRule="auto"/>
        <w:contextualSpacing/>
        <w:jc w:val="both"/>
        <w:rPr>
          <w:rFonts w:ascii="Times New Roman" w:hAnsi="Times New Roman" w:cs="Times New Roman"/>
          <w:sz w:val="24"/>
        </w:rPr>
      </w:pPr>
      <w:r>
        <w:rPr>
          <w:rFonts w:ascii="Times New Roman" w:hAnsi="Times New Roman" w:cs="Times New Roman"/>
          <w:sz w:val="24"/>
        </w:rPr>
        <w:tab/>
        <w:t>In the result, and for the foregoing reasons, the accused is found guilty of murder with constructive intent.</w:t>
      </w:r>
    </w:p>
    <w:p w:rsidR="007D0770" w:rsidRDefault="007D0770" w:rsidP="00162D43">
      <w:pPr>
        <w:spacing w:line="360" w:lineRule="auto"/>
        <w:contextualSpacing/>
        <w:jc w:val="both"/>
        <w:rPr>
          <w:rFonts w:ascii="Times New Roman" w:hAnsi="Times New Roman" w:cs="Times New Roman"/>
          <w:sz w:val="24"/>
        </w:rPr>
      </w:pPr>
    </w:p>
    <w:p w:rsidR="007D0770" w:rsidRPr="007D0770" w:rsidRDefault="007D0770" w:rsidP="00162D43">
      <w:pPr>
        <w:spacing w:line="360" w:lineRule="auto"/>
        <w:contextualSpacing/>
        <w:jc w:val="both"/>
        <w:rPr>
          <w:rFonts w:ascii="Times New Roman" w:hAnsi="Times New Roman" w:cs="Times New Roman"/>
          <w:sz w:val="24"/>
          <w:u w:val="single"/>
        </w:rPr>
      </w:pPr>
      <w:r w:rsidRPr="007D0770">
        <w:rPr>
          <w:rFonts w:ascii="Times New Roman" w:hAnsi="Times New Roman" w:cs="Times New Roman"/>
          <w:sz w:val="24"/>
          <w:u w:val="single"/>
        </w:rPr>
        <w:t>Sentence</w:t>
      </w:r>
    </w:p>
    <w:p w:rsidR="007D0770" w:rsidRDefault="007D0770" w:rsidP="00162D43">
      <w:pPr>
        <w:spacing w:line="360" w:lineRule="auto"/>
        <w:contextualSpacing/>
        <w:jc w:val="both"/>
        <w:rPr>
          <w:rFonts w:ascii="Times New Roman" w:hAnsi="Times New Roman" w:cs="Times New Roman"/>
          <w:sz w:val="24"/>
        </w:rPr>
      </w:pPr>
      <w:r>
        <w:rPr>
          <w:rFonts w:ascii="Times New Roman" w:hAnsi="Times New Roman" w:cs="Times New Roman"/>
          <w:sz w:val="24"/>
        </w:rPr>
        <w:t>In assessing sentence the court will consider that the accused was 23 years old the time of the commission of the offence.  He is an unsophisticated young first offender.  The court will take into account counsel’s submission on his behalf that that the accused’s semi-illiteracy, rough upbringing, lack of parental guidance in his teen years coupled with youthful immaturity affected his reactions to particular situations and his choices in conflict resolution methods.</w:t>
      </w:r>
    </w:p>
    <w:p w:rsidR="00BC73FA" w:rsidRDefault="007D0770" w:rsidP="00162D43">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 xml:space="preserve">The court will consider that though his consumption of alcohol failed as a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it nonetheless is still </w:t>
      </w:r>
      <w:proofErr w:type="spellStart"/>
      <w:r>
        <w:rPr>
          <w:rFonts w:ascii="Times New Roman" w:hAnsi="Times New Roman" w:cs="Times New Roman"/>
          <w:sz w:val="24"/>
        </w:rPr>
        <w:t>mitigatory</w:t>
      </w:r>
      <w:proofErr w:type="spellEnd"/>
      <w:r>
        <w:rPr>
          <w:rFonts w:ascii="Times New Roman" w:hAnsi="Times New Roman" w:cs="Times New Roman"/>
          <w:sz w:val="24"/>
        </w:rPr>
        <w:t xml:space="preserve"> in that in a way it affected his judgment</w:t>
      </w:r>
      <w:r w:rsidR="00BC73FA">
        <w:rPr>
          <w:rFonts w:ascii="Times New Roman" w:hAnsi="Times New Roman" w:cs="Times New Roman"/>
          <w:sz w:val="24"/>
        </w:rPr>
        <w:t xml:space="preserve"> concerning the attack. </w:t>
      </w:r>
      <w:proofErr w:type="gramStart"/>
      <w:r w:rsidR="00BC73FA">
        <w:rPr>
          <w:rFonts w:ascii="Times New Roman" w:hAnsi="Times New Roman" w:cs="Times New Roman"/>
          <w:sz w:val="24"/>
        </w:rPr>
        <w:t>That the accused will always carry the stigma of being a</w:t>
      </w:r>
      <w:r w:rsidR="00452810">
        <w:rPr>
          <w:rFonts w:ascii="Times New Roman" w:hAnsi="Times New Roman" w:cs="Times New Roman"/>
          <w:sz w:val="24"/>
        </w:rPr>
        <w:t xml:space="preserve"> </w:t>
      </w:r>
      <w:r w:rsidR="00BC73FA">
        <w:rPr>
          <w:rFonts w:ascii="Times New Roman" w:hAnsi="Times New Roman" w:cs="Times New Roman"/>
          <w:sz w:val="24"/>
        </w:rPr>
        <w:t xml:space="preserve">murder which in a way has already necessitated his family to appease the </w:t>
      </w:r>
      <w:r w:rsidR="00452810">
        <w:rPr>
          <w:rFonts w:ascii="Times New Roman" w:hAnsi="Times New Roman" w:cs="Times New Roman"/>
          <w:sz w:val="24"/>
        </w:rPr>
        <w:t>deceased’s</w:t>
      </w:r>
      <w:r w:rsidR="00BC73FA">
        <w:rPr>
          <w:rFonts w:ascii="Times New Roman" w:hAnsi="Times New Roman" w:cs="Times New Roman"/>
          <w:sz w:val="24"/>
        </w:rPr>
        <w:t xml:space="preserve"> family by way of paying two beasts.</w:t>
      </w:r>
      <w:proofErr w:type="gramEnd"/>
      <w:r w:rsidR="00BC73FA">
        <w:rPr>
          <w:rFonts w:ascii="Times New Roman" w:hAnsi="Times New Roman" w:cs="Times New Roman"/>
          <w:sz w:val="24"/>
        </w:rPr>
        <w:t xml:space="preserve">  It is culturally a societal </w:t>
      </w:r>
      <w:r w:rsidR="0010766E">
        <w:rPr>
          <w:rFonts w:ascii="Times New Roman" w:hAnsi="Times New Roman" w:cs="Times New Roman"/>
          <w:sz w:val="24"/>
        </w:rPr>
        <w:t>appeasement</w:t>
      </w:r>
      <w:r w:rsidR="00BC73FA">
        <w:rPr>
          <w:rFonts w:ascii="Times New Roman" w:hAnsi="Times New Roman" w:cs="Times New Roman"/>
          <w:sz w:val="24"/>
        </w:rPr>
        <w:t xml:space="preserve"> so to speak.</w:t>
      </w:r>
    </w:p>
    <w:p w:rsidR="00BC73FA" w:rsidRDefault="00BC73FA" w:rsidP="00162D43">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accused has however been convicted of a very serious offence.  What is disturbing about him is that he has shown no regret or remorse at all for his conduct.  He pursued a </w:t>
      </w:r>
      <w:proofErr w:type="spellStart"/>
      <w:r>
        <w:rPr>
          <w:rFonts w:ascii="Times New Roman" w:hAnsi="Times New Roman" w:cs="Times New Roman"/>
          <w:sz w:val="24"/>
        </w:rPr>
        <w:t>defenceless</w:t>
      </w:r>
      <w:proofErr w:type="spellEnd"/>
      <w:r>
        <w:rPr>
          <w:rFonts w:ascii="Times New Roman" w:hAnsi="Times New Roman" w:cs="Times New Roman"/>
          <w:sz w:val="24"/>
        </w:rPr>
        <w:t xml:space="preserve"> man from a business </w:t>
      </w:r>
      <w:proofErr w:type="spellStart"/>
      <w:r>
        <w:rPr>
          <w:rFonts w:ascii="Times New Roman" w:hAnsi="Times New Roman" w:cs="Times New Roman"/>
          <w:sz w:val="24"/>
        </w:rPr>
        <w:t>centre</w:t>
      </w:r>
      <w:proofErr w:type="spellEnd"/>
      <w:r>
        <w:rPr>
          <w:rFonts w:ascii="Times New Roman" w:hAnsi="Times New Roman" w:cs="Times New Roman"/>
          <w:sz w:val="24"/>
        </w:rPr>
        <w:t xml:space="preserve"> and killed him in the darkness.  In court, he pursued a hopelessly false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to the bitter end.  He was forced to admit and concede certain facts as his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crumbled in the face of heavy cross-examination and the w</w:t>
      </w:r>
      <w:r w:rsidR="00452810">
        <w:rPr>
          <w:rFonts w:ascii="Times New Roman" w:hAnsi="Times New Roman" w:cs="Times New Roman"/>
          <w:sz w:val="24"/>
        </w:rPr>
        <w:t>e</w:t>
      </w:r>
      <w:r>
        <w:rPr>
          <w:rFonts w:ascii="Times New Roman" w:hAnsi="Times New Roman" w:cs="Times New Roman"/>
          <w:sz w:val="24"/>
        </w:rPr>
        <w:t>ight of evidence against him</w:t>
      </w:r>
      <w:r w:rsidR="008F29C9">
        <w:rPr>
          <w:rFonts w:ascii="Times New Roman" w:hAnsi="Times New Roman" w:cs="Times New Roman"/>
          <w:sz w:val="24"/>
        </w:rPr>
        <w:t>.</w:t>
      </w:r>
      <w:r>
        <w:rPr>
          <w:rFonts w:ascii="Times New Roman" w:hAnsi="Times New Roman" w:cs="Times New Roman"/>
          <w:sz w:val="24"/>
        </w:rPr>
        <w:t xml:space="preserve"> It has his counsel to than</w:t>
      </w:r>
      <w:r w:rsidR="008F29C9">
        <w:rPr>
          <w:rFonts w:ascii="Times New Roman" w:hAnsi="Times New Roman" w:cs="Times New Roman"/>
          <w:sz w:val="24"/>
        </w:rPr>
        <w:t>k</w:t>
      </w:r>
      <w:r>
        <w:rPr>
          <w:rFonts w:ascii="Times New Roman" w:hAnsi="Times New Roman" w:cs="Times New Roman"/>
          <w:sz w:val="24"/>
        </w:rPr>
        <w:t xml:space="preserve"> for the concessions.  She judiciously made on his behalf in closing submissions.</w:t>
      </w:r>
    </w:p>
    <w:p w:rsidR="00452810" w:rsidRDefault="00452810" w:rsidP="00162D43">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He senselessly killed the deceased over a prostitute.  After the ruthless attack he moved around carrying his blooded murder weapon.  He tells Doubt </w:t>
      </w:r>
      <w:proofErr w:type="spellStart"/>
      <w:r>
        <w:rPr>
          <w:rFonts w:ascii="Times New Roman" w:hAnsi="Times New Roman" w:cs="Times New Roman"/>
          <w:sz w:val="24"/>
        </w:rPr>
        <w:t>Magocha</w:t>
      </w:r>
      <w:proofErr w:type="spellEnd"/>
      <w:r>
        <w:rPr>
          <w:rFonts w:ascii="Times New Roman" w:hAnsi="Times New Roman" w:cs="Times New Roman"/>
          <w:sz w:val="24"/>
        </w:rPr>
        <w:t xml:space="preserve"> to advise the </w:t>
      </w:r>
      <w:proofErr w:type="spellStart"/>
      <w:r>
        <w:rPr>
          <w:rFonts w:ascii="Times New Roman" w:hAnsi="Times New Roman" w:cs="Times New Roman"/>
          <w:sz w:val="24"/>
        </w:rPr>
        <w:t>Tshuma</w:t>
      </w:r>
      <w:proofErr w:type="spellEnd"/>
      <w:r>
        <w:rPr>
          <w:rFonts w:ascii="Times New Roman" w:hAnsi="Times New Roman" w:cs="Times New Roman"/>
          <w:sz w:val="24"/>
        </w:rPr>
        <w:t xml:space="preserve"> boys to go “and collect their dog” which he had killed at </w:t>
      </w:r>
      <w:proofErr w:type="spellStart"/>
      <w:r>
        <w:rPr>
          <w:rFonts w:ascii="Times New Roman" w:hAnsi="Times New Roman" w:cs="Times New Roman"/>
          <w:sz w:val="24"/>
        </w:rPr>
        <w:t>Banala</w:t>
      </w:r>
      <w:proofErr w:type="spellEnd"/>
      <w:r>
        <w:rPr>
          <w:rFonts w:ascii="Times New Roman" w:hAnsi="Times New Roman" w:cs="Times New Roman"/>
          <w:sz w:val="24"/>
        </w:rPr>
        <w:t xml:space="preserve"> School.  The </w:t>
      </w:r>
      <w:proofErr w:type="spellStart"/>
      <w:r>
        <w:rPr>
          <w:rFonts w:ascii="Times New Roman" w:hAnsi="Times New Roman" w:cs="Times New Roman"/>
          <w:sz w:val="24"/>
        </w:rPr>
        <w:t>Tshuma</w:t>
      </w:r>
      <w:proofErr w:type="spellEnd"/>
      <w:r>
        <w:rPr>
          <w:rFonts w:ascii="Times New Roman" w:hAnsi="Times New Roman" w:cs="Times New Roman"/>
          <w:sz w:val="24"/>
        </w:rPr>
        <w:t xml:space="preserve"> boys he w</w:t>
      </w:r>
      <w:r w:rsidR="008F29C9">
        <w:rPr>
          <w:rFonts w:ascii="Times New Roman" w:hAnsi="Times New Roman" w:cs="Times New Roman"/>
          <w:sz w:val="24"/>
        </w:rPr>
        <w:t>a</w:t>
      </w:r>
      <w:r>
        <w:rPr>
          <w:rFonts w:ascii="Times New Roman" w:hAnsi="Times New Roman" w:cs="Times New Roman"/>
          <w:sz w:val="24"/>
        </w:rPr>
        <w:t>s referring to (who in any case were younger than the deceased) were themselves much older than the accused to the extent that they went to school with his mother</w:t>
      </w:r>
      <w:r w:rsidR="0001045C">
        <w:rPr>
          <w:rFonts w:ascii="Times New Roman" w:hAnsi="Times New Roman" w:cs="Times New Roman"/>
          <w:sz w:val="24"/>
        </w:rPr>
        <w:t xml:space="preserve">. </w:t>
      </w:r>
    </w:p>
    <w:p w:rsidR="0001045C" w:rsidRDefault="0001045C" w:rsidP="00162D43">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He was arrested very making and occasionally being </w:t>
      </w:r>
      <w:proofErr w:type="gramStart"/>
      <w:r>
        <w:rPr>
          <w:rFonts w:ascii="Times New Roman" w:hAnsi="Times New Roman" w:cs="Times New Roman"/>
          <w:sz w:val="24"/>
        </w:rPr>
        <w:t xml:space="preserve">a nuisance at </w:t>
      </w:r>
      <w:proofErr w:type="spellStart"/>
      <w:r>
        <w:rPr>
          <w:rFonts w:ascii="Times New Roman" w:hAnsi="Times New Roman" w:cs="Times New Roman"/>
          <w:sz w:val="24"/>
        </w:rPr>
        <w:t>Garigamombe</w:t>
      </w:r>
      <w:proofErr w:type="spellEnd"/>
      <w:r>
        <w:rPr>
          <w:rFonts w:ascii="Times New Roman" w:hAnsi="Times New Roman" w:cs="Times New Roman"/>
          <w:sz w:val="24"/>
        </w:rPr>
        <w:t xml:space="preserve"> bar with no iota of relent</w:t>
      </w:r>
      <w:proofErr w:type="gramEnd"/>
      <w:r>
        <w:rPr>
          <w:rFonts w:ascii="Times New Roman" w:hAnsi="Times New Roman" w:cs="Times New Roman"/>
          <w:sz w:val="24"/>
        </w:rPr>
        <w:t xml:space="preserve"> as he had indeed killed just a dog as he had earlier stated.  The deceased w</w:t>
      </w:r>
      <w:r w:rsidR="004512B7">
        <w:rPr>
          <w:rFonts w:ascii="Times New Roman" w:hAnsi="Times New Roman" w:cs="Times New Roman"/>
          <w:sz w:val="24"/>
        </w:rPr>
        <w:t>a</w:t>
      </w:r>
      <w:r>
        <w:rPr>
          <w:rFonts w:ascii="Times New Roman" w:hAnsi="Times New Roman" w:cs="Times New Roman"/>
          <w:sz w:val="24"/>
        </w:rPr>
        <w:t>s attacked when he had left the beer drinking hole early enough in the eve</w:t>
      </w:r>
      <w:r w:rsidR="004512B7">
        <w:rPr>
          <w:rFonts w:ascii="Times New Roman" w:hAnsi="Times New Roman" w:cs="Times New Roman"/>
          <w:sz w:val="24"/>
        </w:rPr>
        <w:t>n</w:t>
      </w:r>
      <w:r>
        <w:rPr>
          <w:rFonts w:ascii="Times New Roman" w:hAnsi="Times New Roman" w:cs="Times New Roman"/>
          <w:sz w:val="24"/>
        </w:rPr>
        <w:t>ing to join his family in their sleep, oblivious of the accused’s murderous machinations that day.</w:t>
      </w:r>
    </w:p>
    <w:p w:rsidR="0001045C" w:rsidRDefault="0001045C" w:rsidP="00162D43">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Indeed the events of that day suggest that the accused just decided to believe like a bull elephant in mast must.  The time shall come, when these courts may be forced that those who behave like animals be in </w:t>
      </w:r>
      <w:r w:rsidR="004512B7">
        <w:rPr>
          <w:rFonts w:ascii="Times New Roman" w:hAnsi="Times New Roman" w:cs="Times New Roman"/>
          <w:sz w:val="24"/>
        </w:rPr>
        <w:t>fact</w:t>
      </w:r>
      <w:r>
        <w:rPr>
          <w:rFonts w:ascii="Times New Roman" w:hAnsi="Times New Roman" w:cs="Times New Roman"/>
          <w:sz w:val="24"/>
        </w:rPr>
        <w:t xml:space="preserve"> treated like animals by </w:t>
      </w:r>
      <w:r w:rsidR="004512B7">
        <w:rPr>
          <w:rFonts w:ascii="Times New Roman" w:hAnsi="Times New Roman" w:cs="Times New Roman"/>
          <w:sz w:val="24"/>
        </w:rPr>
        <w:t>their</w:t>
      </w:r>
      <w:r>
        <w:rPr>
          <w:rFonts w:ascii="Times New Roman" w:hAnsi="Times New Roman" w:cs="Times New Roman"/>
          <w:sz w:val="24"/>
        </w:rPr>
        <w:t xml:space="preserve"> removal from the society of humans.</w:t>
      </w:r>
    </w:p>
    <w:p w:rsidR="0001045C" w:rsidRDefault="0001045C" w:rsidP="00162D43">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w:t>
      </w:r>
      <w:r w:rsidR="00C332E9">
        <w:rPr>
          <w:rFonts w:ascii="Times New Roman" w:hAnsi="Times New Roman" w:cs="Times New Roman"/>
          <w:sz w:val="24"/>
        </w:rPr>
        <w:t>accused has served almost 2 years by way of pre-trial incarceration that is 1 year 9 months to be precise.  A</w:t>
      </w:r>
      <w:r w:rsidR="008F29C9">
        <w:rPr>
          <w:rFonts w:ascii="Times New Roman" w:hAnsi="Times New Roman" w:cs="Times New Roman"/>
          <w:sz w:val="24"/>
        </w:rPr>
        <w:t>s</w:t>
      </w:r>
      <w:r w:rsidR="00C332E9">
        <w:rPr>
          <w:rFonts w:ascii="Times New Roman" w:hAnsi="Times New Roman" w:cs="Times New Roman"/>
          <w:sz w:val="24"/>
        </w:rPr>
        <w:t xml:space="preserve"> already submitted what is also strongly is in his </w:t>
      </w:r>
      <w:proofErr w:type="spellStart"/>
      <w:r w:rsidR="00C332E9">
        <w:rPr>
          <w:rFonts w:ascii="Times New Roman" w:hAnsi="Times New Roman" w:cs="Times New Roman"/>
          <w:sz w:val="24"/>
        </w:rPr>
        <w:t>favour</w:t>
      </w:r>
      <w:proofErr w:type="spellEnd"/>
      <w:r w:rsidR="00C332E9">
        <w:rPr>
          <w:rFonts w:ascii="Times New Roman" w:hAnsi="Times New Roman" w:cs="Times New Roman"/>
          <w:sz w:val="24"/>
        </w:rPr>
        <w:t xml:space="preserve"> is that the stick he used in the attack was not in the bracket of lethal weapons, like an okapi knife, an axe, a spear, an iron bar, a machete </w:t>
      </w:r>
      <w:proofErr w:type="spellStart"/>
      <w:r w:rsidR="00C332E9">
        <w:rPr>
          <w:rFonts w:ascii="Times New Roman" w:hAnsi="Times New Roman" w:cs="Times New Roman"/>
          <w:sz w:val="24"/>
        </w:rPr>
        <w:t>etc</w:t>
      </w:r>
      <w:proofErr w:type="spellEnd"/>
      <w:r w:rsidR="00C332E9">
        <w:rPr>
          <w:rFonts w:ascii="Times New Roman" w:hAnsi="Times New Roman" w:cs="Times New Roman"/>
          <w:sz w:val="24"/>
        </w:rPr>
        <w:t>, as we have witnesses in most cases.  It was also not the largest of sticks.</w:t>
      </w:r>
    </w:p>
    <w:p w:rsidR="00C332E9" w:rsidRDefault="00C332E9" w:rsidP="00162D43">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 xml:space="preserve">The court has been will blend and temper the sentence with same measure of mercy as verily implored by </w:t>
      </w:r>
      <w:proofErr w:type="spellStart"/>
      <w:r w:rsidRPr="00C332E9">
        <w:rPr>
          <w:rFonts w:ascii="Times New Roman" w:hAnsi="Times New Roman" w:cs="Times New Roman"/>
          <w:i/>
          <w:sz w:val="24"/>
        </w:rPr>
        <w:t>Ms</w:t>
      </w:r>
      <w:proofErr w:type="spellEnd"/>
      <w:r w:rsidRPr="00C332E9">
        <w:rPr>
          <w:rFonts w:ascii="Times New Roman" w:hAnsi="Times New Roman" w:cs="Times New Roman"/>
          <w:i/>
          <w:sz w:val="24"/>
        </w:rPr>
        <w:t xml:space="preserve"> </w:t>
      </w:r>
      <w:proofErr w:type="spellStart"/>
      <w:r w:rsidRPr="00C332E9">
        <w:rPr>
          <w:rFonts w:ascii="Times New Roman" w:hAnsi="Times New Roman" w:cs="Times New Roman"/>
          <w:i/>
          <w:sz w:val="24"/>
        </w:rPr>
        <w:t>Dube</w:t>
      </w:r>
      <w:proofErr w:type="spellEnd"/>
      <w:r>
        <w:rPr>
          <w:rFonts w:ascii="Times New Roman" w:hAnsi="Times New Roman" w:cs="Times New Roman"/>
          <w:sz w:val="24"/>
        </w:rPr>
        <w:t xml:space="preserve"> with the state conceding but not to the extent of demeaning the kind of murder the accused committed, as if it were culpable homicide.</w:t>
      </w:r>
    </w:p>
    <w:p w:rsidR="00C332E9" w:rsidRDefault="00C332E9" w:rsidP="00162D43">
      <w:pPr>
        <w:spacing w:line="360" w:lineRule="auto"/>
        <w:contextualSpacing/>
        <w:jc w:val="both"/>
        <w:rPr>
          <w:rFonts w:ascii="Times New Roman" w:hAnsi="Times New Roman" w:cs="Times New Roman"/>
          <w:sz w:val="24"/>
        </w:rPr>
      </w:pPr>
      <w:r>
        <w:rPr>
          <w:rFonts w:ascii="Times New Roman" w:hAnsi="Times New Roman" w:cs="Times New Roman"/>
          <w:sz w:val="24"/>
        </w:rPr>
        <w:tab/>
        <w:t>In the circumstances, the accused is sentenced to 18 years imprisonment.</w:t>
      </w:r>
    </w:p>
    <w:p w:rsidR="00C332E9" w:rsidRDefault="00C332E9" w:rsidP="00162D43">
      <w:pPr>
        <w:spacing w:line="360" w:lineRule="auto"/>
        <w:contextualSpacing/>
        <w:jc w:val="both"/>
        <w:rPr>
          <w:rFonts w:ascii="Times New Roman" w:hAnsi="Times New Roman" w:cs="Times New Roman"/>
          <w:sz w:val="24"/>
        </w:rPr>
      </w:pPr>
    </w:p>
    <w:p w:rsidR="00C332E9" w:rsidRDefault="00C332E9" w:rsidP="00162D43">
      <w:pPr>
        <w:spacing w:line="360" w:lineRule="auto"/>
        <w:contextualSpacing/>
        <w:jc w:val="both"/>
        <w:rPr>
          <w:rFonts w:ascii="Times New Roman" w:hAnsi="Times New Roman" w:cs="Times New Roman"/>
          <w:sz w:val="24"/>
        </w:rPr>
      </w:pPr>
    </w:p>
    <w:p w:rsidR="00C332E9" w:rsidRDefault="00C332E9" w:rsidP="00162D43">
      <w:pPr>
        <w:spacing w:line="360" w:lineRule="auto"/>
        <w:contextualSpacing/>
        <w:jc w:val="both"/>
        <w:rPr>
          <w:rFonts w:ascii="Times New Roman" w:hAnsi="Times New Roman" w:cs="Times New Roman"/>
          <w:sz w:val="24"/>
        </w:rPr>
      </w:pPr>
    </w:p>
    <w:p w:rsidR="00C332E9" w:rsidRDefault="00C332E9" w:rsidP="00C332E9">
      <w:pPr>
        <w:spacing w:line="240" w:lineRule="auto"/>
        <w:contextualSpacing/>
        <w:jc w:val="both"/>
        <w:rPr>
          <w:rFonts w:ascii="Times New Roman" w:hAnsi="Times New Roman" w:cs="Times New Roman"/>
          <w:sz w:val="24"/>
        </w:rPr>
      </w:pPr>
      <w:r w:rsidRPr="00C332E9">
        <w:rPr>
          <w:rFonts w:ascii="Times New Roman" w:hAnsi="Times New Roman" w:cs="Times New Roman"/>
          <w:i/>
          <w:sz w:val="24"/>
        </w:rPr>
        <w:t>National Prosecuting Authority</w:t>
      </w:r>
      <w:r>
        <w:rPr>
          <w:rFonts w:ascii="Times New Roman" w:hAnsi="Times New Roman" w:cs="Times New Roman"/>
          <w:sz w:val="24"/>
        </w:rPr>
        <w:t>, state’s legal practitioners</w:t>
      </w:r>
    </w:p>
    <w:p w:rsidR="00C332E9" w:rsidRDefault="00C332E9" w:rsidP="00C332E9">
      <w:pPr>
        <w:spacing w:line="240" w:lineRule="auto"/>
        <w:contextualSpacing/>
        <w:jc w:val="both"/>
        <w:rPr>
          <w:rFonts w:ascii="Times New Roman" w:hAnsi="Times New Roman" w:cs="Times New Roman"/>
          <w:sz w:val="24"/>
        </w:rPr>
      </w:pPr>
      <w:proofErr w:type="spellStart"/>
      <w:r w:rsidRPr="00C332E9">
        <w:rPr>
          <w:rFonts w:ascii="Times New Roman" w:hAnsi="Times New Roman" w:cs="Times New Roman"/>
          <w:i/>
          <w:sz w:val="24"/>
        </w:rPr>
        <w:t>Chitere</w:t>
      </w:r>
      <w:proofErr w:type="spellEnd"/>
      <w:r w:rsidRPr="00C332E9">
        <w:rPr>
          <w:rFonts w:ascii="Times New Roman" w:hAnsi="Times New Roman" w:cs="Times New Roman"/>
          <w:i/>
          <w:sz w:val="24"/>
        </w:rPr>
        <w:t xml:space="preserve"> </w:t>
      </w:r>
      <w:proofErr w:type="spellStart"/>
      <w:r w:rsidRPr="00C332E9">
        <w:rPr>
          <w:rFonts w:ascii="Times New Roman" w:hAnsi="Times New Roman" w:cs="Times New Roman"/>
          <w:i/>
          <w:sz w:val="24"/>
        </w:rPr>
        <w:t>Chidawanyika</w:t>
      </w:r>
      <w:proofErr w:type="spellEnd"/>
      <w:r w:rsidRPr="00C332E9">
        <w:rPr>
          <w:rFonts w:ascii="Times New Roman" w:hAnsi="Times New Roman" w:cs="Times New Roman"/>
          <w:i/>
          <w:sz w:val="24"/>
        </w:rPr>
        <w:t xml:space="preserve"> and Partners</w:t>
      </w:r>
      <w:r>
        <w:rPr>
          <w:rFonts w:ascii="Times New Roman" w:hAnsi="Times New Roman" w:cs="Times New Roman"/>
          <w:sz w:val="24"/>
        </w:rPr>
        <w:t>, accused’s legal practitioners</w:t>
      </w:r>
    </w:p>
    <w:p w:rsidR="00C332E9" w:rsidRDefault="00C332E9" w:rsidP="00162D43">
      <w:pPr>
        <w:spacing w:line="360" w:lineRule="auto"/>
        <w:contextualSpacing/>
        <w:jc w:val="both"/>
        <w:rPr>
          <w:rFonts w:ascii="Times New Roman" w:hAnsi="Times New Roman" w:cs="Times New Roman"/>
          <w:sz w:val="24"/>
        </w:rPr>
      </w:pPr>
    </w:p>
    <w:p w:rsidR="00C332E9" w:rsidRDefault="00C332E9" w:rsidP="00162D43">
      <w:pPr>
        <w:spacing w:line="360" w:lineRule="auto"/>
        <w:contextualSpacing/>
        <w:jc w:val="both"/>
        <w:rPr>
          <w:rFonts w:ascii="Times New Roman" w:hAnsi="Times New Roman" w:cs="Times New Roman"/>
          <w:sz w:val="24"/>
        </w:rPr>
      </w:pPr>
    </w:p>
    <w:p w:rsidR="00BC73FA" w:rsidRDefault="00BC73FA" w:rsidP="00162D43">
      <w:pPr>
        <w:spacing w:line="360" w:lineRule="auto"/>
        <w:contextualSpacing/>
        <w:jc w:val="both"/>
        <w:rPr>
          <w:rFonts w:ascii="Times New Roman" w:hAnsi="Times New Roman" w:cs="Times New Roman"/>
          <w:sz w:val="24"/>
        </w:rPr>
      </w:pPr>
    </w:p>
    <w:p w:rsidR="00890446" w:rsidRDefault="00890446" w:rsidP="00162D43">
      <w:pPr>
        <w:spacing w:line="360" w:lineRule="auto"/>
        <w:contextualSpacing/>
        <w:jc w:val="both"/>
        <w:rPr>
          <w:rFonts w:ascii="Times New Roman" w:hAnsi="Times New Roman" w:cs="Times New Roman"/>
          <w:sz w:val="24"/>
        </w:rPr>
      </w:pPr>
    </w:p>
    <w:p w:rsidR="00890446" w:rsidRDefault="00890446" w:rsidP="00162D43">
      <w:pPr>
        <w:spacing w:line="360" w:lineRule="auto"/>
        <w:contextualSpacing/>
        <w:jc w:val="both"/>
        <w:rPr>
          <w:rFonts w:ascii="Times New Roman" w:hAnsi="Times New Roman" w:cs="Times New Roman"/>
          <w:sz w:val="24"/>
        </w:rPr>
      </w:pPr>
    </w:p>
    <w:p w:rsidR="0061292D" w:rsidRDefault="0061292D" w:rsidP="00162D43">
      <w:pPr>
        <w:spacing w:line="360" w:lineRule="auto"/>
        <w:contextualSpacing/>
        <w:jc w:val="both"/>
        <w:rPr>
          <w:rFonts w:ascii="Times New Roman" w:hAnsi="Times New Roman" w:cs="Times New Roman"/>
          <w:sz w:val="24"/>
        </w:rPr>
      </w:pPr>
    </w:p>
    <w:p w:rsidR="007278EF" w:rsidRDefault="007278EF" w:rsidP="00162D43">
      <w:pPr>
        <w:spacing w:line="360" w:lineRule="auto"/>
        <w:contextualSpacing/>
        <w:jc w:val="both"/>
        <w:rPr>
          <w:rFonts w:ascii="Times New Roman" w:hAnsi="Times New Roman" w:cs="Times New Roman"/>
          <w:sz w:val="24"/>
        </w:rPr>
      </w:pPr>
    </w:p>
    <w:p w:rsidR="00886FB8" w:rsidRDefault="00886FB8" w:rsidP="00162D43">
      <w:pPr>
        <w:spacing w:line="360" w:lineRule="auto"/>
        <w:contextualSpacing/>
        <w:jc w:val="both"/>
        <w:rPr>
          <w:rFonts w:ascii="Times New Roman" w:hAnsi="Times New Roman" w:cs="Times New Roman"/>
          <w:sz w:val="24"/>
        </w:rPr>
      </w:pPr>
    </w:p>
    <w:p w:rsidR="008B2BA5" w:rsidRDefault="00604E23" w:rsidP="00162D43">
      <w:pPr>
        <w:spacing w:line="360" w:lineRule="auto"/>
        <w:contextualSpacing/>
        <w:jc w:val="both"/>
        <w:rPr>
          <w:rFonts w:ascii="Times New Roman" w:hAnsi="Times New Roman" w:cs="Times New Roman"/>
          <w:sz w:val="24"/>
        </w:rPr>
      </w:pPr>
      <w:r>
        <w:rPr>
          <w:rFonts w:ascii="Times New Roman" w:hAnsi="Times New Roman" w:cs="Times New Roman"/>
          <w:sz w:val="24"/>
        </w:rPr>
        <w:tab/>
      </w:r>
    </w:p>
    <w:p w:rsidR="00BB0E3B" w:rsidRDefault="00BB0E3B" w:rsidP="00162D43">
      <w:pPr>
        <w:spacing w:line="360" w:lineRule="auto"/>
        <w:contextualSpacing/>
        <w:jc w:val="both"/>
        <w:rPr>
          <w:rFonts w:ascii="Times New Roman" w:hAnsi="Times New Roman" w:cs="Times New Roman"/>
          <w:sz w:val="24"/>
        </w:rPr>
      </w:pPr>
    </w:p>
    <w:p w:rsidR="00A56E7B" w:rsidRDefault="00A56E7B" w:rsidP="00162D43">
      <w:pPr>
        <w:spacing w:line="360" w:lineRule="auto"/>
        <w:contextualSpacing/>
        <w:jc w:val="both"/>
        <w:rPr>
          <w:rFonts w:ascii="Times New Roman" w:hAnsi="Times New Roman" w:cs="Times New Roman"/>
          <w:sz w:val="24"/>
        </w:rPr>
      </w:pPr>
    </w:p>
    <w:p w:rsidR="00483E16" w:rsidRDefault="008A471E" w:rsidP="00162D43">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 </w:t>
      </w:r>
      <w:r w:rsidR="00483E16">
        <w:rPr>
          <w:rFonts w:ascii="Times New Roman" w:hAnsi="Times New Roman" w:cs="Times New Roman"/>
          <w:sz w:val="24"/>
        </w:rPr>
        <w:t xml:space="preserve"> </w:t>
      </w:r>
    </w:p>
    <w:p w:rsidR="00251A4F" w:rsidRPr="00162D43" w:rsidRDefault="00251A4F" w:rsidP="00162D43">
      <w:pPr>
        <w:spacing w:line="360" w:lineRule="auto"/>
        <w:contextualSpacing/>
        <w:jc w:val="both"/>
        <w:rPr>
          <w:rFonts w:ascii="Times New Roman" w:hAnsi="Times New Roman" w:cs="Times New Roman"/>
          <w:sz w:val="24"/>
        </w:rPr>
      </w:pPr>
    </w:p>
    <w:sectPr w:rsidR="00251A4F" w:rsidRPr="00162D4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C4D" w:rsidRDefault="00D26C4D" w:rsidP="00162D43">
      <w:pPr>
        <w:spacing w:after="0" w:line="240" w:lineRule="auto"/>
      </w:pPr>
      <w:r>
        <w:separator/>
      </w:r>
    </w:p>
  </w:endnote>
  <w:endnote w:type="continuationSeparator" w:id="0">
    <w:p w:rsidR="00D26C4D" w:rsidRDefault="00D26C4D" w:rsidP="00162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C4D" w:rsidRDefault="00D26C4D" w:rsidP="00162D43">
      <w:pPr>
        <w:spacing w:after="0" w:line="240" w:lineRule="auto"/>
      </w:pPr>
      <w:r>
        <w:separator/>
      </w:r>
    </w:p>
  </w:footnote>
  <w:footnote w:type="continuationSeparator" w:id="0">
    <w:p w:rsidR="00D26C4D" w:rsidRDefault="00D26C4D" w:rsidP="00162D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520929"/>
      <w:docPartObj>
        <w:docPartGallery w:val="Page Numbers (Top of Page)"/>
        <w:docPartUnique/>
      </w:docPartObj>
    </w:sdtPr>
    <w:sdtEndPr>
      <w:rPr>
        <w:noProof/>
      </w:rPr>
    </w:sdtEndPr>
    <w:sdtContent>
      <w:p w:rsidR="0010766E" w:rsidRDefault="0010766E">
        <w:pPr>
          <w:pStyle w:val="Header"/>
          <w:jc w:val="right"/>
        </w:pPr>
        <w:r>
          <w:fldChar w:fldCharType="begin"/>
        </w:r>
        <w:r>
          <w:instrText xml:space="preserve"> PAGE   \* MERGEFORMAT </w:instrText>
        </w:r>
        <w:r>
          <w:fldChar w:fldCharType="separate"/>
        </w:r>
        <w:r w:rsidR="00406394">
          <w:rPr>
            <w:noProof/>
          </w:rPr>
          <w:t>1</w:t>
        </w:r>
        <w:r>
          <w:rPr>
            <w:noProof/>
          </w:rPr>
          <w:fldChar w:fldCharType="end"/>
        </w:r>
      </w:p>
    </w:sdtContent>
  </w:sdt>
  <w:p w:rsidR="0010766E" w:rsidRDefault="0010766E">
    <w:pPr>
      <w:pStyle w:val="Heade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p w:rsidR="0010766E" w:rsidRDefault="0010766E">
    <w:pPr>
      <w:pStyle w:val="Heade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HB</w:t>
    </w:r>
    <w:r w:rsidR="00406394">
      <w:rPr>
        <w:rFonts w:ascii="Times New Roman" w:hAnsi="Times New Roman" w:cs="Times New Roman"/>
        <w:sz w:val="24"/>
      </w:rPr>
      <w:t xml:space="preserve"> 26-19</w:t>
    </w:r>
    <w:r>
      <w:rPr>
        <w:rFonts w:ascii="Times New Roman" w:hAnsi="Times New Roman" w:cs="Times New Roman"/>
        <w:sz w:val="24"/>
      </w:rPr>
      <w:t xml:space="preserve"> </w:t>
    </w:r>
  </w:p>
  <w:p w:rsidR="0010766E" w:rsidRDefault="0010766E">
    <w:pPr>
      <w:pStyle w:val="Heade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HC (CRB) 82/18</w:t>
    </w:r>
  </w:p>
  <w:p w:rsidR="0010766E" w:rsidRPr="00162D43" w:rsidRDefault="0010766E">
    <w:pPr>
      <w:pStyle w:val="Header"/>
      <w:rPr>
        <w:rFonts w:ascii="Times New Roman" w:hAnsi="Times New Roman" w:cs="Times New Roman"/>
      </w:rPr>
    </w:pPr>
    <w:r>
      <w:rPr>
        <w:rFonts w:ascii="Times New Roman" w:hAnsi="Times New Roman" w:cs="Times New Roman"/>
        <w:sz w:val="24"/>
      </w:rPr>
      <w:tab/>
    </w:r>
    <w:r>
      <w:rPr>
        <w:rFonts w:ascii="Times New Roman" w:hAnsi="Times New Roman" w:cs="Times New Roman"/>
        <w:sz w:val="24"/>
      </w:rPr>
      <w:tab/>
    </w:r>
    <w:r w:rsidRPr="00162D43">
      <w:rPr>
        <w:rFonts w:ascii="Times New Roman" w:hAnsi="Times New Roman" w:cs="Times New Roman"/>
      </w:rPr>
      <w:t>XREF ZHOMBE CR 72/04/17</w:t>
    </w:r>
  </w:p>
  <w:p w:rsidR="0010766E" w:rsidRPr="00162D43" w:rsidRDefault="0010766E">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D43"/>
    <w:rsid w:val="0001045C"/>
    <w:rsid w:val="00027795"/>
    <w:rsid w:val="0010766E"/>
    <w:rsid w:val="00125A7D"/>
    <w:rsid w:val="001331A0"/>
    <w:rsid w:val="00162ADD"/>
    <w:rsid w:val="00162D43"/>
    <w:rsid w:val="001702B1"/>
    <w:rsid w:val="001A0BF2"/>
    <w:rsid w:val="001A3D7B"/>
    <w:rsid w:val="00251A4F"/>
    <w:rsid w:val="00406394"/>
    <w:rsid w:val="004512B7"/>
    <w:rsid w:val="00452810"/>
    <w:rsid w:val="00483E16"/>
    <w:rsid w:val="00604E23"/>
    <w:rsid w:val="0061292D"/>
    <w:rsid w:val="006E633D"/>
    <w:rsid w:val="00707E05"/>
    <w:rsid w:val="0072081E"/>
    <w:rsid w:val="007278EF"/>
    <w:rsid w:val="0077303B"/>
    <w:rsid w:val="007D0770"/>
    <w:rsid w:val="008171E7"/>
    <w:rsid w:val="0083452E"/>
    <w:rsid w:val="00886FB8"/>
    <w:rsid w:val="00890446"/>
    <w:rsid w:val="008A471E"/>
    <w:rsid w:val="008B2BA5"/>
    <w:rsid w:val="008F29C9"/>
    <w:rsid w:val="009D7A99"/>
    <w:rsid w:val="00A56E7B"/>
    <w:rsid w:val="00BB0E3B"/>
    <w:rsid w:val="00BB12F5"/>
    <w:rsid w:val="00BC73FA"/>
    <w:rsid w:val="00C332E9"/>
    <w:rsid w:val="00D26C4D"/>
    <w:rsid w:val="00DE1A2E"/>
    <w:rsid w:val="00DF01EB"/>
    <w:rsid w:val="00F419AA"/>
    <w:rsid w:val="00FB0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D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D43"/>
  </w:style>
  <w:style w:type="paragraph" w:styleId="Footer">
    <w:name w:val="footer"/>
    <w:basedOn w:val="Normal"/>
    <w:link w:val="FooterChar"/>
    <w:uiPriority w:val="99"/>
    <w:unhideWhenUsed/>
    <w:rsid w:val="00162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D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D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D43"/>
  </w:style>
  <w:style w:type="paragraph" w:styleId="Footer">
    <w:name w:val="footer"/>
    <w:basedOn w:val="Normal"/>
    <w:link w:val="FooterChar"/>
    <w:uiPriority w:val="99"/>
    <w:unhideWhenUsed/>
    <w:rsid w:val="00162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9</Pages>
  <Words>2605</Words>
  <Characters>14850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T MOYO</cp:lastModifiedBy>
  <cp:revision>25</cp:revision>
  <dcterms:created xsi:type="dcterms:W3CDTF">2019-02-13T05:23:00Z</dcterms:created>
  <dcterms:modified xsi:type="dcterms:W3CDTF">2019-02-13T10:38:00Z</dcterms:modified>
</cp:coreProperties>
</file>