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B1C" w:rsidRDefault="00F44B1C" w:rsidP="00F44B1C">
      <w:pPr>
        <w:pStyle w:val="NoSpacing"/>
        <w:jc w:val="both"/>
        <w:rPr>
          <w:b/>
        </w:rPr>
      </w:pPr>
      <w:r>
        <w:rPr>
          <w:b/>
        </w:rPr>
        <w:t>THE STATE</w:t>
      </w:r>
    </w:p>
    <w:p w:rsidR="00F44B1C" w:rsidRDefault="00F44B1C" w:rsidP="00F44B1C">
      <w:pPr>
        <w:pStyle w:val="NoSpacing"/>
        <w:jc w:val="both"/>
        <w:rPr>
          <w:b/>
        </w:rPr>
      </w:pPr>
    </w:p>
    <w:p w:rsidR="00F44B1C" w:rsidRDefault="00F44B1C" w:rsidP="00F44B1C">
      <w:pPr>
        <w:pStyle w:val="NoSpacing"/>
        <w:jc w:val="both"/>
        <w:rPr>
          <w:b/>
        </w:rPr>
      </w:pPr>
      <w:r>
        <w:rPr>
          <w:b/>
        </w:rPr>
        <w:t>Versus</w:t>
      </w:r>
    </w:p>
    <w:p w:rsidR="00F44B1C" w:rsidRDefault="00F44B1C" w:rsidP="00F44B1C">
      <w:pPr>
        <w:pStyle w:val="NoSpacing"/>
        <w:jc w:val="both"/>
        <w:rPr>
          <w:b/>
        </w:rPr>
      </w:pPr>
    </w:p>
    <w:p w:rsidR="00F44B1C" w:rsidRDefault="00F44B1C" w:rsidP="00F44B1C">
      <w:pPr>
        <w:pStyle w:val="NoSpacing"/>
        <w:jc w:val="both"/>
        <w:rPr>
          <w:b/>
        </w:rPr>
      </w:pPr>
      <w:r>
        <w:rPr>
          <w:b/>
        </w:rPr>
        <w:t>THEMBINKOSI SIBANDA</w:t>
      </w:r>
    </w:p>
    <w:p w:rsidR="00F44B1C" w:rsidRDefault="00F44B1C" w:rsidP="00F44B1C">
      <w:pPr>
        <w:pStyle w:val="NoSpacing"/>
        <w:jc w:val="both"/>
        <w:rPr>
          <w:b/>
        </w:rPr>
      </w:pPr>
    </w:p>
    <w:p w:rsidR="00F44B1C" w:rsidRDefault="00F44B1C" w:rsidP="00F44B1C">
      <w:pPr>
        <w:pStyle w:val="NoSpacing"/>
        <w:spacing w:line="276" w:lineRule="auto"/>
        <w:jc w:val="both"/>
      </w:pPr>
      <w:r>
        <w:t>IN THE HIGH COURT OF ZIMBABWE</w:t>
      </w:r>
    </w:p>
    <w:p w:rsidR="00F44B1C" w:rsidRDefault="00F44B1C" w:rsidP="00F44B1C">
      <w:pPr>
        <w:pStyle w:val="NoSpacing"/>
        <w:spacing w:line="276" w:lineRule="auto"/>
        <w:jc w:val="both"/>
      </w:pPr>
      <w:r>
        <w:t>DUBE-BANDA J with Assessors M</w:t>
      </w:r>
      <w:r w:rsidR="00E91BAB">
        <w:t xml:space="preserve"> </w:t>
      </w:r>
      <w:r>
        <w:t>rNdlovu and Mr</w:t>
      </w:r>
      <w:r w:rsidR="00E91BAB">
        <w:t xml:space="preserve"> </w:t>
      </w:r>
      <w:r>
        <w:t>Bazwi</w:t>
      </w:r>
    </w:p>
    <w:p w:rsidR="00F44B1C" w:rsidRDefault="001F5A8B" w:rsidP="00F44B1C">
      <w:pPr>
        <w:pStyle w:val="NoSpacing"/>
        <w:spacing w:line="276" w:lineRule="auto"/>
        <w:jc w:val="both"/>
      </w:pPr>
      <w:r>
        <w:t>HWANGE CIRCUIT COURT 13 and 14</w:t>
      </w:r>
      <w:r w:rsidR="00F44B1C">
        <w:t xml:space="preserve"> O</w:t>
      </w:r>
      <w:r w:rsidR="00E91BAB">
        <w:t>CTOBER</w:t>
      </w:r>
      <w:r w:rsidR="00F44B1C">
        <w:t xml:space="preserve"> 2020</w:t>
      </w:r>
    </w:p>
    <w:p w:rsidR="00F44B1C" w:rsidRDefault="00F44B1C" w:rsidP="00F44B1C">
      <w:pPr>
        <w:pStyle w:val="NoSpacing"/>
        <w:jc w:val="both"/>
      </w:pPr>
    </w:p>
    <w:p w:rsidR="00F44B1C" w:rsidRDefault="00F44B1C" w:rsidP="00F44B1C">
      <w:pPr>
        <w:pStyle w:val="NoSpacing"/>
        <w:jc w:val="both"/>
        <w:rPr>
          <w:b/>
        </w:rPr>
      </w:pPr>
      <w:r>
        <w:rPr>
          <w:b/>
        </w:rPr>
        <w:t xml:space="preserve">Criminal trial </w:t>
      </w:r>
    </w:p>
    <w:p w:rsidR="00F44B1C" w:rsidRDefault="00F44B1C" w:rsidP="00F44B1C">
      <w:pPr>
        <w:pStyle w:val="NoSpacing"/>
        <w:jc w:val="both"/>
        <w:rPr>
          <w:b/>
        </w:rPr>
      </w:pPr>
    </w:p>
    <w:p w:rsidR="00F44B1C" w:rsidRDefault="00F44B1C" w:rsidP="00F44B1C">
      <w:pPr>
        <w:pStyle w:val="NoSpacing"/>
        <w:jc w:val="both"/>
      </w:pPr>
      <w:r>
        <w:rPr>
          <w:i/>
        </w:rPr>
        <w:t xml:space="preserve">Mrs. C Gorerino, </w:t>
      </w:r>
      <w:r>
        <w:t>for the state</w:t>
      </w:r>
    </w:p>
    <w:p w:rsidR="00F44B1C" w:rsidRDefault="00F44B1C" w:rsidP="00F44B1C">
      <w:pPr>
        <w:pStyle w:val="NoSpacing"/>
        <w:jc w:val="both"/>
      </w:pPr>
      <w:r>
        <w:rPr>
          <w:i/>
        </w:rPr>
        <w:t xml:space="preserve">Ms J Change and L. Manyeza, </w:t>
      </w:r>
      <w:r>
        <w:t>for the accused</w:t>
      </w:r>
    </w:p>
    <w:p w:rsidR="00DB4A27" w:rsidRDefault="00774F40" w:rsidP="00774F40">
      <w:pPr>
        <w:spacing w:line="360" w:lineRule="auto"/>
        <w:ind w:firstLine="720"/>
        <w:jc w:val="both"/>
        <w:rPr>
          <w:rFonts w:ascii="Times New Roman" w:hAnsi="Times New Roman" w:cs="Times New Roman"/>
          <w:sz w:val="24"/>
          <w:szCs w:val="24"/>
        </w:rPr>
      </w:pPr>
      <w:r w:rsidRPr="00E91BAB">
        <w:rPr>
          <w:rFonts w:ascii="Times New Roman" w:hAnsi="Times New Roman" w:cs="Times New Roman"/>
          <w:b/>
          <w:sz w:val="24"/>
          <w:szCs w:val="24"/>
        </w:rPr>
        <w:t>DUBE-BANDA J:</w:t>
      </w:r>
      <w:r>
        <w:rPr>
          <w:rFonts w:ascii="Times New Roman" w:hAnsi="Times New Roman" w:cs="Times New Roman"/>
          <w:sz w:val="24"/>
          <w:szCs w:val="24"/>
        </w:rPr>
        <w:t xml:space="preserve"> </w:t>
      </w:r>
      <w:r w:rsidR="00E91BAB">
        <w:rPr>
          <w:rFonts w:ascii="Times New Roman" w:hAnsi="Times New Roman" w:cs="Times New Roman"/>
          <w:sz w:val="24"/>
          <w:szCs w:val="24"/>
        </w:rPr>
        <w:tab/>
      </w:r>
      <w:r w:rsidR="00F44B1C" w:rsidRPr="003F2304">
        <w:rPr>
          <w:rFonts w:ascii="Times New Roman" w:hAnsi="Times New Roman" w:cs="Times New Roman"/>
          <w:sz w:val="24"/>
          <w:szCs w:val="24"/>
        </w:rPr>
        <w:t xml:space="preserve">The accused is charged with the crime of murder as defined in section 47 of the Criminal Law (Codification and Reform) </w:t>
      </w:r>
      <w:r w:rsidR="00F44B1C">
        <w:rPr>
          <w:rFonts w:ascii="Times New Roman" w:hAnsi="Times New Roman" w:cs="Times New Roman"/>
          <w:sz w:val="24"/>
          <w:szCs w:val="24"/>
        </w:rPr>
        <w:t xml:space="preserve">Act </w:t>
      </w:r>
      <w:r w:rsidR="00F44B1C" w:rsidRPr="003F2304">
        <w:rPr>
          <w:rFonts w:ascii="Times New Roman" w:hAnsi="Times New Roman" w:cs="Times New Roman"/>
          <w:sz w:val="24"/>
          <w:szCs w:val="24"/>
        </w:rPr>
        <w:t>Chapter 9:23.</w:t>
      </w:r>
      <w:r w:rsidR="00F44B1C">
        <w:rPr>
          <w:rFonts w:ascii="Times New Roman" w:hAnsi="Times New Roman" w:cs="Times New Roman"/>
          <w:sz w:val="24"/>
          <w:szCs w:val="24"/>
        </w:rPr>
        <w:t xml:space="preserve"> It being</w:t>
      </w:r>
      <w:r w:rsidR="00AD443F">
        <w:rPr>
          <w:rFonts w:ascii="Times New Roman" w:hAnsi="Times New Roman" w:cs="Times New Roman"/>
          <w:sz w:val="24"/>
          <w:szCs w:val="24"/>
        </w:rPr>
        <w:t xml:space="preserve"> alleged that on the 26 June 201</w:t>
      </w:r>
      <w:r w:rsidR="00F44B1C">
        <w:rPr>
          <w:rFonts w:ascii="Times New Roman" w:hAnsi="Times New Roman" w:cs="Times New Roman"/>
          <w:sz w:val="24"/>
          <w:szCs w:val="24"/>
        </w:rPr>
        <w:t>9, along a footpath between Bubude Business Centre and Sifungo Line, Tsholotsho the accused unlawfully head butted Mboneni</w:t>
      </w:r>
      <w:r w:rsidR="00E91BAB">
        <w:rPr>
          <w:rFonts w:ascii="Times New Roman" w:hAnsi="Times New Roman" w:cs="Times New Roman"/>
          <w:sz w:val="24"/>
          <w:szCs w:val="24"/>
        </w:rPr>
        <w:t xml:space="preserve"> </w:t>
      </w:r>
      <w:r w:rsidR="00F44B1C">
        <w:rPr>
          <w:rFonts w:ascii="Times New Roman" w:hAnsi="Times New Roman" w:cs="Times New Roman"/>
          <w:sz w:val="24"/>
          <w:szCs w:val="24"/>
        </w:rPr>
        <w:t>Ndlovu (deceased) tw</w:t>
      </w:r>
      <w:r w:rsidR="00AD443F">
        <w:rPr>
          <w:rFonts w:ascii="Times New Roman" w:hAnsi="Times New Roman" w:cs="Times New Roman"/>
          <w:sz w:val="24"/>
          <w:szCs w:val="24"/>
        </w:rPr>
        <w:t xml:space="preserve">ice on the head below the left </w:t>
      </w:r>
      <w:r w:rsidR="00F44B1C">
        <w:rPr>
          <w:rFonts w:ascii="Times New Roman" w:hAnsi="Times New Roman" w:cs="Times New Roman"/>
          <w:sz w:val="24"/>
          <w:szCs w:val="24"/>
        </w:rPr>
        <w:t>ear intending to kill him or realising that there is a real</w:t>
      </w:r>
      <w:r w:rsidR="00F63355">
        <w:rPr>
          <w:rFonts w:ascii="Times New Roman" w:hAnsi="Times New Roman" w:cs="Times New Roman"/>
          <w:sz w:val="24"/>
          <w:szCs w:val="24"/>
        </w:rPr>
        <w:t xml:space="preserve"> risk</w:t>
      </w:r>
      <w:r w:rsidR="00F44B1C">
        <w:rPr>
          <w:rFonts w:ascii="Times New Roman" w:hAnsi="Times New Roman" w:cs="Times New Roman"/>
          <w:sz w:val="24"/>
          <w:szCs w:val="24"/>
        </w:rPr>
        <w:t xml:space="preserve"> or</w:t>
      </w:r>
      <w:r w:rsidR="00F44B1C" w:rsidRPr="003F2304">
        <w:rPr>
          <w:rFonts w:ascii="Times New Roman" w:hAnsi="Times New Roman" w:cs="Times New Roman"/>
          <w:sz w:val="24"/>
          <w:szCs w:val="24"/>
        </w:rPr>
        <w:t xml:space="preserve"> possibility that his conduct may cau</w:t>
      </w:r>
      <w:r w:rsidR="00F44B1C">
        <w:rPr>
          <w:rFonts w:ascii="Times New Roman" w:hAnsi="Times New Roman" w:cs="Times New Roman"/>
          <w:sz w:val="24"/>
          <w:szCs w:val="24"/>
        </w:rPr>
        <w:t>se the death of the deceased and</w:t>
      </w:r>
      <w:r w:rsidR="00F44B1C" w:rsidRPr="003F2304">
        <w:rPr>
          <w:rFonts w:ascii="Times New Roman" w:hAnsi="Times New Roman" w:cs="Times New Roman"/>
          <w:sz w:val="24"/>
          <w:szCs w:val="24"/>
        </w:rPr>
        <w:t xml:space="preserve"> continued to engage in that conduct despite the risk or possibility.</w:t>
      </w:r>
      <w:r w:rsidR="001F5A8B">
        <w:rPr>
          <w:rFonts w:ascii="Times New Roman" w:hAnsi="Times New Roman" w:cs="Times New Roman"/>
          <w:sz w:val="24"/>
          <w:szCs w:val="24"/>
        </w:rPr>
        <w:t xml:space="preserve">The accused pleaded not guilty to the charge. </w:t>
      </w:r>
    </w:p>
    <w:p w:rsidR="001F5A8B" w:rsidRDefault="001F5A8B" w:rsidP="001F5A8B">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lang w:val="en-ZW"/>
        </w:rPr>
        <w:t>Accused</w:t>
      </w:r>
      <w:r w:rsidRPr="006715C7">
        <w:rPr>
          <w:rFonts w:ascii="Times New Roman" w:hAnsi="Times New Roman" w:cs="Times New Roman"/>
          <w:color w:val="000000"/>
          <w:sz w:val="24"/>
          <w:szCs w:val="24"/>
          <w:lang w:val="en-ZW"/>
        </w:rPr>
        <w:t xml:space="preserve"> was legally represented throughout the trial. </w:t>
      </w:r>
      <w:r>
        <w:rPr>
          <w:rFonts w:ascii="Times New Roman" w:hAnsi="Times New Roman" w:cs="Times New Roman"/>
          <w:sz w:val="24"/>
          <w:szCs w:val="24"/>
        </w:rPr>
        <w:t>The S</w:t>
      </w:r>
      <w:r w:rsidRPr="006715C7">
        <w:rPr>
          <w:rFonts w:ascii="Times New Roman" w:hAnsi="Times New Roman" w:cs="Times New Roman"/>
          <w:sz w:val="24"/>
          <w:szCs w:val="24"/>
        </w:rPr>
        <w:t xml:space="preserve">tate tendered an outline of the state case. It shall not be necessary to repeat the entire contents of the state outline. It now forms part </w:t>
      </w:r>
      <w:r>
        <w:rPr>
          <w:rFonts w:ascii="Times New Roman" w:hAnsi="Times New Roman" w:cs="Times New Roman"/>
          <w:sz w:val="24"/>
          <w:szCs w:val="24"/>
        </w:rPr>
        <w:t>of the record. T</w:t>
      </w:r>
      <w:r w:rsidRPr="006715C7">
        <w:rPr>
          <w:rFonts w:ascii="Times New Roman" w:hAnsi="Times New Roman" w:cs="Times New Roman"/>
          <w:sz w:val="24"/>
          <w:szCs w:val="24"/>
        </w:rPr>
        <w:t xml:space="preserve">he accused tendered into the record an outline of his defence case. </w:t>
      </w:r>
    </w:p>
    <w:p w:rsidR="001F5A8B" w:rsidRDefault="001F5A8B" w:rsidP="001F5A8B">
      <w:pPr>
        <w:spacing w:line="360" w:lineRule="auto"/>
        <w:ind w:firstLine="720"/>
        <w:jc w:val="both"/>
        <w:rPr>
          <w:rFonts w:ascii="Times New Roman" w:hAnsi="Times New Roman" w:cs="Times New Roman"/>
          <w:sz w:val="24"/>
          <w:szCs w:val="24"/>
        </w:rPr>
      </w:pPr>
      <w:r w:rsidRPr="004E4547">
        <w:rPr>
          <w:rFonts w:ascii="Times New Roman" w:hAnsi="Times New Roman" w:cs="Times New Roman"/>
          <w:sz w:val="24"/>
          <w:szCs w:val="24"/>
        </w:rPr>
        <w:t>The state produced a confirmed warned and cautioned statement record</w:t>
      </w:r>
      <w:r>
        <w:rPr>
          <w:rFonts w:ascii="Times New Roman" w:hAnsi="Times New Roman" w:cs="Times New Roman"/>
          <w:sz w:val="24"/>
          <w:szCs w:val="24"/>
        </w:rPr>
        <w:t>ed by the police at ZRP Tsholotsho, on 26 June 2019</w:t>
      </w:r>
      <w:r w:rsidRPr="004E4547">
        <w:rPr>
          <w:rFonts w:ascii="Times New Roman" w:hAnsi="Times New Roman" w:cs="Times New Roman"/>
          <w:sz w:val="24"/>
          <w:szCs w:val="24"/>
        </w:rPr>
        <w:t>. The statement was co</w:t>
      </w:r>
      <w:r>
        <w:rPr>
          <w:rFonts w:ascii="Times New Roman" w:hAnsi="Times New Roman" w:cs="Times New Roman"/>
          <w:sz w:val="24"/>
          <w:szCs w:val="24"/>
        </w:rPr>
        <w:t>nfirmed by a magistrate on the 15 July 2019</w:t>
      </w:r>
      <w:r w:rsidRPr="004E4547">
        <w:rPr>
          <w:rFonts w:ascii="Times New Roman" w:hAnsi="Times New Roman" w:cs="Times New Roman"/>
          <w:sz w:val="24"/>
          <w:szCs w:val="24"/>
        </w:rPr>
        <w:t xml:space="preserve">. The statement reads: </w:t>
      </w:r>
    </w:p>
    <w:p w:rsidR="001F5A8B" w:rsidRPr="001F5A8B" w:rsidRDefault="001F5A8B" w:rsidP="001F5A8B">
      <w:pPr>
        <w:pStyle w:val="ListParagraph"/>
        <w:spacing w:line="276" w:lineRule="auto"/>
        <w:jc w:val="both"/>
        <w:rPr>
          <w:rFonts w:ascii="Times New Roman" w:hAnsi="Times New Roman" w:cs="Times New Roman"/>
        </w:rPr>
      </w:pPr>
      <w:r w:rsidRPr="001F5A8B">
        <w:rPr>
          <w:rFonts w:ascii="Times New Roman" w:hAnsi="Times New Roman" w:cs="Times New Roman"/>
        </w:rPr>
        <w:t>I am pleading guilty to the allegations levelled against me that I caused the now deceased’s death. I left the beer garden in the company of Fundani</w:t>
      </w:r>
      <w:r w:rsidR="00E91BAB">
        <w:rPr>
          <w:rFonts w:ascii="Times New Roman" w:hAnsi="Times New Roman" w:cs="Times New Roman"/>
        </w:rPr>
        <w:t xml:space="preserve"> </w:t>
      </w:r>
      <w:r w:rsidRPr="001F5A8B">
        <w:rPr>
          <w:rFonts w:ascii="Times New Roman" w:hAnsi="Times New Roman" w:cs="Times New Roman"/>
        </w:rPr>
        <w:t>Ncube, Qinisela</w:t>
      </w:r>
      <w:r w:rsidR="00E91BAB">
        <w:rPr>
          <w:rFonts w:ascii="Times New Roman" w:hAnsi="Times New Roman" w:cs="Times New Roman"/>
        </w:rPr>
        <w:t xml:space="preserve"> </w:t>
      </w:r>
      <w:r w:rsidRPr="001F5A8B">
        <w:rPr>
          <w:rFonts w:ascii="Times New Roman" w:hAnsi="Times New Roman" w:cs="Times New Roman"/>
        </w:rPr>
        <w:t>Sibanda and the now deceased Mboneni</w:t>
      </w:r>
      <w:r w:rsidR="00E91BAB">
        <w:rPr>
          <w:rFonts w:ascii="Times New Roman" w:hAnsi="Times New Roman" w:cs="Times New Roman"/>
        </w:rPr>
        <w:t xml:space="preserve"> </w:t>
      </w:r>
      <w:r w:rsidRPr="001F5A8B">
        <w:rPr>
          <w:rFonts w:ascii="Times New Roman" w:hAnsi="Times New Roman" w:cs="Times New Roman"/>
        </w:rPr>
        <w:t>Ndlovu. We crossed a road and the now late separated with us and used another path. We continued walking along the road until we got to the corner of the fence of Bubude Primary School. At this point Fundani</w:t>
      </w:r>
      <w:r w:rsidR="00E91BAB">
        <w:rPr>
          <w:rFonts w:ascii="Times New Roman" w:hAnsi="Times New Roman" w:cs="Times New Roman"/>
        </w:rPr>
        <w:t xml:space="preserve"> </w:t>
      </w:r>
      <w:r w:rsidRPr="001F5A8B">
        <w:rPr>
          <w:rFonts w:ascii="Times New Roman" w:hAnsi="Times New Roman" w:cs="Times New Roman"/>
        </w:rPr>
        <w:t>Ncube and Qinisile</w:t>
      </w:r>
      <w:r w:rsidR="00E91BAB">
        <w:rPr>
          <w:rFonts w:ascii="Times New Roman" w:hAnsi="Times New Roman" w:cs="Times New Roman"/>
        </w:rPr>
        <w:t xml:space="preserve"> </w:t>
      </w:r>
      <w:r w:rsidRPr="001F5A8B">
        <w:rPr>
          <w:rFonts w:ascii="Times New Roman" w:hAnsi="Times New Roman" w:cs="Times New Roman"/>
        </w:rPr>
        <w:t>Sibanda continued going home and I diverted to go and see my girlfriend, but I did not find her. I went back to join the road which I was using. On the way, I met the now deceased. I head butted him twice behind the left ear. I was holding a knife when I head butted the now late. The now deceased fell to the ground and the knife which I was holding also fell next to him. I then took a paper bag which had one roll of cabbage, tomatoes, potatoes and candles. I took these items to my homestead. When I left the scene</w:t>
      </w:r>
      <w:r w:rsidR="00AD443F">
        <w:rPr>
          <w:rFonts w:ascii="Times New Roman" w:hAnsi="Times New Roman" w:cs="Times New Roman"/>
        </w:rPr>
        <w:t>,</w:t>
      </w:r>
      <w:r w:rsidRPr="001F5A8B">
        <w:rPr>
          <w:rFonts w:ascii="Times New Roman" w:hAnsi="Times New Roman" w:cs="Times New Roman"/>
        </w:rPr>
        <w:t xml:space="preserve"> the now deceased called out at me after travelling a short distance. I responded but I proceeded with my journey. I arrived home with the now </w:t>
      </w:r>
      <w:r w:rsidRPr="001F5A8B">
        <w:rPr>
          <w:rFonts w:ascii="Times New Roman" w:hAnsi="Times New Roman" w:cs="Times New Roman"/>
        </w:rPr>
        <w:lastRenderedPageBreak/>
        <w:t>deceased’s property. I retired to bed. The following morning I went back to where I left the now late. I found the now deceased not there, but there was a trace of a wheelbarrow. I followed the wheelbarrow trace up to Bubude clinic. When I arrived there the now late had passed away. Many people who were at the clinic went to the direction of where I had left the now deceased. I followed them and when we were about to arrive to the scene, I told Thabani that there was no need of tracking the footprints because I am the one who committed the offense. Thabani effected citizenship arrest on me. He tied my hand with a wire and I set down. Police officers found me seated near the scene of the crime</w:t>
      </w:r>
    </w:p>
    <w:p w:rsidR="001F5A8B" w:rsidRPr="001F5A8B" w:rsidRDefault="001F5A8B" w:rsidP="001F5A8B">
      <w:pPr>
        <w:spacing w:line="276" w:lineRule="auto"/>
        <w:ind w:firstLine="720"/>
        <w:jc w:val="both"/>
        <w:rPr>
          <w:rFonts w:ascii="Times New Roman" w:hAnsi="Times New Roman" w:cs="Times New Roman"/>
        </w:rPr>
      </w:pPr>
    </w:p>
    <w:p w:rsidR="001F5A8B" w:rsidRDefault="001F5A8B" w:rsidP="001F5A8B">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t>The state tendered a post mortem report compil</w:t>
      </w:r>
      <w:r w:rsidR="00490349">
        <w:rPr>
          <w:rFonts w:ascii="Times New Roman" w:hAnsi="Times New Roman" w:cs="Times New Roman"/>
          <w:sz w:val="24"/>
          <w:szCs w:val="24"/>
        </w:rPr>
        <w:t>ed by Dr Pesanai</w:t>
      </w:r>
      <w:r w:rsidR="00E91BAB">
        <w:rPr>
          <w:rFonts w:ascii="Times New Roman" w:hAnsi="Times New Roman" w:cs="Times New Roman"/>
          <w:sz w:val="24"/>
          <w:szCs w:val="24"/>
        </w:rPr>
        <w:t xml:space="preserve"> at</w:t>
      </w:r>
      <w:r w:rsidRPr="005D66EF">
        <w:rPr>
          <w:rFonts w:ascii="Times New Roman" w:hAnsi="Times New Roman" w:cs="Times New Roman"/>
          <w:sz w:val="24"/>
          <w:szCs w:val="24"/>
        </w:rPr>
        <w:t xml:space="preserve"> United Bul</w:t>
      </w:r>
      <w:r w:rsidR="00490349">
        <w:rPr>
          <w:rFonts w:ascii="Times New Roman" w:hAnsi="Times New Roman" w:cs="Times New Roman"/>
          <w:sz w:val="24"/>
          <w:szCs w:val="24"/>
        </w:rPr>
        <w:t>awayo Hospitals on 28 June 2019.</w:t>
      </w:r>
      <w:r w:rsidRPr="005D66EF">
        <w:rPr>
          <w:rFonts w:ascii="Times New Roman" w:hAnsi="Times New Roman" w:cs="Times New Roman"/>
          <w:sz w:val="24"/>
          <w:szCs w:val="24"/>
        </w:rPr>
        <w:t xml:space="preserve">  Following an examination of the remains of the deceased, the pathologist concluded that the cause of death was:</w:t>
      </w:r>
    </w:p>
    <w:p w:rsidR="00490349" w:rsidRDefault="00490349" w:rsidP="004903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Subarachnoid haemorrhage</w:t>
      </w:r>
    </w:p>
    <w:p w:rsidR="00490349" w:rsidRDefault="00490349" w:rsidP="004903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Head injury</w:t>
      </w:r>
    </w:p>
    <w:p w:rsidR="001F5A8B" w:rsidRPr="00490349" w:rsidRDefault="00490349" w:rsidP="0049034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Assault </w:t>
      </w:r>
    </w:p>
    <w:p w:rsidR="00490349" w:rsidRPr="00AD443F" w:rsidRDefault="00490349" w:rsidP="001F5A8B">
      <w:pPr>
        <w:spacing w:line="360" w:lineRule="auto"/>
        <w:ind w:firstLine="720"/>
        <w:jc w:val="both"/>
        <w:rPr>
          <w:rFonts w:ascii="Times New Roman" w:hAnsi="Times New Roman" w:cs="Times New Roman"/>
          <w:sz w:val="24"/>
          <w:szCs w:val="24"/>
        </w:rPr>
      </w:pPr>
      <w:r w:rsidRPr="00AD443F">
        <w:rPr>
          <w:rFonts w:ascii="Times New Roman" w:hAnsi="Times New Roman" w:cs="Times New Roman"/>
          <w:sz w:val="24"/>
          <w:szCs w:val="24"/>
        </w:rPr>
        <w:t>The state produced the following real exhibits: jean trousers black in colour, with blood stains close to the hem of th</w:t>
      </w:r>
      <w:r w:rsidR="00AD443F" w:rsidRPr="00AD443F">
        <w:rPr>
          <w:rFonts w:ascii="Times New Roman" w:hAnsi="Times New Roman" w:cs="Times New Roman"/>
          <w:sz w:val="24"/>
          <w:szCs w:val="24"/>
        </w:rPr>
        <w:t>e trousers; pair of black shoes with</w:t>
      </w:r>
      <w:r w:rsidRPr="00AD443F">
        <w:rPr>
          <w:rFonts w:ascii="Times New Roman" w:hAnsi="Times New Roman" w:cs="Times New Roman"/>
          <w:sz w:val="24"/>
          <w:szCs w:val="24"/>
        </w:rPr>
        <w:t xml:space="preserve"> blood stains at the top, with print of a tyre mark; three candles, white in colour, with blood stains; </w:t>
      </w:r>
      <w:r w:rsidR="00AD443F" w:rsidRPr="00AD443F">
        <w:rPr>
          <w:rFonts w:ascii="Times New Roman" w:hAnsi="Times New Roman" w:cs="Times New Roman"/>
          <w:sz w:val="24"/>
          <w:szCs w:val="24"/>
        </w:rPr>
        <w:t>okapi knife with a brown handle and</w:t>
      </w:r>
      <w:r w:rsidRPr="00AD443F">
        <w:rPr>
          <w:rFonts w:ascii="Times New Roman" w:hAnsi="Times New Roman" w:cs="Times New Roman"/>
          <w:sz w:val="24"/>
          <w:szCs w:val="24"/>
        </w:rPr>
        <w:t xml:space="preserve"> iron blade, length of blade 10 cm, </w:t>
      </w:r>
      <w:r w:rsidR="0080374F" w:rsidRPr="00AD443F">
        <w:rPr>
          <w:rFonts w:ascii="Times New Roman" w:hAnsi="Times New Roman" w:cs="Times New Roman"/>
          <w:sz w:val="24"/>
          <w:szCs w:val="24"/>
        </w:rPr>
        <w:t xml:space="preserve">length of handle 14 cm, wide part of the blade 2 cm, tip of the blade 4 mm, width of the wooden handle 2 cm, total weight 17 grams, with an engravement at the end of the handle.  </w:t>
      </w:r>
    </w:p>
    <w:p w:rsidR="001F5A8B" w:rsidRPr="0080374F" w:rsidRDefault="0080374F" w:rsidP="0080374F">
      <w:pPr>
        <w:spacing w:line="360" w:lineRule="auto"/>
        <w:jc w:val="both"/>
        <w:rPr>
          <w:rFonts w:ascii="Times New Roman" w:hAnsi="Times New Roman" w:cs="Times New Roman"/>
          <w:b/>
          <w:sz w:val="24"/>
          <w:szCs w:val="24"/>
        </w:rPr>
      </w:pPr>
      <w:r w:rsidRPr="0080374F">
        <w:rPr>
          <w:rFonts w:ascii="Times New Roman" w:hAnsi="Times New Roman" w:cs="Times New Roman"/>
          <w:b/>
          <w:sz w:val="24"/>
          <w:szCs w:val="24"/>
        </w:rPr>
        <w:t xml:space="preserve">State case </w:t>
      </w:r>
    </w:p>
    <w:p w:rsidR="00C73E46" w:rsidRDefault="0080374F" w:rsidP="0080374F">
      <w:pPr>
        <w:spacing w:line="360" w:lineRule="auto"/>
        <w:ind w:firstLine="720"/>
        <w:jc w:val="both"/>
        <w:rPr>
          <w:rFonts w:ascii="Times New Roman" w:hAnsi="Times New Roman" w:cs="Times New Roman"/>
          <w:sz w:val="24"/>
          <w:szCs w:val="24"/>
        </w:rPr>
      </w:pPr>
      <w:r w:rsidRPr="005D5D68">
        <w:rPr>
          <w:rFonts w:ascii="Times New Roman" w:hAnsi="Times New Roman" w:cs="Times New Roman"/>
          <w:sz w:val="24"/>
          <w:szCs w:val="24"/>
        </w:rPr>
        <w:t>The sta</w:t>
      </w:r>
      <w:r>
        <w:rPr>
          <w:rFonts w:ascii="Times New Roman" w:hAnsi="Times New Roman" w:cs="Times New Roman"/>
          <w:sz w:val="24"/>
          <w:szCs w:val="24"/>
        </w:rPr>
        <w:t>te led oral testimony from three</w:t>
      </w:r>
      <w:r w:rsidRPr="005D5D68">
        <w:rPr>
          <w:rFonts w:ascii="Times New Roman" w:hAnsi="Times New Roman" w:cs="Times New Roman"/>
          <w:sz w:val="24"/>
          <w:szCs w:val="24"/>
        </w:rPr>
        <w:t xml:space="preserve"> witnesses. The fir</w:t>
      </w:r>
      <w:r>
        <w:rPr>
          <w:rFonts w:ascii="Times New Roman" w:hAnsi="Times New Roman" w:cs="Times New Roman"/>
          <w:sz w:val="24"/>
          <w:szCs w:val="24"/>
        </w:rPr>
        <w:t>st to testify was Fundani</w:t>
      </w:r>
      <w:r w:rsidR="00E91BAB">
        <w:rPr>
          <w:rFonts w:ascii="Times New Roman" w:hAnsi="Times New Roman" w:cs="Times New Roman"/>
          <w:sz w:val="24"/>
          <w:szCs w:val="24"/>
        </w:rPr>
        <w:t xml:space="preserve"> </w:t>
      </w:r>
      <w:r>
        <w:rPr>
          <w:rFonts w:ascii="Times New Roman" w:hAnsi="Times New Roman" w:cs="Times New Roman"/>
          <w:sz w:val="24"/>
          <w:szCs w:val="24"/>
        </w:rPr>
        <w:t xml:space="preserve">Ncube. He resides at his own homestead, Nkwai Line, Mahlathini area, Tsholotsho. He knew the deceased during his life time, he was his uncle. The accused is a local person. </w:t>
      </w:r>
      <w:r w:rsidR="0019580C">
        <w:rPr>
          <w:rFonts w:ascii="Times New Roman" w:hAnsi="Times New Roman" w:cs="Times New Roman"/>
          <w:sz w:val="24"/>
          <w:szCs w:val="24"/>
        </w:rPr>
        <w:t xml:space="preserve">On the 26 June 2019, the witness was at Ngqethuka Bottle Store where he was drinking beer. He left the bottle </w:t>
      </w:r>
      <w:r w:rsidR="00AD443F">
        <w:rPr>
          <w:rFonts w:ascii="Times New Roman" w:hAnsi="Times New Roman" w:cs="Times New Roman"/>
          <w:sz w:val="24"/>
          <w:szCs w:val="24"/>
        </w:rPr>
        <w:t xml:space="preserve">store </w:t>
      </w:r>
      <w:r w:rsidR="0019580C">
        <w:rPr>
          <w:rFonts w:ascii="Times New Roman" w:hAnsi="Times New Roman" w:cs="Times New Roman"/>
          <w:sz w:val="24"/>
          <w:szCs w:val="24"/>
        </w:rPr>
        <w:t xml:space="preserve">when it was closing, he was in the company of deceased, accused and </w:t>
      </w:r>
      <w:r w:rsidR="00AD443F">
        <w:rPr>
          <w:rFonts w:ascii="Times New Roman" w:hAnsi="Times New Roman" w:cs="Times New Roman"/>
          <w:sz w:val="24"/>
          <w:szCs w:val="24"/>
        </w:rPr>
        <w:t xml:space="preserve">one </w:t>
      </w:r>
      <w:r w:rsidR="0019580C">
        <w:rPr>
          <w:rFonts w:ascii="Times New Roman" w:hAnsi="Times New Roman" w:cs="Times New Roman"/>
          <w:sz w:val="24"/>
          <w:szCs w:val="24"/>
        </w:rPr>
        <w:t>Qinisela</w:t>
      </w:r>
      <w:r w:rsidR="00E91BAB">
        <w:rPr>
          <w:rFonts w:ascii="Times New Roman" w:hAnsi="Times New Roman" w:cs="Times New Roman"/>
          <w:sz w:val="24"/>
          <w:szCs w:val="24"/>
        </w:rPr>
        <w:t xml:space="preserve"> </w:t>
      </w:r>
      <w:r w:rsidR="0019580C">
        <w:rPr>
          <w:rFonts w:ascii="Times New Roman" w:hAnsi="Times New Roman" w:cs="Times New Roman"/>
          <w:sz w:val="24"/>
          <w:szCs w:val="24"/>
        </w:rPr>
        <w:t>Sibanda. Deceased was carrying a plastic bag. They parted ways with the deceased as he took another to his home. After walking for some distance</w:t>
      </w:r>
      <w:r w:rsidR="00AD443F">
        <w:rPr>
          <w:rFonts w:ascii="Times New Roman" w:hAnsi="Times New Roman" w:cs="Times New Roman"/>
          <w:sz w:val="24"/>
          <w:szCs w:val="24"/>
        </w:rPr>
        <w:t>,</w:t>
      </w:r>
      <w:r w:rsidR="0019580C">
        <w:rPr>
          <w:rFonts w:ascii="Times New Roman" w:hAnsi="Times New Roman" w:cs="Times New Roman"/>
          <w:sz w:val="24"/>
          <w:szCs w:val="24"/>
        </w:rPr>
        <w:t xml:space="preserve"> the accused said he was diverting his route and going to his girl-friend’s place. </w:t>
      </w:r>
    </w:p>
    <w:p w:rsidR="0019580C" w:rsidRDefault="0019580C" w:rsidP="008037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following morning at approximately 0600 hours, this witness found the deceased lying down in agony along a footpath. He observed that the deceased’s face was swollen and there was blood coming out of his mouth and</w:t>
      </w:r>
      <w:r w:rsidR="00974001">
        <w:rPr>
          <w:rFonts w:ascii="Times New Roman" w:hAnsi="Times New Roman" w:cs="Times New Roman"/>
          <w:sz w:val="24"/>
          <w:szCs w:val="24"/>
        </w:rPr>
        <w:t xml:space="preserve"> nose. His head had blood clots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mixed with soil. </w:t>
      </w:r>
      <w:r w:rsidR="00940B94">
        <w:rPr>
          <w:rFonts w:ascii="Times New Roman" w:hAnsi="Times New Roman" w:cs="Times New Roman"/>
          <w:sz w:val="24"/>
          <w:szCs w:val="24"/>
        </w:rPr>
        <w:t>The witness discovered an okapi knife with a brown wooden handle underneath the deceased. There was a catapult next to the deceased. The witness and other villagers carried the deceased to the nearby clinic. The deceased was pronounced dead upon arrival at the clinic. The villagers tracked the foot prints and shoe prints, and eventually effected a citizen’s arrest on the accused. The accused’s shoes and jean trousers had blood stains. At the accused’s home</w:t>
      </w:r>
      <w:r w:rsidR="00974001">
        <w:rPr>
          <w:rFonts w:ascii="Times New Roman" w:hAnsi="Times New Roman" w:cs="Times New Roman"/>
          <w:sz w:val="24"/>
          <w:szCs w:val="24"/>
        </w:rPr>
        <w:t>,</w:t>
      </w:r>
      <w:r w:rsidR="00940B94">
        <w:rPr>
          <w:rFonts w:ascii="Times New Roman" w:hAnsi="Times New Roman" w:cs="Times New Roman"/>
          <w:sz w:val="24"/>
          <w:szCs w:val="24"/>
        </w:rPr>
        <w:t xml:space="preserve"> the villagers recovered a plastic bag</w:t>
      </w:r>
      <w:r w:rsidR="0054451F">
        <w:rPr>
          <w:rFonts w:ascii="Times New Roman" w:hAnsi="Times New Roman" w:cs="Times New Roman"/>
          <w:sz w:val="24"/>
          <w:szCs w:val="24"/>
        </w:rPr>
        <w:t xml:space="preserve"> with cabbage, potatoes, a pack of tomatoes and three candles. </w:t>
      </w:r>
    </w:p>
    <w:p w:rsidR="0054451F" w:rsidRDefault="0054451F" w:rsidP="005445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was Ntuthuko</w:t>
      </w:r>
      <w:r w:rsidR="00E91BAB">
        <w:rPr>
          <w:rFonts w:ascii="Times New Roman" w:hAnsi="Times New Roman" w:cs="Times New Roman"/>
          <w:sz w:val="24"/>
          <w:szCs w:val="24"/>
        </w:rPr>
        <w:t xml:space="preserve"> </w:t>
      </w:r>
      <w:r>
        <w:rPr>
          <w:rFonts w:ascii="Times New Roman" w:hAnsi="Times New Roman" w:cs="Times New Roman"/>
          <w:sz w:val="24"/>
          <w:szCs w:val="24"/>
        </w:rPr>
        <w:t>Moyo, he resides at his own homestead, Mhlaba Line, Mahlathini area, Tsholotsho. He knew the deceased during his lifetime, he was his village head. The accused is a local villager. He was part of the community members who effected a citizen’s arrest on the accused. He was also pa</w:t>
      </w:r>
      <w:r w:rsidR="00974001">
        <w:rPr>
          <w:rFonts w:ascii="Times New Roman" w:hAnsi="Times New Roman" w:cs="Times New Roman"/>
          <w:sz w:val="24"/>
          <w:szCs w:val="24"/>
        </w:rPr>
        <w:t>rt of the people who recovered the</w:t>
      </w:r>
      <w:r>
        <w:rPr>
          <w:rFonts w:ascii="Times New Roman" w:hAnsi="Times New Roman" w:cs="Times New Roman"/>
          <w:sz w:val="24"/>
          <w:szCs w:val="24"/>
        </w:rPr>
        <w:t xml:space="preserve"> plastic bag containing potatoes, tomatoes, cabbage and candles at the accused’s home. </w:t>
      </w:r>
      <w:r w:rsidR="000B0849">
        <w:rPr>
          <w:rFonts w:ascii="Times New Roman" w:hAnsi="Times New Roman" w:cs="Times New Roman"/>
          <w:sz w:val="24"/>
          <w:szCs w:val="24"/>
        </w:rPr>
        <w:t>He identified the black jean trouser</w:t>
      </w:r>
      <w:r w:rsidR="00974001">
        <w:rPr>
          <w:rFonts w:ascii="Times New Roman" w:hAnsi="Times New Roman" w:cs="Times New Roman"/>
          <w:sz w:val="24"/>
          <w:szCs w:val="24"/>
        </w:rPr>
        <w:t>s</w:t>
      </w:r>
      <w:r w:rsidR="000B0849">
        <w:rPr>
          <w:rFonts w:ascii="Times New Roman" w:hAnsi="Times New Roman" w:cs="Times New Roman"/>
          <w:sz w:val="24"/>
          <w:szCs w:val="24"/>
        </w:rPr>
        <w:t xml:space="preserve"> and the black shoes as having been worn by the accused when he was arrested on the 27 June 2019. </w:t>
      </w:r>
    </w:p>
    <w:p w:rsidR="000B0849" w:rsidRDefault="000B0849" w:rsidP="005445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to testify was Duduzile</w:t>
      </w:r>
      <w:r w:rsidR="00E91BAB">
        <w:rPr>
          <w:rFonts w:ascii="Times New Roman" w:hAnsi="Times New Roman" w:cs="Times New Roman"/>
          <w:sz w:val="24"/>
          <w:szCs w:val="24"/>
        </w:rPr>
        <w:t xml:space="preserve"> </w:t>
      </w:r>
      <w:r>
        <w:rPr>
          <w:rFonts w:ascii="Times New Roman" w:hAnsi="Times New Roman" w:cs="Times New Roman"/>
          <w:sz w:val="24"/>
          <w:szCs w:val="24"/>
        </w:rPr>
        <w:t>Tshuma, she is the accused’s wife. The accused consented</w:t>
      </w:r>
      <w:r w:rsidR="00421B8F">
        <w:rPr>
          <w:rFonts w:ascii="Times New Roman" w:hAnsi="Times New Roman" w:cs="Times New Roman"/>
          <w:sz w:val="24"/>
          <w:szCs w:val="24"/>
        </w:rPr>
        <w:t xml:space="preserve">, in terms of section 247(3) of the Criminal Procedure and Evidence Act [Chapter 9:07], </w:t>
      </w:r>
      <w:r w:rsidR="00974001">
        <w:rPr>
          <w:rFonts w:ascii="Times New Roman" w:hAnsi="Times New Roman" w:cs="Times New Roman"/>
          <w:sz w:val="24"/>
          <w:szCs w:val="24"/>
        </w:rPr>
        <w:t>that</w:t>
      </w:r>
      <w:r>
        <w:rPr>
          <w:rFonts w:ascii="Times New Roman" w:hAnsi="Times New Roman" w:cs="Times New Roman"/>
          <w:sz w:val="24"/>
          <w:szCs w:val="24"/>
        </w:rPr>
        <w:t xml:space="preserve"> his wife </w:t>
      </w:r>
      <w:r w:rsidR="00421B8F">
        <w:rPr>
          <w:rFonts w:ascii="Times New Roman" w:hAnsi="Times New Roman" w:cs="Times New Roman"/>
          <w:sz w:val="24"/>
          <w:szCs w:val="24"/>
        </w:rPr>
        <w:t>testifying at the instance of the prosecution. She resides at Thembikosi</w:t>
      </w:r>
      <w:r w:rsidR="00E91BAB">
        <w:rPr>
          <w:rFonts w:ascii="Times New Roman" w:hAnsi="Times New Roman" w:cs="Times New Roman"/>
          <w:sz w:val="24"/>
          <w:szCs w:val="24"/>
        </w:rPr>
        <w:t xml:space="preserve"> </w:t>
      </w:r>
      <w:r w:rsidR="00421B8F">
        <w:rPr>
          <w:rFonts w:ascii="Times New Roman" w:hAnsi="Times New Roman" w:cs="Times New Roman"/>
          <w:sz w:val="24"/>
          <w:szCs w:val="24"/>
        </w:rPr>
        <w:t>Sibanda’s homestead, Sifungo Line, Mahlathini area, Tsholotsho. The deceased was the village head for the area. On the 27 June 2019, at 0300 hours, the accused came home with a plastic bag containing a cabbage</w:t>
      </w:r>
      <w:r w:rsidR="00974001">
        <w:rPr>
          <w:rFonts w:ascii="Times New Roman" w:hAnsi="Times New Roman" w:cs="Times New Roman"/>
          <w:sz w:val="24"/>
          <w:szCs w:val="24"/>
        </w:rPr>
        <w:t xml:space="preserve"> head</w:t>
      </w:r>
      <w:r w:rsidR="00421B8F">
        <w:rPr>
          <w:rFonts w:ascii="Times New Roman" w:hAnsi="Times New Roman" w:cs="Times New Roman"/>
          <w:sz w:val="24"/>
          <w:szCs w:val="24"/>
        </w:rPr>
        <w:t xml:space="preserve">, potatoes, tomatoes and candles. The accused said to her, </w:t>
      </w:r>
      <w:r w:rsidR="00974001">
        <w:rPr>
          <w:rFonts w:ascii="Times New Roman" w:hAnsi="Times New Roman" w:cs="Times New Roman"/>
          <w:sz w:val="24"/>
          <w:szCs w:val="24"/>
        </w:rPr>
        <w:t>“</w:t>
      </w:r>
      <w:r w:rsidR="00421B8F" w:rsidRPr="00974001">
        <w:rPr>
          <w:rFonts w:ascii="Times New Roman" w:hAnsi="Times New Roman" w:cs="Times New Roman"/>
          <w:i/>
          <w:sz w:val="24"/>
          <w:szCs w:val="24"/>
        </w:rPr>
        <w:t>here is relish.</w:t>
      </w:r>
      <w:r w:rsidR="00974001">
        <w:rPr>
          <w:rFonts w:ascii="Times New Roman" w:hAnsi="Times New Roman" w:cs="Times New Roman"/>
          <w:sz w:val="24"/>
          <w:szCs w:val="24"/>
        </w:rPr>
        <w:t>”He told her that</w:t>
      </w:r>
      <w:r w:rsidR="00AC2863">
        <w:rPr>
          <w:rFonts w:ascii="Times New Roman" w:hAnsi="Times New Roman" w:cs="Times New Roman"/>
          <w:sz w:val="24"/>
          <w:szCs w:val="24"/>
        </w:rPr>
        <w:t xml:space="preserve"> he bought the groceries. The accused left home early in the morning going to do “piece work,” immediately thereafter villagers came home, asked to search her bedroom, she allowed them, and they went in and removed the plastic bag brought by the accused. It contained a cabbage</w:t>
      </w:r>
      <w:r w:rsidR="00974001">
        <w:rPr>
          <w:rFonts w:ascii="Times New Roman" w:hAnsi="Times New Roman" w:cs="Times New Roman"/>
          <w:sz w:val="24"/>
          <w:szCs w:val="24"/>
        </w:rPr>
        <w:t xml:space="preserve"> head</w:t>
      </w:r>
      <w:r w:rsidR="00AC2863">
        <w:rPr>
          <w:rFonts w:ascii="Times New Roman" w:hAnsi="Times New Roman" w:cs="Times New Roman"/>
          <w:sz w:val="24"/>
          <w:szCs w:val="24"/>
        </w:rPr>
        <w:t xml:space="preserve">, potatoes, tomatoes and three candles. </w:t>
      </w:r>
    </w:p>
    <w:p w:rsidR="00171355" w:rsidRDefault="00AC2863" w:rsidP="00AC2863">
      <w:pPr>
        <w:spacing w:line="360" w:lineRule="auto"/>
        <w:ind w:firstLine="720"/>
        <w:jc w:val="both"/>
        <w:rPr>
          <w:rFonts w:ascii="Times New Roman" w:hAnsi="Times New Roman" w:cs="Times New Roman"/>
          <w:sz w:val="24"/>
          <w:szCs w:val="24"/>
        </w:rPr>
      </w:pPr>
      <w:r w:rsidRPr="000920DB">
        <w:rPr>
          <w:rFonts w:ascii="Times New Roman" w:hAnsi="Times New Roman" w:cs="Times New Roman"/>
          <w:sz w:val="24"/>
          <w:szCs w:val="24"/>
        </w:rPr>
        <w:t>The prosecutor sought admissions from the accused in terms of s 314 of the Criminal Procedure &amp; Evidence Act [</w:t>
      </w:r>
      <w:r w:rsidRPr="000920DB">
        <w:rPr>
          <w:rFonts w:ascii="Times New Roman" w:hAnsi="Times New Roman" w:cs="Times New Roman"/>
          <w:i/>
          <w:iCs/>
          <w:sz w:val="24"/>
          <w:szCs w:val="24"/>
        </w:rPr>
        <w:t>Chapter 9:07</w:t>
      </w:r>
      <w:r w:rsidRPr="000920DB">
        <w:rPr>
          <w:rFonts w:ascii="Times New Roman" w:hAnsi="Times New Roman" w:cs="Times New Roman"/>
          <w:sz w:val="24"/>
          <w:szCs w:val="24"/>
        </w:rPr>
        <w:t xml:space="preserve">]. The accused admitted the evidence of certain witnesses as contained in the </w:t>
      </w:r>
      <w:r>
        <w:rPr>
          <w:rFonts w:ascii="Times New Roman" w:hAnsi="Times New Roman" w:cs="Times New Roman"/>
          <w:sz w:val="24"/>
          <w:szCs w:val="24"/>
        </w:rPr>
        <w:t xml:space="preserve">summary of the state case. The first was the evidence of </w:t>
      </w:r>
      <w:r w:rsidR="00C73E46">
        <w:rPr>
          <w:rFonts w:ascii="Times New Roman" w:hAnsi="Times New Roman" w:cs="Times New Roman"/>
          <w:sz w:val="24"/>
          <w:szCs w:val="24"/>
        </w:rPr>
        <w:t>Thobekile</w:t>
      </w:r>
      <w:r w:rsidR="00E91BAB">
        <w:rPr>
          <w:rFonts w:ascii="Times New Roman" w:hAnsi="Times New Roman" w:cs="Times New Roman"/>
          <w:sz w:val="24"/>
          <w:szCs w:val="24"/>
        </w:rPr>
        <w:t xml:space="preserve"> </w:t>
      </w:r>
      <w:r w:rsidR="00C73E46">
        <w:rPr>
          <w:rFonts w:ascii="Times New Roman" w:hAnsi="Times New Roman" w:cs="Times New Roman"/>
          <w:sz w:val="24"/>
          <w:szCs w:val="24"/>
        </w:rPr>
        <w:t>Moyo</w:t>
      </w:r>
      <w:r>
        <w:rPr>
          <w:rFonts w:ascii="Times New Roman" w:hAnsi="Times New Roman" w:cs="Times New Roman"/>
          <w:sz w:val="24"/>
          <w:szCs w:val="24"/>
        </w:rPr>
        <w:t>,</w:t>
      </w:r>
      <w:r w:rsidR="00C73E46">
        <w:rPr>
          <w:rFonts w:ascii="Times New Roman" w:hAnsi="Times New Roman" w:cs="Times New Roman"/>
          <w:sz w:val="24"/>
          <w:szCs w:val="24"/>
        </w:rPr>
        <w:t xml:space="preserve"> she resides at her own homested, Guduza Line, Mahlathini area, Tsholotsho. The accused and deceased were her neighbours. The deceased was also the village head. On the 26</w:t>
      </w:r>
      <w:r w:rsidR="00C73E46" w:rsidRPr="00C73E46">
        <w:rPr>
          <w:rFonts w:ascii="Times New Roman" w:hAnsi="Times New Roman" w:cs="Times New Roman"/>
          <w:sz w:val="24"/>
          <w:szCs w:val="24"/>
          <w:vertAlign w:val="superscript"/>
        </w:rPr>
        <w:t>th</w:t>
      </w:r>
      <w:r w:rsidR="00C73E46">
        <w:rPr>
          <w:rFonts w:ascii="Times New Roman" w:hAnsi="Times New Roman" w:cs="Times New Roman"/>
          <w:sz w:val="24"/>
          <w:szCs w:val="24"/>
        </w:rPr>
        <w:t xml:space="preserve"> of June 2019</w:t>
      </w:r>
      <w:r w:rsidR="00974001">
        <w:rPr>
          <w:rFonts w:ascii="Times New Roman" w:hAnsi="Times New Roman" w:cs="Times New Roman"/>
          <w:sz w:val="24"/>
          <w:szCs w:val="24"/>
        </w:rPr>
        <w:t>, this</w:t>
      </w:r>
      <w:r w:rsidR="00C73E46">
        <w:rPr>
          <w:rFonts w:ascii="Times New Roman" w:hAnsi="Times New Roman" w:cs="Times New Roman"/>
          <w:sz w:val="24"/>
          <w:szCs w:val="24"/>
        </w:rPr>
        <w:t xml:space="preserve"> witness was selling vegetables in front of Ng</w:t>
      </w:r>
      <w:r w:rsidR="00171355">
        <w:rPr>
          <w:rFonts w:ascii="Times New Roman" w:hAnsi="Times New Roman" w:cs="Times New Roman"/>
          <w:sz w:val="24"/>
          <w:szCs w:val="24"/>
        </w:rPr>
        <w:t>qethuka Store at Bubude Business Centre. At 1900 hours</w:t>
      </w:r>
      <w:r w:rsidR="00974001">
        <w:rPr>
          <w:rFonts w:ascii="Times New Roman" w:hAnsi="Times New Roman" w:cs="Times New Roman"/>
          <w:sz w:val="24"/>
          <w:szCs w:val="24"/>
        </w:rPr>
        <w:t>,</w:t>
      </w:r>
      <w:r w:rsidR="00171355">
        <w:rPr>
          <w:rFonts w:ascii="Times New Roman" w:hAnsi="Times New Roman" w:cs="Times New Roman"/>
          <w:sz w:val="24"/>
          <w:szCs w:val="24"/>
        </w:rPr>
        <w:t xml:space="preserve"> the deceased bought some </w:t>
      </w:r>
      <w:r>
        <w:rPr>
          <w:rFonts w:ascii="Times New Roman" w:hAnsi="Times New Roman" w:cs="Times New Roman"/>
          <w:sz w:val="24"/>
          <w:szCs w:val="24"/>
        </w:rPr>
        <w:t>vegetables from her, a cabbage</w:t>
      </w:r>
      <w:r w:rsidR="00974001">
        <w:rPr>
          <w:rFonts w:ascii="Times New Roman" w:hAnsi="Times New Roman" w:cs="Times New Roman"/>
          <w:sz w:val="24"/>
          <w:szCs w:val="24"/>
        </w:rPr>
        <w:t xml:space="preserve"> head</w:t>
      </w:r>
      <w:r>
        <w:rPr>
          <w:rFonts w:ascii="Times New Roman" w:hAnsi="Times New Roman" w:cs="Times New Roman"/>
          <w:sz w:val="24"/>
          <w:szCs w:val="24"/>
        </w:rPr>
        <w:t>, three</w:t>
      </w:r>
      <w:r w:rsidR="00171355">
        <w:rPr>
          <w:rFonts w:ascii="Times New Roman" w:hAnsi="Times New Roman" w:cs="Times New Roman"/>
          <w:sz w:val="24"/>
          <w:szCs w:val="24"/>
        </w:rPr>
        <w:t xml:space="preserve"> potatoes a</w:t>
      </w:r>
      <w:r>
        <w:rPr>
          <w:rFonts w:ascii="Times New Roman" w:hAnsi="Times New Roman" w:cs="Times New Roman"/>
          <w:sz w:val="24"/>
          <w:szCs w:val="24"/>
        </w:rPr>
        <w:t>n</w:t>
      </w:r>
      <w:r w:rsidR="00171355">
        <w:rPr>
          <w:rFonts w:ascii="Times New Roman" w:hAnsi="Times New Roman" w:cs="Times New Roman"/>
          <w:sz w:val="24"/>
          <w:szCs w:val="24"/>
        </w:rPr>
        <w:t xml:space="preserve">d a pack of tomatoes which she put in </w:t>
      </w:r>
      <w:r w:rsidR="00171355">
        <w:rPr>
          <w:rFonts w:ascii="Times New Roman" w:hAnsi="Times New Roman" w:cs="Times New Roman"/>
          <w:sz w:val="24"/>
          <w:szCs w:val="24"/>
        </w:rPr>
        <w:lastRenderedPageBreak/>
        <w:t>a plastic bag. The deceased then proceeded to Ngqethuka bottle store. The following morning she received a report about this case and proceeded t</w:t>
      </w:r>
      <w:r>
        <w:rPr>
          <w:rFonts w:ascii="Times New Roman" w:hAnsi="Times New Roman" w:cs="Times New Roman"/>
          <w:sz w:val="24"/>
          <w:szCs w:val="24"/>
        </w:rPr>
        <w:t>o</w:t>
      </w:r>
      <w:r w:rsidR="00171355">
        <w:rPr>
          <w:rFonts w:ascii="Times New Roman" w:hAnsi="Times New Roman" w:cs="Times New Roman"/>
          <w:sz w:val="24"/>
          <w:szCs w:val="24"/>
        </w:rPr>
        <w:t xml:space="preserve"> the scene where other villagers were gathered. The deceased had </w:t>
      </w:r>
      <w:r w:rsidR="00974001">
        <w:rPr>
          <w:rFonts w:ascii="Times New Roman" w:hAnsi="Times New Roman" w:cs="Times New Roman"/>
          <w:sz w:val="24"/>
          <w:szCs w:val="24"/>
        </w:rPr>
        <w:t>already been ferried to clinic</w:t>
      </w:r>
      <w:r w:rsidR="00171355">
        <w:rPr>
          <w:rFonts w:ascii="Times New Roman" w:hAnsi="Times New Roman" w:cs="Times New Roman"/>
          <w:sz w:val="24"/>
          <w:szCs w:val="24"/>
        </w:rPr>
        <w:t>. At the scene, Ntuthuka</w:t>
      </w:r>
      <w:r w:rsidR="00E91BAB">
        <w:rPr>
          <w:rFonts w:ascii="Times New Roman" w:hAnsi="Times New Roman" w:cs="Times New Roman"/>
          <w:sz w:val="24"/>
          <w:szCs w:val="24"/>
        </w:rPr>
        <w:t xml:space="preserve"> </w:t>
      </w:r>
      <w:r w:rsidR="00171355">
        <w:rPr>
          <w:rFonts w:ascii="Times New Roman" w:hAnsi="Times New Roman" w:cs="Times New Roman"/>
          <w:sz w:val="24"/>
          <w:szCs w:val="24"/>
        </w:rPr>
        <w:t>Moyo brought a plastic bag which contained a cabbage</w:t>
      </w:r>
      <w:r w:rsidR="00924B9B">
        <w:rPr>
          <w:rFonts w:ascii="Times New Roman" w:hAnsi="Times New Roman" w:cs="Times New Roman"/>
          <w:sz w:val="24"/>
          <w:szCs w:val="24"/>
        </w:rPr>
        <w:t xml:space="preserve"> head, three potatoes, </w:t>
      </w:r>
      <w:r w:rsidR="00171355">
        <w:rPr>
          <w:rFonts w:ascii="Times New Roman" w:hAnsi="Times New Roman" w:cs="Times New Roman"/>
          <w:sz w:val="24"/>
          <w:szCs w:val="24"/>
        </w:rPr>
        <w:t xml:space="preserve">a pack of tomatoes and three candles that were said to have been recovered from accused’s house. She identified the vegetables as the ones she had sold to the deceased the previous night. The cabbage had some blood stains on it. </w:t>
      </w:r>
    </w:p>
    <w:p w:rsidR="00101ECC" w:rsidRDefault="009A3F42" w:rsidP="009A3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was the evidence of Samantha Ncube,</w:t>
      </w:r>
      <w:r w:rsidR="00101ECC">
        <w:rPr>
          <w:rFonts w:ascii="Times New Roman" w:hAnsi="Times New Roman" w:cs="Times New Roman"/>
          <w:sz w:val="24"/>
          <w:szCs w:val="24"/>
        </w:rPr>
        <w:t xml:space="preserve"> she resides at Wimbo</w:t>
      </w:r>
      <w:r w:rsidR="00E91BAB">
        <w:rPr>
          <w:rFonts w:ascii="Times New Roman" w:hAnsi="Times New Roman" w:cs="Times New Roman"/>
          <w:sz w:val="24"/>
          <w:szCs w:val="24"/>
        </w:rPr>
        <w:t xml:space="preserve"> </w:t>
      </w:r>
      <w:r w:rsidR="00101ECC">
        <w:rPr>
          <w:rFonts w:ascii="Times New Roman" w:hAnsi="Times New Roman" w:cs="Times New Roman"/>
          <w:sz w:val="24"/>
          <w:szCs w:val="24"/>
        </w:rPr>
        <w:t>Ndlovu’s homestead, Mathetshaneni line, Mahlathini area Tsholotsho. The accused is a neighbour. The deceased was her uncle.On the 26</w:t>
      </w:r>
      <w:r w:rsidR="00101ECC" w:rsidRPr="00101ECC">
        <w:rPr>
          <w:rFonts w:ascii="Times New Roman" w:hAnsi="Times New Roman" w:cs="Times New Roman"/>
          <w:sz w:val="24"/>
          <w:szCs w:val="24"/>
          <w:vertAlign w:val="superscript"/>
        </w:rPr>
        <w:t>th</w:t>
      </w:r>
      <w:r w:rsidR="00101ECC">
        <w:rPr>
          <w:rFonts w:ascii="Times New Roman" w:hAnsi="Times New Roman" w:cs="Times New Roman"/>
          <w:sz w:val="24"/>
          <w:szCs w:val="24"/>
        </w:rPr>
        <w:t xml:space="preserve"> of June 2019</w:t>
      </w:r>
      <w:r>
        <w:rPr>
          <w:rFonts w:ascii="Times New Roman" w:hAnsi="Times New Roman" w:cs="Times New Roman"/>
          <w:sz w:val="24"/>
          <w:szCs w:val="24"/>
        </w:rPr>
        <w:t>,</w:t>
      </w:r>
      <w:r w:rsidR="00101ECC">
        <w:rPr>
          <w:rFonts w:ascii="Times New Roman" w:hAnsi="Times New Roman" w:cs="Times New Roman"/>
          <w:sz w:val="24"/>
          <w:szCs w:val="24"/>
        </w:rPr>
        <w:t xml:space="preserve"> at 2000 hours the deceased came to Ngethuka Bottle Store where she</w:t>
      </w:r>
      <w:r>
        <w:rPr>
          <w:rFonts w:ascii="Times New Roman" w:hAnsi="Times New Roman" w:cs="Times New Roman"/>
          <w:sz w:val="24"/>
          <w:szCs w:val="24"/>
        </w:rPr>
        <w:t xml:space="preserve"> is a bar lady and left with her</w:t>
      </w:r>
      <w:r w:rsidR="00101ECC">
        <w:rPr>
          <w:rFonts w:ascii="Times New Roman" w:hAnsi="Times New Roman" w:cs="Times New Roman"/>
          <w:sz w:val="24"/>
          <w:szCs w:val="24"/>
        </w:rPr>
        <w:t xml:space="preserve"> a plastic bag with a cabbage, three potatoes a pack of tomatoes and three candles for safe keeping. The deceased went drinking with accused, Qinisela</w:t>
      </w:r>
      <w:r w:rsidR="00E91BAB">
        <w:rPr>
          <w:rFonts w:ascii="Times New Roman" w:hAnsi="Times New Roman" w:cs="Times New Roman"/>
          <w:sz w:val="24"/>
          <w:szCs w:val="24"/>
        </w:rPr>
        <w:t xml:space="preserve"> </w:t>
      </w:r>
      <w:r w:rsidR="00101ECC">
        <w:rPr>
          <w:rFonts w:ascii="Times New Roman" w:hAnsi="Times New Roman" w:cs="Times New Roman"/>
          <w:sz w:val="24"/>
          <w:szCs w:val="24"/>
        </w:rPr>
        <w:t>Sibanda and Fundani</w:t>
      </w:r>
      <w:r w:rsidR="00E91BAB">
        <w:rPr>
          <w:rFonts w:ascii="Times New Roman" w:hAnsi="Times New Roman" w:cs="Times New Roman"/>
          <w:sz w:val="24"/>
          <w:szCs w:val="24"/>
        </w:rPr>
        <w:t xml:space="preserve"> </w:t>
      </w:r>
      <w:r w:rsidR="00101ECC">
        <w:rPr>
          <w:rFonts w:ascii="Times New Roman" w:hAnsi="Times New Roman" w:cs="Times New Roman"/>
          <w:sz w:val="24"/>
          <w:szCs w:val="24"/>
        </w:rPr>
        <w:t>Ncube. At around 2200 hours</w:t>
      </w:r>
      <w:r w:rsidR="00924B9B">
        <w:rPr>
          <w:rFonts w:ascii="Times New Roman" w:hAnsi="Times New Roman" w:cs="Times New Roman"/>
          <w:sz w:val="24"/>
          <w:szCs w:val="24"/>
        </w:rPr>
        <w:t>,</w:t>
      </w:r>
      <w:r w:rsidR="00101ECC">
        <w:rPr>
          <w:rFonts w:ascii="Times New Roman" w:hAnsi="Times New Roman" w:cs="Times New Roman"/>
          <w:sz w:val="24"/>
          <w:szCs w:val="24"/>
        </w:rPr>
        <w:t xml:space="preserve"> deceased requested for his groceries from the witness and left for home. He was </w:t>
      </w:r>
      <w:r>
        <w:rPr>
          <w:rFonts w:ascii="Times New Roman" w:hAnsi="Times New Roman" w:cs="Times New Roman"/>
          <w:sz w:val="24"/>
          <w:szCs w:val="24"/>
        </w:rPr>
        <w:t xml:space="preserve">still </w:t>
      </w:r>
      <w:r w:rsidR="00101ECC">
        <w:rPr>
          <w:rFonts w:ascii="Times New Roman" w:hAnsi="Times New Roman" w:cs="Times New Roman"/>
          <w:sz w:val="24"/>
          <w:szCs w:val="24"/>
        </w:rPr>
        <w:t>in the company of the accused, Fundani and Qinisela. The following morning the witness received a report about this case. On the same day Constable Busumani brought a p</w:t>
      </w:r>
      <w:r w:rsidR="00BD4A82">
        <w:rPr>
          <w:rFonts w:ascii="Times New Roman" w:hAnsi="Times New Roman" w:cs="Times New Roman"/>
          <w:sz w:val="24"/>
          <w:szCs w:val="24"/>
        </w:rPr>
        <w:t>lastic bag containing a cabbage head,</w:t>
      </w:r>
      <w:r w:rsidR="00101ECC">
        <w:rPr>
          <w:rFonts w:ascii="Times New Roman" w:hAnsi="Times New Roman" w:cs="Times New Roman"/>
          <w:sz w:val="24"/>
          <w:szCs w:val="24"/>
        </w:rPr>
        <w:t xml:space="preserve"> three po</w:t>
      </w:r>
      <w:r>
        <w:rPr>
          <w:rFonts w:ascii="Times New Roman" w:hAnsi="Times New Roman" w:cs="Times New Roman"/>
          <w:sz w:val="24"/>
          <w:szCs w:val="24"/>
        </w:rPr>
        <w:t>tatoes, a pack of tomatoes and three</w:t>
      </w:r>
      <w:r w:rsidR="00101ECC">
        <w:rPr>
          <w:rFonts w:ascii="Times New Roman" w:hAnsi="Times New Roman" w:cs="Times New Roman"/>
          <w:sz w:val="24"/>
          <w:szCs w:val="24"/>
        </w:rPr>
        <w:t xml:space="preserve"> candles and asked her to identify the property. She identified the property as that of the deceased that he had left in her custody while he went drinking. </w:t>
      </w:r>
    </w:p>
    <w:p w:rsidR="00056A3D" w:rsidRDefault="009A3F42" w:rsidP="009A3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is the evidence of Thabani</w:t>
      </w:r>
      <w:r w:rsidR="00E91BAB">
        <w:rPr>
          <w:rFonts w:ascii="Times New Roman" w:hAnsi="Times New Roman" w:cs="Times New Roman"/>
          <w:sz w:val="24"/>
          <w:szCs w:val="24"/>
        </w:rPr>
        <w:t xml:space="preserve"> </w:t>
      </w:r>
      <w:r w:rsidR="00056A3D">
        <w:rPr>
          <w:rFonts w:ascii="Times New Roman" w:hAnsi="Times New Roman" w:cs="Times New Roman"/>
          <w:sz w:val="24"/>
          <w:szCs w:val="24"/>
        </w:rPr>
        <w:t>Ncube</w:t>
      </w:r>
      <w:r>
        <w:rPr>
          <w:rFonts w:ascii="Times New Roman" w:hAnsi="Times New Roman" w:cs="Times New Roman"/>
          <w:sz w:val="24"/>
          <w:szCs w:val="24"/>
        </w:rPr>
        <w:t>,</w:t>
      </w:r>
      <w:r w:rsidR="00056A3D">
        <w:rPr>
          <w:rFonts w:ascii="Times New Roman" w:hAnsi="Times New Roman" w:cs="Times New Roman"/>
          <w:sz w:val="24"/>
          <w:szCs w:val="24"/>
        </w:rPr>
        <w:t xml:space="preserve"> he resides at his own homestead, Mhalaba line, Mahlathini area, Tsholotsho. The accused is his nephew. The deceased was a neighbour. On the 26</w:t>
      </w:r>
      <w:r w:rsidR="00056A3D" w:rsidRPr="00056A3D">
        <w:rPr>
          <w:rFonts w:ascii="Times New Roman" w:hAnsi="Times New Roman" w:cs="Times New Roman"/>
          <w:sz w:val="24"/>
          <w:szCs w:val="24"/>
          <w:vertAlign w:val="superscript"/>
        </w:rPr>
        <w:t>th</w:t>
      </w:r>
      <w:r w:rsidR="00056A3D">
        <w:rPr>
          <w:rFonts w:ascii="Times New Roman" w:hAnsi="Times New Roman" w:cs="Times New Roman"/>
          <w:sz w:val="24"/>
          <w:szCs w:val="24"/>
        </w:rPr>
        <w:t xml:space="preserve"> of June 2019</w:t>
      </w:r>
      <w:r w:rsidR="00BD4A82">
        <w:rPr>
          <w:rFonts w:ascii="Times New Roman" w:hAnsi="Times New Roman" w:cs="Times New Roman"/>
          <w:sz w:val="24"/>
          <w:szCs w:val="24"/>
        </w:rPr>
        <w:t>,</w:t>
      </w:r>
      <w:r w:rsidR="00056A3D">
        <w:rPr>
          <w:rFonts w:ascii="Times New Roman" w:hAnsi="Times New Roman" w:cs="Times New Roman"/>
          <w:sz w:val="24"/>
          <w:szCs w:val="24"/>
        </w:rPr>
        <w:t xml:space="preserve"> the witness was at Siphamandla Bottle Store, Bubude Business Centre where he was drinking beer with accused, deceased and Qinisela</w:t>
      </w:r>
      <w:r w:rsidR="00E91BAB">
        <w:rPr>
          <w:rFonts w:ascii="Times New Roman" w:hAnsi="Times New Roman" w:cs="Times New Roman"/>
          <w:sz w:val="24"/>
          <w:szCs w:val="24"/>
        </w:rPr>
        <w:t xml:space="preserve"> </w:t>
      </w:r>
      <w:r w:rsidR="00056A3D">
        <w:rPr>
          <w:rFonts w:ascii="Times New Roman" w:hAnsi="Times New Roman" w:cs="Times New Roman"/>
          <w:sz w:val="24"/>
          <w:szCs w:val="24"/>
        </w:rPr>
        <w:t>Sibanda. At about 2130 hours</w:t>
      </w:r>
      <w:r w:rsidR="00BD4A82">
        <w:rPr>
          <w:rFonts w:ascii="Times New Roman" w:hAnsi="Times New Roman" w:cs="Times New Roman"/>
          <w:sz w:val="24"/>
          <w:szCs w:val="24"/>
        </w:rPr>
        <w:t>,</w:t>
      </w:r>
      <w:r w:rsidR="00056A3D">
        <w:rPr>
          <w:rFonts w:ascii="Times New Roman" w:hAnsi="Times New Roman" w:cs="Times New Roman"/>
          <w:sz w:val="24"/>
          <w:szCs w:val="24"/>
        </w:rPr>
        <w:t xml:space="preserve"> the witness left the Bottle Store for home. Accused, deceased, Qinisela and Fundani remained behind drinking. Accused assured the witness that he was going to take care of deceased who was drunk. The </w:t>
      </w:r>
      <w:r w:rsidR="00034AEB">
        <w:rPr>
          <w:rFonts w:ascii="Times New Roman" w:hAnsi="Times New Roman" w:cs="Times New Roman"/>
          <w:sz w:val="24"/>
          <w:szCs w:val="24"/>
        </w:rPr>
        <w:t>following morning</w:t>
      </w:r>
      <w:r w:rsidR="00056A3D">
        <w:rPr>
          <w:rFonts w:ascii="Times New Roman" w:hAnsi="Times New Roman" w:cs="Times New Roman"/>
          <w:sz w:val="24"/>
          <w:szCs w:val="24"/>
        </w:rPr>
        <w:t xml:space="preserve"> at 0700 hours</w:t>
      </w:r>
      <w:r w:rsidR="00BD4A82">
        <w:rPr>
          <w:rFonts w:ascii="Times New Roman" w:hAnsi="Times New Roman" w:cs="Times New Roman"/>
          <w:sz w:val="24"/>
          <w:szCs w:val="24"/>
        </w:rPr>
        <w:t>,</w:t>
      </w:r>
      <w:r w:rsidR="00056A3D">
        <w:rPr>
          <w:rFonts w:ascii="Times New Roman" w:hAnsi="Times New Roman" w:cs="Times New Roman"/>
          <w:sz w:val="24"/>
          <w:szCs w:val="24"/>
        </w:rPr>
        <w:t xml:space="preserve"> on his way to the borehole the witness received a report about this case. He proceeded to the scene. Th</w:t>
      </w:r>
      <w:r w:rsidR="00034AEB">
        <w:rPr>
          <w:rFonts w:ascii="Times New Roman" w:hAnsi="Times New Roman" w:cs="Times New Roman"/>
          <w:sz w:val="24"/>
          <w:szCs w:val="24"/>
        </w:rPr>
        <w:t>e</w:t>
      </w:r>
      <w:r w:rsidR="00056A3D">
        <w:rPr>
          <w:rFonts w:ascii="Times New Roman" w:hAnsi="Times New Roman" w:cs="Times New Roman"/>
          <w:sz w:val="24"/>
          <w:szCs w:val="24"/>
        </w:rPr>
        <w:t xml:space="preserve"> deceased had already been taken </w:t>
      </w:r>
      <w:r>
        <w:rPr>
          <w:rFonts w:ascii="Times New Roman" w:hAnsi="Times New Roman" w:cs="Times New Roman"/>
          <w:sz w:val="24"/>
          <w:szCs w:val="24"/>
        </w:rPr>
        <w:t xml:space="preserve">to the clinic. </w:t>
      </w:r>
    </w:p>
    <w:p w:rsidR="00034AEB" w:rsidRDefault="009A3F42" w:rsidP="009A3F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is the evidence of Mkhonzeni</w:t>
      </w:r>
      <w:r w:rsidR="00E91BAB">
        <w:rPr>
          <w:rFonts w:ascii="Times New Roman" w:hAnsi="Times New Roman" w:cs="Times New Roman"/>
          <w:sz w:val="24"/>
          <w:szCs w:val="24"/>
        </w:rPr>
        <w:t xml:space="preserve"> </w:t>
      </w:r>
      <w:r>
        <w:rPr>
          <w:rFonts w:ascii="Times New Roman" w:hAnsi="Times New Roman" w:cs="Times New Roman"/>
          <w:sz w:val="24"/>
          <w:szCs w:val="24"/>
        </w:rPr>
        <w:t xml:space="preserve">Ndlovu, </w:t>
      </w:r>
      <w:r w:rsidR="00034AEB">
        <w:rPr>
          <w:rFonts w:ascii="Times New Roman" w:hAnsi="Times New Roman" w:cs="Times New Roman"/>
          <w:sz w:val="24"/>
          <w:szCs w:val="24"/>
        </w:rPr>
        <w:t>he resides at Mboneni</w:t>
      </w:r>
      <w:r w:rsidR="00E91BAB">
        <w:rPr>
          <w:rFonts w:ascii="Times New Roman" w:hAnsi="Times New Roman" w:cs="Times New Roman"/>
          <w:sz w:val="24"/>
          <w:szCs w:val="24"/>
        </w:rPr>
        <w:t xml:space="preserve"> </w:t>
      </w:r>
      <w:r w:rsidR="00034AEB">
        <w:rPr>
          <w:rFonts w:ascii="Times New Roman" w:hAnsi="Times New Roman" w:cs="Times New Roman"/>
          <w:sz w:val="24"/>
          <w:szCs w:val="24"/>
        </w:rPr>
        <w:t>Ndlovu’s homestead, Sifungo Line, Mahlathini area, Tsholotsho. The accused is his cousin and they used to do piec</w:t>
      </w:r>
      <w:r>
        <w:rPr>
          <w:rFonts w:ascii="Times New Roman" w:hAnsi="Times New Roman" w:cs="Times New Roman"/>
          <w:sz w:val="24"/>
          <w:szCs w:val="24"/>
        </w:rPr>
        <w:t>e jobs together. The deceased was</w:t>
      </w:r>
      <w:r w:rsidR="00034AEB">
        <w:rPr>
          <w:rFonts w:ascii="Times New Roman" w:hAnsi="Times New Roman" w:cs="Times New Roman"/>
          <w:sz w:val="24"/>
          <w:szCs w:val="24"/>
        </w:rPr>
        <w:t xml:space="preserve"> his father. On the 27</w:t>
      </w:r>
      <w:r w:rsidR="00034AEB" w:rsidRPr="00034AEB">
        <w:rPr>
          <w:rFonts w:ascii="Times New Roman" w:hAnsi="Times New Roman" w:cs="Times New Roman"/>
          <w:sz w:val="24"/>
          <w:szCs w:val="24"/>
          <w:vertAlign w:val="superscript"/>
        </w:rPr>
        <w:t>th</w:t>
      </w:r>
      <w:r w:rsidR="00034AEB">
        <w:rPr>
          <w:rFonts w:ascii="Times New Roman" w:hAnsi="Times New Roman" w:cs="Times New Roman"/>
          <w:sz w:val="24"/>
          <w:szCs w:val="24"/>
        </w:rPr>
        <w:t xml:space="preserve"> of June 2019</w:t>
      </w:r>
      <w:r w:rsidR="00FD0C16">
        <w:rPr>
          <w:rFonts w:ascii="Times New Roman" w:hAnsi="Times New Roman" w:cs="Times New Roman"/>
          <w:sz w:val="24"/>
          <w:szCs w:val="24"/>
        </w:rPr>
        <w:t>,</w:t>
      </w:r>
      <w:r w:rsidR="00034AEB">
        <w:rPr>
          <w:rFonts w:ascii="Times New Roman" w:hAnsi="Times New Roman" w:cs="Times New Roman"/>
          <w:sz w:val="24"/>
          <w:szCs w:val="24"/>
        </w:rPr>
        <w:t xml:space="preserve"> at around 0700 hours the witness re</w:t>
      </w:r>
      <w:r>
        <w:rPr>
          <w:rFonts w:ascii="Times New Roman" w:hAnsi="Times New Roman" w:cs="Times New Roman"/>
          <w:sz w:val="24"/>
          <w:szCs w:val="24"/>
        </w:rPr>
        <w:t>ceived a report that the deceased was</w:t>
      </w:r>
      <w:r w:rsidR="00034AEB">
        <w:rPr>
          <w:rFonts w:ascii="Times New Roman" w:hAnsi="Times New Roman" w:cs="Times New Roman"/>
          <w:sz w:val="24"/>
          <w:szCs w:val="24"/>
        </w:rPr>
        <w:t xml:space="preserve"> lying injured along a </w:t>
      </w:r>
      <w:r w:rsidR="00034AEB">
        <w:rPr>
          <w:rFonts w:ascii="Times New Roman" w:hAnsi="Times New Roman" w:cs="Times New Roman"/>
          <w:sz w:val="24"/>
          <w:szCs w:val="24"/>
        </w:rPr>
        <w:lastRenderedPageBreak/>
        <w:t>footpath close to Bubude Primary School. The witness went to the scene. The witness was shown an okapi knife with a brown wooden handle by Constable Busumni.</w:t>
      </w:r>
      <w:r w:rsidR="00E91BAB">
        <w:rPr>
          <w:rFonts w:ascii="Times New Roman" w:hAnsi="Times New Roman" w:cs="Times New Roman"/>
          <w:sz w:val="24"/>
          <w:szCs w:val="24"/>
        </w:rPr>
        <w:t xml:space="preserve">  </w:t>
      </w:r>
      <w:r w:rsidR="00034AEB">
        <w:rPr>
          <w:rFonts w:ascii="Times New Roman" w:hAnsi="Times New Roman" w:cs="Times New Roman"/>
          <w:sz w:val="24"/>
          <w:szCs w:val="24"/>
        </w:rPr>
        <w:t>The witness identified the knife as that of the accused as he used to</w:t>
      </w:r>
      <w:r>
        <w:rPr>
          <w:rFonts w:ascii="Times New Roman" w:hAnsi="Times New Roman" w:cs="Times New Roman"/>
          <w:sz w:val="24"/>
          <w:szCs w:val="24"/>
        </w:rPr>
        <w:t xml:space="preserve"> carry it with him when they did</w:t>
      </w:r>
      <w:r w:rsidR="00034AEB">
        <w:rPr>
          <w:rFonts w:ascii="Times New Roman" w:hAnsi="Times New Roman" w:cs="Times New Roman"/>
          <w:sz w:val="24"/>
          <w:szCs w:val="24"/>
        </w:rPr>
        <w:t xml:space="preserve"> piece jobs. </w:t>
      </w:r>
    </w:p>
    <w:p w:rsidR="00E379ED" w:rsidRDefault="00FD0C16" w:rsidP="00815C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fif</w:t>
      </w:r>
      <w:r w:rsidR="009A3F42">
        <w:rPr>
          <w:rFonts w:ascii="Times New Roman" w:hAnsi="Times New Roman" w:cs="Times New Roman"/>
          <w:sz w:val="24"/>
          <w:szCs w:val="24"/>
        </w:rPr>
        <w:t xml:space="preserve">th is the evidence of </w:t>
      </w:r>
      <w:r w:rsidR="00034AEB">
        <w:rPr>
          <w:rFonts w:ascii="Times New Roman" w:hAnsi="Times New Roman" w:cs="Times New Roman"/>
          <w:sz w:val="24"/>
          <w:szCs w:val="24"/>
        </w:rPr>
        <w:t>Constable Tichaona</w:t>
      </w:r>
      <w:r w:rsidR="00E91BAB">
        <w:rPr>
          <w:rFonts w:ascii="Times New Roman" w:hAnsi="Times New Roman" w:cs="Times New Roman"/>
          <w:sz w:val="24"/>
          <w:szCs w:val="24"/>
        </w:rPr>
        <w:t xml:space="preserve"> </w:t>
      </w:r>
      <w:r w:rsidR="00034AEB">
        <w:rPr>
          <w:rFonts w:ascii="Times New Roman" w:hAnsi="Times New Roman" w:cs="Times New Roman"/>
          <w:sz w:val="24"/>
          <w:szCs w:val="24"/>
        </w:rPr>
        <w:t>Busumani</w:t>
      </w:r>
      <w:r w:rsidR="009A3F42">
        <w:rPr>
          <w:rFonts w:ascii="Times New Roman" w:hAnsi="Times New Roman" w:cs="Times New Roman"/>
          <w:sz w:val="24"/>
          <w:szCs w:val="24"/>
        </w:rPr>
        <w:t>,</w:t>
      </w:r>
      <w:r w:rsidR="00034AEB">
        <w:rPr>
          <w:rFonts w:ascii="Times New Roman" w:hAnsi="Times New Roman" w:cs="Times New Roman"/>
          <w:sz w:val="24"/>
          <w:szCs w:val="24"/>
        </w:rPr>
        <w:t xml:space="preserve"> he is a member of ZRP based at Tshol</w:t>
      </w:r>
      <w:r w:rsidR="009A3F42">
        <w:rPr>
          <w:rFonts w:ascii="Times New Roman" w:hAnsi="Times New Roman" w:cs="Times New Roman"/>
          <w:sz w:val="24"/>
          <w:szCs w:val="24"/>
        </w:rPr>
        <w:t>otsho</w:t>
      </w:r>
      <w:r w:rsidR="00034AEB">
        <w:rPr>
          <w:rFonts w:ascii="Times New Roman" w:hAnsi="Times New Roman" w:cs="Times New Roman"/>
          <w:sz w:val="24"/>
          <w:szCs w:val="24"/>
        </w:rPr>
        <w:t xml:space="preserve">. He is the investigating officer. He knows accused and deceased only in </w:t>
      </w:r>
      <w:r w:rsidR="009A3F42">
        <w:rPr>
          <w:rFonts w:ascii="Times New Roman" w:hAnsi="Times New Roman" w:cs="Times New Roman"/>
          <w:sz w:val="24"/>
          <w:szCs w:val="24"/>
        </w:rPr>
        <w:t>connection with</w:t>
      </w:r>
      <w:r w:rsidR="00034AEB">
        <w:rPr>
          <w:rFonts w:ascii="Times New Roman" w:hAnsi="Times New Roman" w:cs="Times New Roman"/>
          <w:sz w:val="24"/>
          <w:szCs w:val="24"/>
        </w:rPr>
        <w:t xml:space="preserve"> this case.On 27 June 2019</w:t>
      </w:r>
      <w:r>
        <w:rPr>
          <w:rFonts w:ascii="Times New Roman" w:hAnsi="Times New Roman" w:cs="Times New Roman"/>
          <w:sz w:val="24"/>
          <w:szCs w:val="24"/>
        </w:rPr>
        <w:t>,</w:t>
      </w:r>
      <w:r w:rsidR="00034AEB">
        <w:rPr>
          <w:rFonts w:ascii="Times New Roman" w:hAnsi="Times New Roman" w:cs="Times New Roman"/>
          <w:sz w:val="24"/>
          <w:szCs w:val="24"/>
        </w:rPr>
        <w:t xml:space="preserve"> he attended the scene of the crime </w:t>
      </w:r>
      <w:r w:rsidR="00BD5C87">
        <w:rPr>
          <w:rFonts w:ascii="Times New Roman" w:hAnsi="Times New Roman" w:cs="Times New Roman"/>
          <w:sz w:val="24"/>
          <w:szCs w:val="24"/>
        </w:rPr>
        <w:t>in Bubude area in the compa</w:t>
      </w:r>
      <w:r w:rsidR="009A3F42">
        <w:rPr>
          <w:rFonts w:ascii="Times New Roman" w:hAnsi="Times New Roman" w:cs="Times New Roman"/>
          <w:sz w:val="24"/>
          <w:szCs w:val="24"/>
        </w:rPr>
        <w:t xml:space="preserve">ny of other police officers. </w:t>
      </w:r>
      <w:r w:rsidR="00BD5C87">
        <w:rPr>
          <w:rFonts w:ascii="Times New Roman" w:hAnsi="Times New Roman" w:cs="Times New Roman"/>
          <w:sz w:val="24"/>
          <w:szCs w:val="24"/>
        </w:rPr>
        <w:t xml:space="preserve"> He observed deceased’s body at the clinic. The deceased’s head and face were swollen. He proceeded to the scene where he found the accused and arrested him. The witness also recovered a plastic bag with a cabbage</w:t>
      </w:r>
      <w:r>
        <w:rPr>
          <w:rFonts w:ascii="Times New Roman" w:hAnsi="Times New Roman" w:cs="Times New Roman"/>
          <w:sz w:val="24"/>
          <w:szCs w:val="24"/>
        </w:rPr>
        <w:t xml:space="preserve"> head</w:t>
      </w:r>
      <w:r w:rsidR="00BD5C87">
        <w:rPr>
          <w:rFonts w:ascii="Times New Roman" w:hAnsi="Times New Roman" w:cs="Times New Roman"/>
          <w:sz w:val="24"/>
          <w:szCs w:val="24"/>
        </w:rPr>
        <w:t>, potatoes, tomatoes and candles recovered from accused’s house. The cabbage had blood stains on it. The accused’s shoes and jean trousers had blood stains on them. The witness recorded statements from witnesses. The okapi knife was identified by accused’s w</w:t>
      </w:r>
      <w:r w:rsidR="00815CDC">
        <w:rPr>
          <w:rFonts w:ascii="Times New Roman" w:hAnsi="Times New Roman" w:cs="Times New Roman"/>
          <w:sz w:val="24"/>
          <w:szCs w:val="24"/>
        </w:rPr>
        <w:t xml:space="preserve">ife as belonging to accused. </w:t>
      </w:r>
      <w:r w:rsidR="00BD5C87">
        <w:rPr>
          <w:rFonts w:ascii="Times New Roman" w:hAnsi="Times New Roman" w:cs="Times New Roman"/>
          <w:sz w:val="24"/>
          <w:szCs w:val="24"/>
        </w:rPr>
        <w:t>The deceased’s body was taken to Bulawayo for a post mortem examination</w:t>
      </w:r>
      <w:r w:rsidR="00815CDC">
        <w:rPr>
          <w:rFonts w:ascii="Times New Roman" w:hAnsi="Times New Roman" w:cs="Times New Roman"/>
          <w:sz w:val="24"/>
          <w:szCs w:val="24"/>
        </w:rPr>
        <w:t>.</w:t>
      </w:r>
    </w:p>
    <w:p w:rsidR="00D167F4" w:rsidRDefault="00D167F4" w:rsidP="00986643">
      <w:pPr>
        <w:spacing w:line="360" w:lineRule="auto"/>
        <w:ind w:firstLine="720"/>
        <w:jc w:val="both"/>
        <w:rPr>
          <w:rFonts w:ascii="Times New Roman" w:hAnsi="Times New Roman" w:cs="Times New Roman"/>
          <w:sz w:val="24"/>
          <w:szCs w:val="24"/>
        </w:rPr>
      </w:pPr>
      <w:r w:rsidRPr="004C2C3E">
        <w:rPr>
          <w:rFonts w:ascii="Times New Roman" w:hAnsi="Times New Roman" w:cs="Times New Roman"/>
          <w:sz w:val="24"/>
          <w:szCs w:val="24"/>
        </w:rPr>
        <w:t>We have had the opportunity of watching all the state witnesses when they testified in this court.We distinctly formed an impression that they were truthful, honest and reliable as witnesses in this court.</w:t>
      </w:r>
      <w:r>
        <w:rPr>
          <w:rFonts w:ascii="Times New Roman" w:hAnsi="Times New Roman" w:cs="Times New Roman"/>
          <w:sz w:val="24"/>
          <w:szCs w:val="24"/>
        </w:rPr>
        <w:t xml:space="preserve">  We accept their evidence as the truth of what happened in connection with this case</w:t>
      </w:r>
      <w:r w:rsidRPr="004C2C3E">
        <w:rPr>
          <w:rFonts w:ascii="Times New Roman" w:hAnsi="Times New Roman" w:cs="Times New Roman"/>
          <w:sz w:val="24"/>
          <w:szCs w:val="24"/>
        </w:rPr>
        <w:t xml:space="preserve">. </w:t>
      </w:r>
    </w:p>
    <w:p w:rsidR="00815CDC" w:rsidRDefault="00815CDC" w:rsidP="00815C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state case. </w:t>
      </w:r>
    </w:p>
    <w:p w:rsidR="00815CDC" w:rsidRPr="00815CDC" w:rsidRDefault="00815CDC" w:rsidP="00815CDC">
      <w:pPr>
        <w:spacing w:line="360" w:lineRule="auto"/>
        <w:jc w:val="both"/>
        <w:rPr>
          <w:rFonts w:ascii="Times New Roman" w:hAnsi="Times New Roman" w:cs="Times New Roman"/>
          <w:b/>
          <w:sz w:val="24"/>
          <w:szCs w:val="24"/>
        </w:rPr>
      </w:pPr>
      <w:r w:rsidRPr="00815CDC">
        <w:rPr>
          <w:rFonts w:ascii="Times New Roman" w:hAnsi="Times New Roman" w:cs="Times New Roman"/>
          <w:b/>
          <w:sz w:val="24"/>
          <w:szCs w:val="24"/>
        </w:rPr>
        <w:t xml:space="preserve">Defence case </w:t>
      </w:r>
    </w:p>
    <w:p w:rsidR="00E379ED" w:rsidRDefault="00815CDC" w:rsidP="00815CDC">
      <w:pPr>
        <w:spacing w:line="360" w:lineRule="auto"/>
        <w:ind w:firstLine="720"/>
        <w:jc w:val="both"/>
        <w:rPr>
          <w:rFonts w:ascii="Times New Roman" w:hAnsi="Times New Roman" w:cs="Times New Roman"/>
          <w:sz w:val="24"/>
          <w:szCs w:val="24"/>
        </w:rPr>
      </w:pPr>
      <w:r w:rsidRPr="00815CDC">
        <w:rPr>
          <w:rFonts w:ascii="Times New Roman" w:hAnsi="Times New Roman" w:cs="Times New Roman"/>
          <w:sz w:val="24"/>
          <w:szCs w:val="24"/>
        </w:rPr>
        <w:t xml:space="preserve">The accused elected to give evidence under oath. He testified that on the 26 June 2019, he was drinking beer </w:t>
      </w:r>
      <w:r>
        <w:rPr>
          <w:rFonts w:ascii="Times New Roman" w:hAnsi="Times New Roman" w:cs="Times New Roman"/>
          <w:sz w:val="24"/>
          <w:szCs w:val="24"/>
        </w:rPr>
        <w:t>at the local business centre. He was later joined by the deceased, whom he referred to as his grandfather. They were later joined by Qinisela</w:t>
      </w:r>
      <w:r w:rsidR="00E91BAB">
        <w:rPr>
          <w:rFonts w:ascii="Times New Roman" w:hAnsi="Times New Roman" w:cs="Times New Roman"/>
          <w:sz w:val="24"/>
          <w:szCs w:val="24"/>
        </w:rPr>
        <w:t xml:space="preserve"> </w:t>
      </w:r>
      <w:r>
        <w:rPr>
          <w:rFonts w:ascii="Times New Roman" w:hAnsi="Times New Roman" w:cs="Times New Roman"/>
          <w:sz w:val="24"/>
          <w:szCs w:val="24"/>
        </w:rPr>
        <w:t>Sibanda and Fundani</w:t>
      </w:r>
      <w:r w:rsidR="00E91BAB">
        <w:rPr>
          <w:rFonts w:ascii="Times New Roman" w:hAnsi="Times New Roman" w:cs="Times New Roman"/>
          <w:sz w:val="24"/>
          <w:szCs w:val="24"/>
        </w:rPr>
        <w:t xml:space="preserve"> </w:t>
      </w:r>
      <w:r>
        <w:rPr>
          <w:rFonts w:ascii="Times New Roman" w:hAnsi="Times New Roman" w:cs="Times New Roman"/>
          <w:sz w:val="24"/>
          <w:szCs w:val="24"/>
        </w:rPr>
        <w:t xml:space="preserve">Ncube. At around 11 p.m. they left going to their respective homes. </w:t>
      </w:r>
      <w:r w:rsidR="00570EA4">
        <w:rPr>
          <w:rFonts w:ascii="Times New Roman" w:hAnsi="Times New Roman" w:cs="Times New Roman"/>
          <w:sz w:val="24"/>
          <w:szCs w:val="24"/>
        </w:rPr>
        <w:t>The deceased took his route to his home and the three, i.e. accused, Fundani</w:t>
      </w:r>
      <w:r w:rsidR="00E91BAB">
        <w:rPr>
          <w:rFonts w:ascii="Times New Roman" w:hAnsi="Times New Roman" w:cs="Times New Roman"/>
          <w:sz w:val="24"/>
          <w:szCs w:val="24"/>
        </w:rPr>
        <w:t xml:space="preserve"> </w:t>
      </w:r>
      <w:r w:rsidR="00570EA4">
        <w:rPr>
          <w:rFonts w:ascii="Times New Roman" w:hAnsi="Times New Roman" w:cs="Times New Roman"/>
          <w:sz w:val="24"/>
          <w:szCs w:val="24"/>
        </w:rPr>
        <w:t>Ncube and Qinisela</w:t>
      </w:r>
      <w:r w:rsidR="00E91BAB">
        <w:rPr>
          <w:rFonts w:ascii="Times New Roman" w:hAnsi="Times New Roman" w:cs="Times New Roman"/>
          <w:sz w:val="24"/>
          <w:szCs w:val="24"/>
        </w:rPr>
        <w:t xml:space="preserve"> </w:t>
      </w:r>
      <w:r w:rsidR="00570EA4">
        <w:rPr>
          <w:rFonts w:ascii="Times New Roman" w:hAnsi="Times New Roman" w:cs="Times New Roman"/>
          <w:sz w:val="24"/>
          <w:szCs w:val="24"/>
        </w:rPr>
        <w:t>Sibanda, took their own route to their respective homes. Accused then parted from the other two saying he was going to see his girlfriend. He did not find his gi</w:t>
      </w:r>
      <w:r w:rsidR="00FD0C16">
        <w:rPr>
          <w:rFonts w:ascii="Times New Roman" w:hAnsi="Times New Roman" w:cs="Times New Roman"/>
          <w:sz w:val="24"/>
          <w:szCs w:val="24"/>
        </w:rPr>
        <w:t>rlfriend, made a turn and followed</w:t>
      </w:r>
      <w:r w:rsidR="00570EA4">
        <w:rPr>
          <w:rFonts w:ascii="Times New Roman" w:hAnsi="Times New Roman" w:cs="Times New Roman"/>
          <w:sz w:val="24"/>
          <w:szCs w:val="24"/>
        </w:rPr>
        <w:t xml:space="preserve"> the path which the deceased had taken. He left the path and joined the main road so that his wife, the following morning when going to the clinic would not see that he used the path. He walked following the road, saw something black. </w:t>
      </w:r>
      <w:r w:rsidR="00545D6D">
        <w:rPr>
          <w:rFonts w:ascii="Times New Roman" w:hAnsi="Times New Roman" w:cs="Times New Roman"/>
          <w:sz w:val="24"/>
          <w:szCs w:val="24"/>
        </w:rPr>
        <w:t xml:space="preserve">It was dark one could only see a </w:t>
      </w:r>
      <w:r w:rsidR="00545D6D">
        <w:rPr>
          <w:rFonts w:ascii="Times New Roman" w:hAnsi="Times New Roman" w:cs="Times New Roman"/>
          <w:sz w:val="24"/>
          <w:szCs w:val="24"/>
        </w:rPr>
        <w:lastRenderedPageBreak/>
        <w:t xml:space="preserve">distance of three metres. </w:t>
      </w:r>
      <w:r w:rsidR="00570EA4">
        <w:rPr>
          <w:rFonts w:ascii="Times New Roman" w:hAnsi="Times New Roman" w:cs="Times New Roman"/>
          <w:sz w:val="24"/>
          <w:szCs w:val="24"/>
        </w:rPr>
        <w:t xml:space="preserve">He asked whether it was a person, there was no response. He got closer to that black thing, a person stood up, he was shocked and head butted that person. This person fell down. This person tried to stand up, he got hold of accused’s sleeve </w:t>
      </w:r>
      <w:r w:rsidR="00545D6D">
        <w:rPr>
          <w:rFonts w:ascii="Times New Roman" w:hAnsi="Times New Roman" w:cs="Times New Roman"/>
          <w:sz w:val="24"/>
          <w:szCs w:val="24"/>
        </w:rPr>
        <w:t xml:space="preserve">trying to stand, and accused head butted him for the second time. Accused was holding a knife. He left it on the ground. At this point he recognised the person he had head butted as the deceased. The deceased called him, he turned and looked at him and did not answer. He realised that the deceased was drunk, he would leave his groceries in the bush, he then took the groceries to his own home. He told his wife that he had brought some relish. He left the deceased in the bush, because he thought he would insult him on the way. He intended to give the deceased his groceries the following morning. </w:t>
      </w:r>
      <w:r w:rsidR="00852340">
        <w:rPr>
          <w:rFonts w:ascii="Times New Roman" w:hAnsi="Times New Roman" w:cs="Times New Roman"/>
          <w:sz w:val="24"/>
          <w:szCs w:val="24"/>
        </w:rPr>
        <w:t xml:space="preserve">Under cross examination he told the court that even if he had used to groceries, he was going to buy and give the same groceries to the deceased. </w:t>
      </w:r>
      <w:r w:rsidR="00545D6D">
        <w:rPr>
          <w:rFonts w:ascii="Times New Roman" w:hAnsi="Times New Roman" w:cs="Times New Roman"/>
          <w:sz w:val="24"/>
          <w:szCs w:val="24"/>
        </w:rPr>
        <w:t xml:space="preserve">He did not intend to kill the deceased. </w:t>
      </w:r>
    </w:p>
    <w:p w:rsidR="00D167F4" w:rsidRPr="00D167F4" w:rsidRDefault="00D167F4" w:rsidP="00815CDC">
      <w:pPr>
        <w:spacing w:line="360" w:lineRule="auto"/>
        <w:ind w:firstLine="720"/>
        <w:jc w:val="both"/>
        <w:rPr>
          <w:rFonts w:ascii="Times New Roman" w:hAnsi="Times New Roman" w:cs="Times New Roman"/>
          <w:sz w:val="24"/>
          <w:szCs w:val="24"/>
        </w:rPr>
      </w:pPr>
      <w:r w:rsidRPr="00D167F4">
        <w:rPr>
          <w:rFonts w:ascii="Times New Roman" w:hAnsi="Times New Roman" w:cs="Times New Roman"/>
          <w:sz w:val="24"/>
          <w:szCs w:val="24"/>
        </w:rPr>
        <w:t>The testimony of the accused had an artificial ring to it almost as if he had been programmed to say what he was saying. We distinctly formed an impression that the accused was evading the truth and trying to mislead this court for the purposes of minimizing his role in the events that led to the death of the deceased.  We find that the accused was a poor witness. Where his evidence contradicts that of the state witnesses</w:t>
      </w:r>
      <w:r w:rsidR="00600E8E">
        <w:rPr>
          <w:rFonts w:ascii="Times New Roman" w:hAnsi="Times New Roman" w:cs="Times New Roman"/>
          <w:sz w:val="24"/>
          <w:szCs w:val="24"/>
        </w:rPr>
        <w:t>, we reject it as false</w:t>
      </w:r>
      <w:r w:rsidRPr="00D167F4">
        <w:rPr>
          <w:rFonts w:ascii="Times New Roman" w:hAnsi="Times New Roman" w:cs="Times New Roman"/>
          <w:sz w:val="24"/>
          <w:szCs w:val="24"/>
        </w:rPr>
        <w:t xml:space="preserve"> beyond a reasonable doubt. </w:t>
      </w:r>
    </w:p>
    <w:p w:rsidR="00E379ED" w:rsidRDefault="00852340" w:rsidP="00852340">
      <w:pPr>
        <w:spacing w:line="360" w:lineRule="auto"/>
        <w:jc w:val="both"/>
        <w:rPr>
          <w:rFonts w:ascii="Times New Roman" w:hAnsi="Times New Roman" w:cs="Times New Roman"/>
          <w:b/>
          <w:sz w:val="24"/>
          <w:szCs w:val="24"/>
        </w:rPr>
      </w:pPr>
      <w:r w:rsidRPr="00852340">
        <w:rPr>
          <w:rFonts w:ascii="Times New Roman" w:hAnsi="Times New Roman" w:cs="Times New Roman"/>
          <w:b/>
          <w:sz w:val="24"/>
          <w:szCs w:val="24"/>
        </w:rPr>
        <w:t>Analysis of evidence</w:t>
      </w:r>
    </w:p>
    <w:p w:rsidR="00F32A2A" w:rsidRDefault="00852340" w:rsidP="00F32A2A">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52340">
        <w:rPr>
          <w:rFonts w:ascii="Times New Roman" w:hAnsi="Times New Roman" w:cs="Times New Roman"/>
          <w:sz w:val="24"/>
          <w:szCs w:val="24"/>
        </w:rPr>
        <w:t xml:space="preserve">The </w:t>
      </w:r>
      <w:r>
        <w:rPr>
          <w:rFonts w:ascii="Times New Roman" w:hAnsi="Times New Roman" w:cs="Times New Roman"/>
          <w:sz w:val="24"/>
          <w:szCs w:val="24"/>
        </w:rPr>
        <w:t xml:space="preserve">accused accepts that he inflicted the injuries that caused the death of the deceased. He accepts this in his confirmed warned and cautioned statement which is before court as an exhibit. </w:t>
      </w:r>
      <w:r w:rsidR="00F32A2A">
        <w:rPr>
          <w:rFonts w:ascii="Times New Roman" w:hAnsi="Times New Roman" w:cs="Times New Roman"/>
          <w:sz w:val="24"/>
          <w:szCs w:val="24"/>
        </w:rPr>
        <w:t xml:space="preserve">In his warned and cautioned statement he alleges he head butted the deceased twice behind the ear. </w:t>
      </w:r>
      <w:r>
        <w:rPr>
          <w:rFonts w:ascii="Times New Roman" w:hAnsi="Times New Roman" w:cs="Times New Roman"/>
          <w:sz w:val="24"/>
          <w:szCs w:val="24"/>
        </w:rPr>
        <w:t>Again he accepts this in his defence outline</w:t>
      </w:r>
      <w:r>
        <w:rPr>
          <w:rStyle w:val="FootnoteReference"/>
          <w:rFonts w:ascii="Times New Roman" w:hAnsi="Times New Roman" w:cs="Times New Roman"/>
          <w:sz w:val="24"/>
          <w:szCs w:val="24"/>
        </w:rPr>
        <w:footnoteReference w:id="2"/>
      </w:r>
      <w:r w:rsidR="00F32A2A">
        <w:rPr>
          <w:rFonts w:ascii="Times New Roman" w:hAnsi="Times New Roman" w:cs="Times New Roman"/>
          <w:sz w:val="24"/>
          <w:szCs w:val="24"/>
        </w:rPr>
        <w:t xml:space="preserve">and oral evidence before this court. </w:t>
      </w:r>
      <w:r w:rsidR="00F32A2A" w:rsidRPr="00D122D8">
        <w:rPr>
          <w:rFonts w:ascii="Times New Roman" w:hAnsi="Times New Roman" w:cs="Times New Roman"/>
          <w:sz w:val="24"/>
          <w:szCs w:val="24"/>
        </w:rPr>
        <w:t>The cause of death was</w:t>
      </w:r>
      <w:r w:rsidR="00F32A2A">
        <w:rPr>
          <w:rFonts w:ascii="Times New Roman" w:hAnsi="Times New Roman" w:cs="Times New Roman"/>
          <w:sz w:val="24"/>
          <w:szCs w:val="24"/>
        </w:rPr>
        <w:t xml:space="preserve"> s</w:t>
      </w:r>
      <w:r w:rsidR="00F32A2A" w:rsidRPr="00F32A2A">
        <w:rPr>
          <w:rFonts w:ascii="Times New Roman" w:hAnsi="Times New Roman" w:cs="Times New Roman"/>
          <w:sz w:val="24"/>
          <w:szCs w:val="24"/>
        </w:rPr>
        <w:t>ubarachnoid haemorrhage</w:t>
      </w:r>
      <w:r w:rsidR="00F32A2A">
        <w:rPr>
          <w:rFonts w:ascii="Times New Roman" w:hAnsi="Times New Roman" w:cs="Times New Roman"/>
          <w:sz w:val="24"/>
          <w:szCs w:val="24"/>
        </w:rPr>
        <w:t>; h</w:t>
      </w:r>
      <w:r w:rsidR="00F32A2A" w:rsidRPr="00F32A2A">
        <w:rPr>
          <w:rFonts w:ascii="Times New Roman" w:hAnsi="Times New Roman" w:cs="Times New Roman"/>
          <w:sz w:val="24"/>
          <w:szCs w:val="24"/>
        </w:rPr>
        <w:t>ead injury</w:t>
      </w:r>
      <w:r w:rsidR="00F32A2A">
        <w:rPr>
          <w:rFonts w:ascii="Times New Roman" w:hAnsi="Times New Roman" w:cs="Times New Roman"/>
          <w:sz w:val="24"/>
          <w:szCs w:val="24"/>
        </w:rPr>
        <w:t xml:space="preserve"> and assault. </w:t>
      </w:r>
      <w:r w:rsidR="007536B0">
        <w:rPr>
          <w:rFonts w:ascii="Times New Roman" w:hAnsi="Times New Roman" w:cs="Times New Roman"/>
          <w:sz w:val="24"/>
          <w:szCs w:val="24"/>
        </w:rPr>
        <w:t>These are the injuries inflicted by the accused.</w:t>
      </w:r>
    </w:p>
    <w:p w:rsidR="00F32A2A" w:rsidRDefault="00F32A2A" w:rsidP="00F32A2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 wanted to rob the deceased of his groceries. He saw the deceased leaving the business centre carrying a plastic bag which contained the groceries. The deceased took a path leading to his home. Accused </w:t>
      </w:r>
      <w:r w:rsidR="008C2902">
        <w:rPr>
          <w:rFonts w:ascii="Times New Roman" w:hAnsi="Times New Roman" w:cs="Times New Roman"/>
          <w:sz w:val="24"/>
          <w:szCs w:val="24"/>
        </w:rPr>
        <w:t>parted ways with Fundani</w:t>
      </w:r>
      <w:r w:rsidR="00E91BAB">
        <w:rPr>
          <w:rFonts w:ascii="Times New Roman" w:hAnsi="Times New Roman" w:cs="Times New Roman"/>
          <w:sz w:val="24"/>
          <w:szCs w:val="24"/>
        </w:rPr>
        <w:t xml:space="preserve"> </w:t>
      </w:r>
      <w:r w:rsidR="008C2902">
        <w:rPr>
          <w:rFonts w:ascii="Times New Roman" w:hAnsi="Times New Roman" w:cs="Times New Roman"/>
          <w:sz w:val="24"/>
          <w:szCs w:val="24"/>
        </w:rPr>
        <w:t>Ncube and Qinisela</w:t>
      </w:r>
      <w:r w:rsidR="00E91BAB">
        <w:rPr>
          <w:rFonts w:ascii="Times New Roman" w:hAnsi="Times New Roman" w:cs="Times New Roman"/>
          <w:sz w:val="24"/>
          <w:szCs w:val="24"/>
        </w:rPr>
        <w:t xml:space="preserve"> </w:t>
      </w:r>
      <w:r w:rsidR="008C2902">
        <w:rPr>
          <w:rFonts w:ascii="Times New Roman" w:hAnsi="Times New Roman" w:cs="Times New Roman"/>
          <w:sz w:val="24"/>
          <w:szCs w:val="24"/>
        </w:rPr>
        <w:t xml:space="preserve">Sibanda on the basis of a falsehood that he was going to see his girlfriend. He was in fact following the </w:t>
      </w:r>
      <w:r w:rsidR="008C2902">
        <w:rPr>
          <w:rFonts w:ascii="Times New Roman" w:hAnsi="Times New Roman" w:cs="Times New Roman"/>
          <w:sz w:val="24"/>
          <w:szCs w:val="24"/>
        </w:rPr>
        <w:lastRenderedPageBreak/>
        <w:t xml:space="preserve">deceased to rob him of his groceries. </w:t>
      </w:r>
      <w:r w:rsidR="00486376">
        <w:rPr>
          <w:rFonts w:ascii="Times New Roman" w:hAnsi="Times New Roman" w:cs="Times New Roman"/>
          <w:sz w:val="24"/>
          <w:szCs w:val="24"/>
        </w:rPr>
        <w:t xml:space="preserve">That is the reason he was holding a lethal knife when he caught up with the deceased. </w:t>
      </w:r>
      <w:r w:rsidR="008C2902">
        <w:rPr>
          <w:rFonts w:ascii="Times New Roman" w:hAnsi="Times New Roman" w:cs="Times New Roman"/>
          <w:sz w:val="24"/>
          <w:szCs w:val="24"/>
        </w:rPr>
        <w:t xml:space="preserve">That is the reason he removed his shoes and walked bare-footed when he caught up with the deceased. </w:t>
      </w:r>
      <w:r w:rsidR="001D324F">
        <w:rPr>
          <w:rFonts w:ascii="Times New Roman" w:hAnsi="Times New Roman" w:cs="Times New Roman"/>
          <w:sz w:val="24"/>
          <w:szCs w:val="24"/>
        </w:rPr>
        <w:t>It is a falsehood that he removed his shoes so that his wife wo</w:t>
      </w:r>
      <w:r w:rsidR="007536B0">
        <w:rPr>
          <w:rFonts w:ascii="Times New Roman" w:hAnsi="Times New Roman" w:cs="Times New Roman"/>
          <w:sz w:val="24"/>
          <w:szCs w:val="24"/>
        </w:rPr>
        <w:t>u</w:t>
      </w:r>
      <w:r w:rsidR="001D324F">
        <w:rPr>
          <w:rFonts w:ascii="Times New Roman" w:hAnsi="Times New Roman" w:cs="Times New Roman"/>
          <w:sz w:val="24"/>
          <w:szCs w:val="24"/>
        </w:rPr>
        <w:t xml:space="preserve">ld not know he used that route. </w:t>
      </w:r>
      <w:r w:rsidR="008C2902">
        <w:rPr>
          <w:rFonts w:ascii="Times New Roman" w:hAnsi="Times New Roman" w:cs="Times New Roman"/>
          <w:sz w:val="24"/>
          <w:szCs w:val="24"/>
        </w:rPr>
        <w:t>He was hiding his identity. He knew that it was going to be easy to identity him through his shoe prints. His shoe prints are unique, they leave a print of a tyre mark. In fact this is what eventually led to his arrest. That night was dark, Fundani</w:t>
      </w:r>
      <w:r w:rsidR="00E91BAB">
        <w:rPr>
          <w:rFonts w:ascii="Times New Roman" w:hAnsi="Times New Roman" w:cs="Times New Roman"/>
          <w:sz w:val="24"/>
          <w:szCs w:val="24"/>
        </w:rPr>
        <w:t xml:space="preserve"> </w:t>
      </w:r>
      <w:r w:rsidR="008C2902">
        <w:rPr>
          <w:rFonts w:ascii="Times New Roman" w:hAnsi="Times New Roman" w:cs="Times New Roman"/>
          <w:sz w:val="24"/>
          <w:szCs w:val="24"/>
        </w:rPr>
        <w:t>Ncube say</w:t>
      </w:r>
      <w:r w:rsidR="007536B0">
        <w:rPr>
          <w:rFonts w:ascii="Times New Roman" w:hAnsi="Times New Roman" w:cs="Times New Roman"/>
          <w:sz w:val="24"/>
          <w:szCs w:val="24"/>
        </w:rPr>
        <w:t>s</w:t>
      </w:r>
      <w:r w:rsidR="008C2902">
        <w:rPr>
          <w:rFonts w:ascii="Times New Roman" w:hAnsi="Times New Roman" w:cs="Times New Roman"/>
          <w:sz w:val="24"/>
          <w:szCs w:val="24"/>
        </w:rPr>
        <w:t xml:space="preserve"> the visibility range was two and a half metres, while the accused says it was three metres. As a result of the </w:t>
      </w:r>
      <w:r w:rsidR="001D324F">
        <w:rPr>
          <w:rFonts w:ascii="Times New Roman" w:hAnsi="Times New Roman" w:cs="Times New Roman"/>
          <w:sz w:val="24"/>
          <w:szCs w:val="24"/>
        </w:rPr>
        <w:t xml:space="preserve">fact that the deceased was very drunk and the </w:t>
      </w:r>
      <w:r w:rsidR="008C2902">
        <w:rPr>
          <w:rFonts w:ascii="Times New Roman" w:hAnsi="Times New Roman" w:cs="Times New Roman"/>
          <w:sz w:val="24"/>
          <w:szCs w:val="24"/>
        </w:rPr>
        <w:t xml:space="preserve">darkness, accused thought the deceased was not going to identify him. </w:t>
      </w:r>
      <w:r w:rsidR="001D324F">
        <w:rPr>
          <w:rFonts w:ascii="Times New Roman" w:hAnsi="Times New Roman" w:cs="Times New Roman"/>
          <w:sz w:val="24"/>
          <w:szCs w:val="24"/>
        </w:rPr>
        <w:t xml:space="preserve">When the deceased called out to the accused, he did not answer, this was to hide his identity. </w:t>
      </w:r>
    </w:p>
    <w:p w:rsidR="008C2902" w:rsidRDefault="008C2902" w:rsidP="00F32A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36B0">
        <w:rPr>
          <w:rFonts w:ascii="Times New Roman" w:hAnsi="Times New Roman" w:cs="Times New Roman"/>
          <w:sz w:val="24"/>
          <w:szCs w:val="24"/>
        </w:rPr>
        <w:t>Accused clearly recognised</w:t>
      </w:r>
      <w:r w:rsidR="001D324F">
        <w:rPr>
          <w:rFonts w:ascii="Times New Roman" w:hAnsi="Times New Roman" w:cs="Times New Roman"/>
          <w:sz w:val="24"/>
          <w:szCs w:val="24"/>
        </w:rPr>
        <w:t xml:space="preserve"> the deceased. His version that he did not recognise the deceased until the second head butt is a falsehood. He was with the deceased the better part of the day. The deceased had not changed clothes. He was still the </w:t>
      </w:r>
      <w:r w:rsidR="007536B0">
        <w:rPr>
          <w:rFonts w:ascii="Times New Roman" w:hAnsi="Times New Roman" w:cs="Times New Roman"/>
          <w:sz w:val="24"/>
          <w:szCs w:val="24"/>
        </w:rPr>
        <w:t xml:space="preserve">same </w:t>
      </w:r>
      <w:r w:rsidR="001D324F">
        <w:rPr>
          <w:rFonts w:ascii="Times New Roman" w:hAnsi="Times New Roman" w:cs="Times New Roman"/>
          <w:sz w:val="24"/>
          <w:szCs w:val="24"/>
        </w:rPr>
        <w:t xml:space="preserve">person he was drinking beer with, </w:t>
      </w:r>
      <w:r w:rsidR="007536B0">
        <w:rPr>
          <w:rFonts w:ascii="Times New Roman" w:hAnsi="Times New Roman" w:cs="Times New Roman"/>
          <w:sz w:val="24"/>
          <w:szCs w:val="24"/>
        </w:rPr>
        <w:t xml:space="preserve">still </w:t>
      </w:r>
      <w:r w:rsidR="001D324F">
        <w:rPr>
          <w:rFonts w:ascii="Times New Roman" w:hAnsi="Times New Roman" w:cs="Times New Roman"/>
          <w:sz w:val="24"/>
          <w:szCs w:val="24"/>
        </w:rPr>
        <w:t xml:space="preserve">putting on the same clothes. He followed the deceased for the purposes of robbing him. </w:t>
      </w:r>
      <w:r w:rsidR="0077234A">
        <w:rPr>
          <w:rFonts w:ascii="Times New Roman" w:hAnsi="Times New Roman" w:cs="Times New Roman"/>
          <w:sz w:val="24"/>
          <w:szCs w:val="24"/>
        </w:rPr>
        <w:t xml:space="preserve">He took the groceries to his home. He told his wife that he bought the groceries. To say he took the groceries for safe keeping is a falsehood. He told his wife that he bought the groceries for the family. Under cross examination he made a U-turn and said he was going to replace deceased’s groceries. All this is a clearly manufactured version. He head butted the deceased twice, leave him bleeding and helpless in the bush, and you say you took his groceries for safe keeping, this cannot be the truth. </w:t>
      </w:r>
    </w:p>
    <w:p w:rsidR="00A30798" w:rsidRPr="00A30798" w:rsidRDefault="0077234A" w:rsidP="00EC2BF8">
      <w:pPr>
        <w:shd w:val="clear" w:color="auto" w:fill="FFFFFF"/>
        <w:spacing w:after="168" w:line="360" w:lineRule="auto"/>
        <w:ind w:firstLine="720"/>
        <w:jc w:val="both"/>
        <w:rPr>
          <w:rFonts w:ascii="Times New Roman" w:eastAsia="Times New Roman" w:hAnsi="Times New Roman" w:cs="Times New Roman"/>
          <w:color w:val="202020"/>
          <w:sz w:val="24"/>
          <w:szCs w:val="24"/>
          <w:lang w:eastAsia="en-ZW"/>
        </w:rPr>
      </w:pPr>
      <w:r w:rsidRPr="0035437C">
        <w:rPr>
          <w:rFonts w:ascii="Times New Roman" w:hAnsi="Times New Roman" w:cs="Times New Roman"/>
          <w:sz w:val="24"/>
          <w:szCs w:val="24"/>
        </w:rPr>
        <w:t xml:space="preserve">The state seeks a conviction of murder in terms of section 47 (1) (b) of the Criminal Law (Codification and Reform) Act, which provides </w:t>
      </w:r>
      <w:r w:rsidR="0035437C" w:rsidRPr="0035437C">
        <w:rPr>
          <w:rFonts w:ascii="Times New Roman" w:hAnsi="Times New Roman" w:cs="Times New Roman"/>
          <w:sz w:val="24"/>
          <w:szCs w:val="24"/>
        </w:rPr>
        <w:t>that any</w:t>
      </w:r>
      <w:r w:rsidR="0035437C" w:rsidRPr="0035437C">
        <w:rPr>
          <w:rFonts w:ascii="Times New Roman" w:hAnsi="Times New Roman" w:cs="Times New Roman"/>
          <w:sz w:val="24"/>
          <w:szCs w:val="24"/>
          <w:lang w:val="en-ZW"/>
        </w:rPr>
        <w:t xml:space="preserve"> person who causes the death of another person realising that there is a real risk or possibility that his or her conduct may cause death, and continuesto engage in that conduct despite the risk or possibility shall be guilty of murder.</w:t>
      </w:r>
      <w:r w:rsidR="00E40D1B">
        <w:rPr>
          <w:rFonts w:ascii="Times New Roman" w:eastAsia="Times New Roman" w:hAnsi="Times New Roman" w:cs="Times New Roman"/>
          <w:color w:val="202020"/>
          <w:sz w:val="24"/>
          <w:szCs w:val="24"/>
          <w:lang w:eastAsia="en-ZW"/>
        </w:rPr>
        <w:t>We find that the</w:t>
      </w:r>
      <w:r w:rsidR="00EC2BF8">
        <w:rPr>
          <w:rFonts w:ascii="Times New Roman" w:eastAsia="Times New Roman" w:hAnsi="Times New Roman" w:cs="Times New Roman"/>
          <w:color w:val="202020"/>
          <w:sz w:val="24"/>
          <w:szCs w:val="24"/>
          <w:lang w:eastAsia="en-ZW"/>
        </w:rPr>
        <w:t xml:space="preserve"> head butting was to subdue the deceased and facilitate the robbery. </w:t>
      </w:r>
      <w:r w:rsidR="00EC2BF8" w:rsidRPr="00A30798">
        <w:rPr>
          <w:rFonts w:ascii="Times New Roman" w:hAnsi="Times New Roman" w:cs="Times New Roman"/>
          <w:sz w:val="24"/>
          <w:szCs w:val="24"/>
          <w:lang w:val="en-ZW"/>
        </w:rPr>
        <w:t>The real risk or possibility of death</w:t>
      </w:r>
      <w:r w:rsidR="00EC2BF8" w:rsidRPr="00A30798">
        <w:rPr>
          <w:rFonts w:ascii="Times New Roman" w:eastAsia="Times New Roman" w:hAnsi="Times New Roman" w:cs="Times New Roman"/>
          <w:color w:val="202020"/>
          <w:sz w:val="24"/>
          <w:szCs w:val="24"/>
          <w:lang w:eastAsia="en-ZW"/>
        </w:rPr>
        <w:t xml:space="preserve"> must not be inferred by hindsight from the fact of death. </w:t>
      </w:r>
      <w:r w:rsidR="00EC2BF8">
        <w:rPr>
          <w:rFonts w:ascii="Times New Roman" w:hAnsi="Times New Roman" w:cs="Times New Roman"/>
          <w:sz w:val="24"/>
          <w:szCs w:val="24"/>
        </w:rPr>
        <w:t xml:space="preserve">See </w:t>
      </w:r>
      <w:r w:rsidR="00EC2BF8" w:rsidRPr="00202795">
        <w:rPr>
          <w:rFonts w:ascii="Times New Roman" w:eastAsia="Times New Roman" w:hAnsi="Times New Roman" w:cs="Times New Roman"/>
          <w:i/>
          <w:color w:val="202020"/>
          <w:sz w:val="24"/>
          <w:szCs w:val="24"/>
          <w:lang w:eastAsia="en-ZW"/>
        </w:rPr>
        <w:t>S v Mugwanda</w:t>
      </w:r>
      <w:r w:rsidR="00E91BAB">
        <w:rPr>
          <w:rFonts w:ascii="Times New Roman" w:eastAsia="Times New Roman" w:hAnsi="Times New Roman" w:cs="Times New Roman"/>
          <w:i/>
          <w:color w:val="202020"/>
          <w:sz w:val="24"/>
          <w:szCs w:val="24"/>
          <w:lang w:eastAsia="en-ZW"/>
        </w:rPr>
        <w:t xml:space="preserve"> </w:t>
      </w:r>
      <w:r w:rsidR="00EC2BF8" w:rsidRPr="00202795">
        <w:rPr>
          <w:rFonts w:ascii="Times New Roman" w:eastAsia="Times New Roman" w:hAnsi="Times New Roman" w:cs="Times New Roman"/>
          <w:color w:val="202020"/>
          <w:sz w:val="24"/>
          <w:szCs w:val="24"/>
          <w:lang w:eastAsia="en-ZW"/>
        </w:rPr>
        <w:t>SC 215/01.</w:t>
      </w:r>
      <w:r w:rsidR="0035437C">
        <w:rPr>
          <w:rFonts w:ascii="Times New Roman" w:hAnsi="Times New Roman" w:cs="Times New Roman"/>
          <w:sz w:val="24"/>
          <w:szCs w:val="24"/>
          <w:lang w:val="en-ZW"/>
        </w:rPr>
        <w:t xml:space="preserve">We cannot say on these facts that the accused realised that there was a real risk or possibility that his conduct may cause death and continued to engage in that conduct despite the risk or possibility of death. </w:t>
      </w:r>
    </w:p>
    <w:p w:rsidR="0035437C" w:rsidRDefault="0035437C" w:rsidP="0035437C">
      <w:pPr>
        <w:pStyle w:val="ListParagraph"/>
        <w:spacing w:line="360" w:lineRule="auto"/>
        <w:ind w:left="0"/>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35437C">
        <w:rPr>
          <w:rFonts w:ascii="Times New Roman" w:hAnsi="Times New Roman" w:cs="Times New Roman"/>
          <w:sz w:val="24"/>
          <w:szCs w:val="24"/>
          <w:lang w:val="en-ZW"/>
        </w:rPr>
        <w:t>In his defence outline</w:t>
      </w:r>
      <w:r w:rsidR="006174C7">
        <w:rPr>
          <w:rFonts w:ascii="Times New Roman" w:hAnsi="Times New Roman" w:cs="Times New Roman"/>
          <w:sz w:val="24"/>
          <w:szCs w:val="24"/>
          <w:lang w:val="en-ZW"/>
        </w:rPr>
        <w:t>,</w:t>
      </w:r>
      <w:r w:rsidRPr="0035437C">
        <w:rPr>
          <w:rFonts w:ascii="Times New Roman" w:hAnsi="Times New Roman" w:cs="Times New Roman"/>
          <w:sz w:val="24"/>
          <w:szCs w:val="24"/>
          <w:lang w:val="en-ZW"/>
        </w:rPr>
        <w:t xml:space="preserve"> the accused</w:t>
      </w:r>
      <w:r w:rsidRPr="0035437C">
        <w:rPr>
          <w:rFonts w:ascii="Times New Roman" w:hAnsi="Times New Roman" w:cs="Times New Roman"/>
          <w:sz w:val="24"/>
          <w:szCs w:val="24"/>
        </w:rPr>
        <w:t xml:space="preserve"> prays that he be acquitted of charge of murder and be found guilty of the lesser crime culpable homicide. Section 49 of the Criminal Law (Codification and Reform) Act</w:t>
      </w:r>
      <w:r w:rsidR="006174C7">
        <w:rPr>
          <w:rFonts w:ascii="Times New Roman" w:hAnsi="Times New Roman" w:cs="Times New Roman"/>
          <w:sz w:val="24"/>
          <w:szCs w:val="24"/>
        </w:rPr>
        <w:t xml:space="preserve">, </w:t>
      </w:r>
      <w:r w:rsidRPr="0035437C">
        <w:rPr>
          <w:rFonts w:ascii="Times New Roman" w:hAnsi="Times New Roman" w:cs="Times New Roman"/>
          <w:sz w:val="24"/>
          <w:szCs w:val="24"/>
        </w:rPr>
        <w:t xml:space="preserve">provides that </w:t>
      </w:r>
      <w:r w:rsidRPr="0035437C">
        <w:rPr>
          <w:rFonts w:ascii="Times New Roman" w:hAnsi="Times New Roman" w:cs="Times New Roman"/>
          <w:sz w:val="24"/>
          <w:szCs w:val="24"/>
          <w:lang w:val="en-ZW"/>
        </w:rPr>
        <w:t xml:space="preserve">any person who causes the death of another </w:t>
      </w:r>
      <w:r w:rsidRPr="0035437C">
        <w:rPr>
          <w:rFonts w:ascii="Times New Roman" w:hAnsi="Times New Roman" w:cs="Times New Roman"/>
          <w:sz w:val="24"/>
          <w:szCs w:val="24"/>
          <w:lang w:val="en-ZW"/>
        </w:rPr>
        <w:lastRenderedPageBreak/>
        <w:t xml:space="preserve">person negligently failing to realise that death may result from his or her conduct; or realising that death may result from his or her conduct and negligently failing to guard against that </w:t>
      </w:r>
      <w:r>
        <w:rPr>
          <w:rFonts w:ascii="Times New Roman" w:hAnsi="Times New Roman" w:cs="Times New Roman"/>
          <w:sz w:val="24"/>
          <w:szCs w:val="24"/>
          <w:lang w:val="en-ZW"/>
        </w:rPr>
        <w:t>possibility</w:t>
      </w:r>
      <w:r w:rsidRPr="0035437C">
        <w:rPr>
          <w:rFonts w:ascii="Times New Roman" w:hAnsi="Times New Roman" w:cs="Times New Roman"/>
          <w:sz w:val="24"/>
          <w:szCs w:val="24"/>
          <w:lang w:val="en-ZW"/>
        </w:rPr>
        <w:t xml:space="preserve">shall be guilty of culpable homicide. </w:t>
      </w:r>
    </w:p>
    <w:p w:rsidR="0035437C" w:rsidRDefault="0035437C" w:rsidP="0035437C">
      <w:pPr>
        <w:pStyle w:val="ListParagraph"/>
        <w:spacing w:line="360" w:lineRule="auto"/>
        <w:ind w:left="0"/>
        <w:jc w:val="both"/>
        <w:rPr>
          <w:rFonts w:ascii="Times New Roman" w:hAnsi="Times New Roman" w:cs="Times New Roman"/>
          <w:sz w:val="24"/>
          <w:szCs w:val="24"/>
          <w:lang w:val="en-ZW"/>
        </w:rPr>
      </w:pPr>
    </w:p>
    <w:p w:rsidR="00E47A68" w:rsidRDefault="0035437C" w:rsidP="00E47A68">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Accused accepts in his defence outline and in his oral evidence before court that the deceased was very drunk. </w:t>
      </w:r>
      <w:r w:rsidR="00E47A68">
        <w:rPr>
          <w:rFonts w:ascii="Times New Roman" w:hAnsi="Times New Roman" w:cs="Times New Roman"/>
          <w:sz w:val="24"/>
          <w:szCs w:val="24"/>
          <w:lang w:val="en-ZW"/>
        </w:rPr>
        <w:t xml:space="preserve">In fact there is evidence from prosecution witnesses that the deceased was very drunk. He head butted a very drunk old man twice. He head butted him under the ear. The head butting was very severe. It caused </w:t>
      </w:r>
      <w:r w:rsidR="00E47A68">
        <w:rPr>
          <w:rFonts w:ascii="Times New Roman" w:hAnsi="Times New Roman" w:cs="Times New Roman"/>
          <w:sz w:val="24"/>
          <w:szCs w:val="24"/>
        </w:rPr>
        <w:t>s</w:t>
      </w:r>
      <w:r w:rsidR="00E47A68" w:rsidRPr="00E47A68">
        <w:rPr>
          <w:rFonts w:ascii="Times New Roman" w:hAnsi="Times New Roman" w:cs="Times New Roman"/>
          <w:sz w:val="24"/>
          <w:szCs w:val="24"/>
        </w:rPr>
        <w:t>ubarachnoid haemorrhage</w:t>
      </w:r>
      <w:r w:rsidR="00E47A68">
        <w:rPr>
          <w:rStyle w:val="FootnoteReference"/>
          <w:rFonts w:ascii="Times New Roman" w:hAnsi="Times New Roman" w:cs="Times New Roman"/>
          <w:sz w:val="24"/>
          <w:szCs w:val="24"/>
        </w:rPr>
        <w:footnoteReference w:id="3"/>
      </w:r>
      <w:r w:rsidR="00E47A68" w:rsidRPr="00E47A68">
        <w:rPr>
          <w:rFonts w:ascii="Times New Roman" w:hAnsi="Times New Roman" w:cs="Times New Roman"/>
          <w:sz w:val="24"/>
          <w:szCs w:val="24"/>
        </w:rPr>
        <w:t>and head injury</w:t>
      </w:r>
      <w:r w:rsidR="00CE7994">
        <w:rPr>
          <w:rFonts w:ascii="Times New Roman" w:hAnsi="Times New Roman" w:cs="Times New Roman"/>
          <w:sz w:val="24"/>
          <w:szCs w:val="24"/>
        </w:rPr>
        <w:t>, which resulted in the death of the deceased.</w:t>
      </w:r>
      <w:r w:rsidR="00E47A68">
        <w:rPr>
          <w:rFonts w:ascii="Times New Roman" w:hAnsi="Times New Roman" w:cs="Times New Roman"/>
          <w:sz w:val="24"/>
          <w:szCs w:val="24"/>
        </w:rPr>
        <w:t xml:space="preserve">The deceased face was swollen, </w:t>
      </w:r>
      <w:r w:rsidR="00CE7994">
        <w:rPr>
          <w:rFonts w:ascii="Times New Roman" w:hAnsi="Times New Roman" w:cs="Times New Roman"/>
          <w:sz w:val="24"/>
          <w:szCs w:val="24"/>
        </w:rPr>
        <w:t xml:space="preserve">and there was blood coming from the mouth and nose. After such </w:t>
      </w:r>
      <w:r w:rsidR="006174C7">
        <w:rPr>
          <w:rFonts w:ascii="Times New Roman" w:hAnsi="Times New Roman" w:cs="Times New Roman"/>
          <w:sz w:val="24"/>
          <w:szCs w:val="24"/>
        </w:rPr>
        <w:t>head butting, the accused left</w:t>
      </w:r>
      <w:r w:rsidR="00CE7994">
        <w:rPr>
          <w:rFonts w:ascii="Times New Roman" w:hAnsi="Times New Roman" w:cs="Times New Roman"/>
          <w:sz w:val="24"/>
          <w:szCs w:val="24"/>
        </w:rPr>
        <w:t xml:space="preserve"> the deceased in the bush. Deceased was only discovered in the morning, ferried to the local clinic, where he died on admission. </w:t>
      </w:r>
    </w:p>
    <w:p w:rsidR="00CE7994" w:rsidRDefault="00CE7994" w:rsidP="00E47A68">
      <w:pPr>
        <w:pStyle w:val="ListParagraph"/>
        <w:spacing w:line="360" w:lineRule="auto"/>
        <w:ind w:left="0" w:firstLine="720"/>
        <w:jc w:val="both"/>
        <w:rPr>
          <w:rFonts w:ascii="Times New Roman" w:hAnsi="Times New Roman" w:cs="Times New Roman"/>
          <w:sz w:val="24"/>
          <w:szCs w:val="24"/>
        </w:rPr>
      </w:pPr>
    </w:p>
    <w:p w:rsidR="00E05BAF" w:rsidRDefault="00CE7994" w:rsidP="00486376">
      <w:pPr>
        <w:pStyle w:val="ListParagraph"/>
        <w:spacing w:line="360" w:lineRule="auto"/>
        <w:ind w:left="0"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The accused’s actions are the cause of the death. </w:t>
      </w:r>
      <w:r w:rsidR="00E05BAF">
        <w:rPr>
          <w:rFonts w:ascii="Times New Roman" w:hAnsi="Times New Roman" w:cs="Times New Roman"/>
          <w:sz w:val="24"/>
          <w:szCs w:val="24"/>
        </w:rPr>
        <w:t xml:space="preserve">It was objectively foreseeable or within the range of ordinary human experience that accused’s actions would lead to the death of the deceased. It therefore means that the accused acted negligently by head butting the deceased twice under the ear. A reasonable person placed in a similar situation would have avoided acting in the manner the accused did. </w:t>
      </w:r>
      <w:r w:rsidR="00FE586B">
        <w:rPr>
          <w:rFonts w:ascii="Times New Roman" w:hAnsi="Times New Roman" w:cs="Times New Roman"/>
          <w:sz w:val="24"/>
          <w:szCs w:val="24"/>
        </w:rPr>
        <w:t>A</w:t>
      </w:r>
      <w:r w:rsidR="00E05BAF">
        <w:rPr>
          <w:rFonts w:ascii="Times New Roman" w:hAnsi="Times New Roman" w:cs="Times New Roman"/>
          <w:sz w:val="24"/>
          <w:szCs w:val="24"/>
        </w:rPr>
        <w:t xml:space="preserve">ccused </w:t>
      </w:r>
      <w:r w:rsidR="00E05BAF">
        <w:rPr>
          <w:rFonts w:ascii="Times New Roman" w:hAnsi="Times New Roman" w:cs="Times New Roman"/>
          <w:sz w:val="24"/>
          <w:szCs w:val="24"/>
          <w:lang w:val="en-ZW"/>
        </w:rPr>
        <w:t>negligently failed</w:t>
      </w:r>
      <w:r w:rsidR="00E05BAF" w:rsidRPr="0035437C">
        <w:rPr>
          <w:rFonts w:ascii="Times New Roman" w:hAnsi="Times New Roman" w:cs="Times New Roman"/>
          <w:sz w:val="24"/>
          <w:szCs w:val="24"/>
          <w:lang w:val="en-ZW"/>
        </w:rPr>
        <w:t xml:space="preserve"> to realise that death may result </w:t>
      </w:r>
      <w:r w:rsidR="00E05BAF">
        <w:rPr>
          <w:rFonts w:ascii="Times New Roman" w:hAnsi="Times New Roman" w:cs="Times New Roman"/>
          <w:sz w:val="24"/>
          <w:szCs w:val="24"/>
          <w:lang w:val="en-ZW"/>
        </w:rPr>
        <w:t>from his</w:t>
      </w:r>
      <w:r w:rsidR="00E05BAF" w:rsidRPr="0035437C">
        <w:rPr>
          <w:rFonts w:ascii="Times New Roman" w:hAnsi="Times New Roman" w:cs="Times New Roman"/>
          <w:sz w:val="24"/>
          <w:szCs w:val="24"/>
          <w:lang w:val="en-ZW"/>
        </w:rPr>
        <w:t xml:space="preserve"> conduct; or realising that death may result</w:t>
      </w:r>
      <w:r w:rsidR="00E05BAF">
        <w:rPr>
          <w:rFonts w:ascii="Times New Roman" w:hAnsi="Times New Roman" w:cs="Times New Roman"/>
          <w:sz w:val="24"/>
          <w:szCs w:val="24"/>
          <w:lang w:val="en-ZW"/>
        </w:rPr>
        <w:t xml:space="preserve"> from his conduct and negligently failed</w:t>
      </w:r>
      <w:r w:rsidR="00E05BAF" w:rsidRPr="0035437C">
        <w:rPr>
          <w:rFonts w:ascii="Times New Roman" w:hAnsi="Times New Roman" w:cs="Times New Roman"/>
          <w:sz w:val="24"/>
          <w:szCs w:val="24"/>
          <w:lang w:val="en-ZW"/>
        </w:rPr>
        <w:t xml:space="preserve"> to guard against that </w:t>
      </w:r>
      <w:r w:rsidR="00E05BAF">
        <w:rPr>
          <w:rFonts w:ascii="Times New Roman" w:hAnsi="Times New Roman" w:cs="Times New Roman"/>
          <w:sz w:val="24"/>
          <w:szCs w:val="24"/>
          <w:lang w:val="en-ZW"/>
        </w:rPr>
        <w:t>possibility</w:t>
      </w:r>
      <w:r w:rsidR="00E05BAF">
        <w:rPr>
          <w:rFonts w:ascii="Times New Roman" w:hAnsi="Times New Roman" w:cs="Times New Roman"/>
          <w:sz w:val="24"/>
          <w:szCs w:val="24"/>
        </w:rPr>
        <w:t xml:space="preserve">. </w:t>
      </w:r>
    </w:p>
    <w:p w:rsidR="00E05BAF" w:rsidRDefault="00E05BAF" w:rsidP="00E05BAF">
      <w:pPr>
        <w:spacing w:line="360" w:lineRule="auto"/>
        <w:jc w:val="both"/>
        <w:rPr>
          <w:rFonts w:ascii="Times New Roman" w:hAnsi="Times New Roman" w:cs="Times New Roman"/>
          <w:b/>
          <w:sz w:val="24"/>
          <w:szCs w:val="24"/>
        </w:rPr>
      </w:pPr>
      <w:r w:rsidRPr="00E05BAF">
        <w:rPr>
          <w:rFonts w:ascii="Times New Roman" w:hAnsi="Times New Roman" w:cs="Times New Roman"/>
          <w:b/>
          <w:sz w:val="24"/>
          <w:szCs w:val="24"/>
        </w:rPr>
        <w:t xml:space="preserve">Verdict  </w:t>
      </w:r>
    </w:p>
    <w:p w:rsidR="00E05BAF" w:rsidRDefault="00E05BAF" w:rsidP="00E05BAF">
      <w:pPr>
        <w:spacing w:line="360" w:lineRule="auto"/>
        <w:ind w:firstLine="720"/>
        <w:jc w:val="both"/>
        <w:rPr>
          <w:rFonts w:ascii="Times New Roman" w:hAnsi="Times New Roman" w:cs="Times New Roman"/>
          <w:sz w:val="24"/>
          <w:szCs w:val="24"/>
        </w:rPr>
      </w:pPr>
      <w:r w:rsidRPr="00E05BAF">
        <w:rPr>
          <w:rFonts w:ascii="Times New Roman" w:hAnsi="Times New Roman" w:cs="Times New Roman"/>
          <w:sz w:val="24"/>
          <w:szCs w:val="24"/>
        </w:rPr>
        <w:t xml:space="preserve">In the result, the accused is accordingly found not guilty of murder and found guilty of </w:t>
      </w:r>
      <w:r w:rsidR="00916A1A">
        <w:rPr>
          <w:rFonts w:ascii="Times New Roman" w:hAnsi="Times New Roman" w:cs="Times New Roman"/>
          <w:sz w:val="24"/>
          <w:szCs w:val="24"/>
        </w:rPr>
        <w:t xml:space="preserve">a </w:t>
      </w:r>
      <w:r w:rsidRPr="00E05BAF">
        <w:rPr>
          <w:rFonts w:ascii="Times New Roman" w:hAnsi="Times New Roman" w:cs="Times New Roman"/>
          <w:sz w:val="24"/>
          <w:szCs w:val="24"/>
        </w:rPr>
        <w:t>lesser crime of culpable homicide in terms of section 49 of the Criminal L</w:t>
      </w:r>
      <w:r w:rsidR="0059598F">
        <w:rPr>
          <w:rFonts w:ascii="Times New Roman" w:hAnsi="Times New Roman" w:cs="Times New Roman"/>
          <w:sz w:val="24"/>
          <w:szCs w:val="24"/>
        </w:rPr>
        <w:t xml:space="preserve">aw (Codification </w:t>
      </w:r>
      <w:r w:rsidRPr="00E05BAF">
        <w:rPr>
          <w:rFonts w:ascii="Times New Roman" w:hAnsi="Times New Roman" w:cs="Times New Roman"/>
          <w:sz w:val="24"/>
          <w:szCs w:val="24"/>
        </w:rPr>
        <w:t xml:space="preserve">and Reform) Act [Chapter 9:23]. </w:t>
      </w:r>
    </w:p>
    <w:p w:rsidR="0059598F" w:rsidRPr="00223A8C" w:rsidRDefault="0059598F" w:rsidP="00223A8C">
      <w:pPr>
        <w:spacing w:line="360" w:lineRule="auto"/>
        <w:jc w:val="both"/>
        <w:rPr>
          <w:rFonts w:ascii="Times New Roman" w:hAnsi="Times New Roman" w:cs="Times New Roman"/>
          <w:b/>
          <w:sz w:val="24"/>
          <w:szCs w:val="24"/>
        </w:rPr>
      </w:pPr>
      <w:r w:rsidRPr="00223A8C">
        <w:rPr>
          <w:rFonts w:ascii="Times New Roman" w:hAnsi="Times New Roman" w:cs="Times New Roman"/>
          <w:b/>
          <w:sz w:val="24"/>
          <w:szCs w:val="24"/>
        </w:rPr>
        <w:t xml:space="preserve">Sentence </w:t>
      </w:r>
    </w:p>
    <w:p w:rsidR="00223A8C" w:rsidRPr="00223A8C" w:rsidRDefault="00223A8C" w:rsidP="00223A8C">
      <w:pPr>
        <w:spacing w:line="360" w:lineRule="auto"/>
        <w:ind w:firstLine="720"/>
        <w:jc w:val="both"/>
        <w:rPr>
          <w:rFonts w:ascii="Times New Roman" w:hAnsi="Times New Roman" w:cs="Times New Roman"/>
          <w:sz w:val="24"/>
          <w:szCs w:val="24"/>
        </w:rPr>
      </w:pPr>
      <w:r w:rsidRPr="00223A8C">
        <w:rPr>
          <w:rFonts w:ascii="Times New Roman" w:hAnsi="Times New Roman" w:cs="Times New Roman"/>
          <w:color w:val="232020"/>
          <w:sz w:val="24"/>
          <w:szCs w:val="24"/>
        </w:rPr>
        <w:t xml:space="preserve">Mr.  </w:t>
      </w:r>
      <w:r w:rsidRPr="00223A8C">
        <w:rPr>
          <w:rFonts w:ascii="Times New Roman" w:hAnsi="Times New Roman" w:cs="Times New Roman"/>
          <w:iCs/>
          <w:color w:val="232020"/>
          <w:sz w:val="24"/>
          <w:szCs w:val="24"/>
        </w:rPr>
        <w:t>Sibanda</w:t>
      </w:r>
      <w:r w:rsidRPr="00223A8C">
        <w:rPr>
          <w:rFonts w:ascii="Times New Roman" w:hAnsi="Times New Roman" w:cs="Times New Roman"/>
          <w:color w:val="232020"/>
          <w:sz w:val="24"/>
          <w:szCs w:val="24"/>
        </w:rPr>
        <w:t xml:space="preserve">, this Court must now decide what sentence is appropriate for the offence for which you have been found guilty. </w:t>
      </w:r>
      <w:r w:rsidRPr="00223A8C">
        <w:rPr>
          <w:rFonts w:ascii="Times New Roman" w:hAnsi="Times New Roman" w:cs="Times New Roman"/>
          <w:sz w:val="24"/>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r w:rsidRPr="00223A8C">
        <w:rPr>
          <w:rFonts w:ascii="Times New Roman" w:hAnsi="Times New Roman" w:cs="Times New Roman"/>
          <w:i/>
          <w:iCs/>
          <w:sz w:val="24"/>
          <w:szCs w:val="24"/>
        </w:rPr>
        <w:t>Zinn triad</w:t>
      </w:r>
      <w:r w:rsidRPr="00223A8C">
        <w:rPr>
          <w:rFonts w:ascii="Times New Roman" w:hAnsi="Times New Roman" w:cs="Times New Roman"/>
          <w:sz w:val="24"/>
          <w:szCs w:val="24"/>
        </w:rPr>
        <w:t xml:space="preserve">’ after the often quoted </w:t>
      </w:r>
      <w:r w:rsidRPr="00223A8C">
        <w:rPr>
          <w:rFonts w:ascii="Times New Roman" w:hAnsi="Times New Roman" w:cs="Times New Roman"/>
          <w:sz w:val="24"/>
          <w:szCs w:val="24"/>
        </w:rPr>
        <w:lastRenderedPageBreak/>
        <w:t xml:space="preserve">decision of the Appellate Division that authoritatively confirmed them to be the relevant compass points. See </w:t>
      </w:r>
      <w:r w:rsidRPr="00223A8C">
        <w:rPr>
          <w:rFonts w:ascii="Times New Roman" w:hAnsi="Times New Roman" w:cs="Times New Roman"/>
          <w:i/>
          <w:iCs/>
          <w:sz w:val="24"/>
          <w:szCs w:val="24"/>
        </w:rPr>
        <w:t xml:space="preserve">S v Zinn </w:t>
      </w:r>
      <w:r w:rsidRPr="00223A8C">
        <w:rPr>
          <w:rFonts w:ascii="Times New Roman" w:hAnsi="Times New Roman" w:cs="Times New Roman"/>
          <w:sz w:val="24"/>
          <w:szCs w:val="24"/>
        </w:rPr>
        <w:t>1969 (2) SA 537 (A).</w:t>
      </w:r>
    </w:p>
    <w:p w:rsidR="00223A8C" w:rsidRPr="00223A8C" w:rsidRDefault="00223A8C" w:rsidP="00223A8C">
      <w:pPr>
        <w:spacing w:line="360" w:lineRule="auto"/>
        <w:ind w:firstLine="720"/>
        <w:jc w:val="both"/>
        <w:rPr>
          <w:rFonts w:ascii="Times New Roman" w:hAnsi="Times New Roman" w:cs="Times New Roman"/>
          <w:sz w:val="24"/>
          <w:szCs w:val="24"/>
        </w:rPr>
      </w:pPr>
      <w:r w:rsidRPr="00223A8C">
        <w:rPr>
          <w:rFonts w:ascii="Times New Roman" w:hAnsi="Times New Roman" w:cs="Times New Roman"/>
          <w:sz w:val="24"/>
          <w:szCs w:val="24"/>
        </w:rPr>
        <w:t xml:space="preserve">In determining an appropriate sentence, we are guided by the provisions of section 49 of the Criminal Law [Codification and Reform] Act Chapter 9:23. We factor into the equation the personal circumstances of the accused which are as follows, he is 32 years old. He is married to two wives, with a total of four minor children.  He survives on piece what he calls piece work, and earns ZAR 600 per month. He has two donkeys. No savings. We also factor into the equation that you are a first offender. </w:t>
      </w:r>
    </w:p>
    <w:p w:rsidR="00223A8C" w:rsidRPr="00223A8C" w:rsidRDefault="00223A8C" w:rsidP="00223A8C">
      <w:pPr>
        <w:spacing w:line="360" w:lineRule="auto"/>
        <w:ind w:firstLine="720"/>
        <w:jc w:val="both"/>
        <w:rPr>
          <w:rFonts w:ascii="Times New Roman" w:hAnsi="Times New Roman" w:cs="Times New Roman"/>
          <w:sz w:val="24"/>
          <w:szCs w:val="24"/>
        </w:rPr>
      </w:pPr>
      <w:r w:rsidRPr="00223A8C">
        <w:rPr>
          <w:rFonts w:ascii="Times New Roman" w:hAnsi="Times New Roman" w:cs="Times New Roman"/>
          <w:sz w:val="24"/>
          <w:szCs w:val="24"/>
        </w:rPr>
        <w:t xml:space="preserve">However, we take into account that you has been convicted of a serious offence. A life was ended. It is incumbent on this court to emphasize the sanctity of human life.  Society frowns against a person who by his own </w:t>
      </w:r>
      <w:r w:rsidR="00916A1A">
        <w:rPr>
          <w:rFonts w:ascii="Times New Roman" w:hAnsi="Times New Roman" w:cs="Times New Roman"/>
          <w:sz w:val="24"/>
          <w:szCs w:val="24"/>
        </w:rPr>
        <w:t xml:space="preserve">negligent </w:t>
      </w:r>
      <w:r w:rsidRPr="00223A8C">
        <w:rPr>
          <w:rFonts w:ascii="Times New Roman" w:hAnsi="Times New Roman" w:cs="Times New Roman"/>
          <w:sz w:val="24"/>
          <w:szCs w:val="24"/>
        </w:rPr>
        <w:t xml:space="preserve">conduct cause the death of another human being. The courts must send a loud and clear message that causing death, </w:t>
      </w:r>
      <w:r w:rsidRPr="00223A8C">
        <w:rPr>
          <w:rFonts w:ascii="Times New Roman" w:hAnsi="Times New Roman" w:cs="Times New Roman"/>
          <w:i/>
          <w:sz w:val="24"/>
          <w:szCs w:val="24"/>
        </w:rPr>
        <w:t>albeit</w:t>
      </w:r>
      <w:r w:rsidRPr="00223A8C">
        <w:rPr>
          <w:rFonts w:ascii="Times New Roman" w:hAnsi="Times New Roman" w:cs="Times New Roman"/>
          <w:sz w:val="24"/>
          <w:szCs w:val="24"/>
        </w:rPr>
        <w:t xml:space="preserve"> negligently of fellow human being will not be tolerated. </w:t>
      </w:r>
    </w:p>
    <w:p w:rsidR="00223A8C" w:rsidRPr="00223A8C" w:rsidRDefault="00223A8C" w:rsidP="00223A8C">
      <w:pPr>
        <w:spacing w:line="360" w:lineRule="auto"/>
        <w:ind w:firstLine="720"/>
        <w:jc w:val="both"/>
        <w:rPr>
          <w:rFonts w:ascii="Times New Roman" w:hAnsi="Times New Roman" w:cs="Times New Roman"/>
          <w:sz w:val="24"/>
          <w:szCs w:val="24"/>
        </w:rPr>
      </w:pPr>
      <w:r w:rsidRPr="00223A8C">
        <w:rPr>
          <w:rFonts w:ascii="Times New Roman" w:hAnsi="Times New Roman" w:cs="Times New Roman"/>
          <w:sz w:val="24"/>
          <w:szCs w:val="24"/>
        </w:rPr>
        <w:t xml:space="preserve">The evidence shows that violence was deployed against a defenceless human being, who had done you no wrong, and who was merely working for himself and his family. The deceased was very drunk, going to his home to rest. You caused the death his death for the sole purpose of robbing him of his groceries. You deprived the community of a leader, who was a village head. All state witnesses testified that accused was a good man. You confirmed this by telling the court that he actually allocated you a stand in which you built your homestead. You caused the death of a good man. </w:t>
      </w:r>
    </w:p>
    <w:p w:rsidR="00223A8C" w:rsidRPr="00223A8C" w:rsidRDefault="00223A8C" w:rsidP="00223A8C">
      <w:pPr>
        <w:spacing w:line="360" w:lineRule="auto"/>
        <w:ind w:firstLine="720"/>
        <w:jc w:val="both"/>
        <w:rPr>
          <w:rFonts w:ascii="Times New Roman" w:hAnsi="Times New Roman" w:cs="Times New Roman"/>
          <w:sz w:val="24"/>
          <w:szCs w:val="24"/>
        </w:rPr>
      </w:pPr>
      <w:r w:rsidRPr="00223A8C">
        <w:rPr>
          <w:rFonts w:ascii="Times New Roman" w:hAnsi="Times New Roman" w:cs="Times New Roman"/>
          <w:sz w:val="24"/>
          <w:szCs w:val="24"/>
        </w:rPr>
        <w:t xml:space="preserve">Having taken all the factors into account, we take the view that the following sentence will meet the justice of this case, the accused is sentenced to 10 years imprisonment of which 2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rsidR="00FE586B" w:rsidRDefault="00FE586B" w:rsidP="00FE586B">
      <w:pPr>
        <w:pStyle w:val="NoSpacing"/>
        <w:jc w:val="both"/>
      </w:pPr>
      <w:r w:rsidRPr="00153DE8">
        <w:rPr>
          <w:i/>
        </w:rPr>
        <w:t>National Prosecuting Authority,</w:t>
      </w:r>
      <w:r>
        <w:t xml:space="preserve"> state’s legal practitioners</w:t>
      </w:r>
    </w:p>
    <w:p w:rsidR="00FE586B" w:rsidRPr="00196D07" w:rsidRDefault="00FE586B" w:rsidP="00FE586B">
      <w:pPr>
        <w:pStyle w:val="NoSpacing"/>
        <w:jc w:val="both"/>
      </w:pPr>
      <w:r w:rsidRPr="0068284B">
        <w:rPr>
          <w:i/>
        </w:rPr>
        <w:t>Mvhiringi</w:t>
      </w:r>
      <w:r w:rsidRPr="00153DE8">
        <w:rPr>
          <w:i/>
        </w:rPr>
        <w:t>&amp; Associates</w:t>
      </w:r>
      <w:r>
        <w:t>, accused’s legal practitione</w:t>
      </w:r>
      <w:bookmarkStart w:id="0" w:name="_GoBack"/>
      <w:bookmarkEnd w:id="0"/>
      <w:r>
        <w:t>rs</w:t>
      </w:r>
    </w:p>
    <w:sectPr w:rsidR="00FE586B" w:rsidRPr="00196D07" w:rsidSect="007D3CE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E69" w:rsidRDefault="00186E69" w:rsidP="00852340">
      <w:pPr>
        <w:spacing w:after="0" w:line="240" w:lineRule="auto"/>
      </w:pPr>
      <w:r>
        <w:separator/>
      </w:r>
    </w:p>
  </w:endnote>
  <w:endnote w:type="continuationSeparator" w:id="1">
    <w:p w:rsidR="00186E69" w:rsidRDefault="00186E69" w:rsidP="00852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E69" w:rsidRDefault="00186E69" w:rsidP="00852340">
      <w:pPr>
        <w:spacing w:after="0" w:line="240" w:lineRule="auto"/>
      </w:pPr>
      <w:r>
        <w:separator/>
      </w:r>
    </w:p>
  </w:footnote>
  <w:footnote w:type="continuationSeparator" w:id="1">
    <w:p w:rsidR="00186E69" w:rsidRDefault="00186E69" w:rsidP="00852340">
      <w:pPr>
        <w:spacing w:after="0" w:line="240" w:lineRule="auto"/>
      </w:pPr>
      <w:r>
        <w:continuationSeparator/>
      </w:r>
    </w:p>
  </w:footnote>
  <w:footnote w:id="2">
    <w:p w:rsidR="00E379ED" w:rsidRPr="00852340" w:rsidRDefault="00852340" w:rsidP="00852340">
      <w:pPr>
        <w:pStyle w:val="FootnoteText"/>
        <w:rPr>
          <w:rFonts w:ascii="Times New Roman" w:hAnsi="Times New Roman" w:cs="Times New Roman"/>
        </w:rPr>
      </w:pPr>
      <w:r w:rsidRPr="00852340">
        <w:rPr>
          <w:rStyle w:val="FootnoteReference"/>
          <w:rFonts w:ascii="Times New Roman" w:hAnsi="Times New Roman" w:cs="Times New Roman"/>
        </w:rPr>
        <w:footnoteRef/>
      </w:r>
      <w:r w:rsidRPr="00852340">
        <w:rPr>
          <w:rFonts w:ascii="Times New Roman" w:hAnsi="Times New Roman" w:cs="Times New Roman"/>
        </w:rPr>
        <w:t xml:space="preserve">The person held his arm then accused head butted him once on the head out of fear. </w:t>
      </w:r>
    </w:p>
    <w:p w:rsidR="00852340" w:rsidRPr="00852340" w:rsidRDefault="00852340">
      <w:pPr>
        <w:pStyle w:val="FootnoteText"/>
        <w:rPr>
          <w:lang w:val="en-ZW"/>
        </w:rPr>
      </w:pPr>
    </w:p>
  </w:footnote>
  <w:footnote w:id="3">
    <w:p w:rsidR="00E47A68" w:rsidRPr="00E47A68" w:rsidRDefault="00E47A68">
      <w:pPr>
        <w:pStyle w:val="FootnoteText"/>
        <w:rPr>
          <w:rFonts w:ascii="Times New Roman" w:hAnsi="Times New Roman" w:cs="Times New Roman"/>
          <w:lang w:val="en-ZW"/>
        </w:rPr>
      </w:pPr>
      <w:r w:rsidRPr="00E47A68">
        <w:rPr>
          <w:rStyle w:val="FootnoteReference"/>
          <w:rFonts w:ascii="Times New Roman" w:hAnsi="Times New Roman" w:cs="Times New Roman"/>
        </w:rPr>
        <w:footnoteRef/>
      </w:r>
      <w:r w:rsidRPr="00E47A68">
        <w:rPr>
          <w:rFonts w:ascii="Times New Roman" w:hAnsi="Times New Roman" w:cs="Times New Roman"/>
        </w:rPr>
        <w:t xml:space="preserve"> Bleeding in the space between the brain and the tissue covering the brain. Caused by head injury.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7584"/>
      <w:docPartObj>
        <w:docPartGallery w:val="Page Numbers (Top of Page)"/>
        <w:docPartUnique/>
      </w:docPartObj>
    </w:sdtPr>
    <w:sdtContent>
      <w:p w:rsidR="00E91BAB" w:rsidRDefault="00A2438E">
        <w:pPr>
          <w:pStyle w:val="Header"/>
          <w:jc w:val="right"/>
        </w:pPr>
        <w:fldSimple w:instr=" PAGE   \* MERGEFORMAT ">
          <w:r w:rsidR="00CF2D1E">
            <w:rPr>
              <w:noProof/>
            </w:rPr>
            <w:t>1</w:t>
          </w:r>
        </w:fldSimple>
      </w:p>
      <w:p w:rsidR="00E91BAB" w:rsidRDefault="00E91BAB">
        <w:pPr>
          <w:pStyle w:val="Header"/>
          <w:jc w:val="right"/>
        </w:pPr>
        <w:r>
          <w:t>HB 237/20</w:t>
        </w:r>
      </w:p>
      <w:p w:rsidR="00E91BAB" w:rsidRDefault="00E91BAB">
        <w:pPr>
          <w:pStyle w:val="Header"/>
          <w:jc w:val="right"/>
        </w:pPr>
        <w:r>
          <w:t>HC (CRB) 36/20</w:t>
        </w:r>
      </w:p>
    </w:sdtContent>
  </w:sdt>
  <w:p w:rsidR="00E91BAB" w:rsidRDefault="00E91B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24B19"/>
    <w:multiLevelType w:val="hybridMultilevel"/>
    <w:tmpl w:val="07BA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3687D"/>
    <w:multiLevelType w:val="hybridMultilevel"/>
    <w:tmpl w:val="E69A1E98"/>
    <w:lvl w:ilvl="0" w:tplc="891091B2">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15181F"/>
    <w:multiLevelType w:val="hybridMultilevel"/>
    <w:tmpl w:val="E2EAB48A"/>
    <w:lvl w:ilvl="0" w:tplc="4EB294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83151B5"/>
    <w:multiLevelType w:val="hybridMultilevel"/>
    <w:tmpl w:val="07BA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5C4D"/>
    <w:rsid w:val="00034AEB"/>
    <w:rsid w:val="00056A3D"/>
    <w:rsid w:val="000A3425"/>
    <w:rsid w:val="000B0849"/>
    <w:rsid w:val="00101ECC"/>
    <w:rsid w:val="00152EB5"/>
    <w:rsid w:val="00171355"/>
    <w:rsid w:val="00182449"/>
    <w:rsid w:val="00186E69"/>
    <w:rsid w:val="0019580C"/>
    <w:rsid w:val="001D324F"/>
    <w:rsid w:val="001F5A8B"/>
    <w:rsid w:val="00223A8C"/>
    <w:rsid w:val="0035437C"/>
    <w:rsid w:val="0040267F"/>
    <w:rsid w:val="00421B8F"/>
    <w:rsid w:val="00447FED"/>
    <w:rsid w:val="00486376"/>
    <w:rsid w:val="00490349"/>
    <w:rsid w:val="0054451F"/>
    <w:rsid w:val="00545D6D"/>
    <w:rsid w:val="00570EA4"/>
    <w:rsid w:val="005864C6"/>
    <w:rsid w:val="0059598F"/>
    <w:rsid w:val="00600E8E"/>
    <w:rsid w:val="006174C7"/>
    <w:rsid w:val="006855B2"/>
    <w:rsid w:val="007234F5"/>
    <w:rsid w:val="007536B0"/>
    <w:rsid w:val="0077234A"/>
    <w:rsid w:val="00774F40"/>
    <w:rsid w:val="007D3CE7"/>
    <w:rsid w:val="0080374F"/>
    <w:rsid w:val="00815CDC"/>
    <w:rsid w:val="00852340"/>
    <w:rsid w:val="008C2902"/>
    <w:rsid w:val="00916A1A"/>
    <w:rsid w:val="00924B9B"/>
    <w:rsid w:val="00940B94"/>
    <w:rsid w:val="00974001"/>
    <w:rsid w:val="00986643"/>
    <w:rsid w:val="009A3F42"/>
    <w:rsid w:val="009B5C4D"/>
    <w:rsid w:val="00A2438E"/>
    <w:rsid w:val="00A30798"/>
    <w:rsid w:val="00AC2863"/>
    <w:rsid w:val="00AD443F"/>
    <w:rsid w:val="00BD4A82"/>
    <w:rsid w:val="00BD5C87"/>
    <w:rsid w:val="00C157D2"/>
    <w:rsid w:val="00C73E46"/>
    <w:rsid w:val="00CE7994"/>
    <w:rsid w:val="00CF2D1E"/>
    <w:rsid w:val="00CF469C"/>
    <w:rsid w:val="00D167F4"/>
    <w:rsid w:val="00D3793A"/>
    <w:rsid w:val="00D50075"/>
    <w:rsid w:val="00D73950"/>
    <w:rsid w:val="00DA6CC5"/>
    <w:rsid w:val="00DB4A27"/>
    <w:rsid w:val="00E05BAF"/>
    <w:rsid w:val="00E379ED"/>
    <w:rsid w:val="00E40D1B"/>
    <w:rsid w:val="00E47A68"/>
    <w:rsid w:val="00E91BAB"/>
    <w:rsid w:val="00EC2BF8"/>
    <w:rsid w:val="00F32A2A"/>
    <w:rsid w:val="00F44B1C"/>
    <w:rsid w:val="00F63355"/>
    <w:rsid w:val="00FD0C16"/>
    <w:rsid w:val="00FE15DA"/>
    <w:rsid w:val="00FE5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ED"/>
    <w:pPr>
      <w:ind w:left="720"/>
      <w:contextualSpacing/>
    </w:pPr>
  </w:style>
  <w:style w:type="paragraph" w:styleId="NoSpacing">
    <w:name w:val="No Spacing"/>
    <w:uiPriority w:val="1"/>
    <w:qFormat/>
    <w:rsid w:val="00F44B1C"/>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8523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340"/>
    <w:rPr>
      <w:sz w:val="20"/>
      <w:szCs w:val="20"/>
    </w:rPr>
  </w:style>
  <w:style w:type="character" w:styleId="FootnoteReference">
    <w:name w:val="footnote reference"/>
    <w:basedOn w:val="DefaultParagraphFont"/>
    <w:uiPriority w:val="99"/>
    <w:semiHidden/>
    <w:unhideWhenUsed/>
    <w:rsid w:val="00852340"/>
    <w:rPr>
      <w:vertAlign w:val="superscript"/>
    </w:rPr>
  </w:style>
  <w:style w:type="paragraph" w:styleId="BalloonText">
    <w:name w:val="Balloon Text"/>
    <w:basedOn w:val="Normal"/>
    <w:link w:val="BalloonTextChar"/>
    <w:uiPriority w:val="99"/>
    <w:semiHidden/>
    <w:unhideWhenUsed/>
    <w:rsid w:val="00916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A1A"/>
    <w:rPr>
      <w:rFonts w:ascii="Segoe UI" w:hAnsi="Segoe UI" w:cs="Segoe UI"/>
      <w:sz w:val="18"/>
      <w:szCs w:val="18"/>
    </w:rPr>
  </w:style>
  <w:style w:type="paragraph" w:styleId="Header">
    <w:name w:val="header"/>
    <w:basedOn w:val="Normal"/>
    <w:link w:val="HeaderChar"/>
    <w:uiPriority w:val="99"/>
    <w:unhideWhenUsed/>
    <w:rsid w:val="00E91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AB"/>
  </w:style>
  <w:style w:type="paragraph" w:styleId="Footer">
    <w:name w:val="footer"/>
    <w:basedOn w:val="Normal"/>
    <w:link w:val="FooterChar"/>
    <w:uiPriority w:val="99"/>
    <w:semiHidden/>
    <w:unhideWhenUsed/>
    <w:rsid w:val="00E91B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1B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576C4-C88B-432C-9FEC-D755FBD7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sabawu</cp:lastModifiedBy>
  <cp:revision>2</cp:revision>
  <cp:lastPrinted>2020-10-26T09:54:00Z</cp:lastPrinted>
  <dcterms:created xsi:type="dcterms:W3CDTF">2020-11-10T10:18:00Z</dcterms:created>
  <dcterms:modified xsi:type="dcterms:W3CDTF">2020-11-10T10:18:00Z</dcterms:modified>
</cp:coreProperties>
</file>