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F72" w:rsidRDefault="00525F72" w:rsidP="00D75EA9">
      <w:pPr>
        <w:pStyle w:val="NoSpacing"/>
        <w:jc w:val="both"/>
        <w:rPr>
          <w:b/>
        </w:rPr>
      </w:pPr>
      <w:r>
        <w:rPr>
          <w:b/>
        </w:rPr>
        <w:t>THE STATE</w:t>
      </w:r>
      <w:bookmarkStart w:id="0" w:name="_GoBack"/>
      <w:bookmarkEnd w:id="0"/>
    </w:p>
    <w:p w:rsidR="00525F72" w:rsidRDefault="00525F72" w:rsidP="00D75EA9">
      <w:pPr>
        <w:pStyle w:val="NoSpacing"/>
        <w:jc w:val="both"/>
        <w:rPr>
          <w:b/>
        </w:rPr>
      </w:pPr>
    </w:p>
    <w:p w:rsidR="00525F72" w:rsidRDefault="00525F72" w:rsidP="00D75EA9">
      <w:pPr>
        <w:pStyle w:val="NoSpacing"/>
        <w:jc w:val="both"/>
        <w:rPr>
          <w:b/>
        </w:rPr>
      </w:pPr>
      <w:r>
        <w:rPr>
          <w:b/>
        </w:rPr>
        <w:t>Versus</w:t>
      </w:r>
    </w:p>
    <w:p w:rsidR="00525F72" w:rsidRDefault="00525F72" w:rsidP="00D75EA9">
      <w:pPr>
        <w:pStyle w:val="NoSpacing"/>
        <w:jc w:val="both"/>
        <w:rPr>
          <w:b/>
        </w:rPr>
      </w:pPr>
    </w:p>
    <w:p w:rsidR="00525F72" w:rsidRDefault="00525F72" w:rsidP="00D75EA9">
      <w:pPr>
        <w:pStyle w:val="NoSpacing"/>
        <w:jc w:val="both"/>
      </w:pPr>
      <w:r>
        <w:rPr>
          <w:b/>
          <w:lang w:val="en-US"/>
        </w:rPr>
        <w:t>THAMSANQA NGWENYA</w:t>
      </w:r>
    </w:p>
    <w:p w:rsidR="00525F72" w:rsidRDefault="00525F72" w:rsidP="00D75EA9">
      <w:pPr>
        <w:pStyle w:val="NoSpacing"/>
        <w:jc w:val="both"/>
      </w:pPr>
    </w:p>
    <w:p w:rsidR="00525F72" w:rsidRDefault="00525F72" w:rsidP="00D75EA9">
      <w:pPr>
        <w:pStyle w:val="NoSpacing"/>
        <w:jc w:val="both"/>
      </w:pPr>
    </w:p>
    <w:p w:rsidR="00525F72" w:rsidRDefault="00525F72" w:rsidP="00D75EA9">
      <w:pPr>
        <w:pStyle w:val="NoSpacing"/>
        <w:jc w:val="both"/>
      </w:pPr>
    </w:p>
    <w:p w:rsidR="00525F72" w:rsidRDefault="00525F72" w:rsidP="00D75EA9">
      <w:pPr>
        <w:pStyle w:val="NoSpacing"/>
        <w:jc w:val="both"/>
      </w:pPr>
      <w:r>
        <w:t>IN THE HIGH COURT OF ZIMBABWE</w:t>
      </w:r>
    </w:p>
    <w:p w:rsidR="00525F72" w:rsidRDefault="00525F72" w:rsidP="00D75EA9">
      <w:pPr>
        <w:pStyle w:val="NoSpacing"/>
        <w:jc w:val="both"/>
      </w:pPr>
      <w:r>
        <w:t xml:space="preserve">KABASA J with Assessors Mr G Maphosa and Mr J Ndubiwa </w:t>
      </w:r>
    </w:p>
    <w:p w:rsidR="00525F72" w:rsidRDefault="00525F72" w:rsidP="00D75EA9">
      <w:pPr>
        <w:pStyle w:val="NoSpacing"/>
        <w:jc w:val="both"/>
      </w:pPr>
      <w:r>
        <w:t>HWANGE 26 JUNE 2023</w:t>
      </w:r>
    </w:p>
    <w:p w:rsidR="00525F72" w:rsidRDefault="00525F72" w:rsidP="00D75EA9">
      <w:pPr>
        <w:pStyle w:val="NoSpacing"/>
        <w:jc w:val="both"/>
      </w:pPr>
    </w:p>
    <w:p w:rsidR="00525F72" w:rsidRDefault="00525F72" w:rsidP="00D75EA9">
      <w:pPr>
        <w:pStyle w:val="NoSpacing"/>
        <w:jc w:val="both"/>
        <w:rPr>
          <w:b/>
        </w:rPr>
      </w:pPr>
    </w:p>
    <w:p w:rsidR="00525F72" w:rsidRDefault="00525F72" w:rsidP="00D75EA9">
      <w:pPr>
        <w:pStyle w:val="NoSpacing"/>
        <w:jc w:val="both"/>
        <w:rPr>
          <w:b/>
        </w:rPr>
      </w:pPr>
      <w:r>
        <w:rPr>
          <w:b/>
        </w:rPr>
        <w:t>Criminal Trial</w:t>
      </w:r>
    </w:p>
    <w:p w:rsidR="00525F72" w:rsidRDefault="00525F72" w:rsidP="00D75EA9">
      <w:pPr>
        <w:pStyle w:val="NoSpacing"/>
        <w:jc w:val="both"/>
        <w:rPr>
          <w:b/>
        </w:rPr>
      </w:pPr>
    </w:p>
    <w:p w:rsidR="00525F72" w:rsidRDefault="00525F72" w:rsidP="00D75EA9">
      <w:pPr>
        <w:pStyle w:val="NoSpacing"/>
        <w:jc w:val="both"/>
        <w:rPr>
          <w:i/>
        </w:rPr>
      </w:pPr>
    </w:p>
    <w:p w:rsidR="00525F72" w:rsidRDefault="00525F72" w:rsidP="00D75EA9">
      <w:pPr>
        <w:pStyle w:val="NoSpacing"/>
        <w:jc w:val="both"/>
      </w:pPr>
      <w:r>
        <w:rPr>
          <w:i/>
        </w:rPr>
        <w:t xml:space="preserve">Mrs M Cheda, </w:t>
      </w:r>
      <w:r>
        <w:t>for the state</w:t>
      </w:r>
    </w:p>
    <w:p w:rsidR="00525F72" w:rsidRDefault="00525F72" w:rsidP="00D75EA9">
      <w:pPr>
        <w:pStyle w:val="NoSpacing"/>
        <w:jc w:val="both"/>
      </w:pPr>
      <w:r>
        <w:rPr>
          <w:i/>
        </w:rPr>
        <w:t xml:space="preserve">Ms C Manyeza, </w:t>
      </w:r>
      <w:r>
        <w:t>for the accused</w:t>
      </w:r>
    </w:p>
    <w:p w:rsidR="00525F72" w:rsidRDefault="00525F72" w:rsidP="00D75EA9">
      <w:pPr>
        <w:pStyle w:val="NoSpacing"/>
        <w:jc w:val="both"/>
      </w:pPr>
    </w:p>
    <w:p w:rsidR="00525F72" w:rsidRDefault="00525F72" w:rsidP="00D75EA9">
      <w:pPr>
        <w:pStyle w:val="NoSpacing"/>
        <w:jc w:val="both"/>
        <w:rPr>
          <w:i/>
        </w:rPr>
      </w:pPr>
    </w:p>
    <w:p w:rsidR="00223694" w:rsidRDefault="00525F72" w:rsidP="00D75EA9">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sidR="00573F0A">
        <w:rPr>
          <w:rFonts w:ascii="Times New Roman" w:hAnsi="Times New Roman" w:cs="Times New Roman"/>
          <w:sz w:val="24"/>
          <w:szCs w:val="24"/>
        </w:rPr>
        <w:t xml:space="preserve"> </w:t>
      </w:r>
      <w:r w:rsidR="00573F0A">
        <w:rPr>
          <w:rFonts w:ascii="Times New Roman" w:hAnsi="Times New Roman" w:cs="Times New Roman"/>
          <w:sz w:val="24"/>
          <w:szCs w:val="24"/>
        </w:rPr>
        <w:tab/>
        <w:t xml:space="preserve">You appear before us on a charge of murder </w:t>
      </w:r>
      <w:r w:rsidR="00880DBC">
        <w:rPr>
          <w:rFonts w:ascii="Times New Roman" w:hAnsi="Times New Roman" w:cs="Times New Roman"/>
          <w:sz w:val="24"/>
          <w:szCs w:val="24"/>
        </w:rPr>
        <w:t xml:space="preserve">as defined in section 47 of the </w:t>
      </w:r>
      <w:r w:rsidR="00573F0A">
        <w:rPr>
          <w:rFonts w:ascii="Times New Roman" w:hAnsi="Times New Roman" w:cs="Times New Roman"/>
          <w:sz w:val="24"/>
          <w:szCs w:val="24"/>
        </w:rPr>
        <w:t>Criminal Law (Codification and Reform) Act, Chapter 9:23.  You pleaded not guilty to murder but guilty to culpable homicide, which plea was accepted by the state.</w:t>
      </w:r>
    </w:p>
    <w:p w:rsidR="00157D4A" w:rsidRDefault="00157D4A" w:rsidP="00D75E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statement of agreed facts was subsequently produced and marked Annexure A.  The facts show that as at 17</w:t>
      </w:r>
      <w:r w:rsidRPr="00157D4A">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2022 you were 27 whilst </w:t>
      </w:r>
      <w:r w:rsidR="00362F1B">
        <w:rPr>
          <w:rFonts w:ascii="Times New Roman" w:hAnsi="Times New Roman" w:cs="Times New Roman"/>
          <w:sz w:val="24"/>
          <w:szCs w:val="24"/>
        </w:rPr>
        <w:t>the deceased was 74 years old.  The deceased came to the borehole where you and other villagers were fetching water.  He advised you not to use the pump in the manner you were u</w:t>
      </w:r>
      <w:r w:rsidR="004F642C">
        <w:rPr>
          <w:rFonts w:ascii="Times New Roman" w:hAnsi="Times New Roman" w:cs="Times New Roman"/>
          <w:sz w:val="24"/>
          <w:szCs w:val="24"/>
        </w:rPr>
        <w:t>sing it and held you by your shi</w:t>
      </w:r>
      <w:r w:rsidR="00362F1B">
        <w:rPr>
          <w:rFonts w:ascii="Times New Roman" w:hAnsi="Times New Roman" w:cs="Times New Roman"/>
          <w:sz w:val="24"/>
          <w:szCs w:val="24"/>
        </w:rPr>
        <w:t xml:space="preserve">rt.  You then struck him with open hands and fists on the face and all over the body.  Efforts to restrain you failed and you pushed the deceased towards the pump.  He fell and hit his head against the pump bolts.  You continued with the assault until the deceased fell unconscious.  He was ferried to a clinic and was subsequently referred to St </w:t>
      </w:r>
      <w:r w:rsidR="004F642C">
        <w:rPr>
          <w:rFonts w:ascii="Times New Roman" w:hAnsi="Times New Roman" w:cs="Times New Roman"/>
          <w:sz w:val="24"/>
          <w:szCs w:val="24"/>
        </w:rPr>
        <w:t>Luke’s</w:t>
      </w:r>
      <w:r w:rsidR="00362F1B">
        <w:rPr>
          <w:rFonts w:ascii="Times New Roman" w:hAnsi="Times New Roman" w:cs="Times New Roman"/>
          <w:sz w:val="24"/>
          <w:szCs w:val="24"/>
        </w:rPr>
        <w:t xml:space="preserve"> hospital where he succumbed to his injuries on 18</w:t>
      </w:r>
      <w:r w:rsidR="00362F1B" w:rsidRPr="00362F1B">
        <w:rPr>
          <w:rFonts w:ascii="Times New Roman" w:hAnsi="Times New Roman" w:cs="Times New Roman"/>
          <w:sz w:val="24"/>
          <w:szCs w:val="24"/>
          <w:vertAlign w:val="superscript"/>
        </w:rPr>
        <w:t>th</w:t>
      </w:r>
      <w:r w:rsidR="00362F1B">
        <w:rPr>
          <w:rFonts w:ascii="Times New Roman" w:hAnsi="Times New Roman" w:cs="Times New Roman"/>
          <w:sz w:val="24"/>
          <w:szCs w:val="24"/>
        </w:rPr>
        <w:t xml:space="preserve"> August 2022, a day after the assault.</w:t>
      </w:r>
    </w:p>
    <w:p w:rsidR="00362F1B" w:rsidRDefault="00BE159C" w:rsidP="00D75E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His body was later examined by a pathologist who gave the cause of death as traumatic shock as a result of the assault.  The post mortem report was produced and marked exhibit 1.</w:t>
      </w:r>
    </w:p>
    <w:p w:rsidR="00BE159C" w:rsidRDefault="00BE159C" w:rsidP="00D75E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foregoing there is no doubt the deceased died as a result of injuries you inflicted.  Did you however intend to kill him or did </w:t>
      </w:r>
      <w:r w:rsidR="009F58A7">
        <w:rPr>
          <w:rFonts w:ascii="Times New Roman" w:hAnsi="Times New Roman" w:cs="Times New Roman"/>
          <w:sz w:val="24"/>
          <w:szCs w:val="24"/>
        </w:rPr>
        <w:t>you realise the real risk or possibility that your conduct may cause death but continued nonetheless?</w:t>
      </w:r>
    </w:p>
    <w:p w:rsidR="00A379F0" w:rsidRDefault="00A379F0" w:rsidP="00D75E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 reading of the facts do not call for the conclusion that you desired death and achieved it or that you realised the real risk or possibility that your conduct would result in death.</w:t>
      </w:r>
      <w:r w:rsidR="007E433D">
        <w:rPr>
          <w:rFonts w:ascii="Times New Roman" w:hAnsi="Times New Roman" w:cs="Times New Roman"/>
          <w:sz w:val="24"/>
          <w:szCs w:val="24"/>
        </w:rPr>
        <w:t xml:space="preserve"> You were however negligent in failing to exercise care resulting in the deceased sustaining the injuries which resulted in his death.</w:t>
      </w:r>
    </w:p>
    <w:p w:rsidR="00D25192" w:rsidRDefault="00D25192" w:rsidP="00D75E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state’s acceptance of the limited </w:t>
      </w:r>
      <w:r w:rsidR="007E433D">
        <w:rPr>
          <w:rFonts w:ascii="Times New Roman" w:hAnsi="Times New Roman" w:cs="Times New Roman"/>
          <w:sz w:val="24"/>
          <w:szCs w:val="24"/>
        </w:rPr>
        <w:t>plea was therefore an appreciation</w:t>
      </w:r>
      <w:r>
        <w:rPr>
          <w:rFonts w:ascii="Times New Roman" w:hAnsi="Times New Roman" w:cs="Times New Roman"/>
          <w:sz w:val="24"/>
          <w:szCs w:val="24"/>
        </w:rPr>
        <w:t xml:space="preserve"> of the facts and the law.  A murder charge could not be sustained on the facts.</w:t>
      </w:r>
    </w:p>
    <w:p w:rsidR="00D25192" w:rsidRDefault="00D25192" w:rsidP="00D75E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you are found not guilty of murder but guilty of culpable homicide.</w:t>
      </w:r>
    </w:p>
    <w:p w:rsidR="00F27A91" w:rsidRPr="00FE1BDD" w:rsidRDefault="00F27A91" w:rsidP="00D75EA9">
      <w:pPr>
        <w:spacing w:line="360" w:lineRule="auto"/>
        <w:ind w:firstLine="720"/>
        <w:jc w:val="both"/>
        <w:rPr>
          <w:rFonts w:ascii="Times New Roman" w:hAnsi="Times New Roman" w:cs="Times New Roman"/>
          <w:b/>
          <w:sz w:val="24"/>
          <w:szCs w:val="24"/>
        </w:rPr>
      </w:pPr>
      <w:r w:rsidRPr="00FE1BDD">
        <w:rPr>
          <w:rFonts w:ascii="Times New Roman" w:hAnsi="Times New Roman" w:cs="Times New Roman"/>
          <w:b/>
          <w:sz w:val="24"/>
          <w:szCs w:val="24"/>
        </w:rPr>
        <w:t>Sentence</w:t>
      </w:r>
    </w:p>
    <w:p w:rsidR="00F27A91" w:rsidRDefault="00F27A91" w:rsidP="00D75E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 a 28 year old firs</w:t>
      </w:r>
      <w:r w:rsidR="00164DC4">
        <w:rPr>
          <w:rFonts w:ascii="Times New Roman" w:hAnsi="Times New Roman" w:cs="Times New Roman"/>
          <w:sz w:val="24"/>
          <w:szCs w:val="24"/>
        </w:rPr>
        <w:t>t offender.  You were 27 at the time the offence was committed.  You showe</w:t>
      </w:r>
      <w:r w:rsidR="00044F79">
        <w:rPr>
          <w:rFonts w:ascii="Times New Roman" w:hAnsi="Times New Roman" w:cs="Times New Roman"/>
          <w:sz w:val="24"/>
          <w:szCs w:val="24"/>
        </w:rPr>
        <w:t>d a measure of contrition by taking responsibility for your actions and pleading guilty to culpable homicide.</w:t>
      </w:r>
    </w:p>
    <w:p w:rsidR="00044F79" w:rsidRDefault="00044F79" w:rsidP="00D75E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will live with the burden of knowing you took a life and that is likely to have a psychological impact on you.</w:t>
      </w:r>
    </w:p>
    <w:p w:rsidR="00044F79" w:rsidRDefault="00044F79" w:rsidP="00D75E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have spent 10 months in pre-trial incarceration.</w:t>
      </w:r>
    </w:p>
    <w:p w:rsidR="00044F79" w:rsidRDefault="00044F79" w:rsidP="00D75E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aggravation is the fact that you showed disrespect to this elderly 74 year old who only sought to ensure you used the pump properly for the benefit of the whole community.  At 74 he was old enough to be your grandfather</w:t>
      </w:r>
      <w:r w:rsidR="0087243F">
        <w:rPr>
          <w:rFonts w:ascii="Times New Roman" w:hAnsi="Times New Roman" w:cs="Times New Roman"/>
          <w:sz w:val="24"/>
          <w:szCs w:val="24"/>
        </w:rPr>
        <w:t>.  He was also a village head.</w:t>
      </w:r>
    </w:p>
    <w:p w:rsidR="0087243F" w:rsidRDefault="0087243F" w:rsidP="00D75E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life was needlessly lost through mindless aggression.  The use of violence frequently rears its ugly head with tragic consequences and the courts must mete out exemplary sentence</w:t>
      </w:r>
      <w:r w:rsidR="00BE6DFF">
        <w:rPr>
          <w:rFonts w:ascii="Times New Roman" w:hAnsi="Times New Roman" w:cs="Times New Roman"/>
          <w:sz w:val="24"/>
          <w:szCs w:val="24"/>
        </w:rPr>
        <w:t>s</w:t>
      </w:r>
      <w:r>
        <w:rPr>
          <w:rFonts w:ascii="Times New Roman" w:hAnsi="Times New Roman" w:cs="Times New Roman"/>
          <w:sz w:val="24"/>
          <w:szCs w:val="24"/>
        </w:rPr>
        <w:t xml:space="preserve"> to discourage mindless violence and disrespect for</w:t>
      </w:r>
      <w:r w:rsidR="00BE6DFF">
        <w:rPr>
          <w:rFonts w:ascii="Times New Roman" w:hAnsi="Times New Roman" w:cs="Times New Roman"/>
          <w:sz w:val="24"/>
          <w:szCs w:val="24"/>
        </w:rPr>
        <w:t xml:space="preserve"> the</w:t>
      </w:r>
      <w:r>
        <w:rPr>
          <w:rFonts w:ascii="Times New Roman" w:hAnsi="Times New Roman" w:cs="Times New Roman"/>
          <w:sz w:val="24"/>
          <w:szCs w:val="24"/>
        </w:rPr>
        <w:t xml:space="preserve"> sanctity of life.</w:t>
      </w:r>
    </w:p>
    <w:p w:rsidR="00F56C4D" w:rsidRDefault="00AF24FB" w:rsidP="00D75E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Sentences for culpable homicide range from as little as 2 years to 7 – 9 years depending on the circumstances.</w:t>
      </w:r>
    </w:p>
    <w:p w:rsidR="00AF24FB" w:rsidRDefault="00AF24FB" w:rsidP="00D75EA9">
      <w:pPr>
        <w:spacing w:line="360" w:lineRule="auto"/>
        <w:ind w:firstLine="720"/>
        <w:jc w:val="both"/>
        <w:rPr>
          <w:rFonts w:ascii="Times New Roman" w:hAnsi="Times New Roman" w:cs="Times New Roman"/>
          <w:sz w:val="24"/>
          <w:szCs w:val="24"/>
        </w:rPr>
      </w:pPr>
      <w:r w:rsidRPr="003629CD">
        <w:rPr>
          <w:rFonts w:ascii="Times New Roman" w:hAnsi="Times New Roman" w:cs="Times New Roman"/>
          <w:i/>
          <w:sz w:val="24"/>
          <w:szCs w:val="24"/>
        </w:rPr>
        <w:t>In casu</w:t>
      </w:r>
      <w:r>
        <w:rPr>
          <w:rFonts w:ascii="Times New Roman" w:hAnsi="Times New Roman" w:cs="Times New Roman"/>
          <w:sz w:val="24"/>
          <w:szCs w:val="24"/>
        </w:rPr>
        <w:t xml:space="preserve"> the assault on the deceased was uncalled for.  There was no provocation to talk about and unlike in cases where death occurs following a fight.  (</w:t>
      </w:r>
      <w:r w:rsidRPr="00F50784">
        <w:rPr>
          <w:rFonts w:ascii="Times New Roman" w:hAnsi="Times New Roman" w:cs="Times New Roman"/>
          <w:i/>
          <w:sz w:val="24"/>
          <w:szCs w:val="24"/>
        </w:rPr>
        <w:t>S</w:t>
      </w:r>
      <w:r>
        <w:rPr>
          <w:rFonts w:ascii="Times New Roman" w:hAnsi="Times New Roman" w:cs="Times New Roman"/>
          <w:sz w:val="24"/>
          <w:szCs w:val="24"/>
        </w:rPr>
        <w:t xml:space="preserve"> v </w:t>
      </w:r>
      <w:r w:rsidR="006476AA">
        <w:rPr>
          <w:rFonts w:ascii="Times New Roman" w:hAnsi="Times New Roman" w:cs="Times New Roman"/>
          <w:i/>
          <w:sz w:val="24"/>
          <w:szCs w:val="24"/>
        </w:rPr>
        <w:t>Chid</w:t>
      </w:r>
      <w:r w:rsidRPr="00F50784">
        <w:rPr>
          <w:rFonts w:ascii="Times New Roman" w:hAnsi="Times New Roman" w:cs="Times New Roman"/>
          <w:i/>
          <w:sz w:val="24"/>
          <w:szCs w:val="24"/>
        </w:rPr>
        <w:t>hiza</w:t>
      </w:r>
      <w:r>
        <w:rPr>
          <w:rFonts w:ascii="Times New Roman" w:hAnsi="Times New Roman" w:cs="Times New Roman"/>
          <w:sz w:val="24"/>
          <w:szCs w:val="24"/>
        </w:rPr>
        <w:t xml:space="preserve"> HMT 15-2018, </w:t>
      </w:r>
      <w:r w:rsidRPr="00F50784">
        <w:rPr>
          <w:rFonts w:ascii="Times New Roman" w:hAnsi="Times New Roman" w:cs="Times New Roman"/>
          <w:i/>
          <w:sz w:val="24"/>
          <w:szCs w:val="24"/>
        </w:rPr>
        <w:t>S</w:t>
      </w:r>
      <w:r>
        <w:rPr>
          <w:rFonts w:ascii="Times New Roman" w:hAnsi="Times New Roman" w:cs="Times New Roman"/>
          <w:sz w:val="24"/>
          <w:szCs w:val="24"/>
        </w:rPr>
        <w:t xml:space="preserve"> v </w:t>
      </w:r>
      <w:r w:rsidRPr="00F50784">
        <w:rPr>
          <w:rFonts w:ascii="Times New Roman" w:hAnsi="Times New Roman" w:cs="Times New Roman"/>
          <w:i/>
          <w:sz w:val="24"/>
          <w:szCs w:val="24"/>
        </w:rPr>
        <w:t xml:space="preserve">Mlambo </w:t>
      </w:r>
      <w:r>
        <w:rPr>
          <w:rFonts w:ascii="Times New Roman" w:hAnsi="Times New Roman" w:cs="Times New Roman"/>
          <w:sz w:val="24"/>
          <w:szCs w:val="24"/>
        </w:rPr>
        <w:t xml:space="preserve">HMT 19-2018, </w:t>
      </w:r>
      <w:r w:rsidRPr="00F50784">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F50784">
        <w:rPr>
          <w:rFonts w:ascii="Times New Roman" w:hAnsi="Times New Roman" w:cs="Times New Roman"/>
          <w:i/>
          <w:sz w:val="24"/>
          <w:szCs w:val="24"/>
        </w:rPr>
        <w:t>Mungareka &amp; 4 Ors</w:t>
      </w:r>
      <w:r>
        <w:rPr>
          <w:rFonts w:ascii="Times New Roman" w:hAnsi="Times New Roman" w:cs="Times New Roman"/>
          <w:sz w:val="24"/>
          <w:szCs w:val="24"/>
        </w:rPr>
        <w:t xml:space="preserve"> HMA 55-20) in your case there was no fight and no aggression on the part of the deceased justifying the assault you perpetrated on him.</w:t>
      </w:r>
    </w:p>
    <w:p w:rsidR="003E181C" w:rsidRDefault="00AF24FB" w:rsidP="00D75E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Defence counsel called for a sentence</w:t>
      </w:r>
      <w:r w:rsidR="003E181C">
        <w:rPr>
          <w:rFonts w:ascii="Times New Roman" w:hAnsi="Times New Roman" w:cs="Times New Roman"/>
          <w:sz w:val="24"/>
          <w:szCs w:val="24"/>
        </w:rPr>
        <w:t xml:space="preserve"> of 8 years and the state was of the view that a sentence of 6 – 8 years would be appropriate.</w:t>
      </w:r>
    </w:p>
    <w:p w:rsidR="003E181C" w:rsidRDefault="003E181C" w:rsidP="00D75E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range of the suggested penalty clearly shows an appreciation of the fact that your conduct deserves to be suitably punished.</w:t>
      </w:r>
    </w:p>
    <w:p w:rsidR="005E422D" w:rsidRDefault="003E181C" w:rsidP="00D75E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must however guard against a vengeful attitude in its assessment of an appropriate sentence.</w:t>
      </w:r>
    </w:p>
    <w:p w:rsidR="005E422D" w:rsidRDefault="005E422D" w:rsidP="006476AA">
      <w:pPr>
        <w:spacing w:line="360" w:lineRule="auto"/>
        <w:jc w:val="both"/>
        <w:rPr>
          <w:rFonts w:ascii="Times New Roman" w:hAnsi="Times New Roman" w:cs="Times New Roman"/>
          <w:sz w:val="24"/>
          <w:szCs w:val="24"/>
        </w:rPr>
      </w:pPr>
      <w:r>
        <w:rPr>
          <w:rFonts w:ascii="Times New Roman" w:hAnsi="Times New Roman" w:cs="Times New Roman"/>
          <w:sz w:val="24"/>
          <w:szCs w:val="24"/>
        </w:rPr>
        <w:t>That said you are sentenced to 8 years imprisonment of which 1 ½ years is suspended for 5 years on condition you do not within that period commit an offence of which an assault on the person of another is an element and for which upon conviction you are sentenced to a term of imprisonment without the option of a fine.</w:t>
      </w:r>
    </w:p>
    <w:p w:rsidR="005E422D" w:rsidRDefault="005E422D" w:rsidP="00D75E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Effective</w:t>
      </w:r>
      <w:r w:rsidR="006476AA">
        <w:rPr>
          <w:rFonts w:ascii="Times New Roman" w:hAnsi="Times New Roman" w:cs="Times New Roman"/>
          <w:sz w:val="24"/>
          <w:szCs w:val="24"/>
        </w:rPr>
        <w:t>: -</w:t>
      </w:r>
      <w:r>
        <w:rPr>
          <w:rFonts w:ascii="Times New Roman" w:hAnsi="Times New Roman" w:cs="Times New Roman"/>
          <w:sz w:val="24"/>
          <w:szCs w:val="24"/>
        </w:rPr>
        <w:tab/>
        <w:t xml:space="preserve">6 ½ </w:t>
      </w:r>
      <w:r w:rsidR="006476AA">
        <w:rPr>
          <w:rFonts w:ascii="Times New Roman" w:hAnsi="Times New Roman" w:cs="Times New Roman"/>
          <w:sz w:val="24"/>
          <w:szCs w:val="24"/>
        </w:rPr>
        <w:t>years</w:t>
      </w:r>
      <w:r>
        <w:rPr>
          <w:rFonts w:ascii="Times New Roman" w:hAnsi="Times New Roman" w:cs="Times New Roman"/>
          <w:sz w:val="24"/>
          <w:szCs w:val="24"/>
        </w:rPr>
        <w:t xml:space="preserve"> imprisonment</w:t>
      </w:r>
    </w:p>
    <w:p w:rsidR="0094334F" w:rsidRDefault="0094334F" w:rsidP="00D75EA9">
      <w:pPr>
        <w:spacing w:line="360" w:lineRule="auto"/>
        <w:jc w:val="both"/>
        <w:rPr>
          <w:rFonts w:ascii="Times New Roman" w:hAnsi="Times New Roman" w:cs="Times New Roman"/>
          <w:sz w:val="24"/>
          <w:szCs w:val="24"/>
        </w:rPr>
      </w:pPr>
    </w:p>
    <w:p w:rsidR="0094334F" w:rsidRDefault="0094334F" w:rsidP="00D75EA9">
      <w:pPr>
        <w:spacing w:line="360" w:lineRule="auto"/>
        <w:jc w:val="both"/>
        <w:rPr>
          <w:rFonts w:ascii="Times New Roman" w:hAnsi="Times New Roman" w:cs="Times New Roman"/>
          <w:sz w:val="24"/>
          <w:szCs w:val="24"/>
        </w:rPr>
      </w:pPr>
    </w:p>
    <w:p w:rsidR="00B87A93" w:rsidRDefault="00B87A93" w:rsidP="00D75EA9">
      <w:pPr>
        <w:pStyle w:val="NoSpacing"/>
        <w:jc w:val="both"/>
        <w:rPr>
          <w:i/>
        </w:rPr>
      </w:pPr>
    </w:p>
    <w:p w:rsidR="00B87A93" w:rsidRDefault="00B87A93" w:rsidP="00D75EA9">
      <w:pPr>
        <w:pStyle w:val="NoSpacing"/>
        <w:jc w:val="both"/>
        <w:rPr>
          <w:i/>
        </w:rPr>
      </w:pPr>
    </w:p>
    <w:p w:rsidR="000A7F10" w:rsidRDefault="000A7F10" w:rsidP="00D75EA9">
      <w:pPr>
        <w:pStyle w:val="NoSpacing"/>
        <w:jc w:val="both"/>
        <w:rPr>
          <w:i/>
        </w:rPr>
      </w:pPr>
    </w:p>
    <w:p w:rsidR="00B87A93" w:rsidRDefault="00B87A93" w:rsidP="00D75EA9">
      <w:pPr>
        <w:pStyle w:val="NoSpacing"/>
        <w:jc w:val="both"/>
        <w:rPr>
          <w:i/>
        </w:rPr>
      </w:pPr>
    </w:p>
    <w:p w:rsidR="00B87A93" w:rsidRDefault="00B87A93" w:rsidP="00D75EA9">
      <w:pPr>
        <w:pStyle w:val="NoSpacing"/>
        <w:jc w:val="both"/>
        <w:rPr>
          <w:i/>
        </w:rPr>
      </w:pPr>
    </w:p>
    <w:p w:rsidR="0094334F" w:rsidRDefault="0094334F" w:rsidP="00D75EA9">
      <w:pPr>
        <w:pStyle w:val="NoSpacing"/>
        <w:jc w:val="both"/>
      </w:pPr>
      <w:r w:rsidRPr="00B87A93">
        <w:rPr>
          <w:i/>
        </w:rPr>
        <w:t>National Prosecuting Authority</w:t>
      </w:r>
      <w:r>
        <w:t>, state’s legal practitioners</w:t>
      </w:r>
    </w:p>
    <w:p w:rsidR="00AF24FB" w:rsidRDefault="0094334F" w:rsidP="00D75EA9">
      <w:pPr>
        <w:pStyle w:val="NoSpacing"/>
        <w:jc w:val="both"/>
      </w:pPr>
      <w:r w:rsidRPr="00B87A93">
        <w:rPr>
          <w:i/>
        </w:rPr>
        <w:t>Mhaka Attorneys</w:t>
      </w:r>
      <w:r>
        <w:t>, accused’s legal practitioners</w:t>
      </w:r>
      <w:r w:rsidR="005E422D">
        <w:t xml:space="preserve">   </w:t>
      </w:r>
      <w:r w:rsidR="00AF24FB">
        <w:t xml:space="preserve"> </w:t>
      </w:r>
    </w:p>
    <w:sectPr w:rsidR="00AF24F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55F" w:rsidRDefault="0092555F" w:rsidP="00D75EA9">
      <w:pPr>
        <w:spacing w:after="0" w:line="240" w:lineRule="auto"/>
      </w:pPr>
      <w:r>
        <w:separator/>
      </w:r>
    </w:p>
  </w:endnote>
  <w:endnote w:type="continuationSeparator" w:id="0">
    <w:p w:rsidR="0092555F" w:rsidRDefault="0092555F" w:rsidP="00D75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55F" w:rsidRDefault="0092555F" w:rsidP="00D75EA9">
      <w:pPr>
        <w:spacing w:after="0" w:line="240" w:lineRule="auto"/>
      </w:pPr>
      <w:r>
        <w:separator/>
      </w:r>
    </w:p>
  </w:footnote>
  <w:footnote w:type="continuationSeparator" w:id="0">
    <w:p w:rsidR="0092555F" w:rsidRDefault="0092555F" w:rsidP="00D75E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116378"/>
      <w:docPartObj>
        <w:docPartGallery w:val="Page Numbers (Top of Page)"/>
        <w:docPartUnique/>
      </w:docPartObj>
    </w:sdtPr>
    <w:sdtEndPr>
      <w:rPr>
        <w:rFonts w:ascii="Times New Roman" w:hAnsi="Times New Roman" w:cs="Times New Roman"/>
        <w:noProof/>
        <w:sz w:val="24"/>
        <w:szCs w:val="24"/>
      </w:rPr>
    </w:sdtEndPr>
    <w:sdtContent>
      <w:p w:rsidR="00D75EA9" w:rsidRPr="00AA3D5E" w:rsidRDefault="00D75EA9">
        <w:pPr>
          <w:pStyle w:val="Header"/>
          <w:jc w:val="right"/>
          <w:rPr>
            <w:rFonts w:ascii="Times New Roman" w:hAnsi="Times New Roman" w:cs="Times New Roman"/>
            <w:noProof/>
            <w:sz w:val="24"/>
            <w:szCs w:val="24"/>
          </w:rPr>
        </w:pPr>
        <w:r w:rsidRPr="00AA3D5E">
          <w:rPr>
            <w:rFonts w:ascii="Times New Roman" w:hAnsi="Times New Roman" w:cs="Times New Roman"/>
            <w:sz w:val="24"/>
            <w:szCs w:val="24"/>
          </w:rPr>
          <w:fldChar w:fldCharType="begin"/>
        </w:r>
        <w:r w:rsidRPr="00AA3D5E">
          <w:rPr>
            <w:rFonts w:ascii="Times New Roman" w:hAnsi="Times New Roman" w:cs="Times New Roman"/>
            <w:sz w:val="24"/>
            <w:szCs w:val="24"/>
          </w:rPr>
          <w:instrText xml:space="preserve"> PAGE   \* MERGEFORMAT </w:instrText>
        </w:r>
        <w:r w:rsidRPr="00AA3D5E">
          <w:rPr>
            <w:rFonts w:ascii="Times New Roman" w:hAnsi="Times New Roman" w:cs="Times New Roman"/>
            <w:sz w:val="24"/>
            <w:szCs w:val="24"/>
          </w:rPr>
          <w:fldChar w:fldCharType="separate"/>
        </w:r>
        <w:r w:rsidR="002A79BC">
          <w:rPr>
            <w:rFonts w:ascii="Times New Roman" w:hAnsi="Times New Roman" w:cs="Times New Roman"/>
            <w:noProof/>
            <w:sz w:val="24"/>
            <w:szCs w:val="24"/>
          </w:rPr>
          <w:t>2</w:t>
        </w:r>
        <w:r w:rsidRPr="00AA3D5E">
          <w:rPr>
            <w:rFonts w:ascii="Times New Roman" w:hAnsi="Times New Roman" w:cs="Times New Roman"/>
            <w:noProof/>
            <w:sz w:val="24"/>
            <w:szCs w:val="24"/>
          </w:rPr>
          <w:fldChar w:fldCharType="end"/>
        </w:r>
      </w:p>
      <w:p w:rsidR="00D75EA9" w:rsidRPr="00AA3D5E" w:rsidRDefault="00D75EA9">
        <w:pPr>
          <w:pStyle w:val="Header"/>
          <w:jc w:val="right"/>
          <w:rPr>
            <w:rFonts w:ascii="Times New Roman" w:hAnsi="Times New Roman" w:cs="Times New Roman"/>
            <w:noProof/>
            <w:sz w:val="24"/>
            <w:szCs w:val="24"/>
          </w:rPr>
        </w:pPr>
        <w:r w:rsidRPr="00AA3D5E">
          <w:rPr>
            <w:rFonts w:ascii="Times New Roman" w:hAnsi="Times New Roman" w:cs="Times New Roman"/>
            <w:noProof/>
            <w:sz w:val="24"/>
            <w:szCs w:val="24"/>
          </w:rPr>
          <w:t>HB</w:t>
        </w:r>
        <w:r w:rsidR="004B76D9">
          <w:rPr>
            <w:rFonts w:ascii="Times New Roman" w:hAnsi="Times New Roman" w:cs="Times New Roman"/>
            <w:noProof/>
            <w:sz w:val="24"/>
            <w:szCs w:val="24"/>
          </w:rPr>
          <w:t xml:space="preserve"> 184/23</w:t>
        </w:r>
      </w:p>
      <w:p w:rsidR="00D75EA9" w:rsidRPr="00AA3D5E" w:rsidRDefault="004B76D9">
        <w:pPr>
          <w:pStyle w:val="Header"/>
          <w:jc w:val="right"/>
          <w:rPr>
            <w:rFonts w:ascii="Times New Roman" w:hAnsi="Times New Roman" w:cs="Times New Roman"/>
            <w:sz w:val="24"/>
            <w:szCs w:val="24"/>
          </w:rPr>
        </w:pPr>
        <w:r>
          <w:rPr>
            <w:rFonts w:ascii="Times New Roman" w:hAnsi="Times New Roman" w:cs="Times New Roman"/>
            <w:noProof/>
            <w:sz w:val="24"/>
            <w:szCs w:val="24"/>
          </w:rPr>
          <w:t>HC (CRB) 84/23</w:t>
        </w:r>
      </w:p>
    </w:sdtContent>
  </w:sdt>
  <w:p w:rsidR="00D75EA9" w:rsidRDefault="00D75E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F72"/>
    <w:rsid w:val="00044F79"/>
    <w:rsid w:val="000A7F10"/>
    <w:rsid w:val="00157D4A"/>
    <w:rsid w:val="00164DC4"/>
    <w:rsid w:val="0019130B"/>
    <w:rsid w:val="00223694"/>
    <w:rsid w:val="002A79BC"/>
    <w:rsid w:val="003629CD"/>
    <w:rsid w:val="00362F1B"/>
    <w:rsid w:val="003E181C"/>
    <w:rsid w:val="004B76D9"/>
    <w:rsid w:val="004F42DD"/>
    <w:rsid w:val="004F642C"/>
    <w:rsid w:val="00525F72"/>
    <w:rsid w:val="00573F0A"/>
    <w:rsid w:val="0058350D"/>
    <w:rsid w:val="005E422D"/>
    <w:rsid w:val="006476AA"/>
    <w:rsid w:val="006E5C22"/>
    <w:rsid w:val="00752099"/>
    <w:rsid w:val="007D376B"/>
    <w:rsid w:val="007E433D"/>
    <w:rsid w:val="0086628A"/>
    <w:rsid w:val="0087243F"/>
    <w:rsid w:val="00880DBC"/>
    <w:rsid w:val="0092555F"/>
    <w:rsid w:val="0094334F"/>
    <w:rsid w:val="009A497F"/>
    <w:rsid w:val="009F58A7"/>
    <w:rsid w:val="00A379F0"/>
    <w:rsid w:val="00AA3D5E"/>
    <w:rsid w:val="00AF24FB"/>
    <w:rsid w:val="00B87A93"/>
    <w:rsid w:val="00BE159C"/>
    <w:rsid w:val="00BE520D"/>
    <w:rsid w:val="00BE6DFF"/>
    <w:rsid w:val="00D25192"/>
    <w:rsid w:val="00D75EA9"/>
    <w:rsid w:val="00DC2BF8"/>
    <w:rsid w:val="00DF18BD"/>
    <w:rsid w:val="00F27A91"/>
    <w:rsid w:val="00F50784"/>
    <w:rsid w:val="00F56C4D"/>
    <w:rsid w:val="00FE1BD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8C1B2-1288-4D1A-90F1-7A953EC9E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F72"/>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5F72"/>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D75E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EA9"/>
  </w:style>
  <w:style w:type="paragraph" w:styleId="Footer">
    <w:name w:val="footer"/>
    <w:basedOn w:val="Normal"/>
    <w:link w:val="FooterChar"/>
    <w:uiPriority w:val="99"/>
    <w:unhideWhenUsed/>
    <w:rsid w:val="00D75E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EA9"/>
  </w:style>
  <w:style w:type="character" w:styleId="CommentReference">
    <w:name w:val="annotation reference"/>
    <w:basedOn w:val="DefaultParagraphFont"/>
    <w:uiPriority w:val="99"/>
    <w:semiHidden/>
    <w:unhideWhenUsed/>
    <w:rsid w:val="0086628A"/>
    <w:rPr>
      <w:sz w:val="16"/>
      <w:szCs w:val="16"/>
    </w:rPr>
  </w:style>
  <w:style w:type="paragraph" w:styleId="CommentText">
    <w:name w:val="annotation text"/>
    <w:basedOn w:val="Normal"/>
    <w:link w:val="CommentTextChar"/>
    <w:uiPriority w:val="99"/>
    <w:semiHidden/>
    <w:unhideWhenUsed/>
    <w:rsid w:val="0086628A"/>
    <w:pPr>
      <w:spacing w:line="240" w:lineRule="auto"/>
    </w:pPr>
    <w:rPr>
      <w:sz w:val="20"/>
      <w:szCs w:val="20"/>
    </w:rPr>
  </w:style>
  <w:style w:type="character" w:customStyle="1" w:styleId="CommentTextChar">
    <w:name w:val="Comment Text Char"/>
    <w:basedOn w:val="DefaultParagraphFont"/>
    <w:link w:val="CommentText"/>
    <w:uiPriority w:val="99"/>
    <w:semiHidden/>
    <w:rsid w:val="0086628A"/>
    <w:rPr>
      <w:sz w:val="20"/>
      <w:szCs w:val="20"/>
    </w:rPr>
  </w:style>
  <w:style w:type="paragraph" w:styleId="CommentSubject">
    <w:name w:val="annotation subject"/>
    <w:basedOn w:val="CommentText"/>
    <w:next w:val="CommentText"/>
    <w:link w:val="CommentSubjectChar"/>
    <w:uiPriority w:val="99"/>
    <w:semiHidden/>
    <w:unhideWhenUsed/>
    <w:rsid w:val="0086628A"/>
    <w:rPr>
      <w:b/>
      <w:bCs/>
    </w:rPr>
  </w:style>
  <w:style w:type="character" w:customStyle="1" w:styleId="CommentSubjectChar">
    <w:name w:val="Comment Subject Char"/>
    <w:basedOn w:val="CommentTextChar"/>
    <w:link w:val="CommentSubject"/>
    <w:uiPriority w:val="99"/>
    <w:semiHidden/>
    <w:rsid w:val="0086628A"/>
    <w:rPr>
      <w:b/>
      <w:bCs/>
      <w:sz w:val="20"/>
      <w:szCs w:val="20"/>
    </w:rPr>
  </w:style>
  <w:style w:type="paragraph" w:styleId="BalloonText">
    <w:name w:val="Balloon Text"/>
    <w:basedOn w:val="Normal"/>
    <w:link w:val="BalloonTextChar"/>
    <w:uiPriority w:val="99"/>
    <w:semiHidden/>
    <w:unhideWhenUsed/>
    <w:rsid w:val="008662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2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5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33</cp:revision>
  <dcterms:created xsi:type="dcterms:W3CDTF">2023-07-24T07:45:00Z</dcterms:created>
  <dcterms:modified xsi:type="dcterms:W3CDTF">2023-09-11T13:04:00Z</dcterms:modified>
</cp:coreProperties>
</file>