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8A756" w14:textId="42C5F252" w:rsidR="006D4711" w:rsidRPr="001B31BC" w:rsidRDefault="006D4711" w:rsidP="006D4711">
      <w:pPr>
        <w:rPr>
          <w:rFonts w:ascii="Times New Roman" w:hAnsi="Times New Roman" w:cs="Times New Roman"/>
          <w:b/>
          <w:bCs/>
          <w:sz w:val="24"/>
          <w:szCs w:val="24"/>
        </w:rPr>
      </w:pPr>
      <w:r w:rsidRPr="001B31BC">
        <w:rPr>
          <w:rFonts w:ascii="Times New Roman" w:hAnsi="Times New Roman" w:cs="Times New Roman"/>
          <w:b/>
          <w:bCs/>
          <w:sz w:val="24"/>
          <w:szCs w:val="24"/>
        </w:rPr>
        <w:t xml:space="preserve">THE STATE </w:t>
      </w:r>
    </w:p>
    <w:p w14:paraId="453C5051" w14:textId="3EEE0FE0" w:rsidR="006D4711" w:rsidRPr="001B31BC" w:rsidRDefault="006D4711" w:rsidP="006D4711">
      <w:pPr>
        <w:rPr>
          <w:rFonts w:ascii="Times New Roman" w:hAnsi="Times New Roman" w:cs="Times New Roman"/>
          <w:b/>
          <w:bCs/>
          <w:sz w:val="24"/>
          <w:szCs w:val="24"/>
        </w:rPr>
      </w:pPr>
      <w:r w:rsidRPr="001B31BC">
        <w:rPr>
          <w:rFonts w:ascii="Times New Roman" w:hAnsi="Times New Roman" w:cs="Times New Roman"/>
          <w:b/>
          <w:bCs/>
          <w:sz w:val="24"/>
          <w:szCs w:val="24"/>
        </w:rPr>
        <w:t>Versus</w:t>
      </w:r>
    </w:p>
    <w:p w14:paraId="3A6ECF08" w14:textId="4DE3E748" w:rsidR="006D4711" w:rsidRPr="001B31BC" w:rsidRDefault="006D4711" w:rsidP="006D4711">
      <w:pPr>
        <w:rPr>
          <w:rFonts w:ascii="Times New Roman" w:hAnsi="Times New Roman" w:cs="Times New Roman"/>
          <w:b/>
          <w:bCs/>
          <w:sz w:val="24"/>
          <w:szCs w:val="24"/>
        </w:rPr>
      </w:pPr>
      <w:r w:rsidRPr="001B31BC">
        <w:rPr>
          <w:rFonts w:ascii="Times New Roman" w:hAnsi="Times New Roman" w:cs="Times New Roman"/>
          <w:b/>
          <w:bCs/>
          <w:sz w:val="24"/>
          <w:szCs w:val="24"/>
        </w:rPr>
        <w:t xml:space="preserve">TAWANA PAUL CLIFFORD NGWENYA </w:t>
      </w:r>
    </w:p>
    <w:p w14:paraId="361DADD4" w14:textId="77777777" w:rsidR="006D4711" w:rsidRPr="006D4711" w:rsidRDefault="006D4711" w:rsidP="006D4711">
      <w:pPr>
        <w:rPr>
          <w:rFonts w:ascii="Times New Roman" w:hAnsi="Times New Roman" w:cs="Times New Roman"/>
          <w:sz w:val="24"/>
          <w:szCs w:val="24"/>
        </w:rPr>
      </w:pPr>
    </w:p>
    <w:p w14:paraId="48094BE2" w14:textId="77777777" w:rsidR="006D4711" w:rsidRPr="006D4711" w:rsidRDefault="006D4711" w:rsidP="00ED17F7">
      <w:pPr>
        <w:spacing w:line="276" w:lineRule="auto"/>
        <w:rPr>
          <w:rFonts w:ascii="Times New Roman" w:hAnsi="Times New Roman" w:cs="Times New Roman"/>
          <w:sz w:val="24"/>
          <w:szCs w:val="24"/>
        </w:rPr>
      </w:pPr>
      <w:r w:rsidRPr="006D4711">
        <w:rPr>
          <w:rFonts w:ascii="Times New Roman" w:hAnsi="Times New Roman" w:cs="Times New Roman"/>
          <w:sz w:val="24"/>
          <w:szCs w:val="24"/>
        </w:rPr>
        <w:t>IN THE HIGH COURT OF ZIMBABWE</w:t>
      </w:r>
    </w:p>
    <w:p w14:paraId="27B0FF1C" w14:textId="77777777" w:rsidR="006D4711" w:rsidRPr="006D4711" w:rsidRDefault="006D4711" w:rsidP="00ED17F7">
      <w:pPr>
        <w:spacing w:line="276" w:lineRule="auto"/>
        <w:rPr>
          <w:rFonts w:ascii="Times New Roman" w:hAnsi="Times New Roman" w:cs="Times New Roman"/>
          <w:sz w:val="24"/>
          <w:szCs w:val="24"/>
        </w:rPr>
      </w:pPr>
      <w:r w:rsidRPr="006D4711">
        <w:rPr>
          <w:rFonts w:ascii="Times New Roman" w:hAnsi="Times New Roman" w:cs="Times New Roman"/>
          <w:sz w:val="24"/>
          <w:szCs w:val="24"/>
        </w:rPr>
        <w:t>DUBE-BANDA J with Assessors Mr Mashingaidze and Mr Ndlovu</w:t>
      </w:r>
    </w:p>
    <w:p w14:paraId="0CE0732F" w14:textId="2BA27336" w:rsidR="006D4711" w:rsidRDefault="006D4711" w:rsidP="00ED17F7">
      <w:pPr>
        <w:spacing w:line="276" w:lineRule="auto"/>
        <w:rPr>
          <w:rFonts w:ascii="Times New Roman" w:hAnsi="Times New Roman" w:cs="Times New Roman"/>
          <w:sz w:val="24"/>
          <w:szCs w:val="24"/>
        </w:rPr>
      </w:pPr>
      <w:r w:rsidRPr="006D4711">
        <w:rPr>
          <w:rFonts w:ascii="Times New Roman" w:hAnsi="Times New Roman" w:cs="Times New Roman"/>
          <w:sz w:val="24"/>
          <w:szCs w:val="24"/>
        </w:rPr>
        <w:t>BULAWAYO 26 October 2023</w:t>
      </w:r>
    </w:p>
    <w:p w14:paraId="0938B19B" w14:textId="77777777" w:rsidR="006D4711" w:rsidRPr="006D4711" w:rsidRDefault="006D4711" w:rsidP="00ED17F7">
      <w:pPr>
        <w:spacing w:line="276" w:lineRule="auto"/>
        <w:rPr>
          <w:rFonts w:ascii="Times New Roman" w:hAnsi="Times New Roman" w:cs="Times New Roman"/>
          <w:sz w:val="24"/>
          <w:szCs w:val="24"/>
        </w:rPr>
      </w:pPr>
    </w:p>
    <w:p w14:paraId="19AF7C69" w14:textId="77777777" w:rsidR="006D4711" w:rsidRPr="001B31BC" w:rsidRDefault="006D4711" w:rsidP="006D4711">
      <w:pPr>
        <w:rPr>
          <w:rFonts w:ascii="Times New Roman" w:hAnsi="Times New Roman" w:cs="Times New Roman"/>
          <w:b/>
          <w:bCs/>
          <w:sz w:val="24"/>
          <w:szCs w:val="24"/>
        </w:rPr>
      </w:pPr>
      <w:r w:rsidRPr="001B31BC">
        <w:rPr>
          <w:rFonts w:ascii="Times New Roman" w:hAnsi="Times New Roman" w:cs="Times New Roman"/>
          <w:b/>
          <w:bCs/>
          <w:sz w:val="24"/>
          <w:szCs w:val="24"/>
        </w:rPr>
        <w:t xml:space="preserve">Criminal trial </w:t>
      </w:r>
    </w:p>
    <w:p w14:paraId="7C4493AB" w14:textId="77777777" w:rsidR="006D4711" w:rsidRPr="006D4711" w:rsidRDefault="006D4711" w:rsidP="006D4711">
      <w:pPr>
        <w:rPr>
          <w:rFonts w:ascii="Times New Roman" w:hAnsi="Times New Roman" w:cs="Times New Roman"/>
          <w:sz w:val="24"/>
          <w:szCs w:val="24"/>
        </w:rPr>
      </w:pPr>
    </w:p>
    <w:p w14:paraId="6DE20AEB" w14:textId="77777777" w:rsidR="006D4711" w:rsidRPr="006D4711" w:rsidRDefault="006D4711" w:rsidP="006D4711">
      <w:pPr>
        <w:rPr>
          <w:rFonts w:ascii="Times New Roman" w:hAnsi="Times New Roman" w:cs="Times New Roman"/>
          <w:sz w:val="24"/>
          <w:szCs w:val="24"/>
        </w:rPr>
      </w:pPr>
      <w:r w:rsidRPr="006D4711">
        <w:rPr>
          <w:rFonts w:ascii="Times New Roman" w:hAnsi="Times New Roman" w:cs="Times New Roman"/>
          <w:sz w:val="24"/>
          <w:szCs w:val="24"/>
        </w:rPr>
        <w:t>Ms.</w:t>
      </w:r>
      <w:r w:rsidRPr="006D4711">
        <w:rPr>
          <w:rFonts w:ascii="Times New Roman" w:hAnsi="Times New Roman" w:cs="Times New Roman"/>
          <w:i/>
          <w:iCs/>
          <w:sz w:val="24"/>
          <w:szCs w:val="24"/>
        </w:rPr>
        <w:t xml:space="preserve"> D.E. Kanengoni,</w:t>
      </w:r>
      <w:r w:rsidRPr="006D4711">
        <w:rPr>
          <w:rFonts w:ascii="Times New Roman" w:hAnsi="Times New Roman" w:cs="Times New Roman"/>
          <w:sz w:val="24"/>
          <w:szCs w:val="24"/>
        </w:rPr>
        <w:t xml:space="preserve"> for the State </w:t>
      </w:r>
    </w:p>
    <w:p w14:paraId="13C9C6B2" w14:textId="77777777" w:rsidR="006D4711" w:rsidRDefault="006D4711" w:rsidP="006D4711">
      <w:pPr>
        <w:rPr>
          <w:rFonts w:ascii="Times New Roman" w:hAnsi="Times New Roman" w:cs="Times New Roman"/>
          <w:sz w:val="24"/>
          <w:szCs w:val="24"/>
        </w:rPr>
      </w:pPr>
      <w:r w:rsidRPr="006D4711">
        <w:rPr>
          <w:rFonts w:ascii="Times New Roman" w:hAnsi="Times New Roman" w:cs="Times New Roman"/>
          <w:i/>
          <w:iCs/>
          <w:sz w:val="24"/>
          <w:szCs w:val="24"/>
        </w:rPr>
        <w:t>V.E. Ndlovu</w:t>
      </w:r>
      <w:r w:rsidRPr="006D4711">
        <w:rPr>
          <w:rFonts w:ascii="Times New Roman" w:hAnsi="Times New Roman" w:cs="Times New Roman"/>
          <w:sz w:val="24"/>
          <w:szCs w:val="24"/>
        </w:rPr>
        <w:t>, for the accused</w:t>
      </w:r>
    </w:p>
    <w:p w14:paraId="4B276E79" w14:textId="77777777" w:rsidR="006D4711" w:rsidRPr="006D4711" w:rsidRDefault="006D4711" w:rsidP="006D4711">
      <w:pPr>
        <w:rPr>
          <w:rFonts w:ascii="Times New Roman" w:hAnsi="Times New Roman" w:cs="Times New Roman"/>
          <w:sz w:val="24"/>
          <w:szCs w:val="24"/>
        </w:rPr>
      </w:pPr>
    </w:p>
    <w:p w14:paraId="3ED84EBD" w14:textId="77777777" w:rsidR="006D4711" w:rsidRPr="006D4711" w:rsidRDefault="006D4711" w:rsidP="006D4711">
      <w:pPr>
        <w:rPr>
          <w:rFonts w:ascii="Times New Roman" w:hAnsi="Times New Roman" w:cs="Times New Roman"/>
          <w:b/>
          <w:bCs/>
          <w:sz w:val="24"/>
          <w:szCs w:val="24"/>
        </w:rPr>
      </w:pPr>
      <w:r w:rsidRPr="006D4711">
        <w:rPr>
          <w:rFonts w:ascii="Times New Roman" w:hAnsi="Times New Roman" w:cs="Times New Roman"/>
          <w:b/>
          <w:bCs/>
          <w:sz w:val="24"/>
          <w:szCs w:val="24"/>
        </w:rPr>
        <w:t xml:space="preserve">DUBE-BANDA J: </w:t>
      </w:r>
    </w:p>
    <w:p w14:paraId="0B518BB8" w14:textId="77777777" w:rsidR="006D4711" w:rsidRPr="006D4711" w:rsidRDefault="006D4711" w:rsidP="006D4711">
      <w:pPr>
        <w:rPr>
          <w:rFonts w:ascii="Times New Roman" w:hAnsi="Times New Roman" w:cs="Times New Roman"/>
          <w:sz w:val="24"/>
          <w:szCs w:val="24"/>
        </w:rPr>
      </w:pPr>
    </w:p>
    <w:p w14:paraId="5269CA44" w14:textId="3EFA4884" w:rsidR="006D4711" w:rsidRPr="006D4711" w:rsidRDefault="006D4711" w:rsidP="006D4711">
      <w:pPr>
        <w:rPr>
          <w:rFonts w:ascii="Times New Roman" w:hAnsi="Times New Roman" w:cs="Times New Roman"/>
          <w:sz w:val="24"/>
          <w:szCs w:val="24"/>
        </w:rPr>
      </w:pPr>
      <w:r w:rsidRPr="006D4711">
        <w:rPr>
          <w:rFonts w:ascii="Times New Roman" w:hAnsi="Times New Roman" w:cs="Times New Roman"/>
          <w:sz w:val="24"/>
          <w:szCs w:val="24"/>
        </w:rPr>
        <w:t>[1] The accused, Mr. Tawana Paul Clifford Ngwenya, is appearing before this court charged with the crime of murder as defined in section 47(1) of the Criminal Law (Codification and Reform) Act Chapter 9:23 (Criminal Law Code). It being alleged that on 29 May 2020 the accused struck Tabelo Mazolo (hereinafter referred to as “the deceased”) on the head with an iron bar and slit her throat with a knife intending to kill h</w:t>
      </w:r>
      <w:r w:rsidR="00ED17F7">
        <w:rPr>
          <w:rFonts w:ascii="Times New Roman" w:hAnsi="Times New Roman" w:cs="Times New Roman"/>
          <w:sz w:val="24"/>
          <w:szCs w:val="24"/>
        </w:rPr>
        <w:t>er</w:t>
      </w:r>
      <w:r w:rsidRPr="006D4711">
        <w:rPr>
          <w:rFonts w:ascii="Times New Roman" w:hAnsi="Times New Roman" w:cs="Times New Roman"/>
          <w:sz w:val="24"/>
          <w:szCs w:val="24"/>
        </w:rPr>
        <w:t xml:space="preserve"> or realising that there is a real risk or possibility that his conduct may cause the death of the deceased and continued to engage in that conduct despite the risk or possibility.</w:t>
      </w:r>
    </w:p>
    <w:p w14:paraId="3F8163ED" w14:textId="77777777" w:rsidR="006D4711" w:rsidRPr="006D4711" w:rsidRDefault="006D4711" w:rsidP="006D4711">
      <w:pPr>
        <w:rPr>
          <w:rFonts w:ascii="Times New Roman" w:hAnsi="Times New Roman" w:cs="Times New Roman"/>
          <w:sz w:val="24"/>
          <w:szCs w:val="24"/>
        </w:rPr>
      </w:pPr>
    </w:p>
    <w:p w14:paraId="61E3510A" w14:textId="1BD05BF5" w:rsidR="006D4711" w:rsidRPr="006D4711" w:rsidRDefault="006D4711" w:rsidP="006D4711">
      <w:pPr>
        <w:rPr>
          <w:rFonts w:ascii="Times New Roman" w:hAnsi="Times New Roman" w:cs="Times New Roman"/>
          <w:sz w:val="24"/>
          <w:szCs w:val="24"/>
        </w:rPr>
      </w:pPr>
      <w:r w:rsidRPr="006D4711">
        <w:rPr>
          <w:rFonts w:ascii="Times New Roman" w:hAnsi="Times New Roman" w:cs="Times New Roman"/>
          <w:sz w:val="24"/>
          <w:szCs w:val="24"/>
        </w:rPr>
        <w:t xml:space="preserve">[2] The accused, who had legal representation admitted the charge. However, a plea of not guilty was recorded as required by law.  Mr </w:t>
      </w:r>
      <w:r w:rsidRPr="006D4711">
        <w:rPr>
          <w:rFonts w:ascii="Times New Roman" w:hAnsi="Times New Roman" w:cs="Times New Roman"/>
          <w:i/>
          <w:iCs/>
          <w:sz w:val="24"/>
          <w:szCs w:val="24"/>
        </w:rPr>
        <w:t>Ndlovu</w:t>
      </w:r>
      <w:r w:rsidRPr="006D4711">
        <w:rPr>
          <w:rFonts w:ascii="Times New Roman" w:hAnsi="Times New Roman" w:cs="Times New Roman"/>
          <w:sz w:val="24"/>
          <w:szCs w:val="24"/>
        </w:rPr>
        <w:t xml:space="preserve"> counsel for the accused explained that at </w:t>
      </w:r>
      <w:bookmarkStart w:id="0" w:name="_GoBack"/>
      <w:bookmarkEnd w:id="0"/>
      <w:r w:rsidRPr="006D4711">
        <w:rPr>
          <w:rFonts w:ascii="Times New Roman" w:hAnsi="Times New Roman" w:cs="Times New Roman"/>
          <w:sz w:val="24"/>
          <w:szCs w:val="24"/>
        </w:rPr>
        <w:t>the time the accused committed this crime he was suffering from a mental disorder, and therefore he could not at law be held criminally liable for his c</w:t>
      </w:r>
      <w:r w:rsidR="00ED17F7">
        <w:rPr>
          <w:rFonts w:ascii="Times New Roman" w:hAnsi="Times New Roman" w:cs="Times New Roman"/>
          <w:sz w:val="24"/>
          <w:szCs w:val="24"/>
        </w:rPr>
        <w:t>rime</w:t>
      </w:r>
      <w:r w:rsidRPr="006D4711">
        <w:rPr>
          <w:rFonts w:ascii="Times New Roman" w:hAnsi="Times New Roman" w:cs="Times New Roman"/>
          <w:sz w:val="24"/>
          <w:szCs w:val="24"/>
        </w:rPr>
        <w:t>.</w:t>
      </w:r>
    </w:p>
    <w:p w14:paraId="68A8D395" w14:textId="77777777" w:rsidR="006D4711" w:rsidRPr="006D4711" w:rsidRDefault="006D4711" w:rsidP="006D4711">
      <w:pPr>
        <w:rPr>
          <w:rFonts w:ascii="Times New Roman" w:hAnsi="Times New Roman" w:cs="Times New Roman"/>
          <w:sz w:val="24"/>
          <w:szCs w:val="24"/>
        </w:rPr>
      </w:pPr>
    </w:p>
    <w:p w14:paraId="704919BE" w14:textId="1F138056" w:rsidR="006D4711" w:rsidRPr="006D4711" w:rsidRDefault="006D4711" w:rsidP="006D4711">
      <w:pPr>
        <w:rPr>
          <w:rFonts w:ascii="Times New Roman" w:hAnsi="Times New Roman" w:cs="Times New Roman"/>
          <w:sz w:val="24"/>
          <w:szCs w:val="24"/>
        </w:rPr>
      </w:pPr>
      <w:r w:rsidRPr="006D4711">
        <w:rPr>
          <w:rFonts w:ascii="Times New Roman" w:hAnsi="Times New Roman" w:cs="Times New Roman"/>
          <w:sz w:val="24"/>
          <w:szCs w:val="24"/>
        </w:rPr>
        <w:t xml:space="preserve">[3] </w:t>
      </w:r>
      <w:r>
        <w:rPr>
          <w:rFonts w:ascii="Times New Roman" w:hAnsi="Times New Roman" w:cs="Times New Roman"/>
          <w:sz w:val="24"/>
          <w:szCs w:val="24"/>
        </w:rPr>
        <w:t>C</w:t>
      </w:r>
      <w:r w:rsidRPr="006D4711">
        <w:rPr>
          <w:rFonts w:ascii="Times New Roman" w:hAnsi="Times New Roman" w:cs="Times New Roman"/>
          <w:sz w:val="24"/>
          <w:szCs w:val="24"/>
        </w:rPr>
        <w:t xml:space="preserve">ounsel </w:t>
      </w:r>
      <w:r>
        <w:rPr>
          <w:rFonts w:ascii="Times New Roman" w:hAnsi="Times New Roman" w:cs="Times New Roman"/>
          <w:sz w:val="24"/>
          <w:szCs w:val="24"/>
        </w:rPr>
        <w:t xml:space="preserve">for the State </w:t>
      </w:r>
      <w:r w:rsidRPr="006D4711">
        <w:rPr>
          <w:rFonts w:ascii="Times New Roman" w:hAnsi="Times New Roman" w:cs="Times New Roman"/>
          <w:sz w:val="24"/>
          <w:szCs w:val="24"/>
        </w:rPr>
        <w:t>and defence counsel tendered into the record of proceedings a statement of agreed facts. The statement is before court and marked Annexure A, and it reads as follows:</w:t>
      </w:r>
    </w:p>
    <w:p w14:paraId="3F6D7773" w14:textId="77777777" w:rsidR="006D4711" w:rsidRPr="006D4711" w:rsidRDefault="006D4711" w:rsidP="00D96703">
      <w:pPr>
        <w:ind w:left="720"/>
        <w:rPr>
          <w:rFonts w:ascii="Times New Roman" w:hAnsi="Times New Roman" w:cs="Times New Roman"/>
          <w:sz w:val="24"/>
          <w:szCs w:val="24"/>
        </w:rPr>
      </w:pPr>
      <w:r w:rsidRPr="006D4711">
        <w:rPr>
          <w:rFonts w:ascii="Times New Roman" w:hAnsi="Times New Roman" w:cs="Times New Roman"/>
          <w:sz w:val="24"/>
          <w:szCs w:val="24"/>
        </w:rPr>
        <w:t>The State and the Defence are agreed that the following issues are common cause being that: -</w:t>
      </w:r>
    </w:p>
    <w:p w14:paraId="658C4021"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lastRenderedPageBreak/>
        <w:t>i.</w:t>
      </w:r>
      <w:r w:rsidRPr="006D4711">
        <w:rPr>
          <w:rFonts w:ascii="Times New Roman" w:hAnsi="Times New Roman" w:cs="Times New Roman"/>
          <w:sz w:val="24"/>
          <w:szCs w:val="24"/>
        </w:rPr>
        <w:tab/>
        <w:t xml:space="preserve">The accused person is a male adult who was aged 19 years at the time of the commission of the offence and resided at House number 04 </w:t>
      </w:r>
      <w:proofErr w:type="spellStart"/>
      <w:r w:rsidRPr="006D4711">
        <w:rPr>
          <w:rFonts w:ascii="Times New Roman" w:hAnsi="Times New Roman" w:cs="Times New Roman"/>
          <w:sz w:val="24"/>
          <w:szCs w:val="24"/>
        </w:rPr>
        <w:t>Eaglesfield</w:t>
      </w:r>
      <w:proofErr w:type="spellEnd"/>
      <w:r w:rsidRPr="006D4711">
        <w:rPr>
          <w:rFonts w:ascii="Times New Roman" w:hAnsi="Times New Roman" w:cs="Times New Roman"/>
          <w:sz w:val="24"/>
          <w:szCs w:val="24"/>
        </w:rPr>
        <w:t xml:space="preserve"> Road, </w:t>
      </w:r>
      <w:proofErr w:type="spellStart"/>
      <w:r w:rsidRPr="006D4711">
        <w:rPr>
          <w:rFonts w:ascii="Times New Roman" w:hAnsi="Times New Roman" w:cs="Times New Roman"/>
          <w:sz w:val="24"/>
          <w:szCs w:val="24"/>
        </w:rPr>
        <w:t>Matshemhlope</w:t>
      </w:r>
      <w:proofErr w:type="spellEnd"/>
      <w:r w:rsidRPr="006D4711">
        <w:rPr>
          <w:rFonts w:ascii="Times New Roman" w:hAnsi="Times New Roman" w:cs="Times New Roman"/>
          <w:sz w:val="24"/>
          <w:szCs w:val="24"/>
        </w:rPr>
        <w:t>, Bulawayo.</w:t>
      </w:r>
    </w:p>
    <w:p w14:paraId="50852B85"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ii.</w:t>
      </w:r>
      <w:r w:rsidRPr="006D4711">
        <w:rPr>
          <w:rFonts w:ascii="Times New Roman" w:hAnsi="Times New Roman" w:cs="Times New Roman"/>
          <w:sz w:val="24"/>
          <w:szCs w:val="24"/>
        </w:rPr>
        <w:tab/>
        <w:t xml:space="preserve">The deceased was aged 25 years at the time she met her death and she resided at house number 04 </w:t>
      </w:r>
      <w:proofErr w:type="spellStart"/>
      <w:r w:rsidRPr="006D4711">
        <w:rPr>
          <w:rFonts w:ascii="Times New Roman" w:hAnsi="Times New Roman" w:cs="Times New Roman"/>
          <w:sz w:val="24"/>
          <w:szCs w:val="24"/>
        </w:rPr>
        <w:t>Eaglesfield</w:t>
      </w:r>
      <w:proofErr w:type="spellEnd"/>
      <w:r w:rsidRPr="006D4711">
        <w:rPr>
          <w:rFonts w:ascii="Times New Roman" w:hAnsi="Times New Roman" w:cs="Times New Roman"/>
          <w:sz w:val="24"/>
          <w:szCs w:val="24"/>
        </w:rPr>
        <w:t xml:space="preserve"> Road, </w:t>
      </w:r>
      <w:proofErr w:type="spellStart"/>
      <w:r w:rsidRPr="006D4711">
        <w:rPr>
          <w:rFonts w:ascii="Times New Roman" w:hAnsi="Times New Roman" w:cs="Times New Roman"/>
          <w:sz w:val="24"/>
          <w:szCs w:val="24"/>
        </w:rPr>
        <w:t>Matshemhlope</w:t>
      </w:r>
      <w:proofErr w:type="spellEnd"/>
      <w:r w:rsidRPr="006D4711">
        <w:rPr>
          <w:rFonts w:ascii="Times New Roman" w:hAnsi="Times New Roman" w:cs="Times New Roman"/>
          <w:sz w:val="24"/>
          <w:szCs w:val="24"/>
        </w:rPr>
        <w:t xml:space="preserve">, Bulawayo, where she worked as a caretaker and lived with the accused person. </w:t>
      </w:r>
    </w:p>
    <w:p w14:paraId="1FE37EFC" w14:textId="77777777" w:rsidR="006D4711" w:rsidRPr="006D4711" w:rsidRDefault="006D4711" w:rsidP="006D4711">
      <w:pPr>
        <w:rPr>
          <w:rFonts w:ascii="Times New Roman" w:hAnsi="Times New Roman" w:cs="Times New Roman"/>
          <w:sz w:val="24"/>
          <w:szCs w:val="24"/>
        </w:rPr>
      </w:pPr>
      <w:r w:rsidRPr="006D4711">
        <w:rPr>
          <w:rFonts w:ascii="Times New Roman" w:hAnsi="Times New Roman" w:cs="Times New Roman"/>
          <w:sz w:val="24"/>
          <w:szCs w:val="24"/>
        </w:rPr>
        <w:t>iii.</w:t>
      </w:r>
      <w:r w:rsidRPr="006D4711">
        <w:rPr>
          <w:rFonts w:ascii="Times New Roman" w:hAnsi="Times New Roman" w:cs="Times New Roman"/>
          <w:sz w:val="24"/>
          <w:szCs w:val="24"/>
        </w:rPr>
        <w:tab/>
        <w:t>The accused person and the deceased were not related.</w:t>
      </w:r>
    </w:p>
    <w:p w14:paraId="758B5213"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iv.</w:t>
      </w:r>
      <w:r w:rsidRPr="006D4711">
        <w:rPr>
          <w:rFonts w:ascii="Times New Roman" w:hAnsi="Times New Roman" w:cs="Times New Roman"/>
          <w:sz w:val="24"/>
          <w:szCs w:val="24"/>
        </w:rPr>
        <w:tab/>
        <w:t xml:space="preserve">On the 29th of May 2020, the accused person and the now deceased were at House number 04 </w:t>
      </w:r>
      <w:proofErr w:type="spellStart"/>
      <w:r w:rsidRPr="006D4711">
        <w:rPr>
          <w:rFonts w:ascii="Times New Roman" w:hAnsi="Times New Roman" w:cs="Times New Roman"/>
          <w:sz w:val="24"/>
          <w:szCs w:val="24"/>
        </w:rPr>
        <w:t>Eaglesfield</w:t>
      </w:r>
      <w:proofErr w:type="spellEnd"/>
      <w:r w:rsidRPr="006D4711">
        <w:rPr>
          <w:rFonts w:ascii="Times New Roman" w:hAnsi="Times New Roman" w:cs="Times New Roman"/>
          <w:sz w:val="24"/>
          <w:szCs w:val="24"/>
        </w:rPr>
        <w:t xml:space="preserve"> Road, </w:t>
      </w:r>
      <w:proofErr w:type="spellStart"/>
      <w:r w:rsidRPr="006D4711">
        <w:rPr>
          <w:rFonts w:ascii="Times New Roman" w:hAnsi="Times New Roman" w:cs="Times New Roman"/>
          <w:sz w:val="24"/>
          <w:szCs w:val="24"/>
        </w:rPr>
        <w:t>Matshemhlope</w:t>
      </w:r>
      <w:proofErr w:type="spellEnd"/>
      <w:r w:rsidRPr="006D4711">
        <w:rPr>
          <w:rFonts w:ascii="Times New Roman" w:hAnsi="Times New Roman" w:cs="Times New Roman"/>
          <w:sz w:val="24"/>
          <w:szCs w:val="24"/>
        </w:rPr>
        <w:t>, Bulawayo, where they sat in the living room watching television. the accused person then stood up, went outside, took a metal pipe which he used to strike the now deceased on the head and then he proceeded to cut her throat with a knife.</w:t>
      </w:r>
    </w:p>
    <w:p w14:paraId="7CD89C82" w14:textId="77777777" w:rsidR="006D4711" w:rsidRPr="006D4711" w:rsidRDefault="006D4711" w:rsidP="006D4711">
      <w:pPr>
        <w:rPr>
          <w:rFonts w:ascii="Times New Roman" w:hAnsi="Times New Roman" w:cs="Times New Roman"/>
          <w:sz w:val="24"/>
          <w:szCs w:val="24"/>
        </w:rPr>
      </w:pPr>
      <w:r w:rsidRPr="006D4711">
        <w:rPr>
          <w:rFonts w:ascii="Times New Roman" w:hAnsi="Times New Roman" w:cs="Times New Roman"/>
          <w:sz w:val="24"/>
          <w:szCs w:val="24"/>
        </w:rPr>
        <w:t>v.</w:t>
      </w:r>
      <w:r w:rsidRPr="006D4711">
        <w:rPr>
          <w:rFonts w:ascii="Times New Roman" w:hAnsi="Times New Roman" w:cs="Times New Roman"/>
          <w:sz w:val="24"/>
          <w:szCs w:val="24"/>
        </w:rPr>
        <w:tab/>
        <w:t>The accused person then took USD$400-00 from the deceased’s bedroom.</w:t>
      </w:r>
    </w:p>
    <w:p w14:paraId="1CF91FF0"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vi.</w:t>
      </w:r>
      <w:r w:rsidRPr="006D4711">
        <w:rPr>
          <w:rFonts w:ascii="Times New Roman" w:hAnsi="Times New Roman" w:cs="Times New Roman"/>
          <w:sz w:val="24"/>
          <w:szCs w:val="24"/>
        </w:rPr>
        <w:tab/>
        <w:t xml:space="preserve">On the following day the accused person sought the help of </w:t>
      </w:r>
      <w:proofErr w:type="spellStart"/>
      <w:r w:rsidRPr="006D4711">
        <w:rPr>
          <w:rFonts w:ascii="Times New Roman" w:hAnsi="Times New Roman" w:cs="Times New Roman"/>
          <w:sz w:val="24"/>
          <w:szCs w:val="24"/>
        </w:rPr>
        <w:t>Cassy</w:t>
      </w:r>
      <w:proofErr w:type="spellEnd"/>
      <w:r w:rsidRPr="006D4711">
        <w:rPr>
          <w:rFonts w:ascii="Times New Roman" w:hAnsi="Times New Roman" w:cs="Times New Roman"/>
          <w:sz w:val="24"/>
          <w:szCs w:val="24"/>
        </w:rPr>
        <w:t xml:space="preserve"> </w:t>
      </w:r>
      <w:proofErr w:type="spellStart"/>
      <w:r w:rsidRPr="006D4711">
        <w:rPr>
          <w:rFonts w:ascii="Times New Roman" w:hAnsi="Times New Roman" w:cs="Times New Roman"/>
          <w:sz w:val="24"/>
          <w:szCs w:val="24"/>
        </w:rPr>
        <w:t>Chivako</w:t>
      </w:r>
      <w:proofErr w:type="spellEnd"/>
      <w:r w:rsidRPr="006D4711">
        <w:rPr>
          <w:rFonts w:ascii="Times New Roman" w:hAnsi="Times New Roman" w:cs="Times New Roman"/>
          <w:sz w:val="24"/>
          <w:szCs w:val="24"/>
        </w:rPr>
        <w:t xml:space="preserve"> and the two went to purchase a plastic drum and hydrochloric acid. They then cut the drum open, poured the hydrochloric acid and put the body of the deceased inside the drum.</w:t>
      </w:r>
    </w:p>
    <w:p w14:paraId="1C4B05A5"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vii.</w:t>
      </w:r>
      <w:r w:rsidRPr="006D4711">
        <w:rPr>
          <w:rFonts w:ascii="Times New Roman" w:hAnsi="Times New Roman" w:cs="Times New Roman"/>
          <w:sz w:val="24"/>
          <w:szCs w:val="24"/>
        </w:rPr>
        <w:tab/>
        <w:t>On the 8th of June 2020 the accused person took some of the deceased’s clothes and proceeded to Harare.</w:t>
      </w:r>
    </w:p>
    <w:p w14:paraId="05243B0D"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viii.</w:t>
      </w:r>
      <w:r w:rsidRPr="006D4711">
        <w:rPr>
          <w:rFonts w:ascii="Times New Roman" w:hAnsi="Times New Roman" w:cs="Times New Roman"/>
          <w:sz w:val="24"/>
          <w:szCs w:val="24"/>
        </w:rPr>
        <w:tab/>
        <w:t xml:space="preserve">On the 10th of June 2020, </w:t>
      </w:r>
      <w:proofErr w:type="spellStart"/>
      <w:r w:rsidRPr="006D4711">
        <w:rPr>
          <w:rFonts w:ascii="Times New Roman" w:hAnsi="Times New Roman" w:cs="Times New Roman"/>
          <w:sz w:val="24"/>
          <w:szCs w:val="24"/>
        </w:rPr>
        <w:t>Buzwani</w:t>
      </w:r>
      <w:proofErr w:type="spellEnd"/>
      <w:r w:rsidRPr="006D4711">
        <w:rPr>
          <w:rFonts w:ascii="Times New Roman" w:hAnsi="Times New Roman" w:cs="Times New Roman"/>
          <w:sz w:val="24"/>
          <w:szCs w:val="24"/>
        </w:rPr>
        <w:t xml:space="preserve"> </w:t>
      </w:r>
      <w:proofErr w:type="spellStart"/>
      <w:r w:rsidRPr="006D4711">
        <w:rPr>
          <w:rFonts w:ascii="Times New Roman" w:hAnsi="Times New Roman" w:cs="Times New Roman"/>
          <w:sz w:val="24"/>
          <w:szCs w:val="24"/>
        </w:rPr>
        <w:t>Ngwenya</w:t>
      </w:r>
      <w:proofErr w:type="spellEnd"/>
      <w:r w:rsidRPr="006D4711">
        <w:rPr>
          <w:rFonts w:ascii="Times New Roman" w:hAnsi="Times New Roman" w:cs="Times New Roman"/>
          <w:sz w:val="24"/>
          <w:szCs w:val="24"/>
        </w:rPr>
        <w:t>, who is the accused person’s father and was employed at the same residence as a gardener, detected a foul smell coming from the bedrooms, which then prompted him to file a missing person’s report at Hillside Police Station for the now deceased since he had not seen her for a number of days. He also advised the police of the foul smell which was emanating from the house.</w:t>
      </w:r>
    </w:p>
    <w:p w14:paraId="59FA065D"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ix.</w:t>
      </w:r>
      <w:r w:rsidRPr="006D4711">
        <w:rPr>
          <w:rFonts w:ascii="Times New Roman" w:hAnsi="Times New Roman" w:cs="Times New Roman"/>
          <w:sz w:val="24"/>
          <w:szCs w:val="24"/>
        </w:rPr>
        <w:tab/>
        <w:t>On the same day, the police attended the scene and found the body of the now deceased in a plastic drum, which led to investigations and the arrest of the accused person who was in Harare.</w:t>
      </w:r>
    </w:p>
    <w:p w14:paraId="67D2F0CE"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x.</w:t>
      </w:r>
      <w:r w:rsidRPr="006D4711">
        <w:rPr>
          <w:rFonts w:ascii="Times New Roman" w:hAnsi="Times New Roman" w:cs="Times New Roman"/>
          <w:sz w:val="24"/>
          <w:szCs w:val="24"/>
        </w:rPr>
        <w:tab/>
        <w:t>The accused person was charged with the crime of Murder as defined in section 47 of the Criminal Law (Codification and Reform) Act (Chapter 09:23).</w:t>
      </w:r>
    </w:p>
    <w:p w14:paraId="226CF291"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xi.</w:t>
      </w:r>
      <w:r w:rsidRPr="006D4711">
        <w:rPr>
          <w:rFonts w:ascii="Times New Roman" w:hAnsi="Times New Roman" w:cs="Times New Roman"/>
          <w:sz w:val="24"/>
          <w:szCs w:val="24"/>
        </w:rPr>
        <w:tab/>
        <w:t>On the 11th of June 2020 and at United Bulawayo Hospitals Dr Pesanai S examined the remains of the now deceased and concluded that the cause of death was: -</w:t>
      </w:r>
    </w:p>
    <w:p w14:paraId="48A27573" w14:textId="77777777" w:rsidR="006D4711" w:rsidRPr="006D4711" w:rsidRDefault="006D4711" w:rsidP="00D96703">
      <w:pPr>
        <w:ind w:firstLine="720"/>
        <w:rPr>
          <w:rFonts w:ascii="Times New Roman" w:hAnsi="Times New Roman" w:cs="Times New Roman"/>
          <w:sz w:val="24"/>
          <w:szCs w:val="24"/>
        </w:rPr>
      </w:pPr>
      <w:r w:rsidRPr="006D4711">
        <w:rPr>
          <w:rFonts w:ascii="Times New Roman" w:hAnsi="Times New Roman" w:cs="Times New Roman"/>
          <w:sz w:val="24"/>
          <w:szCs w:val="24"/>
        </w:rPr>
        <w:t>a.</w:t>
      </w:r>
      <w:r w:rsidRPr="006D4711">
        <w:rPr>
          <w:rFonts w:ascii="Times New Roman" w:hAnsi="Times New Roman" w:cs="Times New Roman"/>
          <w:sz w:val="24"/>
          <w:szCs w:val="24"/>
        </w:rPr>
        <w:tab/>
        <w:t>Brain damage</w:t>
      </w:r>
    </w:p>
    <w:p w14:paraId="1B808F47" w14:textId="77777777" w:rsidR="006D4711" w:rsidRPr="006D4711" w:rsidRDefault="006D4711" w:rsidP="00D96703">
      <w:pPr>
        <w:ind w:firstLine="720"/>
        <w:rPr>
          <w:rFonts w:ascii="Times New Roman" w:hAnsi="Times New Roman" w:cs="Times New Roman"/>
          <w:sz w:val="24"/>
          <w:szCs w:val="24"/>
        </w:rPr>
      </w:pPr>
      <w:r w:rsidRPr="006D4711">
        <w:rPr>
          <w:rFonts w:ascii="Times New Roman" w:hAnsi="Times New Roman" w:cs="Times New Roman"/>
          <w:sz w:val="24"/>
          <w:szCs w:val="24"/>
        </w:rPr>
        <w:t>b.</w:t>
      </w:r>
      <w:r w:rsidRPr="006D4711">
        <w:rPr>
          <w:rFonts w:ascii="Times New Roman" w:hAnsi="Times New Roman" w:cs="Times New Roman"/>
          <w:sz w:val="24"/>
          <w:szCs w:val="24"/>
        </w:rPr>
        <w:tab/>
        <w:t>Depressed skull fractures</w:t>
      </w:r>
    </w:p>
    <w:p w14:paraId="2E0549BF" w14:textId="77777777" w:rsidR="006D4711" w:rsidRPr="006D4711" w:rsidRDefault="006D4711" w:rsidP="00D96703">
      <w:pPr>
        <w:ind w:firstLine="720"/>
        <w:rPr>
          <w:rFonts w:ascii="Times New Roman" w:hAnsi="Times New Roman" w:cs="Times New Roman"/>
          <w:sz w:val="24"/>
          <w:szCs w:val="24"/>
        </w:rPr>
      </w:pPr>
      <w:r w:rsidRPr="006D4711">
        <w:rPr>
          <w:rFonts w:ascii="Times New Roman" w:hAnsi="Times New Roman" w:cs="Times New Roman"/>
          <w:sz w:val="24"/>
          <w:szCs w:val="24"/>
        </w:rPr>
        <w:t>c.</w:t>
      </w:r>
      <w:r w:rsidRPr="006D4711">
        <w:rPr>
          <w:rFonts w:ascii="Times New Roman" w:hAnsi="Times New Roman" w:cs="Times New Roman"/>
          <w:sz w:val="24"/>
          <w:szCs w:val="24"/>
        </w:rPr>
        <w:tab/>
        <w:t>Assault</w:t>
      </w:r>
    </w:p>
    <w:p w14:paraId="1BEAEBA5" w14:textId="77777777"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lastRenderedPageBreak/>
        <w:t>xii.</w:t>
      </w:r>
      <w:r w:rsidRPr="006D4711">
        <w:rPr>
          <w:rFonts w:ascii="Times New Roman" w:hAnsi="Times New Roman" w:cs="Times New Roman"/>
          <w:sz w:val="24"/>
          <w:szCs w:val="24"/>
        </w:rPr>
        <w:tab/>
        <w:t>The accused was seen and examined on numerous occasions by Dr E. Poskotchinova at Mlondolozi Forensic Institution in Bulawayo and after clinical examinations she concluded that while accused is fit to stand trial now, at the time of the commission of the offence he was mentally disordered and suffering from Psychosis related to brain trauma injury, Schizoid personality disorder and as such he was mentally disturbed to an extent that he should not be held legally responsible for his actions.</w:t>
      </w:r>
    </w:p>
    <w:p w14:paraId="3A166587" w14:textId="649509F1" w:rsidR="006D4711" w:rsidRPr="006D4711" w:rsidRDefault="006D4711" w:rsidP="00D96703">
      <w:pPr>
        <w:ind w:left="720" w:hanging="720"/>
        <w:rPr>
          <w:rFonts w:ascii="Times New Roman" w:hAnsi="Times New Roman" w:cs="Times New Roman"/>
          <w:sz w:val="24"/>
          <w:szCs w:val="24"/>
        </w:rPr>
      </w:pPr>
      <w:r w:rsidRPr="006D4711">
        <w:rPr>
          <w:rFonts w:ascii="Times New Roman" w:hAnsi="Times New Roman" w:cs="Times New Roman"/>
          <w:sz w:val="24"/>
          <w:szCs w:val="24"/>
        </w:rPr>
        <w:t>xiii.</w:t>
      </w:r>
      <w:r w:rsidRPr="006D4711">
        <w:rPr>
          <w:rFonts w:ascii="Times New Roman" w:hAnsi="Times New Roman" w:cs="Times New Roman"/>
          <w:sz w:val="24"/>
          <w:szCs w:val="24"/>
        </w:rPr>
        <w:tab/>
      </w:r>
      <w:r w:rsidR="00D96703">
        <w:rPr>
          <w:rFonts w:ascii="Times New Roman" w:hAnsi="Times New Roman" w:cs="Times New Roman"/>
          <w:sz w:val="24"/>
          <w:szCs w:val="24"/>
        </w:rPr>
        <w:t>W</w:t>
      </w:r>
      <w:r w:rsidR="00D96703" w:rsidRPr="006D4711">
        <w:rPr>
          <w:rFonts w:ascii="Times New Roman" w:hAnsi="Times New Roman" w:cs="Times New Roman"/>
          <w:sz w:val="24"/>
          <w:szCs w:val="24"/>
        </w:rPr>
        <w:t xml:space="preserve">herefore </w:t>
      </w:r>
      <w:r w:rsidRPr="006D4711">
        <w:rPr>
          <w:rFonts w:ascii="Times New Roman" w:hAnsi="Times New Roman" w:cs="Times New Roman"/>
          <w:sz w:val="24"/>
          <w:szCs w:val="24"/>
        </w:rPr>
        <w:t xml:space="preserve">the State and the </w:t>
      </w:r>
      <w:r w:rsidR="00D96703">
        <w:rPr>
          <w:rFonts w:ascii="Times New Roman" w:hAnsi="Times New Roman" w:cs="Times New Roman"/>
          <w:sz w:val="24"/>
          <w:szCs w:val="24"/>
        </w:rPr>
        <w:t>d</w:t>
      </w:r>
      <w:r w:rsidRPr="006D4711">
        <w:rPr>
          <w:rFonts w:ascii="Times New Roman" w:hAnsi="Times New Roman" w:cs="Times New Roman"/>
          <w:sz w:val="24"/>
          <w:szCs w:val="24"/>
        </w:rPr>
        <w:t>efence pray that a special verdict be returned in this matter in terms of section 29 of the Mental Health Act (Chapter 15:12) as the accused person lacked the requisite mental capacity to commit the offence at the material time and should therefore not be held criminally liable.</w:t>
      </w:r>
    </w:p>
    <w:p w14:paraId="0841D073" w14:textId="77777777" w:rsidR="006D4711" w:rsidRPr="006D4711" w:rsidRDefault="006D4711" w:rsidP="006D4711">
      <w:pPr>
        <w:rPr>
          <w:rFonts w:ascii="Times New Roman" w:hAnsi="Times New Roman" w:cs="Times New Roman"/>
          <w:sz w:val="24"/>
          <w:szCs w:val="24"/>
        </w:rPr>
      </w:pPr>
    </w:p>
    <w:p w14:paraId="2AF717E7" w14:textId="7818A125" w:rsidR="006D4711" w:rsidRPr="006D4711" w:rsidRDefault="006D4711" w:rsidP="006D4711">
      <w:pPr>
        <w:rPr>
          <w:rFonts w:ascii="Times New Roman" w:hAnsi="Times New Roman" w:cs="Times New Roman"/>
          <w:sz w:val="24"/>
          <w:szCs w:val="24"/>
        </w:rPr>
      </w:pPr>
      <w:r w:rsidRPr="006D4711">
        <w:rPr>
          <w:rFonts w:ascii="Times New Roman" w:hAnsi="Times New Roman" w:cs="Times New Roman"/>
          <w:sz w:val="24"/>
          <w:szCs w:val="24"/>
        </w:rPr>
        <w:t xml:space="preserve">[4] The State tended the following documentary and real exhibits; affidavit of Doctor Elena Poskotchinova </w:t>
      </w:r>
      <w:r w:rsidR="00D96703">
        <w:rPr>
          <w:rFonts w:ascii="Times New Roman" w:hAnsi="Times New Roman" w:cs="Times New Roman"/>
          <w:sz w:val="24"/>
          <w:szCs w:val="24"/>
        </w:rPr>
        <w:t xml:space="preserve">(exhibit 1) </w:t>
      </w:r>
      <w:r w:rsidRPr="006D4711">
        <w:rPr>
          <w:rFonts w:ascii="Times New Roman" w:hAnsi="Times New Roman" w:cs="Times New Roman"/>
          <w:sz w:val="24"/>
          <w:szCs w:val="24"/>
        </w:rPr>
        <w:t xml:space="preserve">who performed a psychiatric evaluation on accused person; affidavit of Constable Welcome Dube </w:t>
      </w:r>
      <w:r w:rsidR="00D96703">
        <w:rPr>
          <w:rFonts w:ascii="Times New Roman" w:hAnsi="Times New Roman" w:cs="Times New Roman"/>
          <w:sz w:val="24"/>
          <w:szCs w:val="24"/>
        </w:rPr>
        <w:t xml:space="preserve">((exhibit 2) </w:t>
      </w:r>
      <w:r w:rsidRPr="006D4711">
        <w:rPr>
          <w:rFonts w:ascii="Times New Roman" w:hAnsi="Times New Roman" w:cs="Times New Roman"/>
          <w:sz w:val="24"/>
          <w:szCs w:val="24"/>
        </w:rPr>
        <w:t xml:space="preserve">who </w:t>
      </w:r>
      <w:r w:rsidR="00D96703" w:rsidRPr="006D4711">
        <w:rPr>
          <w:rFonts w:ascii="Times New Roman" w:hAnsi="Times New Roman" w:cs="Times New Roman"/>
          <w:sz w:val="24"/>
          <w:szCs w:val="24"/>
        </w:rPr>
        <w:t>identified the</w:t>
      </w:r>
      <w:r w:rsidRPr="006D4711">
        <w:rPr>
          <w:rFonts w:ascii="Times New Roman" w:hAnsi="Times New Roman" w:cs="Times New Roman"/>
          <w:sz w:val="24"/>
          <w:szCs w:val="24"/>
        </w:rPr>
        <w:t xml:space="preserve"> remains of the deceased to Doctor S. Pesanai; a Post Mortem Report Number 528 — 527 – 2020 </w:t>
      </w:r>
      <w:r w:rsidR="00D96703">
        <w:rPr>
          <w:rFonts w:ascii="Times New Roman" w:hAnsi="Times New Roman" w:cs="Times New Roman"/>
          <w:sz w:val="24"/>
          <w:szCs w:val="24"/>
        </w:rPr>
        <w:t xml:space="preserve">(exhibit 3) </w:t>
      </w:r>
      <w:r w:rsidRPr="006D4711">
        <w:rPr>
          <w:rFonts w:ascii="Times New Roman" w:hAnsi="Times New Roman" w:cs="Times New Roman"/>
          <w:sz w:val="24"/>
          <w:szCs w:val="24"/>
        </w:rPr>
        <w:t>compiled by Doctor S. Pesanai who examined the remains oof the deceased</w:t>
      </w:r>
      <w:r w:rsidR="00D96703">
        <w:rPr>
          <w:rFonts w:ascii="Times New Roman" w:hAnsi="Times New Roman" w:cs="Times New Roman"/>
          <w:sz w:val="24"/>
          <w:szCs w:val="24"/>
        </w:rPr>
        <w:t xml:space="preserve">; </w:t>
      </w:r>
      <w:r w:rsidRPr="006D4711">
        <w:rPr>
          <w:rFonts w:ascii="Times New Roman" w:hAnsi="Times New Roman" w:cs="Times New Roman"/>
          <w:sz w:val="24"/>
          <w:szCs w:val="24"/>
        </w:rPr>
        <w:t xml:space="preserve">a forensic DNA Test Certificate </w:t>
      </w:r>
      <w:r w:rsidR="00D96703">
        <w:rPr>
          <w:rFonts w:ascii="Times New Roman" w:hAnsi="Times New Roman" w:cs="Times New Roman"/>
          <w:sz w:val="24"/>
          <w:szCs w:val="24"/>
        </w:rPr>
        <w:t>(exhibit 4) c</w:t>
      </w:r>
      <w:r w:rsidRPr="006D4711">
        <w:rPr>
          <w:rFonts w:ascii="Times New Roman" w:hAnsi="Times New Roman" w:cs="Times New Roman"/>
          <w:sz w:val="24"/>
          <w:szCs w:val="24"/>
        </w:rPr>
        <w:t>ompiled</w:t>
      </w:r>
      <w:r w:rsidR="00D96703">
        <w:rPr>
          <w:rFonts w:ascii="Times New Roman" w:hAnsi="Times New Roman" w:cs="Times New Roman"/>
          <w:sz w:val="24"/>
          <w:szCs w:val="24"/>
        </w:rPr>
        <w:t xml:space="preserve"> </w:t>
      </w:r>
      <w:r w:rsidRPr="006D4711">
        <w:rPr>
          <w:rFonts w:ascii="Times New Roman" w:hAnsi="Times New Roman" w:cs="Times New Roman"/>
          <w:sz w:val="24"/>
          <w:szCs w:val="24"/>
        </w:rPr>
        <w:t xml:space="preserve"> by Mr Zephaniah  Dlamini who did DNA profiles;  a 200 litre blue plastic drum </w:t>
      </w:r>
      <w:r w:rsidR="00D96703">
        <w:rPr>
          <w:rFonts w:ascii="Times New Roman" w:hAnsi="Times New Roman" w:cs="Times New Roman"/>
          <w:sz w:val="24"/>
          <w:szCs w:val="24"/>
        </w:rPr>
        <w:t xml:space="preserve">(exhibit 5) </w:t>
      </w:r>
      <w:r w:rsidRPr="006D4711">
        <w:rPr>
          <w:rFonts w:ascii="Times New Roman" w:hAnsi="Times New Roman" w:cs="Times New Roman"/>
          <w:sz w:val="24"/>
          <w:szCs w:val="24"/>
        </w:rPr>
        <w:t xml:space="preserve">; Sony Experia cell phone </w:t>
      </w:r>
      <w:r w:rsidR="00D96703">
        <w:rPr>
          <w:rFonts w:ascii="Times New Roman" w:hAnsi="Times New Roman" w:cs="Times New Roman"/>
          <w:sz w:val="24"/>
          <w:szCs w:val="24"/>
        </w:rPr>
        <w:t xml:space="preserve">(exhibit 6); </w:t>
      </w:r>
      <w:r w:rsidRPr="006D4711">
        <w:rPr>
          <w:rFonts w:ascii="Times New Roman" w:hAnsi="Times New Roman" w:cs="Times New Roman"/>
          <w:sz w:val="24"/>
          <w:szCs w:val="24"/>
        </w:rPr>
        <w:t>Samsung J7 cell phone</w:t>
      </w:r>
      <w:r w:rsidR="00D96703">
        <w:rPr>
          <w:rFonts w:ascii="Times New Roman" w:hAnsi="Times New Roman" w:cs="Times New Roman"/>
          <w:sz w:val="24"/>
          <w:szCs w:val="24"/>
        </w:rPr>
        <w:t xml:space="preserve"> (exhibit 7);</w:t>
      </w:r>
      <w:r w:rsidRPr="006D4711">
        <w:rPr>
          <w:rFonts w:ascii="Times New Roman" w:hAnsi="Times New Roman" w:cs="Times New Roman"/>
          <w:sz w:val="24"/>
          <w:szCs w:val="24"/>
        </w:rPr>
        <w:t xml:space="preserve"> </w:t>
      </w:r>
      <w:r w:rsidR="00D96703">
        <w:rPr>
          <w:rFonts w:ascii="Times New Roman" w:hAnsi="Times New Roman" w:cs="Times New Roman"/>
          <w:sz w:val="24"/>
          <w:szCs w:val="24"/>
        </w:rPr>
        <w:t>C</w:t>
      </w:r>
      <w:r w:rsidRPr="006D4711">
        <w:rPr>
          <w:rFonts w:ascii="Times New Roman" w:hAnsi="Times New Roman" w:cs="Times New Roman"/>
          <w:sz w:val="24"/>
          <w:szCs w:val="24"/>
        </w:rPr>
        <w:t xml:space="preserve">arrier bag containing </w:t>
      </w:r>
      <w:r w:rsidR="00D96703">
        <w:rPr>
          <w:rFonts w:ascii="Times New Roman" w:hAnsi="Times New Roman" w:cs="Times New Roman"/>
          <w:sz w:val="24"/>
          <w:szCs w:val="24"/>
        </w:rPr>
        <w:t>red candles</w:t>
      </w:r>
      <w:r w:rsidRPr="006D4711">
        <w:rPr>
          <w:rFonts w:ascii="Times New Roman" w:hAnsi="Times New Roman" w:cs="Times New Roman"/>
          <w:sz w:val="24"/>
          <w:szCs w:val="24"/>
        </w:rPr>
        <w:t xml:space="preserve"> and a brown 2 in l blanke</w:t>
      </w:r>
      <w:r w:rsidR="00D96703">
        <w:rPr>
          <w:rFonts w:ascii="Times New Roman" w:hAnsi="Times New Roman" w:cs="Times New Roman"/>
          <w:sz w:val="24"/>
          <w:szCs w:val="24"/>
        </w:rPr>
        <w:t>t (exhibit 8); a</w:t>
      </w:r>
      <w:r w:rsidRPr="006D4711">
        <w:rPr>
          <w:rFonts w:ascii="Times New Roman" w:hAnsi="Times New Roman" w:cs="Times New Roman"/>
          <w:sz w:val="24"/>
          <w:szCs w:val="24"/>
        </w:rPr>
        <w:t xml:space="preserve"> rustic metal rod 90cm in length, 2.5cm in diameter and1.9kg in weight </w:t>
      </w:r>
      <w:r w:rsidR="00D96703">
        <w:rPr>
          <w:rFonts w:ascii="Times New Roman" w:hAnsi="Times New Roman" w:cs="Times New Roman"/>
          <w:sz w:val="24"/>
          <w:szCs w:val="24"/>
        </w:rPr>
        <w:t>(exhibit 9); a k</w:t>
      </w:r>
      <w:r w:rsidRPr="006D4711">
        <w:rPr>
          <w:rFonts w:ascii="Times New Roman" w:hAnsi="Times New Roman" w:cs="Times New Roman"/>
          <w:sz w:val="24"/>
          <w:szCs w:val="24"/>
        </w:rPr>
        <w:t>nife with a black handle, length of blade 14cm, widest part of blade 3cm, weight of the whole knife 150 grammes</w:t>
      </w:r>
      <w:r w:rsidR="00D96703">
        <w:rPr>
          <w:rFonts w:ascii="Times New Roman" w:hAnsi="Times New Roman" w:cs="Times New Roman"/>
          <w:sz w:val="24"/>
          <w:szCs w:val="24"/>
        </w:rPr>
        <w:t xml:space="preserve"> (exhibit 10)</w:t>
      </w:r>
      <w:r w:rsidRPr="006D4711">
        <w:rPr>
          <w:rFonts w:ascii="Times New Roman" w:hAnsi="Times New Roman" w:cs="Times New Roman"/>
          <w:sz w:val="24"/>
          <w:szCs w:val="24"/>
        </w:rPr>
        <w:t xml:space="preserve">; hacksaw measuring length 59cm, width 17 cm, with </w:t>
      </w:r>
      <w:r w:rsidR="00D96703" w:rsidRPr="006D4711">
        <w:rPr>
          <w:rFonts w:ascii="Times New Roman" w:hAnsi="Times New Roman" w:cs="Times New Roman"/>
          <w:sz w:val="24"/>
          <w:szCs w:val="24"/>
        </w:rPr>
        <w:t>an</w:t>
      </w:r>
      <w:r w:rsidRPr="006D4711">
        <w:rPr>
          <w:rFonts w:ascii="Times New Roman" w:hAnsi="Times New Roman" w:cs="Times New Roman"/>
          <w:sz w:val="24"/>
          <w:szCs w:val="24"/>
        </w:rPr>
        <w:t xml:space="preserve"> orange handle</w:t>
      </w:r>
      <w:r w:rsidR="00D96703">
        <w:rPr>
          <w:rFonts w:ascii="Times New Roman" w:hAnsi="Times New Roman" w:cs="Times New Roman"/>
          <w:sz w:val="24"/>
          <w:szCs w:val="24"/>
        </w:rPr>
        <w:t xml:space="preserve"> (exhibit 11). </w:t>
      </w:r>
      <w:r w:rsidRPr="006D4711">
        <w:rPr>
          <w:rFonts w:ascii="Times New Roman" w:hAnsi="Times New Roman" w:cs="Times New Roman"/>
          <w:sz w:val="24"/>
          <w:szCs w:val="24"/>
        </w:rPr>
        <w:t xml:space="preserve"> </w:t>
      </w:r>
    </w:p>
    <w:p w14:paraId="645CD59A" w14:textId="77777777" w:rsidR="006D4711" w:rsidRPr="006D4711" w:rsidRDefault="006D4711" w:rsidP="006D4711">
      <w:pPr>
        <w:rPr>
          <w:rFonts w:ascii="Times New Roman" w:hAnsi="Times New Roman" w:cs="Times New Roman"/>
          <w:sz w:val="24"/>
          <w:szCs w:val="24"/>
        </w:rPr>
      </w:pPr>
    </w:p>
    <w:p w14:paraId="175251CB" w14:textId="1F6DB8BD" w:rsidR="001E113F" w:rsidRDefault="006D4711" w:rsidP="001E113F">
      <w:pPr>
        <w:rPr>
          <w:rFonts w:ascii="Times New Roman" w:hAnsi="Times New Roman" w:cs="Times New Roman"/>
          <w:sz w:val="24"/>
          <w:szCs w:val="24"/>
        </w:rPr>
      </w:pPr>
      <w:r w:rsidRPr="006D4711">
        <w:rPr>
          <w:rFonts w:ascii="Times New Roman" w:hAnsi="Times New Roman" w:cs="Times New Roman"/>
          <w:sz w:val="24"/>
          <w:szCs w:val="24"/>
        </w:rPr>
        <w:t xml:space="preserve">[5] </w:t>
      </w:r>
      <w:r w:rsidR="001E113F">
        <w:rPr>
          <w:rFonts w:ascii="Times New Roman" w:hAnsi="Times New Roman" w:cs="Times New Roman"/>
          <w:sz w:val="24"/>
          <w:szCs w:val="24"/>
        </w:rPr>
        <w:t>The accused struck the deceased on the head with a metal pipe and then proceeded to cut her throat with a knife. He then put the body of the deceased inside a drum with hydrochloric acid. The post mortem report shows that the cause of death was brain damage; depressed skull fractures; and assault. Therefore, the evidence shows that the injuries inflicted on the</w:t>
      </w:r>
      <w:r w:rsidR="001E113F" w:rsidRPr="008A5383">
        <w:rPr>
          <w:rFonts w:ascii="Times New Roman" w:hAnsi="Times New Roman" w:cs="Times New Roman"/>
          <w:sz w:val="24"/>
          <w:szCs w:val="24"/>
        </w:rPr>
        <w:t xml:space="preserve"> deceased were caused by the accused</w:t>
      </w:r>
      <w:r w:rsidR="001E113F">
        <w:rPr>
          <w:rFonts w:ascii="Times New Roman" w:hAnsi="Times New Roman" w:cs="Times New Roman"/>
          <w:sz w:val="24"/>
          <w:szCs w:val="24"/>
        </w:rPr>
        <w:t>, and the</w:t>
      </w:r>
      <w:r w:rsidR="001E113F" w:rsidRPr="008A5383">
        <w:rPr>
          <w:rFonts w:ascii="Times New Roman" w:hAnsi="Times New Roman" w:cs="Times New Roman"/>
          <w:sz w:val="24"/>
          <w:szCs w:val="24"/>
        </w:rPr>
        <w:t xml:space="preserve"> post mortem report shows that the injuries inflicted by the accused caused the death of the deceased.</w:t>
      </w:r>
    </w:p>
    <w:p w14:paraId="17E42241" w14:textId="77777777" w:rsidR="00EA69B4" w:rsidRDefault="00EA69B4" w:rsidP="001E113F">
      <w:pPr>
        <w:rPr>
          <w:rFonts w:ascii="Times New Roman" w:hAnsi="Times New Roman" w:cs="Times New Roman"/>
          <w:sz w:val="24"/>
          <w:szCs w:val="24"/>
        </w:rPr>
      </w:pPr>
    </w:p>
    <w:p w14:paraId="3346019F" w14:textId="6D1BB9D7" w:rsidR="00EA69B4" w:rsidRDefault="00EA69B4" w:rsidP="001E113F">
      <w:pPr>
        <w:rPr>
          <w:rFonts w:ascii="Times New Roman" w:hAnsi="Times New Roman" w:cs="Times New Roman"/>
          <w:sz w:val="24"/>
          <w:szCs w:val="24"/>
        </w:rPr>
      </w:pPr>
      <w:r>
        <w:rPr>
          <w:rFonts w:ascii="Times New Roman" w:hAnsi="Times New Roman" w:cs="Times New Roman"/>
          <w:sz w:val="24"/>
          <w:szCs w:val="24"/>
        </w:rPr>
        <w:t xml:space="preserve">[6] According to the expert Psychiatrist the accused is fit to stand trial. The expert concluded as follows: </w:t>
      </w:r>
    </w:p>
    <w:p w14:paraId="155D6FB6" w14:textId="77777777" w:rsidR="00EA69B4" w:rsidRDefault="00EA69B4" w:rsidP="001E113F">
      <w:pPr>
        <w:rPr>
          <w:rFonts w:ascii="Times New Roman" w:hAnsi="Times New Roman" w:cs="Times New Roman"/>
          <w:sz w:val="24"/>
          <w:szCs w:val="24"/>
        </w:rPr>
      </w:pPr>
    </w:p>
    <w:p w14:paraId="539ACA03" w14:textId="47308F8E" w:rsidR="00EA69B4" w:rsidRDefault="00EA69B4" w:rsidP="00EA69B4">
      <w:pPr>
        <w:ind w:left="720"/>
        <w:rPr>
          <w:rFonts w:ascii="Times New Roman" w:hAnsi="Times New Roman" w:cs="Times New Roman"/>
          <w:sz w:val="24"/>
          <w:szCs w:val="24"/>
        </w:rPr>
      </w:pPr>
      <w:r>
        <w:rPr>
          <w:rFonts w:ascii="Times New Roman" w:hAnsi="Times New Roman" w:cs="Times New Roman"/>
          <w:sz w:val="24"/>
          <w:szCs w:val="24"/>
        </w:rPr>
        <w:t xml:space="preserve">“In my opinion there is a reasonable possibility that at the time of the alleged crime the accused was suffering mental disorder (organic Psychosis related to Trauma Brain Injury, Schizoid personality Disorder). He was mentally disturbed to such an extent that he should not be held legally responsible for his actions.” </w:t>
      </w:r>
    </w:p>
    <w:p w14:paraId="239C62F1" w14:textId="77777777" w:rsidR="00EA69B4" w:rsidRDefault="00EA69B4" w:rsidP="00EA69B4">
      <w:pPr>
        <w:ind w:left="720"/>
        <w:rPr>
          <w:rFonts w:ascii="Times New Roman" w:hAnsi="Times New Roman" w:cs="Times New Roman"/>
          <w:sz w:val="24"/>
          <w:szCs w:val="24"/>
        </w:rPr>
      </w:pPr>
    </w:p>
    <w:p w14:paraId="6C185847" w14:textId="5FBE9BDC" w:rsidR="00EA69B4" w:rsidRDefault="00EA69B4" w:rsidP="00EA69B4">
      <w:pPr>
        <w:rPr>
          <w:rFonts w:ascii="Times New Roman" w:hAnsi="Times New Roman" w:cs="Times New Roman"/>
          <w:sz w:val="24"/>
          <w:szCs w:val="24"/>
        </w:rPr>
      </w:pPr>
      <w:r>
        <w:rPr>
          <w:rFonts w:ascii="Times New Roman" w:hAnsi="Times New Roman" w:cs="Times New Roman"/>
          <w:sz w:val="24"/>
          <w:szCs w:val="24"/>
        </w:rPr>
        <w:t xml:space="preserve">[7] </w:t>
      </w:r>
      <w:r w:rsidRPr="002A75F0">
        <w:rPr>
          <w:rFonts w:ascii="Times New Roman" w:hAnsi="Times New Roman" w:cs="Times New Roman"/>
          <w:sz w:val="24"/>
          <w:szCs w:val="24"/>
        </w:rPr>
        <w:t>In the circumstances of this case and having regard to the undisputed evidence before court, it is clear that at the time of the commission of th</w:t>
      </w:r>
      <w:r>
        <w:rPr>
          <w:rFonts w:ascii="Times New Roman" w:hAnsi="Times New Roman" w:cs="Times New Roman"/>
          <w:sz w:val="24"/>
          <w:szCs w:val="24"/>
        </w:rPr>
        <w:t>is</w:t>
      </w:r>
      <w:r w:rsidRPr="002A75F0">
        <w:rPr>
          <w:rFonts w:ascii="Times New Roman" w:hAnsi="Times New Roman" w:cs="Times New Roman"/>
          <w:sz w:val="24"/>
          <w:szCs w:val="24"/>
        </w:rPr>
        <w:t xml:space="preserve"> offence the accused was suffering from a mental disorder and as such he cannot at law be held responsible for </w:t>
      </w:r>
      <w:r>
        <w:rPr>
          <w:rFonts w:ascii="Times New Roman" w:hAnsi="Times New Roman" w:cs="Times New Roman"/>
          <w:sz w:val="24"/>
          <w:szCs w:val="24"/>
        </w:rPr>
        <w:t>this crime</w:t>
      </w:r>
      <w:r w:rsidRPr="002A75F0">
        <w:rPr>
          <w:rFonts w:ascii="Times New Roman" w:hAnsi="Times New Roman" w:cs="Times New Roman"/>
          <w:sz w:val="24"/>
          <w:szCs w:val="24"/>
        </w:rPr>
        <w:t>. In the circumstances, it is appropriate for t</w:t>
      </w:r>
      <w:r>
        <w:rPr>
          <w:rFonts w:ascii="Times New Roman" w:hAnsi="Times New Roman" w:cs="Times New Roman"/>
          <w:sz w:val="24"/>
          <w:szCs w:val="24"/>
        </w:rPr>
        <w:t>his</w:t>
      </w:r>
      <w:r w:rsidRPr="002A75F0">
        <w:rPr>
          <w:rFonts w:ascii="Times New Roman" w:hAnsi="Times New Roman" w:cs="Times New Roman"/>
          <w:sz w:val="24"/>
          <w:szCs w:val="24"/>
        </w:rPr>
        <w:t xml:space="preserve"> court to return a special verdict, </w:t>
      </w:r>
      <w:r>
        <w:rPr>
          <w:rFonts w:ascii="Times New Roman" w:hAnsi="Times New Roman" w:cs="Times New Roman"/>
          <w:sz w:val="24"/>
          <w:szCs w:val="24"/>
        </w:rPr>
        <w:t>that is to say</w:t>
      </w:r>
      <w:r w:rsidRPr="002A75F0">
        <w:rPr>
          <w:rFonts w:ascii="Times New Roman" w:hAnsi="Times New Roman" w:cs="Times New Roman"/>
          <w:sz w:val="24"/>
          <w:szCs w:val="24"/>
        </w:rPr>
        <w:t xml:space="preserve"> the accused is not guilty </w:t>
      </w:r>
      <w:r>
        <w:rPr>
          <w:rFonts w:ascii="Times New Roman" w:hAnsi="Times New Roman" w:cs="Times New Roman"/>
          <w:sz w:val="24"/>
          <w:szCs w:val="24"/>
        </w:rPr>
        <w:t>by reason</w:t>
      </w:r>
      <w:r w:rsidRPr="002A75F0">
        <w:rPr>
          <w:rFonts w:ascii="Times New Roman" w:hAnsi="Times New Roman" w:cs="Times New Roman"/>
          <w:sz w:val="24"/>
          <w:szCs w:val="24"/>
        </w:rPr>
        <w:t xml:space="preserve"> of insanity.</w:t>
      </w:r>
    </w:p>
    <w:p w14:paraId="44D2C79E" w14:textId="7CFF98C5" w:rsidR="00EA69B4" w:rsidRDefault="00EA69B4" w:rsidP="00EA69B4">
      <w:pPr>
        <w:rPr>
          <w:rFonts w:ascii="Times New Roman" w:hAnsi="Times New Roman" w:cs="Times New Roman"/>
          <w:sz w:val="24"/>
          <w:szCs w:val="24"/>
        </w:rPr>
      </w:pPr>
    </w:p>
    <w:p w14:paraId="3E0E1058" w14:textId="77777777" w:rsidR="001B31BC" w:rsidRPr="009C7CB7" w:rsidRDefault="001B31BC" w:rsidP="001B31BC">
      <w:pPr>
        <w:rPr>
          <w:rFonts w:ascii="Times New Roman" w:hAnsi="Times New Roman" w:cs="Times New Roman"/>
          <w:sz w:val="24"/>
          <w:szCs w:val="24"/>
        </w:rPr>
      </w:pPr>
      <w:r w:rsidRPr="009C7CB7">
        <w:rPr>
          <w:rFonts w:ascii="Times New Roman" w:hAnsi="Times New Roman" w:cs="Times New Roman"/>
          <w:sz w:val="24"/>
          <w:szCs w:val="24"/>
        </w:rPr>
        <w:t xml:space="preserve">In the result, it is ordered as follows: </w:t>
      </w:r>
    </w:p>
    <w:p w14:paraId="3C95E6D9" w14:textId="77777777" w:rsidR="001B31BC" w:rsidRPr="009C7CB7" w:rsidRDefault="001B31BC" w:rsidP="001B31BC">
      <w:pPr>
        <w:pStyle w:val="Default"/>
      </w:pPr>
    </w:p>
    <w:p w14:paraId="5D739EA2" w14:textId="77777777" w:rsidR="001B31BC" w:rsidRDefault="001B31BC" w:rsidP="001B31BC">
      <w:pPr>
        <w:pStyle w:val="Default"/>
        <w:numPr>
          <w:ilvl w:val="0"/>
          <w:numId w:val="2"/>
        </w:numPr>
      </w:pPr>
      <w:r w:rsidRPr="009C7CB7">
        <w:t xml:space="preserve">The accused is found not guilty and </w:t>
      </w:r>
      <w:r>
        <w:t xml:space="preserve">acquitted by reason of insanity. </w:t>
      </w:r>
    </w:p>
    <w:p w14:paraId="18CDFA98" w14:textId="77777777" w:rsidR="001B31BC" w:rsidRDefault="001B31BC" w:rsidP="001B31BC">
      <w:pPr>
        <w:pStyle w:val="Default"/>
        <w:ind w:left="1080"/>
      </w:pPr>
    </w:p>
    <w:p w14:paraId="6BFFCBE6" w14:textId="37998D49" w:rsidR="001B31BC" w:rsidRDefault="001B31BC" w:rsidP="001B31BC">
      <w:pPr>
        <w:pStyle w:val="Default"/>
        <w:numPr>
          <w:ilvl w:val="0"/>
          <w:numId w:val="2"/>
        </w:numPr>
        <w:spacing w:line="360" w:lineRule="auto"/>
        <w:jc w:val="both"/>
      </w:pPr>
      <w:r w:rsidRPr="009C7CB7">
        <w:t xml:space="preserve">The accused is hereby returned to prison pending transfer to Mlondolozi Special Institution for further examination and treatment in terms of section 29(2)(a) of the </w:t>
      </w:r>
      <w:r>
        <w:t>Mental Health Act (Chapter 15:12</w:t>
      </w:r>
      <w:r w:rsidRPr="009C7CB7">
        <w:t xml:space="preserve">). </w:t>
      </w:r>
    </w:p>
    <w:p w14:paraId="4F3E175D" w14:textId="77777777" w:rsidR="001B31BC" w:rsidRDefault="001B31BC" w:rsidP="001B31BC">
      <w:pPr>
        <w:pStyle w:val="Default"/>
        <w:spacing w:line="360" w:lineRule="auto"/>
        <w:jc w:val="both"/>
      </w:pPr>
    </w:p>
    <w:p w14:paraId="1C131857" w14:textId="77777777" w:rsidR="001B31BC" w:rsidRDefault="001B31BC" w:rsidP="001B31BC">
      <w:pPr>
        <w:pStyle w:val="Default"/>
        <w:spacing w:line="360" w:lineRule="auto"/>
        <w:jc w:val="both"/>
      </w:pPr>
    </w:p>
    <w:p w14:paraId="5C061D88" w14:textId="77777777" w:rsidR="001B31BC" w:rsidRDefault="001B31BC" w:rsidP="001B31BC">
      <w:pPr>
        <w:pStyle w:val="Default"/>
        <w:rPr>
          <w:i/>
          <w:iCs/>
        </w:rPr>
      </w:pPr>
    </w:p>
    <w:p w14:paraId="638825DC" w14:textId="0E4004DF" w:rsidR="001B31BC" w:rsidRPr="00F272C9" w:rsidRDefault="001B31BC" w:rsidP="001B31BC">
      <w:pPr>
        <w:pStyle w:val="Default"/>
        <w:rPr>
          <w:i/>
        </w:rPr>
      </w:pPr>
      <w:r>
        <w:rPr>
          <w:i/>
          <w:iCs/>
        </w:rPr>
        <w:t>National Prosecuting Authority,</w:t>
      </w:r>
      <w:r w:rsidRPr="00D3663E">
        <w:rPr>
          <w:i/>
          <w:iCs/>
        </w:rPr>
        <w:t xml:space="preserve"> </w:t>
      </w:r>
      <w:r>
        <w:t xml:space="preserve">State’s legal practitioners </w:t>
      </w:r>
    </w:p>
    <w:p w14:paraId="79215005" w14:textId="16E05648" w:rsidR="001B31BC" w:rsidRPr="00D3663E" w:rsidRDefault="001B31BC" w:rsidP="001B31BC">
      <w:pPr>
        <w:pStyle w:val="Default"/>
      </w:pPr>
      <w:r>
        <w:rPr>
          <w:i/>
        </w:rPr>
        <w:t>Makiya and Partners,</w:t>
      </w:r>
      <w:r w:rsidRPr="00F272C9">
        <w:rPr>
          <w:i/>
        </w:rPr>
        <w:t xml:space="preserve"> </w:t>
      </w:r>
      <w:r w:rsidRPr="00D3663E">
        <w:t>accused’s legal practitioners</w:t>
      </w:r>
    </w:p>
    <w:p w14:paraId="0E07CDA0" w14:textId="77777777" w:rsidR="001B31BC" w:rsidRDefault="001B31BC" w:rsidP="001B31BC">
      <w:pPr>
        <w:pStyle w:val="Default"/>
        <w:ind w:left="720"/>
        <w:rPr>
          <w:sz w:val="23"/>
          <w:szCs w:val="23"/>
        </w:rPr>
      </w:pPr>
    </w:p>
    <w:p w14:paraId="23997502" w14:textId="77777777" w:rsidR="001B31BC" w:rsidRDefault="001B31BC" w:rsidP="001B31BC">
      <w:pPr>
        <w:pStyle w:val="Default"/>
        <w:spacing w:line="360" w:lineRule="auto"/>
        <w:jc w:val="both"/>
      </w:pPr>
    </w:p>
    <w:p w14:paraId="05292F0E" w14:textId="77777777" w:rsidR="00280941" w:rsidRPr="006D4711" w:rsidRDefault="00280941">
      <w:pPr>
        <w:rPr>
          <w:rFonts w:ascii="Times New Roman" w:hAnsi="Times New Roman" w:cs="Times New Roman"/>
          <w:sz w:val="24"/>
          <w:szCs w:val="24"/>
        </w:rPr>
      </w:pPr>
    </w:p>
    <w:sectPr w:rsidR="00280941" w:rsidRPr="006D471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AD9C7" w14:textId="77777777" w:rsidR="00A34B8E" w:rsidRDefault="00A34B8E" w:rsidP="00A34B8E">
      <w:pPr>
        <w:spacing w:line="240" w:lineRule="auto"/>
      </w:pPr>
      <w:r>
        <w:separator/>
      </w:r>
    </w:p>
  </w:endnote>
  <w:endnote w:type="continuationSeparator" w:id="0">
    <w:p w14:paraId="08FE9DD8" w14:textId="77777777" w:rsidR="00A34B8E" w:rsidRDefault="00A34B8E" w:rsidP="00A34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74660" w14:textId="77777777" w:rsidR="00A34B8E" w:rsidRDefault="00A34B8E" w:rsidP="00A34B8E">
      <w:pPr>
        <w:spacing w:line="240" w:lineRule="auto"/>
      </w:pPr>
      <w:r>
        <w:separator/>
      </w:r>
    </w:p>
  </w:footnote>
  <w:footnote w:type="continuationSeparator" w:id="0">
    <w:p w14:paraId="7CFB4663" w14:textId="77777777" w:rsidR="00A34B8E" w:rsidRDefault="00A34B8E" w:rsidP="00A34B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184350"/>
      <w:docPartObj>
        <w:docPartGallery w:val="Page Numbers (Top of Page)"/>
        <w:docPartUnique/>
      </w:docPartObj>
    </w:sdtPr>
    <w:sdtEndPr>
      <w:rPr>
        <w:noProof/>
      </w:rPr>
    </w:sdtEndPr>
    <w:sdtContent>
      <w:p w14:paraId="6F31CCB4" w14:textId="77777777" w:rsidR="00A34B8E" w:rsidRDefault="00A34B8E">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14:paraId="15B19C6C" w14:textId="77777777" w:rsidR="00A34B8E" w:rsidRDefault="00A34B8E">
        <w:pPr>
          <w:pStyle w:val="Header"/>
          <w:jc w:val="right"/>
          <w:rPr>
            <w:noProof/>
          </w:rPr>
        </w:pPr>
        <w:r>
          <w:rPr>
            <w:noProof/>
          </w:rPr>
          <w:t>HB 223/23</w:t>
        </w:r>
      </w:p>
      <w:p w14:paraId="416E66D4" w14:textId="19CB9425" w:rsidR="00A34B8E" w:rsidRDefault="00A34B8E">
        <w:pPr>
          <w:pStyle w:val="Header"/>
          <w:jc w:val="right"/>
        </w:pPr>
        <w:r>
          <w:rPr>
            <w:noProof/>
          </w:rPr>
          <w:t>HC (CRB) 66/21</w:t>
        </w:r>
      </w:p>
    </w:sdtContent>
  </w:sdt>
  <w:p w14:paraId="205E42E6" w14:textId="77777777" w:rsidR="00A34B8E" w:rsidRDefault="00A34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A4E0F"/>
    <w:multiLevelType w:val="hybridMultilevel"/>
    <w:tmpl w:val="6C100B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53F5C1B"/>
    <w:multiLevelType w:val="hybridMultilevel"/>
    <w:tmpl w:val="76AE6934"/>
    <w:lvl w:ilvl="0" w:tplc="8AB274C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11"/>
    <w:rsid w:val="001B31BC"/>
    <w:rsid w:val="001E113F"/>
    <w:rsid w:val="00280941"/>
    <w:rsid w:val="006D4711"/>
    <w:rsid w:val="00A34B8E"/>
    <w:rsid w:val="00D96703"/>
    <w:rsid w:val="00EA69B4"/>
    <w:rsid w:val="00ED17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E55D"/>
  <w15:chartTrackingRefBased/>
  <w15:docId w15:val="{2E3559F6-50AF-48DC-8DC3-002E1B69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1"/>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A34B8E"/>
    <w:pPr>
      <w:tabs>
        <w:tab w:val="center" w:pos="4513"/>
        <w:tab w:val="right" w:pos="9026"/>
      </w:tabs>
      <w:spacing w:line="240" w:lineRule="auto"/>
    </w:pPr>
  </w:style>
  <w:style w:type="character" w:customStyle="1" w:styleId="HeaderChar">
    <w:name w:val="Header Char"/>
    <w:basedOn w:val="DefaultParagraphFont"/>
    <w:link w:val="Header"/>
    <w:uiPriority w:val="99"/>
    <w:rsid w:val="00A34B8E"/>
  </w:style>
  <w:style w:type="paragraph" w:styleId="Footer">
    <w:name w:val="footer"/>
    <w:basedOn w:val="Normal"/>
    <w:link w:val="FooterChar"/>
    <w:uiPriority w:val="99"/>
    <w:unhideWhenUsed/>
    <w:rsid w:val="00A34B8E"/>
    <w:pPr>
      <w:tabs>
        <w:tab w:val="center" w:pos="4513"/>
        <w:tab w:val="right" w:pos="9026"/>
      </w:tabs>
      <w:spacing w:line="240" w:lineRule="auto"/>
    </w:pPr>
  </w:style>
  <w:style w:type="character" w:customStyle="1" w:styleId="FooterChar">
    <w:name w:val="Footer Char"/>
    <w:basedOn w:val="DefaultParagraphFont"/>
    <w:link w:val="Footer"/>
    <w:uiPriority w:val="99"/>
    <w:rsid w:val="00A34B8E"/>
  </w:style>
  <w:style w:type="paragraph" w:styleId="BalloonText">
    <w:name w:val="Balloon Text"/>
    <w:basedOn w:val="Normal"/>
    <w:link w:val="BalloonTextChar"/>
    <w:uiPriority w:val="99"/>
    <w:semiHidden/>
    <w:unhideWhenUsed/>
    <w:rsid w:val="00A34B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3</cp:revision>
  <cp:lastPrinted>2023-11-03T12:00:00Z</cp:lastPrinted>
  <dcterms:created xsi:type="dcterms:W3CDTF">2023-11-03T09:06:00Z</dcterms:created>
  <dcterms:modified xsi:type="dcterms:W3CDTF">2023-11-03T12:01:00Z</dcterms:modified>
</cp:coreProperties>
</file>