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2654C" w14:textId="77777777" w:rsidR="00F304EA" w:rsidRDefault="00F304EA" w:rsidP="00F304E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14:paraId="3D94D606" w14:textId="77777777" w:rsidR="00F304EA" w:rsidRDefault="00F304EA" w:rsidP="00F3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1E36D9D" w14:textId="7F27D90F" w:rsidR="00F304EA" w:rsidRDefault="00F304EA" w:rsidP="00F3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t>
      </w:r>
      <w:r w:rsidR="0022775D">
        <w:rPr>
          <w:rFonts w:ascii="Times New Roman" w:hAnsi="Times New Roman" w:cs="Times New Roman"/>
          <w:sz w:val="24"/>
          <w:szCs w:val="24"/>
        </w:rPr>
        <w:t>LK</w:t>
      </w:r>
      <w:r>
        <w:rPr>
          <w:rFonts w:ascii="Times New Roman" w:hAnsi="Times New Roman" w:cs="Times New Roman"/>
          <w:sz w:val="24"/>
          <w:szCs w:val="24"/>
        </w:rPr>
        <w:t xml:space="preserve"> TAKE SIBANDA</w:t>
      </w:r>
    </w:p>
    <w:p w14:paraId="5CF0D3CF" w14:textId="77777777" w:rsidR="00F304EA" w:rsidRDefault="00F304EA" w:rsidP="00F304EA">
      <w:pPr>
        <w:spacing w:after="0" w:line="240" w:lineRule="auto"/>
        <w:jc w:val="both"/>
        <w:rPr>
          <w:rFonts w:ascii="Times New Roman" w:hAnsi="Times New Roman" w:cs="Times New Roman"/>
          <w:sz w:val="24"/>
          <w:szCs w:val="24"/>
        </w:rPr>
      </w:pPr>
    </w:p>
    <w:p w14:paraId="1DFA99BF" w14:textId="77777777" w:rsidR="00F304EA" w:rsidRDefault="00F304EA" w:rsidP="00F304EA">
      <w:pPr>
        <w:spacing w:after="0" w:line="240" w:lineRule="auto"/>
        <w:jc w:val="both"/>
        <w:rPr>
          <w:rFonts w:ascii="Times New Roman" w:hAnsi="Times New Roman" w:cs="Times New Roman"/>
          <w:sz w:val="24"/>
          <w:szCs w:val="24"/>
        </w:rPr>
      </w:pPr>
    </w:p>
    <w:p w14:paraId="31E8FD4B" w14:textId="77777777" w:rsidR="00F304EA" w:rsidRDefault="00F304EA" w:rsidP="00F304EA">
      <w:pPr>
        <w:spacing w:after="0" w:line="240" w:lineRule="auto"/>
        <w:jc w:val="both"/>
        <w:rPr>
          <w:rFonts w:ascii="Times New Roman" w:hAnsi="Times New Roman" w:cs="Times New Roman"/>
          <w:sz w:val="24"/>
          <w:szCs w:val="24"/>
        </w:rPr>
      </w:pPr>
    </w:p>
    <w:p w14:paraId="5249F5F8" w14:textId="77777777" w:rsidR="00F304EA" w:rsidRDefault="00F304EA" w:rsidP="00F3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A6E0F1F" w14:textId="77777777" w:rsidR="00F304EA" w:rsidRDefault="00F304EA" w:rsidP="00F3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1E9420CF" w14:textId="47481765" w:rsidR="00F304EA" w:rsidRDefault="00F304EA" w:rsidP="00F3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26 January 2021 </w:t>
      </w:r>
    </w:p>
    <w:p w14:paraId="33B65CC7" w14:textId="59AAF1E2" w:rsidR="00F304EA" w:rsidRDefault="00F304EA" w:rsidP="00F3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reasons provided on 2</w:t>
      </w:r>
      <w:r w:rsidR="0022775D">
        <w:rPr>
          <w:rFonts w:ascii="Times New Roman" w:hAnsi="Times New Roman" w:cs="Times New Roman"/>
          <w:sz w:val="24"/>
          <w:szCs w:val="24"/>
        </w:rPr>
        <w:t>9</w:t>
      </w:r>
      <w:r>
        <w:rPr>
          <w:rFonts w:ascii="Times New Roman" w:hAnsi="Times New Roman" w:cs="Times New Roman"/>
          <w:sz w:val="24"/>
          <w:szCs w:val="24"/>
        </w:rPr>
        <w:t xml:space="preserve"> April 2021</w:t>
      </w:r>
    </w:p>
    <w:p w14:paraId="33BB67A9" w14:textId="77777777" w:rsidR="00F304EA" w:rsidRDefault="00F304EA" w:rsidP="00F304EA">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05F764BC" w14:textId="77777777" w:rsidR="00037EB9" w:rsidRDefault="00037EB9" w:rsidP="00F304EA">
      <w:pPr>
        <w:tabs>
          <w:tab w:val="left" w:pos="3879"/>
        </w:tabs>
        <w:spacing w:after="0" w:line="240" w:lineRule="auto"/>
        <w:jc w:val="both"/>
        <w:rPr>
          <w:rFonts w:ascii="Times New Roman" w:hAnsi="Times New Roman" w:cs="Times New Roman"/>
          <w:sz w:val="24"/>
          <w:szCs w:val="24"/>
        </w:rPr>
      </w:pPr>
    </w:p>
    <w:p w14:paraId="37849CA8" w14:textId="77777777" w:rsidR="00F304EA" w:rsidRDefault="00F304EA" w:rsidP="00F304EA">
      <w:pPr>
        <w:tabs>
          <w:tab w:val="left" w:pos="3879"/>
        </w:tabs>
        <w:spacing w:after="0" w:line="240" w:lineRule="auto"/>
        <w:jc w:val="both"/>
        <w:rPr>
          <w:rFonts w:ascii="Times New Roman" w:hAnsi="Times New Roman" w:cs="Times New Roman"/>
          <w:sz w:val="24"/>
          <w:szCs w:val="24"/>
        </w:rPr>
      </w:pPr>
    </w:p>
    <w:p w14:paraId="757A9FD6" w14:textId="77777777" w:rsidR="00F304EA" w:rsidRDefault="00F304EA" w:rsidP="00F304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14:paraId="7C52C787" w14:textId="77777777" w:rsidR="00F304EA" w:rsidRDefault="00F304EA" w:rsidP="00F304EA">
      <w:pPr>
        <w:spacing w:after="0" w:line="360" w:lineRule="auto"/>
        <w:jc w:val="both"/>
        <w:rPr>
          <w:rFonts w:ascii="Times New Roman" w:hAnsi="Times New Roman" w:cs="Times New Roman"/>
          <w:b/>
          <w:sz w:val="24"/>
          <w:szCs w:val="24"/>
        </w:rPr>
      </w:pPr>
    </w:p>
    <w:p w14:paraId="0EBD90BD" w14:textId="77777777" w:rsidR="00F304EA" w:rsidRDefault="00F304EA" w:rsidP="00F304EA">
      <w:pPr>
        <w:spacing w:after="0" w:line="240" w:lineRule="auto"/>
        <w:jc w:val="both"/>
        <w:rPr>
          <w:rFonts w:ascii="Times New Roman" w:hAnsi="Times New Roman" w:cs="Times New Roman"/>
          <w:b/>
          <w:sz w:val="24"/>
          <w:szCs w:val="24"/>
        </w:rPr>
      </w:pPr>
    </w:p>
    <w:p w14:paraId="19665E88" w14:textId="77777777" w:rsidR="00F304EA" w:rsidRDefault="00F304EA" w:rsidP="00F304EA">
      <w:pPr>
        <w:spacing w:after="0" w:line="240" w:lineRule="auto"/>
        <w:jc w:val="both"/>
        <w:rPr>
          <w:rFonts w:ascii="Times New Roman" w:hAnsi="Times New Roman" w:cs="Times New Roman"/>
          <w:b/>
          <w:sz w:val="24"/>
          <w:szCs w:val="24"/>
        </w:rPr>
      </w:pPr>
    </w:p>
    <w:p w14:paraId="07453FE8" w14:textId="48804949" w:rsidR="00F304EA" w:rsidRDefault="00F304EA" w:rsidP="00F304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966B62">
        <w:rPr>
          <w:rFonts w:ascii="Times New Roman" w:hAnsi="Times New Roman" w:cs="Times New Roman"/>
          <w:b/>
          <w:sz w:val="24"/>
          <w:szCs w:val="24"/>
        </w:rPr>
        <w:t xml:space="preserve">K. </w:t>
      </w:r>
      <w:proofErr w:type="spellStart"/>
      <w:r w:rsidR="00966B62">
        <w:rPr>
          <w:rFonts w:ascii="Times New Roman" w:hAnsi="Times New Roman" w:cs="Times New Roman"/>
          <w:b/>
          <w:sz w:val="24"/>
          <w:szCs w:val="24"/>
        </w:rPr>
        <w:t>Mabvuure</w:t>
      </w:r>
      <w:proofErr w:type="spellEnd"/>
      <w:r>
        <w:rPr>
          <w:rFonts w:ascii="Times New Roman" w:hAnsi="Times New Roman" w:cs="Times New Roman"/>
          <w:b/>
          <w:sz w:val="24"/>
          <w:szCs w:val="24"/>
        </w:rPr>
        <w:t xml:space="preserve">, for the </w:t>
      </w:r>
      <w:r w:rsidR="00966B62">
        <w:rPr>
          <w:rFonts w:ascii="Times New Roman" w:hAnsi="Times New Roman" w:cs="Times New Roman"/>
          <w:b/>
          <w:sz w:val="24"/>
          <w:szCs w:val="24"/>
        </w:rPr>
        <w:t>applicant</w:t>
      </w:r>
    </w:p>
    <w:p w14:paraId="06B1591D" w14:textId="60571D7C" w:rsidR="00F304EA" w:rsidRDefault="00F304EA" w:rsidP="00F304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proofErr w:type="spellStart"/>
      <w:r w:rsidR="00966B62">
        <w:rPr>
          <w:rFonts w:ascii="Times New Roman" w:hAnsi="Times New Roman" w:cs="Times New Roman"/>
          <w:b/>
          <w:sz w:val="24"/>
          <w:szCs w:val="24"/>
        </w:rPr>
        <w:t>E.</w:t>
      </w:r>
      <w:r>
        <w:rPr>
          <w:rFonts w:ascii="Times New Roman" w:hAnsi="Times New Roman" w:cs="Times New Roman"/>
          <w:b/>
          <w:sz w:val="24"/>
          <w:szCs w:val="24"/>
        </w:rPr>
        <w:t>Mbavarira</w:t>
      </w:r>
      <w:proofErr w:type="spellEnd"/>
      <w:r>
        <w:rPr>
          <w:rFonts w:ascii="Times New Roman" w:hAnsi="Times New Roman" w:cs="Times New Roman"/>
          <w:b/>
          <w:sz w:val="24"/>
          <w:szCs w:val="24"/>
        </w:rPr>
        <w:t xml:space="preserve">, for the </w:t>
      </w:r>
      <w:r w:rsidR="00966B62">
        <w:rPr>
          <w:rFonts w:ascii="Times New Roman" w:hAnsi="Times New Roman" w:cs="Times New Roman"/>
          <w:b/>
          <w:sz w:val="24"/>
          <w:szCs w:val="24"/>
        </w:rPr>
        <w:t>respondent</w:t>
      </w:r>
    </w:p>
    <w:p w14:paraId="5CB458FE" w14:textId="77777777" w:rsidR="00F304EA" w:rsidRDefault="00F304EA" w:rsidP="00F304EA">
      <w:pPr>
        <w:spacing w:after="0" w:line="240" w:lineRule="auto"/>
        <w:jc w:val="both"/>
        <w:rPr>
          <w:rFonts w:ascii="Times New Roman" w:hAnsi="Times New Roman" w:cs="Times New Roman"/>
          <w:b/>
          <w:sz w:val="24"/>
          <w:szCs w:val="24"/>
        </w:rPr>
      </w:pPr>
    </w:p>
    <w:p w14:paraId="0DC6EF9A" w14:textId="77777777" w:rsidR="00F304EA" w:rsidRDefault="00F304EA" w:rsidP="00F304EA">
      <w:pPr>
        <w:spacing w:after="0" w:line="240" w:lineRule="auto"/>
        <w:jc w:val="both"/>
        <w:rPr>
          <w:rFonts w:ascii="Times New Roman" w:hAnsi="Times New Roman" w:cs="Times New Roman"/>
          <w:b/>
          <w:sz w:val="24"/>
          <w:szCs w:val="24"/>
        </w:rPr>
      </w:pPr>
    </w:p>
    <w:p w14:paraId="23E2ACEE" w14:textId="77777777" w:rsidR="00F304EA" w:rsidRPr="004D55A9" w:rsidRDefault="00F304EA" w:rsidP="00F304EA">
      <w:pPr>
        <w:spacing w:after="0" w:line="240" w:lineRule="auto"/>
        <w:jc w:val="both"/>
        <w:rPr>
          <w:rFonts w:ascii="Times New Roman" w:hAnsi="Times New Roman" w:cs="Times New Roman"/>
          <w:b/>
          <w:sz w:val="24"/>
          <w:szCs w:val="24"/>
        </w:rPr>
      </w:pPr>
    </w:p>
    <w:p w14:paraId="4A10F2F6" w14:textId="77777777" w:rsidR="00F304EA" w:rsidRDefault="00F304EA" w:rsidP="00F304EA">
      <w:pPr>
        <w:spacing w:after="0" w:line="240" w:lineRule="auto"/>
        <w:jc w:val="both"/>
        <w:rPr>
          <w:rFonts w:ascii="Times New Roman" w:hAnsi="Times New Roman" w:cs="Times New Roman"/>
          <w:sz w:val="24"/>
          <w:szCs w:val="24"/>
        </w:rPr>
      </w:pPr>
    </w:p>
    <w:p w14:paraId="42CB2BC0" w14:textId="63FBF3C7" w:rsidR="00BD3343" w:rsidRDefault="00F304EA" w:rsidP="002277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sidR="00A437FA">
        <w:rPr>
          <w:rFonts w:ascii="Times New Roman" w:hAnsi="Times New Roman" w:cs="Times New Roman"/>
          <w:sz w:val="24"/>
          <w:szCs w:val="24"/>
        </w:rPr>
        <w:tab/>
        <w:t xml:space="preserve">On 26 </w:t>
      </w:r>
      <w:r w:rsidR="00870905">
        <w:rPr>
          <w:rFonts w:ascii="Times New Roman" w:hAnsi="Times New Roman" w:cs="Times New Roman"/>
          <w:sz w:val="24"/>
          <w:szCs w:val="24"/>
        </w:rPr>
        <w:t>January I</w:t>
      </w:r>
      <w:r w:rsidR="00A437FA">
        <w:rPr>
          <w:rFonts w:ascii="Times New Roman" w:hAnsi="Times New Roman" w:cs="Times New Roman"/>
          <w:sz w:val="24"/>
          <w:szCs w:val="24"/>
        </w:rPr>
        <w:t xml:space="preserve"> </w:t>
      </w:r>
      <w:r w:rsidR="00FE4ED9">
        <w:rPr>
          <w:rFonts w:ascii="Times New Roman" w:hAnsi="Times New Roman" w:cs="Times New Roman"/>
          <w:sz w:val="24"/>
          <w:szCs w:val="24"/>
        </w:rPr>
        <w:t>delivered a</w:t>
      </w:r>
      <w:r w:rsidR="00B172B2">
        <w:rPr>
          <w:rFonts w:ascii="Times New Roman" w:hAnsi="Times New Roman" w:cs="Times New Roman"/>
          <w:sz w:val="24"/>
          <w:szCs w:val="24"/>
        </w:rPr>
        <w:t xml:space="preserve"> brief </w:t>
      </w:r>
      <w:r w:rsidR="00B172B2" w:rsidRPr="00B172B2">
        <w:rPr>
          <w:rFonts w:ascii="Times New Roman" w:hAnsi="Times New Roman" w:cs="Times New Roman"/>
          <w:i/>
          <w:sz w:val="24"/>
          <w:szCs w:val="24"/>
        </w:rPr>
        <w:t xml:space="preserve">ex </w:t>
      </w:r>
      <w:r w:rsidR="00BE4947" w:rsidRPr="00B172B2">
        <w:rPr>
          <w:rFonts w:ascii="Times New Roman" w:hAnsi="Times New Roman" w:cs="Times New Roman"/>
          <w:i/>
          <w:sz w:val="24"/>
          <w:szCs w:val="24"/>
        </w:rPr>
        <w:t>tempore</w:t>
      </w:r>
      <w:r w:rsidR="00BE4947">
        <w:rPr>
          <w:rFonts w:ascii="Times New Roman" w:hAnsi="Times New Roman" w:cs="Times New Roman"/>
          <w:sz w:val="24"/>
          <w:szCs w:val="24"/>
        </w:rPr>
        <w:t xml:space="preserve"> judgement</w:t>
      </w:r>
      <w:r w:rsidR="00FE4ED9">
        <w:rPr>
          <w:rFonts w:ascii="Times New Roman" w:hAnsi="Times New Roman" w:cs="Times New Roman"/>
          <w:sz w:val="24"/>
          <w:szCs w:val="24"/>
        </w:rPr>
        <w:t xml:space="preserve"> dismissing applicant</w:t>
      </w:r>
      <w:r w:rsidR="0022775D">
        <w:rPr>
          <w:rFonts w:ascii="Times New Roman" w:hAnsi="Times New Roman" w:cs="Times New Roman"/>
          <w:sz w:val="24"/>
          <w:szCs w:val="24"/>
        </w:rPr>
        <w:t>’</w:t>
      </w:r>
      <w:r w:rsidR="00FE4ED9">
        <w:rPr>
          <w:rFonts w:ascii="Times New Roman" w:hAnsi="Times New Roman" w:cs="Times New Roman"/>
          <w:sz w:val="24"/>
          <w:szCs w:val="24"/>
        </w:rPr>
        <w:t>s quest to</w:t>
      </w:r>
      <w:r w:rsidR="0022775D">
        <w:rPr>
          <w:rFonts w:ascii="Times New Roman" w:hAnsi="Times New Roman" w:cs="Times New Roman"/>
          <w:sz w:val="24"/>
          <w:szCs w:val="24"/>
        </w:rPr>
        <w:t xml:space="preserve"> be</w:t>
      </w:r>
      <w:r w:rsidR="00FE4ED9">
        <w:rPr>
          <w:rFonts w:ascii="Times New Roman" w:hAnsi="Times New Roman" w:cs="Times New Roman"/>
          <w:sz w:val="24"/>
          <w:szCs w:val="24"/>
        </w:rPr>
        <w:t xml:space="preserve"> </w:t>
      </w:r>
      <w:r w:rsidR="001E1437">
        <w:rPr>
          <w:rFonts w:ascii="Times New Roman" w:hAnsi="Times New Roman" w:cs="Times New Roman"/>
          <w:sz w:val="24"/>
          <w:szCs w:val="24"/>
        </w:rPr>
        <w:t>released on</w:t>
      </w:r>
      <w:r w:rsidR="00C17813">
        <w:rPr>
          <w:rFonts w:ascii="Times New Roman" w:hAnsi="Times New Roman" w:cs="Times New Roman"/>
          <w:sz w:val="24"/>
          <w:szCs w:val="24"/>
        </w:rPr>
        <w:t xml:space="preserve"> bail </w:t>
      </w:r>
      <w:r w:rsidR="001E1437">
        <w:rPr>
          <w:rFonts w:ascii="Times New Roman" w:hAnsi="Times New Roman" w:cs="Times New Roman"/>
          <w:sz w:val="24"/>
          <w:szCs w:val="24"/>
        </w:rPr>
        <w:t>pending his</w:t>
      </w:r>
      <w:r w:rsidR="00C17813">
        <w:rPr>
          <w:rFonts w:ascii="Times New Roman" w:hAnsi="Times New Roman" w:cs="Times New Roman"/>
          <w:sz w:val="24"/>
          <w:szCs w:val="24"/>
        </w:rPr>
        <w:t xml:space="preserve"> trial on a murder </w:t>
      </w:r>
      <w:r w:rsidR="001E1437">
        <w:rPr>
          <w:rFonts w:ascii="Times New Roman" w:hAnsi="Times New Roman" w:cs="Times New Roman"/>
          <w:sz w:val="24"/>
          <w:szCs w:val="24"/>
        </w:rPr>
        <w:t>charge (</w:t>
      </w:r>
      <w:r w:rsidR="00C17813">
        <w:rPr>
          <w:rFonts w:ascii="Times New Roman" w:hAnsi="Times New Roman" w:cs="Times New Roman"/>
          <w:sz w:val="24"/>
          <w:szCs w:val="24"/>
        </w:rPr>
        <w:t>i</w:t>
      </w:r>
      <w:r w:rsidR="0022775D">
        <w:rPr>
          <w:rFonts w:ascii="Times New Roman" w:hAnsi="Times New Roman" w:cs="Times New Roman"/>
          <w:sz w:val="24"/>
          <w:szCs w:val="24"/>
        </w:rPr>
        <w:t>.</w:t>
      </w:r>
      <w:r w:rsidR="00C17813">
        <w:rPr>
          <w:rFonts w:ascii="Times New Roman" w:hAnsi="Times New Roman" w:cs="Times New Roman"/>
          <w:sz w:val="24"/>
          <w:szCs w:val="24"/>
        </w:rPr>
        <w:t>e</w:t>
      </w:r>
      <w:r w:rsidR="0022775D">
        <w:rPr>
          <w:rFonts w:ascii="Times New Roman" w:hAnsi="Times New Roman" w:cs="Times New Roman"/>
          <w:sz w:val="24"/>
          <w:szCs w:val="24"/>
        </w:rPr>
        <w:t>.</w:t>
      </w:r>
      <w:r w:rsidR="00C17813">
        <w:rPr>
          <w:rFonts w:ascii="Times New Roman" w:hAnsi="Times New Roman" w:cs="Times New Roman"/>
          <w:sz w:val="24"/>
          <w:szCs w:val="24"/>
        </w:rPr>
        <w:t xml:space="preserve">  contravening section 47 (1) of Criminal Law (Codification and Reform) Act, [</w:t>
      </w:r>
      <w:r w:rsidR="00C17813" w:rsidRPr="00C17813">
        <w:rPr>
          <w:rFonts w:ascii="Times New Roman" w:hAnsi="Times New Roman" w:cs="Times New Roman"/>
          <w:i/>
          <w:sz w:val="24"/>
          <w:szCs w:val="24"/>
        </w:rPr>
        <w:t>Chapter 9:23</w:t>
      </w:r>
      <w:r w:rsidR="00C17813">
        <w:rPr>
          <w:rFonts w:ascii="Times New Roman" w:hAnsi="Times New Roman" w:cs="Times New Roman"/>
          <w:sz w:val="24"/>
          <w:szCs w:val="24"/>
        </w:rPr>
        <w:t>]</w:t>
      </w:r>
      <w:r w:rsidR="00BD3343">
        <w:rPr>
          <w:rFonts w:ascii="Times New Roman" w:hAnsi="Times New Roman" w:cs="Times New Roman"/>
          <w:sz w:val="24"/>
          <w:szCs w:val="24"/>
        </w:rPr>
        <w:t>).</w:t>
      </w:r>
      <w:r w:rsidR="0022775D">
        <w:rPr>
          <w:rFonts w:ascii="Times New Roman" w:hAnsi="Times New Roman" w:cs="Times New Roman"/>
          <w:sz w:val="24"/>
          <w:szCs w:val="24"/>
        </w:rPr>
        <w:t xml:space="preserve"> A request </w:t>
      </w:r>
      <w:r w:rsidR="00750EB7">
        <w:rPr>
          <w:rFonts w:ascii="Times New Roman" w:hAnsi="Times New Roman" w:cs="Times New Roman"/>
          <w:sz w:val="24"/>
          <w:szCs w:val="24"/>
        </w:rPr>
        <w:t>was</w:t>
      </w:r>
      <w:r w:rsidR="0022775D">
        <w:rPr>
          <w:rFonts w:ascii="Times New Roman" w:hAnsi="Times New Roman" w:cs="Times New Roman"/>
          <w:sz w:val="24"/>
          <w:szCs w:val="24"/>
        </w:rPr>
        <w:t xml:space="preserve"> s</w:t>
      </w:r>
      <w:r w:rsidR="00750EB7">
        <w:rPr>
          <w:rFonts w:ascii="Times New Roman" w:hAnsi="Times New Roman" w:cs="Times New Roman"/>
          <w:sz w:val="24"/>
          <w:szCs w:val="24"/>
        </w:rPr>
        <w:t>ubsequently</w:t>
      </w:r>
      <w:r w:rsidR="0022775D">
        <w:rPr>
          <w:rFonts w:ascii="Times New Roman" w:hAnsi="Times New Roman" w:cs="Times New Roman"/>
          <w:sz w:val="24"/>
          <w:szCs w:val="24"/>
        </w:rPr>
        <w:t xml:space="preserve"> made for</w:t>
      </w:r>
      <w:r w:rsidR="00750EB7">
        <w:rPr>
          <w:rFonts w:ascii="Times New Roman" w:hAnsi="Times New Roman" w:cs="Times New Roman"/>
          <w:sz w:val="24"/>
          <w:szCs w:val="24"/>
        </w:rPr>
        <w:t xml:space="preserve"> me to furnish</w:t>
      </w:r>
      <w:r w:rsidR="0022775D">
        <w:rPr>
          <w:rFonts w:ascii="Times New Roman" w:hAnsi="Times New Roman" w:cs="Times New Roman"/>
          <w:sz w:val="24"/>
          <w:szCs w:val="24"/>
        </w:rPr>
        <w:t xml:space="preserve"> the reasons </w:t>
      </w:r>
      <w:r w:rsidR="00750EB7">
        <w:rPr>
          <w:rFonts w:ascii="Times New Roman" w:hAnsi="Times New Roman" w:cs="Times New Roman"/>
          <w:sz w:val="24"/>
          <w:szCs w:val="24"/>
        </w:rPr>
        <w:t>informing</w:t>
      </w:r>
      <w:r w:rsidR="0022775D">
        <w:rPr>
          <w:rFonts w:ascii="Times New Roman" w:hAnsi="Times New Roman" w:cs="Times New Roman"/>
          <w:sz w:val="24"/>
          <w:szCs w:val="24"/>
        </w:rPr>
        <w:t xml:space="preserve"> that decision</w:t>
      </w:r>
      <w:r w:rsidR="003901B1">
        <w:rPr>
          <w:rFonts w:ascii="Times New Roman" w:hAnsi="Times New Roman" w:cs="Times New Roman"/>
          <w:sz w:val="24"/>
          <w:szCs w:val="24"/>
        </w:rPr>
        <w:t>,</w:t>
      </w:r>
      <w:r w:rsidR="0022775D">
        <w:rPr>
          <w:rFonts w:ascii="Times New Roman" w:hAnsi="Times New Roman" w:cs="Times New Roman"/>
          <w:sz w:val="24"/>
          <w:szCs w:val="24"/>
        </w:rPr>
        <w:t xml:space="preserve"> </w:t>
      </w:r>
      <w:r w:rsidR="00750EB7">
        <w:rPr>
          <w:rFonts w:ascii="Times New Roman" w:hAnsi="Times New Roman" w:cs="Times New Roman"/>
          <w:sz w:val="24"/>
          <w:szCs w:val="24"/>
        </w:rPr>
        <w:t>which I now proceed to do</w:t>
      </w:r>
      <w:r w:rsidR="0022775D">
        <w:rPr>
          <w:rFonts w:ascii="Times New Roman" w:hAnsi="Times New Roman" w:cs="Times New Roman"/>
          <w:sz w:val="24"/>
          <w:szCs w:val="24"/>
        </w:rPr>
        <w:t>.</w:t>
      </w:r>
      <w:r w:rsidR="00750EB7">
        <w:rPr>
          <w:rFonts w:ascii="Times New Roman" w:hAnsi="Times New Roman" w:cs="Times New Roman"/>
          <w:sz w:val="24"/>
          <w:szCs w:val="24"/>
        </w:rPr>
        <w:t xml:space="preserve"> No oral submissions were made by the parties and</w:t>
      </w:r>
      <w:r w:rsidR="00647C96">
        <w:rPr>
          <w:rFonts w:ascii="Times New Roman" w:hAnsi="Times New Roman" w:cs="Times New Roman"/>
          <w:sz w:val="24"/>
          <w:szCs w:val="24"/>
        </w:rPr>
        <w:t xml:space="preserve"> </w:t>
      </w:r>
      <w:r w:rsidR="00750EB7">
        <w:rPr>
          <w:rFonts w:ascii="Times New Roman" w:hAnsi="Times New Roman" w:cs="Times New Roman"/>
          <w:sz w:val="24"/>
          <w:szCs w:val="24"/>
        </w:rPr>
        <w:t>t</w:t>
      </w:r>
      <w:r w:rsidR="00BD3343">
        <w:rPr>
          <w:rFonts w:ascii="Times New Roman" w:hAnsi="Times New Roman" w:cs="Times New Roman"/>
          <w:sz w:val="24"/>
          <w:szCs w:val="24"/>
        </w:rPr>
        <w:t>he application was decided solely on the papers filed by</w:t>
      </w:r>
      <w:r w:rsidR="00B4620A">
        <w:rPr>
          <w:rFonts w:ascii="Times New Roman" w:hAnsi="Times New Roman" w:cs="Times New Roman"/>
          <w:sz w:val="24"/>
          <w:szCs w:val="24"/>
        </w:rPr>
        <w:t xml:space="preserve"> </w:t>
      </w:r>
      <w:r w:rsidR="00BD3343">
        <w:rPr>
          <w:rFonts w:ascii="Times New Roman" w:hAnsi="Times New Roman" w:cs="Times New Roman"/>
          <w:sz w:val="24"/>
          <w:szCs w:val="24"/>
        </w:rPr>
        <w:t>the parties</w:t>
      </w:r>
      <w:r w:rsidR="00F3477B">
        <w:rPr>
          <w:rFonts w:ascii="Times New Roman" w:hAnsi="Times New Roman" w:cs="Times New Roman"/>
          <w:sz w:val="24"/>
          <w:szCs w:val="24"/>
        </w:rPr>
        <w:t xml:space="preserve"> in support of their respective positions</w:t>
      </w:r>
      <w:r w:rsidR="00750EB7">
        <w:rPr>
          <w:rFonts w:ascii="Times New Roman" w:hAnsi="Times New Roman" w:cs="Times New Roman"/>
          <w:sz w:val="24"/>
          <w:szCs w:val="24"/>
        </w:rPr>
        <w:t xml:space="preserve">. </w:t>
      </w:r>
      <w:r w:rsidR="00F3477B">
        <w:rPr>
          <w:rFonts w:ascii="Times New Roman" w:hAnsi="Times New Roman" w:cs="Times New Roman"/>
          <w:sz w:val="24"/>
          <w:szCs w:val="24"/>
        </w:rPr>
        <w:t xml:space="preserve">This </w:t>
      </w:r>
      <w:r w:rsidR="00750EB7">
        <w:rPr>
          <w:rFonts w:ascii="Times New Roman" w:hAnsi="Times New Roman" w:cs="Times New Roman"/>
          <w:sz w:val="24"/>
          <w:szCs w:val="24"/>
        </w:rPr>
        <w:t>followed</w:t>
      </w:r>
      <w:r w:rsidR="00BD3343">
        <w:rPr>
          <w:rFonts w:ascii="Times New Roman" w:hAnsi="Times New Roman" w:cs="Times New Roman"/>
          <w:sz w:val="24"/>
          <w:szCs w:val="24"/>
        </w:rPr>
        <w:t xml:space="preserve"> the provisions of Practice Direction 02/2</w:t>
      </w:r>
      <w:r w:rsidR="00F3477B">
        <w:rPr>
          <w:rFonts w:ascii="Times New Roman" w:hAnsi="Times New Roman" w:cs="Times New Roman"/>
          <w:sz w:val="24"/>
          <w:szCs w:val="24"/>
        </w:rPr>
        <w:t>1 permitting such procedure</w:t>
      </w:r>
      <w:r w:rsidR="00647C96">
        <w:rPr>
          <w:rFonts w:ascii="Times New Roman" w:hAnsi="Times New Roman" w:cs="Times New Roman"/>
          <w:sz w:val="24"/>
          <w:szCs w:val="24"/>
        </w:rPr>
        <w:t>.</w:t>
      </w:r>
      <w:r w:rsidR="00F3477B">
        <w:rPr>
          <w:rFonts w:ascii="Times New Roman" w:hAnsi="Times New Roman" w:cs="Times New Roman"/>
          <w:sz w:val="24"/>
          <w:szCs w:val="24"/>
        </w:rPr>
        <w:t xml:space="preserve"> </w:t>
      </w:r>
      <w:r w:rsidR="00C15F62">
        <w:rPr>
          <w:rFonts w:ascii="Times New Roman" w:hAnsi="Times New Roman" w:cs="Times New Roman"/>
          <w:sz w:val="24"/>
          <w:szCs w:val="24"/>
        </w:rPr>
        <w:t xml:space="preserve"> The said Practice Direction</w:t>
      </w:r>
      <w:r w:rsidR="008A3633">
        <w:rPr>
          <w:rFonts w:ascii="Times New Roman" w:hAnsi="Times New Roman" w:cs="Times New Roman"/>
          <w:sz w:val="24"/>
          <w:szCs w:val="24"/>
        </w:rPr>
        <w:t xml:space="preserve"> wa</w:t>
      </w:r>
      <w:r w:rsidR="0022775D">
        <w:rPr>
          <w:rFonts w:ascii="Times New Roman" w:hAnsi="Times New Roman" w:cs="Times New Roman"/>
          <w:sz w:val="24"/>
          <w:szCs w:val="24"/>
        </w:rPr>
        <w:t>s</w:t>
      </w:r>
      <w:r w:rsidR="008A3633">
        <w:rPr>
          <w:rFonts w:ascii="Times New Roman" w:hAnsi="Times New Roman" w:cs="Times New Roman"/>
          <w:sz w:val="24"/>
          <w:szCs w:val="24"/>
        </w:rPr>
        <w:t xml:space="preserve"> issued by the Chief Justice in response to the lockdown measures announced by the Government as a result of the COVID 19 pa</w:t>
      </w:r>
      <w:r w:rsidR="0022775D">
        <w:rPr>
          <w:rFonts w:ascii="Times New Roman" w:hAnsi="Times New Roman" w:cs="Times New Roman"/>
          <w:sz w:val="24"/>
          <w:szCs w:val="24"/>
        </w:rPr>
        <w:t>n</w:t>
      </w:r>
      <w:r w:rsidR="008A3633">
        <w:rPr>
          <w:rFonts w:ascii="Times New Roman" w:hAnsi="Times New Roman" w:cs="Times New Roman"/>
          <w:sz w:val="24"/>
          <w:szCs w:val="24"/>
        </w:rPr>
        <w:t>demic</w:t>
      </w:r>
      <w:r w:rsidR="00E52CFB">
        <w:rPr>
          <w:rFonts w:ascii="Times New Roman" w:hAnsi="Times New Roman" w:cs="Times New Roman"/>
          <w:sz w:val="24"/>
          <w:szCs w:val="24"/>
        </w:rPr>
        <w:t>.</w:t>
      </w:r>
    </w:p>
    <w:p w14:paraId="3A2B5969" w14:textId="7D837956" w:rsidR="00E52CFB" w:rsidRDefault="009D5783" w:rsidP="006D5B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4 of the said Practice Direction reads as follows:</w:t>
      </w:r>
    </w:p>
    <w:p w14:paraId="37D2C63D" w14:textId="3A205D89" w:rsidR="009D5783" w:rsidRDefault="00E96380" w:rsidP="00037EB9">
      <w:pPr>
        <w:spacing w:after="0" w:line="240" w:lineRule="auto"/>
        <w:ind w:left="1440" w:hanging="720"/>
        <w:jc w:val="both"/>
        <w:rPr>
          <w:rFonts w:ascii="Times New Roman" w:hAnsi="Times New Roman" w:cs="Times New Roman"/>
          <w:i/>
          <w:sz w:val="24"/>
          <w:szCs w:val="24"/>
        </w:rPr>
      </w:pPr>
      <w:r w:rsidRPr="00B9426A">
        <w:rPr>
          <w:rFonts w:ascii="Times New Roman" w:hAnsi="Times New Roman" w:cs="Times New Roman"/>
          <w:i/>
          <w:sz w:val="24"/>
          <w:szCs w:val="24"/>
        </w:rPr>
        <w:t>"</w:t>
      </w:r>
      <w:r w:rsidR="00B03397" w:rsidRPr="00B9426A">
        <w:rPr>
          <w:rFonts w:ascii="Times New Roman" w:hAnsi="Times New Roman" w:cs="Times New Roman"/>
          <w:i/>
          <w:sz w:val="24"/>
          <w:szCs w:val="24"/>
        </w:rPr>
        <w:t xml:space="preserve"> 4</w:t>
      </w:r>
      <w:r w:rsidR="00037EB9">
        <w:rPr>
          <w:rFonts w:ascii="Times New Roman" w:hAnsi="Times New Roman" w:cs="Times New Roman"/>
          <w:i/>
          <w:sz w:val="24"/>
          <w:szCs w:val="24"/>
        </w:rPr>
        <w:t>.</w:t>
      </w:r>
      <w:r w:rsidR="00037EB9">
        <w:rPr>
          <w:rFonts w:ascii="Times New Roman" w:hAnsi="Times New Roman" w:cs="Times New Roman"/>
          <w:i/>
          <w:sz w:val="24"/>
          <w:szCs w:val="24"/>
        </w:rPr>
        <w:tab/>
      </w:r>
      <w:r w:rsidR="00B03397" w:rsidRPr="00B9426A">
        <w:rPr>
          <w:rFonts w:ascii="Times New Roman" w:hAnsi="Times New Roman" w:cs="Times New Roman"/>
          <w:i/>
          <w:sz w:val="24"/>
          <w:szCs w:val="24"/>
        </w:rPr>
        <w:t xml:space="preserve">With effect from 22 January 2021, </w:t>
      </w:r>
      <w:r w:rsidR="005B4401" w:rsidRPr="00B9426A">
        <w:rPr>
          <w:rFonts w:ascii="Times New Roman" w:hAnsi="Times New Roman" w:cs="Times New Roman"/>
          <w:i/>
          <w:sz w:val="24"/>
          <w:szCs w:val="24"/>
        </w:rPr>
        <w:t xml:space="preserve">a </w:t>
      </w:r>
      <w:r w:rsidR="00190BE4" w:rsidRPr="00B9426A">
        <w:rPr>
          <w:rFonts w:ascii="Times New Roman" w:hAnsi="Times New Roman" w:cs="Times New Roman"/>
          <w:i/>
          <w:sz w:val="24"/>
          <w:szCs w:val="24"/>
        </w:rPr>
        <w:t>judge may</w:t>
      </w:r>
      <w:r w:rsidR="005B4401" w:rsidRPr="00B9426A">
        <w:rPr>
          <w:rFonts w:ascii="Times New Roman" w:hAnsi="Times New Roman" w:cs="Times New Roman"/>
          <w:i/>
          <w:sz w:val="24"/>
          <w:szCs w:val="24"/>
        </w:rPr>
        <w:t xml:space="preserve"> consider and dispose of any urgent chamber </w:t>
      </w:r>
      <w:r w:rsidR="005B4401" w:rsidRPr="00F3477B">
        <w:rPr>
          <w:rFonts w:ascii="Times New Roman" w:hAnsi="Times New Roman" w:cs="Times New Roman"/>
          <w:b/>
          <w:i/>
          <w:sz w:val="24"/>
          <w:szCs w:val="24"/>
        </w:rPr>
        <w:t>or bail application</w:t>
      </w:r>
      <w:r w:rsidR="005B4401" w:rsidRPr="00B9426A">
        <w:rPr>
          <w:rFonts w:ascii="Times New Roman" w:hAnsi="Times New Roman" w:cs="Times New Roman"/>
          <w:i/>
          <w:sz w:val="24"/>
          <w:szCs w:val="24"/>
        </w:rPr>
        <w:t xml:space="preserve"> on the papers without calling the parties to make oral representations</w:t>
      </w:r>
      <w:r w:rsidR="00026801" w:rsidRPr="00B9426A">
        <w:rPr>
          <w:rFonts w:ascii="Times New Roman" w:hAnsi="Times New Roman" w:cs="Times New Roman"/>
          <w:i/>
          <w:sz w:val="24"/>
          <w:szCs w:val="24"/>
        </w:rPr>
        <w:t xml:space="preserve"> or arguments.</w:t>
      </w:r>
    </w:p>
    <w:p w14:paraId="7EE0266F" w14:textId="77777777" w:rsidR="00037EB9" w:rsidRPr="00B9426A" w:rsidRDefault="00037EB9" w:rsidP="00B9426A">
      <w:pPr>
        <w:spacing w:after="0" w:line="240" w:lineRule="auto"/>
        <w:ind w:left="720"/>
        <w:jc w:val="both"/>
        <w:rPr>
          <w:rFonts w:ascii="Times New Roman" w:hAnsi="Times New Roman" w:cs="Times New Roman"/>
          <w:i/>
          <w:sz w:val="24"/>
          <w:szCs w:val="24"/>
        </w:rPr>
      </w:pPr>
    </w:p>
    <w:p w14:paraId="6740AF90" w14:textId="20B6CFAF" w:rsidR="00026801" w:rsidRDefault="00026801" w:rsidP="00037EB9">
      <w:pPr>
        <w:spacing w:after="0" w:line="240" w:lineRule="auto"/>
        <w:ind w:left="1440"/>
        <w:jc w:val="both"/>
        <w:rPr>
          <w:rFonts w:ascii="Times New Roman" w:hAnsi="Times New Roman" w:cs="Times New Roman"/>
          <w:i/>
          <w:sz w:val="24"/>
          <w:szCs w:val="24"/>
        </w:rPr>
      </w:pPr>
      <w:r w:rsidRPr="00B9426A">
        <w:rPr>
          <w:rFonts w:ascii="Times New Roman" w:hAnsi="Times New Roman" w:cs="Times New Roman"/>
          <w:i/>
          <w:sz w:val="24"/>
          <w:szCs w:val="24"/>
        </w:rPr>
        <w:lastRenderedPageBreak/>
        <w:t>Provided tha</w:t>
      </w:r>
      <w:r w:rsidR="00190BE4" w:rsidRPr="00B9426A">
        <w:rPr>
          <w:rFonts w:ascii="Times New Roman" w:hAnsi="Times New Roman" w:cs="Times New Roman"/>
          <w:i/>
          <w:sz w:val="24"/>
          <w:szCs w:val="24"/>
        </w:rPr>
        <w:t xml:space="preserve">t </w:t>
      </w:r>
      <w:r w:rsidRPr="00B9426A">
        <w:rPr>
          <w:rFonts w:ascii="Times New Roman" w:hAnsi="Times New Roman" w:cs="Times New Roman"/>
          <w:i/>
          <w:sz w:val="24"/>
          <w:szCs w:val="24"/>
        </w:rPr>
        <w:t xml:space="preserve">in respect of bail </w:t>
      </w:r>
      <w:r w:rsidR="00F3477B">
        <w:rPr>
          <w:rFonts w:ascii="Times New Roman" w:hAnsi="Times New Roman" w:cs="Times New Roman"/>
          <w:i/>
          <w:sz w:val="24"/>
          <w:szCs w:val="24"/>
        </w:rPr>
        <w:t>ap</w:t>
      </w:r>
      <w:r w:rsidRPr="00B9426A">
        <w:rPr>
          <w:rFonts w:ascii="Times New Roman" w:hAnsi="Times New Roman" w:cs="Times New Roman"/>
          <w:i/>
          <w:sz w:val="24"/>
          <w:szCs w:val="24"/>
        </w:rPr>
        <w:t xml:space="preserve">plications, parties shall be at liberty to file heads of argument with or immediately after </w:t>
      </w:r>
      <w:r w:rsidR="00190BE4" w:rsidRPr="00B9426A">
        <w:rPr>
          <w:rFonts w:ascii="Times New Roman" w:hAnsi="Times New Roman" w:cs="Times New Roman"/>
          <w:i/>
          <w:sz w:val="24"/>
          <w:szCs w:val="24"/>
        </w:rPr>
        <w:t>filing their applications or opposing papers."</w:t>
      </w:r>
      <w:r w:rsidR="00647C96">
        <w:rPr>
          <w:rFonts w:ascii="Times New Roman" w:hAnsi="Times New Roman" w:cs="Times New Roman"/>
          <w:i/>
          <w:sz w:val="24"/>
          <w:szCs w:val="24"/>
        </w:rPr>
        <w:t xml:space="preserve"> </w:t>
      </w:r>
      <w:r w:rsidR="00647C96" w:rsidRPr="00647C96">
        <w:rPr>
          <w:rFonts w:ascii="Times New Roman" w:hAnsi="Times New Roman" w:cs="Times New Roman"/>
          <w:sz w:val="24"/>
          <w:szCs w:val="24"/>
        </w:rPr>
        <w:t>(emphasis added)</w:t>
      </w:r>
    </w:p>
    <w:p w14:paraId="209E4A4F" w14:textId="58F899E0" w:rsidR="00F3477B" w:rsidRPr="00F3477B" w:rsidRDefault="00F3477B" w:rsidP="00F43EA3">
      <w:pPr>
        <w:spacing w:after="0" w:line="360" w:lineRule="auto"/>
        <w:jc w:val="both"/>
        <w:rPr>
          <w:rFonts w:ascii="Times New Roman" w:hAnsi="Times New Roman" w:cs="Times New Roman"/>
          <w:b/>
          <w:sz w:val="24"/>
          <w:szCs w:val="24"/>
        </w:rPr>
      </w:pPr>
    </w:p>
    <w:p w14:paraId="3AECF4BE" w14:textId="77777777" w:rsidR="00647C96" w:rsidRPr="00647C96" w:rsidRDefault="004F2258" w:rsidP="00037EB9">
      <w:pPr>
        <w:spacing w:after="0" w:line="360" w:lineRule="auto"/>
        <w:ind w:firstLine="720"/>
        <w:jc w:val="both"/>
        <w:rPr>
          <w:rFonts w:ascii="Times New Roman" w:hAnsi="Times New Roman" w:cs="Times New Roman"/>
          <w:b/>
          <w:sz w:val="24"/>
          <w:szCs w:val="24"/>
        </w:rPr>
      </w:pPr>
      <w:r w:rsidRPr="00647C96">
        <w:rPr>
          <w:rFonts w:ascii="Times New Roman" w:hAnsi="Times New Roman" w:cs="Times New Roman"/>
          <w:b/>
          <w:sz w:val="24"/>
          <w:szCs w:val="24"/>
        </w:rPr>
        <w:t xml:space="preserve">The allegations </w:t>
      </w:r>
    </w:p>
    <w:p w14:paraId="03E85584" w14:textId="34EE73FE" w:rsidR="00D53931" w:rsidRPr="000B32B5" w:rsidRDefault="00647C96" w:rsidP="000B32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w:t>
      </w:r>
      <w:r w:rsidR="004F2258">
        <w:rPr>
          <w:rFonts w:ascii="Times New Roman" w:hAnsi="Times New Roman" w:cs="Times New Roman"/>
          <w:sz w:val="24"/>
          <w:szCs w:val="24"/>
        </w:rPr>
        <w:t xml:space="preserve"> are </w:t>
      </w:r>
      <w:r>
        <w:rPr>
          <w:rFonts w:ascii="Times New Roman" w:hAnsi="Times New Roman" w:cs="Times New Roman"/>
          <w:sz w:val="24"/>
          <w:szCs w:val="24"/>
        </w:rPr>
        <w:t>contained</w:t>
      </w:r>
      <w:r w:rsidR="004F2258">
        <w:rPr>
          <w:rFonts w:ascii="Times New Roman" w:hAnsi="Times New Roman" w:cs="Times New Roman"/>
          <w:sz w:val="24"/>
          <w:szCs w:val="24"/>
        </w:rPr>
        <w:t xml:space="preserve"> in section B of the "</w:t>
      </w:r>
      <w:r w:rsidR="00FD14FC">
        <w:rPr>
          <w:rFonts w:ascii="Times New Roman" w:hAnsi="Times New Roman" w:cs="Times New Roman"/>
          <w:sz w:val="24"/>
          <w:szCs w:val="24"/>
        </w:rPr>
        <w:t>Request for</w:t>
      </w:r>
      <w:r w:rsidR="004F2258">
        <w:rPr>
          <w:rFonts w:ascii="Times New Roman" w:hAnsi="Times New Roman" w:cs="Times New Roman"/>
          <w:sz w:val="24"/>
          <w:szCs w:val="24"/>
        </w:rPr>
        <w:t xml:space="preserve"> Reman</w:t>
      </w:r>
      <w:r w:rsidR="0041219F">
        <w:rPr>
          <w:rFonts w:ascii="Times New Roman" w:hAnsi="Times New Roman" w:cs="Times New Roman"/>
          <w:sz w:val="24"/>
          <w:szCs w:val="24"/>
        </w:rPr>
        <w:t>d</w:t>
      </w:r>
      <w:r w:rsidR="004F2258">
        <w:rPr>
          <w:rFonts w:ascii="Times New Roman" w:hAnsi="Times New Roman" w:cs="Times New Roman"/>
          <w:sz w:val="24"/>
          <w:szCs w:val="24"/>
        </w:rPr>
        <w:t>"</w:t>
      </w:r>
      <w:r w:rsidR="0040128F">
        <w:rPr>
          <w:rFonts w:ascii="Times New Roman" w:hAnsi="Times New Roman" w:cs="Times New Roman"/>
          <w:sz w:val="24"/>
          <w:szCs w:val="24"/>
        </w:rPr>
        <w:t xml:space="preserve"> from (i</w:t>
      </w:r>
      <w:r w:rsidR="00F3477B">
        <w:rPr>
          <w:rFonts w:ascii="Times New Roman" w:hAnsi="Times New Roman" w:cs="Times New Roman"/>
          <w:sz w:val="24"/>
          <w:szCs w:val="24"/>
        </w:rPr>
        <w:t>.</w:t>
      </w:r>
      <w:r w:rsidR="0040128F">
        <w:rPr>
          <w:rFonts w:ascii="Times New Roman" w:hAnsi="Times New Roman" w:cs="Times New Roman"/>
          <w:sz w:val="24"/>
          <w:szCs w:val="24"/>
        </w:rPr>
        <w:t>e</w:t>
      </w:r>
      <w:r w:rsidR="00F3477B">
        <w:rPr>
          <w:rFonts w:ascii="Times New Roman" w:hAnsi="Times New Roman" w:cs="Times New Roman"/>
          <w:sz w:val="24"/>
          <w:szCs w:val="24"/>
        </w:rPr>
        <w:t>.</w:t>
      </w:r>
      <w:r w:rsidR="0040128F">
        <w:rPr>
          <w:rFonts w:ascii="Times New Roman" w:hAnsi="Times New Roman" w:cs="Times New Roman"/>
          <w:sz w:val="24"/>
          <w:szCs w:val="24"/>
        </w:rPr>
        <w:t xml:space="preserve"> the police form 242) and are </w:t>
      </w:r>
      <w:r w:rsidR="002D5523">
        <w:rPr>
          <w:rFonts w:ascii="Times New Roman" w:hAnsi="Times New Roman" w:cs="Times New Roman"/>
          <w:sz w:val="24"/>
          <w:szCs w:val="24"/>
        </w:rPr>
        <w:t>to</w:t>
      </w:r>
      <w:r w:rsidR="0040128F">
        <w:rPr>
          <w:rFonts w:ascii="Times New Roman" w:hAnsi="Times New Roman" w:cs="Times New Roman"/>
          <w:sz w:val="24"/>
          <w:szCs w:val="24"/>
        </w:rPr>
        <w:t xml:space="preserve"> effect</w:t>
      </w:r>
      <w:r w:rsidR="002D5523">
        <w:rPr>
          <w:rFonts w:ascii="Times New Roman" w:hAnsi="Times New Roman" w:cs="Times New Roman"/>
          <w:sz w:val="24"/>
          <w:szCs w:val="24"/>
        </w:rPr>
        <w:t xml:space="preserve"> t</w:t>
      </w:r>
      <w:r w:rsidR="0040128F">
        <w:rPr>
          <w:rFonts w:ascii="Times New Roman" w:hAnsi="Times New Roman" w:cs="Times New Roman"/>
          <w:sz w:val="24"/>
          <w:szCs w:val="24"/>
        </w:rPr>
        <w:t>hat on the 9</w:t>
      </w:r>
      <w:r w:rsidR="0040128F" w:rsidRPr="0040128F">
        <w:rPr>
          <w:rFonts w:ascii="Times New Roman" w:hAnsi="Times New Roman" w:cs="Times New Roman"/>
          <w:sz w:val="24"/>
          <w:szCs w:val="24"/>
          <w:vertAlign w:val="superscript"/>
        </w:rPr>
        <w:t>th</w:t>
      </w:r>
      <w:r w:rsidR="0040128F">
        <w:rPr>
          <w:rFonts w:ascii="Times New Roman" w:hAnsi="Times New Roman" w:cs="Times New Roman"/>
          <w:sz w:val="24"/>
          <w:szCs w:val="24"/>
        </w:rPr>
        <w:t xml:space="preserve"> of August </w:t>
      </w:r>
      <w:r w:rsidR="00FD14FC">
        <w:rPr>
          <w:rFonts w:ascii="Times New Roman" w:hAnsi="Times New Roman" w:cs="Times New Roman"/>
          <w:sz w:val="24"/>
          <w:szCs w:val="24"/>
        </w:rPr>
        <w:t>2020</w:t>
      </w:r>
      <w:r w:rsidR="00356E27">
        <w:rPr>
          <w:rFonts w:ascii="Times New Roman" w:hAnsi="Times New Roman" w:cs="Times New Roman"/>
          <w:sz w:val="24"/>
          <w:szCs w:val="24"/>
        </w:rPr>
        <w:t xml:space="preserve"> at </w:t>
      </w:r>
      <w:proofErr w:type="spellStart"/>
      <w:r w:rsidR="00356E27">
        <w:rPr>
          <w:rFonts w:ascii="Times New Roman" w:hAnsi="Times New Roman" w:cs="Times New Roman"/>
          <w:sz w:val="24"/>
          <w:szCs w:val="24"/>
        </w:rPr>
        <w:t>Amaveni</w:t>
      </w:r>
      <w:proofErr w:type="spellEnd"/>
      <w:r w:rsidR="00356E27">
        <w:rPr>
          <w:rFonts w:ascii="Times New Roman" w:hAnsi="Times New Roman" w:cs="Times New Roman"/>
          <w:sz w:val="24"/>
          <w:szCs w:val="24"/>
        </w:rPr>
        <w:t xml:space="preserve"> Shopping Centre, </w:t>
      </w:r>
      <w:proofErr w:type="spellStart"/>
      <w:r w:rsidR="00356E27">
        <w:rPr>
          <w:rFonts w:ascii="Times New Roman" w:hAnsi="Times New Roman" w:cs="Times New Roman"/>
          <w:sz w:val="24"/>
          <w:szCs w:val="24"/>
        </w:rPr>
        <w:t>Kwe-Kwe</w:t>
      </w:r>
      <w:proofErr w:type="spellEnd"/>
      <w:r w:rsidR="00356E27">
        <w:rPr>
          <w:rFonts w:ascii="Times New Roman" w:hAnsi="Times New Roman" w:cs="Times New Roman"/>
          <w:sz w:val="24"/>
          <w:szCs w:val="24"/>
        </w:rPr>
        <w:t>,</w:t>
      </w:r>
      <w:r w:rsidR="00FD14FC">
        <w:rPr>
          <w:rFonts w:ascii="Times New Roman" w:hAnsi="Times New Roman" w:cs="Times New Roman"/>
          <w:sz w:val="24"/>
          <w:szCs w:val="24"/>
        </w:rPr>
        <w:t xml:space="preserve"> the</w:t>
      </w:r>
      <w:r w:rsidR="0040128F">
        <w:rPr>
          <w:rFonts w:ascii="Times New Roman" w:hAnsi="Times New Roman" w:cs="Times New Roman"/>
          <w:sz w:val="24"/>
          <w:szCs w:val="24"/>
        </w:rPr>
        <w:t xml:space="preserve"> applicant</w:t>
      </w:r>
      <w:r>
        <w:rPr>
          <w:rFonts w:ascii="Times New Roman" w:hAnsi="Times New Roman" w:cs="Times New Roman"/>
          <w:sz w:val="24"/>
          <w:szCs w:val="24"/>
        </w:rPr>
        <w:t xml:space="preserve"> </w:t>
      </w:r>
      <w:r w:rsidR="002D5523">
        <w:rPr>
          <w:rFonts w:ascii="Times New Roman" w:hAnsi="Times New Roman" w:cs="Times New Roman"/>
          <w:sz w:val="24"/>
          <w:szCs w:val="24"/>
        </w:rPr>
        <w:t>viciously</w:t>
      </w:r>
      <w:r w:rsidR="0040128F">
        <w:rPr>
          <w:rFonts w:ascii="Times New Roman" w:hAnsi="Times New Roman" w:cs="Times New Roman"/>
          <w:sz w:val="24"/>
          <w:szCs w:val="24"/>
        </w:rPr>
        <w:t xml:space="preserve"> attacked the deceased John </w:t>
      </w:r>
      <w:proofErr w:type="spellStart"/>
      <w:r w:rsidR="0040128F">
        <w:rPr>
          <w:rFonts w:ascii="Times New Roman" w:hAnsi="Times New Roman" w:cs="Times New Roman"/>
          <w:sz w:val="24"/>
          <w:szCs w:val="24"/>
        </w:rPr>
        <w:t>Chibaya</w:t>
      </w:r>
      <w:proofErr w:type="spellEnd"/>
      <w:r w:rsidR="003901B1">
        <w:rPr>
          <w:rFonts w:ascii="Times New Roman" w:hAnsi="Times New Roman" w:cs="Times New Roman"/>
          <w:sz w:val="24"/>
          <w:szCs w:val="24"/>
        </w:rPr>
        <w:t xml:space="preserve"> by</w:t>
      </w:r>
      <w:r w:rsidR="0040128F">
        <w:rPr>
          <w:rFonts w:ascii="Times New Roman" w:hAnsi="Times New Roman" w:cs="Times New Roman"/>
          <w:sz w:val="24"/>
          <w:szCs w:val="24"/>
        </w:rPr>
        <w:t xml:space="preserve"> stabbing him on t</w:t>
      </w:r>
      <w:r w:rsidR="002D5523">
        <w:rPr>
          <w:rFonts w:ascii="Times New Roman" w:hAnsi="Times New Roman" w:cs="Times New Roman"/>
          <w:sz w:val="24"/>
          <w:szCs w:val="24"/>
        </w:rPr>
        <w:t>he back</w:t>
      </w:r>
      <w:r w:rsidR="003901B1">
        <w:rPr>
          <w:rFonts w:ascii="Times New Roman" w:hAnsi="Times New Roman" w:cs="Times New Roman"/>
          <w:sz w:val="24"/>
          <w:szCs w:val="24"/>
        </w:rPr>
        <w:t xml:space="preserve"> with a knife</w:t>
      </w:r>
      <w:r w:rsidR="002D5523">
        <w:rPr>
          <w:rFonts w:ascii="Times New Roman" w:hAnsi="Times New Roman" w:cs="Times New Roman"/>
          <w:sz w:val="24"/>
          <w:szCs w:val="24"/>
        </w:rPr>
        <w:t xml:space="preserve"> and inflicting</w:t>
      </w:r>
      <w:r w:rsidR="00E33C2C">
        <w:rPr>
          <w:rFonts w:ascii="Times New Roman" w:hAnsi="Times New Roman" w:cs="Times New Roman"/>
          <w:sz w:val="24"/>
          <w:szCs w:val="24"/>
        </w:rPr>
        <w:t xml:space="preserve"> a deep cut wound</w:t>
      </w:r>
      <w:r w:rsidR="002D5523">
        <w:rPr>
          <w:rFonts w:ascii="Times New Roman" w:hAnsi="Times New Roman" w:cs="Times New Roman"/>
          <w:sz w:val="24"/>
          <w:szCs w:val="24"/>
        </w:rPr>
        <w:t xml:space="preserve"> in the process. </w:t>
      </w:r>
      <w:r w:rsidR="00E33C2C">
        <w:rPr>
          <w:rFonts w:ascii="Times New Roman" w:hAnsi="Times New Roman" w:cs="Times New Roman"/>
          <w:sz w:val="24"/>
          <w:szCs w:val="24"/>
        </w:rPr>
        <w:t xml:space="preserve"> </w:t>
      </w:r>
      <w:r w:rsidR="002D5523">
        <w:rPr>
          <w:rFonts w:ascii="Times New Roman" w:hAnsi="Times New Roman" w:cs="Times New Roman"/>
          <w:sz w:val="24"/>
          <w:szCs w:val="24"/>
        </w:rPr>
        <w:t>The deceased</w:t>
      </w:r>
      <w:r w:rsidR="00E33C2C">
        <w:rPr>
          <w:rFonts w:ascii="Times New Roman" w:hAnsi="Times New Roman" w:cs="Times New Roman"/>
          <w:sz w:val="24"/>
          <w:szCs w:val="24"/>
        </w:rPr>
        <w:t xml:space="preserve"> succumbed</w:t>
      </w:r>
      <w:r w:rsidR="002D5523">
        <w:rPr>
          <w:rFonts w:ascii="Times New Roman" w:hAnsi="Times New Roman" w:cs="Times New Roman"/>
          <w:sz w:val="24"/>
          <w:szCs w:val="24"/>
        </w:rPr>
        <w:t xml:space="preserve"> to those injuries</w:t>
      </w:r>
      <w:r w:rsidR="00E33C2C">
        <w:rPr>
          <w:rFonts w:ascii="Times New Roman" w:hAnsi="Times New Roman" w:cs="Times New Roman"/>
          <w:sz w:val="24"/>
          <w:szCs w:val="24"/>
        </w:rPr>
        <w:t xml:space="preserve"> </w:t>
      </w:r>
      <w:r w:rsidR="003901B1">
        <w:rPr>
          <w:rFonts w:ascii="Times New Roman" w:hAnsi="Times New Roman" w:cs="Times New Roman"/>
          <w:sz w:val="24"/>
          <w:szCs w:val="24"/>
        </w:rPr>
        <w:t>shortly thereafter</w:t>
      </w:r>
      <w:r w:rsidR="00F3477B">
        <w:rPr>
          <w:rFonts w:ascii="Times New Roman" w:hAnsi="Times New Roman" w:cs="Times New Roman"/>
          <w:sz w:val="24"/>
          <w:szCs w:val="24"/>
        </w:rPr>
        <w:t>.</w:t>
      </w:r>
      <w:r w:rsidR="00356E27" w:rsidRPr="00356E27">
        <w:rPr>
          <w:rFonts w:ascii="Times New Roman" w:hAnsi="Times New Roman" w:cs="Times New Roman"/>
          <w:sz w:val="24"/>
          <w:szCs w:val="24"/>
        </w:rPr>
        <w:t xml:space="preserve"> </w:t>
      </w:r>
    </w:p>
    <w:p w14:paraId="23706F6A" w14:textId="06B12FDB" w:rsidR="000B32B5" w:rsidRDefault="002D5523" w:rsidP="00037E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D51F54">
        <w:rPr>
          <w:rFonts w:ascii="Times New Roman" w:hAnsi="Times New Roman" w:cs="Times New Roman"/>
          <w:sz w:val="24"/>
          <w:szCs w:val="24"/>
        </w:rPr>
        <w:t>ccording to the state</w:t>
      </w:r>
      <w:r>
        <w:rPr>
          <w:rFonts w:ascii="Times New Roman" w:hAnsi="Times New Roman" w:cs="Times New Roman"/>
          <w:sz w:val="24"/>
          <w:szCs w:val="24"/>
        </w:rPr>
        <w:t xml:space="preserve"> the attack</w:t>
      </w:r>
      <w:r w:rsidR="007834F5">
        <w:rPr>
          <w:rFonts w:ascii="Times New Roman" w:hAnsi="Times New Roman" w:cs="Times New Roman"/>
          <w:sz w:val="24"/>
          <w:szCs w:val="24"/>
        </w:rPr>
        <w:t xml:space="preserve"> was precipitated </w:t>
      </w:r>
      <w:r w:rsidR="00E6390C">
        <w:rPr>
          <w:rFonts w:ascii="Times New Roman" w:hAnsi="Times New Roman" w:cs="Times New Roman"/>
          <w:sz w:val="24"/>
          <w:szCs w:val="24"/>
        </w:rPr>
        <w:t>by an argument over a prostitute (or a "commercial sex worker"</w:t>
      </w:r>
      <w:r w:rsidR="00AC120C">
        <w:rPr>
          <w:rFonts w:ascii="Times New Roman" w:hAnsi="Times New Roman" w:cs="Times New Roman"/>
          <w:sz w:val="24"/>
          <w:szCs w:val="24"/>
        </w:rPr>
        <w:t xml:space="preserve"> to </w:t>
      </w:r>
      <w:r w:rsidR="00032DD0">
        <w:rPr>
          <w:rFonts w:ascii="Times New Roman" w:hAnsi="Times New Roman" w:cs="Times New Roman"/>
          <w:sz w:val="24"/>
          <w:szCs w:val="24"/>
        </w:rPr>
        <w:t>use</w:t>
      </w:r>
      <w:r w:rsidR="00D84441">
        <w:rPr>
          <w:rFonts w:ascii="Times New Roman" w:hAnsi="Times New Roman" w:cs="Times New Roman"/>
          <w:sz w:val="24"/>
          <w:szCs w:val="24"/>
        </w:rPr>
        <w:t xml:space="preserve"> more </w:t>
      </w:r>
      <w:r w:rsidR="008B7B9B">
        <w:rPr>
          <w:rFonts w:ascii="Times New Roman" w:hAnsi="Times New Roman" w:cs="Times New Roman"/>
          <w:sz w:val="24"/>
          <w:szCs w:val="24"/>
        </w:rPr>
        <w:t>politically correct</w:t>
      </w:r>
      <w:r w:rsidR="00912534">
        <w:rPr>
          <w:rFonts w:ascii="Times New Roman" w:hAnsi="Times New Roman" w:cs="Times New Roman"/>
          <w:sz w:val="24"/>
          <w:szCs w:val="24"/>
        </w:rPr>
        <w:t xml:space="preserve"> </w:t>
      </w:r>
      <w:r w:rsidR="008B7B9B">
        <w:rPr>
          <w:rFonts w:ascii="Times New Roman" w:hAnsi="Times New Roman" w:cs="Times New Roman"/>
          <w:sz w:val="24"/>
          <w:szCs w:val="24"/>
        </w:rPr>
        <w:t>terminology) and</w:t>
      </w:r>
      <w:r w:rsidR="00912534">
        <w:rPr>
          <w:rFonts w:ascii="Times New Roman" w:hAnsi="Times New Roman" w:cs="Times New Roman"/>
          <w:sz w:val="24"/>
          <w:szCs w:val="24"/>
        </w:rPr>
        <w:t xml:space="preserve"> that </w:t>
      </w:r>
      <w:r w:rsidR="008B7B9B">
        <w:rPr>
          <w:rFonts w:ascii="Times New Roman" w:hAnsi="Times New Roman" w:cs="Times New Roman"/>
          <w:sz w:val="24"/>
          <w:szCs w:val="24"/>
        </w:rPr>
        <w:t>the applicant was</w:t>
      </w:r>
      <w:r w:rsidR="004D6602">
        <w:rPr>
          <w:rFonts w:ascii="Times New Roman" w:hAnsi="Times New Roman" w:cs="Times New Roman"/>
          <w:sz w:val="24"/>
          <w:szCs w:val="24"/>
        </w:rPr>
        <w:t xml:space="preserve"> at th</w:t>
      </w:r>
      <w:r>
        <w:rPr>
          <w:rFonts w:ascii="Times New Roman" w:hAnsi="Times New Roman" w:cs="Times New Roman"/>
          <w:sz w:val="24"/>
          <w:szCs w:val="24"/>
        </w:rPr>
        <w:t>at</w:t>
      </w:r>
      <w:r w:rsidR="004D6602">
        <w:rPr>
          <w:rFonts w:ascii="Times New Roman" w:hAnsi="Times New Roman" w:cs="Times New Roman"/>
          <w:sz w:val="24"/>
          <w:szCs w:val="24"/>
        </w:rPr>
        <w:t xml:space="preserve"> time in the company of his friend identified as </w:t>
      </w:r>
      <w:proofErr w:type="spellStart"/>
      <w:r w:rsidR="007B45A0">
        <w:rPr>
          <w:rFonts w:ascii="Times New Roman" w:hAnsi="Times New Roman" w:cs="Times New Roman"/>
          <w:sz w:val="24"/>
          <w:szCs w:val="24"/>
        </w:rPr>
        <w:t>A</w:t>
      </w:r>
      <w:r w:rsidR="004D6602">
        <w:rPr>
          <w:rFonts w:ascii="Times New Roman" w:hAnsi="Times New Roman" w:cs="Times New Roman"/>
          <w:sz w:val="24"/>
          <w:szCs w:val="24"/>
        </w:rPr>
        <w:t>louis</w:t>
      </w:r>
      <w:proofErr w:type="spellEnd"/>
      <w:r w:rsidR="004D6602">
        <w:rPr>
          <w:rFonts w:ascii="Times New Roman" w:hAnsi="Times New Roman" w:cs="Times New Roman"/>
          <w:sz w:val="24"/>
          <w:szCs w:val="24"/>
        </w:rPr>
        <w:t xml:space="preserve"> Sibanda</w:t>
      </w:r>
      <w:r w:rsidR="004E656E">
        <w:rPr>
          <w:rFonts w:ascii="Times New Roman" w:hAnsi="Times New Roman" w:cs="Times New Roman"/>
          <w:sz w:val="24"/>
          <w:szCs w:val="24"/>
        </w:rPr>
        <w:t xml:space="preserve"> (hereinafter referred to simply as “</w:t>
      </w:r>
      <w:proofErr w:type="spellStart"/>
      <w:r w:rsidR="004E656E">
        <w:rPr>
          <w:rFonts w:ascii="Times New Roman" w:hAnsi="Times New Roman" w:cs="Times New Roman"/>
          <w:sz w:val="24"/>
          <w:szCs w:val="24"/>
        </w:rPr>
        <w:t>Alouis</w:t>
      </w:r>
      <w:proofErr w:type="spellEnd"/>
      <w:r w:rsidR="004E656E">
        <w:rPr>
          <w:rFonts w:ascii="Times New Roman" w:hAnsi="Times New Roman" w:cs="Times New Roman"/>
          <w:sz w:val="24"/>
          <w:szCs w:val="24"/>
        </w:rPr>
        <w:t>”).</w:t>
      </w:r>
      <w:r w:rsidR="00F85AA1">
        <w:rPr>
          <w:rFonts w:ascii="Times New Roman" w:hAnsi="Times New Roman" w:cs="Times New Roman"/>
          <w:sz w:val="24"/>
          <w:szCs w:val="24"/>
        </w:rPr>
        <w:t xml:space="preserve"> </w:t>
      </w:r>
      <w:r>
        <w:rPr>
          <w:rFonts w:ascii="Times New Roman" w:hAnsi="Times New Roman" w:cs="Times New Roman"/>
          <w:sz w:val="24"/>
          <w:szCs w:val="24"/>
        </w:rPr>
        <w:t>It was</w:t>
      </w:r>
      <w:r w:rsidR="003901B1">
        <w:rPr>
          <w:rFonts w:ascii="Times New Roman" w:hAnsi="Times New Roman" w:cs="Times New Roman"/>
          <w:sz w:val="24"/>
          <w:szCs w:val="24"/>
        </w:rPr>
        <w:t xml:space="preserve"> further</w:t>
      </w:r>
      <w:r>
        <w:rPr>
          <w:rFonts w:ascii="Times New Roman" w:hAnsi="Times New Roman" w:cs="Times New Roman"/>
          <w:sz w:val="24"/>
          <w:szCs w:val="24"/>
        </w:rPr>
        <w:t xml:space="preserve"> averred by the state</w:t>
      </w:r>
      <w:r w:rsidR="00D51F54">
        <w:rPr>
          <w:rFonts w:ascii="Times New Roman" w:hAnsi="Times New Roman" w:cs="Times New Roman"/>
          <w:sz w:val="24"/>
          <w:szCs w:val="24"/>
        </w:rPr>
        <w:t xml:space="preserve"> </w:t>
      </w:r>
      <w:r>
        <w:rPr>
          <w:rFonts w:ascii="Times New Roman" w:hAnsi="Times New Roman" w:cs="Times New Roman"/>
          <w:sz w:val="24"/>
          <w:szCs w:val="24"/>
        </w:rPr>
        <w:t>that</w:t>
      </w:r>
      <w:r w:rsidR="00F85AA1">
        <w:rPr>
          <w:rFonts w:ascii="Times New Roman" w:hAnsi="Times New Roman" w:cs="Times New Roman"/>
          <w:sz w:val="24"/>
          <w:szCs w:val="24"/>
        </w:rPr>
        <w:t xml:space="preserve"> </w:t>
      </w:r>
      <w:r>
        <w:rPr>
          <w:rFonts w:ascii="Times New Roman" w:hAnsi="Times New Roman" w:cs="Times New Roman"/>
          <w:sz w:val="24"/>
          <w:szCs w:val="24"/>
        </w:rPr>
        <w:t>the applicant was positively</w:t>
      </w:r>
      <w:r w:rsidR="00F85AA1">
        <w:rPr>
          <w:rFonts w:ascii="Times New Roman" w:hAnsi="Times New Roman" w:cs="Times New Roman"/>
          <w:sz w:val="24"/>
          <w:szCs w:val="24"/>
        </w:rPr>
        <w:t xml:space="preserve"> identified </w:t>
      </w:r>
      <w:r>
        <w:rPr>
          <w:rFonts w:ascii="Times New Roman" w:hAnsi="Times New Roman" w:cs="Times New Roman"/>
          <w:sz w:val="24"/>
          <w:szCs w:val="24"/>
        </w:rPr>
        <w:t>eye-witnesses him</w:t>
      </w:r>
      <w:r w:rsidR="00F85AA1">
        <w:rPr>
          <w:rFonts w:ascii="Times New Roman" w:hAnsi="Times New Roman" w:cs="Times New Roman"/>
          <w:sz w:val="24"/>
          <w:szCs w:val="24"/>
        </w:rPr>
        <w:t xml:space="preserve"> committing the offence.</w:t>
      </w:r>
    </w:p>
    <w:p w14:paraId="5E78DD55" w14:textId="304F48A5" w:rsidR="000B32B5" w:rsidRDefault="00D51F54" w:rsidP="00037EB9">
      <w:pPr>
        <w:spacing w:after="0" w:line="360" w:lineRule="auto"/>
        <w:ind w:firstLine="720"/>
        <w:jc w:val="both"/>
        <w:rPr>
          <w:rFonts w:ascii="Times New Roman" w:hAnsi="Times New Roman" w:cs="Times New Roman"/>
          <w:b/>
          <w:sz w:val="24"/>
          <w:szCs w:val="24"/>
        </w:rPr>
      </w:pPr>
      <w:r w:rsidRPr="00D51F54">
        <w:rPr>
          <w:rFonts w:ascii="Times New Roman" w:hAnsi="Times New Roman" w:cs="Times New Roman"/>
          <w:b/>
          <w:sz w:val="24"/>
          <w:szCs w:val="24"/>
        </w:rPr>
        <w:t>Applicant’s version</w:t>
      </w:r>
    </w:p>
    <w:p w14:paraId="19F9057A" w14:textId="65E6B7A6" w:rsidR="00D51F54" w:rsidRDefault="00D51F54" w:rsidP="00D51F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916F0">
        <w:rPr>
          <w:rFonts w:ascii="Times New Roman" w:hAnsi="Times New Roman" w:cs="Times New Roman"/>
          <w:sz w:val="24"/>
          <w:szCs w:val="24"/>
        </w:rPr>
        <w:t>T</w:t>
      </w:r>
      <w:r>
        <w:rPr>
          <w:rFonts w:ascii="Times New Roman" w:hAnsi="Times New Roman" w:cs="Times New Roman"/>
          <w:sz w:val="24"/>
          <w:szCs w:val="24"/>
        </w:rPr>
        <w:t>he applicant</w:t>
      </w:r>
      <w:r w:rsidR="00C916F0">
        <w:rPr>
          <w:rFonts w:ascii="Times New Roman" w:hAnsi="Times New Roman" w:cs="Times New Roman"/>
          <w:sz w:val="24"/>
          <w:szCs w:val="24"/>
        </w:rPr>
        <w:t xml:space="preserve"> denies the</w:t>
      </w:r>
      <w:r w:rsidR="002D5523">
        <w:rPr>
          <w:rFonts w:ascii="Times New Roman" w:hAnsi="Times New Roman" w:cs="Times New Roman"/>
          <w:sz w:val="24"/>
          <w:szCs w:val="24"/>
        </w:rPr>
        <w:t>se</w:t>
      </w:r>
      <w:r w:rsidR="00C916F0">
        <w:rPr>
          <w:rFonts w:ascii="Times New Roman" w:hAnsi="Times New Roman" w:cs="Times New Roman"/>
          <w:sz w:val="24"/>
          <w:szCs w:val="24"/>
        </w:rPr>
        <w:t xml:space="preserve"> allegation</w:t>
      </w:r>
      <w:r w:rsidR="002D5523">
        <w:rPr>
          <w:rFonts w:ascii="Times New Roman" w:hAnsi="Times New Roman" w:cs="Times New Roman"/>
          <w:sz w:val="24"/>
          <w:szCs w:val="24"/>
        </w:rPr>
        <w:t>s</w:t>
      </w:r>
      <w:r w:rsidR="00C916F0">
        <w:rPr>
          <w:rFonts w:ascii="Times New Roman" w:hAnsi="Times New Roman" w:cs="Times New Roman"/>
          <w:sz w:val="24"/>
          <w:szCs w:val="24"/>
        </w:rPr>
        <w:t xml:space="preserve"> </w:t>
      </w:r>
      <w:r w:rsidR="003901B1">
        <w:rPr>
          <w:rFonts w:ascii="Times New Roman" w:hAnsi="Times New Roman" w:cs="Times New Roman"/>
          <w:sz w:val="24"/>
          <w:szCs w:val="24"/>
        </w:rPr>
        <w:t>and, in a statement,</w:t>
      </w:r>
      <w:r w:rsidR="00750EB7">
        <w:rPr>
          <w:rFonts w:ascii="Times New Roman" w:hAnsi="Times New Roman" w:cs="Times New Roman"/>
          <w:sz w:val="24"/>
          <w:szCs w:val="24"/>
        </w:rPr>
        <w:t xml:space="preserve"> submitted in support of this application he</w:t>
      </w:r>
      <w:r>
        <w:rPr>
          <w:rFonts w:ascii="Times New Roman" w:hAnsi="Times New Roman" w:cs="Times New Roman"/>
          <w:sz w:val="24"/>
          <w:szCs w:val="24"/>
        </w:rPr>
        <w:t xml:space="preserve"> provide</w:t>
      </w:r>
      <w:r w:rsidR="002D5523">
        <w:rPr>
          <w:rFonts w:ascii="Times New Roman" w:hAnsi="Times New Roman" w:cs="Times New Roman"/>
          <w:sz w:val="24"/>
          <w:szCs w:val="24"/>
        </w:rPr>
        <w:t>d</w:t>
      </w:r>
      <w:r>
        <w:rPr>
          <w:rFonts w:ascii="Times New Roman" w:hAnsi="Times New Roman" w:cs="Times New Roman"/>
          <w:sz w:val="24"/>
          <w:szCs w:val="24"/>
        </w:rPr>
        <w:t xml:space="preserve"> a</w:t>
      </w:r>
      <w:r w:rsidR="00C916F0">
        <w:rPr>
          <w:rFonts w:ascii="Times New Roman" w:hAnsi="Times New Roman" w:cs="Times New Roman"/>
          <w:sz w:val="24"/>
          <w:szCs w:val="24"/>
        </w:rPr>
        <w:t xml:space="preserve"> fairly</w:t>
      </w:r>
      <w:r>
        <w:rPr>
          <w:rFonts w:ascii="Times New Roman" w:hAnsi="Times New Roman" w:cs="Times New Roman"/>
          <w:sz w:val="24"/>
          <w:szCs w:val="24"/>
        </w:rPr>
        <w:t xml:space="preserve"> detailed </w:t>
      </w:r>
      <w:r w:rsidR="00C916F0">
        <w:rPr>
          <w:rFonts w:ascii="Times New Roman" w:hAnsi="Times New Roman" w:cs="Times New Roman"/>
          <w:sz w:val="24"/>
          <w:szCs w:val="24"/>
        </w:rPr>
        <w:t>account of what he claims transpired</w:t>
      </w:r>
      <w:r>
        <w:rPr>
          <w:rFonts w:ascii="Times New Roman" w:hAnsi="Times New Roman" w:cs="Times New Roman"/>
          <w:sz w:val="24"/>
          <w:szCs w:val="24"/>
        </w:rPr>
        <w:t xml:space="preserve"> on th</w:t>
      </w:r>
      <w:r w:rsidR="002D5523">
        <w:rPr>
          <w:rFonts w:ascii="Times New Roman" w:hAnsi="Times New Roman" w:cs="Times New Roman"/>
          <w:sz w:val="24"/>
          <w:szCs w:val="24"/>
        </w:rPr>
        <w:t>at</w:t>
      </w:r>
      <w:r>
        <w:rPr>
          <w:rFonts w:ascii="Times New Roman" w:hAnsi="Times New Roman" w:cs="Times New Roman"/>
          <w:sz w:val="24"/>
          <w:szCs w:val="24"/>
        </w:rPr>
        <w:t xml:space="preserve"> </w:t>
      </w:r>
      <w:r w:rsidR="00C916F0">
        <w:rPr>
          <w:rFonts w:ascii="Times New Roman" w:hAnsi="Times New Roman" w:cs="Times New Roman"/>
          <w:sz w:val="24"/>
          <w:szCs w:val="24"/>
        </w:rPr>
        <w:t>ill-fated night</w:t>
      </w:r>
      <w:r>
        <w:rPr>
          <w:rFonts w:ascii="Times New Roman" w:hAnsi="Times New Roman" w:cs="Times New Roman"/>
          <w:sz w:val="24"/>
          <w:szCs w:val="24"/>
        </w:rPr>
        <w:t>. In short, h</w:t>
      </w:r>
      <w:r w:rsidR="002D5523">
        <w:rPr>
          <w:rFonts w:ascii="Times New Roman" w:hAnsi="Times New Roman" w:cs="Times New Roman"/>
          <w:sz w:val="24"/>
          <w:szCs w:val="24"/>
        </w:rPr>
        <w:t>is version is that</w:t>
      </w:r>
      <w:r>
        <w:rPr>
          <w:rFonts w:ascii="Times New Roman" w:hAnsi="Times New Roman" w:cs="Times New Roman"/>
          <w:sz w:val="24"/>
          <w:szCs w:val="24"/>
        </w:rPr>
        <w:t xml:space="preserve"> </w:t>
      </w:r>
      <w:r w:rsidR="002D5523">
        <w:rPr>
          <w:rFonts w:ascii="Times New Roman" w:hAnsi="Times New Roman" w:cs="Times New Roman"/>
          <w:sz w:val="24"/>
          <w:szCs w:val="24"/>
        </w:rPr>
        <w:t>he was never</w:t>
      </w:r>
      <w:r>
        <w:rPr>
          <w:rFonts w:ascii="Times New Roman" w:hAnsi="Times New Roman" w:cs="Times New Roman"/>
          <w:sz w:val="24"/>
          <w:szCs w:val="24"/>
        </w:rPr>
        <w:t xml:space="preserve"> involved in the altercation with the deceased, let alone stab him. According to him, the </w:t>
      </w:r>
      <w:r w:rsidR="00913EAB">
        <w:rPr>
          <w:rFonts w:ascii="Times New Roman" w:hAnsi="Times New Roman" w:cs="Times New Roman"/>
          <w:sz w:val="24"/>
          <w:szCs w:val="24"/>
        </w:rPr>
        <w:t>violent confrontation which culminated in the death of the deceased</w:t>
      </w:r>
      <w:r>
        <w:rPr>
          <w:rFonts w:ascii="Times New Roman" w:hAnsi="Times New Roman" w:cs="Times New Roman"/>
          <w:sz w:val="24"/>
          <w:szCs w:val="24"/>
        </w:rPr>
        <w:t xml:space="preserve"> pitted the </w:t>
      </w:r>
      <w:r w:rsidR="00913EAB">
        <w:rPr>
          <w:rFonts w:ascii="Times New Roman" w:hAnsi="Times New Roman" w:cs="Times New Roman"/>
          <w:sz w:val="24"/>
          <w:szCs w:val="24"/>
        </w:rPr>
        <w:t>latter on the one hand</w:t>
      </w:r>
      <w:r>
        <w:rPr>
          <w:rFonts w:ascii="Times New Roman" w:hAnsi="Times New Roman" w:cs="Times New Roman"/>
          <w:sz w:val="24"/>
          <w:szCs w:val="24"/>
        </w:rPr>
        <w:t xml:space="preserve"> and his </w:t>
      </w:r>
      <w:r w:rsidR="00B429D3">
        <w:rPr>
          <w:rFonts w:ascii="Times New Roman" w:hAnsi="Times New Roman" w:cs="Times New Roman"/>
          <w:sz w:val="24"/>
          <w:szCs w:val="24"/>
        </w:rPr>
        <w:t xml:space="preserve">(i.e. applicant’s) </w:t>
      </w:r>
      <w:r>
        <w:rPr>
          <w:rFonts w:ascii="Times New Roman" w:hAnsi="Times New Roman" w:cs="Times New Roman"/>
          <w:sz w:val="24"/>
          <w:szCs w:val="24"/>
        </w:rPr>
        <w:t xml:space="preserve">young brother </w:t>
      </w:r>
      <w:proofErr w:type="spellStart"/>
      <w:r>
        <w:rPr>
          <w:rFonts w:ascii="Times New Roman" w:hAnsi="Times New Roman" w:cs="Times New Roman"/>
          <w:sz w:val="24"/>
          <w:szCs w:val="24"/>
        </w:rPr>
        <w:t>Alouis</w:t>
      </w:r>
      <w:proofErr w:type="spellEnd"/>
      <w:r w:rsidR="00913EAB">
        <w:rPr>
          <w:rFonts w:ascii="Times New Roman" w:hAnsi="Times New Roman" w:cs="Times New Roman"/>
          <w:sz w:val="24"/>
          <w:szCs w:val="24"/>
        </w:rPr>
        <w:t xml:space="preserve"> on the other. He professes ignorance on the cause of this altercation</w:t>
      </w:r>
      <w:r w:rsidR="003901B1">
        <w:rPr>
          <w:rFonts w:ascii="Times New Roman" w:hAnsi="Times New Roman" w:cs="Times New Roman"/>
          <w:sz w:val="24"/>
          <w:szCs w:val="24"/>
        </w:rPr>
        <w:t>,</w:t>
      </w:r>
      <w:r w:rsidR="00913EAB">
        <w:rPr>
          <w:rFonts w:ascii="Times New Roman" w:hAnsi="Times New Roman" w:cs="Times New Roman"/>
          <w:sz w:val="24"/>
          <w:szCs w:val="24"/>
        </w:rPr>
        <w:t xml:space="preserve"> suffice it to say that according to him </w:t>
      </w:r>
      <w:r>
        <w:rPr>
          <w:rFonts w:ascii="Times New Roman" w:hAnsi="Times New Roman" w:cs="Times New Roman"/>
          <w:sz w:val="24"/>
          <w:szCs w:val="24"/>
        </w:rPr>
        <w:t xml:space="preserve">when that </w:t>
      </w:r>
      <w:r w:rsidR="004E656E">
        <w:rPr>
          <w:rFonts w:ascii="Times New Roman" w:hAnsi="Times New Roman" w:cs="Times New Roman"/>
          <w:sz w:val="24"/>
          <w:szCs w:val="24"/>
        </w:rPr>
        <w:t>brawl</w:t>
      </w:r>
      <w:r>
        <w:rPr>
          <w:rFonts w:ascii="Times New Roman" w:hAnsi="Times New Roman" w:cs="Times New Roman"/>
          <w:sz w:val="24"/>
          <w:szCs w:val="24"/>
        </w:rPr>
        <w:t xml:space="preserve"> flared up </w:t>
      </w:r>
      <w:r w:rsidR="00913EAB">
        <w:rPr>
          <w:rFonts w:ascii="Times New Roman" w:hAnsi="Times New Roman" w:cs="Times New Roman"/>
          <w:sz w:val="24"/>
          <w:szCs w:val="24"/>
        </w:rPr>
        <w:t>and things got out of hand the</w:t>
      </w:r>
      <w:r>
        <w:rPr>
          <w:rFonts w:ascii="Times New Roman" w:hAnsi="Times New Roman" w:cs="Times New Roman"/>
          <w:sz w:val="24"/>
          <w:szCs w:val="24"/>
        </w:rPr>
        <w:t xml:space="preserve"> deceased t</w:t>
      </w:r>
      <w:r w:rsidR="00913EAB">
        <w:rPr>
          <w:rFonts w:ascii="Times New Roman" w:hAnsi="Times New Roman" w:cs="Times New Roman"/>
          <w:sz w:val="24"/>
          <w:szCs w:val="24"/>
        </w:rPr>
        <w:t>ook</w:t>
      </w:r>
      <w:r>
        <w:rPr>
          <w:rFonts w:ascii="Times New Roman" w:hAnsi="Times New Roman" w:cs="Times New Roman"/>
          <w:sz w:val="24"/>
          <w:szCs w:val="24"/>
        </w:rPr>
        <w:t xml:space="preserve"> </w:t>
      </w:r>
      <w:r w:rsidR="00913EAB">
        <w:rPr>
          <w:rFonts w:ascii="Times New Roman" w:hAnsi="Times New Roman" w:cs="Times New Roman"/>
          <w:sz w:val="24"/>
          <w:szCs w:val="24"/>
        </w:rPr>
        <w:t>to his heels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Alouis</w:t>
      </w:r>
      <w:proofErr w:type="spellEnd"/>
      <w:r>
        <w:rPr>
          <w:rFonts w:ascii="Times New Roman" w:hAnsi="Times New Roman" w:cs="Times New Roman"/>
          <w:sz w:val="24"/>
          <w:szCs w:val="24"/>
        </w:rPr>
        <w:t xml:space="preserve"> in hot pursuit </w:t>
      </w:r>
      <w:r w:rsidR="00913EAB">
        <w:rPr>
          <w:rFonts w:ascii="Times New Roman" w:hAnsi="Times New Roman" w:cs="Times New Roman"/>
          <w:sz w:val="24"/>
          <w:szCs w:val="24"/>
        </w:rPr>
        <w:t xml:space="preserve">clearly </w:t>
      </w:r>
      <w:r w:rsidR="00750EB7">
        <w:rPr>
          <w:rFonts w:ascii="Times New Roman" w:hAnsi="Times New Roman" w:cs="Times New Roman"/>
          <w:sz w:val="24"/>
          <w:szCs w:val="24"/>
        </w:rPr>
        <w:t>intent</w:t>
      </w:r>
      <w:r>
        <w:rPr>
          <w:rFonts w:ascii="Times New Roman" w:hAnsi="Times New Roman" w:cs="Times New Roman"/>
          <w:sz w:val="24"/>
          <w:szCs w:val="24"/>
        </w:rPr>
        <w:t xml:space="preserve"> </w:t>
      </w:r>
      <w:r w:rsidR="00750EB7">
        <w:rPr>
          <w:rFonts w:ascii="Times New Roman" w:hAnsi="Times New Roman" w:cs="Times New Roman"/>
          <w:sz w:val="24"/>
          <w:szCs w:val="24"/>
        </w:rPr>
        <w:t>on</w:t>
      </w:r>
      <w:r>
        <w:rPr>
          <w:rFonts w:ascii="Times New Roman" w:hAnsi="Times New Roman" w:cs="Times New Roman"/>
          <w:sz w:val="24"/>
          <w:szCs w:val="24"/>
        </w:rPr>
        <w:t xml:space="preserve"> attacking the deceased.</w:t>
      </w:r>
      <w:r w:rsidR="00513ED2">
        <w:rPr>
          <w:rFonts w:ascii="Times New Roman" w:hAnsi="Times New Roman" w:cs="Times New Roman"/>
          <w:sz w:val="24"/>
          <w:szCs w:val="24"/>
        </w:rPr>
        <w:t xml:space="preserve"> He claims that he briefly followed the two protagonists but soon gave up and went home.</w:t>
      </w:r>
    </w:p>
    <w:p w14:paraId="4280884A" w14:textId="52BC912A" w:rsidR="004E656E" w:rsidRDefault="00513ED2" w:rsidP="00672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indicated that</w:t>
      </w:r>
      <w:r w:rsidR="00D51F54">
        <w:rPr>
          <w:rFonts w:ascii="Times New Roman" w:hAnsi="Times New Roman" w:cs="Times New Roman"/>
          <w:sz w:val="24"/>
          <w:szCs w:val="24"/>
        </w:rPr>
        <w:t xml:space="preserve"> it was only later that he learnt of death of the deceased; and he </w:t>
      </w:r>
      <w:r>
        <w:rPr>
          <w:rFonts w:ascii="Times New Roman" w:hAnsi="Times New Roman" w:cs="Times New Roman"/>
          <w:sz w:val="24"/>
          <w:szCs w:val="24"/>
        </w:rPr>
        <w:t xml:space="preserve">therefore </w:t>
      </w:r>
      <w:r w:rsidR="00D51F54">
        <w:rPr>
          <w:rFonts w:ascii="Times New Roman" w:hAnsi="Times New Roman" w:cs="Times New Roman"/>
          <w:sz w:val="24"/>
          <w:szCs w:val="24"/>
        </w:rPr>
        <w:t>ha</w:t>
      </w:r>
      <w:r>
        <w:rPr>
          <w:rFonts w:ascii="Times New Roman" w:hAnsi="Times New Roman" w:cs="Times New Roman"/>
          <w:sz w:val="24"/>
          <w:szCs w:val="24"/>
        </w:rPr>
        <w:t>s</w:t>
      </w:r>
      <w:r w:rsidR="00D51F54">
        <w:rPr>
          <w:rFonts w:ascii="Times New Roman" w:hAnsi="Times New Roman" w:cs="Times New Roman"/>
          <w:sz w:val="24"/>
          <w:szCs w:val="24"/>
        </w:rPr>
        <w:t xml:space="preserve"> absolutely no knowledge of the </w:t>
      </w:r>
      <w:r>
        <w:rPr>
          <w:rFonts w:ascii="Times New Roman" w:hAnsi="Times New Roman" w:cs="Times New Roman"/>
          <w:sz w:val="24"/>
          <w:szCs w:val="24"/>
        </w:rPr>
        <w:t>events</w:t>
      </w:r>
      <w:r w:rsidR="00913EAB">
        <w:rPr>
          <w:rFonts w:ascii="Times New Roman" w:hAnsi="Times New Roman" w:cs="Times New Roman"/>
          <w:sz w:val="24"/>
          <w:szCs w:val="24"/>
        </w:rPr>
        <w:t xml:space="preserve"> immediately preceding</w:t>
      </w:r>
      <w:r w:rsidR="00D51F54">
        <w:rPr>
          <w:rFonts w:ascii="Times New Roman" w:hAnsi="Times New Roman" w:cs="Times New Roman"/>
          <w:sz w:val="24"/>
          <w:szCs w:val="24"/>
        </w:rPr>
        <w:t xml:space="preserve"> the death of the deceased.</w:t>
      </w:r>
      <w:r w:rsidR="00913EAB">
        <w:rPr>
          <w:rFonts w:ascii="Times New Roman" w:hAnsi="Times New Roman" w:cs="Times New Roman"/>
          <w:sz w:val="24"/>
          <w:szCs w:val="24"/>
        </w:rPr>
        <w:t xml:space="preserve"> He further aver</w:t>
      </w:r>
      <w:r>
        <w:rPr>
          <w:rFonts w:ascii="Times New Roman" w:hAnsi="Times New Roman" w:cs="Times New Roman"/>
          <w:sz w:val="24"/>
          <w:szCs w:val="24"/>
        </w:rPr>
        <w:t>red</w:t>
      </w:r>
      <w:r w:rsidR="00913EAB">
        <w:rPr>
          <w:rFonts w:ascii="Times New Roman" w:hAnsi="Times New Roman" w:cs="Times New Roman"/>
          <w:sz w:val="24"/>
          <w:szCs w:val="24"/>
        </w:rPr>
        <w:t xml:space="preserve"> that </w:t>
      </w:r>
      <w:proofErr w:type="spellStart"/>
      <w:r w:rsidR="00913EAB">
        <w:rPr>
          <w:rFonts w:ascii="Times New Roman" w:hAnsi="Times New Roman" w:cs="Times New Roman"/>
          <w:sz w:val="24"/>
          <w:szCs w:val="24"/>
        </w:rPr>
        <w:t>Alouis</w:t>
      </w:r>
      <w:proofErr w:type="spellEnd"/>
      <w:r w:rsidR="00913EAB">
        <w:rPr>
          <w:rFonts w:ascii="Times New Roman" w:hAnsi="Times New Roman" w:cs="Times New Roman"/>
          <w:sz w:val="24"/>
          <w:szCs w:val="24"/>
        </w:rPr>
        <w:t xml:space="preserve"> who can shed light on the same has since disappeared apparently without trace.</w:t>
      </w:r>
      <w:r w:rsidR="006724EC">
        <w:rPr>
          <w:rFonts w:ascii="Times New Roman" w:hAnsi="Times New Roman" w:cs="Times New Roman"/>
          <w:sz w:val="24"/>
          <w:szCs w:val="24"/>
        </w:rPr>
        <w:t xml:space="preserve"> </w:t>
      </w:r>
      <w:r w:rsidR="004E656E">
        <w:rPr>
          <w:rFonts w:ascii="Times New Roman" w:hAnsi="Times New Roman" w:cs="Times New Roman"/>
          <w:sz w:val="24"/>
          <w:szCs w:val="24"/>
        </w:rPr>
        <w:t>He also denie</w:t>
      </w:r>
      <w:r w:rsidR="003901B1">
        <w:rPr>
          <w:rFonts w:ascii="Times New Roman" w:hAnsi="Times New Roman" w:cs="Times New Roman"/>
          <w:sz w:val="24"/>
          <w:szCs w:val="24"/>
        </w:rPr>
        <w:t>d</w:t>
      </w:r>
      <w:r w:rsidR="004E656E">
        <w:rPr>
          <w:rFonts w:ascii="Times New Roman" w:hAnsi="Times New Roman" w:cs="Times New Roman"/>
          <w:sz w:val="24"/>
          <w:szCs w:val="24"/>
        </w:rPr>
        <w:t xml:space="preserve"> having acted in common purpose with </w:t>
      </w:r>
      <w:proofErr w:type="spellStart"/>
      <w:r w:rsidR="004E656E">
        <w:rPr>
          <w:rFonts w:ascii="Times New Roman" w:hAnsi="Times New Roman" w:cs="Times New Roman"/>
          <w:sz w:val="24"/>
          <w:szCs w:val="24"/>
        </w:rPr>
        <w:t>Alouis</w:t>
      </w:r>
      <w:proofErr w:type="spellEnd"/>
      <w:r w:rsidR="004E656E">
        <w:rPr>
          <w:rFonts w:ascii="Times New Roman" w:hAnsi="Times New Roman" w:cs="Times New Roman"/>
          <w:sz w:val="24"/>
          <w:szCs w:val="24"/>
        </w:rPr>
        <w:t xml:space="preserve"> in attacking the deceased nor did he witness the attack. Although he did not say so in as many words</w:t>
      </w:r>
      <w:r w:rsidR="003901B1">
        <w:rPr>
          <w:rFonts w:ascii="Times New Roman" w:hAnsi="Times New Roman" w:cs="Times New Roman"/>
          <w:sz w:val="24"/>
          <w:szCs w:val="24"/>
        </w:rPr>
        <w:t>,</w:t>
      </w:r>
      <w:r w:rsidR="004E656E">
        <w:rPr>
          <w:rFonts w:ascii="Times New Roman" w:hAnsi="Times New Roman" w:cs="Times New Roman"/>
          <w:sz w:val="24"/>
          <w:szCs w:val="24"/>
        </w:rPr>
        <w:t xml:space="preserve"> he claim</w:t>
      </w:r>
      <w:r w:rsidR="003901B1">
        <w:rPr>
          <w:rFonts w:ascii="Times New Roman" w:hAnsi="Times New Roman" w:cs="Times New Roman"/>
          <w:sz w:val="24"/>
          <w:szCs w:val="24"/>
        </w:rPr>
        <w:t>ed</w:t>
      </w:r>
      <w:r w:rsidR="004E656E">
        <w:rPr>
          <w:rFonts w:ascii="Times New Roman" w:hAnsi="Times New Roman" w:cs="Times New Roman"/>
          <w:sz w:val="24"/>
          <w:szCs w:val="24"/>
        </w:rPr>
        <w:t xml:space="preserve"> </w:t>
      </w:r>
      <w:r w:rsidR="004E656E">
        <w:rPr>
          <w:rFonts w:ascii="Times New Roman" w:hAnsi="Times New Roman" w:cs="Times New Roman"/>
          <w:sz w:val="24"/>
          <w:szCs w:val="24"/>
        </w:rPr>
        <w:lastRenderedPageBreak/>
        <w:t xml:space="preserve">that he </w:t>
      </w:r>
      <w:r w:rsidR="003901B1">
        <w:rPr>
          <w:rFonts w:ascii="Times New Roman" w:hAnsi="Times New Roman" w:cs="Times New Roman"/>
          <w:sz w:val="24"/>
          <w:szCs w:val="24"/>
        </w:rPr>
        <w:t>wa</w:t>
      </w:r>
      <w:r w:rsidR="004E656E">
        <w:rPr>
          <w:rFonts w:ascii="Times New Roman" w:hAnsi="Times New Roman" w:cs="Times New Roman"/>
          <w:sz w:val="24"/>
          <w:szCs w:val="24"/>
        </w:rPr>
        <w:t>s a victim of circumstances</w:t>
      </w:r>
      <w:r w:rsidR="003901B1">
        <w:rPr>
          <w:rFonts w:ascii="Times New Roman" w:hAnsi="Times New Roman" w:cs="Times New Roman"/>
          <w:sz w:val="24"/>
          <w:szCs w:val="24"/>
        </w:rPr>
        <w:t xml:space="preserve"> in being at the wrong place at the wrong time</w:t>
      </w:r>
      <w:r w:rsidR="004E656E">
        <w:rPr>
          <w:rFonts w:ascii="Times New Roman" w:hAnsi="Times New Roman" w:cs="Times New Roman"/>
          <w:sz w:val="24"/>
          <w:szCs w:val="24"/>
        </w:rPr>
        <w:t xml:space="preserve"> and </w:t>
      </w:r>
      <w:r w:rsidR="003901B1">
        <w:rPr>
          <w:rFonts w:ascii="Times New Roman" w:hAnsi="Times New Roman" w:cs="Times New Roman"/>
          <w:sz w:val="24"/>
          <w:szCs w:val="24"/>
        </w:rPr>
        <w:t>was</w:t>
      </w:r>
      <w:r w:rsidR="004E656E">
        <w:rPr>
          <w:rFonts w:ascii="Times New Roman" w:hAnsi="Times New Roman" w:cs="Times New Roman"/>
          <w:sz w:val="24"/>
          <w:szCs w:val="24"/>
        </w:rPr>
        <w:t xml:space="preserve"> being punished for the sins of his brother.</w:t>
      </w:r>
    </w:p>
    <w:p w14:paraId="6CA29DE2" w14:textId="5685AB4A" w:rsidR="00D51F54" w:rsidRPr="00037EB9" w:rsidRDefault="006724EC" w:rsidP="00037E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position therefore </w:t>
      </w:r>
      <w:r w:rsidR="003901B1">
        <w:rPr>
          <w:rFonts w:ascii="Times New Roman" w:hAnsi="Times New Roman" w:cs="Times New Roman"/>
          <w:sz w:val="24"/>
          <w:szCs w:val="24"/>
        </w:rPr>
        <w:t>was</w:t>
      </w:r>
      <w:r>
        <w:rPr>
          <w:rFonts w:ascii="Times New Roman" w:hAnsi="Times New Roman" w:cs="Times New Roman"/>
          <w:sz w:val="24"/>
          <w:szCs w:val="24"/>
        </w:rPr>
        <w:t xml:space="preserve"> that he deserve</w:t>
      </w:r>
      <w:r w:rsidR="003901B1">
        <w:rPr>
          <w:rFonts w:ascii="Times New Roman" w:hAnsi="Times New Roman" w:cs="Times New Roman"/>
          <w:sz w:val="24"/>
          <w:szCs w:val="24"/>
        </w:rPr>
        <w:t>d</w:t>
      </w:r>
      <w:r>
        <w:rPr>
          <w:rFonts w:ascii="Times New Roman" w:hAnsi="Times New Roman" w:cs="Times New Roman"/>
          <w:sz w:val="24"/>
          <w:szCs w:val="24"/>
        </w:rPr>
        <w:t xml:space="preserve"> to be admitted to bail not least because not being the author of the deceased’s demise he ha</w:t>
      </w:r>
      <w:r w:rsidR="003901B1">
        <w:rPr>
          <w:rFonts w:ascii="Times New Roman" w:hAnsi="Times New Roman" w:cs="Times New Roman"/>
          <w:sz w:val="24"/>
          <w:szCs w:val="24"/>
        </w:rPr>
        <w:t>d</w:t>
      </w:r>
      <w:r>
        <w:rPr>
          <w:rFonts w:ascii="Times New Roman" w:hAnsi="Times New Roman" w:cs="Times New Roman"/>
          <w:sz w:val="24"/>
          <w:szCs w:val="24"/>
        </w:rPr>
        <w:t xml:space="preserve"> absolutely no reason to abscond</w:t>
      </w:r>
    </w:p>
    <w:p w14:paraId="0709F858" w14:textId="109FEAAA" w:rsidR="00D51F54" w:rsidRPr="00D51F54" w:rsidRDefault="006724EC" w:rsidP="00037EB9">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The State’s position regarding the application for bail</w:t>
      </w:r>
    </w:p>
    <w:p w14:paraId="717D07FB" w14:textId="3D03AC78" w:rsidR="009D58BE" w:rsidRDefault="008B7B9B" w:rsidP="00AE46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AE4695">
        <w:rPr>
          <w:rFonts w:ascii="Times New Roman" w:hAnsi="Times New Roman" w:cs="Times New Roman"/>
          <w:sz w:val="24"/>
          <w:szCs w:val="24"/>
        </w:rPr>
        <w:t>was</w:t>
      </w:r>
      <w:r>
        <w:rPr>
          <w:rFonts w:ascii="Times New Roman" w:hAnsi="Times New Roman" w:cs="Times New Roman"/>
          <w:sz w:val="24"/>
          <w:szCs w:val="24"/>
        </w:rPr>
        <w:t xml:space="preserve"> opposed by the state and the reasons for such opposition </w:t>
      </w:r>
      <w:r w:rsidR="00AE4695">
        <w:rPr>
          <w:rFonts w:ascii="Times New Roman" w:hAnsi="Times New Roman" w:cs="Times New Roman"/>
          <w:sz w:val="24"/>
          <w:szCs w:val="24"/>
        </w:rPr>
        <w:t>were stated</w:t>
      </w:r>
      <w:r>
        <w:rPr>
          <w:rFonts w:ascii="Times New Roman" w:hAnsi="Times New Roman" w:cs="Times New Roman"/>
          <w:sz w:val="24"/>
          <w:szCs w:val="24"/>
        </w:rPr>
        <w:t xml:space="preserve"> firstly in the aforementioned request for remand form, secondly in the statement by one Gideon Sibanda, a member of the Zimbabwe Republic Police and thirdly in the state</w:t>
      </w:r>
      <w:r w:rsidR="000B32B5">
        <w:rPr>
          <w:rFonts w:ascii="Times New Roman" w:hAnsi="Times New Roman" w:cs="Times New Roman"/>
          <w:sz w:val="24"/>
          <w:szCs w:val="24"/>
        </w:rPr>
        <w:t>’</w:t>
      </w:r>
      <w:r>
        <w:rPr>
          <w:rFonts w:ascii="Times New Roman" w:hAnsi="Times New Roman" w:cs="Times New Roman"/>
          <w:sz w:val="24"/>
          <w:szCs w:val="24"/>
        </w:rPr>
        <w:t>s response to this application.</w:t>
      </w:r>
      <w:r w:rsidR="00AE4695">
        <w:rPr>
          <w:rFonts w:ascii="Times New Roman" w:hAnsi="Times New Roman" w:cs="Times New Roman"/>
          <w:sz w:val="24"/>
          <w:szCs w:val="24"/>
        </w:rPr>
        <w:t xml:space="preserve"> </w:t>
      </w:r>
      <w:r w:rsidR="009D58BE">
        <w:rPr>
          <w:rFonts w:ascii="Times New Roman" w:hAnsi="Times New Roman" w:cs="Times New Roman"/>
          <w:sz w:val="24"/>
          <w:szCs w:val="24"/>
        </w:rPr>
        <w:t>Although in the first two documents, several reasons were advanced for</w:t>
      </w:r>
      <w:r w:rsidR="006724EC">
        <w:rPr>
          <w:rFonts w:ascii="Times New Roman" w:hAnsi="Times New Roman" w:cs="Times New Roman"/>
          <w:sz w:val="24"/>
          <w:szCs w:val="24"/>
        </w:rPr>
        <w:t xml:space="preserve"> such opposition</w:t>
      </w:r>
      <w:r w:rsidR="009D58BE">
        <w:rPr>
          <w:rFonts w:ascii="Times New Roman" w:hAnsi="Times New Roman" w:cs="Times New Roman"/>
          <w:sz w:val="24"/>
          <w:szCs w:val="24"/>
        </w:rPr>
        <w:t xml:space="preserve">, the state in response to the current application </w:t>
      </w:r>
      <w:r w:rsidR="006724EC">
        <w:rPr>
          <w:rFonts w:ascii="Times New Roman" w:hAnsi="Times New Roman" w:cs="Times New Roman"/>
          <w:sz w:val="24"/>
          <w:szCs w:val="24"/>
        </w:rPr>
        <w:t>focussed attention on</w:t>
      </w:r>
      <w:r w:rsidR="009D58BE">
        <w:rPr>
          <w:rFonts w:ascii="Times New Roman" w:hAnsi="Times New Roman" w:cs="Times New Roman"/>
          <w:sz w:val="24"/>
          <w:szCs w:val="24"/>
        </w:rPr>
        <w:t xml:space="preserve"> two reasons namely the risk of </w:t>
      </w:r>
      <w:proofErr w:type="spellStart"/>
      <w:r w:rsidR="009D58BE">
        <w:rPr>
          <w:rFonts w:ascii="Times New Roman" w:hAnsi="Times New Roman" w:cs="Times New Roman"/>
          <w:sz w:val="24"/>
          <w:szCs w:val="24"/>
        </w:rPr>
        <w:t>abscondment</w:t>
      </w:r>
      <w:proofErr w:type="spellEnd"/>
      <w:r w:rsidR="009D58BE">
        <w:rPr>
          <w:rFonts w:ascii="Times New Roman" w:hAnsi="Times New Roman" w:cs="Times New Roman"/>
          <w:sz w:val="24"/>
          <w:szCs w:val="24"/>
        </w:rPr>
        <w:t xml:space="preserve"> and the prope</w:t>
      </w:r>
      <w:r w:rsidR="000B32B5">
        <w:rPr>
          <w:rFonts w:ascii="Times New Roman" w:hAnsi="Times New Roman" w:cs="Times New Roman"/>
          <w:sz w:val="24"/>
          <w:szCs w:val="24"/>
        </w:rPr>
        <w:t>n</w:t>
      </w:r>
      <w:r w:rsidR="009D58BE">
        <w:rPr>
          <w:rFonts w:ascii="Times New Roman" w:hAnsi="Times New Roman" w:cs="Times New Roman"/>
          <w:sz w:val="24"/>
          <w:szCs w:val="24"/>
        </w:rPr>
        <w:t>s</w:t>
      </w:r>
      <w:r w:rsidR="000B32B5">
        <w:rPr>
          <w:rFonts w:ascii="Times New Roman" w:hAnsi="Times New Roman" w:cs="Times New Roman"/>
          <w:sz w:val="24"/>
          <w:szCs w:val="24"/>
        </w:rPr>
        <w:t>i</w:t>
      </w:r>
      <w:r w:rsidR="009D58BE">
        <w:rPr>
          <w:rFonts w:ascii="Times New Roman" w:hAnsi="Times New Roman" w:cs="Times New Roman"/>
          <w:sz w:val="24"/>
          <w:szCs w:val="24"/>
        </w:rPr>
        <w:t>ty on the part of the applicant to commit similar offences if admitted bail.</w:t>
      </w:r>
    </w:p>
    <w:p w14:paraId="060B0757" w14:textId="53424627" w:rsidR="00A60972" w:rsidRDefault="00004B42" w:rsidP="00C31D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w:t>
      </w:r>
      <w:r w:rsidR="00AE4695">
        <w:rPr>
          <w:rFonts w:ascii="Times New Roman" w:hAnsi="Times New Roman" w:cs="Times New Roman"/>
          <w:sz w:val="24"/>
          <w:szCs w:val="24"/>
        </w:rPr>
        <w:t>ing</w:t>
      </w:r>
      <w:r>
        <w:rPr>
          <w:rFonts w:ascii="Times New Roman" w:hAnsi="Times New Roman" w:cs="Times New Roman"/>
          <w:sz w:val="24"/>
          <w:szCs w:val="24"/>
        </w:rPr>
        <w:t xml:space="preserve"> the risk of </w:t>
      </w:r>
      <w:proofErr w:type="spellStart"/>
      <w:r>
        <w:rPr>
          <w:rFonts w:ascii="Times New Roman" w:hAnsi="Times New Roman" w:cs="Times New Roman"/>
          <w:sz w:val="24"/>
          <w:szCs w:val="24"/>
        </w:rPr>
        <w:t>abscondment</w:t>
      </w:r>
      <w:proofErr w:type="spellEnd"/>
      <w:r w:rsidR="00E96912">
        <w:rPr>
          <w:rFonts w:ascii="Times New Roman" w:hAnsi="Times New Roman" w:cs="Times New Roman"/>
          <w:sz w:val="24"/>
          <w:szCs w:val="24"/>
        </w:rPr>
        <w:t xml:space="preserve"> it was the state</w:t>
      </w:r>
      <w:r w:rsidR="00F16489">
        <w:rPr>
          <w:rFonts w:ascii="Times New Roman" w:hAnsi="Times New Roman" w:cs="Times New Roman"/>
          <w:sz w:val="24"/>
          <w:szCs w:val="24"/>
        </w:rPr>
        <w:t>’s contention</w:t>
      </w:r>
      <w:r w:rsidR="00E96912">
        <w:rPr>
          <w:rFonts w:ascii="Times New Roman" w:hAnsi="Times New Roman" w:cs="Times New Roman"/>
          <w:sz w:val="24"/>
          <w:szCs w:val="24"/>
        </w:rPr>
        <w:t xml:space="preserve"> that appl</w:t>
      </w:r>
      <w:r w:rsidR="00AE4695">
        <w:rPr>
          <w:rFonts w:ascii="Times New Roman" w:hAnsi="Times New Roman" w:cs="Times New Roman"/>
          <w:sz w:val="24"/>
          <w:szCs w:val="24"/>
        </w:rPr>
        <w:t>ic</w:t>
      </w:r>
      <w:r w:rsidR="00E96912">
        <w:rPr>
          <w:rFonts w:ascii="Times New Roman" w:hAnsi="Times New Roman" w:cs="Times New Roman"/>
          <w:sz w:val="24"/>
          <w:szCs w:val="24"/>
        </w:rPr>
        <w:t>ant</w:t>
      </w:r>
      <w:r w:rsidR="006724EC">
        <w:rPr>
          <w:rFonts w:ascii="Times New Roman" w:hAnsi="Times New Roman" w:cs="Times New Roman"/>
          <w:sz w:val="24"/>
          <w:szCs w:val="24"/>
        </w:rPr>
        <w:t>’s</w:t>
      </w:r>
      <w:r w:rsidR="00E96912">
        <w:rPr>
          <w:rFonts w:ascii="Times New Roman" w:hAnsi="Times New Roman" w:cs="Times New Roman"/>
          <w:sz w:val="24"/>
          <w:szCs w:val="24"/>
        </w:rPr>
        <w:t xml:space="preserve"> nomadic</w:t>
      </w:r>
      <w:r w:rsidR="006724EC">
        <w:rPr>
          <w:rFonts w:ascii="Times New Roman" w:hAnsi="Times New Roman" w:cs="Times New Roman"/>
          <w:sz w:val="24"/>
          <w:szCs w:val="24"/>
        </w:rPr>
        <w:t xml:space="preserve"> lifestyle </w:t>
      </w:r>
      <w:r w:rsidR="00AE4695">
        <w:rPr>
          <w:rFonts w:ascii="Times New Roman" w:hAnsi="Times New Roman" w:cs="Times New Roman"/>
          <w:sz w:val="24"/>
          <w:szCs w:val="24"/>
        </w:rPr>
        <w:t xml:space="preserve">was such as to </w:t>
      </w:r>
      <w:r w:rsidR="006724EC">
        <w:rPr>
          <w:rFonts w:ascii="Times New Roman" w:hAnsi="Times New Roman" w:cs="Times New Roman"/>
          <w:sz w:val="24"/>
          <w:szCs w:val="24"/>
        </w:rPr>
        <w:t xml:space="preserve">militate against his release on bail as it </w:t>
      </w:r>
      <w:r w:rsidR="003901B1">
        <w:rPr>
          <w:rFonts w:ascii="Times New Roman" w:hAnsi="Times New Roman" w:cs="Times New Roman"/>
          <w:sz w:val="24"/>
          <w:szCs w:val="24"/>
        </w:rPr>
        <w:t>could</w:t>
      </w:r>
      <w:r w:rsidR="00AE4695">
        <w:rPr>
          <w:rFonts w:ascii="Times New Roman" w:hAnsi="Times New Roman" w:cs="Times New Roman"/>
          <w:sz w:val="24"/>
          <w:szCs w:val="24"/>
        </w:rPr>
        <w:t xml:space="preserve"> prove</w:t>
      </w:r>
      <w:r w:rsidR="00E96912">
        <w:rPr>
          <w:rFonts w:ascii="Times New Roman" w:hAnsi="Times New Roman" w:cs="Times New Roman"/>
          <w:sz w:val="24"/>
          <w:szCs w:val="24"/>
        </w:rPr>
        <w:t xml:space="preserve"> </w:t>
      </w:r>
      <w:r w:rsidR="00AE4695">
        <w:rPr>
          <w:rFonts w:ascii="Times New Roman" w:hAnsi="Times New Roman" w:cs="Times New Roman"/>
          <w:sz w:val="24"/>
          <w:szCs w:val="24"/>
        </w:rPr>
        <w:t>futile</w:t>
      </w:r>
      <w:r w:rsidR="00E96912">
        <w:rPr>
          <w:rFonts w:ascii="Times New Roman" w:hAnsi="Times New Roman" w:cs="Times New Roman"/>
          <w:sz w:val="24"/>
          <w:szCs w:val="24"/>
        </w:rPr>
        <w:t xml:space="preserve"> to track</w:t>
      </w:r>
      <w:r w:rsidR="00AE4695">
        <w:rPr>
          <w:rFonts w:ascii="Times New Roman" w:hAnsi="Times New Roman" w:cs="Times New Roman"/>
          <w:sz w:val="24"/>
          <w:szCs w:val="24"/>
        </w:rPr>
        <w:t xml:space="preserve"> him</w:t>
      </w:r>
      <w:r w:rsidR="00E96912">
        <w:rPr>
          <w:rFonts w:ascii="Times New Roman" w:hAnsi="Times New Roman" w:cs="Times New Roman"/>
          <w:sz w:val="24"/>
          <w:szCs w:val="24"/>
        </w:rPr>
        <w:t xml:space="preserve"> down</w:t>
      </w:r>
      <w:r w:rsidR="00AE4695">
        <w:rPr>
          <w:rFonts w:ascii="Times New Roman" w:hAnsi="Times New Roman" w:cs="Times New Roman"/>
          <w:sz w:val="24"/>
          <w:szCs w:val="24"/>
        </w:rPr>
        <w:t xml:space="preserve"> in the wake of such release</w:t>
      </w:r>
      <w:r w:rsidR="00E96912">
        <w:rPr>
          <w:rFonts w:ascii="Times New Roman" w:hAnsi="Times New Roman" w:cs="Times New Roman"/>
          <w:sz w:val="24"/>
          <w:szCs w:val="24"/>
        </w:rPr>
        <w:t xml:space="preserve">. </w:t>
      </w:r>
      <w:r w:rsidR="00AE4695">
        <w:rPr>
          <w:rFonts w:ascii="Times New Roman" w:hAnsi="Times New Roman" w:cs="Times New Roman"/>
          <w:sz w:val="24"/>
          <w:szCs w:val="24"/>
        </w:rPr>
        <w:t>I pause here to observe that the applicant by his own admission is an artisanal gold miner</w:t>
      </w:r>
      <w:r w:rsidR="003901B1">
        <w:rPr>
          <w:rFonts w:ascii="Times New Roman" w:hAnsi="Times New Roman" w:cs="Times New Roman"/>
          <w:sz w:val="24"/>
          <w:szCs w:val="24"/>
        </w:rPr>
        <w:t>, his itinerant lifestyle is such as to pursue wherever the lure of the precious metal beckons.</w:t>
      </w:r>
      <w:r w:rsidR="00AE4695">
        <w:rPr>
          <w:rFonts w:ascii="Times New Roman" w:hAnsi="Times New Roman" w:cs="Times New Roman"/>
          <w:sz w:val="24"/>
          <w:szCs w:val="24"/>
        </w:rPr>
        <w:t xml:space="preserve"> </w:t>
      </w:r>
      <w:r w:rsidR="00F16489">
        <w:rPr>
          <w:rFonts w:ascii="Times New Roman" w:hAnsi="Times New Roman" w:cs="Times New Roman"/>
          <w:sz w:val="24"/>
          <w:szCs w:val="24"/>
        </w:rPr>
        <w:t>It was</w:t>
      </w:r>
      <w:r w:rsidR="00A60972">
        <w:rPr>
          <w:rFonts w:ascii="Times New Roman" w:hAnsi="Times New Roman" w:cs="Times New Roman"/>
          <w:sz w:val="24"/>
          <w:szCs w:val="24"/>
        </w:rPr>
        <w:t xml:space="preserve"> further</w:t>
      </w:r>
      <w:r w:rsidR="00F16489">
        <w:rPr>
          <w:rFonts w:ascii="Times New Roman" w:hAnsi="Times New Roman" w:cs="Times New Roman"/>
          <w:sz w:val="24"/>
          <w:szCs w:val="24"/>
        </w:rPr>
        <w:t xml:space="preserve"> averred by t</w:t>
      </w:r>
      <w:r w:rsidR="00E96912">
        <w:rPr>
          <w:rFonts w:ascii="Times New Roman" w:hAnsi="Times New Roman" w:cs="Times New Roman"/>
          <w:sz w:val="24"/>
          <w:szCs w:val="24"/>
        </w:rPr>
        <w:t>he state</w:t>
      </w:r>
      <w:r w:rsidR="00AE4695">
        <w:rPr>
          <w:rFonts w:ascii="Times New Roman" w:hAnsi="Times New Roman" w:cs="Times New Roman"/>
          <w:sz w:val="24"/>
          <w:szCs w:val="24"/>
        </w:rPr>
        <w:t xml:space="preserve"> </w:t>
      </w:r>
      <w:r w:rsidR="00E96912">
        <w:rPr>
          <w:rFonts w:ascii="Times New Roman" w:hAnsi="Times New Roman" w:cs="Times New Roman"/>
          <w:sz w:val="24"/>
          <w:szCs w:val="24"/>
        </w:rPr>
        <w:t>that the applica</w:t>
      </w:r>
      <w:r w:rsidR="00A60972">
        <w:rPr>
          <w:rFonts w:ascii="Times New Roman" w:hAnsi="Times New Roman" w:cs="Times New Roman"/>
          <w:sz w:val="24"/>
          <w:szCs w:val="24"/>
        </w:rPr>
        <w:t>nt</w:t>
      </w:r>
      <w:r w:rsidR="00E96912">
        <w:rPr>
          <w:rFonts w:ascii="Times New Roman" w:hAnsi="Times New Roman" w:cs="Times New Roman"/>
          <w:sz w:val="24"/>
          <w:szCs w:val="24"/>
        </w:rPr>
        <w:t xml:space="preserve"> </w:t>
      </w:r>
      <w:r w:rsidR="003901B1">
        <w:rPr>
          <w:rFonts w:ascii="Times New Roman" w:hAnsi="Times New Roman" w:cs="Times New Roman"/>
          <w:sz w:val="24"/>
          <w:szCs w:val="24"/>
        </w:rPr>
        <w:t>in</w:t>
      </w:r>
      <w:r w:rsidR="00E96912">
        <w:rPr>
          <w:rFonts w:ascii="Times New Roman" w:hAnsi="Times New Roman" w:cs="Times New Roman"/>
          <w:sz w:val="24"/>
          <w:szCs w:val="24"/>
        </w:rPr>
        <w:t xml:space="preserve"> the</w:t>
      </w:r>
      <w:r w:rsidR="00A60972">
        <w:rPr>
          <w:rFonts w:ascii="Times New Roman" w:hAnsi="Times New Roman" w:cs="Times New Roman"/>
          <w:sz w:val="24"/>
          <w:szCs w:val="24"/>
        </w:rPr>
        <w:t xml:space="preserve"> aftermath</w:t>
      </w:r>
      <w:r w:rsidR="00E96912">
        <w:rPr>
          <w:rFonts w:ascii="Times New Roman" w:hAnsi="Times New Roman" w:cs="Times New Roman"/>
          <w:sz w:val="24"/>
          <w:szCs w:val="24"/>
        </w:rPr>
        <w:t xml:space="preserve"> of th</w:t>
      </w:r>
      <w:r w:rsidR="00A60972">
        <w:rPr>
          <w:rFonts w:ascii="Times New Roman" w:hAnsi="Times New Roman" w:cs="Times New Roman"/>
          <w:sz w:val="24"/>
          <w:szCs w:val="24"/>
        </w:rPr>
        <w:t>e commission of the</w:t>
      </w:r>
      <w:r w:rsidR="00E96912">
        <w:rPr>
          <w:rFonts w:ascii="Times New Roman" w:hAnsi="Times New Roman" w:cs="Times New Roman"/>
          <w:sz w:val="24"/>
          <w:szCs w:val="24"/>
        </w:rPr>
        <w:t xml:space="preserve"> offence</w:t>
      </w:r>
      <w:r w:rsidR="00A60972">
        <w:rPr>
          <w:rFonts w:ascii="Times New Roman" w:hAnsi="Times New Roman" w:cs="Times New Roman"/>
          <w:sz w:val="24"/>
          <w:szCs w:val="24"/>
        </w:rPr>
        <w:t xml:space="preserve"> practically</w:t>
      </w:r>
      <w:r w:rsidR="00E96912">
        <w:rPr>
          <w:rFonts w:ascii="Times New Roman" w:hAnsi="Times New Roman" w:cs="Times New Roman"/>
          <w:sz w:val="24"/>
          <w:szCs w:val="24"/>
        </w:rPr>
        <w:t xml:space="preserve"> </w:t>
      </w:r>
      <w:r w:rsidR="00A60972">
        <w:rPr>
          <w:rFonts w:ascii="Times New Roman" w:hAnsi="Times New Roman" w:cs="Times New Roman"/>
          <w:sz w:val="24"/>
          <w:szCs w:val="24"/>
        </w:rPr>
        <w:t>disappeared</w:t>
      </w:r>
      <w:r w:rsidR="00E96912">
        <w:rPr>
          <w:rFonts w:ascii="Times New Roman" w:hAnsi="Times New Roman" w:cs="Times New Roman"/>
          <w:sz w:val="24"/>
          <w:szCs w:val="24"/>
        </w:rPr>
        <w:t xml:space="preserve"> from Kwekwe</w:t>
      </w:r>
      <w:r w:rsidR="003655B6">
        <w:rPr>
          <w:rFonts w:ascii="Times New Roman" w:hAnsi="Times New Roman" w:cs="Times New Roman"/>
          <w:sz w:val="24"/>
          <w:szCs w:val="24"/>
        </w:rPr>
        <w:t xml:space="preserve"> </w:t>
      </w:r>
      <w:r w:rsidR="00A60972">
        <w:rPr>
          <w:rFonts w:ascii="Times New Roman" w:hAnsi="Times New Roman" w:cs="Times New Roman"/>
          <w:sz w:val="24"/>
          <w:szCs w:val="24"/>
        </w:rPr>
        <w:t xml:space="preserve">area where the tragic incident took place </w:t>
      </w:r>
      <w:r w:rsidR="003655B6">
        <w:rPr>
          <w:rFonts w:ascii="Times New Roman" w:hAnsi="Times New Roman" w:cs="Times New Roman"/>
          <w:sz w:val="24"/>
          <w:szCs w:val="24"/>
        </w:rPr>
        <w:t xml:space="preserve">only to </w:t>
      </w:r>
      <w:r w:rsidR="00A60972">
        <w:rPr>
          <w:rFonts w:ascii="Times New Roman" w:hAnsi="Times New Roman" w:cs="Times New Roman"/>
          <w:sz w:val="24"/>
          <w:szCs w:val="24"/>
        </w:rPr>
        <w:t>b</w:t>
      </w:r>
      <w:r w:rsidR="003655B6">
        <w:rPr>
          <w:rFonts w:ascii="Times New Roman" w:hAnsi="Times New Roman" w:cs="Times New Roman"/>
          <w:sz w:val="24"/>
          <w:szCs w:val="24"/>
        </w:rPr>
        <w:t xml:space="preserve">e </w:t>
      </w:r>
      <w:r w:rsidR="00A60972">
        <w:rPr>
          <w:rFonts w:ascii="Times New Roman" w:hAnsi="Times New Roman" w:cs="Times New Roman"/>
          <w:sz w:val="24"/>
          <w:szCs w:val="24"/>
        </w:rPr>
        <w:t>a</w:t>
      </w:r>
      <w:r w:rsidR="003655B6">
        <w:rPr>
          <w:rFonts w:ascii="Times New Roman" w:hAnsi="Times New Roman" w:cs="Times New Roman"/>
          <w:sz w:val="24"/>
          <w:szCs w:val="24"/>
        </w:rPr>
        <w:t>rre</w:t>
      </w:r>
      <w:r w:rsidR="00A60972">
        <w:rPr>
          <w:rFonts w:ascii="Times New Roman" w:hAnsi="Times New Roman" w:cs="Times New Roman"/>
          <w:sz w:val="24"/>
          <w:szCs w:val="24"/>
        </w:rPr>
        <w:t>s</w:t>
      </w:r>
      <w:r w:rsidR="003655B6">
        <w:rPr>
          <w:rFonts w:ascii="Times New Roman" w:hAnsi="Times New Roman" w:cs="Times New Roman"/>
          <w:sz w:val="24"/>
          <w:szCs w:val="24"/>
        </w:rPr>
        <w:t>t</w:t>
      </w:r>
      <w:r w:rsidR="00A60972">
        <w:rPr>
          <w:rFonts w:ascii="Times New Roman" w:hAnsi="Times New Roman" w:cs="Times New Roman"/>
          <w:sz w:val="24"/>
          <w:szCs w:val="24"/>
        </w:rPr>
        <w:t>ed</w:t>
      </w:r>
      <w:r w:rsidR="003655B6">
        <w:rPr>
          <w:rFonts w:ascii="Times New Roman" w:hAnsi="Times New Roman" w:cs="Times New Roman"/>
          <w:sz w:val="24"/>
          <w:szCs w:val="24"/>
        </w:rPr>
        <w:t xml:space="preserve"> in </w:t>
      </w:r>
      <w:proofErr w:type="spellStart"/>
      <w:r w:rsidR="003655B6">
        <w:rPr>
          <w:rFonts w:ascii="Times New Roman" w:hAnsi="Times New Roman" w:cs="Times New Roman"/>
          <w:sz w:val="24"/>
          <w:szCs w:val="24"/>
        </w:rPr>
        <w:t>Shurugwi</w:t>
      </w:r>
      <w:proofErr w:type="spellEnd"/>
      <w:r w:rsidR="003655B6">
        <w:rPr>
          <w:rFonts w:ascii="Times New Roman" w:hAnsi="Times New Roman" w:cs="Times New Roman"/>
          <w:sz w:val="24"/>
          <w:szCs w:val="24"/>
        </w:rPr>
        <w:t xml:space="preserve"> s</w:t>
      </w:r>
      <w:r w:rsidR="00A60972">
        <w:rPr>
          <w:rFonts w:ascii="Times New Roman" w:hAnsi="Times New Roman" w:cs="Times New Roman"/>
          <w:sz w:val="24"/>
          <w:szCs w:val="24"/>
        </w:rPr>
        <w:t>o</w:t>
      </w:r>
      <w:r w:rsidR="003655B6">
        <w:rPr>
          <w:rFonts w:ascii="Times New Roman" w:hAnsi="Times New Roman" w:cs="Times New Roman"/>
          <w:sz w:val="24"/>
          <w:szCs w:val="24"/>
        </w:rPr>
        <w:t xml:space="preserve">me </w:t>
      </w:r>
      <w:r w:rsidR="00A60972">
        <w:rPr>
          <w:rFonts w:ascii="Times New Roman" w:hAnsi="Times New Roman" w:cs="Times New Roman"/>
          <w:sz w:val="24"/>
          <w:szCs w:val="24"/>
        </w:rPr>
        <w:t>two</w:t>
      </w:r>
      <w:r w:rsidR="003655B6">
        <w:rPr>
          <w:rFonts w:ascii="Times New Roman" w:hAnsi="Times New Roman" w:cs="Times New Roman"/>
          <w:sz w:val="24"/>
          <w:szCs w:val="24"/>
        </w:rPr>
        <w:t xml:space="preserve"> months</w:t>
      </w:r>
      <w:r w:rsidR="00A60972">
        <w:rPr>
          <w:rFonts w:ascii="Times New Roman" w:hAnsi="Times New Roman" w:cs="Times New Roman"/>
          <w:sz w:val="24"/>
          <w:szCs w:val="24"/>
        </w:rPr>
        <w:t xml:space="preserve"> later</w:t>
      </w:r>
      <w:r w:rsidR="003655B6">
        <w:rPr>
          <w:rFonts w:ascii="Times New Roman" w:hAnsi="Times New Roman" w:cs="Times New Roman"/>
          <w:sz w:val="24"/>
          <w:szCs w:val="24"/>
        </w:rPr>
        <w:t>.</w:t>
      </w:r>
      <w:r w:rsidR="00A60972">
        <w:rPr>
          <w:rFonts w:ascii="Times New Roman" w:hAnsi="Times New Roman" w:cs="Times New Roman"/>
          <w:sz w:val="24"/>
          <w:szCs w:val="24"/>
        </w:rPr>
        <w:t xml:space="preserve"> </w:t>
      </w:r>
      <w:r w:rsidR="00C07EFA">
        <w:rPr>
          <w:rFonts w:ascii="Times New Roman" w:hAnsi="Times New Roman" w:cs="Times New Roman"/>
          <w:sz w:val="24"/>
          <w:szCs w:val="24"/>
        </w:rPr>
        <w:t>T</w:t>
      </w:r>
      <w:r w:rsidR="00A60972">
        <w:rPr>
          <w:rFonts w:ascii="Times New Roman" w:hAnsi="Times New Roman" w:cs="Times New Roman"/>
          <w:sz w:val="24"/>
          <w:szCs w:val="24"/>
        </w:rPr>
        <w:t>his</w:t>
      </w:r>
      <w:r w:rsidR="00C07EFA">
        <w:rPr>
          <w:rFonts w:ascii="Times New Roman" w:hAnsi="Times New Roman" w:cs="Times New Roman"/>
          <w:sz w:val="24"/>
          <w:szCs w:val="24"/>
        </w:rPr>
        <w:t>, according to the state</w:t>
      </w:r>
      <w:r w:rsidR="00A60972">
        <w:rPr>
          <w:rFonts w:ascii="Times New Roman" w:hAnsi="Times New Roman" w:cs="Times New Roman"/>
          <w:sz w:val="24"/>
          <w:szCs w:val="24"/>
        </w:rPr>
        <w:t xml:space="preserve"> </w:t>
      </w:r>
      <w:r w:rsidR="00C07EFA">
        <w:rPr>
          <w:rFonts w:ascii="Times New Roman" w:hAnsi="Times New Roman" w:cs="Times New Roman"/>
          <w:sz w:val="24"/>
          <w:szCs w:val="24"/>
        </w:rPr>
        <w:t>constituted</w:t>
      </w:r>
      <w:r w:rsidR="00A60972">
        <w:rPr>
          <w:rFonts w:ascii="Times New Roman" w:hAnsi="Times New Roman" w:cs="Times New Roman"/>
          <w:sz w:val="24"/>
          <w:szCs w:val="24"/>
        </w:rPr>
        <w:t xml:space="preserve"> a clear manifestation of his intention to </w:t>
      </w:r>
      <w:r w:rsidR="00C07EFA">
        <w:rPr>
          <w:rFonts w:ascii="Times New Roman" w:hAnsi="Times New Roman" w:cs="Times New Roman"/>
          <w:sz w:val="24"/>
          <w:szCs w:val="24"/>
        </w:rPr>
        <w:t>evade arrest and stand trial</w:t>
      </w:r>
      <w:r w:rsidR="00A60972">
        <w:rPr>
          <w:rFonts w:ascii="Times New Roman" w:hAnsi="Times New Roman" w:cs="Times New Roman"/>
          <w:sz w:val="24"/>
          <w:szCs w:val="24"/>
        </w:rPr>
        <w:t xml:space="preserve">. </w:t>
      </w:r>
      <w:r w:rsidR="00C07EFA">
        <w:rPr>
          <w:rFonts w:ascii="Times New Roman" w:hAnsi="Times New Roman" w:cs="Times New Roman"/>
          <w:sz w:val="24"/>
          <w:szCs w:val="24"/>
        </w:rPr>
        <w:t>The State pointed out that to</w:t>
      </w:r>
      <w:r w:rsidR="00A60972">
        <w:rPr>
          <w:rFonts w:ascii="Times New Roman" w:hAnsi="Times New Roman" w:cs="Times New Roman"/>
          <w:sz w:val="24"/>
          <w:szCs w:val="24"/>
        </w:rPr>
        <w:t xml:space="preserve"> compound matters</w:t>
      </w:r>
      <w:r w:rsidR="004958D4">
        <w:rPr>
          <w:rFonts w:ascii="Times New Roman" w:hAnsi="Times New Roman" w:cs="Times New Roman"/>
          <w:sz w:val="24"/>
          <w:szCs w:val="24"/>
        </w:rPr>
        <w:t xml:space="preserve"> the applicant ga</w:t>
      </w:r>
      <w:r w:rsidR="00BB0496">
        <w:rPr>
          <w:rFonts w:ascii="Times New Roman" w:hAnsi="Times New Roman" w:cs="Times New Roman"/>
          <w:sz w:val="24"/>
          <w:szCs w:val="24"/>
        </w:rPr>
        <w:t>v</w:t>
      </w:r>
      <w:r w:rsidR="004958D4">
        <w:rPr>
          <w:rFonts w:ascii="Times New Roman" w:hAnsi="Times New Roman" w:cs="Times New Roman"/>
          <w:sz w:val="24"/>
          <w:szCs w:val="24"/>
        </w:rPr>
        <w:t xml:space="preserve">e his address as Unit “O” </w:t>
      </w:r>
      <w:r w:rsidR="007D02F3">
        <w:rPr>
          <w:rFonts w:ascii="Times New Roman" w:hAnsi="Times New Roman" w:cs="Times New Roman"/>
          <w:sz w:val="24"/>
          <w:szCs w:val="24"/>
        </w:rPr>
        <w:t>Chitungwiza</w:t>
      </w:r>
      <w:r w:rsidR="00C31D15">
        <w:rPr>
          <w:rFonts w:ascii="Times New Roman" w:hAnsi="Times New Roman" w:cs="Times New Roman"/>
          <w:sz w:val="24"/>
          <w:szCs w:val="24"/>
        </w:rPr>
        <w:t xml:space="preserve"> thus</w:t>
      </w:r>
      <w:r w:rsidR="00A60972">
        <w:rPr>
          <w:rFonts w:ascii="Times New Roman" w:hAnsi="Times New Roman" w:cs="Times New Roman"/>
          <w:sz w:val="24"/>
          <w:szCs w:val="24"/>
        </w:rPr>
        <w:t xml:space="preserve"> rendering it virtually impossible to pin him down to a particular</w:t>
      </w:r>
      <w:r w:rsidR="00C31D15">
        <w:rPr>
          <w:rFonts w:ascii="Times New Roman" w:hAnsi="Times New Roman" w:cs="Times New Roman"/>
          <w:sz w:val="24"/>
          <w:szCs w:val="24"/>
        </w:rPr>
        <w:t xml:space="preserve"> place of abode</w:t>
      </w:r>
      <w:r w:rsidR="00782361">
        <w:rPr>
          <w:rFonts w:ascii="Times New Roman" w:hAnsi="Times New Roman" w:cs="Times New Roman"/>
          <w:sz w:val="24"/>
          <w:szCs w:val="24"/>
        </w:rPr>
        <w:t xml:space="preserve"> and therefore extremely difficult to track him down in the event of him absconding</w:t>
      </w:r>
      <w:r w:rsidR="00A60972">
        <w:rPr>
          <w:rFonts w:ascii="Times New Roman" w:hAnsi="Times New Roman" w:cs="Times New Roman"/>
          <w:sz w:val="24"/>
          <w:szCs w:val="24"/>
        </w:rPr>
        <w:t>.</w:t>
      </w:r>
      <w:r w:rsidR="007D02F3">
        <w:rPr>
          <w:rFonts w:ascii="Times New Roman" w:hAnsi="Times New Roman" w:cs="Times New Roman"/>
          <w:sz w:val="24"/>
          <w:szCs w:val="24"/>
        </w:rPr>
        <w:t xml:space="preserve"> </w:t>
      </w:r>
    </w:p>
    <w:p w14:paraId="67958449" w14:textId="610921B4" w:rsidR="00D3511D" w:rsidRDefault="00A60972" w:rsidP="00037E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Aside from that, the state revealed that applicant so happens</w:t>
      </w:r>
      <w:r w:rsidR="004958D4">
        <w:rPr>
          <w:rFonts w:ascii="Times New Roman" w:hAnsi="Times New Roman" w:cs="Times New Roman"/>
          <w:sz w:val="24"/>
          <w:szCs w:val="24"/>
        </w:rPr>
        <w:t xml:space="preserve"> </w:t>
      </w:r>
      <w:r>
        <w:rPr>
          <w:rFonts w:ascii="Times New Roman" w:hAnsi="Times New Roman" w:cs="Times New Roman"/>
          <w:sz w:val="24"/>
          <w:szCs w:val="24"/>
        </w:rPr>
        <w:t>to be</w:t>
      </w:r>
      <w:r w:rsidR="004958D4">
        <w:rPr>
          <w:rFonts w:ascii="Times New Roman" w:hAnsi="Times New Roman" w:cs="Times New Roman"/>
          <w:sz w:val="24"/>
          <w:szCs w:val="24"/>
        </w:rPr>
        <w:t xml:space="preserve"> </w:t>
      </w:r>
      <w:r w:rsidR="00144FBF">
        <w:rPr>
          <w:rFonts w:ascii="Times New Roman" w:hAnsi="Times New Roman" w:cs="Times New Roman"/>
          <w:sz w:val="24"/>
          <w:szCs w:val="24"/>
        </w:rPr>
        <w:t xml:space="preserve">on a warrant of arrest issued by the court in </w:t>
      </w:r>
      <w:r w:rsidR="007D02F3">
        <w:rPr>
          <w:rFonts w:ascii="Times New Roman" w:hAnsi="Times New Roman" w:cs="Times New Roman"/>
          <w:sz w:val="24"/>
          <w:szCs w:val="24"/>
        </w:rPr>
        <w:t>Bindura after</w:t>
      </w:r>
      <w:r w:rsidR="00BB0496">
        <w:rPr>
          <w:rFonts w:ascii="Times New Roman" w:hAnsi="Times New Roman" w:cs="Times New Roman"/>
          <w:sz w:val="24"/>
          <w:szCs w:val="24"/>
        </w:rPr>
        <w:t xml:space="preserve"> he def</w:t>
      </w:r>
      <w:r w:rsidR="00DD153A">
        <w:rPr>
          <w:rFonts w:ascii="Times New Roman" w:hAnsi="Times New Roman" w:cs="Times New Roman"/>
          <w:sz w:val="24"/>
          <w:szCs w:val="24"/>
        </w:rPr>
        <w:t>aul</w:t>
      </w:r>
      <w:r w:rsidR="00BB0496">
        <w:rPr>
          <w:rFonts w:ascii="Times New Roman" w:hAnsi="Times New Roman" w:cs="Times New Roman"/>
          <w:sz w:val="24"/>
          <w:szCs w:val="24"/>
        </w:rPr>
        <w:t>ted court and breached the conditions of his</w:t>
      </w:r>
      <w:r w:rsidR="00DD153A">
        <w:rPr>
          <w:rFonts w:ascii="Times New Roman" w:hAnsi="Times New Roman" w:cs="Times New Roman"/>
          <w:sz w:val="24"/>
          <w:szCs w:val="24"/>
        </w:rPr>
        <w:t xml:space="preserve"> release on</w:t>
      </w:r>
      <w:r w:rsidR="00BB0496">
        <w:rPr>
          <w:rFonts w:ascii="Times New Roman" w:hAnsi="Times New Roman" w:cs="Times New Roman"/>
          <w:sz w:val="24"/>
          <w:szCs w:val="24"/>
        </w:rPr>
        <w:t xml:space="preserve"> bail</w:t>
      </w:r>
      <w:r w:rsidR="007D02F3">
        <w:rPr>
          <w:rFonts w:ascii="Times New Roman" w:hAnsi="Times New Roman" w:cs="Times New Roman"/>
          <w:sz w:val="24"/>
          <w:szCs w:val="24"/>
        </w:rPr>
        <w:t>.</w:t>
      </w:r>
      <w:r w:rsidR="00DD153A">
        <w:rPr>
          <w:rFonts w:ascii="Times New Roman" w:hAnsi="Times New Roman" w:cs="Times New Roman"/>
          <w:sz w:val="24"/>
          <w:szCs w:val="24"/>
        </w:rPr>
        <w:t xml:space="preserve"> In this regard it is common cause that the applicant is facing two other counts of murder in Bindura (Case Number CRB 1088/19)</w:t>
      </w:r>
      <w:r w:rsidR="00C31D15">
        <w:rPr>
          <w:rFonts w:ascii="Times New Roman" w:hAnsi="Times New Roman" w:cs="Times New Roman"/>
          <w:sz w:val="24"/>
          <w:szCs w:val="24"/>
        </w:rPr>
        <w:t xml:space="preserve"> and that he was granted bail by the court in Harare on 22 October 2019</w:t>
      </w:r>
      <w:r w:rsidR="00DD153A">
        <w:rPr>
          <w:rFonts w:ascii="Times New Roman" w:hAnsi="Times New Roman" w:cs="Times New Roman"/>
          <w:sz w:val="24"/>
          <w:szCs w:val="24"/>
        </w:rPr>
        <w:t xml:space="preserve">. </w:t>
      </w:r>
      <w:r w:rsidR="00C31D15">
        <w:rPr>
          <w:rFonts w:ascii="Times New Roman" w:hAnsi="Times New Roman" w:cs="Times New Roman"/>
          <w:sz w:val="24"/>
          <w:szCs w:val="24"/>
        </w:rPr>
        <w:t>It is further common cause that that pursuant to his release on bail, applicant failed to attend court on his next remand date</w:t>
      </w:r>
      <w:r w:rsidR="00637378">
        <w:rPr>
          <w:rFonts w:ascii="Times New Roman" w:hAnsi="Times New Roman" w:cs="Times New Roman"/>
          <w:sz w:val="24"/>
          <w:szCs w:val="24"/>
        </w:rPr>
        <w:t xml:space="preserve"> which was the</w:t>
      </w:r>
      <w:r w:rsidR="00C31D15">
        <w:rPr>
          <w:rFonts w:ascii="Times New Roman" w:hAnsi="Times New Roman" w:cs="Times New Roman"/>
          <w:sz w:val="24"/>
          <w:szCs w:val="24"/>
        </w:rPr>
        <w:t xml:space="preserve"> 31</w:t>
      </w:r>
      <w:r w:rsidR="00C31D15" w:rsidRPr="00C31D15">
        <w:rPr>
          <w:rFonts w:ascii="Times New Roman" w:hAnsi="Times New Roman" w:cs="Times New Roman"/>
          <w:sz w:val="24"/>
          <w:szCs w:val="24"/>
          <w:vertAlign w:val="superscript"/>
        </w:rPr>
        <w:t>st</w:t>
      </w:r>
      <w:r w:rsidR="00C31D15">
        <w:rPr>
          <w:rFonts w:ascii="Times New Roman" w:hAnsi="Times New Roman" w:cs="Times New Roman"/>
          <w:sz w:val="24"/>
          <w:szCs w:val="24"/>
        </w:rPr>
        <w:t xml:space="preserve"> of October 2019 resulting in a warrant of arrest being issued against him. It was the state’s position therefore</w:t>
      </w:r>
      <w:r w:rsidR="00782361">
        <w:rPr>
          <w:rFonts w:ascii="Times New Roman" w:hAnsi="Times New Roman" w:cs="Times New Roman"/>
          <w:sz w:val="24"/>
          <w:szCs w:val="24"/>
        </w:rPr>
        <w:t>,</w:t>
      </w:r>
      <w:r w:rsidR="00C31D15">
        <w:rPr>
          <w:rFonts w:ascii="Times New Roman" w:hAnsi="Times New Roman" w:cs="Times New Roman"/>
          <w:sz w:val="24"/>
          <w:szCs w:val="24"/>
        </w:rPr>
        <w:t xml:space="preserve"> that against the backdrop </w:t>
      </w:r>
      <w:r w:rsidR="00C31D15">
        <w:rPr>
          <w:rFonts w:ascii="Times New Roman" w:hAnsi="Times New Roman" w:cs="Times New Roman"/>
          <w:sz w:val="24"/>
          <w:szCs w:val="24"/>
        </w:rPr>
        <w:lastRenderedPageBreak/>
        <w:t xml:space="preserve">of such apparent </w:t>
      </w:r>
      <w:r w:rsidR="00637378">
        <w:rPr>
          <w:rFonts w:ascii="Times New Roman" w:hAnsi="Times New Roman" w:cs="Times New Roman"/>
          <w:sz w:val="24"/>
          <w:szCs w:val="24"/>
        </w:rPr>
        <w:t>disregard and disdain of previous bail conditions</w:t>
      </w:r>
      <w:r w:rsidR="00C31D15">
        <w:rPr>
          <w:rFonts w:ascii="Times New Roman" w:hAnsi="Times New Roman" w:cs="Times New Roman"/>
          <w:sz w:val="24"/>
          <w:szCs w:val="24"/>
        </w:rPr>
        <w:t xml:space="preserve"> applicant was patently </w:t>
      </w:r>
      <w:r w:rsidR="00637378">
        <w:rPr>
          <w:rFonts w:ascii="Times New Roman" w:hAnsi="Times New Roman" w:cs="Times New Roman"/>
          <w:sz w:val="24"/>
          <w:szCs w:val="24"/>
        </w:rPr>
        <w:t>un</w:t>
      </w:r>
      <w:r w:rsidR="00C31D15">
        <w:rPr>
          <w:rFonts w:ascii="Times New Roman" w:hAnsi="Times New Roman" w:cs="Times New Roman"/>
          <w:sz w:val="24"/>
          <w:szCs w:val="24"/>
        </w:rPr>
        <w:t>suitable for release on bail.</w:t>
      </w:r>
    </w:p>
    <w:p w14:paraId="75C3D774" w14:textId="365EDED7" w:rsidR="00D3511D" w:rsidRDefault="00D3511D" w:rsidP="00037E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likelihood of applicant</w:t>
      </w:r>
      <w:r w:rsidR="007D02F3">
        <w:rPr>
          <w:rFonts w:ascii="Times New Roman" w:hAnsi="Times New Roman" w:cs="Times New Roman"/>
          <w:sz w:val="24"/>
          <w:szCs w:val="24"/>
        </w:rPr>
        <w:t xml:space="preserve"> commit</w:t>
      </w:r>
      <w:r>
        <w:rPr>
          <w:rFonts w:ascii="Times New Roman" w:hAnsi="Times New Roman" w:cs="Times New Roman"/>
          <w:sz w:val="24"/>
          <w:szCs w:val="24"/>
        </w:rPr>
        <w:t>ting</w:t>
      </w:r>
      <w:r w:rsidR="007D02F3">
        <w:rPr>
          <w:rFonts w:ascii="Times New Roman" w:hAnsi="Times New Roman" w:cs="Times New Roman"/>
          <w:sz w:val="24"/>
          <w:szCs w:val="24"/>
        </w:rPr>
        <w:t xml:space="preserve"> similar offences</w:t>
      </w:r>
      <w:r w:rsidR="00637378">
        <w:rPr>
          <w:rFonts w:ascii="Times New Roman" w:hAnsi="Times New Roman" w:cs="Times New Roman"/>
          <w:sz w:val="24"/>
          <w:szCs w:val="24"/>
        </w:rPr>
        <w:t xml:space="preserve"> was also cited as one of the reasons justifying the refusal of bail</w:t>
      </w:r>
      <w:r w:rsidR="007D02F3">
        <w:rPr>
          <w:rFonts w:ascii="Times New Roman" w:hAnsi="Times New Roman" w:cs="Times New Roman"/>
          <w:sz w:val="24"/>
          <w:szCs w:val="24"/>
        </w:rPr>
        <w:t xml:space="preserve">. The State in this regard </w:t>
      </w:r>
      <w:r w:rsidR="00637378">
        <w:rPr>
          <w:rFonts w:ascii="Times New Roman" w:hAnsi="Times New Roman" w:cs="Times New Roman"/>
          <w:sz w:val="24"/>
          <w:szCs w:val="24"/>
        </w:rPr>
        <w:t>referred</w:t>
      </w:r>
      <w:r w:rsidR="007D02F3">
        <w:rPr>
          <w:rFonts w:ascii="Times New Roman" w:hAnsi="Times New Roman" w:cs="Times New Roman"/>
          <w:sz w:val="24"/>
          <w:szCs w:val="24"/>
        </w:rPr>
        <w:t xml:space="preserve"> to</w:t>
      </w:r>
      <w:r w:rsidR="00782361">
        <w:rPr>
          <w:rFonts w:ascii="Times New Roman" w:hAnsi="Times New Roman" w:cs="Times New Roman"/>
          <w:sz w:val="24"/>
          <w:szCs w:val="24"/>
        </w:rPr>
        <w:t xml:space="preserve"> the aforementioned</w:t>
      </w:r>
      <w:r w:rsidR="007D02F3">
        <w:rPr>
          <w:rFonts w:ascii="Times New Roman" w:hAnsi="Times New Roman" w:cs="Times New Roman"/>
          <w:sz w:val="24"/>
          <w:szCs w:val="24"/>
        </w:rPr>
        <w:t xml:space="preserve"> murder cases for which he and his </w:t>
      </w:r>
      <w:r w:rsidR="00637378">
        <w:rPr>
          <w:rFonts w:ascii="Times New Roman" w:hAnsi="Times New Roman" w:cs="Times New Roman"/>
          <w:sz w:val="24"/>
          <w:szCs w:val="24"/>
        </w:rPr>
        <w:t>alleged accomplices a</w:t>
      </w:r>
      <w:r w:rsidR="007D02F3">
        <w:rPr>
          <w:rFonts w:ascii="Times New Roman" w:hAnsi="Times New Roman" w:cs="Times New Roman"/>
          <w:sz w:val="24"/>
          <w:szCs w:val="24"/>
        </w:rPr>
        <w:t>re fugitives from justice.</w:t>
      </w:r>
      <w:r>
        <w:rPr>
          <w:rFonts w:ascii="Times New Roman" w:hAnsi="Times New Roman" w:cs="Times New Roman"/>
          <w:sz w:val="24"/>
          <w:szCs w:val="24"/>
        </w:rPr>
        <w:t xml:space="preserve"> The contention here was that no sooner had applicant been released on bail in respect of the said two murder charges than did he find himself imperilled in of yet another one</w:t>
      </w:r>
      <w:r w:rsidR="00782361">
        <w:rPr>
          <w:rFonts w:ascii="Times New Roman" w:hAnsi="Times New Roman" w:cs="Times New Roman"/>
          <w:sz w:val="24"/>
          <w:szCs w:val="24"/>
        </w:rPr>
        <w:t xml:space="preserve"> and therefore there was a real risk and possibility of him committing further violent crimes. </w:t>
      </w:r>
    </w:p>
    <w:p w14:paraId="0453D867" w14:textId="73148875" w:rsidR="00D3511D" w:rsidRPr="00D3511D" w:rsidRDefault="00D3511D" w:rsidP="00037EB9">
      <w:pPr>
        <w:spacing w:after="0" w:line="360" w:lineRule="auto"/>
        <w:ind w:firstLine="720"/>
        <w:jc w:val="both"/>
        <w:rPr>
          <w:rFonts w:ascii="Times New Roman" w:hAnsi="Times New Roman" w:cs="Times New Roman"/>
          <w:b/>
          <w:sz w:val="24"/>
          <w:szCs w:val="24"/>
        </w:rPr>
      </w:pPr>
      <w:r w:rsidRPr="00D3511D">
        <w:rPr>
          <w:rFonts w:ascii="Times New Roman" w:hAnsi="Times New Roman" w:cs="Times New Roman"/>
          <w:b/>
          <w:sz w:val="24"/>
          <w:szCs w:val="24"/>
        </w:rPr>
        <w:t>Applicant’s position regarding the state’s opposition to bail</w:t>
      </w:r>
    </w:p>
    <w:p w14:paraId="59149F2E" w14:textId="5E07F857" w:rsidR="00D53931" w:rsidRDefault="00D3511D" w:rsidP="00D53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earlier, t</w:t>
      </w:r>
      <w:r w:rsidR="00D53931">
        <w:rPr>
          <w:rFonts w:ascii="Times New Roman" w:hAnsi="Times New Roman" w:cs="Times New Roman"/>
          <w:sz w:val="24"/>
          <w:szCs w:val="24"/>
        </w:rPr>
        <w:t>he applicant</w:t>
      </w:r>
      <w:r w:rsidR="00C94E75">
        <w:rPr>
          <w:rFonts w:ascii="Times New Roman" w:hAnsi="Times New Roman" w:cs="Times New Roman"/>
          <w:sz w:val="24"/>
          <w:szCs w:val="24"/>
        </w:rPr>
        <w:t xml:space="preserve"> exhorted</w:t>
      </w:r>
      <w:r w:rsidR="00D53931">
        <w:rPr>
          <w:rFonts w:ascii="Times New Roman" w:hAnsi="Times New Roman" w:cs="Times New Roman"/>
          <w:sz w:val="24"/>
          <w:szCs w:val="24"/>
        </w:rPr>
        <w:t xml:space="preserve"> the court to release him on bail sta</w:t>
      </w:r>
      <w:r w:rsidR="009A67C1">
        <w:rPr>
          <w:rFonts w:ascii="Times New Roman" w:hAnsi="Times New Roman" w:cs="Times New Roman"/>
          <w:sz w:val="24"/>
          <w:szCs w:val="24"/>
        </w:rPr>
        <w:t>t</w:t>
      </w:r>
      <w:r w:rsidR="00D53931">
        <w:rPr>
          <w:rFonts w:ascii="Times New Roman" w:hAnsi="Times New Roman" w:cs="Times New Roman"/>
          <w:sz w:val="24"/>
          <w:szCs w:val="24"/>
        </w:rPr>
        <w:t>ing as he did that he harbour</w:t>
      </w:r>
      <w:r w:rsidR="00782361">
        <w:rPr>
          <w:rFonts w:ascii="Times New Roman" w:hAnsi="Times New Roman" w:cs="Times New Roman"/>
          <w:sz w:val="24"/>
          <w:szCs w:val="24"/>
        </w:rPr>
        <w:t>ed</w:t>
      </w:r>
      <w:r w:rsidR="00D53931">
        <w:rPr>
          <w:rFonts w:ascii="Times New Roman" w:hAnsi="Times New Roman" w:cs="Times New Roman"/>
          <w:sz w:val="24"/>
          <w:szCs w:val="24"/>
        </w:rPr>
        <w:t xml:space="preserve"> no intention whatsoever to abscond precisely for the reason that he did not commit the offence.</w:t>
      </w:r>
    </w:p>
    <w:p w14:paraId="599DC3DF" w14:textId="37D6943C" w:rsidR="00300454" w:rsidRDefault="00F5731D" w:rsidP="00C94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w:t>
      </w:r>
      <w:r w:rsidR="00D3511D">
        <w:rPr>
          <w:rFonts w:ascii="Times New Roman" w:hAnsi="Times New Roman" w:cs="Times New Roman"/>
          <w:sz w:val="24"/>
          <w:szCs w:val="24"/>
        </w:rPr>
        <w:t>the</w:t>
      </w:r>
      <w:r>
        <w:rPr>
          <w:rFonts w:ascii="Times New Roman" w:hAnsi="Times New Roman" w:cs="Times New Roman"/>
          <w:sz w:val="24"/>
          <w:szCs w:val="24"/>
        </w:rPr>
        <w:t xml:space="preserve"> Bindura cases, the a</w:t>
      </w:r>
      <w:r w:rsidR="00D3511D">
        <w:rPr>
          <w:rFonts w:ascii="Times New Roman" w:hAnsi="Times New Roman" w:cs="Times New Roman"/>
          <w:sz w:val="24"/>
          <w:szCs w:val="24"/>
        </w:rPr>
        <w:t>pplicant</w:t>
      </w:r>
      <w:r w:rsidR="00E047BF">
        <w:rPr>
          <w:rFonts w:ascii="Times New Roman" w:hAnsi="Times New Roman" w:cs="Times New Roman"/>
          <w:sz w:val="24"/>
          <w:szCs w:val="24"/>
        </w:rPr>
        <w:t xml:space="preserve"> attribute</w:t>
      </w:r>
      <w:r w:rsidR="00300454">
        <w:rPr>
          <w:rFonts w:ascii="Times New Roman" w:hAnsi="Times New Roman" w:cs="Times New Roman"/>
          <w:sz w:val="24"/>
          <w:szCs w:val="24"/>
        </w:rPr>
        <w:t>d</w:t>
      </w:r>
      <w:r w:rsidR="00E047BF">
        <w:rPr>
          <w:rFonts w:ascii="Times New Roman" w:hAnsi="Times New Roman" w:cs="Times New Roman"/>
          <w:sz w:val="24"/>
          <w:szCs w:val="24"/>
        </w:rPr>
        <w:t xml:space="preserve"> his </w:t>
      </w:r>
      <w:r w:rsidR="00F844C9">
        <w:rPr>
          <w:rFonts w:ascii="Times New Roman" w:hAnsi="Times New Roman" w:cs="Times New Roman"/>
          <w:sz w:val="24"/>
          <w:szCs w:val="24"/>
        </w:rPr>
        <w:t>default to</w:t>
      </w:r>
      <w:r w:rsidR="00E047BF">
        <w:rPr>
          <w:rFonts w:ascii="Times New Roman" w:hAnsi="Times New Roman" w:cs="Times New Roman"/>
          <w:sz w:val="24"/>
          <w:szCs w:val="24"/>
        </w:rPr>
        <w:t xml:space="preserve"> t</w:t>
      </w:r>
      <w:r w:rsidR="00D3511D">
        <w:rPr>
          <w:rFonts w:ascii="Times New Roman" w:hAnsi="Times New Roman" w:cs="Times New Roman"/>
          <w:sz w:val="24"/>
          <w:szCs w:val="24"/>
        </w:rPr>
        <w:t>w</w:t>
      </w:r>
      <w:r w:rsidR="00300454">
        <w:rPr>
          <w:rFonts w:ascii="Times New Roman" w:hAnsi="Times New Roman" w:cs="Times New Roman"/>
          <w:sz w:val="24"/>
          <w:szCs w:val="24"/>
        </w:rPr>
        <w:t>in</w:t>
      </w:r>
      <w:r w:rsidR="00E047BF">
        <w:rPr>
          <w:rFonts w:ascii="Times New Roman" w:hAnsi="Times New Roman" w:cs="Times New Roman"/>
          <w:sz w:val="24"/>
          <w:szCs w:val="24"/>
        </w:rPr>
        <w:t xml:space="preserve"> </w:t>
      </w:r>
      <w:r w:rsidR="00F844C9">
        <w:rPr>
          <w:rFonts w:ascii="Times New Roman" w:hAnsi="Times New Roman" w:cs="Times New Roman"/>
          <w:sz w:val="24"/>
          <w:szCs w:val="24"/>
        </w:rPr>
        <w:t>reasons namely</w:t>
      </w:r>
      <w:r w:rsidR="00E047BF">
        <w:rPr>
          <w:rFonts w:ascii="Times New Roman" w:hAnsi="Times New Roman" w:cs="Times New Roman"/>
          <w:sz w:val="24"/>
          <w:szCs w:val="24"/>
        </w:rPr>
        <w:t xml:space="preserve"> that </w:t>
      </w:r>
      <w:r w:rsidR="00300454">
        <w:rPr>
          <w:rFonts w:ascii="Times New Roman" w:hAnsi="Times New Roman" w:cs="Times New Roman"/>
          <w:sz w:val="24"/>
          <w:szCs w:val="24"/>
        </w:rPr>
        <w:t>in the wake of</w:t>
      </w:r>
      <w:r w:rsidR="00E047BF">
        <w:rPr>
          <w:rFonts w:ascii="Times New Roman" w:hAnsi="Times New Roman" w:cs="Times New Roman"/>
          <w:sz w:val="24"/>
          <w:szCs w:val="24"/>
        </w:rPr>
        <w:t xml:space="preserve"> his release from </w:t>
      </w:r>
      <w:r w:rsidR="00F844C9">
        <w:rPr>
          <w:rFonts w:ascii="Times New Roman" w:hAnsi="Times New Roman" w:cs="Times New Roman"/>
          <w:sz w:val="24"/>
          <w:szCs w:val="24"/>
        </w:rPr>
        <w:t>remand prison</w:t>
      </w:r>
      <w:r w:rsidR="00ED096F">
        <w:rPr>
          <w:rFonts w:ascii="Times New Roman" w:hAnsi="Times New Roman" w:cs="Times New Roman"/>
          <w:sz w:val="24"/>
          <w:szCs w:val="24"/>
        </w:rPr>
        <w:t xml:space="preserve"> on those </w:t>
      </w:r>
      <w:r w:rsidR="00782361">
        <w:rPr>
          <w:rFonts w:ascii="Times New Roman" w:hAnsi="Times New Roman" w:cs="Times New Roman"/>
          <w:sz w:val="24"/>
          <w:szCs w:val="24"/>
        </w:rPr>
        <w:t xml:space="preserve">murder </w:t>
      </w:r>
      <w:r w:rsidR="00ED096F">
        <w:rPr>
          <w:rFonts w:ascii="Times New Roman" w:hAnsi="Times New Roman" w:cs="Times New Roman"/>
          <w:sz w:val="24"/>
          <w:szCs w:val="24"/>
        </w:rPr>
        <w:t xml:space="preserve">charges he fell seriously </w:t>
      </w:r>
      <w:r w:rsidR="00300454">
        <w:rPr>
          <w:rFonts w:ascii="Times New Roman" w:hAnsi="Times New Roman" w:cs="Times New Roman"/>
          <w:sz w:val="24"/>
          <w:szCs w:val="24"/>
        </w:rPr>
        <w:t>ill</w:t>
      </w:r>
      <w:r w:rsidR="00ED096F">
        <w:rPr>
          <w:rFonts w:ascii="Times New Roman" w:hAnsi="Times New Roman" w:cs="Times New Roman"/>
          <w:sz w:val="24"/>
          <w:szCs w:val="24"/>
        </w:rPr>
        <w:t xml:space="preserve"> and upon his recovery he did not immediately report </w:t>
      </w:r>
      <w:r w:rsidR="00F844C9">
        <w:rPr>
          <w:rFonts w:ascii="Times New Roman" w:hAnsi="Times New Roman" w:cs="Times New Roman"/>
          <w:sz w:val="24"/>
          <w:szCs w:val="24"/>
        </w:rPr>
        <w:t>himself owing</w:t>
      </w:r>
      <w:r w:rsidR="00ED096F">
        <w:rPr>
          <w:rFonts w:ascii="Times New Roman" w:hAnsi="Times New Roman" w:cs="Times New Roman"/>
          <w:sz w:val="24"/>
          <w:szCs w:val="24"/>
        </w:rPr>
        <w:t xml:space="preserve"> to his lack of </w:t>
      </w:r>
      <w:r w:rsidR="00F844C9">
        <w:rPr>
          <w:rFonts w:ascii="Times New Roman" w:hAnsi="Times New Roman" w:cs="Times New Roman"/>
          <w:sz w:val="24"/>
          <w:szCs w:val="24"/>
        </w:rPr>
        <w:t>knowledge of</w:t>
      </w:r>
      <w:r w:rsidR="00ED096F">
        <w:rPr>
          <w:rFonts w:ascii="Times New Roman" w:hAnsi="Times New Roman" w:cs="Times New Roman"/>
          <w:sz w:val="24"/>
          <w:szCs w:val="24"/>
        </w:rPr>
        <w:t xml:space="preserve"> the law and rel</w:t>
      </w:r>
      <w:r w:rsidR="00D3511D">
        <w:rPr>
          <w:rFonts w:ascii="Times New Roman" w:hAnsi="Times New Roman" w:cs="Times New Roman"/>
          <w:sz w:val="24"/>
          <w:szCs w:val="24"/>
        </w:rPr>
        <w:t>ate</w:t>
      </w:r>
      <w:r w:rsidR="00ED096F">
        <w:rPr>
          <w:rFonts w:ascii="Times New Roman" w:hAnsi="Times New Roman" w:cs="Times New Roman"/>
          <w:sz w:val="24"/>
          <w:szCs w:val="24"/>
        </w:rPr>
        <w:t>d procedures.</w:t>
      </w:r>
      <w:r w:rsidR="00D3511D">
        <w:rPr>
          <w:rFonts w:ascii="Times New Roman" w:hAnsi="Times New Roman" w:cs="Times New Roman"/>
          <w:sz w:val="24"/>
          <w:szCs w:val="24"/>
        </w:rPr>
        <w:t xml:space="preserve"> </w:t>
      </w:r>
      <w:r w:rsidR="00ED096F">
        <w:rPr>
          <w:rFonts w:ascii="Times New Roman" w:hAnsi="Times New Roman" w:cs="Times New Roman"/>
          <w:sz w:val="24"/>
          <w:szCs w:val="24"/>
        </w:rPr>
        <w:t xml:space="preserve">He indicated that he </w:t>
      </w:r>
      <w:proofErr w:type="spellStart"/>
      <w:r w:rsidR="00ED096F">
        <w:rPr>
          <w:rFonts w:ascii="Times New Roman" w:hAnsi="Times New Roman" w:cs="Times New Roman"/>
          <w:sz w:val="24"/>
          <w:szCs w:val="24"/>
        </w:rPr>
        <w:t>ha</w:t>
      </w:r>
      <w:r w:rsidR="00300454">
        <w:rPr>
          <w:rFonts w:ascii="Times New Roman" w:hAnsi="Times New Roman" w:cs="Times New Roman"/>
          <w:sz w:val="24"/>
          <w:szCs w:val="24"/>
        </w:rPr>
        <w:t>bour</w:t>
      </w:r>
      <w:r w:rsidR="00782361">
        <w:rPr>
          <w:rFonts w:ascii="Times New Roman" w:hAnsi="Times New Roman" w:cs="Times New Roman"/>
          <w:sz w:val="24"/>
          <w:szCs w:val="24"/>
        </w:rPr>
        <w:t>ed</w:t>
      </w:r>
      <w:proofErr w:type="spellEnd"/>
      <w:r w:rsidR="00ED096F">
        <w:rPr>
          <w:rFonts w:ascii="Times New Roman" w:hAnsi="Times New Roman" w:cs="Times New Roman"/>
          <w:sz w:val="24"/>
          <w:szCs w:val="24"/>
        </w:rPr>
        <w:t xml:space="preserve"> no intention whatsoever to </w:t>
      </w:r>
      <w:r w:rsidR="00300454">
        <w:rPr>
          <w:rFonts w:ascii="Times New Roman" w:hAnsi="Times New Roman" w:cs="Times New Roman"/>
          <w:sz w:val="24"/>
          <w:szCs w:val="24"/>
        </w:rPr>
        <w:t>abscond.</w:t>
      </w:r>
    </w:p>
    <w:p w14:paraId="4AF72154" w14:textId="5CD509E0" w:rsidR="008C3E30" w:rsidRPr="008C3E30" w:rsidRDefault="00210240" w:rsidP="00037EB9">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Disposition</w:t>
      </w:r>
    </w:p>
    <w:p w14:paraId="6C83ADDF" w14:textId="01918404" w:rsidR="00C94E75" w:rsidRDefault="008C3E30" w:rsidP="00C94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arriving at the conclusion that I did</w:t>
      </w:r>
      <w:r w:rsidR="00210240">
        <w:rPr>
          <w:rFonts w:ascii="Times New Roman" w:hAnsi="Times New Roman" w:cs="Times New Roman"/>
          <w:sz w:val="24"/>
          <w:szCs w:val="24"/>
        </w:rPr>
        <w:t>, denying applicant bail,</w:t>
      </w:r>
      <w:r>
        <w:rPr>
          <w:rFonts w:ascii="Times New Roman" w:hAnsi="Times New Roman" w:cs="Times New Roman"/>
          <w:sz w:val="24"/>
          <w:szCs w:val="24"/>
        </w:rPr>
        <w:t xml:space="preserve"> I remained cognizant</w:t>
      </w:r>
      <w:r w:rsidR="00C94E75">
        <w:rPr>
          <w:rFonts w:ascii="Times New Roman" w:hAnsi="Times New Roman" w:cs="Times New Roman"/>
          <w:sz w:val="24"/>
          <w:szCs w:val="24"/>
        </w:rPr>
        <w:t xml:space="preserve"> of the main principles germane to </w:t>
      </w:r>
      <w:r>
        <w:rPr>
          <w:rFonts w:ascii="Times New Roman" w:hAnsi="Times New Roman" w:cs="Times New Roman"/>
          <w:sz w:val="24"/>
          <w:szCs w:val="24"/>
        </w:rPr>
        <w:t>a</w:t>
      </w:r>
      <w:r w:rsidR="00C94E75">
        <w:rPr>
          <w:rFonts w:ascii="Times New Roman" w:hAnsi="Times New Roman" w:cs="Times New Roman"/>
          <w:sz w:val="24"/>
          <w:szCs w:val="24"/>
        </w:rPr>
        <w:t xml:space="preserve"> proper determination of bail</w:t>
      </w:r>
      <w:r w:rsidR="004A3F52">
        <w:rPr>
          <w:rFonts w:ascii="Times New Roman" w:hAnsi="Times New Roman" w:cs="Times New Roman"/>
          <w:sz w:val="24"/>
          <w:szCs w:val="24"/>
        </w:rPr>
        <w:t>.</w:t>
      </w:r>
      <w:r w:rsidR="00C94E75">
        <w:rPr>
          <w:rFonts w:ascii="Times New Roman" w:hAnsi="Times New Roman" w:cs="Times New Roman"/>
          <w:sz w:val="24"/>
          <w:szCs w:val="24"/>
        </w:rPr>
        <w:t xml:space="preserve"> </w:t>
      </w:r>
      <w:r w:rsidR="004A3F52">
        <w:rPr>
          <w:rFonts w:ascii="Times New Roman" w:hAnsi="Times New Roman" w:cs="Times New Roman"/>
          <w:sz w:val="24"/>
          <w:szCs w:val="24"/>
        </w:rPr>
        <w:t>T</w:t>
      </w:r>
      <w:r w:rsidR="00C94E75">
        <w:rPr>
          <w:rFonts w:ascii="Times New Roman" w:hAnsi="Times New Roman" w:cs="Times New Roman"/>
          <w:sz w:val="24"/>
          <w:szCs w:val="24"/>
        </w:rPr>
        <w:t>he overarching one, of course being that bail is regarded as an entitlement</w:t>
      </w:r>
      <w:r>
        <w:rPr>
          <w:rFonts w:ascii="Times New Roman" w:hAnsi="Times New Roman" w:cs="Times New Roman"/>
          <w:sz w:val="24"/>
          <w:szCs w:val="24"/>
        </w:rPr>
        <w:t xml:space="preserve"> by </w:t>
      </w:r>
      <w:r w:rsidR="00210240">
        <w:rPr>
          <w:rFonts w:ascii="Times New Roman" w:hAnsi="Times New Roman" w:cs="Times New Roman"/>
          <w:sz w:val="24"/>
          <w:szCs w:val="24"/>
        </w:rPr>
        <w:t>operation</w:t>
      </w:r>
      <w:r>
        <w:rPr>
          <w:rFonts w:ascii="Times New Roman" w:hAnsi="Times New Roman" w:cs="Times New Roman"/>
          <w:sz w:val="24"/>
          <w:szCs w:val="24"/>
        </w:rPr>
        <w:t xml:space="preserve"> of section 50 (1)(d) of the Constitution as amplified by section 117 (1) of the Criminal Procedure and Evidence Act, [Chapter 9:07] “the CPEA”</w:t>
      </w:r>
      <w:r w:rsidR="00210240">
        <w:rPr>
          <w:rFonts w:ascii="Times New Roman" w:hAnsi="Times New Roman" w:cs="Times New Roman"/>
          <w:sz w:val="24"/>
          <w:szCs w:val="24"/>
        </w:rPr>
        <w:t xml:space="preserve"> and that</w:t>
      </w:r>
      <w:r>
        <w:rPr>
          <w:rFonts w:ascii="Times New Roman" w:hAnsi="Times New Roman" w:cs="Times New Roman"/>
          <w:sz w:val="24"/>
          <w:szCs w:val="24"/>
        </w:rPr>
        <w:t xml:space="preserve"> </w:t>
      </w:r>
      <w:r w:rsidR="00210240">
        <w:rPr>
          <w:rFonts w:ascii="Times New Roman" w:hAnsi="Times New Roman" w:cs="Times New Roman"/>
          <w:sz w:val="24"/>
          <w:szCs w:val="24"/>
        </w:rPr>
        <w:t>b</w:t>
      </w:r>
      <w:r w:rsidR="00B71F90">
        <w:rPr>
          <w:rFonts w:ascii="Times New Roman" w:hAnsi="Times New Roman" w:cs="Times New Roman"/>
          <w:sz w:val="24"/>
          <w:szCs w:val="24"/>
        </w:rPr>
        <w:t>ail can</w:t>
      </w:r>
      <w:r w:rsidR="00C94E75">
        <w:rPr>
          <w:rFonts w:ascii="Times New Roman" w:hAnsi="Times New Roman" w:cs="Times New Roman"/>
          <w:sz w:val="24"/>
          <w:szCs w:val="24"/>
        </w:rPr>
        <w:t xml:space="preserve"> </w:t>
      </w:r>
      <w:r w:rsidR="00B71F90">
        <w:rPr>
          <w:rFonts w:ascii="Times New Roman" w:hAnsi="Times New Roman" w:cs="Times New Roman"/>
          <w:sz w:val="24"/>
          <w:szCs w:val="24"/>
        </w:rPr>
        <w:t>therefore</w:t>
      </w:r>
      <w:r w:rsidR="00C94E75">
        <w:rPr>
          <w:rFonts w:ascii="Times New Roman" w:hAnsi="Times New Roman" w:cs="Times New Roman"/>
          <w:sz w:val="24"/>
          <w:szCs w:val="24"/>
        </w:rPr>
        <w:t xml:space="preserve"> only be withheld upon a finding of the </w:t>
      </w:r>
      <w:r w:rsidR="00B71F90">
        <w:rPr>
          <w:rFonts w:ascii="Times New Roman" w:hAnsi="Times New Roman" w:cs="Times New Roman"/>
          <w:sz w:val="24"/>
          <w:szCs w:val="24"/>
        </w:rPr>
        <w:t>existence</w:t>
      </w:r>
      <w:r w:rsidR="00C94E75">
        <w:rPr>
          <w:rFonts w:ascii="Times New Roman" w:hAnsi="Times New Roman" w:cs="Times New Roman"/>
          <w:sz w:val="24"/>
          <w:szCs w:val="24"/>
        </w:rPr>
        <w:t xml:space="preserve"> of compelling reasons</w:t>
      </w:r>
      <w:r>
        <w:rPr>
          <w:rFonts w:ascii="Times New Roman" w:hAnsi="Times New Roman" w:cs="Times New Roman"/>
          <w:sz w:val="24"/>
          <w:szCs w:val="24"/>
        </w:rPr>
        <w:t xml:space="preserve"> justifying s</w:t>
      </w:r>
      <w:r w:rsidR="00210240">
        <w:rPr>
          <w:rFonts w:ascii="Times New Roman" w:hAnsi="Times New Roman" w:cs="Times New Roman"/>
          <w:sz w:val="24"/>
          <w:szCs w:val="24"/>
        </w:rPr>
        <w:t>uch refusal.</w:t>
      </w:r>
      <w:r w:rsidR="00C94E75">
        <w:rPr>
          <w:rFonts w:ascii="Times New Roman" w:hAnsi="Times New Roman" w:cs="Times New Roman"/>
          <w:sz w:val="24"/>
          <w:szCs w:val="24"/>
        </w:rPr>
        <w:t xml:space="preserve"> </w:t>
      </w:r>
    </w:p>
    <w:p w14:paraId="4EFBC299" w14:textId="73621505" w:rsidR="00BF658B" w:rsidRDefault="00ED096F" w:rsidP="002102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F658B">
        <w:rPr>
          <w:rFonts w:ascii="Times New Roman" w:hAnsi="Times New Roman" w:cs="Times New Roman"/>
          <w:sz w:val="24"/>
          <w:szCs w:val="24"/>
        </w:rPr>
        <w:t xml:space="preserve">Secondly, </w:t>
      </w:r>
      <w:r w:rsidR="00513ED2">
        <w:rPr>
          <w:rFonts w:ascii="Times New Roman" w:hAnsi="Times New Roman" w:cs="Times New Roman"/>
          <w:sz w:val="24"/>
          <w:szCs w:val="24"/>
        </w:rPr>
        <w:t>I</w:t>
      </w:r>
      <w:r w:rsidR="00BF658B">
        <w:rPr>
          <w:rFonts w:ascii="Times New Roman" w:hAnsi="Times New Roman" w:cs="Times New Roman"/>
          <w:sz w:val="24"/>
          <w:szCs w:val="24"/>
        </w:rPr>
        <w:t xml:space="preserve"> </w:t>
      </w:r>
      <w:r w:rsidR="008C3E30">
        <w:rPr>
          <w:rFonts w:ascii="Times New Roman" w:hAnsi="Times New Roman" w:cs="Times New Roman"/>
          <w:sz w:val="24"/>
          <w:szCs w:val="24"/>
        </w:rPr>
        <w:t>was</w:t>
      </w:r>
      <w:r w:rsidR="00BF658B">
        <w:rPr>
          <w:rFonts w:ascii="Times New Roman" w:hAnsi="Times New Roman" w:cs="Times New Roman"/>
          <w:sz w:val="24"/>
          <w:szCs w:val="24"/>
        </w:rPr>
        <w:t xml:space="preserve"> </w:t>
      </w:r>
      <w:r w:rsidR="00513ED2">
        <w:rPr>
          <w:rFonts w:ascii="Times New Roman" w:hAnsi="Times New Roman" w:cs="Times New Roman"/>
          <w:sz w:val="24"/>
          <w:szCs w:val="24"/>
        </w:rPr>
        <w:t>alive to</w:t>
      </w:r>
      <w:r w:rsidR="00BF658B">
        <w:rPr>
          <w:rFonts w:ascii="Times New Roman" w:hAnsi="Times New Roman" w:cs="Times New Roman"/>
          <w:sz w:val="24"/>
          <w:szCs w:val="24"/>
        </w:rPr>
        <w:t xml:space="preserve"> the presumption</w:t>
      </w:r>
      <w:r w:rsidR="008C3E30">
        <w:rPr>
          <w:rFonts w:ascii="Times New Roman" w:hAnsi="Times New Roman" w:cs="Times New Roman"/>
          <w:sz w:val="24"/>
          <w:szCs w:val="24"/>
        </w:rPr>
        <w:t xml:space="preserve"> of innocenc</w:t>
      </w:r>
      <w:r w:rsidR="00210240">
        <w:rPr>
          <w:rFonts w:ascii="Times New Roman" w:hAnsi="Times New Roman" w:cs="Times New Roman"/>
          <w:sz w:val="24"/>
          <w:szCs w:val="24"/>
        </w:rPr>
        <w:t>e</w:t>
      </w:r>
      <w:r w:rsidR="00BF658B">
        <w:rPr>
          <w:rFonts w:ascii="Times New Roman" w:hAnsi="Times New Roman" w:cs="Times New Roman"/>
          <w:sz w:val="24"/>
          <w:szCs w:val="24"/>
        </w:rPr>
        <w:t xml:space="preserve"> operat</w:t>
      </w:r>
      <w:r w:rsidR="00210240">
        <w:rPr>
          <w:rFonts w:ascii="Times New Roman" w:hAnsi="Times New Roman" w:cs="Times New Roman"/>
          <w:sz w:val="24"/>
          <w:szCs w:val="24"/>
        </w:rPr>
        <w:t>ing</w:t>
      </w:r>
      <w:r w:rsidR="00BF658B">
        <w:rPr>
          <w:rFonts w:ascii="Times New Roman" w:hAnsi="Times New Roman" w:cs="Times New Roman"/>
          <w:sz w:val="24"/>
          <w:szCs w:val="24"/>
        </w:rPr>
        <w:t xml:space="preserve"> in accused’s favour until proven guilty which presumption is one of the pillars of the criminal justice system</w:t>
      </w:r>
      <w:r w:rsidR="00513ED2">
        <w:rPr>
          <w:rFonts w:ascii="Times New Roman" w:hAnsi="Times New Roman" w:cs="Times New Roman"/>
          <w:sz w:val="24"/>
          <w:szCs w:val="24"/>
        </w:rPr>
        <w:t xml:space="preserve">. </w:t>
      </w:r>
    </w:p>
    <w:p w14:paraId="557064F9" w14:textId="5B5AF8D9" w:rsidR="00345B2F" w:rsidRDefault="00345B2F" w:rsidP="00B62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as adjuncts to the above </w:t>
      </w:r>
      <w:r w:rsidR="008C3E30">
        <w:rPr>
          <w:rFonts w:ascii="Times New Roman" w:hAnsi="Times New Roman" w:cs="Times New Roman"/>
          <w:sz w:val="24"/>
          <w:szCs w:val="24"/>
        </w:rPr>
        <w:t>two</w:t>
      </w:r>
      <w:r>
        <w:rPr>
          <w:rFonts w:ascii="Times New Roman" w:hAnsi="Times New Roman" w:cs="Times New Roman"/>
          <w:sz w:val="24"/>
          <w:szCs w:val="24"/>
        </w:rPr>
        <w:t xml:space="preserve"> principles </w:t>
      </w:r>
      <w:r w:rsidR="008C3E30">
        <w:rPr>
          <w:rFonts w:ascii="Times New Roman" w:hAnsi="Times New Roman" w:cs="Times New Roman"/>
          <w:sz w:val="24"/>
          <w:szCs w:val="24"/>
        </w:rPr>
        <w:t>I</w:t>
      </w:r>
      <w:r w:rsidR="00210240">
        <w:rPr>
          <w:rFonts w:ascii="Times New Roman" w:hAnsi="Times New Roman" w:cs="Times New Roman"/>
          <w:sz w:val="24"/>
          <w:szCs w:val="24"/>
        </w:rPr>
        <w:t xml:space="preserve"> remained</w:t>
      </w:r>
      <w:r w:rsidR="008C3E30">
        <w:rPr>
          <w:rFonts w:ascii="Times New Roman" w:hAnsi="Times New Roman" w:cs="Times New Roman"/>
          <w:sz w:val="24"/>
          <w:szCs w:val="24"/>
        </w:rPr>
        <w:t xml:space="preserve"> </w:t>
      </w:r>
      <w:r w:rsidR="00210240">
        <w:rPr>
          <w:rFonts w:ascii="Times New Roman" w:hAnsi="Times New Roman" w:cs="Times New Roman"/>
          <w:sz w:val="24"/>
          <w:szCs w:val="24"/>
        </w:rPr>
        <w:t>mindful</w:t>
      </w:r>
      <w:r>
        <w:rPr>
          <w:rFonts w:ascii="Times New Roman" w:hAnsi="Times New Roman" w:cs="Times New Roman"/>
          <w:sz w:val="24"/>
          <w:szCs w:val="24"/>
        </w:rPr>
        <w:t xml:space="preserve"> </w:t>
      </w:r>
      <w:r w:rsidR="008C3E30">
        <w:rPr>
          <w:rFonts w:ascii="Times New Roman" w:hAnsi="Times New Roman" w:cs="Times New Roman"/>
          <w:sz w:val="24"/>
          <w:szCs w:val="24"/>
        </w:rPr>
        <w:t>of the need to</w:t>
      </w:r>
      <w:r>
        <w:rPr>
          <w:rFonts w:ascii="Times New Roman" w:hAnsi="Times New Roman" w:cs="Times New Roman"/>
          <w:sz w:val="24"/>
          <w:szCs w:val="24"/>
        </w:rPr>
        <w:t xml:space="preserve"> </w:t>
      </w:r>
      <w:r w:rsidR="008C3E30">
        <w:rPr>
          <w:rFonts w:ascii="Times New Roman" w:hAnsi="Times New Roman" w:cs="Times New Roman"/>
          <w:sz w:val="24"/>
          <w:szCs w:val="24"/>
        </w:rPr>
        <w:t>jealously</w:t>
      </w:r>
      <w:r>
        <w:rPr>
          <w:rFonts w:ascii="Times New Roman" w:hAnsi="Times New Roman" w:cs="Times New Roman"/>
          <w:sz w:val="24"/>
          <w:szCs w:val="24"/>
        </w:rPr>
        <w:t xml:space="preserve"> guard an accused’s liberty</w:t>
      </w:r>
      <w:r w:rsidR="008C3E30">
        <w:rPr>
          <w:rFonts w:ascii="Times New Roman" w:hAnsi="Times New Roman" w:cs="Times New Roman"/>
          <w:sz w:val="24"/>
          <w:szCs w:val="24"/>
        </w:rPr>
        <w:t xml:space="preserve"> where that can be done without jeopardising the due administration of justice</w:t>
      </w:r>
      <w:r w:rsidR="00210240">
        <w:rPr>
          <w:rFonts w:ascii="Times New Roman" w:hAnsi="Times New Roman" w:cs="Times New Roman"/>
          <w:sz w:val="24"/>
          <w:szCs w:val="24"/>
        </w:rPr>
        <w:t xml:space="preserve"> as it</w:t>
      </w:r>
      <w:r>
        <w:rPr>
          <w:rFonts w:ascii="Times New Roman" w:hAnsi="Times New Roman" w:cs="Times New Roman"/>
          <w:sz w:val="24"/>
          <w:szCs w:val="24"/>
        </w:rPr>
        <w:t xml:space="preserve"> is often said that who loses his liberty loses </w:t>
      </w:r>
      <w:r w:rsidR="00210240">
        <w:rPr>
          <w:rFonts w:ascii="Times New Roman" w:hAnsi="Times New Roman" w:cs="Times New Roman"/>
          <w:sz w:val="24"/>
          <w:szCs w:val="24"/>
        </w:rPr>
        <w:t>all</w:t>
      </w:r>
      <w:r>
        <w:rPr>
          <w:rFonts w:ascii="Times New Roman" w:hAnsi="Times New Roman" w:cs="Times New Roman"/>
          <w:sz w:val="24"/>
          <w:szCs w:val="24"/>
        </w:rPr>
        <w:t>.</w:t>
      </w:r>
    </w:p>
    <w:p w14:paraId="7097BFE2" w14:textId="77777777" w:rsidR="00037EB9" w:rsidRDefault="00037EB9" w:rsidP="00B6243E">
      <w:pPr>
        <w:spacing w:after="0" w:line="360" w:lineRule="auto"/>
        <w:ind w:firstLine="720"/>
        <w:jc w:val="both"/>
        <w:rPr>
          <w:rFonts w:ascii="Times New Roman" w:hAnsi="Times New Roman" w:cs="Times New Roman"/>
          <w:sz w:val="24"/>
          <w:szCs w:val="24"/>
        </w:rPr>
      </w:pPr>
    </w:p>
    <w:p w14:paraId="08A942E2" w14:textId="77777777" w:rsidR="00037EB9" w:rsidRDefault="00037EB9" w:rsidP="00B6243E">
      <w:pPr>
        <w:spacing w:after="0" w:line="360" w:lineRule="auto"/>
        <w:ind w:firstLine="720"/>
        <w:jc w:val="both"/>
        <w:rPr>
          <w:rFonts w:ascii="Times New Roman" w:hAnsi="Times New Roman" w:cs="Times New Roman"/>
          <w:sz w:val="24"/>
          <w:szCs w:val="24"/>
        </w:rPr>
      </w:pPr>
    </w:p>
    <w:p w14:paraId="4C098E6C" w14:textId="60777C4A" w:rsidR="00E96614" w:rsidRPr="00E96614" w:rsidRDefault="00E96614" w:rsidP="00E96614">
      <w:pPr>
        <w:spacing w:after="0" w:line="360" w:lineRule="auto"/>
        <w:jc w:val="both"/>
        <w:rPr>
          <w:rFonts w:ascii="Times New Roman" w:hAnsi="Times New Roman" w:cs="Times New Roman"/>
          <w:b/>
          <w:sz w:val="24"/>
          <w:szCs w:val="24"/>
        </w:rPr>
      </w:pPr>
      <w:r w:rsidRPr="00E96614">
        <w:rPr>
          <w:rFonts w:ascii="Times New Roman" w:hAnsi="Times New Roman" w:cs="Times New Roman"/>
          <w:b/>
          <w:sz w:val="24"/>
          <w:szCs w:val="24"/>
        </w:rPr>
        <w:lastRenderedPageBreak/>
        <w:t xml:space="preserve"> </w:t>
      </w:r>
      <w:r w:rsidR="00037EB9">
        <w:rPr>
          <w:rFonts w:ascii="Times New Roman" w:hAnsi="Times New Roman" w:cs="Times New Roman"/>
          <w:b/>
          <w:sz w:val="24"/>
          <w:szCs w:val="24"/>
        </w:rPr>
        <w:tab/>
      </w:r>
      <w:r w:rsidRPr="00E96614">
        <w:rPr>
          <w:rFonts w:ascii="Times New Roman" w:hAnsi="Times New Roman" w:cs="Times New Roman"/>
          <w:b/>
          <w:sz w:val="24"/>
          <w:szCs w:val="24"/>
        </w:rPr>
        <w:t>LIKELIHOOD OF APPLICANT ABSCONDING</w:t>
      </w:r>
    </w:p>
    <w:p w14:paraId="19CD3591" w14:textId="0BFC8CCF" w:rsidR="006B67A8" w:rsidRDefault="00230E66" w:rsidP="00F01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117</w:t>
      </w:r>
      <w:r w:rsidR="00FF2D33">
        <w:rPr>
          <w:rFonts w:ascii="Times New Roman" w:hAnsi="Times New Roman" w:cs="Times New Roman"/>
          <w:sz w:val="24"/>
          <w:szCs w:val="24"/>
        </w:rPr>
        <w:t xml:space="preserve"> (2)</w:t>
      </w:r>
      <w:r>
        <w:rPr>
          <w:rFonts w:ascii="Times New Roman" w:hAnsi="Times New Roman" w:cs="Times New Roman"/>
          <w:sz w:val="24"/>
          <w:szCs w:val="24"/>
        </w:rPr>
        <w:t xml:space="preserve"> of the CPEA</w:t>
      </w:r>
      <w:r w:rsidR="00331062">
        <w:rPr>
          <w:rFonts w:ascii="Times New Roman" w:hAnsi="Times New Roman" w:cs="Times New Roman"/>
          <w:sz w:val="24"/>
          <w:szCs w:val="24"/>
        </w:rPr>
        <w:t>,</w:t>
      </w:r>
      <w:r>
        <w:rPr>
          <w:rFonts w:ascii="Times New Roman" w:hAnsi="Times New Roman" w:cs="Times New Roman"/>
          <w:sz w:val="24"/>
          <w:szCs w:val="24"/>
        </w:rPr>
        <w:t xml:space="preserve"> sets out </w:t>
      </w:r>
      <w:r w:rsidR="00FF2D33">
        <w:rPr>
          <w:rFonts w:ascii="Times New Roman" w:hAnsi="Times New Roman" w:cs="Times New Roman"/>
          <w:sz w:val="24"/>
          <w:szCs w:val="24"/>
        </w:rPr>
        <w:t>the broad grounds</w:t>
      </w:r>
      <w:r>
        <w:rPr>
          <w:rFonts w:ascii="Times New Roman" w:hAnsi="Times New Roman" w:cs="Times New Roman"/>
          <w:sz w:val="24"/>
          <w:szCs w:val="24"/>
        </w:rPr>
        <w:t xml:space="preserve"> </w:t>
      </w:r>
      <w:r w:rsidR="00FF2D33">
        <w:rPr>
          <w:rFonts w:ascii="Times New Roman" w:hAnsi="Times New Roman" w:cs="Times New Roman"/>
          <w:sz w:val="24"/>
          <w:szCs w:val="24"/>
        </w:rPr>
        <w:t>upon</w:t>
      </w:r>
      <w:r>
        <w:rPr>
          <w:rFonts w:ascii="Times New Roman" w:hAnsi="Times New Roman" w:cs="Times New Roman"/>
          <w:sz w:val="24"/>
          <w:szCs w:val="24"/>
        </w:rPr>
        <w:t xml:space="preserve"> which bail may be denied. </w:t>
      </w:r>
      <w:r w:rsidR="00FF2D33">
        <w:rPr>
          <w:rFonts w:ascii="Times New Roman" w:hAnsi="Times New Roman" w:cs="Times New Roman"/>
          <w:sz w:val="24"/>
          <w:szCs w:val="24"/>
        </w:rPr>
        <w:t>More p</w:t>
      </w:r>
      <w:r>
        <w:rPr>
          <w:rFonts w:ascii="Times New Roman" w:hAnsi="Times New Roman" w:cs="Times New Roman"/>
          <w:sz w:val="24"/>
          <w:szCs w:val="24"/>
        </w:rPr>
        <w:t xml:space="preserve">ertinently, Section </w:t>
      </w:r>
      <w:r w:rsidR="007E7635">
        <w:rPr>
          <w:rFonts w:ascii="Times New Roman" w:hAnsi="Times New Roman" w:cs="Times New Roman"/>
          <w:sz w:val="24"/>
          <w:szCs w:val="24"/>
        </w:rPr>
        <w:t xml:space="preserve">117 </w:t>
      </w:r>
      <w:r w:rsidR="00FF2D33">
        <w:rPr>
          <w:rFonts w:ascii="Times New Roman" w:hAnsi="Times New Roman" w:cs="Times New Roman"/>
          <w:sz w:val="24"/>
          <w:szCs w:val="24"/>
        </w:rPr>
        <w:t xml:space="preserve">(3) (b) lists the factors relevant in determining the question of the likelihood of applicant absconding should he be released on bail, </w:t>
      </w:r>
      <w:r w:rsidR="00F010E1">
        <w:rPr>
          <w:rFonts w:ascii="Times New Roman" w:hAnsi="Times New Roman" w:cs="Times New Roman"/>
          <w:sz w:val="24"/>
          <w:szCs w:val="24"/>
        </w:rPr>
        <w:t>chief among them</w:t>
      </w:r>
      <w:r w:rsidR="006C0D7F">
        <w:rPr>
          <w:rFonts w:ascii="Times New Roman" w:hAnsi="Times New Roman" w:cs="Times New Roman"/>
          <w:sz w:val="24"/>
          <w:szCs w:val="24"/>
        </w:rPr>
        <w:t xml:space="preserve"> being the</w:t>
      </w:r>
      <w:r w:rsidR="006B67A8" w:rsidRPr="00F010E1">
        <w:rPr>
          <w:rFonts w:ascii="Times New Roman" w:hAnsi="Times New Roman" w:cs="Times New Roman"/>
          <w:sz w:val="24"/>
          <w:szCs w:val="24"/>
        </w:rPr>
        <w:t xml:space="preserve"> </w:t>
      </w:r>
      <w:r w:rsidR="006C0D7F">
        <w:rPr>
          <w:rFonts w:ascii="Times New Roman" w:hAnsi="Times New Roman" w:cs="Times New Roman"/>
          <w:sz w:val="24"/>
          <w:szCs w:val="24"/>
        </w:rPr>
        <w:t>“…</w:t>
      </w:r>
      <w:r w:rsidR="006B67A8" w:rsidRPr="006C0D7F">
        <w:rPr>
          <w:rFonts w:ascii="Times New Roman" w:hAnsi="Times New Roman" w:cs="Times New Roman"/>
          <w:i/>
          <w:sz w:val="24"/>
          <w:szCs w:val="24"/>
        </w:rPr>
        <w:t>nature and gravity of the offence or the nature and gravity of the likely penalty therefor</w:t>
      </w:r>
      <w:r w:rsidR="006C0D7F">
        <w:rPr>
          <w:rFonts w:ascii="Times New Roman" w:hAnsi="Times New Roman" w:cs="Times New Roman"/>
          <w:sz w:val="24"/>
          <w:szCs w:val="24"/>
        </w:rPr>
        <w:t>”</w:t>
      </w:r>
      <w:r w:rsidR="00F010E1">
        <w:rPr>
          <w:rFonts w:ascii="Times New Roman" w:hAnsi="Times New Roman" w:cs="Times New Roman"/>
          <w:sz w:val="24"/>
          <w:szCs w:val="24"/>
        </w:rPr>
        <w:t xml:space="preserve"> as well as the </w:t>
      </w:r>
      <w:r w:rsidR="006C0D7F">
        <w:rPr>
          <w:rFonts w:ascii="Times New Roman" w:hAnsi="Times New Roman" w:cs="Times New Roman"/>
          <w:sz w:val="24"/>
          <w:szCs w:val="24"/>
        </w:rPr>
        <w:t>“…</w:t>
      </w:r>
      <w:r w:rsidR="006B67A8" w:rsidRPr="006C0D7F">
        <w:rPr>
          <w:rFonts w:ascii="Times New Roman" w:hAnsi="Times New Roman" w:cs="Times New Roman"/>
          <w:i/>
          <w:sz w:val="24"/>
          <w:szCs w:val="24"/>
        </w:rPr>
        <w:t>strength of the case for the prosecution and the corresponding incentive for the accused t</w:t>
      </w:r>
      <w:r w:rsidR="00F010E1" w:rsidRPr="006C0D7F">
        <w:rPr>
          <w:rFonts w:ascii="Times New Roman" w:hAnsi="Times New Roman" w:cs="Times New Roman"/>
          <w:i/>
          <w:sz w:val="24"/>
          <w:szCs w:val="24"/>
        </w:rPr>
        <w:t>o flee.</w:t>
      </w:r>
      <w:r w:rsidR="006C0D7F" w:rsidRPr="006C0D7F">
        <w:rPr>
          <w:rFonts w:ascii="Times New Roman" w:hAnsi="Times New Roman" w:cs="Times New Roman"/>
          <w:i/>
          <w:sz w:val="24"/>
          <w:szCs w:val="24"/>
        </w:rPr>
        <w:t>”</w:t>
      </w:r>
      <w:r w:rsidR="00412901" w:rsidRPr="006C0D7F">
        <w:rPr>
          <w:rFonts w:ascii="Times New Roman" w:hAnsi="Times New Roman" w:cs="Times New Roman"/>
          <w:i/>
          <w:sz w:val="24"/>
          <w:szCs w:val="24"/>
        </w:rPr>
        <w:t xml:space="preserve"> </w:t>
      </w:r>
      <w:r w:rsidR="006C0D7F">
        <w:rPr>
          <w:rFonts w:ascii="Times New Roman" w:hAnsi="Times New Roman" w:cs="Times New Roman"/>
          <w:sz w:val="24"/>
          <w:szCs w:val="24"/>
        </w:rPr>
        <w:t>In this regard, G</w:t>
      </w:r>
      <w:r w:rsidR="006C0D7F" w:rsidRPr="00E70B3C">
        <w:rPr>
          <w:rFonts w:ascii="Times New Roman" w:hAnsi="Times New Roman" w:cs="Times New Roman"/>
          <w:szCs w:val="24"/>
        </w:rPr>
        <w:t>UBBAY</w:t>
      </w:r>
      <w:r w:rsidR="006C0D7F">
        <w:rPr>
          <w:rFonts w:ascii="Times New Roman" w:hAnsi="Times New Roman" w:cs="Times New Roman"/>
          <w:sz w:val="24"/>
          <w:szCs w:val="24"/>
        </w:rPr>
        <w:t xml:space="preserve"> CJ had the following to say in the</w:t>
      </w:r>
      <w:r w:rsidR="00412901">
        <w:rPr>
          <w:rFonts w:ascii="Times New Roman" w:hAnsi="Times New Roman" w:cs="Times New Roman"/>
          <w:sz w:val="24"/>
          <w:szCs w:val="24"/>
        </w:rPr>
        <w:t xml:space="preserve"> case of </w:t>
      </w:r>
      <w:r w:rsidR="00412901" w:rsidRPr="006C0D7F">
        <w:rPr>
          <w:rFonts w:ascii="Times New Roman" w:hAnsi="Times New Roman" w:cs="Times New Roman"/>
          <w:i/>
          <w:sz w:val="24"/>
          <w:szCs w:val="24"/>
        </w:rPr>
        <w:t xml:space="preserve">Aitken &amp; Another v Attorney General </w:t>
      </w:r>
      <w:r w:rsidR="00412901">
        <w:rPr>
          <w:rFonts w:ascii="Times New Roman" w:hAnsi="Times New Roman" w:cs="Times New Roman"/>
          <w:sz w:val="24"/>
          <w:szCs w:val="24"/>
        </w:rPr>
        <w:t>1992 (1) ZLR 249 (S</w:t>
      </w:r>
      <w:r w:rsidR="006C0D7F">
        <w:rPr>
          <w:rFonts w:ascii="Times New Roman" w:hAnsi="Times New Roman" w:cs="Times New Roman"/>
          <w:sz w:val="24"/>
          <w:szCs w:val="24"/>
        </w:rPr>
        <w:t>):</w:t>
      </w:r>
    </w:p>
    <w:p w14:paraId="58495258" w14:textId="48AC8849" w:rsidR="00412901" w:rsidRPr="00412901" w:rsidRDefault="00412901" w:rsidP="00F010E1">
      <w:pPr>
        <w:spacing w:after="0"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 xml:space="preserve"> “</w:t>
      </w:r>
      <w:r w:rsidRPr="00412901">
        <w:rPr>
          <w:rFonts w:ascii="Times New Roman" w:hAnsi="Times New Roman" w:cs="Times New Roman"/>
          <w:b/>
          <w:i/>
          <w:sz w:val="24"/>
          <w:szCs w:val="24"/>
        </w:rPr>
        <w:t>THE RISK OF ABSCONDMENT</w:t>
      </w:r>
    </w:p>
    <w:p w14:paraId="0DAD3D99" w14:textId="65666D97" w:rsidR="00412901" w:rsidRDefault="00412901" w:rsidP="00B75932">
      <w:pPr>
        <w:spacing w:after="0" w:line="240" w:lineRule="auto"/>
        <w:ind w:left="720"/>
        <w:jc w:val="both"/>
        <w:rPr>
          <w:rFonts w:ascii="Times New Roman" w:hAnsi="Times New Roman" w:cs="Times New Roman"/>
          <w:i/>
          <w:sz w:val="24"/>
          <w:szCs w:val="24"/>
        </w:rPr>
      </w:pPr>
      <w:r w:rsidRPr="00412901">
        <w:rPr>
          <w:rFonts w:ascii="Times New Roman" w:hAnsi="Times New Roman" w:cs="Times New Roman"/>
          <w:i/>
          <w:sz w:val="24"/>
          <w:szCs w:val="24"/>
        </w:rPr>
        <w:t>In judging this risk the court ascribes to the accused the ordinary motives and fears that sway human nature. Accordingly, it is guided by the character of the charges and the penalties which in all probability would be imposed if convicted; the strength of the state case; the ability to flee to a foreign country and the absence of extradition facilities;</w:t>
      </w:r>
      <w:bookmarkStart w:id="1" w:name="_Hlk71610397"/>
      <w:r w:rsidRPr="00412901">
        <w:rPr>
          <w:rFonts w:ascii="Times New Roman" w:hAnsi="Times New Roman" w:cs="Times New Roman"/>
          <w:i/>
          <w:sz w:val="24"/>
          <w:szCs w:val="24"/>
        </w:rPr>
        <w:t xml:space="preserve"> the past response</w:t>
      </w:r>
      <w:r>
        <w:rPr>
          <w:rFonts w:ascii="Times New Roman" w:hAnsi="Times New Roman" w:cs="Times New Roman"/>
          <w:sz w:val="24"/>
          <w:szCs w:val="24"/>
        </w:rPr>
        <w:t xml:space="preserve"> </w:t>
      </w:r>
      <w:r w:rsidRPr="0074598C">
        <w:rPr>
          <w:rFonts w:ascii="Times New Roman" w:hAnsi="Times New Roman" w:cs="Times New Roman"/>
          <w:i/>
          <w:sz w:val="24"/>
          <w:szCs w:val="24"/>
        </w:rPr>
        <w:t>to being released on bail</w:t>
      </w:r>
      <w:bookmarkEnd w:id="1"/>
      <w:r w:rsidRPr="0074598C">
        <w:rPr>
          <w:rFonts w:ascii="Times New Roman" w:hAnsi="Times New Roman" w:cs="Times New Roman"/>
          <w:i/>
          <w:sz w:val="24"/>
          <w:szCs w:val="24"/>
        </w:rPr>
        <w:t>; and the assurance given that it is intended to stand trial.</w:t>
      </w:r>
      <w:r w:rsidR="001A6D57">
        <w:rPr>
          <w:rFonts w:ascii="Times New Roman" w:hAnsi="Times New Roman" w:cs="Times New Roman"/>
          <w:i/>
          <w:sz w:val="24"/>
          <w:szCs w:val="24"/>
        </w:rPr>
        <w:t>”</w:t>
      </w:r>
    </w:p>
    <w:p w14:paraId="404A2037" w14:textId="77777777" w:rsidR="00B75932" w:rsidRDefault="00B75932" w:rsidP="00B75932">
      <w:pPr>
        <w:spacing w:after="0" w:line="240" w:lineRule="auto"/>
        <w:ind w:left="720"/>
        <w:jc w:val="both"/>
        <w:rPr>
          <w:rFonts w:ascii="Times New Roman" w:hAnsi="Times New Roman" w:cs="Times New Roman"/>
          <w:i/>
          <w:sz w:val="24"/>
          <w:szCs w:val="24"/>
        </w:rPr>
      </w:pPr>
    </w:p>
    <w:p w14:paraId="609B7DCE" w14:textId="0646B05F" w:rsidR="001A6D57" w:rsidRPr="00F010E1" w:rsidRDefault="00655FC2" w:rsidP="00E43F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1A6D57">
        <w:rPr>
          <w:rFonts w:ascii="Times New Roman" w:hAnsi="Times New Roman" w:cs="Times New Roman"/>
          <w:sz w:val="24"/>
          <w:szCs w:val="24"/>
        </w:rPr>
        <w:t xml:space="preserve">urder, particularly one committed in the circumstances described hereinbefore, </w:t>
      </w:r>
      <w:r>
        <w:rPr>
          <w:rFonts w:ascii="Times New Roman" w:hAnsi="Times New Roman" w:cs="Times New Roman"/>
          <w:sz w:val="24"/>
          <w:szCs w:val="24"/>
        </w:rPr>
        <w:t>undoubtedly constitutes</w:t>
      </w:r>
      <w:r w:rsidR="001A6D57">
        <w:rPr>
          <w:rFonts w:ascii="Times New Roman" w:hAnsi="Times New Roman" w:cs="Times New Roman"/>
          <w:sz w:val="24"/>
          <w:szCs w:val="24"/>
        </w:rPr>
        <w:t xml:space="preserve"> a grave </w:t>
      </w:r>
      <w:r>
        <w:rPr>
          <w:rFonts w:ascii="Times New Roman" w:hAnsi="Times New Roman" w:cs="Times New Roman"/>
          <w:sz w:val="24"/>
          <w:szCs w:val="24"/>
        </w:rPr>
        <w:t>crime</w:t>
      </w:r>
      <w:r w:rsidR="001A6D57">
        <w:rPr>
          <w:rFonts w:ascii="Times New Roman" w:hAnsi="Times New Roman" w:cs="Times New Roman"/>
          <w:sz w:val="24"/>
          <w:szCs w:val="24"/>
        </w:rPr>
        <w:t>. Those facts (should they be ultimately proved at trial</w:t>
      </w:r>
      <w:r w:rsidR="00DE1506">
        <w:rPr>
          <w:rFonts w:ascii="Times New Roman" w:hAnsi="Times New Roman" w:cs="Times New Roman"/>
          <w:sz w:val="24"/>
          <w:szCs w:val="24"/>
        </w:rPr>
        <w:t>)</w:t>
      </w:r>
      <w:r w:rsidR="001A6D57">
        <w:rPr>
          <w:rFonts w:ascii="Times New Roman" w:hAnsi="Times New Roman" w:cs="Times New Roman"/>
          <w:sz w:val="24"/>
          <w:szCs w:val="24"/>
        </w:rPr>
        <w:t xml:space="preserve"> </w:t>
      </w:r>
      <w:r>
        <w:rPr>
          <w:rFonts w:ascii="Times New Roman" w:hAnsi="Times New Roman" w:cs="Times New Roman"/>
          <w:sz w:val="24"/>
          <w:szCs w:val="24"/>
        </w:rPr>
        <w:t>portray</w:t>
      </w:r>
      <w:r w:rsidR="001A6D57">
        <w:rPr>
          <w:rFonts w:ascii="Times New Roman" w:hAnsi="Times New Roman" w:cs="Times New Roman"/>
          <w:sz w:val="24"/>
          <w:szCs w:val="24"/>
        </w:rPr>
        <w:t xml:space="preserve"> a callous and brutal attack on a fellow human being </w:t>
      </w:r>
      <w:r>
        <w:rPr>
          <w:rFonts w:ascii="Times New Roman" w:hAnsi="Times New Roman" w:cs="Times New Roman"/>
          <w:sz w:val="24"/>
          <w:szCs w:val="24"/>
        </w:rPr>
        <w:t>and</w:t>
      </w:r>
      <w:r w:rsidR="006C0D7F">
        <w:rPr>
          <w:rFonts w:ascii="Times New Roman" w:hAnsi="Times New Roman" w:cs="Times New Roman"/>
          <w:sz w:val="24"/>
          <w:szCs w:val="24"/>
        </w:rPr>
        <w:t xml:space="preserve"> would</w:t>
      </w:r>
      <w:r>
        <w:rPr>
          <w:rFonts w:ascii="Times New Roman" w:hAnsi="Times New Roman" w:cs="Times New Roman"/>
          <w:sz w:val="24"/>
          <w:szCs w:val="24"/>
        </w:rPr>
        <w:t xml:space="preserve"> in turn inevitably attract</w:t>
      </w:r>
      <w:r w:rsidR="00DE1506">
        <w:rPr>
          <w:rFonts w:ascii="Times New Roman" w:hAnsi="Times New Roman" w:cs="Times New Roman"/>
          <w:sz w:val="24"/>
          <w:szCs w:val="24"/>
        </w:rPr>
        <w:t xml:space="preserve"> the imposition of a</w:t>
      </w:r>
      <w:r>
        <w:rPr>
          <w:rFonts w:ascii="Times New Roman" w:hAnsi="Times New Roman" w:cs="Times New Roman"/>
          <w:sz w:val="24"/>
          <w:szCs w:val="24"/>
        </w:rPr>
        <w:t xml:space="preserve"> harsh</w:t>
      </w:r>
      <w:r w:rsidR="00DE1506">
        <w:rPr>
          <w:rFonts w:ascii="Times New Roman" w:hAnsi="Times New Roman" w:cs="Times New Roman"/>
          <w:sz w:val="24"/>
          <w:szCs w:val="24"/>
        </w:rPr>
        <w:t xml:space="preserve"> term of imprisonment. Th</w:t>
      </w:r>
      <w:r w:rsidR="00E43F89">
        <w:rPr>
          <w:rFonts w:ascii="Times New Roman" w:hAnsi="Times New Roman" w:cs="Times New Roman"/>
          <w:sz w:val="24"/>
          <w:szCs w:val="24"/>
        </w:rPr>
        <w:t>ere</w:t>
      </w:r>
      <w:r w:rsidR="00DE1506">
        <w:rPr>
          <w:rFonts w:ascii="Times New Roman" w:hAnsi="Times New Roman" w:cs="Times New Roman"/>
          <w:sz w:val="24"/>
          <w:szCs w:val="24"/>
        </w:rPr>
        <w:t xml:space="preserve"> is </w:t>
      </w:r>
      <w:r w:rsidR="00E43F89">
        <w:rPr>
          <w:rFonts w:ascii="Times New Roman" w:hAnsi="Times New Roman" w:cs="Times New Roman"/>
          <w:sz w:val="24"/>
          <w:szCs w:val="24"/>
        </w:rPr>
        <w:t>therefore ample</w:t>
      </w:r>
      <w:r w:rsidR="00DE1506">
        <w:rPr>
          <w:rFonts w:ascii="Times New Roman" w:hAnsi="Times New Roman" w:cs="Times New Roman"/>
          <w:sz w:val="24"/>
          <w:szCs w:val="24"/>
        </w:rPr>
        <w:t xml:space="preserve"> inducement on the part of the applicant to flee to avoid facing the </w:t>
      </w:r>
      <w:r w:rsidR="00E43F89">
        <w:rPr>
          <w:rFonts w:ascii="Times New Roman" w:hAnsi="Times New Roman" w:cs="Times New Roman"/>
          <w:sz w:val="24"/>
          <w:szCs w:val="24"/>
        </w:rPr>
        <w:t xml:space="preserve">dire </w:t>
      </w:r>
      <w:r w:rsidR="00DE1506">
        <w:rPr>
          <w:rFonts w:ascii="Times New Roman" w:hAnsi="Times New Roman" w:cs="Times New Roman"/>
          <w:sz w:val="24"/>
          <w:szCs w:val="24"/>
        </w:rPr>
        <w:t>consequences of his conduct.</w:t>
      </w:r>
      <w:r w:rsidR="00E43F89">
        <w:rPr>
          <w:rFonts w:ascii="Times New Roman" w:hAnsi="Times New Roman" w:cs="Times New Roman"/>
          <w:sz w:val="24"/>
          <w:szCs w:val="24"/>
        </w:rPr>
        <w:t xml:space="preserve"> This does not in the least imply that</w:t>
      </w:r>
      <w:r w:rsidR="00DE1506">
        <w:rPr>
          <w:rFonts w:ascii="Times New Roman" w:hAnsi="Times New Roman" w:cs="Times New Roman"/>
          <w:sz w:val="24"/>
          <w:szCs w:val="24"/>
        </w:rPr>
        <w:t xml:space="preserve"> </w:t>
      </w:r>
      <w:r w:rsidR="00E43F89">
        <w:rPr>
          <w:rFonts w:ascii="Times New Roman" w:hAnsi="Times New Roman" w:cs="Times New Roman"/>
          <w:sz w:val="24"/>
          <w:szCs w:val="24"/>
        </w:rPr>
        <w:t>s</w:t>
      </w:r>
      <w:r w:rsidR="00DE1506">
        <w:rPr>
          <w:rFonts w:ascii="Times New Roman" w:hAnsi="Times New Roman" w:cs="Times New Roman"/>
          <w:sz w:val="24"/>
          <w:szCs w:val="24"/>
        </w:rPr>
        <w:t xml:space="preserve">ight was lost of the principle enunciated in several cases that the seriousness of the offence on its own </w:t>
      </w:r>
      <w:r w:rsidR="00E43F89">
        <w:rPr>
          <w:rFonts w:ascii="Times New Roman" w:hAnsi="Times New Roman" w:cs="Times New Roman"/>
          <w:sz w:val="24"/>
          <w:szCs w:val="24"/>
        </w:rPr>
        <w:t>seldom amounts to sufficient</w:t>
      </w:r>
      <w:r w:rsidR="00DE1506">
        <w:rPr>
          <w:rFonts w:ascii="Times New Roman" w:hAnsi="Times New Roman" w:cs="Times New Roman"/>
          <w:sz w:val="24"/>
          <w:szCs w:val="24"/>
        </w:rPr>
        <w:t xml:space="preserve"> ground</w:t>
      </w:r>
      <w:r w:rsidR="0051709E">
        <w:rPr>
          <w:rFonts w:ascii="Times New Roman" w:hAnsi="Times New Roman" w:cs="Times New Roman"/>
          <w:sz w:val="24"/>
          <w:szCs w:val="24"/>
        </w:rPr>
        <w:t>s</w:t>
      </w:r>
      <w:r w:rsidR="00DE1506">
        <w:rPr>
          <w:rFonts w:ascii="Times New Roman" w:hAnsi="Times New Roman" w:cs="Times New Roman"/>
          <w:sz w:val="24"/>
          <w:szCs w:val="24"/>
        </w:rPr>
        <w:t xml:space="preserve"> for the refusal of bail</w:t>
      </w:r>
      <w:r w:rsidR="0051709E">
        <w:rPr>
          <w:rFonts w:ascii="Times New Roman" w:hAnsi="Times New Roman" w:cs="Times New Roman"/>
          <w:sz w:val="24"/>
          <w:szCs w:val="24"/>
        </w:rPr>
        <w:t xml:space="preserve"> (</w:t>
      </w:r>
      <w:r w:rsidR="0051709E" w:rsidRPr="0051709E">
        <w:rPr>
          <w:rFonts w:ascii="Times New Roman" w:hAnsi="Times New Roman" w:cs="Times New Roman"/>
          <w:i/>
          <w:sz w:val="24"/>
          <w:szCs w:val="24"/>
        </w:rPr>
        <w:t xml:space="preserve">S v Hussey </w:t>
      </w:r>
      <w:r w:rsidR="0051709E">
        <w:rPr>
          <w:rFonts w:ascii="Times New Roman" w:hAnsi="Times New Roman" w:cs="Times New Roman"/>
          <w:sz w:val="24"/>
          <w:szCs w:val="24"/>
        </w:rPr>
        <w:t xml:space="preserve">1991 (2) ZLR 187 (S); </w:t>
      </w:r>
      <w:r w:rsidR="0051709E" w:rsidRPr="0051709E">
        <w:rPr>
          <w:rFonts w:ascii="Times New Roman" w:hAnsi="Times New Roman" w:cs="Times New Roman"/>
          <w:i/>
          <w:sz w:val="24"/>
          <w:szCs w:val="24"/>
        </w:rPr>
        <w:t xml:space="preserve">S v </w:t>
      </w:r>
      <w:proofErr w:type="spellStart"/>
      <w:r w:rsidR="0051709E" w:rsidRPr="0051709E">
        <w:rPr>
          <w:rFonts w:ascii="Times New Roman" w:hAnsi="Times New Roman" w:cs="Times New Roman"/>
          <w:i/>
          <w:sz w:val="24"/>
          <w:szCs w:val="24"/>
        </w:rPr>
        <w:t>Kanoda</w:t>
      </w:r>
      <w:proofErr w:type="spellEnd"/>
      <w:r w:rsidR="0051709E" w:rsidRPr="0051709E">
        <w:rPr>
          <w:rFonts w:ascii="Times New Roman" w:hAnsi="Times New Roman" w:cs="Times New Roman"/>
          <w:i/>
          <w:sz w:val="24"/>
          <w:szCs w:val="24"/>
        </w:rPr>
        <w:t xml:space="preserve"> &amp; </w:t>
      </w:r>
      <w:proofErr w:type="spellStart"/>
      <w:r w:rsidR="0051709E" w:rsidRPr="0051709E">
        <w:rPr>
          <w:rFonts w:ascii="Times New Roman" w:hAnsi="Times New Roman" w:cs="Times New Roman"/>
          <w:i/>
          <w:sz w:val="24"/>
          <w:szCs w:val="24"/>
        </w:rPr>
        <w:t>Ors</w:t>
      </w:r>
      <w:proofErr w:type="spellEnd"/>
      <w:r w:rsidR="0051709E">
        <w:rPr>
          <w:rFonts w:ascii="Times New Roman" w:hAnsi="Times New Roman" w:cs="Times New Roman"/>
          <w:sz w:val="24"/>
          <w:szCs w:val="24"/>
        </w:rPr>
        <w:t xml:space="preserve"> HH 200-90)</w:t>
      </w:r>
      <w:r w:rsidR="00DE1506">
        <w:rPr>
          <w:rFonts w:ascii="Times New Roman" w:hAnsi="Times New Roman" w:cs="Times New Roman"/>
          <w:sz w:val="24"/>
          <w:szCs w:val="24"/>
        </w:rPr>
        <w:t xml:space="preserve">. </w:t>
      </w:r>
      <w:r w:rsidR="00E43F89">
        <w:rPr>
          <w:rFonts w:ascii="Times New Roman" w:hAnsi="Times New Roman" w:cs="Times New Roman"/>
          <w:sz w:val="24"/>
          <w:szCs w:val="24"/>
        </w:rPr>
        <w:t>A</w:t>
      </w:r>
      <w:r w:rsidR="00DE1506">
        <w:rPr>
          <w:rFonts w:ascii="Times New Roman" w:hAnsi="Times New Roman" w:cs="Times New Roman"/>
          <w:sz w:val="24"/>
          <w:szCs w:val="24"/>
        </w:rPr>
        <w:t>ll that is being</w:t>
      </w:r>
      <w:r w:rsidR="00E43F89">
        <w:rPr>
          <w:rFonts w:ascii="Times New Roman" w:hAnsi="Times New Roman" w:cs="Times New Roman"/>
          <w:sz w:val="24"/>
          <w:szCs w:val="24"/>
        </w:rPr>
        <w:t xml:space="preserve"> said</w:t>
      </w:r>
      <w:r w:rsidR="00AD68AB">
        <w:rPr>
          <w:rFonts w:ascii="Times New Roman" w:hAnsi="Times New Roman" w:cs="Times New Roman"/>
          <w:sz w:val="24"/>
          <w:szCs w:val="24"/>
        </w:rPr>
        <w:t xml:space="preserve"> here</w:t>
      </w:r>
      <w:r w:rsidR="00E43F89">
        <w:rPr>
          <w:rFonts w:ascii="Times New Roman" w:hAnsi="Times New Roman" w:cs="Times New Roman"/>
          <w:sz w:val="24"/>
          <w:szCs w:val="24"/>
        </w:rPr>
        <w:t xml:space="preserve"> is that it </w:t>
      </w:r>
      <w:r w:rsidR="0051709E">
        <w:rPr>
          <w:rFonts w:ascii="Times New Roman" w:hAnsi="Times New Roman" w:cs="Times New Roman"/>
          <w:sz w:val="24"/>
          <w:szCs w:val="24"/>
        </w:rPr>
        <w:t>remains</w:t>
      </w:r>
      <w:r w:rsidR="00E43F89">
        <w:rPr>
          <w:rFonts w:ascii="Times New Roman" w:hAnsi="Times New Roman" w:cs="Times New Roman"/>
          <w:sz w:val="24"/>
          <w:szCs w:val="24"/>
        </w:rPr>
        <w:t xml:space="preserve"> a </w:t>
      </w:r>
      <w:r w:rsidR="00AD68AB">
        <w:rPr>
          <w:rFonts w:ascii="Times New Roman" w:hAnsi="Times New Roman" w:cs="Times New Roman"/>
          <w:sz w:val="24"/>
          <w:szCs w:val="24"/>
        </w:rPr>
        <w:t>relevant</w:t>
      </w:r>
      <w:r w:rsidR="00E43F89">
        <w:rPr>
          <w:rFonts w:ascii="Times New Roman" w:hAnsi="Times New Roman" w:cs="Times New Roman"/>
          <w:sz w:val="24"/>
          <w:szCs w:val="24"/>
        </w:rPr>
        <w:t xml:space="preserve"> factor</w:t>
      </w:r>
      <w:r w:rsidR="0051709E">
        <w:rPr>
          <w:rFonts w:ascii="Times New Roman" w:hAnsi="Times New Roman" w:cs="Times New Roman"/>
          <w:sz w:val="24"/>
          <w:szCs w:val="24"/>
        </w:rPr>
        <w:t xml:space="preserve"> wh</w:t>
      </w:r>
      <w:r w:rsidR="006C0D7F">
        <w:rPr>
          <w:rFonts w:ascii="Times New Roman" w:hAnsi="Times New Roman" w:cs="Times New Roman"/>
          <w:sz w:val="24"/>
          <w:szCs w:val="24"/>
        </w:rPr>
        <w:t>ich if</w:t>
      </w:r>
      <w:r w:rsidR="0051709E">
        <w:rPr>
          <w:rFonts w:ascii="Times New Roman" w:hAnsi="Times New Roman" w:cs="Times New Roman"/>
          <w:sz w:val="24"/>
          <w:szCs w:val="24"/>
        </w:rPr>
        <w:t xml:space="preserve"> taken in conjunction with othe</w:t>
      </w:r>
      <w:r w:rsidR="006C0D7F">
        <w:rPr>
          <w:rFonts w:ascii="Times New Roman" w:hAnsi="Times New Roman" w:cs="Times New Roman"/>
          <w:sz w:val="24"/>
          <w:szCs w:val="24"/>
        </w:rPr>
        <w:t xml:space="preserve">r pertinent considerations may </w:t>
      </w:r>
      <w:r w:rsidR="00AD68AB">
        <w:rPr>
          <w:rFonts w:ascii="Times New Roman" w:hAnsi="Times New Roman" w:cs="Times New Roman"/>
          <w:sz w:val="24"/>
          <w:szCs w:val="24"/>
        </w:rPr>
        <w:t>tilt the balance towards</w:t>
      </w:r>
      <w:r w:rsidR="006C0D7F">
        <w:rPr>
          <w:rFonts w:ascii="Times New Roman" w:hAnsi="Times New Roman" w:cs="Times New Roman"/>
          <w:sz w:val="24"/>
          <w:szCs w:val="24"/>
        </w:rPr>
        <w:t xml:space="preserve"> </w:t>
      </w:r>
      <w:r w:rsidR="00AD68AB">
        <w:rPr>
          <w:rFonts w:ascii="Times New Roman" w:hAnsi="Times New Roman" w:cs="Times New Roman"/>
          <w:sz w:val="24"/>
          <w:szCs w:val="24"/>
        </w:rPr>
        <w:t>the refusal of bail</w:t>
      </w:r>
      <w:r w:rsidR="00E43F89">
        <w:rPr>
          <w:rFonts w:ascii="Times New Roman" w:hAnsi="Times New Roman" w:cs="Times New Roman"/>
          <w:sz w:val="24"/>
          <w:szCs w:val="24"/>
        </w:rPr>
        <w:t>.</w:t>
      </w:r>
    </w:p>
    <w:p w14:paraId="31115130" w14:textId="603406AC" w:rsidR="006F3DC4" w:rsidRDefault="00BE22D6" w:rsidP="00655F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largely convinced me of</w:t>
      </w:r>
      <w:r w:rsidR="007403CC">
        <w:rPr>
          <w:rFonts w:ascii="Times New Roman" w:hAnsi="Times New Roman" w:cs="Times New Roman"/>
          <w:sz w:val="24"/>
          <w:szCs w:val="24"/>
        </w:rPr>
        <w:t xml:space="preserve"> the relative strength of the state case </w:t>
      </w:r>
      <w:r w:rsidR="0074598C">
        <w:rPr>
          <w:rFonts w:ascii="Times New Roman" w:hAnsi="Times New Roman" w:cs="Times New Roman"/>
          <w:sz w:val="24"/>
          <w:szCs w:val="24"/>
        </w:rPr>
        <w:t>was</w:t>
      </w:r>
      <w:r w:rsidR="001A6D57">
        <w:rPr>
          <w:rFonts w:ascii="Times New Roman" w:hAnsi="Times New Roman" w:cs="Times New Roman"/>
          <w:sz w:val="24"/>
          <w:szCs w:val="24"/>
        </w:rPr>
        <w:t xml:space="preserve"> </w:t>
      </w:r>
      <w:r w:rsidR="0074598C">
        <w:rPr>
          <w:rFonts w:ascii="Times New Roman" w:hAnsi="Times New Roman" w:cs="Times New Roman"/>
          <w:sz w:val="24"/>
          <w:szCs w:val="24"/>
        </w:rPr>
        <w:t>the averment to the effect that applicant was positively identified by persons who observed him committing the offence</w:t>
      </w:r>
      <w:r w:rsidR="007403CC">
        <w:rPr>
          <w:rFonts w:ascii="Times New Roman" w:hAnsi="Times New Roman" w:cs="Times New Roman"/>
          <w:sz w:val="24"/>
          <w:szCs w:val="24"/>
        </w:rPr>
        <w:t>.</w:t>
      </w:r>
      <w:r w:rsidR="00A83688">
        <w:rPr>
          <w:rFonts w:ascii="Times New Roman" w:hAnsi="Times New Roman" w:cs="Times New Roman"/>
          <w:sz w:val="24"/>
          <w:szCs w:val="24"/>
        </w:rPr>
        <w:t xml:space="preserve"> </w:t>
      </w:r>
      <w:r w:rsidR="007403CC">
        <w:rPr>
          <w:rFonts w:ascii="Times New Roman" w:hAnsi="Times New Roman" w:cs="Times New Roman"/>
          <w:sz w:val="24"/>
          <w:szCs w:val="24"/>
        </w:rPr>
        <w:t>I made that observation mindful of the fact that the trial court will ultimately be enjoined to apply the cautionary rule as it relates to identification</w:t>
      </w:r>
      <w:r w:rsidR="001A6D57">
        <w:rPr>
          <w:rFonts w:ascii="Times New Roman" w:hAnsi="Times New Roman" w:cs="Times New Roman"/>
          <w:sz w:val="24"/>
          <w:szCs w:val="24"/>
        </w:rPr>
        <w:t xml:space="preserve"> </w:t>
      </w:r>
      <w:r w:rsidR="00E43F89">
        <w:rPr>
          <w:rFonts w:ascii="Times New Roman" w:hAnsi="Times New Roman" w:cs="Times New Roman"/>
          <w:sz w:val="24"/>
          <w:szCs w:val="24"/>
        </w:rPr>
        <w:t xml:space="preserve">and investigate </w:t>
      </w:r>
      <w:r w:rsidR="00655FC2">
        <w:rPr>
          <w:rFonts w:ascii="Times New Roman" w:hAnsi="Times New Roman" w:cs="Times New Roman"/>
          <w:sz w:val="24"/>
          <w:szCs w:val="24"/>
        </w:rPr>
        <w:t>circumstances under which the same was made including factors</w:t>
      </w:r>
      <w:r w:rsidR="00E43F89">
        <w:rPr>
          <w:rFonts w:ascii="Times New Roman" w:hAnsi="Times New Roman" w:cs="Times New Roman"/>
          <w:sz w:val="24"/>
          <w:szCs w:val="24"/>
        </w:rPr>
        <w:t xml:space="preserve"> such as lighting and mobility of the scene, opportunity on the part of the witnesses </w:t>
      </w:r>
      <w:r w:rsidR="00655FC2">
        <w:rPr>
          <w:rFonts w:ascii="Times New Roman" w:hAnsi="Times New Roman" w:cs="Times New Roman"/>
          <w:sz w:val="24"/>
          <w:szCs w:val="24"/>
        </w:rPr>
        <w:t>for</w:t>
      </w:r>
      <w:r w:rsidR="00E43F89">
        <w:rPr>
          <w:rFonts w:ascii="Times New Roman" w:hAnsi="Times New Roman" w:cs="Times New Roman"/>
          <w:sz w:val="24"/>
          <w:szCs w:val="24"/>
        </w:rPr>
        <w:t xml:space="preserve"> observ</w:t>
      </w:r>
      <w:r w:rsidR="00655FC2">
        <w:rPr>
          <w:rFonts w:ascii="Times New Roman" w:hAnsi="Times New Roman" w:cs="Times New Roman"/>
          <w:sz w:val="24"/>
          <w:szCs w:val="24"/>
        </w:rPr>
        <w:t>ation</w:t>
      </w:r>
      <w:r w:rsidR="00E43F89">
        <w:rPr>
          <w:rFonts w:ascii="Times New Roman" w:hAnsi="Times New Roman" w:cs="Times New Roman"/>
          <w:sz w:val="24"/>
          <w:szCs w:val="24"/>
        </w:rPr>
        <w:t>, eyesight, as well as</w:t>
      </w:r>
      <w:r w:rsidR="00DB4D30">
        <w:rPr>
          <w:rFonts w:ascii="Times New Roman" w:hAnsi="Times New Roman" w:cs="Times New Roman"/>
          <w:sz w:val="24"/>
          <w:szCs w:val="24"/>
        </w:rPr>
        <w:t xml:space="preserve"> the extent if any of</w:t>
      </w:r>
      <w:r w:rsidR="00E43F89">
        <w:rPr>
          <w:rFonts w:ascii="Times New Roman" w:hAnsi="Times New Roman" w:cs="Times New Roman"/>
          <w:sz w:val="24"/>
          <w:szCs w:val="24"/>
        </w:rPr>
        <w:t xml:space="preserve"> their prior knowledge</w:t>
      </w:r>
      <w:r w:rsidR="003453A6">
        <w:rPr>
          <w:rFonts w:ascii="Times New Roman" w:hAnsi="Times New Roman" w:cs="Times New Roman"/>
          <w:sz w:val="24"/>
          <w:szCs w:val="24"/>
        </w:rPr>
        <w:t xml:space="preserve"> </w:t>
      </w:r>
      <w:r w:rsidR="00E43F89">
        <w:rPr>
          <w:rFonts w:ascii="Times New Roman" w:hAnsi="Times New Roman" w:cs="Times New Roman"/>
          <w:sz w:val="24"/>
          <w:szCs w:val="24"/>
        </w:rPr>
        <w:t xml:space="preserve">of the applicant, etcetera. See </w:t>
      </w:r>
      <w:r w:rsidR="00E43F89" w:rsidRPr="003453A6">
        <w:rPr>
          <w:rFonts w:ascii="Times New Roman" w:hAnsi="Times New Roman" w:cs="Times New Roman"/>
          <w:i/>
          <w:sz w:val="24"/>
          <w:szCs w:val="24"/>
        </w:rPr>
        <w:t xml:space="preserve">S v </w:t>
      </w:r>
      <w:proofErr w:type="spellStart"/>
      <w:r w:rsidR="00E43F89" w:rsidRPr="003453A6">
        <w:rPr>
          <w:rFonts w:ascii="Times New Roman" w:hAnsi="Times New Roman" w:cs="Times New Roman"/>
          <w:i/>
          <w:sz w:val="24"/>
          <w:szCs w:val="24"/>
        </w:rPr>
        <w:t>Mt</w:t>
      </w:r>
      <w:r w:rsidR="00685782" w:rsidRPr="003453A6">
        <w:rPr>
          <w:rFonts w:ascii="Times New Roman" w:hAnsi="Times New Roman" w:cs="Times New Roman"/>
          <w:i/>
          <w:sz w:val="24"/>
          <w:szCs w:val="24"/>
        </w:rPr>
        <w:t>hetwa</w:t>
      </w:r>
      <w:proofErr w:type="spellEnd"/>
      <w:r w:rsidR="00685782">
        <w:rPr>
          <w:rFonts w:ascii="Times New Roman" w:hAnsi="Times New Roman" w:cs="Times New Roman"/>
          <w:sz w:val="24"/>
          <w:szCs w:val="24"/>
        </w:rPr>
        <w:t xml:space="preserve"> </w:t>
      </w:r>
      <w:r>
        <w:rPr>
          <w:rFonts w:ascii="Times New Roman" w:hAnsi="Times New Roman" w:cs="Times New Roman"/>
          <w:sz w:val="24"/>
          <w:szCs w:val="24"/>
        </w:rPr>
        <w:t>1972(3) SA 766 A.</w:t>
      </w:r>
      <w:r w:rsidR="00E43F89">
        <w:rPr>
          <w:rFonts w:ascii="Times New Roman" w:hAnsi="Times New Roman" w:cs="Times New Roman"/>
          <w:sz w:val="24"/>
          <w:szCs w:val="24"/>
        </w:rPr>
        <w:t xml:space="preserve"> </w:t>
      </w:r>
    </w:p>
    <w:p w14:paraId="2CF026C2" w14:textId="7192E322" w:rsidR="00210240" w:rsidRDefault="005E4322" w:rsidP="005E43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I made the observation that the applicant being on a warrant of arrest on the Bindura murder cases made his position even more precarious.</w:t>
      </w:r>
      <w:r w:rsidR="00DB4D30">
        <w:rPr>
          <w:rFonts w:ascii="Times New Roman" w:hAnsi="Times New Roman" w:cs="Times New Roman"/>
          <w:sz w:val="24"/>
          <w:szCs w:val="24"/>
        </w:rPr>
        <w:t xml:space="preserve"> As stated in the </w:t>
      </w:r>
      <w:r w:rsidR="00DB4D30" w:rsidRPr="00DB4D30">
        <w:rPr>
          <w:rFonts w:ascii="Times New Roman" w:hAnsi="Times New Roman" w:cs="Times New Roman"/>
          <w:i/>
          <w:sz w:val="24"/>
          <w:szCs w:val="24"/>
        </w:rPr>
        <w:t>Aiken</w:t>
      </w:r>
      <w:r w:rsidR="00DB4D30">
        <w:rPr>
          <w:rFonts w:ascii="Times New Roman" w:hAnsi="Times New Roman" w:cs="Times New Roman"/>
          <w:sz w:val="24"/>
          <w:szCs w:val="24"/>
        </w:rPr>
        <w:t xml:space="preserve"> case (supra) </w:t>
      </w:r>
      <w:r w:rsidR="00DB4D30" w:rsidRPr="00DB4D30">
        <w:rPr>
          <w:rFonts w:ascii="Times New Roman" w:hAnsi="Times New Roman" w:cs="Times New Roman"/>
          <w:sz w:val="24"/>
          <w:szCs w:val="24"/>
        </w:rPr>
        <w:t>the past response to being released on bail</w:t>
      </w:r>
      <w:r w:rsidR="00DB4D30">
        <w:rPr>
          <w:rFonts w:ascii="Times New Roman" w:hAnsi="Times New Roman" w:cs="Times New Roman"/>
          <w:sz w:val="24"/>
          <w:szCs w:val="24"/>
        </w:rPr>
        <w:t xml:space="preserve"> is an important factor in deciphering accused’s intention to stand trial or abscond</w:t>
      </w:r>
      <w:r w:rsidR="00113DF9">
        <w:rPr>
          <w:rFonts w:ascii="Times New Roman" w:hAnsi="Times New Roman" w:cs="Times New Roman"/>
          <w:sz w:val="24"/>
          <w:szCs w:val="24"/>
        </w:rPr>
        <w:t>.</w:t>
      </w:r>
      <w:r w:rsidR="002F0837">
        <w:rPr>
          <w:rFonts w:ascii="Times New Roman" w:hAnsi="Times New Roman" w:cs="Times New Roman"/>
          <w:sz w:val="24"/>
          <w:szCs w:val="24"/>
        </w:rPr>
        <w:t xml:space="preserve">  S</w:t>
      </w:r>
      <w:r w:rsidR="00113DF9">
        <w:rPr>
          <w:rFonts w:ascii="Times New Roman" w:hAnsi="Times New Roman" w:cs="Times New Roman"/>
          <w:sz w:val="24"/>
          <w:szCs w:val="24"/>
        </w:rPr>
        <w:t>imilarly, section 117 (3)  (d) (iii) of the CPEA lists</w:t>
      </w:r>
      <w:r w:rsidR="00113DF9" w:rsidRPr="00113DF9">
        <w:rPr>
          <w:rFonts w:ascii="Times New Roman" w:hAnsi="Times New Roman" w:cs="Times New Roman"/>
          <w:i/>
          <w:sz w:val="24"/>
          <w:szCs w:val="24"/>
        </w:rPr>
        <w:t xml:space="preserve"> “any previous failure by the accused to comply with bail conditions” </w:t>
      </w:r>
      <w:r w:rsidR="00113DF9">
        <w:rPr>
          <w:rFonts w:ascii="Times New Roman" w:hAnsi="Times New Roman" w:cs="Times New Roman"/>
          <w:sz w:val="24"/>
          <w:szCs w:val="24"/>
        </w:rPr>
        <w:t>as a factor that may lead to the denial of bail</w:t>
      </w:r>
      <w:r w:rsidR="00DB4D30">
        <w:rPr>
          <w:rFonts w:ascii="Times New Roman" w:hAnsi="Times New Roman" w:cs="Times New Roman"/>
          <w:sz w:val="24"/>
          <w:szCs w:val="24"/>
        </w:rPr>
        <w:t xml:space="preserve">. </w:t>
      </w:r>
      <w:r>
        <w:rPr>
          <w:rFonts w:ascii="Times New Roman" w:hAnsi="Times New Roman" w:cs="Times New Roman"/>
          <w:sz w:val="24"/>
          <w:szCs w:val="24"/>
        </w:rPr>
        <w:t xml:space="preserve"> Although the full reasons for his failure to avail himself in Bindura will be ventilated by the appropriate court which will deal with issues</w:t>
      </w:r>
      <w:r w:rsidR="00DB4D30">
        <w:rPr>
          <w:rFonts w:ascii="Times New Roman" w:hAnsi="Times New Roman" w:cs="Times New Roman"/>
          <w:sz w:val="24"/>
          <w:szCs w:val="24"/>
        </w:rPr>
        <w:t xml:space="preserve"> related</w:t>
      </w:r>
      <w:r>
        <w:rPr>
          <w:rFonts w:ascii="Times New Roman" w:hAnsi="Times New Roman" w:cs="Times New Roman"/>
          <w:sz w:val="24"/>
          <w:szCs w:val="24"/>
        </w:rPr>
        <w:t xml:space="preserve"> to the warrant of arrest,</w:t>
      </w:r>
      <w:r w:rsidR="00DB4D30">
        <w:rPr>
          <w:rFonts w:ascii="Times New Roman" w:hAnsi="Times New Roman" w:cs="Times New Roman"/>
          <w:sz w:val="24"/>
          <w:szCs w:val="24"/>
        </w:rPr>
        <w:t xml:space="preserve"> in</w:t>
      </w:r>
      <w:r>
        <w:rPr>
          <w:rFonts w:ascii="Times New Roman" w:hAnsi="Times New Roman" w:cs="Times New Roman"/>
          <w:sz w:val="24"/>
          <w:szCs w:val="24"/>
        </w:rPr>
        <w:t xml:space="preserve"> my view the reasons advanced for failing to appear are lame and </w:t>
      </w:r>
      <w:r w:rsidR="00DB4D30">
        <w:rPr>
          <w:rFonts w:ascii="Times New Roman" w:hAnsi="Times New Roman" w:cs="Times New Roman"/>
          <w:sz w:val="24"/>
          <w:szCs w:val="24"/>
        </w:rPr>
        <w:t>utterly unconvincing.</w:t>
      </w:r>
      <w:r>
        <w:rPr>
          <w:rFonts w:ascii="Times New Roman" w:hAnsi="Times New Roman" w:cs="Times New Roman"/>
          <w:sz w:val="24"/>
          <w:szCs w:val="24"/>
        </w:rPr>
        <w:t xml:space="preserve"> Similarly</w:t>
      </w:r>
      <w:r w:rsidR="00DB4D30">
        <w:rPr>
          <w:rFonts w:ascii="Times New Roman" w:hAnsi="Times New Roman" w:cs="Times New Roman"/>
          <w:sz w:val="24"/>
          <w:szCs w:val="24"/>
        </w:rPr>
        <w:t>,</w:t>
      </w:r>
      <w:r>
        <w:rPr>
          <w:rFonts w:ascii="Times New Roman" w:hAnsi="Times New Roman" w:cs="Times New Roman"/>
          <w:sz w:val="24"/>
          <w:szCs w:val="24"/>
        </w:rPr>
        <w:t xml:space="preserve"> the reasons for not promptly reporting upon him having regained his health (that is if he was indeed indisposed in the f</w:t>
      </w:r>
      <w:r w:rsidR="00DB4D30">
        <w:rPr>
          <w:rFonts w:ascii="Times New Roman" w:hAnsi="Times New Roman" w:cs="Times New Roman"/>
          <w:sz w:val="24"/>
          <w:szCs w:val="24"/>
        </w:rPr>
        <w:t>irs</w:t>
      </w:r>
      <w:r>
        <w:rPr>
          <w:rFonts w:ascii="Times New Roman" w:hAnsi="Times New Roman" w:cs="Times New Roman"/>
          <w:sz w:val="24"/>
          <w:szCs w:val="24"/>
        </w:rPr>
        <w:t xml:space="preserve">t place) are </w:t>
      </w:r>
      <w:r w:rsidR="00113DF9">
        <w:rPr>
          <w:rFonts w:ascii="Times New Roman" w:hAnsi="Times New Roman" w:cs="Times New Roman"/>
          <w:sz w:val="24"/>
          <w:szCs w:val="24"/>
        </w:rPr>
        <w:t xml:space="preserve">equally </w:t>
      </w:r>
      <w:r w:rsidR="00CC1E17">
        <w:rPr>
          <w:rFonts w:ascii="Times New Roman" w:hAnsi="Times New Roman" w:cs="Times New Roman"/>
          <w:sz w:val="24"/>
          <w:szCs w:val="24"/>
        </w:rPr>
        <w:t>untenable</w:t>
      </w:r>
      <w:r w:rsidR="00113DF9">
        <w:rPr>
          <w:rFonts w:ascii="Times New Roman" w:hAnsi="Times New Roman" w:cs="Times New Roman"/>
          <w:sz w:val="24"/>
          <w:szCs w:val="24"/>
        </w:rPr>
        <w:t xml:space="preserve"> and </w:t>
      </w:r>
      <w:r w:rsidR="00AD68AB">
        <w:rPr>
          <w:rFonts w:ascii="Times New Roman" w:hAnsi="Times New Roman" w:cs="Times New Roman"/>
          <w:sz w:val="24"/>
          <w:szCs w:val="24"/>
        </w:rPr>
        <w:t>in my view patently</w:t>
      </w:r>
      <w:r w:rsidR="00113DF9">
        <w:rPr>
          <w:rFonts w:ascii="Times New Roman" w:hAnsi="Times New Roman" w:cs="Times New Roman"/>
          <w:sz w:val="24"/>
          <w:szCs w:val="24"/>
        </w:rPr>
        <w:t xml:space="preserve"> false</w:t>
      </w:r>
      <w:r>
        <w:rPr>
          <w:rFonts w:ascii="Times New Roman" w:hAnsi="Times New Roman" w:cs="Times New Roman"/>
          <w:sz w:val="24"/>
          <w:szCs w:val="24"/>
        </w:rPr>
        <w:t>.</w:t>
      </w:r>
    </w:p>
    <w:p w14:paraId="7D6F7D2B" w14:textId="66F90600" w:rsidR="00925EAE" w:rsidRDefault="00210240" w:rsidP="002102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if that was not bad enough the intractable picture that emerge</w:t>
      </w:r>
      <w:r w:rsidR="009853A8">
        <w:rPr>
          <w:rFonts w:ascii="Times New Roman" w:hAnsi="Times New Roman" w:cs="Times New Roman"/>
          <w:sz w:val="24"/>
          <w:szCs w:val="24"/>
        </w:rPr>
        <w:t>d</w:t>
      </w:r>
      <w:r>
        <w:rPr>
          <w:rFonts w:ascii="Times New Roman" w:hAnsi="Times New Roman" w:cs="Times New Roman"/>
          <w:sz w:val="24"/>
          <w:szCs w:val="24"/>
        </w:rPr>
        <w:t xml:space="preserve"> </w:t>
      </w:r>
      <w:r w:rsidR="009853A8">
        <w:rPr>
          <w:rFonts w:ascii="Times New Roman" w:hAnsi="Times New Roman" w:cs="Times New Roman"/>
          <w:sz w:val="24"/>
          <w:szCs w:val="24"/>
        </w:rPr>
        <w:t>was</w:t>
      </w:r>
      <w:r>
        <w:rPr>
          <w:rFonts w:ascii="Times New Roman" w:hAnsi="Times New Roman" w:cs="Times New Roman"/>
          <w:sz w:val="24"/>
          <w:szCs w:val="24"/>
        </w:rPr>
        <w:t xml:space="preserve"> that the applicant </w:t>
      </w:r>
      <w:r w:rsidR="009853A8">
        <w:rPr>
          <w:rFonts w:ascii="Times New Roman" w:hAnsi="Times New Roman" w:cs="Times New Roman"/>
          <w:sz w:val="24"/>
          <w:szCs w:val="24"/>
        </w:rPr>
        <w:t>wa</w:t>
      </w:r>
      <w:r>
        <w:rPr>
          <w:rFonts w:ascii="Times New Roman" w:hAnsi="Times New Roman" w:cs="Times New Roman"/>
          <w:sz w:val="24"/>
          <w:szCs w:val="24"/>
        </w:rPr>
        <w:t xml:space="preserve">s nomadic and a fugitive from justice. One </w:t>
      </w:r>
      <w:r w:rsidR="009853A8">
        <w:rPr>
          <w:rFonts w:ascii="Times New Roman" w:hAnsi="Times New Roman" w:cs="Times New Roman"/>
          <w:sz w:val="24"/>
          <w:szCs w:val="24"/>
        </w:rPr>
        <w:t>moment</w:t>
      </w:r>
      <w:r>
        <w:rPr>
          <w:rFonts w:ascii="Times New Roman" w:hAnsi="Times New Roman" w:cs="Times New Roman"/>
          <w:sz w:val="24"/>
          <w:szCs w:val="24"/>
        </w:rPr>
        <w:t xml:space="preserve"> he </w:t>
      </w:r>
      <w:r w:rsidR="009853A8">
        <w:rPr>
          <w:rFonts w:ascii="Times New Roman" w:hAnsi="Times New Roman" w:cs="Times New Roman"/>
          <w:sz w:val="24"/>
          <w:szCs w:val="24"/>
        </w:rPr>
        <w:t>wa</w:t>
      </w:r>
      <w:r>
        <w:rPr>
          <w:rFonts w:ascii="Times New Roman" w:hAnsi="Times New Roman" w:cs="Times New Roman"/>
          <w:sz w:val="24"/>
          <w:szCs w:val="24"/>
        </w:rPr>
        <w:t xml:space="preserve">s in Bindura, the next he </w:t>
      </w:r>
      <w:r w:rsidR="009853A8">
        <w:rPr>
          <w:rFonts w:ascii="Times New Roman" w:hAnsi="Times New Roman" w:cs="Times New Roman"/>
          <w:sz w:val="24"/>
          <w:szCs w:val="24"/>
        </w:rPr>
        <w:t>wa</w:t>
      </w:r>
      <w:r>
        <w:rPr>
          <w:rFonts w:ascii="Times New Roman" w:hAnsi="Times New Roman" w:cs="Times New Roman"/>
          <w:sz w:val="24"/>
          <w:szCs w:val="24"/>
        </w:rPr>
        <w:t>s in Kwekwe and soon thereafter he f</w:t>
      </w:r>
      <w:r w:rsidR="009853A8">
        <w:rPr>
          <w:rFonts w:ascii="Times New Roman" w:hAnsi="Times New Roman" w:cs="Times New Roman"/>
          <w:sz w:val="24"/>
          <w:szCs w:val="24"/>
        </w:rPr>
        <w:t>ou</w:t>
      </w:r>
      <w:r>
        <w:rPr>
          <w:rFonts w:ascii="Times New Roman" w:hAnsi="Times New Roman" w:cs="Times New Roman"/>
          <w:sz w:val="24"/>
          <w:szCs w:val="24"/>
        </w:rPr>
        <w:t xml:space="preserve">nd himself in </w:t>
      </w:r>
      <w:proofErr w:type="spellStart"/>
      <w:r>
        <w:rPr>
          <w:rFonts w:ascii="Times New Roman" w:hAnsi="Times New Roman" w:cs="Times New Roman"/>
          <w:sz w:val="24"/>
          <w:szCs w:val="24"/>
        </w:rPr>
        <w:t>Shurugwi</w:t>
      </w:r>
      <w:proofErr w:type="spellEnd"/>
      <w:r>
        <w:rPr>
          <w:rFonts w:ascii="Times New Roman" w:hAnsi="Times New Roman" w:cs="Times New Roman"/>
          <w:sz w:val="24"/>
          <w:szCs w:val="24"/>
        </w:rPr>
        <w:t xml:space="preserve">. </w:t>
      </w:r>
      <w:r w:rsidR="00AD68AB">
        <w:rPr>
          <w:rFonts w:ascii="Times New Roman" w:hAnsi="Times New Roman" w:cs="Times New Roman"/>
          <w:sz w:val="24"/>
          <w:szCs w:val="24"/>
        </w:rPr>
        <w:t>Mo</w:t>
      </w:r>
      <w:r w:rsidR="00925EAE">
        <w:rPr>
          <w:rFonts w:ascii="Times New Roman" w:hAnsi="Times New Roman" w:cs="Times New Roman"/>
          <w:sz w:val="24"/>
          <w:szCs w:val="24"/>
        </w:rPr>
        <w:t>re</w:t>
      </w:r>
      <w:r w:rsidR="00AD68AB">
        <w:rPr>
          <w:rFonts w:ascii="Times New Roman" w:hAnsi="Times New Roman" w:cs="Times New Roman"/>
          <w:sz w:val="24"/>
          <w:szCs w:val="24"/>
        </w:rPr>
        <w:t xml:space="preserve"> tellingly, contrary to applicant’s assertions</w:t>
      </w:r>
      <w:r w:rsidR="00925EAE">
        <w:rPr>
          <w:rFonts w:ascii="Times New Roman" w:hAnsi="Times New Roman" w:cs="Times New Roman"/>
          <w:sz w:val="24"/>
          <w:szCs w:val="24"/>
        </w:rPr>
        <w:t>,</w:t>
      </w:r>
      <w:r w:rsidR="00AD68AB">
        <w:rPr>
          <w:rFonts w:ascii="Times New Roman" w:hAnsi="Times New Roman" w:cs="Times New Roman"/>
          <w:sz w:val="24"/>
          <w:szCs w:val="24"/>
        </w:rPr>
        <w:t xml:space="preserve"> the Investigating officer stated in his affidavit opposing bail that in the wake of the commission of the offence the applicant literally fled </w:t>
      </w:r>
      <w:r w:rsidR="00CC1E17">
        <w:rPr>
          <w:rFonts w:ascii="Times New Roman" w:hAnsi="Times New Roman" w:cs="Times New Roman"/>
          <w:sz w:val="24"/>
          <w:szCs w:val="24"/>
        </w:rPr>
        <w:t>from the scene before vacating his rented lodgings</w:t>
      </w:r>
      <w:r w:rsidR="00925EAE">
        <w:rPr>
          <w:rFonts w:ascii="Times New Roman" w:hAnsi="Times New Roman" w:cs="Times New Roman"/>
          <w:sz w:val="24"/>
          <w:szCs w:val="24"/>
        </w:rPr>
        <w:t xml:space="preserve"> and practically vanishing into the thin air, figuratively speaking</w:t>
      </w:r>
      <w:r w:rsidR="00CC1E17">
        <w:rPr>
          <w:rFonts w:ascii="Times New Roman" w:hAnsi="Times New Roman" w:cs="Times New Roman"/>
          <w:sz w:val="24"/>
          <w:szCs w:val="24"/>
        </w:rPr>
        <w:t xml:space="preserve"> only </w:t>
      </w:r>
      <w:r w:rsidR="00925EAE">
        <w:rPr>
          <w:rFonts w:ascii="Times New Roman" w:hAnsi="Times New Roman" w:cs="Times New Roman"/>
          <w:sz w:val="24"/>
          <w:szCs w:val="24"/>
        </w:rPr>
        <w:t xml:space="preserve">to be </w:t>
      </w:r>
      <w:r w:rsidR="00CC1E17">
        <w:rPr>
          <w:rFonts w:ascii="Times New Roman" w:hAnsi="Times New Roman" w:cs="Times New Roman"/>
          <w:sz w:val="24"/>
          <w:szCs w:val="24"/>
        </w:rPr>
        <w:t xml:space="preserve">apprehended </w:t>
      </w:r>
      <w:r w:rsidR="00925EAE">
        <w:rPr>
          <w:rFonts w:ascii="Times New Roman" w:hAnsi="Times New Roman" w:cs="Times New Roman"/>
          <w:sz w:val="24"/>
          <w:szCs w:val="24"/>
        </w:rPr>
        <w:t>in</w:t>
      </w:r>
      <w:r w:rsidR="00CC1E17">
        <w:rPr>
          <w:rFonts w:ascii="Times New Roman" w:hAnsi="Times New Roman" w:cs="Times New Roman"/>
          <w:sz w:val="24"/>
          <w:szCs w:val="24"/>
        </w:rPr>
        <w:t xml:space="preserve"> </w:t>
      </w:r>
      <w:proofErr w:type="spellStart"/>
      <w:r w:rsidR="00CC1E17">
        <w:rPr>
          <w:rFonts w:ascii="Times New Roman" w:hAnsi="Times New Roman" w:cs="Times New Roman"/>
          <w:sz w:val="24"/>
          <w:szCs w:val="24"/>
        </w:rPr>
        <w:t>Shurugwi</w:t>
      </w:r>
      <w:proofErr w:type="spellEnd"/>
      <w:r w:rsidR="00CC1E17">
        <w:rPr>
          <w:rFonts w:ascii="Times New Roman" w:hAnsi="Times New Roman" w:cs="Times New Roman"/>
          <w:sz w:val="24"/>
          <w:szCs w:val="24"/>
        </w:rPr>
        <w:t xml:space="preserve"> </w:t>
      </w:r>
      <w:r w:rsidR="009853A8">
        <w:rPr>
          <w:rFonts w:ascii="Times New Roman" w:hAnsi="Times New Roman" w:cs="Times New Roman"/>
          <w:sz w:val="24"/>
          <w:szCs w:val="24"/>
        </w:rPr>
        <w:t xml:space="preserve">months later </w:t>
      </w:r>
      <w:r w:rsidR="00CC1E17">
        <w:rPr>
          <w:rFonts w:ascii="Times New Roman" w:hAnsi="Times New Roman" w:cs="Times New Roman"/>
          <w:sz w:val="24"/>
          <w:szCs w:val="24"/>
        </w:rPr>
        <w:t>following a police raid.</w:t>
      </w:r>
      <w:r w:rsidR="00AD68AB">
        <w:rPr>
          <w:rFonts w:ascii="Times New Roman" w:hAnsi="Times New Roman" w:cs="Times New Roman"/>
          <w:sz w:val="24"/>
          <w:szCs w:val="24"/>
        </w:rPr>
        <w:t xml:space="preserve">  </w:t>
      </w:r>
      <w:r>
        <w:rPr>
          <w:rFonts w:ascii="Times New Roman" w:hAnsi="Times New Roman" w:cs="Times New Roman"/>
          <w:sz w:val="24"/>
          <w:szCs w:val="24"/>
        </w:rPr>
        <w:t>To cap it all</w:t>
      </w:r>
      <w:r w:rsidR="00CC1E17">
        <w:rPr>
          <w:rFonts w:ascii="Times New Roman" w:hAnsi="Times New Roman" w:cs="Times New Roman"/>
          <w:sz w:val="24"/>
          <w:szCs w:val="24"/>
        </w:rPr>
        <w:t xml:space="preserve"> applicant</w:t>
      </w:r>
      <w:r>
        <w:rPr>
          <w:rFonts w:ascii="Times New Roman" w:hAnsi="Times New Roman" w:cs="Times New Roman"/>
          <w:sz w:val="24"/>
          <w:szCs w:val="24"/>
        </w:rPr>
        <w:t xml:space="preserve"> g</w:t>
      </w:r>
      <w:r w:rsidR="00CC1E17">
        <w:rPr>
          <w:rFonts w:ascii="Times New Roman" w:hAnsi="Times New Roman" w:cs="Times New Roman"/>
          <w:sz w:val="24"/>
          <w:szCs w:val="24"/>
        </w:rPr>
        <w:t>a</w:t>
      </w:r>
      <w:r>
        <w:rPr>
          <w:rFonts w:ascii="Times New Roman" w:hAnsi="Times New Roman" w:cs="Times New Roman"/>
          <w:sz w:val="24"/>
          <w:szCs w:val="24"/>
        </w:rPr>
        <w:t xml:space="preserve">ve his </w:t>
      </w:r>
      <w:r w:rsidR="00CC1E17">
        <w:rPr>
          <w:rFonts w:ascii="Times New Roman" w:hAnsi="Times New Roman" w:cs="Times New Roman"/>
          <w:sz w:val="24"/>
          <w:szCs w:val="24"/>
        </w:rPr>
        <w:t xml:space="preserve">permanent </w:t>
      </w:r>
      <w:r>
        <w:rPr>
          <w:rFonts w:ascii="Times New Roman" w:hAnsi="Times New Roman" w:cs="Times New Roman"/>
          <w:sz w:val="24"/>
          <w:szCs w:val="24"/>
        </w:rPr>
        <w:t xml:space="preserve">address as Chitungwiza lending credence to the apprehension by the state that </w:t>
      </w:r>
      <w:r w:rsidR="009853A8">
        <w:rPr>
          <w:rFonts w:ascii="Times New Roman" w:hAnsi="Times New Roman" w:cs="Times New Roman"/>
          <w:sz w:val="24"/>
          <w:szCs w:val="24"/>
        </w:rPr>
        <w:t>would be</w:t>
      </w:r>
      <w:r>
        <w:rPr>
          <w:rFonts w:ascii="Times New Roman" w:hAnsi="Times New Roman" w:cs="Times New Roman"/>
          <w:sz w:val="24"/>
          <w:szCs w:val="24"/>
        </w:rPr>
        <w:t xml:space="preserve"> extremely difficult to pin him down to any particular locality.</w:t>
      </w:r>
    </w:p>
    <w:p w14:paraId="7B99849C" w14:textId="1A4B5DB2" w:rsidR="005E4322" w:rsidRDefault="00210240" w:rsidP="00925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25EAE">
        <w:rPr>
          <w:rFonts w:ascii="Times New Roman" w:hAnsi="Times New Roman" w:cs="Times New Roman"/>
          <w:sz w:val="24"/>
          <w:szCs w:val="24"/>
        </w:rPr>
        <w:t>At each turn when he perform</w:t>
      </w:r>
      <w:r w:rsidR="009853A8">
        <w:rPr>
          <w:rFonts w:ascii="Times New Roman" w:hAnsi="Times New Roman" w:cs="Times New Roman"/>
          <w:sz w:val="24"/>
          <w:szCs w:val="24"/>
        </w:rPr>
        <w:t>ed</w:t>
      </w:r>
      <w:r w:rsidR="00925EAE">
        <w:rPr>
          <w:rFonts w:ascii="Times New Roman" w:hAnsi="Times New Roman" w:cs="Times New Roman"/>
          <w:sz w:val="24"/>
          <w:szCs w:val="24"/>
        </w:rPr>
        <w:t xml:space="preserve"> </w:t>
      </w:r>
      <w:r w:rsidR="00324AAD">
        <w:rPr>
          <w:rFonts w:ascii="Times New Roman" w:hAnsi="Times New Roman" w:cs="Times New Roman"/>
          <w:sz w:val="24"/>
          <w:szCs w:val="24"/>
        </w:rPr>
        <w:t>some</w:t>
      </w:r>
      <w:r w:rsidR="00925EAE">
        <w:rPr>
          <w:rFonts w:ascii="Times New Roman" w:hAnsi="Times New Roman" w:cs="Times New Roman"/>
          <w:sz w:val="24"/>
          <w:szCs w:val="24"/>
        </w:rPr>
        <w:t xml:space="preserve"> disappearance act</w:t>
      </w:r>
      <w:r w:rsidR="00324AAD">
        <w:rPr>
          <w:rFonts w:ascii="Times New Roman" w:hAnsi="Times New Roman" w:cs="Times New Roman"/>
          <w:sz w:val="24"/>
          <w:szCs w:val="24"/>
        </w:rPr>
        <w:t>,</w:t>
      </w:r>
      <w:r w:rsidR="00925EAE">
        <w:rPr>
          <w:rFonts w:ascii="Times New Roman" w:hAnsi="Times New Roman" w:cs="Times New Roman"/>
          <w:sz w:val="24"/>
          <w:szCs w:val="24"/>
        </w:rPr>
        <w:t xml:space="preserve"> applicant </w:t>
      </w:r>
      <w:r w:rsidR="009853A8">
        <w:rPr>
          <w:rFonts w:ascii="Times New Roman" w:hAnsi="Times New Roman" w:cs="Times New Roman"/>
          <w:sz w:val="24"/>
          <w:szCs w:val="24"/>
        </w:rPr>
        <w:t xml:space="preserve">would </w:t>
      </w:r>
      <w:r w:rsidR="00925EAE">
        <w:rPr>
          <w:rFonts w:ascii="Times New Roman" w:hAnsi="Times New Roman" w:cs="Times New Roman"/>
          <w:sz w:val="24"/>
          <w:szCs w:val="24"/>
        </w:rPr>
        <w:t>conjure up some lame explanation t</w:t>
      </w:r>
      <w:r w:rsidR="009853A8">
        <w:rPr>
          <w:rFonts w:ascii="Times New Roman" w:hAnsi="Times New Roman" w:cs="Times New Roman"/>
          <w:sz w:val="24"/>
          <w:szCs w:val="24"/>
        </w:rPr>
        <w:t>o wriggle himself out</w:t>
      </w:r>
      <w:r w:rsidR="00925EAE">
        <w:rPr>
          <w:rFonts w:ascii="Times New Roman" w:hAnsi="Times New Roman" w:cs="Times New Roman"/>
          <w:sz w:val="24"/>
          <w:szCs w:val="24"/>
        </w:rPr>
        <w:t xml:space="preserve">. When he failed to attend court following his release on bail in the Bindura </w:t>
      </w:r>
      <w:r w:rsidR="00324AAD">
        <w:rPr>
          <w:rFonts w:ascii="Times New Roman" w:hAnsi="Times New Roman" w:cs="Times New Roman"/>
          <w:sz w:val="24"/>
          <w:szCs w:val="24"/>
        </w:rPr>
        <w:t xml:space="preserve">murder </w:t>
      </w:r>
      <w:r w:rsidR="00925EAE">
        <w:rPr>
          <w:rFonts w:ascii="Times New Roman" w:hAnsi="Times New Roman" w:cs="Times New Roman"/>
          <w:sz w:val="24"/>
          <w:szCs w:val="24"/>
        </w:rPr>
        <w:t xml:space="preserve">cases it was apparently </w:t>
      </w:r>
      <w:r w:rsidR="00324AAD">
        <w:rPr>
          <w:rFonts w:ascii="Times New Roman" w:hAnsi="Times New Roman" w:cs="Times New Roman"/>
          <w:sz w:val="24"/>
          <w:szCs w:val="24"/>
        </w:rPr>
        <w:t>as a consequence</w:t>
      </w:r>
      <w:r w:rsidR="00925EAE">
        <w:rPr>
          <w:rFonts w:ascii="Times New Roman" w:hAnsi="Times New Roman" w:cs="Times New Roman"/>
          <w:sz w:val="24"/>
          <w:szCs w:val="24"/>
        </w:rPr>
        <w:t xml:space="preserve"> </w:t>
      </w:r>
      <w:r w:rsidR="009853A8">
        <w:rPr>
          <w:rFonts w:ascii="Times New Roman" w:hAnsi="Times New Roman" w:cs="Times New Roman"/>
          <w:sz w:val="24"/>
          <w:szCs w:val="24"/>
        </w:rPr>
        <w:t>having been</w:t>
      </w:r>
      <w:r w:rsidR="00925EAE">
        <w:rPr>
          <w:rFonts w:ascii="Times New Roman" w:hAnsi="Times New Roman" w:cs="Times New Roman"/>
          <w:sz w:val="24"/>
          <w:szCs w:val="24"/>
        </w:rPr>
        <w:t xml:space="preserve"> suddenly </w:t>
      </w:r>
      <w:r w:rsidR="00324AAD">
        <w:rPr>
          <w:rFonts w:ascii="Times New Roman" w:hAnsi="Times New Roman" w:cs="Times New Roman"/>
          <w:sz w:val="24"/>
          <w:szCs w:val="24"/>
        </w:rPr>
        <w:t>incapacitated by illness</w:t>
      </w:r>
      <w:r w:rsidR="00925EAE">
        <w:rPr>
          <w:rFonts w:ascii="Times New Roman" w:hAnsi="Times New Roman" w:cs="Times New Roman"/>
          <w:sz w:val="24"/>
          <w:szCs w:val="24"/>
        </w:rPr>
        <w:t xml:space="preserve">. When he failed to report himself in the wake of his </w:t>
      </w:r>
      <w:r w:rsidR="00324AAD">
        <w:rPr>
          <w:rFonts w:ascii="Times New Roman" w:hAnsi="Times New Roman" w:cs="Times New Roman"/>
          <w:sz w:val="24"/>
          <w:szCs w:val="24"/>
        </w:rPr>
        <w:t xml:space="preserve">supposed recovery, it was ostensibly because of his ignorance of court procedures (never mind that he did not even enquire from anyone on what steps to take). When he fled from the scene following the fatal stabbing of the deceased in the present matter, the explanation </w:t>
      </w:r>
      <w:r w:rsidR="009853A8">
        <w:rPr>
          <w:rFonts w:ascii="Times New Roman" w:hAnsi="Times New Roman" w:cs="Times New Roman"/>
          <w:sz w:val="24"/>
          <w:szCs w:val="24"/>
        </w:rPr>
        <w:t>was</w:t>
      </w:r>
      <w:r w:rsidR="00324AAD">
        <w:rPr>
          <w:rFonts w:ascii="Times New Roman" w:hAnsi="Times New Roman" w:cs="Times New Roman"/>
          <w:sz w:val="24"/>
          <w:szCs w:val="24"/>
        </w:rPr>
        <w:t xml:space="preserve"> </w:t>
      </w:r>
      <w:r w:rsidR="009853A8">
        <w:rPr>
          <w:rFonts w:ascii="Times New Roman" w:hAnsi="Times New Roman" w:cs="Times New Roman"/>
          <w:sz w:val="24"/>
          <w:szCs w:val="24"/>
        </w:rPr>
        <w:t>supposedly</w:t>
      </w:r>
      <w:r w:rsidR="00324AAD">
        <w:rPr>
          <w:rFonts w:ascii="Times New Roman" w:hAnsi="Times New Roman" w:cs="Times New Roman"/>
          <w:sz w:val="24"/>
          <w:szCs w:val="24"/>
        </w:rPr>
        <w:t xml:space="preserve"> that he had nothing to do with that stabbing</w:t>
      </w:r>
      <w:r w:rsidR="00AF24EA">
        <w:rPr>
          <w:rFonts w:ascii="Times New Roman" w:hAnsi="Times New Roman" w:cs="Times New Roman"/>
          <w:sz w:val="24"/>
          <w:szCs w:val="24"/>
        </w:rPr>
        <w:t xml:space="preserve"> hence there was no need for him to remain in attendance</w:t>
      </w:r>
      <w:r w:rsidR="00324AAD">
        <w:rPr>
          <w:rFonts w:ascii="Times New Roman" w:hAnsi="Times New Roman" w:cs="Times New Roman"/>
          <w:sz w:val="24"/>
          <w:szCs w:val="24"/>
        </w:rPr>
        <w:t xml:space="preserve">. When he relocated to </w:t>
      </w:r>
      <w:proofErr w:type="spellStart"/>
      <w:r w:rsidR="00324AAD">
        <w:rPr>
          <w:rFonts w:ascii="Times New Roman" w:hAnsi="Times New Roman" w:cs="Times New Roman"/>
          <w:sz w:val="24"/>
          <w:szCs w:val="24"/>
        </w:rPr>
        <w:t>Shurugwi</w:t>
      </w:r>
      <w:proofErr w:type="spellEnd"/>
      <w:r w:rsidR="00324AAD">
        <w:rPr>
          <w:rFonts w:ascii="Times New Roman" w:hAnsi="Times New Roman" w:cs="Times New Roman"/>
          <w:sz w:val="24"/>
          <w:szCs w:val="24"/>
        </w:rPr>
        <w:t xml:space="preserve"> in the aftermath of the said stabbing incident, the explanation appears to be that he went there in search of the precious yellow metal.</w:t>
      </w:r>
      <w:r w:rsidR="00925EAE">
        <w:rPr>
          <w:rFonts w:ascii="Times New Roman" w:hAnsi="Times New Roman" w:cs="Times New Roman"/>
          <w:sz w:val="24"/>
          <w:szCs w:val="24"/>
        </w:rPr>
        <w:t xml:space="preserve"> </w:t>
      </w:r>
      <w:r w:rsidR="00324AAD">
        <w:rPr>
          <w:rFonts w:ascii="Times New Roman" w:hAnsi="Times New Roman" w:cs="Times New Roman"/>
          <w:sz w:val="24"/>
          <w:szCs w:val="24"/>
        </w:rPr>
        <w:t xml:space="preserve"> A</w:t>
      </w:r>
      <w:r w:rsidR="00AF24EA">
        <w:rPr>
          <w:rFonts w:ascii="Times New Roman" w:hAnsi="Times New Roman" w:cs="Times New Roman"/>
          <w:sz w:val="24"/>
          <w:szCs w:val="24"/>
        </w:rPr>
        <w:t>n unmistakable</w:t>
      </w:r>
      <w:r w:rsidR="00324AAD">
        <w:rPr>
          <w:rFonts w:ascii="Times New Roman" w:hAnsi="Times New Roman" w:cs="Times New Roman"/>
          <w:sz w:val="24"/>
          <w:szCs w:val="24"/>
        </w:rPr>
        <w:t xml:space="preserve"> pattern clearly emerge</w:t>
      </w:r>
      <w:r w:rsidR="009853A8">
        <w:rPr>
          <w:rFonts w:ascii="Times New Roman" w:hAnsi="Times New Roman" w:cs="Times New Roman"/>
          <w:sz w:val="24"/>
          <w:szCs w:val="24"/>
        </w:rPr>
        <w:t>d</w:t>
      </w:r>
      <w:r w:rsidR="00324AAD">
        <w:rPr>
          <w:rFonts w:ascii="Times New Roman" w:hAnsi="Times New Roman" w:cs="Times New Roman"/>
          <w:sz w:val="24"/>
          <w:szCs w:val="24"/>
        </w:rPr>
        <w:t xml:space="preserve"> for all to see</w:t>
      </w:r>
      <w:r w:rsidR="00AF24EA">
        <w:rPr>
          <w:rFonts w:ascii="Times New Roman" w:hAnsi="Times New Roman" w:cs="Times New Roman"/>
          <w:sz w:val="24"/>
          <w:szCs w:val="24"/>
        </w:rPr>
        <w:t>, applicant clearly entertain</w:t>
      </w:r>
      <w:r w:rsidR="009853A8">
        <w:rPr>
          <w:rFonts w:ascii="Times New Roman" w:hAnsi="Times New Roman" w:cs="Times New Roman"/>
          <w:sz w:val="24"/>
          <w:szCs w:val="24"/>
        </w:rPr>
        <w:t>ed</w:t>
      </w:r>
      <w:r w:rsidR="00AF24EA">
        <w:rPr>
          <w:rFonts w:ascii="Times New Roman" w:hAnsi="Times New Roman" w:cs="Times New Roman"/>
          <w:sz w:val="24"/>
          <w:szCs w:val="24"/>
        </w:rPr>
        <w:t xml:space="preserve"> intention to face trial for the murders attributable to him. </w:t>
      </w:r>
      <w:r w:rsidR="007D72EA">
        <w:rPr>
          <w:rFonts w:ascii="Times New Roman" w:hAnsi="Times New Roman" w:cs="Times New Roman"/>
          <w:sz w:val="24"/>
          <w:szCs w:val="24"/>
        </w:rPr>
        <w:lastRenderedPageBreak/>
        <w:t>On the whole</w:t>
      </w:r>
      <w:r>
        <w:rPr>
          <w:rFonts w:ascii="Times New Roman" w:hAnsi="Times New Roman" w:cs="Times New Roman"/>
          <w:sz w:val="24"/>
          <w:szCs w:val="24"/>
        </w:rPr>
        <w:t xml:space="preserve"> theref</w:t>
      </w:r>
      <w:r w:rsidR="00324AAD">
        <w:rPr>
          <w:rFonts w:ascii="Times New Roman" w:hAnsi="Times New Roman" w:cs="Times New Roman"/>
          <w:sz w:val="24"/>
          <w:szCs w:val="24"/>
        </w:rPr>
        <w:t>ore</w:t>
      </w:r>
      <w:r w:rsidR="00331062">
        <w:rPr>
          <w:rFonts w:ascii="Times New Roman" w:hAnsi="Times New Roman" w:cs="Times New Roman"/>
          <w:sz w:val="24"/>
          <w:szCs w:val="24"/>
        </w:rPr>
        <w:t>,</w:t>
      </w:r>
      <w:r w:rsidR="009853A8">
        <w:rPr>
          <w:rFonts w:ascii="Times New Roman" w:hAnsi="Times New Roman" w:cs="Times New Roman"/>
          <w:sz w:val="24"/>
          <w:szCs w:val="24"/>
        </w:rPr>
        <w:t xml:space="preserve"> I found that</w:t>
      </w:r>
      <w:r w:rsidR="007D72EA">
        <w:rPr>
          <w:rFonts w:ascii="Times New Roman" w:hAnsi="Times New Roman" w:cs="Times New Roman"/>
          <w:sz w:val="24"/>
          <w:szCs w:val="24"/>
        </w:rPr>
        <w:t xml:space="preserve"> there </w:t>
      </w:r>
      <w:r w:rsidR="009853A8">
        <w:rPr>
          <w:rFonts w:ascii="Times New Roman" w:hAnsi="Times New Roman" w:cs="Times New Roman"/>
          <w:sz w:val="24"/>
          <w:szCs w:val="24"/>
        </w:rPr>
        <w:t>wa</w:t>
      </w:r>
      <w:r w:rsidR="007D72EA">
        <w:rPr>
          <w:rFonts w:ascii="Times New Roman" w:hAnsi="Times New Roman" w:cs="Times New Roman"/>
          <w:sz w:val="24"/>
          <w:szCs w:val="24"/>
        </w:rPr>
        <w:t>s substance in the state’s contention that applicant pose</w:t>
      </w:r>
      <w:r w:rsidR="009853A8">
        <w:rPr>
          <w:rFonts w:ascii="Times New Roman" w:hAnsi="Times New Roman" w:cs="Times New Roman"/>
          <w:sz w:val="24"/>
          <w:szCs w:val="24"/>
        </w:rPr>
        <w:t>d</w:t>
      </w:r>
      <w:r w:rsidR="007D72EA">
        <w:rPr>
          <w:rFonts w:ascii="Times New Roman" w:hAnsi="Times New Roman" w:cs="Times New Roman"/>
          <w:sz w:val="24"/>
          <w:szCs w:val="24"/>
        </w:rPr>
        <w:t xml:space="preserve"> a serious flight risk and therefore an unsuitable candidate to be admitted to bail. </w:t>
      </w:r>
    </w:p>
    <w:p w14:paraId="5F1182E8" w14:textId="754FE2CA" w:rsidR="00E96614" w:rsidRPr="00E96614" w:rsidRDefault="00E96614" w:rsidP="00037EB9">
      <w:pPr>
        <w:spacing w:after="0" w:line="360" w:lineRule="auto"/>
        <w:ind w:firstLine="720"/>
        <w:jc w:val="both"/>
        <w:rPr>
          <w:rFonts w:ascii="Times New Roman" w:hAnsi="Times New Roman" w:cs="Times New Roman"/>
          <w:b/>
          <w:sz w:val="24"/>
          <w:szCs w:val="24"/>
        </w:rPr>
      </w:pPr>
      <w:r w:rsidRPr="00E96614">
        <w:rPr>
          <w:rFonts w:ascii="Times New Roman" w:hAnsi="Times New Roman" w:cs="Times New Roman"/>
          <w:b/>
          <w:sz w:val="24"/>
          <w:szCs w:val="24"/>
        </w:rPr>
        <w:t>LIKELIHOOD OF APPLICANT COMMITTING FURTHER OFFENCES</w:t>
      </w:r>
    </w:p>
    <w:p w14:paraId="338B0B48" w14:textId="3AC3A894" w:rsidR="00E947D9" w:rsidRDefault="002F0837" w:rsidP="007D72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earlier, the second ground advanced by the state was the fear that if released on bail applicant </w:t>
      </w:r>
      <w:r w:rsidR="009853A8">
        <w:rPr>
          <w:rFonts w:ascii="Times New Roman" w:hAnsi="Times New Roman" w:cs="Times New Roman"/>
          <w:sz w:val="24"/>
          <w:szCs w:val="24"/>
        </w:rPr>
        <w:t>could</w:t>
      </w:r>
      <w:r>
        <w:rPr>
          <w:rFonts w:ascii="Times New Roman" w:hAnsi="Times New Roman" w:cs="Times New Roman"/>
          <w:sz w:val="24"/>
          <w:szCs w:val="24"/>
        </w:rPr>
        <w:t xml:space="preserve"> commit further violent crimes. In this regard t</w:t>
      </w:r>
      <w:r w:rsidR="00E947D9">
        <w:rPr>
          <w:rFonts w:ascii="Times New Roman" w:hAnsi="Times New Roman" w:cs="Times New Roman"/>
          <w:sz w:val="24"/>
          <w:szCs w:val="24"/>
        </w:rPr>
        <w:t>he</w:t>
      </w:r>
      <w:r w:rsidR="00113DF9">
        <w:rPr>
          <w:rFonts w:ascii="Times New Roman" w:hAnsi="Times New Roman" w:cs="Times New Roman"/>
          <w:sz w:val="24"/>
          <w:szCs w:val="24"/>
        </w:rPr>
        <w:t xml:space="preserve"> very</w:t>
      </w:r>
      <w:r w:rsidR="00E947D9">
        <w:rPr>
          <w:rFonts w:ascii="Times New Roman" w:hAnsi="Times New Roman" w:cs="Times New Roman"/>
          <w:sz w:val="24"/>
          <w:szCs w:val="24"/>
        </w:rPr>
        <w:t xml:space="preserve"> fact that the </w:t>
      </w:r>
      <w:r w:rsidR="00117FB0">
        <w:rPr>
          <w:rFonts w:ascii="Times New Roman" w:hAnsi="Times New Roman" w:cs="Times New Roman"/>
          <w:sz w:val="24"/>
          <w:szCs w:val="24"/>
        </w:rPr>
        <w:t xml:space="preserve">applicant </w:t>
      </w:r>
      <w:r w:rsidR="00113DF9">
        <w:rPr>
          <w:rFonts w:ascii="Times New Roman" w:hAnsi="Times New Roman" w:cs="Times New Roman"/>
          <w:sz w:val="24"/>
          <w:szCs w:val="24"/>
        </w:rPr>
        <w:t>happens to be</w:t>
      </w:r>
      <w:r w:rsidR="00E947D9">
        <w:rPr>
          <w:rFonts w:ascii="Times New Roman" w:hAnsi="Times New Roman" w:cs="Times New Roman"/>
          <w:sz w:val="24"/>
          <w:szCs w:val="24"/>
        </w:rPr>
        <w:t xml:space="preserve"> facing two</w:t>
      </w:r>
      <w:r w:rsidR="0060465D">
        <w:rPr>
          <w:rFonts w:ascii="Times New Roman" w:hAnsi="Times New Roman" w:cs="Times New Roman"/>
          <w:sz w:val="24"/>
          <w:szCs w:val="24"/>
        </w:rPr>
        <w:t xml:space="preserve"> murder charges in Bindura certainly d</w:t>
      </w:r>
      <w:r w:rsidR="009853A8">
        <w:rPr>
          <w:rFonts w:ascii="Times New Roman" w:hAnsi="Times New Roman" w:cs="Times New Roman"/>
          <w:sz w:val="24"/>
          <w:szCs w:val="24"/>
        </w:rPr>
        <w:t>id</w:t>
      </w:r>
      <w:r w:rsidR="0060465D">
        <w:rPr>
          <w:rFonts w:ascii="Times New Roman" w:hAnsi="Times New Roman" w:cs="Times New Roman"/>
          <w:sz w:val="24"/>
          <w:szCs w:val="24"/>
        </w:rPr>
        <w:t xml:space="preserve"> not help his cause. </w:t>
      </w:r>
      <w:r w:rsidR="003453A6">
        <w:rPr>
          <w:rFonts w:ascii="Times New Roman" w:hAnsi="Times New Roman" w:cs="Times New Roman"/>
          <w:sz w:val="24"/>
          <w:szCs w:val="24"/>
        </w:rPr>
        <w:t>Th</w:t>
      </w:r>
      <w:r w:rsidR="009853A8">
        <w:rPr>
          <w:rFonts w:ascii="Times New Roman" w:hAnsi="Times New Roman" w:cs="Times New Roman"/>
          <w:sz w:val="24"/>
          <w:szCs w:val="24"/>
        </w:rPr>
        <w:t>e current murder charge</w:t>
      </w:r>
      <w:r w:rsidR="003453A6">
        <w:rPr>
          <w:rFonts w:ascii="Times New Roman" w:hAnsi="Times New Roman" w:cs="Times New Roman"/>
          <w:sz w:val="24"/>
          <w:szCs w:val="24"/>
        </w:rPr>
        <w:t xml:space="preserve"> </w:t>
      </w:r>
      <w:r w:rsidR="009853A8">
        <w:rPr>
          <w:rFonts w:ascii="Times New Roman" w:hAnsi="Times New Roman" w:cs="Times New Roman"/>
          <w:sz w:val="24"/>
          <w:szCs w:val="24"/>
        </w:rPr>
        <w:t>meant that this was the</w:t>
      </w:r>
      <w:r w:rsidR="003453A6">
        <w:rPr>
          <w:rFonts w:ascii="Times New Roman" w:hAnsi="Times New Roman" w:cs="Times New Roman"/>
          <w:sz w:val="24"/>
          <w:szCs w:val="24"/>
        </w:rPr>
        <w:t xml:space="preserve"> third life that applicant is alleged to have </w:t>
      </w:r>
      <w:r w:rsidR="007D72EA">
        <w:rPr>
          <w:rFonts w:ascii="Times New Roman" w:hAnsi="Times New Roman" w:cs="Times New Roman"/>
          <w:sz w:val="24"/>
          <w:szCs w:val="24"/>
        </w:rPr>
        <w:t xml:space="preserve">unlawfully </w:t>
      </w:r>
      <w:r w:rsidR="009853A8">
        <w:rPr>
          <w:rFonts w:ascii="Times New Roman" w:hAnsi="Times New Roman" w:cs="Times New Roman"/>
          <w:sz w:val="24"/>
          <w:szCs w:val="24"/>
        </w:rPr>
        <w:t>taken.</w:t>
      </w:r>
      <w:r w:rsidR="003453A6">
        <w:rPr>
          <w:rFonts w:ascii="Times New Roman" w:hAnsi="Times New Roman" w:cs="Times New Roman"/>
          <w:sz w:val="24"/>
          <w:szCs w:val="24"/>
        </w:rPr>
        <w:t xml:space="preserve"> </w:t>
      </w:r>
      <w:r w:rsidR="009853A8">
        <w:rPr>
          <w:rFonts w:ascii="Times New Roman" w:hAnsi="Times New Roman" w:cs="Times New Roman"/>
          <w:sz w:val="24"/>
          <w:szCs w:val="24"/>
        </w:rPr>
        <w:t xml:space="preserve">Further this was </w:t>
      </w:r>
      <w:r w:rsidR="007D72EA">
        <w:rPr>
          <w:rFonts w:ascii="Times New Roman" w:hAnsi="Times New Roman" w:cs="Times New Roman"/>
          <w:sz w:val="24"/>
          <w:szCs w:val="24"/>
        </w:rPr>
        <w:t>with</w:t>
      </w:r>
      <w:r w:rsidR="003453A6">
        <w:rPr>
          <w:rFonts w:ascii="Times New Roman" w:hAnsi="Times New Roman" w:cs="Times New Roman"/>
          <w:sz w:val="24"/>
          <w:szCs w:val="24"/>
        </w:rPr>
        <w:t xml:space="preserve">in a relatively short space of time. </w:t>
      </w:r>
      <w:r w:rsidR="0060465D">
        <w:rPr>
          <w:rFonts w:ascii="Times New Roman" w:hAnsi="Times New Roman" w:cs="Times New Roman"/>
          <w:sz w:val="24"/>
          <w:szCs w:val="24"/>
        </w:rPr>
        <w:t>This</w:t>
      </w:r>
      <w:r>
        <w:rPr>
          <w:rFonts w:ascii="Times New Roman" w:hAnsi="Times New Roman" w:cs="Times New Roman"/>
          <w:sz w:val="24"/>
          <w:szCs w:val="24"/>
        </w:rPr>
        <w:t xml:space="preserve"> naturally</w:t>
      </w:r>
      <w:r w:rsidR="0060465D">
        <w:rPr>
          <w:rFonts w:ascii="Times New Roman" w:hAnsi="Times New Roman" w:cs="Times New Roman"/>
          <w:sz w:val="24"/>
          <w:szCs w:val="24"/>
        </w:rPr>
        <w:t xml:space="preserve"> fed into the narrative</w:t>
      </w:r>
      <w:r w:rsidR="007D72EA">
        <w:rPr>
          <w:rFonts w:ascii="Times New Roman" w:hAnsi="Times New Roman" w:cs="Times New Roman"/>
          <w:sz w:val="24"/>
          <w:szCs w:val="24"/>
        </w:rPr>
        <w:t xml:space="preserve"> of</w:t>
      </w:r>
      <w:r w:rsidR="0060465D">
        <w:rPr>
          <w:rFonts w:ascii="Times New Roman" w:hAnsi="Times New Roman" w:cs="Times New Roman"/>
          <w:sz w:val="24"/>
          <w:szCs w:val="24"/>
        </w:rPr>
        <w:t xml:space="preserve"> </w:t>
      </w:r>
      <w:r w:rsidR="007D72EA">
        <w:rPr>
          <w:rFonts w:ascii="Times New Roman" w:hAnsi="Times New Roman" w:cs="Times New Roman"/>
          <w:sz w:val="24"/>
          <w:szCs w:val="24"/>
        </w:rPr>
        <w:t>his</w:t>
      </w:r>
      <w:r w:rsidR="003453A6">
        <w:rPr>
          <w:rFonts w:ascii="Times New Roman" w:hAnsi="Times New Roman" w:cs="Times New Roman"/>
          <w:sz w:val="24"/>
          <w:szCs w:val="24"/>
        </w:rPr>
        <w:t xml:space="preserve"> pro</w:t>
      </w:r>
      <w:r w:rsidR="00113DF9">
        <w:rPr>
          <w:rFonts w:ascii="Times New Roman" w:hAnsi="Times New Roman" w:cs="Times New Roman"/>
          <w:sz w:val="24"/>
          <w:szCs w:val="24"/>
        </w:rPr>
        <w:t>clivity</w:t>
      </w:r>
      <w:r w:rsidR="00117FB0">
        <w:rPr>
          <w:rFonts w:ascii="Times New Roman" w:hAnsi="Times New Roman" w:cs="Times New Roman"/>
          <w:sz w:val="24"/>
          <w:szCs w:val="24"/>
        </w:rPr>
        <w:t xml:space="preserve"> to commit</w:t>
      </w:r>
      <w:r w:rsidR="007D72EA">
        <w:rPr>
          <w:rFonts w:ascii="Times New Roman" w:hAnsi="Times New Roman" w:cs="Times New Roman"/>
          <w:sz w:val="24"/>
          <w:szCs w:val="24"/>
        </w:rPr>
        <w:t>ting</w:t>
      </w:r>
      <w:r w:rsidR="00117FB0">
        <w:rPr>
          <w:rFonts w:ascii="Times New Roman" w:hAnsi="Times New Roman" w:cs="Times New Roman"/>
          <w:sz w:val="24"/>
          <w:szCs w:val="24"/>
        </w:rPr>
        <w:t xml:space="preserve"> similar offences. I say this </w:t>
      </w:r>
      <w:r w:rsidR="003453A6">
        <w:rPr>
          <w:rFonts w:ascii="Times New Roman" w:hAnsi="Times New Roman" w:cs="Times New Roman"/>
          <w:sz w:val="24"/>
          <w:szCs w:val="24"/>
        </w:rPr>
        <w:t>mind</w:t>
      </w:r>
      <w:r w:rsidR="00117FB0">
        <w:rPr>
          <w:rFonts w:ascii="Times New Roman" w:hAnsi="Times New Roman" w:cs="Times New Roman"/>
          <w:sz w:val="24"/>
          <w:szCs w:val="24"/>
        </w:rPr>
        <w:t xml:space="preserve">ful of course, </w:t>
      </w:r>
      <w:r w:rsidR="007D72EA">
        <w:rPr>
          <w:rFonts w:ascii="Times New Roman" w:hAnsi="Times New Roman" w:cs="Times New Roman"/>
          <w:sz w:val="24"/>
          <w:szCs w:val="24"/>
        </w:rPr>
        <w:t>of the</w:t>
      </w:r>
      <w:r w:rsidR="00117FB0">
        <w:rPr>
          <w:rFonts w:ascii="Times New Roman" w:hAnsi="Times New Roman" w:cs="Times New Roman"/>
          <w:sz w:val="24"/>
          <w:szCs w:val="24"/>
        </w:rPr>
        <w:t xml:space="preserve"> earlier stated presumption of innocence which operates </w:t>
      </w:r>
      <w:r w:rsidR="00113DF9">
        <w:rPr>
          <w:rFonts w:ascii="Times New Roman" w:hAnsi="Times New Roman" w:cs="Times New Roman"/>
          <w:sz w:val="24"/>
          <w:szCs w:val="24"/>
        </w:rPr>
        <w:t>in</w:t>
      </w:r>
      <w:r w:rsidR="00117FB0">
        <w:rPr>
          <w:rFonts w:ascii="Times New Roman" w:hAnsi="Times New Roman" w:cs="Times New Roman"/>
          <w:sz w:val="24"/>
          <w:szCs w:val="24"/>
        </w:rPr>
        <w:t xml:space="preserve"> </w:t>
      </w:r>
      <w:r w:rsidR="007D72EA">
        <w:rPr>
          <w:rFonts w:ascii="Times New Roman" w:hAnsi="Times New Roman" w:cs="Times New Roman"/>
          <w:sz w:val="24"/>
          <w:szCs w:val="24"/>
        </w:rPr>
        <w:t>applicant’s</w:t>
      </w:r>
      <w:r w:rsidR="00117FB0">
        <w:rPr>
          <w:rFonts w:ascii="Times New Roman" w:hAnsi="Times New Roman" w:cs="Times New Roman"/>
          <w:sz w:val="24"/>
          <w:szCs w:val="24"/>
        </w:rPr>
        <w:t xml:space="preserve"> favour.</w:t>
      </w:r>
      <w:r w:rsidR="00113DF9">
        <w:rPr>
          <w:rFonts w:ascii="Times New Roman" w:hAnsi="Times New Roman" w:cs="Times New Roman"/>
          <w:sz w:val="24"/>
          <w:szCs w:val="24"/>
        </w:rPr>
        <w:t xml:space="preserve"> It is trite however that bail may be refused notwithstanding such presumption of innocence.</w:t>
      </w:r>
      <w:r w:rsidR="00D46286">
        <w:rPr>
          <w:rFonts w:ascii="Times New Roman" w:hAnsi="Times New Roman" w:cs="Times New Roman"/>
          <w:sz w:val="24"/>
          <w:szCs w:val="24"/>
        </w:rPr>
        <w:t xml:space="preserve"> This is as it should be. The presumption of innocence does not provide an impregnable shield of protection against pretrial incarceration as it may be forced to yield to the more compelling reasons aimed at the protection of the public and the due administration of justice.  </w:t>
      </w:r>
      <w:r w:rsidR="005568A7">
        <w:rPr>
          <w:rFonts w:ascii="Times New Roman" w:hAnsi="Times New Roman" w:cs="Times New Roman"/>
          <w:sz w:val="24"/>
          <w:szCs w:val="24"/>
        </w:rPr>
        <w:t xml:space="preserve">In the case of </w:t>
      </w:r>
      <w:r w:rsidR="005568A7" w:rsidRPr="005568A7">
        <w:rPr>
          <w:rFonts w:ascii="Times New Roman" w:hAnsi="Times New Roman" w:cs="Times New Roman"/>
          <w:i/>
          <w:sz w:val="24"/>
          <w:szCs w:val="24"/>
        </w:rPr>
        <w:t xml:space="preserve">James </w:t>
      </w:r>
      <w:proofErr w:type="spellStart"/>
      <w:r w:rsidR="005568A7" w:rsidRPr="005568A7">
        <w:rPr>
          <w:rFonts w:ascii="Times New Roman" w:hAnsi="Times New Roman" w:cs="Times New Roman"/>
          <w:i/>
          <w:sz w:val="24"/>
          <w:szCs w:val="24"/>
        </w:rPr>
        <w:t>Makamba</w:t>
      </w:r>
      <w:proofErr w:type="spellEnd"/>
      <w:r w:rsidR="005568A7" w:rsidRPr="005568A7">
        <w:rPr>
          <w:rFonts w:ascii="Times New Roman" w:hAnsi="Times New Roman" w:cs="Times New Roman"/>
          <w:i/>
          <w:sz w:val="24"/>
          <w:szCs w:val="24"/>
        </w:rPr>
        <w:t xml:space="preserve"> v The State </w:t>
      </w:r>
      <w:r w:rsidR="005568A7">
        <w:rPr>
          <w:rFonts w:ascii="Times New Roman" w:hAnsi="Times New Roman" w:cs="Times New Roman"/>
          <w:sz w:val="24"/>
          <w:szCs w:val="24"/>
        </w:rPr>
        <w:t>SC30/04 Z</w:t>
      </w:r>
      <w:r w:rsidR="005568A7" w:rsidRPr="00037EB9">
        <w:rPr>
          <w:rFonts w:ascii="Times New Roman" w:hAnsi="Times New Roman" w:cs="Times New Roman"/>
          <w:szCs w:val="24"/>
        </w:rPr>
        <w:t>IYAMBI</w:t>
      </w:r>
      <w:r w:rsidR="005568A7">
        <w:rPr>
          <w:rFonts w:ascii="Times New Roman" w:hAnsi="Times New Roman" w:cs="Times New Roman"/>
          <w:sz w:val="24"/>
          <w:szCs w:val="24"/>
        </w:rPr>
        <w:t xml:space="preserve"> JA had this to say in this regard;</w:t>
      </w:r>
    </w:p>
    <w:p w14:paraId="118191F6" w14:textId="5F7D88C2" w:rsidR="005568A7" w:rsidRDefault="005568A7" w:rsidP="00037EB9">
      <w:pPr>
        <w:spacing w:after="0" w:line="240" w:lineRule="auto"/>
        <w:ind w:left="1440"/>
        <w:jc w:val="both"/>
        <w:rPr>
          <w:rFonts w:ascii="Times New Roman" w:hAnsi="Times New Roman" w:cs="Times New Roman"/>
          <w:sz w:val="24"/>
          <w:szCs w:val="24"/>
        </w:rPr>
      </w:pPr>
      <w:r>
        <w:rPr>
          <w:rFonts w:ascii="Times New Roman" w:hAnsi="Times New Roman" w:cs="Times New Roman"/>
          <w:i/>
          <w:sz w:val="24"/>
          <w:szCs w:val="24"/>
        </w:rPr>
        <w:t>“</w:t>
      </w:r>
      <w:r w:rsidRPr="005568A7">
        <w:rPr>
          <w:rFonts w:ascii="Times New Roman" w:hAnsi="Times New Roman" w:cs="Times New Roman"/>
          <w:i/>
          <w:sz w:val="24"/>
          <w:szCs w:val="24"/>
        </w:rPr>
        <w:t xml:space="preserve">It is a fundamental requirement of the proper administration of justice that an accused stands trial and if there is any cognizable indication that he will not stand trial, if released from custody, the court the court will serve the needs of justice by refusing to grant bail, </w:t>
      </w:r>
      <w:r w:rsidRPr="005568A7">
        <w:rPr>
          <w:rFonts w:ascii="Times New Roman" w:hAnsi="Times New Roman" w:cs="Times New Roman"/>
          <w:b/>
          <w:i/>
          <w:sz w:val="24"/>
          <w:szCs w:val="24"/>
        </w:rPr>
        <w:t>even at the expense of the liberty of the accused and despite the presumption of innocence</w:t>
      </w:r>
      <w:r>
        <w:rPr>
          <w:rFonts w:ascii="Times New Roman" w:hAnsi="Times New Roman" w:cs="Times New Roman"/>
          <w:b/>
          <w:i/>
          <w:sz w:val="24"/>
          <w:szCs w:val="24"/>
        </w:rPr>
        <w:t xml:space="preserve">. </w:t>
      </w:r>
      <w:r w:rsidRPr="005568A7">
        <w:rPr>
          <w:rFonts w:ascii="Times New Roman" w:hAnsi="Times New Roman" w:cs="Times New Roman"/>
          <w:i/>
          <w:sz w:val="24"/>
          <w:szCs w:val="24"/>
        </w:rPr>
        <w:t>(See S v Fourie 1973 (1) SA 100 at p10</w:t>
      </w:r>
      <w:r>
        <w:rPr>
          <w:rFonts w:ascii="Times New Roman" w:hAnsi="Times New Roman" w:cs="Times New Roman"/>
          <w:i/>
          <w:sz w:val="24"/>
          <w:szCs w:val="24"/>
        </w:rPr>
        <w:t>)</w:t>
      </w:r>
      <w:r w:rsidRPr="005568A7">
        <w:rPr>
          <w:rFonts w:ascii="Times New Roman" w:hAnsi="Times New Roman" w:cs="Times New Roman"/>
          <w:i/>
          <w:sz w:val="24"/>
          <w:szCs w:val="24"/>
        </w:rPr>
        <w:t>1.”</w:t>
      </w:r>
      <w:r>
        <w:rPr>
          <w:rFonts w:ascii="Times New Roman" w:hAnsi="Times New Roman" w:cs="Times New Roman"/>
          <w:b/>
          <w:i/>
          <w:sz w:val="24"/>
          <w:szCs w:val="24"/>
        </w:rPr>
        <w:t xml:space="preserve"> </w:t>
      </w:r>
      <w:r w:rsidRPr="005568A7">
        <w:rPr>
          <w:rFonts w:ascii="Times New Roman" w:hAnsi="Times New Roman" w:cs="Times New Roman"/>
          <w:sz w:val="24"/>
          <w:szCs w:val="24"/>
        </w:rPr>
        <w:t>[Emphasis added].</w:t>
      </w:r>
    </w:p>
    <w:p w14:paraId="77BAAC20" w14:textId="77777777" w:rsidR="00037EB9" w:rsidRPr="005568A7" w:rsidRDefault="00037EB9" w:rsidP="00037EB9">
      <w:pPr>
        <w:spacing w:after="0" w:line="240" w:lineRule="auto"/>
        <w:ind w:left="1440"/>
        <w:jc w:val="both"/>
        <w:rPr>
          <w:rFonts w:ascii="Times New Roman" w:hAnsi="Times New Roman" w:cs="Times New Roman"/>
          <w:b/>
          <w:i/>
          <w:sz w:val="24"/>
          <w:szCs w:val="24"/>
        </w:rPr>
      </w:pPr>
    </w:p>
    <w:p w14:paraId="09C1F89E" w14:textId="45217B86" w:rsidR="00641B5F" w:rsidRDefault="00CC2FCC" w:rsidP="008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overall picture that </w:t>
      </w:r>
      <w:r w:rsidR="00FD0289">
        <w:rPr>
          <w:rFonts w:ascii="Times New Roman" w:hAnsi="Times New Roman" w:cs="Times New Roman"/>
          <w:sz w:val="24"/>
          <w:szCs w:val="24"/>
        </w:rPr>
        <w:t>emerge</w:t>
      </w:r>
      <w:r w:rsidR="009853A8">
        <w:rPr>
          <w:rFonts w:ascii="Times New Roman" w:hAnsi="Times New Roman" w:cs="Times New Roman"/>
          <w:sz w:val="24"/>
          <w:szCs w:val="24"/>
        </w:rPr>
        <w:t>d</w:t>
      </w:r>
      <w:r w:rsidR="00FD0289">
        <w:rPr>
          <w:rFonts w:ascii="Times New Roman" w:hAnsi="Times New Roman" w:cs="Times New Roman"/>
          <w:sz w:val="24"/>
          <w:szCs w:val="24"/>
        </w:rPr>
        <w:t xml:space="preserve"> </w:t>
      </w:r>
      <w:r>
        <w:rPr>
          <w:rFonts w:ascii="Times New Roman" w:hAnsi="Times New Roman" w:cs="Times New Roman"/>
          <w:sz w:val="24"/>
          <w:szCs w:val="24"/>
        </w:rPr>
        <w:t>from the totality</w:t>
      </w:r>
      <w:r w:rsidR="00924C1F">
        <w:rPr>
          <w:rFonts w:ascii="Times New Roman" w:hAnsi="Times New Roman" w:cs="Times New Roman"/>
          <w:sz w:val="24"/>
          <w:szCs w:val="24"/>
        </w:rPr>
        <w:t xml:space="preserve"> of </w:t>
      </w:r>
      <w:r w:rsidR="00FD0289">
        <w:rPr>
          <w:rFonts w:ascii="Times New Roman" w:hAnsi="Times New Roman" w:cs="Times New Roman"/>
          <w:sz w:val="24"/>
          <w:szCs w:val="24"/>
        </w:rPr>
        <w:t>the facts at my</w:t>
      </w:r>
      <w:r w:rsidR="00004A34">
        <w:rPr>
          <w:rFonts w:ascii="Times New Roman" w:hAnsi="Times New Roman" w:cs="Times New Roman"/>
          <w:sz w:val="24"/>
          <w:szCs w:val="24"/>
        </w:rPr>
        <w:t xml:space="preserve"> disposal </w:t>
      </w:r>
      <w:r w:rsidR="009853A8">
        <w:rPr>
          <w:rFonts w:ascii="Times New Roman" w:hAnsi="Times New Roman" w:cs="Times New Roman"/>
          <w:sz w:val="24"/>
          <w:szCs w:val="24"/>
        </w:rPr>
        <w:t>wa</w:t>
      </w:r>
      <w:r w:rsidR="00004A34">
        <w:rPr>
          <w:rFonts w:ascii="Times New Roman" w:hAnsi="Times New Roman" w:cs="Times New Roman"/>
          <w:sz w:val="24"/>
          <w:szCs w:val="24"/>
        </w:rPr>
        <w:t>s that the</w:t>
      </w:r>
      <w:r w:rsidR="00D46286">
        <w:rPr>
          <w:rFonts w:ascii="Times New Roman" w:hAnsi="Times New Roman" w:cs="Times New Roman"/>
          <w:sz w:val="24"/>
          <w:szCs w:val="24"/>
        </w:rPr>
        <w:t xml:space="preserve">re </w:t>
      </w:r>
      <w:r w:rsidR="006C16C2">
        <w:rPr>
          <w:rFonts w:ascii="Times New Roman" w:hAnsi="Times New Roman" w:cs="Times New Roman"/>
          <w:sz w:val="24"/>
          <w:szCs w:val="24"/>
        </w:rPr>
        <w:t>wa</w:t>
      </w:r>
      <w:r w:rsidR="00D46286">
        <w:rPr>
          <w:rFonts w:ascii="Times New Roman" w:hAnsi="Times New Roman" w:cs="Times New Roman"/>
          <w:sz w:val="24"/>
          <w:szCs w:val="24"/>
        </w:rPr>
        <w:t xml:space="preserve">s merit </w:t>
      </w:r>
      <w:r w:rsidR="003C0D76">
        <w:rPr>
          <w:rFonts w:ascii="Times New Roman" w:hAnsi="Times New Roman" w:cs="Times New Roman"/>
          <w:sz w:val="24"/>
          <w:szCs w:val="24"/>
        </w:rPr>
        <w:t>in the state’s contention</w:t>
      </w:r>
      <w:r w:rsidR="006C16C2">
        <w:rPr>
          <w:rFonts w:ascii="Times New Roman" w:hAnsi="Times New Roman" w:cs="Times New Roman"/>
          <w:sz w:val="24"/>
          <w:szCs w:val="24"/>
        </w:rPr>
        <w:t xml:space="preserve"> that</w:t>
      </w:r>
      <w:r w:rsidR="00004A34">
        <w:rPr>
          <w:rFonts w:ascii="Times New Roman" w:hAnsi="Times New Roman" w:cs="Times New Roman"/>
          <w:sz w:val="24"/>
          <w:szCs w:val="24"/>
        </w:rPr>
        <w:t xml:space="preserve"> </w:t>
      </w:r>
      <w:r w:rsidR="00FD0289">
        <w:rPr>
          <w:rFonts w:ascii="Times New Roman" w:hAnsi="Times New Roman" w:cs="Times New Roman"/>
          <w:sz w:val="24"/>
          <w:szCs w:val="24"/>
        </w:rPr>
        <w:t xml:space="preserve">applicant </w:t>
      </w:r>
      <w:r w:rsidR="003C0D76">
        <w:rPr>
          <w:rFonts w:ascii="Times New Roman" w:hAnsi="Times New Roman" w:cs="Times New Roman"/>
          <w:sz w:val="24"/>
          <w:szCs w:val="24"/>
        </w:rPr>
        <w:t>appear</w:t>
      </w:r>
      <w:r w:rsidR="006C16C2">
        <w:rPr>
          <w:rFonts w:ascii="Times New Roman" w:hAnsi="Times New Roman" w:cs="Times New Roman"/>
          <w:sz w:val="24"/>
          <w:szCs w:val="24"/>
        </w:rPr>
        <w:t>ed</w:t>
      </w:r>
      <w:r w:rsidR="00004A34">
        <w:rPr>
          <w:rFonts w:ascii="Times New Roman" w:hAnsi="Times New Roman" w:cs="Times New Roman"/>
          <w:sz w:val="24"/>
          <w:szCs w:val="24"/>
        </w:rPr>
        <w:t xml:space="preserve"> not only </w:t>
      </w:r>
      <w:r w:rsidR="003C0D76">
        <w:rPr>
          <w:rFonts w:ascii="Times New Roman" w:hAnsi="Times New Roman" w:cs="Times New Roman"/>
          <w:sz w:val="24"/>
          <w:szCs w:val="24"/>
        </w:rPr>
        <w:t xml:space="preserve">to be </w:t>
      </w:r>
      <w:r w:rsidR="00004A34">
        <w:rPr>
          <w:rFonts w:ascii="Times New Roman" w:hAnsi="Times New Roman" w:cs="Times New Roman"/>
          <w:sz w:val="24"/>
          <w:szCs w:val="24"/>
        </w:rPr>
        <w:t>an extremely d</w:t>
      </w:r>
      <w:r w:rsidR="00FD0289">
        <w:rPr>
          <w:rFonts w:ascii="Times New Roman" w:hAnsi="Times New Roman" w:cs="Times New Roman"/>
          <w:sz w:val="24"/>
          <w:szCs w:val="24"/>
        </w:rPr>
        <w:t>angerous</w:t>
      </w:r>
      <w:r w:rsidR="00004A34">
        <w:rPr>
          <w:rFonts w:ascii="Times New Roman" w:hAnsi="Times New Roman" w:cs="Times New Roman"/>
          <w:sz w:val="24"/>
          <w:szCs w:val="24"/>
        </w:rPr>
        <w:t xml:space="preserve"> individual </w:t>
      </w:r>
      <w:r w:rsidR="003C0D76">
        <w:rPr>
          <w:rFonts w:ascii="Times New Roman" w:hAnsi="Times New Roman" w:cs="Times New Roman"/>
          <w:sz w:val="24"/>
          <w:szCs w:val="24"/>
        </w:rPr>
        <w:t xml:space="preserve">(although they did not say so on terms) </w:t>
      </w:r>
      <w:r w:rsidR="00004A34">
        <w:rPr>
          <w:rFonts w:ascii="Times New Roman" w:hAnsi="Times New Roman" w:cs="Times New Roman"/>
          <w:sz w:val="24"/>
          <w:szCs w:val="24"/>
        </w:rPr>
        <w:t>whom the</w:t>
      </w:r>
      <w:r w:rsidR="003C0D76">
        <w:rPr>
          <w:rFonts w:ascii="Times New Roman" w:hAnsi="Times New Roman" w:cs="Times New Roman"/>
          <w:sz w:val="24"/>
          <w:szCs w:val="24"/>
        </w:rPr>
        <w:t>y</w:t>
      </w:r>
      <w:r w:rsidR="00FD0289">
        <w:rPr>
          <w:rFonts w:ascii="Times New Roman" w:hAnsi="Times New Roman" w:cs="Times New Roman"/>
          <w:sz w:val="24"/>
          <w:szCs w:val="24"/>
        </w:rPr>
        <w:t xml:space="preserve"> insist</w:t>
      </w:r>
      <w:r w:rsidR="006C16C2">
        <w:rPr>
          <w:rFonts w:ascii="Times New Roman" w:hAnsi="Times New Roman" w:cs="Times New Roman"/>
          <w:sz w:val="24"/>
          <w:szCs w:val="24"/>
        </w:rPr>
        <w:t>ed</w:t>
      </w:r>
      <w:r w:rsidR="00004A34">
        <w:rPr>
          <w:rFonts w:ascii="Times New Roman" w:hAnsi="Times New Roman" w:cs="Times New Roman"/>
          <w:sz w:val="24"/>
          <w:szCs w:val="24"/>
        </w:rPr>
        <w:t xml:space="preserve"> </w:t>
      </w:r>
      <w:r w:rsidR="006C16C2">
        <w:rPr>
          <w:rFonts w:ascii="Times New Roman" w:hAnsi="Times New Roman" w:cs="Times New Roman"/>
          <w:sz w:val="24"/>
          <w:szCs w:val="24"/>
        </w:rPr>
        <w:t>wa</w:t>
      </w:r>
      <w:r w:rsidR="00004A34">
        <w:rPr>
          <w:rFonts w:ascii="Times New Roman" w:hAnsi="Times New Roman" w:cs="Times New Roman"/>
          <w:sz w:val="24"/>
          <w:szCs w:val="24"/>
        </w:rPr>
        <w:t xml:space="preserve">s </w:t>
      </w:r>
      <w:r w:rsidR="008B426E">
        <w:rPr>
          <w:rFonts w:ascii="Times New Roman" w:hAnsi="Times New Roman" w:cs="Times New Roman"/>
          <w:sz w:val="24"/>
          <w:szCs w:val="24"/>
        </w:rPr>
        <w:t>accountable for</w:t>
      </w:r>
      <w:r w:rsidR="00004A34">
        <w:rPr>
          <w:rFonts w:ascii="Times New Roman" w:hAnsi="Times New Roman" w:cs="Times New Roman"/>
          <w:sz w:val="24"/>
          <w:szCs w:val="24"/>
        </w:rPr>
        <w:t xml:space="preserve"> </w:t>
      </w:r>
      <w:r w:rsidR="00FD0289">
        <w:rPr>
          <w:rFonts w:ascii="Times New Roman" w:hAnsi="Times New Roman" w:cs="Times New Roman"/>
          <w:sz w:val="24"/>
          <w:szCs w:val="24"/>
        </w:rPr>
        <w:t>three</w:t>
      </w:r>
      <w:r w:rsidR="008B426E">
        <w:rPr>
          <w:rFonts w:ascii="Times New Roman" w:hAnsi="Times New Roman" w:cs="Times New Roman"/>
          <w:sz w:val="24"/>
          <w:szCs w:val="24"/>
        </w:rPr>
        <w:t xml:space="preserve"> murders</w:t>
      </w:r>
      <w:r w:rsidR="00004A34">
        <w:rPr>
          <w:rFonts w:ascii="Times New Roman" w:hAnsi="Times New Roman" w:cs="Times New Roman"/>
          <w:sz w:val="24"/>
          <w:szCs w:val="24"/>
        </w:rPr>
        <w:t xml:space="preserve"> committed </w:t>
      </w:r>
      <w:r w:rsidR="00FD0289">
        <w:rPr>
          <w:rFonts w:ascii="Times New Roman" w:hAnsi="Times New Roman" w:cs="Times New Roman"/>
          <w:sz w:val="24"/>
          <w:szCs w:val="24"/>
        </w:rPr>
        <w:t>i</w:t>
      </w:r>
      <w:r w:rsidR="00004A34">
        <w:rPr>
          <w:rFonts w:ascii="Times New Roman" w:hAnsi="Times New Roman" w:cs="Times New Roman"/>
          <w:sz w:val="24"/>
          <w:szCs w:val="24"/>
        </w:rPr>
        <w:t>n at le</w:t>
      </w:r>
      <w:r w:rsidR="00FD0289">
        <w:rPr>
          <w:rFonts w:ascii="Times New Roman" w:hAnsi="Times New Roman" w:cs="Times New Roman"/>
          <w:sz w:val="24"/>
          <w:szCs w:val="24"/>
        </w:rPr>
        <w:t>a</w:t>
      </w:r>
      <w:r w:rsidR="00004A34">
        <w:rPr>
          <w:rFonts w:ascii="Times New Roman" w:hAnsi="Times New Roman" w:cs="Times New Roman"/>
          <w:sz w:val="24"/>
          <w:szCs w:val="24"/>
        </w:rPr>
        <w:t xml:space="preserve">st </w:t>
      </w:r>
      <w:r w:rsidR="00FD0289">
        <w:rPr>
          <w:rFonts w:ascii="Times New Roman" w:hAnsi="Times New Roman" w:cs="Times New Roman"/>
          <w:sz w:val="24"/>
          <w:szCs w:val="24"/>
        </w:rPr>
        <w:t>two</w:t>
      </w:r>
      <w:r w:rsidR="00004A34">
        <w:rPr>
          <w:rFonts w:ascii="Times New Roman" w:hAnsi="Times New Roman" w:cs="Times New Roman"/>
          <w:sz w:val="24"/>
          <w:szCs w:val="24"/>
        </w:rPr>
        <w:t xml:space="preserve"> different parts of the country.</w:t>
      </w:r>
      <w:r w:rsidR="00856756">
        <w:rPr>
          <w:rFonts w:ascii="Times New Roman" w:hAnsi="Times New Roman" w:cs="Times New Roman"/>
          <w:sz w:val="24"/>
          <w:szCs w:val="24"/>
        </w:rPr>
        <w:t xml:space="preserve"> Then there </w:t>
      </w:r>
      <w:r w:rsidR="006C16C2">
        <w:rPr>
          <w:rFonts w:ascii="Times New Roman" w:hAnsi="Times New Roman" w:cs="Times New Roman"/>
          <w:sz w:val="24"/>
          <w:szCs w:val="24"/>
        </w:rPr>
        <w:t>wa</w:t>
      </w:r>
      <w:r w:rsidR="00856756">
        <w:rPr>
          <w:rFonts w:ascii="Times New Roman" w:hAnsi="Times New Roman" w:cs="Times New Roman"/>
          <w:sz w:val="24"/>
          <w:szCs w:val="24"/>
        </w:rPr>
        <w:t>s his alleged association with marauding gangs of dangerous criminals</w:t>
      </w:r>
      <w:r w:rsidR="006C16C2">
        <w:rPr>
          <w:rFonts w:ascii="Times New Roman" w:hAnsi="Times New Roman" w:cs="Times New Roman"/>
          <w:sz w:val="24"/>
          <w:szCs w:val="24"/>
        </w:rPr>
        <w:t xml:space="preserve"> running</w:t>
      </w:r>
      <w:r w:rsidR="00856756">
        <w:rPr>
          <w:rFonts w:ascii="Times New Roman" w:hAnsi="Times New Roman" w:cs="Times New Roman"/>
          <w:sz w:val="24"/>
          <w:szCs w:val="24"/>
        </w:rPr>
        <w:t xml:space="preserve"> contrary to th</w:t>
      </w:r>
      <w:r w:rsidR="006C16C2">
        <w:rPr>
          <w:rFonts w:ascii="Times New Roman" w:hAnsi="Times New Roman" w:cs="Times New Roman"/>
          <w:sz w:val="24"/>
          <w:szCs w:val="24"/>
        </w:rPr>
        <w:t>e</w:t>
      </w:r>
      <w:r w:rsidR="00856756">
        <w:rPr>
          <w:rFonts w:ascii="Times New Roman" w:hAnsi="Times New Roman" w:cs="Times New Roman"/>
          <w:sz w:val="24"/>
          <w:szCs w:val="24"/>
        </w:rPr>
        <w:t xml:space="preserve"> picture of an upright citizen which the applicant was at paints to portray in this application.</w:t>
      </w:r>
      <w:r w:rsidR="00F1247F">
        <w:rPr>
          <w:rFonts w:ascii="Times New Roman" w:hAnsi="Times New Roman" w:cs="Times New Roman"/>
          <w:sz w:val="24"/>
          <w:szCs w:val="24"/>
        </w:rPr>
        <w:t xml:space="preserve"> The Investigating Officer of this case, Gideon Banda deposed to an affidavit</w:t>
      </w:r>
      <w:r w:rsidR="00641B5F">
        <w:rPr>
          <w:rFonts w:ascii="Times New Roman" w:hAnsi="Times New Roman" w:cs="Times New Roman"/>
          <w:sz w:val="24"/>
          <w:szCs w:val="24"/>
        </w:rPr>
        <w:t xml:space="preserve"> wherein he</w:t>
      </w:r>
      <w:r w:rsidR="00F1247F">
        <w:rPr>
          <w:rFonts w:ascii="Times New Roman" w:hAnsi="Times New Roman" w:cs="Times New Roman"/>
          <w:sz w:val="24"/>
          <w:szCs w:val="24"/>
        </w:rPr>
        <w:t xml:space="preserve"> </w:t>
      </w:r>
      <w:r w:rsidR="00F77555">
        <w:rPr>
          <w:rFonts w:ascii="Times New Roman" w:hAnsi="Times New Roman" w:cs="Times New Roman"/>
          <w:sz w:val="24"/>
          <w:szCs w:val="24"/>
        </w:rPr>
        <w:t xml:space="preserve">indicated that </w:t>
      </w:r>
      <w:r w:rsidR="00641B5F">
        <w:rPr>
          <w:rFonts w:ascii="Times New Roman" w:hAnsi="Times New Roman" w:cs="Times New Roman"/>
          <w:sz w:val="24"/>
          <w:szCs w:val="24"/>
        </w:rPr>
        <w:t>applicant belongs to what he described as “… fearful terror group</w:t>
      </w:r>
      <w:r w:rsidR="006C16C2">
        <w:rPr>
          <w:rFonts w:ascii="Times New Roman" w:hAnsi="Times New Roman" w:cs="Times New Roman"/>
          <w:sz w:val="24"/>
          <w:szCs w:val="24"/>
        </w:rPr>
        <w:t xml:space="preserve"> (sic) (he obviously meant “fearsome gang”) …</w:t>
      </w:r>
      <w:r w:rsidR="00641B5F">
        <w:rPr>
          <w:rFonts w:ascii="Times New Roman" w:hAnsi="Times New Roman" w:cs="Times New Roman"/>
          <w:sz w:val="24"/>
          <w:szCs w:val="24"/>
        </w:rPr>
        <w:t xml:space="preserve">” going by the </w:t>
      </w:r>
      <w:r w:rsidR="006C16C2">
        <w:rPr>
          <w:rFonts w:ascii="Times New Roman" w:hAnsi="Times New Roman" w:cs="Times New Roman"/>
          <w:sz w:val="24"/>
          <w:szCs w:val="24"/>
        </w:rPr>
        <w:t>name</w:t>
      </w:r>
      <w:r w:rsidR="00641B5F">
        <w:rPr>
          <w:rFonts w:ascii="Times New Roman" w:hAnsi="Times New Roman" w:cs="Times New Roman"/>
          <w:sz w:val="24"/>
          <w:szCs w:val="24"/>
        </w:rPr>
        <w:t xml:space="preserve"> “Anaconda” and further that applicant’s alleged accomplices in the aforementioned violent Bindura murder case fled in the aftermath of the commission of the same and are yet to be accounted for.</w:t>
      </w:r>
    </w:p>
    <w:p w14:paraId="1D843249" w14:textId="14EE7D60" w:rsidR="00856756" w:rsidRDefault="00641B5F" w:rsidP="008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w:t>
      </w:r>
      <w:r w:rsidR="00513976">
        <w:rPr>
          <w:rFonts w:ascii="Times New Roman" w:hAnsi="Times New Roman" w:cs="Times New Roman"/>
          <w:sz w:val="24"/>
          <w:szCs w:val="24"/>
        </w:rPr>
        <w:t xml:space="preserve"> invitation to the court by the</w:t>
      </w:r>
      <w:r>
        <w:rPr>
          <w:rFonts w:ascii="Times New Roman" w:hAnsi="Times New Roman" w:cs="Times New Roman"/>
          <w:sz w:val="24"/>
          <w:szCs w:val="24"/>
        </w:rPr>
        <w:t xml:space="preserve"> applicant</w:t>
      </w:r>
      <w:r w:rsidR="00513976">
        <w:rPr>
          <w:rFonts w:ascii="Times New Roman" w:hAnsi="Times New Roman" w:cs="Times New Roman"/>
          <w:sz w:val="24"/>
          <w:szCs w:val="24"/>
        </w:rPr>
        <w:t xml:space="preserve"> was therefore </w:t>
      </w:r>
      <w:r>
        <w:rPr>
          <w:rFonts w:ascii="Times New Roman" w:hAnsi="Times New Roman" w:cs="Times New Roman"/>
          <w:sz w:val="24"/>
          <w:szCs w:val="24"/>
        </w:rPr>
        <w:t xml:space="preserve">to </w:t>
      </w:r>
      <w:r w:rsidR="00513976">
        <w:rPr>
          <w:rFonts w:ascii="Times New Roman" w:hAnsi="Times New Roman" w:cs="Times New Roman"/>
          <w:sz w:val="24"/>
          <w:szCs w:val="24"/>
        </w:rPr>
        <w:t>essentially turn a blind eye to</w:t>
      </w:r>
      <w:r>
        <w:rPr>
          <w:rFonts w:ascii="Times New Roman" w:hAnsi="Times New Roman" w:cs="Times New Roman"/>
          <w:sz w:val="24"/>
          <w:szCs w:val="24"/>
        </w:rPr>
        <w:t xml:space="preserve"> th</w:t>
      </w:r>
      <w:r w:rsidR="00513976">
        <w:rPr>
          <w:rFonts w:ascii="Times New Roman" w:hAnsi="Times New Roman" w:cs="Times New Roman"/>
          <w:sz w:val="24"/>
          <w:szCs w:val="24"/>
        </w:rPr>
        <w:t>o</w:t>
      </w:r>
      <w:r>
        <w:rPr>
          <w:rFonts w:ascii="Times New Roman" w:hAnsi="Times New Roman" w:cs="Times New Roman"/>
          <w:sz w:val="24"/>
          <w:szCs w:val="24"/>
        </w:rPr>
        <w:t xml:space="preserve">se facts and extend bail to him. </w:t>
      </w:r>
      <w:r w:rsidR="00513976">
        <w:rPr>
          <w:rFonts w:ascii="Times New Roman" w:hAnsi="Times New Roman" w:cs="Times New Roman"/>
          <w:sz w:val="24"/>
          <w:szCs w:val="24"/>
        </w:rPr>
        <w:t xml:space="preserve">However, </w:t>
      </w:r>
      <w:r w:rsidR="006C16C2">
        <w:rPr>
          <w:rFonts w:ascii="Times New Roman" w:hAnsi="Times New Roman" w:cs="Times New Roman"/>
          <w:sz w:val="24"/>
          <w:szCs w:val="24"/>
        </w:rPr>
        <w:t xml:space="preserve">I </w:t>
      </w:r>
      <w:r w:rsidR="00513976">
        <w:rPr>
          <w:rFonts w:ascii="Times New Roman" w:hAnsi="Times New Roman" w:cs="Times New Roman"/>
          <w:sz w:val="24"/>
          <w:szCs w:val="24"/>
        </w:rPr>
        <w:t>found the remarks in</w:t>
      </w:r>
      <w:r>
        <w:rPr>
          <w:rFonts w:ascii="Times New Roman" w:hAnsi="Times New Roman" w:cs="Times New Roman"/>
          <w:sz w:val="24"/>
          <w:szCs w:val="24"/>
        </w:rPr>
        <w:t xml:space="preserve"> </w:t>
      </w:r>
      <w:r w:rsidRPr="008A7B88">
        <w:rPr>
          <w:rFonts w:ascii="Times New Roman" w:hAnsi="Times New Roman" w:cs="Times New Roman"/>
          <w:i/>
          <w:sz w:val="24"/>
          <w:szCs w:val="24"/>
        </w:rPr>
        <w:t>Attorney General</w:t>
      </w:r>
      <w:r w:rsidR="00BA24A8" w:rsidRPr="008A7B88">
        <w:rPr>
          <w:rFonts w:ascii="Times New Roman" w:hAnsi="Times New Roman" w:cs="Times New Roman"/>
          <w:i/>
          <w:sz w:val="24"/>
          <w:szCs w:val="24"/>
        </w:rPr>
        <w:t>, Zimbabwe v Phiri</w:t>
      </w:r>
      <w:r w:rsidR="00BA24A8">
        <w:rPr>
          <w:rFonts w:ascii="Times New Roman" w:hAnsi="Times New Roman" w:cs="Times New Roman"/>
          <w:sz w:val="24"/>
          <w:szCs w:val="24"/>
        </w:rPr>
        <w:t xml:space="preserve"> 1987 (2) ZLR 33 (H)</w:t>
      </w:r>
      <w:r w:rsidR="00513976">
        <w:rPr>
          <w:rFonts w:ascii="Times New Roman" w:hAnsi="Times New Roman" w:cs="Times New Roman"/>
          <w:sz w:val="24"/>
          <w:szCs w:val="24"/>
        </w:rPr>
        <w:t xml:space="preserve"> regarding the likelihood of an accused person committing further offences instructive</w:t>
      </w:r>
      <w:r w:rsidR="00BA24A8">
        <w:rPr>
          <w:rFonts w:ascii="Times New Roman" w:hAnsi="Times New Roman" w:cs="Times New Roman"/>
          <w:sz w:val="24"/>
          <w:szCs w:val="24"/>
        </w:rPr>
        <w:t>:</w:t>
      </w:r>
    </w:p>
    <w:p w14:paraId="702A19B6" w14:textId="69D252A4" w:rsidR="00BA24A8" w:rsidRPr="008A7B88" w:rsidRDefault="00BA24A8" w:rsidP="00037EB9">
      <w:pPr>
        <w:spacing w:after="0" w:line="240" w:lineRule="auto"/>
        <w:ind w:left="1440"/>
        <w:jc w:val="both"/>
        <w:rPr>
          <w:rFonts w:ascii="Times New Roman" w:hAnsi="Times New Roman" w:cs="Times New Roman"/>
          <w:i/>
          <w:sz w:val="24"/>
          <w:szCs w:val="24"/>
        </w:rPr>
      </w:pPr>
      <w:r w:rsidRPr="008A7B88">
        <w:rPr>
          <w:rFonts w:ascii="Times New Roman" w:hAnsi="Times New Roman" w:cs="Times New Roman"/>
          <w:i/>
          <w:sz w:val="24"/>
          <w:szCs w:val="24"/>
        </w:rPr>
        <w:t xml:space="preserve">“The test, in my </w:t>
      </w:r>
      <w:r w:rsidR="008A7B88" w:rsidRPr="008A7B88">
        <w:rPr>
          <w:rFonts w:ascii="Times New Roman" w:hAnsi="Times New Roman" w:cs="Times New Roman"/>
          <w:i/>
          <w:sz w:val="24"/>
          <w:szCs w:val="24"/>
        </w:rPr>
        <w:t>view,</w:t>
      </w:r>
      <w:r w:rsidRPr="008A7B88">
        <w:rPr>
          <w:rFonts w:ascii="Times New Roman" w:hAnsi="Times New Roman" w:cs="Times New Roman"/>
          <w:i/>
          <w:sz w:val="24"/>
          <w:szCs w:val="24"/>
        </w:rPr>
        <w:t xml:space="preserve"> should be one of deciding whether or not there is a real danger, or a reasonable possibility that the due administration of justice will be prejudiced if the accused is admitted to bail. If this real possibility exists, then the public is entitled to protection from the depredations of the accused, and bail should be denied to him. In the absence of exceptional circumstances, I believe that it would be irresponsible and mischievous for a judicial officer to allow bail to a person who has given indication that he is an incorrigible </w:t>
      </w:r>
      <w:r w:rsidR="008A7B88" w:rsidRPr="008A7B88">
        <w:rPr>
          <w:rFonts w:ascii="Times New Roman" w:hAnsi="Times New Roman" w:cs="Times New Roman"/>
          <w:i/>
          <w:sz w:val="24"/>
          <w:szCs w:val="24"/>
        </w:rPr>
        <w:t>and unrepentant criminal.”</w:t>
      </w:r>
    </w:p>
    <w:p w14:paraId="1144ED66" w14:textId="77777777" w:rsidR="008A7B88" w:rsidRDefault="008A7B88" w:rsidP="008A7B88">
      <w:pPr>
        <w:spacing w:after="0" w:line="360" w:lineRule="auto"/>
        <w:ind w:firstLine="720"/>
        <w:jc w:val="both"/>
        <w:rPr>
          <w:rFonts w:ascii="Times New Roman" w:hAnsi="Times New Roman" w:cs="Times New Roman"/>
          <w:sz w:val="24"/>
          <w:szCs w:val="24"/>
        </w:rPr>
      </w:pPr>
    </w:p>
    <w:p w14:paraId="25E37F74" w14:textId="0F5DCA35" w:rsidR="009946B7" w:rsidRDefault="009946B7" w:rsidP="00B624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w:t>
      </w:r>
      <w:r w:rsidR="00513976">
        <w:rPr>
          <w:rFonts w:ascii="Times New Roman" w:hAnsi="Times New Roman" w:cs="Times New Roman"/>
          <w:sz w:val="24"/>
          <w:szCs w:val="24"/>
        </w:rPr>
        <w:t xml:space="preserve"> from</w:t>
      </w:r>
      <w:r>
        <w:rPr>
          <w:rFonts w:ascii="Times New Roman" w:hAnsi="Times New Roman" w:cs="Times New Roman"/>
          <w:sz w:val="24"/>
          <w:szCs w:val="24"/>
        </w:rPr>
        <w:t xml:space="preserve"> </w:t>
      </w:r>
      <w:r w:rsidR="00513976">
        <w:rPr>
          <w:rFonts w:ascii="Times New Roman" w:hAnsi="Times New Roman" w:cs="Times New Roman"/>
          <w:sz w:val="24"/>
          <w:szCs w:val="24"/>
        </w:rPr>
        <w:t>the panoply of facts at my disposal</w:t>
      </w:r>
      <w:r>
        <w:rPr>
          <w:rFonts w:ascii="Times New Roman" w:hAnsi="Times New Roman" w:cs="Times New Roman"/>
          <w:sz w:val="24"/>
          <w:szCs w:val="24"/>
        </w:rPr>
        <w:t xml:space="preserve"> I was satisfied that the state had managed to present on the papers compelling reasons justifying the refusal bail and I accordingly dismissed the application.</w:t>
      </w:r>
    </w:p>
    <w:p w14:paraId="6783B1E7" w14:textId="700E8E69" w:rsidR="003655B6" w:rsidRDefault="003655B6" w:rsidP="00B6243E">
      <w:pPr>
        <w:spacing w:after="0" w:line="360" w:lineRule="auto"/>
        <w:ind w:firstLine="720"/>
        <w:jc w:val="both"/>
        <w:rPr>
          <w:rFonts w:ascii="Times New Roman" w:hAnsi="Times New Roman" w:cs="Times New Roman"/>
          <w:sz w:val="24"/>
          <w:szCs w:val="24"/>
        </w:rPr>
      </w:pPr>
    </w:p>
    <w:p w14:paraId="797A3798" w14:textId="60B3C052" w:rsidR="0028541A" w:rsidRDefault="0028541A" w:rsidP="00B6243E">
      <w:pPr>
        <w:spacing w:after="0" w:line="360" w:lineRule="auto"/>
        <w:ind w:firstLine="720"/>
        <w:jc w:val="both"/>
        <w:rPr>
          <w:rFonts w:ascii="Times New Roman" w:hAnsi="Times New Roman" w:cs="Times New Roman"/>
          <w:sz w:val="24"/>
          <w:szCs w:val="24"/>
        </w:rPr>
      </w:pPr>
    </w:p>
    <w:p w14:paraId="3C67F749" w14:textId="24566898" w:rsidR="0028541A" w:rsidRDefault="00210AEE" w:rsidP="0028541A">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Mawadze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Mujaya</w:t>
      </w:r>
      <w:proofErr w:type="spellEnd"/>
      <w:r>
        <w:rPr>
          <w:rFonts w:ascii="Times New Roman" w:hAnsi="Times New Roman" w:cs="Times New Roman"/>
          <w:i/>
          <w:sz w:val="24"/>
          <w:szCs w:val="24"/>
        </w:rPr>
        <w:t xml:space="preserve"> Legal Practitioners</w:t>
      </w:r>
      <w:r w:rsidR="0028541A">
        <w:rPr>
          <w:rFonts w:ascii="Times New Roman" w:hAnsi="Times New Roman" w:cs="Times New Roman"/>
          <w:i/>
          <w:sz w:val="24"/>
          <w:szCs w:val="24"/>
        </w:rPr>
        <w:t xml:space="preserve">; </w:t>
      </w:r>
      <w:r w:rsidR="0028541A" w:rsidRPr="00757BA4">
        <w:rPr>
          <w:rFonts w:ascii="Times New Roman" w:hAnsi="Times New Roman" w:cs="Times New Roman"/>
          <w:sz w:val="24"/>
          <w:szCs w:val="24"/>
        </w:rPr>
        <w:t>App</w:t>
      </w:r>
      <w:r w:rsidR="0028541A">
        <w:rPr>
          <w:rFonts w:ascii="Times New Roman" w:hAnsi="Times New Roman" w:cs="Times New Roman"/>
          <w:sz w:val="24"/>
          <w:szCs w:val="24"/>
        </w:rPr>
        <w:t xml:space="preserve">licants </w:t>
      </w:r>
      <w:r w:rsidR="0028541A" w:rsidRPr="00757BA4">
        <w:rPr>
          <w:rFonts w:ascii="Times New Roman" w:hAnsi="Times New Roman" w:cs="Times New Roman"/>
          <w:sz w:val="24"/>
          <w:szCs w:val="24"/>
        </w:rPr>
        <w:t>legal practitioners</w:t>
      </w:r>
    </w:p>
    <w:p w14:paraId="7B8670AD" w14:textId="77777777" w:rsidR="0028541A" w:rsidRPr="00F0252F" w:rsidRDefault="0028541A" w:rsidP="0028541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National Prosecuting Authority; </w:t>
      </w:r>
      <w:r w:rsidRPr="00757BA4">
        <w:rPr>
          <w:rFonts w:ascii="Times New Roman" w:hAnsi="Times New Roman" w:cs="Times New Roman"/>
          <w:sz w:val="24"/>
          <w:szCs w:val="24"/>
        </w:rPr>
        <w:t>Respondent’s Legal practitioners</w:t>
      </w:r>
    </w:p>
    <w:p w14:paraId="6F9D8FC9" w14:textId="77777777" w:rsidR="0028541A" w:rsidRPr="00BB1C72" w:rsidRDefault="0028541A" w:rsidP="0028541A">
      <w:pPr>
        <w:spacing w:after="0" w:line="360" w:lineRule="auto"/>
        <w:jc w:val="both"/>
        <w:rPr>
          <w:rFonts w:ascii="Times New Roman" w:hAnsi="Times New Roman" w:cs="Times New Roman"/>
          <w:sz w:val="24"/>
          <w:szCs w:val="24"/>
        </w:rPr>
      </w:pPr>
    </w:p>
    <w:p w14:paraId="7B746C34" w14:textId="77777777" w:rsidR="0028541A" w:rsidRPr="00B6243E" w:rsidRDefault="0028541A" w:rsidP="00B6243E">
      <w:pPr>
        <w:spacing w:after="0" w:line="360" w:lineRule="auto"/>
        <w:ind w:firstLine="720"/>
        <w:jc w:val="both"/>
        <w:rPr>
          <w:rFonts w:ascii="Times New Roman" w:hAnsi="Times New Roman" w:cs="Times New Roman"/>
          <w:sz w:val="24"/>
          <w:szCs w:val="24"/>
        </w:rPr>
      </w:pPr>
    </w:p>
    <w:sectPr w:rsidR="0028541A" w:rsidRPr="00B624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AFE1" w14:textId="77777777" w:rsidR="00C856D1" w:rsidRDefault="00C856D1" w:rsidP="00F304EA">
      <w:pPr>
        <w:spacing w:after="0" w:line="240" w:lineRule="auto"/>
      </w:pPr>
      <w:r>
        <w:separator/>
      </w:r>
    </w:p>
  </w:endnote>
  <w:endnote w:type="continuationSeparator" w:id="0">
    <w:p w14:paraId="2C84602B" w14:textId="77777777" w:rsidR="00C856D1" w:rsidRDefault="00C856D1" w:rsidP="00F3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951C4" w14:textId="77777777" w:rsidR="00C856D1" w:rsidRDefault="00C856D1" w:rsidP="00F304EA">
      <w:pPr>
        <w:spacing w:after="0" w:line="240" w:lineRule="auto"/>
      </w:pPr>
      <w:r>
        <w:separator/>
      </w:r>
    </w:p>
  </w:footnote>
  <w:footnote w:type="continuationSeparator" w:id="0">
    <w:p w14:paraId="4F7B73E0" w14:textId="77777777" w:rsidR="00C856D1" w:rsidRDefault="00C856D1" w:rsidP="00F3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199132"/>
      <w:docPartObj>
        <w:docPartGallery w:val="Page Numbers (Top of Page)"/>
        <w:docPartUnique/>
      </w:docPartObj>
    </w:sdtPr>
    <w:sdtEndPr>
      <w:rPr>
        <w:noProof/>
      </w:rPr>
    </w:sdtEndPr>
    <w:sdtContent>
      <w:p w14:paraId="653ADBE0" w14:textId="77777777" w:rsidR="00F304EA" w:rsidRDefault="00F304EA">
        <w:pPr>
          <w:pStyle w:val="Header"/>
          <w:jc w:val="right"/>
          <w:rPr>
            <w:noProof/>
          </w:rPr>
        </w:pPr>
        <w:r>
          <w:fldChar w:fldCharType="begin"/>
        </w:r>
        <w:r>
          <w:instrText xml:space="preserve"> PAGE   \* MERGEFORMAT </w:instrText>
        </w:r>
        <w:r>
          <w:fldChar w:fldCharType="separate"/>
        </w:r>
        <w:r w:rsidR="00E70B3C">
          <w:rPr>
            <w:noProof/>
          </w:rPr>
          <w:t>6</w:t>
        </w:r>
        <w:r>
          <w:rPr>
            <w:noProof/>
          </w:rPr>
          <w:fldChar w:fldCharType="end"/>
        </w:r>
      </w:p>
      <w:p w14:paraId="15031B35" w14:textId="77777777" w:rsidR="00F304EA" w:rsidRDefault="00F304EA">
        <w:pPr>
          <w:pStyle w:val="Header"/>
          <w:jc w:val="right"/>
        </w:pPr>
        <w:r>
          <w:t>HMA 23-21</w:t>
        </w:r>
      </w:p>
      <w:p w14:paraId="49984A4E" w14:textId="2F24FE84" w:rsidR="00F304EA" w:rsidRDefault="00F304EA">
        <w:pPr>
          <w:pStyle w:val="Header"/>
          <w:jc w:val="right"/>
        </w:pPr>
        <w:r>
          <w:t>B 10-21</w:t>
        </w:r>
      </w:p>
    </w:sdtContent>
  </w:sdt>
  <w:p w14:paraId="39B1E736" w14:textId="77777777" w:rsidR="00F304EA" w:rsidRDefault="00F30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E7839"/>
    <w:multiLevelType w:val="hybridMultilevel"/>
    <w:tmpl w:val="E9FA9E24"/>
    <w:lvl w:ilvl="0" w:tplc="AF643E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EA"/>
    <w:rsid w:val="00004A34"/>
    <w:rsid w:val="00004B42"/>
    <w:rsid w:val="0000566C"/>
    <w:rsid w:val="00026801"/>
    <w:rsid w:val="00032DD0"/>
    <w:rsid w:val="00037EB9"/>
    <w:rsid w:val="000648D6"/>
    <w:rsid w:val="00083D10"/>
    <w:rsid w:val="00097EAD"/>
    <w:rsid w:val="000B32B5"/>
    <w:rsid w:val="00112539"/>
    <w:rsid w:val="00113DF9"/>
    <w:rsid w:val="00117FB0"/>
    <w:rsid w:val="00144FBF"/>
    <w:rsid w:val="00190BE4"/>
    <w:rsid w:val="001A6D57"/>
    <w:rsid w:val="001E1437"/>
    <w:rsid w:val="00210240"/>
    <w:rsid w:val="00210AEE"/>
    <w:rsid w:val="00214558"/>
    <w:rsid w:val="0022775D"/>
    <w:rsid w:val="00230E66"/>
    <w:rsid w:val="0024530A"/>
    <w:rsid w:val="002456A5"/>
    <w:rsid w:val="002559B7"/>
    <w:rsid w:val="0028541A"/>
    <w:rsid w:val="002C6AFF"/>
    <w:rsid w:val="002D5523"/>
    <w:rsid w:val="002F0837"/>
    <w:rsid w:val="00300454"/>
    <w:rsid w:val="00324AAD"/>
    <w:rsid w:val="00331062"/>
    <w:rsid w:val="00344718"/>
    <w:rsid w:val="003453A6"/>
    <w:rsid w:val="00345B2F"/>
    <w:rsid w:val="00351534"/>
    <w:rsid w:val="00356E27"/>
    <w:rsid w:val="00361F0F"/>
    <w:rsid w:val="003655B6"/>
    <w:rsid w:val="003800A5"/>
    <w:rsid w:val="003878B4"/>
    <w:rsid w:val="00390108"/>
    <w:rsid w:val="003901B1"/>
    <w:rsid w:val="003C0D76"/>
    <w:rsid w:val="003E7088"/>
    <w:rsid w:val="003F51D2"/>
    <w:rsid w:val="0040128F"/>
    <w:rsid w:val="0041219F"/>
    <w:rsid w:val="00412901"/>
    <w:rsid w:val="00450D90"/>
    <w:rsid w:val="0047262A"/>
    <w:rsid w:val="00481179"/>
    <w:rsid w:val="0048168E"/>
    <w:rsid w:val="004958D4"/>
    <w:rsid w:val="004A3F52"/>
    <w:rsid w:val="004C2119"/>
    <w:rsid w:val="004C4BB9"/>
    <w:rsid w:val="004D6602"/>
    <w:rsid w:val="004E656E"/>
    <w:rsid w:val="004F2258"/>
    <w:rsid w:val="00502C1D"/>
    <w:rsid w:val="0050467E"/>
    <w:rsid w:val="00507106"/>
    <w:rsid w:val="0050741E"/>
    <w:rsid w:val="00513976"/>
    <w:rsid w:val="00513ED2"/>
    <w:rsid w:val="0051709E"/>
    <w:rsid w:val="0052560B"/>
    <w:rsid w:val="00546A3A"/>
    <w:rsid w:val="005568A7"/>
    <w:rsid w:val="00562023"/>
    <w:rsid w:val="00573C47"/>
    <w:rsid w:val="00585B66"/>
    <w:rsid w:val="005A4866"/>
    <w:rsid w:val="005B4401"/>
    <w:rsid w:val="005E4322"/>
    <w:rsid w:val="005F757B"/>
    <w:rsid w:val="006022A4"/>
    <w:rsid w:val="0060465D"/>
    <w:rsid w:val="00637378"/>
    <w:rsid w:val="00641B5F"/>
    <w:rsid w:val="00645950"/>
    <w:rsid w:val="00647C96"/>
    <w:rsid w:val="0065599C"/>
    <w:rsid w:val="00655FC2"/>
    <w:rsid w:val="00657D47"/>
    <w:rsid w:val="006724EC"/>
    <w:rsid w:val="00685782"/>
    <w:rsid w:val="006A3070"/>
    <w:rsid w:val="006B67A8"/>
    <w:rsid w:val="006C0D7F"/>
    <w:rsid w:val="006C16C2"/>
    <w:rsid w:val="006D5B3C"/>
    <w:rsid w:val="006F3DC4"/>
    <w:rsid w:val="007403CC"/>
    <w:rsid w:val="0074598C"/>
    <w:rsid w:val="00750EB7"/>
    <w:rsid w:val="00782361"/>
    <w:rsid w:val="007834F5"/>
    <w:rsid w:val="007863D0"/>
    <w:rsid w:val="007B45A0"/>
    <w:rsid w:val="007D02F3"/>
    <w:rsid w:val="007D72EA"/>
    <w:rsid w:val="007E7635"/>
    <w:rsid w:val="00856756"/>
    <w:rsid w:val="00870905"/>
    <w:rsid w:val="008A06EB"/>
    <w:rsid w:val="008A3633"/>
    <w:rsid w:val="008A7B88"/>
    <w:rsid w:val="008B426E"/>
    <w:rsid w:val="008B7B9B"/>
    <w:rsid w:val="008C3E30"/>
    <w:rsid w:val="008D4815"/>
    <w:rsid w:val="008F2A08"/>
    <w:rsid w:val="00912534"/>
    <w:rsid w:val="009136A3"/>
    <w:rsid w:val="00913EAB"/>
    <w:rsid w:val="00924C1F"/>
    <w:rsid w:val="00925EAE"/>
    <w:rsid w:val="0093227F"/>
    <w:rsid w:val="00942A89"/>
    <w:rsid w:val="00946514"/>
    <w:rsid w:val="00966B62"/>
    <w:rsid w:val="009853A8"/>
    <w:rsid w:val="009946B7"/>
    <w:rsid w:val="009A67C1"/>
    <w:rsid w:val="009C0F09"/>
    <w:rsid w:val="009C434E"/>
    <w:rsid w:val="009C7C4D"/>
    <w:rsid w:val="009D13C6"/>
    <w:rsid w:val="009D5783"/>
    <w:rsid w:val="009D58BE"/>
    <w:rsid w:val="00A13132"/>
    <w:rsid w:val="00A437FA"/>
    <w:rsid w:val="00A60972"/>
    <w:rsid w:val="00A83688"/>
    <w:rsid w:val="00AA0E76"/>
    <w:rsid w:val="00AC120C"/>
    <w:rsid w:val="00AD68AB"/>
    <w:rsid w:val="00AE4695"/>
    <w:rsid w:val="00AF24EA"/>
    <w:rsid w:val="00B03397"/>
    <w:rsid w:val="00B172B2"/>
    <w:rsid w:val="00B429D3"/>
    <w:rsid w:val="00B4620A"/>
    <w:rsid w:val="00B532D5"/>
    <w:rsid w:val="00B6243E"/>
    <w:rsid w:val="00B7170C"/>
    <w:rsid w:val="00B71F90"/>
    <w:rsid w:val="00B72DB5"/>
    <w:rsid w:val="00B75932"/>
    <w:rsid w:val="00B84E7D"/>
    <w:rsid w:val="00B9426A"/>
    <w:rsid w:val="00BA24A8"/>
    <w:rsid w:val="00BA270D"/>
    <w:rsid w:val="00BB0496"/>
    <w:rsid w:val="00BD3343"/>
    <w:rsid w:val="00BD5692"/>
    <w:rsid w:val="00BE22D6"/>
    <w:rsid w:val="00BE4947"/>
    <w:rsid w:val="00BF658B"/>
    <w:rsid w:val="00C07EFA"/>
    <w:rsid w:val="00C15F62"/>
    <w:rsid w:val="00C17813"/>
    <w:rsid w:val="00C31D15"/>
    <w:rsid w:val="00C67EAE"/>
    <w:rsid w:val="00C856D1"/>
    <w:rsid w:val="00C916F0"/>
    <w:rsid w:val="00C948F5"/>
    <w:rsid w:val="00C94E75"/>
    <w:rsid w:val="00CB25C8"/>
    <w:rsid w:val="00CB72BF"/>
    <w:rsid w:val="00CC1E17"/>
    <w:rsid w:val="00CC2FCC"/>
    <w:rsid w:val="00CD7D49"/>
    <w:rsid w:val="00CF3713"/>
    <w:rsid w:val="00D129B8"/>
    <w:rsid w:val="00D17E2F"/>
    <w:rsid w:val="00D223E7"/>
    <w:rsid w:val="00D3511D"/>
    <w:rsid w:val="00D46286"/>
    <w:rsid w:val="00D51F54"/>
    <w:rsid w:val="00D53931"/>
    <w:rsid w:val="00D84441"/>
    <w:rsid w:val="00DA01FB"/>
    <w:rsid w:val="00DB4D30"/>
    <w:rsid w:val="00DD153A"/>
    <w:rsid w:val="00DE1506"/>
    <w:rsid w:val="00E0015C"/>
    <w:rsid w:val="00E047BF"/>
    <w:rsid w:val="00E33C2C"/>
    <w:rsid w:val="00E43F89"/>
    <w:rsid w:val="00E52CFB"/>
    <w:rsid w:val="00E53F13"/>
    <w:rsid w:val="00E57EF4"/>
    <w:rsid w:val="00E6390C"/>
    <w:rsid w:val="00E70B3C"/>
    <w:rsid w:val="00E947D9"/>
    <w:rsid w:val="00E956C7"/>
    <w:rsid w:val="00E96380"/>
    <w:rsid w:val="00E96614"/>
    <w:rsid w:val="00E96912"/>
    <w:rsid w:val="00E979C1"/>
    <w:rsid w:val="00ED096F"/>
    <w:rsid w:val="00F010E1"/>
    <w:rsid w:val="00F04A75"/>
    <w:rsid w:val="00F1247F"/>
    <w:rsid w:val="00F16489"/>
    <w:rsid w:val="00F304EA"/>
    <w:rsid w:val="00F3477B"/>
    <w:rsid w:val="00F353F0"/>
    <w:rsid w:val="00F43EA3"/>
    <w:rsid w:val="00F5731D"/>
    <w:rsid w:val="00F660AF"/>
    <w:rsid w:val="00F77555"/>
    <w:rsid w:val="00F844C9"/>
    <w:rsid w:val="00F85AA1"/>
    <w:rsid w:val="00FD0289"/>
    <w:rsid w:val="00FD14FC"/>
    <w:rsid w:val="00FE4ED9"/>
    <w:rsid w:val="00FF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F180"/>
  <w15:chartTrackingRefBased/>
  <w15:docId w15:val="{8D0065FE-9026-40AF-9BC9-999F81BC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4E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4EA"/>
    <w:rPr>
      <w:lang w:val="en-ZW"/>
    </w:rPr>
  </w:style>
  <w:style w:type="paragraph" w:styleId="Footer">
    <w:name w:val="footer"/>
    <w:basedOn w:val="Normal"/>
    <w:link w:val="FooterChar"/>
    <w:uiPriority w:val="99"/>
    <w:unhideWhenUsed/>
    <w:rsid w:val="00F30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4EA"/>
    <w:rPr>
      <w:lang w:val="en-ZW"/>
    </w:rPr>
  </w:style>
  <w:style w:type="paragraph" w:styleId="ListParagraph">
    <w:name w:val="List Paragraph"/>
    <w:basedOn w:val="Normal"/>
    <w:uiPriority w:val="34"/>
    <w:qFormat/>
    <w:rsid w:val="00FF2D33"/>
    <w:pPr>
      <w:ind w:left="720"/>
      <w:contextualSpacing/>
    </w:pPr>
  </w:style>
  <w:style w:type="paragraph" w:styleId="BalloonText">
    <w:name w:val="Balloon Text"/>
    <w:basedOn w:val="Normal"/>
    <w:link w:val="BalloonTextChar"/>
    <w:uiPriority w:val="99"/>
    <w:semiHidden/>
    <w:unhideWhenUsed/>
    <w:rsid w:val="00E70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B3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2021-05-13T07:37:00Z</cp:lastPrinted>
  <dcterms:created xsi:type="dcterms:W3CDTF">2021-05-13T07:27:00Z</dcterms:created>
  <dcterms:modified xsi:type="dcterms:W3CDTF">2021-05-13T07:27:00Z</dcterms:modified>
</cp:coreProperties>
</file>