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2D5" w:rsidRDefault="009022D5" w:rsidP="002E573D">
      <w:pPr>
        <w:spacing w:after="0"/>
        <w:jc w:val="both"/>
        <w:rPr>
          <w:rFonts w:ascii="Times New Roman" w:hAnsi="Times New Roman" w:cs="Times New Roman"/>
          <w:sz w:val="24"/>
          <w:szCs w:val="24"/>
        </w:rPr>
      </w:pPr>
      <w:bookmarkStart w:id="0" w:name="_GoBack"/>
      <w:bookmarkEnd w:id="0"/>
    </w:p>
    <w:p w:rsidR="009022D5" w:rsidRDefault="009022D5" w:rsidP="002E573D">
      <w:pPr>
        <w:spacing w:after="0"/>
        <w:jc w:val="both"/>
        <w:rPr>
          <w:rFonts w:ascii="Times New Roman" w:hAnsi="Times New Roman" w:cs="Times New Roman"/>
          <w:sz w:val="24"/>
          <w:szCs w:val="24"/>
        </w:rPr>
      </w:pPr>
    </w:p>
    <w:p w:rsidR="005D1ECE" w:rsidRDefault="002E573D" w:rsidP="002E573D">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2E573D" w:rsidRDefault="002E573D" w:rsidP="002E573D">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2E573D" w:rsidRDefault="002E573D" w:rsidP="002E573D">
      <w:pPr>
        <w:spacing w:after="0"/>
        <w:jc w:val="both"/>
        <w:rPr>
          <w:rFonts w:ascii="Times New Roman" w:hAnsi="Times New Roman" w:cs="Times New Roman"/>
          <w:sz w:val="24"/>
          <w:szCs w:val="24"/>
        </w:rPr>
      </w:pPr>
      <w:r>
        <w:rPr>
          <w:rFonts w:ascii="Times New Roman" w:hAnsi="Times New Roman" w:cs="Times New Roman"/>
          <w:sz w:val="24"/>
          <w:szCs w:val="24"/>
        </w:rPr>
        <w:t>TALENT RWAPUNGA</w:t>
      </w:r>
    </w:p>
    <w:p w:rsidR="002E573D" w:rsidRDefault="002E573D" w:rsidP="002E573D">
      <w:pPr>
        <w:spacing w:after="0"/>
        <w:jc w:val="both"/>
        <w:rPr>
          <w:rFonts w:ascii="Times New Roman" w:hAnsi="Times New Roman" w:cs="Times New Roman"/>
          <w:sz w:val="24"/>
          <w:szCs w:val="24"/>
        </w:rPr>
      </w:pPr>
    </w:p>
    <w:p w:rsidR="002E573D" w:rsidRDefault="002E573D" w:rsidP="002E573D">
      <w:pPr>
        <w:spacing w:after="0"/>
        <w:jc w:val="both"/>
        <w:rPr>
          <w:rFonts w:ascii="Times New Roman" w:hAnsi="Times New Roman" w:cs="Times New Roman"/>
          <w:sz w:val="24"/>
          <w:szCs w:val="24"/>
        </w:rPr>
      </w:pPr>
    </w:p>
    <w:p w:rsidR="002E573D" w:rsidRDefault="002E573D" w:rsidP="002E573D">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2E573D" w:rsidRDefault="000C41E5" w:rsidP="002E573D">
      <w:pPr>
        <w:spacing w:after="0"/>
        <w:jc w:val="both"/>
        <w:rPr>
          <w:rFonts w:ascii="Times New Roman" w:hAnsi="Times New Roman" w:cs="Times New Roman"/>
          <w:sz w:val="24"/>
          <w:szCs w:val="24"/>
        </w:rPr>
      </w:pPr>
      <w:r>
        <w:rPr>
          <w:rFonts w:ascii="Times New Roman" w:hAnsi="Times New Roman" w:cs="Times New Roman"/>
          <w:sz w:val="24"/>
          <w:szCs w:val="24"/>
        </w:rPr>
        <w:t xml:space="preserve">FOROMA </w:t>
      </w:r>
      <w:r w:rsidR="002E573D">
        <w:rPr>
          <w:rFonts w:ascii="Times New Roman" w:hAnsi="Times New Roman" w:cs="Times New Roman"/>
          <w:sz w:val="24"/>
          <w:szCs w:val="24"/>
        </w:rPr>
        <w:t>&amp; KWENDA JJ</w:t>
      </w:r>
    </w:p>
    <w:p w:rsidR="002E573D" w:rsidRDefault="002E573D" w:rsidP="002E573D">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5A6DA6">
        <w:rPr>
          <w:rFonts w:ascii="Times New Roman" w:hAnsi="Times New Roman" w:cs="Times New Roman"/>
          <w:sz w:val="24"/>
          <w:szCs w:val="24"/>
        </w:rPr>
        <w:t xml:space="preserve">27 August 2021 </w:t>
      </w:r>
    </w:p>
    <w:p w:rsidR="002E573D" w:rsidRDefault="002E573D" w:rsidP="002E573D">
      <w:pPr>
        <w:jc w:val="both"/>
        <w:rPr>
          <w:rFonts w:ascii="Times New Roman" w:hAnsi="Times New Roman" w:cs="Times New Roman"/>
          <w:sz w:val="24"/>
          <w:szCs w:val="24"/>
        </w:rPr>
      </w:pPr>
    </w:p>
    <w:p w:rsidR="002E573D" w:rsidRPr="00140E78" w:rsidRDefault="002E573D" w:rsidP="00140E78">
      <w:pPr>
        <w:jc w:val="both"/>
        <w:rPr>
          <w:rFonts w:ascii="Times New Roman" w:hAnsi="Times New Roman" w:cs="Times New Roman"/>
          <w:b/>
          <w:sz w:val="24"/>
          <w:szCs w:val="24"/>
        </w:rPr>
      </w:pPr>
      <w:r w:rsidRPr="002E573D">
        <w:rPr>
          <w:rFonts w:ascii="Times New Roman" w:hAnsi="Times New Roman" w:cs="Times New Roman"/>
          <w:b/>
          <w:sz w:val="24"/>
          <w:szCs w:val="24"/>
        </w:rPr>
        <w:t>Criminal Review</w:t>
      </w:r>
    </w:p>
    <w:p w:rsidR="002E573D" w:rsidRDefault="002E573D" w:rsidP="002E573D">
      <w:pPr>
        <w:spacing w:after="0" w:line="240" w:lineRule="auto"/>
        <w:jc w:val="both"/>
        <w:rPr>
          <w:rFonts w:ascii="Times New Roman" w:hAnsi="Times New Roman" w:cs="Times New Roman"/>
          <w:sz w:val="24"/>
          <w:szCs w:val="24"/>
        </w:rPr>
      </w:pPr>
    </w:p>
    <w:p w:rsidR="002E573D" w:rsidRDefault="002E573D" w:rsidP="002E573D">
      <w:pPr>
        <w:spacing w:after="0" w:line="240" w:lineRule="auto"/>
        <w:jc w:val="both"/>
        <w:rPr>
          <w:rFonts w:ascii="Times New Roman" w:hAnsi="Times New Roman" w:cs="Times New Roman"/>
          <w:sz w:val="24"/>
          <w:szCs w:val="24"/>
        </w:rPr>
      </w:pPr>
    </w:p>
    <w:p w:rsidR="002E573D" w:rsidRDefault="002E573D" w:rsidP="00902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 This matter came before me on automatic review from the Regional Magistrates Court. The accused</w:t>
      </w:r>
      <w:r w:rsidR="009022D5">
        <w:rPr>
          <w:rFonts w:ascii="Times New Roman" w:hAnsi="Times New Roman" w:cs="Times New Roman"/>
          <w:sz w:val="24"/>
          <w:szCs w:val="24"/>
        </w:rPr>
        <w:t xml:space="preserve"> was charged with 2 counts</w:t>
      </w:r>
      <w:r w:rsidR="000C41E5">
        <w:rPr>
          <w:rFonts w:ascii="Times New Roman" w:hAnsi="Times New Roman" w:cs="Times New Roman"/>
          <w:sz w:val="24"/>
          <w:szCs w:val="24"/>
        </w:rPr>
        <w:t xml:space="preserve"> as follows count (1) contravening s 65 of the Criminal Law (Codification &amp; Reform) Act [</w:t>
      </w:r>
      <w:r w:rsidR="000C41E5" w:rsidRPr="000C41E5">
        <w:rPr>
          <w:rFonts w:ascii="Times New Roman" w:hAnsi="Times New Roman" w:cs="Times New Roman"/>
          <w:i/>
          <w:sz w:val="24"/>
          <w:szCs w:val="24"/>
        </w:rPr>
        <w:t>Chapter 9:23</w:t>
      </w:r>
      <w:r w:rsidR="000C41E5">
        <w:rPr>
          <w:rFonts w:ascii="Times New Roman" w:hAnsi="Times New Roman" w:cs="Times New Roman"/>
          <w:sz w:val="24"/>
          <w:szCs w:val="24"/>
        </w:rPr>
        <w:t>]</w:t>
      </w:r>
      <w:r w:rsidR="008E6BB6">
        <w:rPr>
          <w:rFonts w:ascii="Times New Roman" w:hAnsi="Times New Roman" w:cs="Times New Roman"/>
          <w:sz w:val="24"/>
          <w:szCs w:val="24"/>
        </w:rPr>
        <w:t xml:space="preserve"> i.e. to say rape (ii). Contravention of s 70 of the Criminal Law (Codification &amp; Reform) Act [</w:t>
      </w:r>
      <w:r w:rsidR="008E6BB6" w:rsidRPr="008E6BB6">
        <w:rPr>
          <w:rFonts w:ascii="Times New Roman" w:hAnsi="Times New Roman" w:cs="Times New Roman"/>
          <w:i/>
          <w:sz w:val="24"/>
          <w:szCs w:val="24"/>
        </w:rPr>
        <w:t>Chapter 9:23</w:t>
      </w:r>
      <w:r w:rsidR="008E6BB6">
        <w:rPr>
          <w:rFonts w:ascii="Times New Roman" w:hAnsi="Times New Roman" w:cs="Times New Roman"/>
          <w:sz w:val="24"/>
          <w:szCs w:val="24"/>
        </w:rPr>
        <w:t>] i.e. having sexual intercourse with a young person. Accused pleaded guilty to both counts which the court recorded to have been accepted in terms of s 271(2)(b) which although not recorded has come to be a reference to the Criminal Procedure &amp; Evidence Act [</w:t>
      </w:r>
      <w:r w:rsidR="008E6BB6" w:rsidRPr="008E6BB6">
        <w:rPr>
          <w:rFonts w:ascii="Times New Roman" w:hAnsi="Times New Roman" w:cs="Times New Roman"/>
          <w:i/>
          <w:sz w:val="24"/>
          <w:szCs w:val="24"/>
        </w:rPr>
        <w:t>Chapter 9: 07</w:t>
      </w:r>
      <w:r w:rsidR="008E6BB6">
        <w:rPr>
          <w:rFonts w:ascii="Times New Roman" w:hAnsi="Times New Roman" w:cs="Times New Roman"/>
          <w:sz w:val="24"/>
          <w:szCs w:val="24"/>
        </w:rPr>
        <w:t>]. Accused was convicted of the charge in count 1 after the court established that accused’s</w:t>
      </w:r>
      <w:r w:rsidR="00C84BC6">
        <w:rPr>
          <w:rFonts w:ascii="Times New Roman" w:hAnsi="Times New Roman" w:cs="Times New Roman"/>
          <w:sz w:val="24"/>
          <w:szCs w:val="24"/>
        </w:rPr>
        <w:t xml:space="preserve"> plea was an irrevocable admission of guilty i.e. after admitting the factual allegations by the State and accepting his conduct constituted a commission of the essential elements of the offence as explained to him by the magistrate. </w:t>
      </w:r>
      <w:r w:rsidR="00BC7197">
        <w:rPr>
          <w:rFonts w:ascii="Times New Roman" w:hAnsi="Times New Roman" w:cs="Times New Roman"/>
          <w:sz w:val="24"/>
          <w:szCs w:val="24"/>
        </w:rPr>
        <w:t>The record reflects</w:t>
      </w:r>
      <w:r w:rsidR="00C84BC6">
        <w:rPr>
          <w:rFonts w:ascii="Times New Roman" w:hAnsi="Times New Roman" w:cs="Times New Roman"/>
          <w:sz w:val="24"/>
          <w:szCs w:val="24"/>
        </w:rPr>
        <w:t xml:space="preserve"> that in regard to count 2 </w:t>
      </w:r>
      <w:r w:rsidR="00BC7197">
        <w:rPr>
          <w:rFonts w:ascii="Times New Roman" w:hAnsi="Times New Roman" w:cs="Times New Roman"/>
          <w:sz w:val="24"/>
          <w:szCs w:val="24"/>
        </w:rPr>
        <w:t xml:space="preserve">accused denied </w:t>
      </w:r>
      <w:r w:rsidR="00C84BC6">
        <w:rPr>
          <w:rFonts w:ascii="Times New Roman" w:hAnsi="Times New Roman" w:cs="Times New Roman"/>
          <w:sz w:val="24"/>
          <w:szCs w:val="24"/>
        </w:rPr>
        <w:t>that he knew that complainant was under the age of 16 years resulting in his plea of guilty being altere</w:t>
      </w:r>
      <w:r w:rsidR="00BC7197">
        <w:rPr>
          <w:rFonts w:ascii="Times New Roman" w:hAnsi="Times New Roman" w:cs="Times New Roman"/>
          <w:sz w:val="24"/>
          <w:szCs w:val="24"/>
        </w:rPr>
        <w:t>d to not guilty. T</w:t>
      </w:r>
      <w:r w:rsidR="00C84BC6">
        <w:rPr>
          <w:rFonts w:ascii="Times New Roman" w:hAnsi="Times New Roman" w:cs="Times New Roman"/>
          <w:sz w:val="24"/>
          <w:szCs w:val="24"/>
        </w:rPr>
        <w:t>he court</w:t>
      </w:r>
      <w:r w:rsidR="00BC7197">
        <w:rPr>
          <w:rFonts w:ascii="Times New Roman" w:hAnsi="Times New Roman" w:cs="Times New Roman"/>
          <w:sz w:val="24"/>
          <w:szCs w:val="24"/>
        </w:rPr>
        <w:t xml:space="preserve"> would have proceeded to a full trial in respect of count 2</w:t>
      </w:r>
      <w:r w:rsidR="00C84BC6">
        <w:rPr>
          <w:rFonts w:ascii="Times New Roman" w:hAnsi="Times New Roman" w:cs="Times New Roman"/>
          <w:sz w:val="24"/>
          <w:szCs w:val="24"/>
        </w:rPr>
        <w:t xml:space="preserve"> but for the withdrawal </w:t>
      </w:r>
      <w:r w:rsidR="00BC7197">
        <w:rPr>
          <w:rFonts w:ascii="Times New Roman" w:hAnsi="Times New Roman" w:cs="Times New Roman"/>
          <w:sz w:val="24"/>
          <w:szCs w:val="24"/>
        </w:rPr>
        <w:t xml:space="preserve">after plea </w:t>
      </w:r>
      <w:r w:rsidR="00C84BC6">
        <w:rPr>
          <w:rFonts w:ascii="Times New Roman" w:hAnsi="Times New Roman" w:cs="Times New Roman"/>
          <w:sz w:val="24"/>
          <w:szCs w:val="24"/>
        </w:rPr>
        <w:t>of the 2</w:t>
      </w:r>
      <w:r w:rsidR="00C84BC6" w:rsidRPr="00C84BC6">
        <w:rPr>
          <w:rFonts w:ascii="Times New Roman" w:hAnsi="Times New Roman" w:cs="Times New Roman"/>
          <w:sz w:val="24"/>
          <w:szCs w:val="24"/>
          <w:vertAlign w:val="superscript"/>
        </w:rPr>
        <w:t>nd</w:t>
      </w:r>
      <w:r w:rsidR="00C84BC6">
        <w:rPr>
          <w:rFonts w:ascii="Times New Roman" w:hAnsi="Times New Roman" w:cs="Times New Roman"/>
          <w:sz w:val="24"/>
          <w:szCs w:val="24"/>
        </w:rPr>
        <w:t xml:space="preserve"> count by the prosecution.</w:t>
      </w:r>
    </w:p>
    <w:p w:rsidR="00C84BC6" w:rsidRDefault="00C84BC6" w:rsidP="00902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shows that the accused was found guilty of rape (count 1) as pleaded and </w:t>
      </w:r>
      <w:r w:rsidR="008557EC">
        <w:rPr>
          <w:rFonts w:ascii="Times New Roman" w:hAnsi="Times New Roman" w:cs="Times New Roman"/>
          <w:sz w:val="24"/>
          <w:szCs w:val="24"/>
        </w:rPr>
        <w:t>that count</w:t>
      </w:r>
      <w:r>
        <w:rPr>
          <w:rFonts w:ascii="Times New Roman" w:hAnsi="Times New Roman" w:cs="Times New Roman"/>
          <w:sz w:val="24"/>
          <w:szCs w:val="24"/>
        </w:rPr>
        <w:t xml:space="preserve"> 2 was withdrawn </w:t>
      </w:r>
      <w:r w:rsidRPr="00BC7197">
        <w:rPr>
          <w:rFonts w:ascii="Times New Roman" w:hAnsi="Times New Roman" w:cs="Times New Roman"/>
          <w:sz w:val="24"/>
          <w:szCs w:val="24"/>
          <w:u w:val="single"/>
        </w:rPr>
        <w:t>before</w:t>
      </w:r>
      <w:r>
        <w:rPr>
          <w:rFonts w:ascii="Times New Roman" w:hAnsi="Times New Roman" w:cs="Times New Roman"/>
          <w:sz w:val="24"/>
          <w:szCs w:val="24"/>
        </w:rPr>
        <w:t xml:space="preserve"> plea, which obviously was incorrect as the charge was withdrawn after plea</w:t>
      </w:r>
      <w:r w:rsidR="005D6479">
        <w:rPr>
          <w:rFonts w:ascii="Times New Roman" w:hAnsi="Times New Roman" w:cs="Times New Roman"/>
          <w:sz w:val="24"/>
          <w:szCs w:val="24"/>
        </w:rPr>
        <w:t xml:space="preserve"> thus </w:t>
      </w:r>
      <w:r w:rsidR="008557EC">
        <w:rPr>
          <w:rFonts w:ascii="Times New Roman" w:hAnsi="Times New Roman" w:cs="Times New Roman"/>
          <w:sz w:val="24"/>
          <w:szCs w:val="24"/>
        </w:rPr>
        <w:t>entitling accused</w:t>
      </w:r>
      <w:r w:rsidR="005D6479">
        <w:rPr>
          <w:rFonts w:ascii="Times New Roman" w:hAnsi="Times New Roman" w:cs="Times New Roman"/>
          <w:sz w:val="24"/>
          <w:szCs w:val="24"/>
        </w:rPr>
        <w:t xml:space="preserve"> to a verdict of not guilty. Immediately after pronouncing the verdict on count 1 the public prosecutor informed the court that accused had no previous </w:t>
      </w:r>
      <w:r w:rsidR="005D6479">
        <w:rPr>
          <w:rFonts w:ascii="Times New Roman" w:hAnsi="Times New Roman" w:cs="Times New Roman"/>
          <w:sz w:val="24"/>
          <w:szCs w:val="24"/>
        </w:rPr>
        <w:lastRenderedPageBreak/>
        <w:t>convictions and applied to produce the HIV results which results indicated that the accused had tested positive to HIV.</w:t>
      </w:r>
    </w:p>
    <w:p w:rsidR="00F75C97" w:rsidRDefault="00F75C97" w:rsidP="00902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w:t>
      </w:r>
      <w:r w:rsidR="00BC7197">
        <w:rPr>
          <w:rFonts w:ascii="Times New Roman" w:hAnsi="Times New Roman" w:cs="Times New Roman"/>
          <w:sz w:val="24"/>
          <w:szCs w:val="24"/>
        </w:rPr>
        <w:t xml:space="preserve">also </w:t>
      </w:r>
      <w:r>
        <w:rPr>
          <w:rFonts w:ascii="Times New Roman" w:hAnsi="Times New Roman" w:cs="Times New Roman"/>
          <w:sz w:val="24"/>
          <w:szCs w:val="24"/>
        </w:rPr>
        <w:t>shows that after production of HIV test results accused addressed the court in mitigation and the prosecutor addressed the court in aggravation where</w:t>
      </w:r>
      <w:r w:rsidR="00BC7197">
        <w:rPr>
          <w:rFonts w:ascii="Times New Roman" w:hAnsi="Times New Roman" w:cs="Times New Roman"/>
          <w:sz w:val="24"/>
          <w:szCs w:val="24"/>
        </w:rPr>
        <w:t>in</w:t>
      </w:r>
      <w:r>
        <w:rPr>
          <w:rFonts w:ascii="Times New Roman" w:hAnsi="Times New Roman" w:cs="Times New Roman"/>
          <w:sz w:val="24"/>
          <w:szCs w:val="24"/>
        </w:rPr>
        <w:t xml:space="preserve"> he emphasized </w:t>
      </w:r>
      <w:r w:rsidRPr="00F75C97">
        <w:rPr>
          <w:rFonts w:ascii="Times New Roman" w:hAnsi="Times New Roman" w:cs="Times New Roman"/>
          <w:i/>
          <w:sz w:val="24"/>
          <w:szCs w:val="24"/>
        </w:rPr>
        <w:t>inter alia</w:t>
      </w:r>
      <w:r>
        <w:rPr>
          <w:rFonts w:ascii="Times New Roman" w:hAnsi="Times New Roman" w:cs="Times New Roman"/>
          <w:i/>
          <w:sz w:val="24"/>
          <w:szCs w:val="24"/>
        </w:rPr>
        <w:t xml:space="preserve"> </w:t>
      </w:r>
      <w:r>
        <w:rPr>
          <w:rFonts w:ascii="Times New Roman" w:hAnsi="Times New Roman" w:cs="Times New Roman"/>
          <w:sz w:val="24"/>
          <w:szCs w:val="24"/>
        </w:rPr>
        <w:t xml:space="preserve">that the accused was well aware </w:t>
      </w:r>
      <w:r w:rsidR="00BC7197">
        <w:rPr>
          <w:rFonts w:ascii="Times New Roman" w:hAnsi="Times New Roman" w:cs="Times New Roman"/>
          <w:sz w:val="24"/>
          <w:szCs w:val="24"/>
        </w:rPr>
        <w:t>before raping the complainant</w:t>
      </w:r>
      <w:r>
        <w:rPr>
          <w:rFonts w:ascii="Times New Roman" w:hAnsi="Times New Roman" w:cs="Times New Roman"/>
          <w:sz w:val="24"/>
          <w:szCs w:val="24"/>
        </w:rPr>
        <w:t xml:space="preserve"> without any protection that he was HIV positive</w:t>
      </w:r>
      <w:r w:rsidR="007F7557">
        <w:rPr>
          <w:rFonts w:ascii="Times New Roman" w:hAnsi="Times New Roman" w:cs="Times New Roman"/>
          <w:sz w:val="24"/>
          <w:szCs w:val="24"/>
        </w:rPr>
        <w:t>.</w:t>
      </w:r>
      <w:r>
        <w:rPr>
          <w:rFonts w:ascii="Times New Roman" w:hAnsi="Times New Roman" w:cs="Times New Roman"/>
          <w:sz w:val="24"/>
          <w:szCs w:val="24"/>
        </w:rPr>
        <w:t xml:space="preserve"> </w:t>
      </w:r>
      <w:r w:rsidR="007F7557">
        <w:rPr>
          <w:rFonts w:ascii="Times New Roman" w:hAnsi="Times New Roman" w:cs="Times New Roman"/>
          <w:sz w:val="24"/>
          <w:szCs w:val="24"/>
        </w:rPr>
        <w:t>The public prosecutor</w:t>
      </w:r>
      <w:r>
        <w:rPr>
          <w:rFonts w:ascii="Times New Roman" w:hAnsi="Times New Roman" w:cs="Times New Roman"/>
          <w:sz w:val="24"/>
          <w:szCs w:val="24"/>
        </w:rPr>
        <w:t xml:space="preserve"> implored the court to impose a stiff exemplary penalty beyond the mandatory sentence as a deterrent to would be like minded would be offenders. The court sentenced the accused to 20 years imprisonment 3 years of which were suspended for 5 years on condition of good behavior. What concerned me in this matter </w:t>
      </w:r>
      <w:r w:rsidR="007F7557">
        <w:rPr>
          <w:rFonts w:ascii="Times New Roman" w:hAnsi="Times New Roman" w:cs="Times New Roman"/>
          <w:sz w:val="24"/>
          <w:szCs w:val="24"/>
        </w:rPr>
        <w:t>w</w:t>
      </w:r>
      <w:r>
        <w:rPr>
          <w:rFonts w:ascii="Times New Roman" w:hAnsi="Times New Roman" w:cs="Times New Roman"/>
          <w:sz w:val="24"/>
          <w:szCs w:val="24"/>
        </w:rPr>
        <w:t>as not the apparently stiff penalty which the accused well deserved but an omission to follow statutory provisions in sentencing the accused.  S</w:t>
      </w:r>
      <w:r w:rsidR="00BC7197">
        <w:rPr>
          <w:rFonts w:ascii="Times New Roman" w:hAnsi="Times New Roman" w:cs="Times New Roman"/>
          <w:sz w:val="24"/>
          <w:szCs w:val="24"/>
        </w:rPr>
        <w:t>ection 80(1)(c) of the Criminal</w:t>
      </w:r>
      <w:r w:rsidR="007F7557">
        <w:rPr>
          <w:rFonts w:ascii="Times New Roman" w:hAnsi="Times New Roman" w:cs="Times New Roman"/>
          <w:sz w:val="24"/>
          <w:szCs w:val="24"/>
        </w:rPr>
        <w:t xml:space="preserve"> Law (Codifi</w:t>
      </w:r>
      <w:r>
        <w:rPr>
          <w:rFonts w:ascii="Times New Roman" w:hAnsi="Times New Roman" w:cs="Times New Roman"/>
          <w:sz w:val="24"/>
          <w:szCs w:val="24"/>
        </w:rPr>
        <w:t xml:space="preserve">cation &amp; Reform) Act requires that in </w:t>
      </w:r>
      <w:r w:rsidR="00BC7197">
        <w:rPr>
          <w:rFonts w:ascii="Times New Roman" w:hAnsi="Times New Roman" w:cs="Times New Roman"/>
          <w:sz w:val="24"/>
          <w:szCs w:val="24"/>
        </w:rPr>
        <w:t>sentencing a</w:t>
      </w:r>
      <w:r>
        <w:rPr>
          <w:rFonts w:ascii="Times New Roman" w:hAnsi="Times New Roman" w:cs="Times New Roman"/>
          <w:sz w:val="24"/>
          <w:szCs w:val="24"/>
        </w:rPr>
        <w:t xml:space="preserve"> person convicted of sexual assault i.e. rape or sexual intercourse with a young person the court should impose</w:t>
      </w:r>
      <w:r w:rsidR="007E130F">
        <w:rPr>
          <w:rFonts w:ascii="Times New Roman" w:hAnsi="Times New Roman" w:cs="Times New Roman"/>
          <w:sz w:val="24"/>
          <w:szCs w:val="24"/>
        </w:rPr>
        <w:t xml:space="preserve"> a minimum mandatory </w:t>
      </w:r>
      <w:r w:rsidR="007F7557">
        <w:rPr>
          <w:rFonts w:ascii="Times New Roman" w:hAnsi="Times New Roman" w:cs="Times New Roman"/>
          <w:sz w:val="24"/>
          <w:szCs w:val="24"/>
        </w:rPr>
        <w:t>imprisonment period</w:t>
      </w:r>
      <w:r w:rsidR="007E130F">
        <w:rPr>
          <w:rFonts w:ascii="Times New Roman" w:hAnsi="Times New Roman" w:cs="Times New Roman"/>
          <w:sz w:val="24"/>
          <w:szCs w:val="24"/>
        </w:rPr>
        <w:t xml:space="preserve"> of 10 years unless the accused satisfies  </w:t>
      </w:r>
      <w:r>
        <w:rPr>
          <w:rFonts w:ascii="Times New Roman" w:hAnsi="Times New Roman" w:cs="Times New Roman"/>
          <w:sz w:val="24"/>
          <w:szCs w:val="24"/>
        </w:rPr>
        <w:t xml:space="preserve"> </w:t>
      </w:r>
      <w:r w:rsidR="007E130F">
        <w:rPr>
          <w:rFonts w:ascii="Times New Roman" w:hAnsi="Times New Roman" w:cs="Times New Roman"/>
          <w:sz w:val="24"/>
          <w:szCs w:val="24"/>
        </w:rPr>
        <w:t xml:space="preserve"> the court that there are special circumstances that justify a departure from applying the mandatory minimum sentence. </w:t>
      </w:r>
    </w:p>
    <w:p w:rsidR="007E130F" w:rsidRDefault="007E130F" w:rsidP="00902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7E130F">
        <w:rPr>
          <w:rFonts w:ascii="Times New Roman" w:hAnsi="Times New Roman" w:cs="Times New Roman"/>
          <w:i/>
          <w:sz w:val="24"/>
          <w:szCs w:val="24"/>
        </w:rPr>
        <w:t>casu</w:t>
      </w:r>
      <w:r>
        <w:rPr>
          <w:rFonts w:ascii="Times New Roman" w:hAnsi="Times New Roman" w:cs="Times New Roman"/>
          <w:i/>
          <w:sz w:val="24"/>
          <w:szCs w:val="24"/>
        </w:rPr>
        <w:t xml:space="preserve"> </w:t>
      </w:r>
      <w:r>
        <w:rPr>
          <w:rFonts w:ascii="Times New Roman" w:hAnsi="Times New Roman" w:cs="Times New Roman"/>
          <w:sz w:val="24"/>
          <w:szCs w:val="24"/>
        </w:rPr>
        <w:t xml:space="preserve">the court </w:t>
      </w:r>
      <w:r w:rsidRPr="007E130F">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 xml:space="preserve">neither explained to the accused the need to address it on </w:t>
      </w:r>
      <w:r w:rsidR="007F7557">
        <w:rPr>
          <w:rFonts w:ascii="Times New Roman" w:hAnsi="Times New Roman" w:cs="Times New Roman"/>
          <w:sz w:val="24"/>
          <w:szCs w:val="24"/>
        </w:rPr>
        <w:t xml:space="preserve">any special circumstances that </w:t>
      </w:r>
      <w:r>
        <w:rPr>
          <w:rFonts w:ascii="Times New Roman" w:hAnsi="Times New Roman" w:cs="Times New Roman"/>
          <w:sz w:val="24"/>
          <w:szCs w:val="24"/>
        </w:rPr>
        <w:t>he thought existed which would if found to exist protect him from being sentenced to a mandatory term of imprisonment. As the court did not invite accused to address</w:t>
      </w:r>
      <w:r w:rsidR="008518C7">
        <w:rPr>
          <w:rFonts w:ascii="Times New Roman" w:hAnsi="Times New Roman" w:cs="Times New Roman"/>
          <w:sz w:val="24"/>
          <w:szCs w:val="24"/>
        </w:rPr>
        <w:t xml:space="preserve"> it on special circumstances it is clear that the accused who was unrepresented did not get the benefit of the statutory provisions granting an escape route from the mandatory sentence provision. When I asked the magistrate as to why the record did not show that the accused had been invited to address the court on special circumstances the learned Acting Regional Magistrate’s explanation betrayed ignorance of the statutory </w:t>
      </w:r>
      <w:r w:rsidR="007F7557">
        <w:rPr>
          <w:rFonts w:ascii="Times New Roman" w:hAnsi="Times New Roman" w:cs="Times New Roman"/>
          <w:sz w:val="24"/>
          <w:szCs w:val="24"/>
        </w:rPr>
        <w:t>provision. The</w:t>
      </w:r>
      <w:r w:rsidR="008518C7" w:rsidRPr="008518C7">
        <w:rPr>
          <w:rFonts w:ascii="Times New Roman" w:hAnsi="Times New Roman" w:cs="Times New Roman"/>
          <w:sz w:val="24"/>
          <w:szCs w:val="24"/>
        </w:rPr>
        <w:t xml:space="preserve"> provisions of s 80(1)(c) of the Criminal Law Codification &amp; Reform) Act [</w:t>
      </w:r>
      <w:r w:rsidR="008518C7" w:rsidRPr="008518C7">
        <w:rPr>
          <w:rFonts w:ascii="Times New Roman" w:hAnsi="Times New Roman" w:cs="Times New Roman"/>
          <w:i/>
          <w:sz w:val="24"/>
          <w:szCs w:val="24"/>
        </w:rPr>
        <w:t>Chapter 9:23</w:t>
      </w:r>
      <w:r w:rsidR="008518C7">
        <w:rPr>
          <w:rFonts w:ascii="Times New Roman" w:hAnsi="Times New Roman" w:cs="Times New Roman"/>
          <w:sz w:val="24"/>
          <w:szCs w:val="24"/>
        </w:rPr>
        <w:t xml:space="preserve">] need to be reproduced here to demonstrate their significance in sentencing persons convicted of offences involving sexual assault. It </w:t>
      </w:r>
      <w:r w:rsidR="00140E78">
        <w:rPr>
          <w:rFonts w:ascii="Times New Roman" w:hAnsi="Times New Roman" w:cs="Times New Roman"/>
          <w:sz w:val="24"/>
          <w:szCs w:val="24"/>
        </w:rPr>
        <w:t>r</w:t>
      </w:r>
      <w:r w:rsidR="008518C7">
        <w:rPr>
          <w:rFonts w:ascii="Times New Roman" w:hAnsi="Times New Roman" w:cs="Times New Roman"/>
          <w:sz w:val="24"/>
          <w:szCs w:val="24"/>
        </w:rPr>
        <w:t xml:space="preserve">eads as follows </w:t>
      </w:r>
    </w:p>
    <w:p w:rsidR="008518C7" w:rsidRPr="00CF54F5" w:rsidRDefault="008518C7" w:rsidP="00CF54F5">
      <w:pPr>
        <w:spacing w:after="0" w:line="240" w:lineRule="auto"/>
        <w:rPr>
          <w:rFonts w:ascii="Times New Roman" w:hAnsi="Times New Roman" w:cs="Times New Roman"/>
        </w:rPr>
      </w:pPr>
      <w:r>
        <w:rPr>
          <w:rFonts w:ascii="Times New Roman" w:hAnsi="Times New Roman" w:cs="Times New Roman"/>
          <w:sz w:val="24"/>
          <w:szCs w:val="24"/>
        </w:rPr>
        <w:tab/>
      </w:r>
      <w:r w:rsidRPr="00CF54F5">
        <w:rPr>
          <w:rFonts w:ascii="Times New Roman" w:hAnsi="Times New Roman" w:cs="Times New Roman"/>
        </w:rPr>
        <w:t xml:space="preserve">“Section 80(1) where a person is convicted of </w:t>
      </w:r>
    </w:p>
    <w:p w:rsidR="008518C7" w:rsidRPr="00CF54F5" w:rsidRDefault="008518C7" w:rsidP="00CF54F5">
      <w:pPr>
        <w:spacing w:after="0" w:line="240" w:lineRule="auto"/>
        <w:rPr>
          <w:rFonts w:ascii="Times New Roman" w:hAnsi="Times New Roman" w:cs="Times New Roman"/>
        </w:rPr>
      </w:pPr>
      <w:r w:rsidRPr="00CF54F5">
        <w:rPr>
          <w:rFonts w:ascii="Times New Roman" w:hAnsi="Times New Roman" w:cs="Times New Roman"/>
        </w:rPr>
        <w:tab/>
        <w:t>(a)</w:t>
      </w:r>
      <w:r w:rsidRPr="00CF54F5">
        <w:rPr>
          <w:rFonts w:ascii="Times New Roman" w:hAnsi="Times New Roman" w:cs="Times New Roman"/>
        </w:rPr>
        <w:tab/>
        <w:t>rape</w:t>
      </w:r>
    </w:p>
    <w:p w:rsidR="008518C7" w:rsidRPr="00CF54F5" w:rsidRDefault="008518C7" w:rsidP="00CF54F5">
      <w:pPr>
        <w:spacing w:after="0" w:line="240" w:lineRule="auto"/>
        <w:rPr>
          <w:rFonts w:ascii="Times New Roman" w:hAnsi="Times New Roman" w:cs="Times New Roman"/>
        </w:rPr>
      </w:pPr>
      <w:r w:rsidRPr="00CF54F5">
        <w:rPr>
          <w:rFonts w:ascii="Times New Roman" w:hAnsi="Times New Roman" w:cs="Times New Roman"/>
        </w:rPr>
        <w:tab/>
        <w:t>(b)</w:t>
      </w:r>
      <w:r w:rsidRPr="00CF54F5">
        <w:rPr>
          <w:rFonts w:ascii="Times New Roman" w:hAnsi="Times New Roman" w:cs="Times New Roman"/>
        </w:rPr>
        <w:tab/>
        <w:t>aggravated indecent assault or</w:t>
      </w:r>
    </w:p>
    <w:p w:rsidR="008518C7" w:rsidRPr="00CF54F5" w:rsidRDefault="008518C7" w:rsidP="00FF06EA">
      <w:pPr>
        <w:spacing w:after="0" w:line="240" w:lineRule="auto"/>
        <w:jc w:val="both"/>
        <w:rPr>
          <w:rFonts w:ascii="Times New Roman" w:hAnsi="Times New Roman" w:cs="Times New Roman"/>
        </w:rPr>
      </w:pPr>
      <w:r w:rsidRPr="00CF54F5">
        <w:rPr>
          <w:rFonts w:ascii="Times New Roman" w:hAnsi="Times New Roman" w:cs="Times New Roman"/>
        </w:rPr>
        <w:tab/>
        <w:t>(c)</w:t>
      </w:r>
      <w:r w:rsidRPr="00CF54F5">
        <w:rPr>
          <w:rFonts w:ascii="Times New Roman" w:hAnsi="Times New Roman" w:cs="Times New Roman"/>
        </w:rPr>
        <w:tab/>
      </w:r>
      <w:r w:rsidR="005B1E21" w:rsidRPr="00CF54F5">
        <w:rPr>
          <w:rFonts w:ascii="Times New Roman" w:hAnsi="Times New Roman" w:cs="Times New Roman"/>
        </w:rPr>
        <w:t xml:space="preserve">sexual intercourse or performing an indecent act with a young person involving any </w:t>
      </w:r>
      <w:r w:rsidR="005B1E21" w:rsidRPr="00CF54F5">
        <w:rPr>
          <w:rFonts w:ascii="Times New Roman" w:hAnsi="Times New Roman" w:cs="Times New Roman"/>
        </w:rPr>
        <w:tab/>
      </w:r>
      <w:r w:rsidR="005B1E21" w:rsidRPr="00CF54F5">
        <w:rPr>
          <w:rFonts w:ascii="Times New Roman" w:hAnsi="Times New Roman" w:cs="Times New Roman"/>
        </w:rPr>
        <w:tab/>
      </w:r>
      <w:r w:rsidR="00CF54F5">
        <w:rPr>
          <w:rFonts w:ascii="Times New Roman" w:hAnsi="Times New Roman" w:cs="Times New Roman"/>
        </w:rPr>
        <w:tab/>
      </w:r>
      <w:r w:rsidR="005B1E21" w:rsidRPr="00CF54F5">
        <w:rPr>
          <w:rFonts w:ascii="Times New Roman" w:hAnsi="Times New Roman" w:cs="Times New Roman"/>
        </w:rPr>
        <w:t xml:space="preserve">penetration of any part of his or her or another person’s body that incurs a risk of </w:t>
      </w:r>
      <w:r w:rsidR="005B1E21" w:rsidRPr="00CF54F5">
        <w:rPr>
          <w:rFonts w:ascii="Times New Roman" w:hAnsi="Times New Roman" w:cs="Times New Roman"/>
        </w:rPr>
        <w:tab/>
      </w:r>
      <w:r w:rsidR="005B1E21" w:rsidRPr="00CF54F5">
        <w:rPr>
          <w:rFonts w:ascii="Times New Roman" w:hAnsi="Times New Roman" w:cs="Times New Roman"/>
        </w:rPr>
        <w:tab/>
      </w:r>
      <w:r w:rsidR="005B1E21" w:rsidRPr="00CF54F5">
        <w:rPr>
          <w:rFonts w:ascii="Times New Roman" w:hAnsi="Times New Roman" w:cs="Times New Roman"/>
        </w:rPr>
        <w:tab/>
      </w:r>
      <w:r w:rsidR="00CF54F5">
        <w:rPr>
          <w:rFonts w:ascii="Times New Roman" w:hAnsi="Times New Roman" w:cs="Times New Roman"/>
        </w:rPr>
        <w:tab/>
      </w:r>
      <w:r w:rsidR="005B1E21" w:rsidRPr="00CF54F5">
        <w:rPr>
          <w:rFonts w:ascii="Times New Roman" w:hAnsi="Times New Roman" w:cs="Times New Roman"/>
        </w:rPr>
        <w:t xml:space="preserve">transmission of HIV and it </w:t>
      </w:r>
      <w:r w:rsidR="007F7557">
        <w:rPr>
          <w:rFonts w:ascii="Times New Roman" w:hAnsi="Times New Roman" w:cs="Times New Roman"/>
        </w:rPr>
        <w:t xml:space="preserve">is </w:t>
      </w:r>
      <w:r w:rsidR="005B1E21" w:rsidRPr="00CF54F5">
        <w:rPr>
          <w:rFonts w:ascii="Times New Roman" w:hAnsi="Times New Roman" w:cs="Times New Roman"/>
        </w:rPr>
        <w:t xml:space="preserve">proved that at the time of the commission of the crime </w:t>
      </w:r>
      <w:r w:rsidR="005B1E21" w:rsidRPr="00CF54F5">
        <w:rPr>
          <w:rFonts w:ascii="Times New Roman" w:hAnsi="Times New Roman" w:cs="Times New Roman"/>
        </w:rPr>
        <w:tab/>
      </w:r>
      <w:r w:rsidR="005B1E21" w:rsidRPr="00CF54F5">
        <w:rPr>
          <w:rFonts w:ascii="Times New Roman" w:hAnsi="Times New Roman" w:cs="Times New Roman"/>
        </w:rPr>
        <w:lastRenderedPageBreak/>
        <w:tab/>
      </w:r>
      <w:r w:rsidR="005B1E21" w:rsidRPr="00CF54F5">
        <w:rPr>
          <w:rFonts w:ascii="Times New Roman" w:hAnsi="Times New Roman" w:cs="Times New Roman"/>
        </w:rPr>
        <w:tab/>
        <w:t xml:space="preserve">the convicted </w:t>
      </w:r>
      <w:r w:rsidR="00577D7C">
        <w:rPr>
          <w:rFonts w:ascii="Times New Roman" w:hAnsi="Times New Roman" w:cs="Times New Roman"/>
        </w:rPr>
        <w:t xml:space="preserve">person </w:t>
      </w:r>
      <w:r w:rsidR="005B1E21" w:rsidRPr="00CF54F5">
        <w:rPr>
          <w:rFonts w:ascii="Times New Roman" w:hAnsi="Times New Roman" w:cs="Times New Roman"/>
        </w:rPr>
        <w:t xml:space="preserve">was infected with HIV whether or not he or she was aware of his or </w:t>
      </w:r>
      <w:r w:rsidR="005B1E21" w:rsidRPr="00CF54F5">
        <w:rPr>
          <w:rFonts w:ascii="Times New Roman" w:hAnsi="Times New Roman" w:cs="Times New Roman"/>
        </w:rPr>
        <w:tab/>
      </w:r>
      <w:r w:rsidR="007F7557">
        <w:rPr>
          <w:rFonts w:ascii="Times New Roman" w:hAnsi="Times New Roman" w:cs="Times New Roman"/>
        </w:rPr>
        <w:tab/>
        <w:t>her</w:t>
      </w:r>
      <w:r w:rsidR="005B1E21" w:rsidRPr="00CF54F5">
        <w:rPr>
          <w:rFonts w:ascii="Times New Roman" w:hAnsi="Times New Roman" w:cs="Times New Roman"/>
        </w:rPr>
        <w:t xml:space="preserve"> infection he shall be sentenced to imprisonment </w:t>
      </w:r>
      <w:r w:rsidR="007F7557">
        <w:rPr>
          <w:rFonts w:ascii="Times New Roman" w:hAnsi="Times New Roman" w:cs="Times New Roman"/>
        </w:rPr>
        <w:t>f</w:t>
      </w:r>
      <w:r w:rsidR="005B1E21" w:rsidRPr="00CF54F5">
        <w:rPr>
          <w:rFonts w:ascii="Times New Roman" w:hAnsi="Times New Roman" w:cs="Times New Roman"/>
        </w:rPr>
        <w:t xml:space="preserve">or a period of not less than ten </w:t>
      </w:r>
      <w:r w:rsidR="005B1E21" w:rsidRPr="00CF54F5">
        <w:rPr>
          <w:rFonts w:ascii="Times New Roman" w:hAnsi="Times New Roman" w:cs="Times New Roman"/>
        </w:rPr>
        <w:tab/>
      </w:r>
      <w:r w:rsidR="005B1E21" w:rsidRPr="00CF54F5">
        <w:rPr>
          <w:rFonts w:ascii="Times New Roman" w:hAnsi="Times New Roman" w:cs="Times New Roman"/>
        </w:rPr>
        <w:tab/>
      </w:r>
      <w:r w:rsidR="00CF54F5">
        <w:rPr>
          <w:rFonts w:ascii="Times New Roman" w:hAnsi="Times New Roman" w:cs="Times New Roman"/>
        </w:rPr>
        <w:tab/>
      </w:r>
      <w:r w:rsidR="005B1E21" w:rsidRPr="00CF54F5">
        <w:rPr>
          <w:rFonts w:ascii="Times New Roman" w:hAnsi="Times New Roman" w:cs="Times New Roman"/>
        </w:rPr>
        <w:t>years.</w:t>
      </w:r>
    </w:p>
    <w:p w:rsidR="005B1E21" w:rsidRPr="00CF54F5" w:rsidRDefault="005B1E21" w:rsidP="00FF06EA">
      <w:pPr>
        <w:spacing w:after="0" w:line="240" w:lineRule="auto"/>
        <w:jc w:val="both"/>
        <w:rPr>
          <w:rFonts w:ascii="Times New Roman" w:hAnsi="Times New Roman" w:cs="Times New Roman"/>
        </w:rPr>
      </w:pPr>
      <w:r w:rsidRPr="00CF54F5">
        <w:rPr>
          <w:rFonts w:ascii="Times New Roman" w:hAnsi="Times New Roman" w:cs="Times New Roman"/>
        </w:rPr>
        <w:tab/>
      </w:r>
      <w:r w:rsidRPr="00CF54F5">
        <w:rPr>
          <w:rFonts w:ascii="Times New Roman" w:hAnsi="Times New Roman" w:cs="Times New Roman"/>
        </w:rPr>
        <w:tab/>
        <w:t xml:space="preserve">Provided </w:t>
      </w:r>
      <w:r w:rsidR="00CF54F5" w:rsidRPr="00CF54F5">
        <w:rPr>
          <w:rFonts w:ascii="Times New Roman" w:hAnsi="Times New Roman" w:cs="Times New Roman"/>
        </w:rPr>
        <w:t>that –</w:t>
      </w:r>
    </w:p>
    <w:p w:rsidR="00CF54F5" w:rsidRPr="00CF54F5" w:rsidRDefault="00CF54F5" w:rsidP="00FF06EA">
      <w:pPr>
        <w:spacing w:after="0" w:line="240" w:lineRule="auto"/>
        <w:jc w:val="both"/>
        <w:rPr>
          <w:rFonts w:ascii="Times New Roman" w:hAnsi="Times New Roman" w:cs="Times New Roman"/>
        </w:rPr>
      </w:pPr>
      <w:r w:rsidRPr="00CF54F5">
        <w:rPr>
          <w:rFonts w:ascii="Times New Roman" w:hAnsi="Times New Roman" w:cs="Times New Roman"/>
        </w:rPr>
        <w:tab/>
      </w:r>
      <w:r w:rsidRPr="00CF54F5">
        <w:rPr>
          <w:rFonts w:ascii="Times New Roman" w:hAnsi="Times New Roman" w:cs="Times New Roman"/>
        </w:rPr>
        <w:tab/>
        <w:t>(i)</w:t>
      </w:r>
      <w:r w:rsidRPr="00CF54F5">
        <w:rPr>
          <w:rFonts w:ascii="Times New Roman" w:hAnsi="Times New Roman" w:cs="Times New Roman"/>
        </w:rPr>
        <w:tab/>
        <w:t>…</w:t>
      </w:r>
    </w:p>
    <w:p w:rsidR="00CF54F5" w:rsidRDefault="00CF54F5" w:rsidP="00FF06EA">
      <w:pPr>
        <w:spacing w:after="0" w:line="240" w:lineRule="auto"/>
        <w:jc w:val="both"/>
        <w:rPr>
          <w:rFonts w:ascii="Times New Roman" w:hAnsi="Times New Roman" w:cs="Times New Roman"/>
        </w:rPr>
      </w:pPr>
      <w:r w:rsidRPr="00CF54F5">
        <w:rPr>
          <w:rFonts w:ascii="Times New Roman" w:hAnsi="Times New Roman" w:cs="Times New Roman"/>
        </w:rPr>
        <w:tab/>
      </w:r>
      <w:r w:rsidRPr="00CF54F5">
        <w:rPr>
          <w:rFonts w:ascii="Times New Roman" w:hAnsi="Times New Roman" w:cs="Times New Roman"/>
        </w:rPr>
        <w:tab/>
        <w:t>(ii)</w:t>
      </w:r>
      <w:r w:rsidRPr="00CF54F5">
        <w:rPr>
          <w:rFonts w:ascii="Times New Roman" w:hAnsi="Times New Roman" w:cs="Times New Roman"/>
        </w:rPr>
        <w:tab/>
        <w:t xml:space="preserve">if a person convicted of any crime referred to in paras (a), (b) or (c) satisfies </w:t>
      </w:r>
      <w:r w:rsidRPr="00CF54F5">
        <w:rPr>
          <w:rFonts w:ascii="Times New Roman" w:hAnsi="Times New Roman" w:cs="Times New Roman"/>
        </w:rPr>
        <w:tab/>
      </w:r>
      <w:r w:rsidRPr="00CF54F5">
        <w:rPr>
          <w:rFonts w:ascii="Times New Roman" w:hAnsi="Times New Roman" w:cs="Times New Roman"/>
        </w:rPr>
        <w:tab/>
      </w:r>
      <w:r w:rsidRPr="00CF54F5">
        <w:rPr>
          <w:rFonts w:ascii="Times New Roman" w:hAnsi="Times New Roman" w:cs="Times New Roman"/>
        </w:rPr>
        <w:tab/>
      </w:r>
      <w:r>
        <w:rPr>
          <w:rFonts w:ascii="Times New Roman" w:hAnsi="Times New Roman" w:cs="Times New Roman"/>
        </w:rPr>
        <w:tab/>
      </w:r>
      <w:r w:rsidRPr="00CF54F5">
        <w:rPr>
          <w:rFonts w:ascii="Times New Roman" w:hAnsi="Times New Roman" w:cs="Times New Roman"/>
        </w:rPr>
        <w:t xml:space="preserve">the court that there are special circumstances peculiar to the case which </w:t>
      </w:r>
      <w:r w:rsidRPr="00CF54F5">
        <w:rPr>
          <w:rFonts w:ascii="Times New Roman" w:hAnsi="Times New Roman" w:cs="Times New Roman"/>
        </w:rPr>
        <w:tab/>
      </w:r>
      <w:r w:rsidRPr="00CF54F5">
        <w:rPr>
          <w:rFonts w:ascii="Times New Roman" w:hAnsi="Times New Roman" w:cs="Times New Roman"/>
        </w:rPr>
        <w:tab/>
      </w:r>
      <w:r w:rsidRPr="00CF54F5">
        <w:rPr>
          <w:rFonts w:ascii="Times New Roman" w:hAnsi="Times New Roman" w:cs="Times New Roman"/>
        </w:rPr>
        <w:tab/>
      </w:r>
      <w:r w:rsidRPr="00CF54F5">
        <w:rPr>
          <w:rFonts w:ascii="Times New Roman" w:hAnsi="Times New Roman" w:cs="Times New Roman"/>
        </w:rPr>
        <w:tab/>
      </w:r>
      <w:r>
        <w:rPr>
          <w:rFonts w:ascii="Times New Roman" w:hAnsi="Times New Roman" w:cs="Times New Roman"/>
        </w:rPr>
        <w:tab/>
      </w:r>
      <w:r w:rsidRPr="00CF54F5">
        <w:rPr>
          <w:rFonts w:ascii="Times New Roman" w:hAnsi="Times New Roman" w:cs="Times New Roman"/>
        </w:rPr>
        <w:t xml:space="preserve">circumstances shall be recorded by the court why the penalty provided </w:t>
      </w:r>
      <w:r w:rsidRPr="00CF54F5">
        <w:rPr>
          <w:rFonts w:ascii="Times New Roman" w:hAnsi="Times New Roman" w:cs="Times New Roman"/>
        </w:rPr>
        <w:tab/>
      </w:r>
      <w:r w:rsidRPr="00CF54F5">
        <w:rPr>
          <w:rFonts w:ascii="Times New Roman" w:hAnsi="Times New Roman" w:cs="Times New Roman"/>
        </w:rPr>
        <w:tab/>
      </w:r>
      <w:r w:rsidRPr="00CF54F5">
        <w:rPr>
          <w:rFonts w:ascii="Times New Roman" w:hAnsi="Times New Roman" w:cs="Times New Roman"/>
        </w:rPr>
        <w:tab/>
      </w:r>
      <w:r w:rsidRPr="00CF54F5">
        <w:rPr>
          <w:rFonts w:ascii="Times New Roman" w:hAnsi="Times New Roman" w:cs="Times New Roman"/>
        </w:rPr>
        <w:tab/>
      </w:r>
      <w:r>
        <w:rPr>
          <w:rFonts w:ascii="Times New Roman" w:hAnsi="Times New Roman" w:cs="Times New Roman"/>
        </w:rPr>
        <w:tab/>
      </w:r>
      <w:r w:rsidRPr="00CF54F5">
        <w:rPr>
          <w:rFonts w:ascii="Times New Roman" w:hAnsi="Times New Roman" w:cs="Times New Roman"/>
        </w:rPr>
        <w:t xml:space="preserve">under this subsection should not be imposed the convicted person shall be </w:t>
      </w:r>
      <w:r w:rsidRPr="00CF54F5">
        <w:rPr>
          <w:rFonts w:ascii="Times New Roman" w:hAnsi="Times New Roman" w:cs="Times New Roman"/>
        </w:rPr>
        <w:tab/>
      </w:r>
      <w:r w:rsidRPr="00CF54F5">
        <w:rPr>
          <w:rFonts w:ascii="Times New Roman" w:hAnsi="Times New Roman" w:cs="Times New Roman"/>
        </w:rPr>
        <w:tab/>
      </w:r>
      <w:r w:rsidRPr="00CF54F5">
        <w:rPr>
          <w:rFonts w:ascii="Times New Roman" w:hAnsi="Times New Roman" w:cs="Times New Roman"/>
        </w:rPr>
        <w:tab/>
      </w:r>
      <w:r w:rsidRPr="00CF54F5">
        <w:rPr>
          <w:rFonts w:ascii="Times New Roman" w:hAnsi="Times New Roman" w:cs="Times New Roman"/>
        </w:rPr>
        <w:tab/>
        <w:t>liable to the penalty provided under ss 65, 66, or 70 as the case m</w:t>
      </w:r>
      <w:r>
        <w:rPr>
          <w:rFonts w:ascii="Times New Roman" w:hAnsi="Times New Roman" w:cs="Times New Roman"/>
        </w:rPr>
        <w:t>a</w:t>
      </w:r>
      <w:r w:rsidRPr="00CF54F5">
        <w:rPr>
          <w:rFonts w:ascii="Times New Roman" w:hAnsi="Times New Roman" w:cs="Times New Roman"/>
        </w:rPr>
        <w:t>y be.</w:t>
      </w:r>
      <w:r>
        <w:rPr>
          <w:rFonts w:ascii="Times New Roman" w:hAnsi="Times New Roman" w:cs="Times New Roman"/>
        </w:rPr>
        <w:t>”</w:t>
      </w:r>
    </w:p>
    <w:p w:rsidR="00CF54F5" w:rsidRDefault="00CF54F5" w:rsidP="00FF06EA">
      <w:pPr>
        <w:spacing w:after="0" w:line="240" w:lineRule="auto"/>
        <w:jc w:val="both"/>
        <w:rPr>
          <w:rFonts w:ascii="Times New Roman" w:hAnsi="Times New Roman" w:cs="Times New Roman"/>
        </w:rPr>
      </w:pPr>
    </w:p>
    <w:p w:rsidR="00FF06EA" w:rsidRDefault="00CF54F5" w:rsidP="00FF06EA">
      <w:pPr>
        <w:spacing w:after="0" w:line="360" w:lineRule="auto"/>
        <w:jc w:val="both"/>
        <w:rPr>
          <w:rFonts w:ascii="Times New Roman" w:hAnsi="Times New Roman" w:cs="Times New Roman"/>
        </w:rPr>
      </w:pPr>
      <w:r>
        <w:rPr>
          <w:rFonts w:ascii="Times New Roman" w:hAnsi="Times New Roman" w:cs="Times New Roman"/>
        </w:rPr>
        <w:tab/>
      </w:r>
      <w:r w:rsidRPr="00CF54F5">
        <w:rPr>
          <w:rFonts w:ascii="Times New Roman" w:hAnsi="Times New Roman" w:cs="Times New Roman"/>
          <w:sz w:val="24"/>
          <w:szCs w:val="24"/>
        </w:rPr>
        <w:t>Compliance with these provisions is mandatory and a failure to comply with same renders the sentence a nullity no matter how aggravating</w:t>
      </w:r>
      <w:r>
        <w:rPr>
          <w:rFonts w:ascii="Times New Roman" w:hAnsi="Times New Roman" w:cs="Times New Roman"/>
        </w:rPr>
        <w:t xml:space="preserve"> the circumstances as the accused will not have been afforded</w:t>
      </w:r>
      <w:r w:rsidR="00FF06EA">
        <w:rPr>
          <w:rFonts w:ascii="Times New Roman" w:hAnsi="Times New Roman" w:cs="Times New Roman"/>
        </w:rPr>
        <w:t xml:space="preserve"> a fair trial which is his constitutional rig</w:t>
      </w:r>
      <w:r w:rsidR="007F7557">
        <w:rPr>
          <w:rFonts w:ascii="Times New Roman" w:hAnsi="Times New Roman" w:cs="Times New Roman"/>
        </w:rPr>
        <w:t>ht—</w:t>
      </w:r>
      <w:r w:rsidR="00FF06EA">
        <w:rPr>
          <w:rFonts w:ascii="Times New Roman" w:hAnsi="Times New Roman" w:cs="Times New Roman"/>
        </w:rPr>
        <w:t xml:space="preserve"> See </w:t>
      </w:r>
      <w:r w:rsidR="00FF06EA" w:rsidRPr="00FF06EA">
        <w:rPr>
          <w:rFonts w:ascii="Times New Roman" w:hAnsi="Times New Roman" w:cs="Times New Roman"/>
          <w:i/>
        </w:rPr>
        <w:t>State</w:t>
      </w:r>
      <w:r w:rsidR="00FF06EA">
        <w:rPr>
          <w:rFonts w:ascii="Times New Roman" w:hAnsi="Times New Roman" w:cs="Times New Roman"/>
        </w:rPr>
        <w:t xml:space="preserve"> v </w:t>
      </w:r>
      <w:r w:rsidR="00FF06EA" w:rsidRPr="00FF06EA">
        <w:rPr>
          <w:rFonts w:ascii="Times New Roman" w:hAnsi="Times New Roman" w:cs="Times New Roman"/>
          <w:i/>
        </w:rPr>
        <w:t>E Mangwende</w:t>
      </w:r>
      <w:r w:rsidR="00FF06EA">
        <w:rPr>
          <w:rFonts w:ascii="Times New Roman" w:hAnsi="Times New Roman" w:cs="Times New Roman"/>
        </w:rPr>
        <w:t xml:space="preserve"> HH 695/20.</w:t>
      </w:r>
    </w:p>
    <w:p w:rsidR="00CF54F5" w:rsidRPr="00140E78" w:rsidRDefault="00FF06EA" w:rsidP="00FF06EA">
      <w:pPr>
        <w:spacing w:after="0" w:line="360" w:lineRule="auto"/>
        <w:jc w:val="both"/>
        <w:rPr>
          <w:rFonts w:ascii="Times New Roman" w:hAnsi="Times New Roman" w:cs="Times New Roman"/>
          <w:sz w:val="24"/>
          <w:szCs w:val="24"/>
        </w:rPr>
      </w:pPr>
      <w:r>
        <w:rPr>
          <w:rFonts w:ascii="Times New Roman" w:hAnsi="Times New Roman" w:cs="Times New Roman"/>
        </w:rPr>
        <w:tab/>
      </w:r>
      <w:r w:rsidRPr="00140E78">
        <w:rPr>
          <w:rFonts w:ascii="Times New Roman" w:hAnsi="Times New Roman" w:cs="Times New Roman"/>
          <w:sz w:val="24"/>
          <w:szCs w:val="24"/>
        </w:rPr>
        <w:t xml:space="preserve">The sentence in this matter was a nullity and is accordingly set aside. The matter is referred to the court </w:t>
      </w:r>
      <w:r w:rsidRPr="00140E78">
        <w:rPr>
          <w:rFonts w:ascii="Times New Roman" w:hAnsi="Times New Roman" w:cs="Times New Roman"/>
          <w:i/>
          <w:sz w:val="24"/>
          <w:szCs w:val="24"/>
        </w:rPr>
        <w:t>a quo</w:t>
      </w:r>
      <w:r w:rsidR="007F7557" w:rsidRPr="00140E78">
        <w:rPr>
          <w:rFonts w:ascii="Times New Roman" w:hAnsi="Times New Roman" w:cs="Times New Roman"/>
          <w:sz w:val="24"/>
          <w:szCs w:val="24"/>
        </w:rPr>
        <w:t xml:space="preserve"> for the offender</w:t>
      </w:r>
      <w:r w:rsidRPr="00140E78">
        <w:rPr>
          <w:rFonts w:ascii="Times New Roman" w:hAnsi="Times New Roman" w:cs="Times New Roman"/>
          <w:sz w:val="24"/>
          <w:szCs w:val="24"/>
        </w:rPr>
        <w:t xml:space="preserve"> to be sentenced afresh after giving </w:t>
      </w:r>
      <w:r w:rsidR="007F7557" w:rsidRPr="00140E78">
        <w:rPr>
          <w:rFonts w:ascii="Times New Roman" w:hAnsi="Times New Roman" w:cs="Times New Roman"/>
          <w:sz w:val="24"/>
          <w:szCs w:val="24"/>
        </w:rPr>
        <w:t>him</w:t>
      </w:r>
      <w:r w:rsidRPr="00140E78">
        <w:rPr>
          <w:rFonts w:ascii="Times New Roman" w:hAnsi="Times New Roman" w:cs="Times New Roman"/>
          <w:sz w:val="24"/>
          <w:szCs w:val="24"/>
        </w:rPr>
        <w:t xml:space="preserve"> an opportunity to address the court on special circumstances after the </w:t>
      </w:r>
      <w:r w:rsidR="007F7557" w:rsidRPr="00140E78">
        <w:rPr>
          <w:rFonts w:ascii="Times New Roman" w:hAnsi="Times New Roman" w:cs="Times New Roman"/>
          <w:sz w:val="24"/>
          <w:szCs w:val="24"/>
        </w:rPr>
        <w:t xml:space="preserve">court </w:t>
      </w:r>
      <w:r w:rsidRPr="00140E78">
        <w:rPr>
          <w:rFonts w:ascii="Times New Roman" w:hAnsi="Times New Roman" w:cs="Times New Roman"/>
          <w:sz w:val="24"/>
          <w:szCs w:val="24"/>
        </w:rPr>
        <w:t>has properly explained to the offender the meaning of special circumstances and how special circumstances are distinguished from ordinary mitigation.</w:t>
      </w:r>
    </w:p>
    <w:p w:rsidR="00FF06EA" w:rsidRPr="00140E78" w:rsidRDefault="00FF06EA" w:rsidP="00FF06EA">
      <w:pPr>
        <w:spacing w:after="0" w:line="360" w:lineRule="auto"/>
        <w:jc w:val="both"/>
        <w:rPr>
          <w:rFonts w:ascii="Times New Roman" w:hAnsi="Times New Roman" w:cs="Times New Roman"/>
          <w:sz w:val="24"/>
          <w:szCs w:val="24"/>
        </w:rPr>
      </w:pPr>
      <w:r w:rsidRPr="00140E78">
        <w:rPr>
          <w:rFonts w:ascii="Times New Roman" w:hAnsi="Times New Roman" w:cs="Times New Roman"/>
          <w:sz w:val="24"/>
          <w:szCs w:val="24"/>
        </w:rPr>
        <w:tab/>
        <w:t>The magistrate will have to record fully any address on special circumstances and the court’s finding on special circumstances before revisiting the sentence if need be.</w:t>
      </w:r>
    </w:p>
    <w:p w:rsidR="00FF06EA" w:rsidRPr="00140E78" w:rsidRDefault="00FF06EA" w:rsidP="00FF06EA">
      <w:pPr>
        <w:spacing w:after="0" w:line="360" w:lineRule="auto"/>
        <w:jc w:val="both"/>
        <w:rPr>
          <w:rFonts w:ascii="Times New Roman" w:hAnsi="Times New Roman" w:cs="Times New Roman"/>
          <w:sz w:val="24"/>
          <w:szCs w:val="24"/>
        </w:rPr>
      </w:pPr>
    </w:p>
    <w:p w:rsidR="00FF06EA" w:rsidRPr="00140E78" w:rsidRDefault="00FF06EA" w:rsidP="00FF06EA">
      <w:pPr>
        <w:spacing w:after="0" w:line="360" w:lineRule="auto"/>
        <w:jc w:val="both"/>
        <w:rPr>
          <w:rFonts w:ascii="Times New Roman" w:hAnsi="Times New Roman" w:cs="Times New Roman"/>
          <w:sz w:val="24"/>
          <w:szCs w:val="24"/>
        </w:rPr>
      </w:pPr>
    </w:p>
    <w:p w:rsidR="00FF06EA" w:rsidRPr="00140E78" w:rsidRDefault="00FF06EA" w:rsidP="00FF06EA">
      <w:pPr>
        <w:spacing w:after="0" w:line="360" w:lineRule="auto"/>
        <w:jc w:val="both"/>
        <w:rPr>
          <w:rFonts w:ascii="Times New Roman" w:hAnsi="Times New Roman" w:cs="Times New Roman"/>
          <w:sz w:val="24"/>
          <w:szCs w:val="24"/>
        </w:rPr>
      </w:pPr>
    </w:p>
    <w:p w:rsidR="00FF06EA" w:rsidRDefault="00560AF3" w:rsidP="00FF0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FOROMA J……………………………</w:t>
      </w:r>
    </w:p>
    <w:p w:rsidR="00560AF3" w:rsidRDefault="00560AF3" w:rsidP="00FF06EA">
      <w:pPr>
        <w:spacing w:after="0" w:line="360" w:lineRule="auto"/>
        <w:jc w:val="both"/>
        <w:rPr>
          <w:rFonts w:ascii="Times New Roman" w:hAnsi="Times New Roman" w:cs="Times New Roman"/>
          <w:sz w:val="24"/>
          <w:szCs w:val="24"/>
        </w:rPr>
      </w:pPr>
    </w:p>
    <w:p w:rsidR="00560AF3" w:rsidRPr="00140E78" w:rsidRDefault="00560AF3" w:rsidP="00FF06EA">
      <w:pPr>
        <w:spacing w:after="0" w:line="360" w:lineRule="auto"/>
        <w:jc w:val="both"/>
        <w:rPr>
          <w:rFonts w:ascii="Times New Roman" w:hAnsi="Times New Roman" w:cs="Times New Roman"/>
          <w:sz w:val="24"/>
          <w:szCs w:val="24"/>
        </w:rPr>
      </w:pPr>
    </w:p>
    <w:p w:rsidR="00FF06EA" w:rsidRDefault="00FF06EA" w:rsidP="00FF06EA">
      <w:pPr>
        <w:spacing w:after="0" w:line="360" w:lineRule="auto"/>
        <w:jc w:val="both"/>
        <w:rPr>
          <w:rFonts w:ascii="Times New Roman" w:hAnsi="Times New Roman" w:cs="Times New Roman"/>
        </w:rPr>
      </w:pPr>
      <w:r>
        <w:rPr>
          <w:rFonts w:ascii="Times New Roman" w:hAnsi="Times New Roman" w:cs="Times New Roman"/>
        </w:rPr>
        <w:t>KWENDA J agrees……………………….</w:t>
      </w:r>
    </w:p>
    <w:p w:rsidR="00FF06EA" w:rsidRPr="00FF06EA" w:rsidRDefault="00FF06EA" w:rsidP="00FF06EA">
      <w:pPr>
        <w:spacing w:after="0" w:line="360" w:lineRule="auto"/>
        <w:jc w:val="both"/>
        <w:rPr>
          <w:rFonts w:ascii="Times New Roman" w:hAnsi="Times New Roman" w:cs="Times New Roman"/>
        </w:rPr>
      </w:pPr>
    </w:p>
    <w:p w:rsidR="00CF54F5" w:rsidRDefault="00CF54F5" w:rsidP="00CF54F5">
      <w:pPr>
        <w:spacing w:after="0" w:line="360" w:lineRule="auto"/>
        <w:rPr>
          <w:rFonts w:ascii="Times New Roman" w:hAnsi="Times New Roman" w:cs="Times New Roman"/>
          <w:sz w:val="24"/>
          <w:szCs w:val="24"/>
        </w:rPr>
      </w:pPr>
    </w:p>
    <w:p w:rsidR="008518C7" w:rsidRPr="007E130F" w:rsidRDefault="008518C7" w:rsidP="00CF54F5">
      <w:pPr>
        <w:spacing w:after="0" w:line="360" w:lineRule="auto"/>
        <w:rPr>
          <w:rFonts w:ascii="Times New Roman" w:hAnsi="Times New Roman" w:cs="Times New Roman"/>
          <w:sz w:val="24"/>
          <w:szCs w:val="24"/>
        </w:rPr>
      </w:pPr>
    </w:p>
    <w:p w:rsidR="005D6479" w:rsidRPr="007E130F" w:rsidRDefault="005D6479" w:rsidP="00CF54F5">
      <w:pPr>
        <w:spacing w:after="0" w:line="360" w:lineRule="auto"/>
        <w:rPr>
          <w:rFonts w:ascii="Times New Roman" w:hAnsi="Times New Roman" w:cs="Times New Roman"/>
          <w:i/>
          <w:sz w:val="24"/>
          <w:szCs w:val="24"/>
        </w:rPr>
      </w:pPr>
      <w:r w:rsidRPr="007E130F">
        <w:rPr>
          <w:rFonts w:ascii="Times New Roman" w:hAnsi="Times New Roman" w:cs="Times New Roman"/>
          <w:i/>
          <w:sz w:val="24"/>
          <w:szCs w:val="24"/>
        </w:rPr>
        <w:tab/>
      </w:r>
    </w:p>
    <w:p w:rsidR="002E573D" w:rsidRPr="007E130F" w:rsidRDefault="002E573D" w:rsidP="00CF54F5">
      <w:pPr>
        <w:spacing w:after="0" w:line="360" w:lineRule="auto"/>
        <w:rPr>
          <w:rFonts w:ascii="Times New Roman" w:hAnsi="Times New Roman" w:cs="Times New Roman"/>
          <w:i/>
          <w:sz w:val="24"/>
          <w:szCs w:val="24"/>
        </w:rPr>
      </w:pPr>
    </w:p>
    <w:p w:rsidR="002E573D" w:rsidRPr="007E130F" w:rsidRDefault="002E573D" w:rsidP="00CF54F5">
      <w:pPr>
        <w:spacing w:after="0" w:line="240" w:lineRule="auto"/>
        <w:rPr>
          <w:rFonts w:ascii="Times New Roman" w:hAnsi="Times New Roman" w:cs="Times New Roman"/>
          <w:i/>
          <w:sz w:val="24"/>
          <w:szCs w:val="24"/>
        </w:rPr>
      </w:pPr>
      <w:r w:rsidRPr="007E130F">
        <w:rPr>
          <w:rFonts w:ascii="Times New Roman" w:hAnsi="Times New Roman" w:cs="Times New Roman"/>
          <w:i/>
          <w:sz w:val="24"/>
          <w:szCs w:val="24"/>
        </w:rPr>
        <w:tab/>
      </w:r>
    </w:p>
    <w:p w:rsidR="002E573D" w:rsidRPr="007E130F" w:rsidRDefault="002E573D" w:rsidP="00CF54F5">
      <w:pPr>
        <w:spacing w:after="0" w:line="240" w:lineRule="auto"/>
        <w:rPr>
          <w:rFonts w:ascii="Times New Roman" w:hAnsi="Times New Roman" w:cs="Times New Roman"/>
          <w:i/>
          <w:sz w:val="24"/>
          <w:szCs w:val="24"/>
        </w:rPr>
      </w:pPr>
    </w:p>
    <w:sectPr w:rsidR="002E573D" w:rsidRPr="007E130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406" w:rsidRDefault="00845406" w:rsidP="009022D5">
      <w:pPr>
        <w:spacing w:after="0" w:line="240" w:lineRule="auto"/>
      </w:pPr>
      <w:r>
        <w:separator/>
      </w:r>
    </w:p>
  </w:endnote>
  <w:endnote w:type="continuationSeparator" w:id="0">
    <w:p w:rsidR="00845406" w:rsidRDefault="00845406" w:rsidP="0090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406" w:rsidRDefault="00845406" w:rsidP="009022D5">
      <w:pPr>
        <w:spacing w:after="0" w:line="240" w:lineRule="auto"/>
      </w:pPr>
      <w:r>
        <w:separator/>
      </w:r>
    </w:p>
  </w:footnote>
  <w:footnote w:type="continuationSeparator" w:id="0">
    <w:p w:rsidR="00845406" w:rsidRDefault="00845406" w:rsidP="00902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799338"/>
      <w:docPartObj>
        <w:docPartGallery w:val="Page Numbers (Top of Page)"/>
        <w:docPartUnique/>
      </w:docPartObj>
    </w:sdtPr>
    <w:sdtEndPr>
      <w:rPr>
        <w:noProof/>
      </w:rPr>
    </w:sdtEndPr>
    <w:sdtContent>
      <w:p w:rsidR="009022D5" w:rsidRDefault="009022D5">
        <w:pPr>
          <w:pStyle w:val="Header"/>
          <w:jc w:val="right"/>
          <w:rPr>
            <w:noProof/>
          </w:rPr>
        </w:pPr>
        <w:r>
          <w:fldChar w:fldCharType="begin"/>
        </w:r>
        <w:r>
          <w:instrText xml:space="preserve"> PAGE   \* MERGEFORMAT </w:instrText>
        </w:r>
        <w:r>
          <w:fldChar w:fldCharType="separate"/>
        </w:r>
        <w:r w:rsidR="000B035C">
          <w:rPr>
            <w:noProof/>
          </w:rPr>
          <w:t>1</w:t>
        </w:r>
        <w:r>
          <w:rPr>
            <w:noProof/>
          </w:rPr>
          <w:fldChar w:fldCharType="end"/>
        </w:r>
      </w:p>
      <w:p w:rsidR="009022D5" w:rsidRDefault="009022D5">
        <w:pPr>
          <w:pStyle w:val="Header"/>
          <w:jc w:val="right"/>
          <w:rPr>
            <w:noProof/>
          </w:rPr>
        </w:pPr>
        <w:r>
          <w:rPr>
            <w:noProof/>
          </w:rPr>
          <w:t>HH</w:t>
        </w:r>
        <w:r w:rsidR="0079595C">
          <w:rPr>
            <w:noProof/>
          </w:rPr>
          <w:t xml:space="preserve"> 443-21</w:t>
        </w:r>
      </w:p>
      <w:p w:rsidR="009022D5" w:rsidRDefault="009022D5">
        <w:pPr>
          <w:pStyle w:val="Header"/>
          <w:jc w:val="right"/>
        </w:pPr>
        <w:r>
          <w:rPr>
            <w:noProof/>
          </w:rPr>
          <w:t>CRB R 31/21</w:t>
        </w:r>
      </w:p>
    </w:sdtContent>
  </w:sdt>
  <w:p w:rsidR="009022D5" w:rsidRDefault="009022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3D"/>
    <w:rsid w:val="00065A6B"/>
    <w:rsid w:val="000B035C"/>
    <w:rsid w:val="000C41E5"/>
    <w:rsid w:val="00140E78"/>
    <w:rsid w:val="002E573D"/>
    <w:rsid w:val="003319FE"/>
    <w:rsid w:val="003D74C8"/>
    <w:rsid w:val="00560AF3"/>
    <w:rsid w:val="00577D7C"/>
    <w:rsid w:val="005A6DA6"/>
    <w:rsid w:val="005B1E21"/>
    <w:rsid w:val="005D1ECE"/>
    <w:rsid w:val="005D6479"/>
    <w:rsid w:val="005F73DC"/>
    <w:rsid w:val="00780BB1"/>
    <w:rsid w:val="0079595C"/>
    <w:rsid w:val="007E130F"/>
    <w:rsid w:val="007F7557"/>
    <w:rsid w:val="00845406"/>
    <w:rsid w:val="008518C7"/>
    <w:rsid w:val="008557EC"/>
    <w:rsid w:val="00877802"/>
    <w:rsid w:val="008E6BB6"/>
    <w:rsid w:val="009022D5"/>
    <w:rsid w:val="00A94875"/>
    <w:rsid w:val="00BC7197"/>
    <w:rsid w:val="00C84BC6"/>
    <w:rsid w:val="00CF54E2"/>
    <w:rsid w:val="00CF54F5"/>
    <w:rsid w:val="00DC39EE"/>
    <w:rsid w:val="00F75C97"/>
    <w:rsid w:val="00FF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A7248-6210-44F4-A69D-6297DC31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2D5"/>
  </w:style>
  <w:style w:type="paragraph" w:styleId="Footer">
    <w:name w:val="footer"/>
    <w:basedOn w:val="Normal"/>
    <w:link w:val="FooterChar"/>
    <w:uiPriority w:val="99"/>
    <w:unhideWhenUsed/>
    <w:rsid w:val="0090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2D5"/>
  </w:style>
  <w:style w:type="paragraph" w:styleId="BalloonText">
    <w:name w:val="Balloon Text"/>
    <w:basedOn w:val="Normal"/>
    <w:link w:val="BalloonTextChar"/>
    <w:uiPriority w:val="99"/>
    <w:semiHidden/>
    <w:unhideWhenUsed/>
    <w:rsid w:val="00A94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8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2021-09-01T10:16:00Z</cp:lastPrinted>
  <dcterms:created xsi:type="dcterms:W3CDTF">2021-09-30T08:56:00Z</dcterms:created>
  <dcterms:modified xsi:type="dcterms:W3CDTF">2021-09-30T08:56:00Z</dcterms:modified>
</cp:coreProperties>
</file>