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2A24E" w14:textId="77777777" w:rsidR="00817679" w:rsidRDefault="00817679" w:rsidP="0081767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 STATE</w:t>
      </w:r>
      <w:r>
        <w:rPr>
          <w:rFonts w:ascii="Times New Roman" w:hAnsi="Times New Roman" w:cs="Times New Roman"/>
          <w:sz w:val="24"/>
          <w:szCs w:val="24"/>
        </w:rPr>
        <w:br/>
        <w:t>versus</w:t>
      </w:r>
      <w:r>
        <w:rPr>
          <w:rFonts w:ascii="Times New Roman" w:hAnsi="Times New Roman" w:cs="Times New Roman"/>
          <w:sz w:val="24"/>
          <w:szCs w:val="24"/>
        </w:rPr>
        <w:tab/>
      </w:r>
    </w:p>
    <w:p w14:paraId="5D0F31B0" w14:textId="77777777" w:rsidR="00817679" w:rsidRDefault="00817679" w:rsidP="0081767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TALBERT MARATA</w:t>
      </w:r>
    </w:p>
    <w:p w14:paraId="5A11BF6F" w14:textId="0307A653" w:rsidR="00817679" w:rsidRDefault="00817679" w:rsidP="0081767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And</w:t>
      </w:r>
    </w:p>
    <w:p w14:paraId="56694AD9" w14:textId="6B61267F" w:rsidR="00817679" w:rsidRDefault="00F15A6A" w:rsidP="0081767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TAWANDA SVARUKA</w:t>
      </w:r>
    </w:p>
    <w:p w14:paraId="090EBE37" w14:textId="77777777" w:rsidR="00F15A6A" w:rsidRDefault="00F15A6A" w:rsidP="00817679">
      <w:pPr>
        <w:spacing w:after="0" w:line="240" w:lineRule="auto"/>
        <w:contextualSpacing/>
        <w:rPr>
          <w:rFonts w:ascii="Times New Roman" w:hAnsi="Times New Roman" w:cs="Times New Roman"/>
          <w:sz w:val="24"/>
          <w:szCs w:val="24"/>
        </w:rPr>
      </w:pPr>
    </w:p>
    <w:p w14:paraId="20694FBC" w14:textId="77777777" w:rsidR="00817679" w:rsidRDefault="00817679" w:rsidP="00817679">
      <w:pPr>
        <w:spacing w:after="0" w:line="240" w:lineRule="auto"/>
        <w:rPr>
          <w:rFonts w:ascii="Times New Roman" w:hAnsi="Times New Roman" w:cs="Times New Roman"/>
          <w:sz w:val="24"/>
          <w:szCs w:val="24"/>
        </w:rPr>
      </w:pPr>
    </w:p>
    <w:p w14:paraId="03249E2A" w14:textId="20F29930" w:rsidR="00817679" w:rsidRDefault="00817679" w:rsidP="00817679">
      <w:pPr>
        <w:spacing w:after="0" w:line="240" w:lineRule="auto"/>
        <w:rPr>
          <w:rFonts w:ascii="Times New Roman" w:hAnsi="Times New Roman" w:cs="Times New Roman"/>
          <w:sz w:val="24"/>
          <w:szCs w:val="24"/>
        </w:rPr>
      </w:pPr>
      <w:r>
        <w:rPr>
          <w:rFonts w:ascii="Times New Roman" w:hAnsi="Times New Roman" w:cs="Times New Roman"/>
          <w:sz w:val="24"/>
          <w:szCs w:val="24"/>
        </w:rPr>
        <w:t>IN THE HIGH COURT OF ZIMBABWE</w:t>
      </w:r>
      <w:r>
        <w:rPr>
          <w:rFonts w:ascii="Times New Roman" w:hAnsi="Times New Roman" w:cs="Times New Roman"/>
          <w:sz w:val="24"/>
          <w:szCs w:val="24"/>
        </w:rPr>
        <w:br/>
        <w:t>BACHI MZAWAZI J</w:t>
      </w:r>
      <w:r>
        <w:rPr>
          <w:rFonts w:ascii="Times New Roman" w:hAnsi="Times New Roman" w:cs="Times New Roman"/>
          <w:sz w:val="24"/>
          <w:szCs w:val="24"/>
        </w:rPr>
        <w:br/>
        <w:t xml:space="preserve">CHINHOYI, </w:t>
      </w:r>
      <w:r w:rsidR="00BC3B8E">
        <w:rPr>
          <w:rFonts w:ascii="Times New Roman" w:hAnsi="Times New Roman" w:cs="Times New Roman"/>
          <w:sz w:val="24"/>
          <w:szCs w:val="24"/>
        </w:rPr>
        <w:t xml:space="preserve"> 23 July 2024</w:t>
      </w:r>
    </w:p>
    <w:p w14:paraId="2ED473F2" w14:textId="77777777" w:rsidR="00817679" w:rsidRDefault="00817679" w:rsidP="00817679">
      <w:pPr>
        <w:spacing w:after="0" w:line="240" w:lineRule="auto"/>
        <w:rPr>
          <w:rFonts w:ascii="Times New Roman" w:hAnsi="Times New Roman" w:cs="Times New Roman"/>
          <w:sz w:val="24"/>
          <w:szCs w:val="24"/>
        </w:rPr>
      </w:pPr>
      <w:r>
        <w:rPr>
          <w:rFonts w:ascii="Times New Roman" w:hAnsi="Times New Roman" w:cs="Times New Roman"/>
          <w:sz w:val="24"/>
          <w:szCs w:val="24"/>
        </w:rPr>
        <w:br/>
      </w:r>
    </w:p>
    <w:p w14:paraId="2770D7B8" w14:textId="402BE508" w:rsidR="00817679" w:rsidRDefault="00817679" w:rsidP="0081767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Assessors: </w:t>
      </w:r>
      <w:r>
        <w:rPr>
          <w:rFonts w:ascii="Times New Roman" w:hAnsi="Times New Roman" w:cs="Times New Roman"/>
          <w:i/>
          <w:sz w:val="24"/>
          <w:szCs w:val="24"/>
        </w:rPr>
        <w:t>Mr</w:t>
      </w:r>
      <w:r w:rsidR="0044747C">
        <w:rPr>
          <w:rFonts w:ascii="Times New Roman" w:hAnsi="Times New Roman" w:cs="Times New Roman"/>
          <w:i/>
          <w:sz w:val="24"/>
          <w:szCs w:val="24"/>
        </w:rPr>
        <w:t>s</w:t>
      </w:r>
      <w:r>
        <w:rPr>
          <w:rFonts w:ascii="Times New Roman" w:hAnsi="Times New Roman" w:cs="Times New Roman"/>
          <w:i/>
          <w:sz w:val="24"/>
          <w:szCs w:val="24"/>
        </w:rPr>
        <w:t>.</w:t>
      </w:r>
      <w:r w:rsidR="0044747C">
        <w:rPr>
          <w:rFonts w:ascii="Times New Roman" w:hAnsi="Times New Roman" w:cs="Times New Roman"/>
          <w:i/>
          <w:sz w:val="24"/>
          <w:szCs w:val="24"/>
        </w:rPr>
        <w:t xml:space="preserve"> Mateva</w:t>
      </w:r>
      <w:r>
        <w:rPr>
          <w:rFonts w:ascii="Times New Roman" w:hAnsi="Times New Roman" w:cs="Times New Roman"/>
          <w:i/>
          <w:sz w:val="24"/>
          <w:szCs w:val="24"/>
        </w:rPr>
        <w:t xml:space="preserve"> </w:t>
      </w:r>
      <w:r>
        <w:rPr>
          <w:rFonts w:ascii="Times New Roman" w:hAnsi="Times New Roman" w:cs="Times New Roman"/>
          <w:i/>
          <w:sz w:val="24"/>
          <w:szCs w:val="24"/>
        </w:rPr>
        <w:br/>
      </w:r>
      <w:r>
        <w:rPr>
          <w:rFonts w:ascii="Times New Roman" w:hAnsi="Times New Roman" w:cs="Times New Roman"/>
          <w:i/>
          <w:sz w:val="24"/>
          <w:szCs w:val="24"/>
        </w:rPr>
        <w:tab/>
        <w:t xml:space="preserve">      Mr. </w:t>
      </w:r>
      <w:r w:rsidR="000C6481">
        <w:rPr>
          <w:rFonts w:ascii="Times New Roman" w:hAnsi="Times New Roman" w:cs="Times New Roman"/>
          <w:i/>
          <w:sz w:val="24"/>
          <w:szCs w:val="24"/>
        </w:rPr>
        <w:t>Mutombwa</w:t>
      </w:r>
    </w:p>
    <w:p w14:paraId="2F107F4B" w14:textId="77777777" w:rsidR="00817679" w:rsidRDefault="00817679" w:rsidP="00817679">
      <w:pPr>
        <w:spacing w:line="240" w:lineRule="auto"/>
        <w:rPr>
          <w:rFonts w:ascii="Times New Roman" w:hAnsi="Times New Roman" w:cs="Times New Roman"/>
          <w:i/>
          <w:sz w:val="24"/>
          <w:szCs w:val="24"/>
        </w:rPr>
      </w:pPr>
    </w:p>
    <w:p w14:paraId="2E736A24" w14:textId="77777777" w:rsidR="00B46AF4" w:rsidRDefault="00B46AF4" w:rsidP="00B46AF4">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Criminal Trial</w:t>
      </w:r>
    </w:p>
    <w:p w14:paraId="26F024BB" w14:textId="2437F67C" w:rsidR="00817679" w:rsidRDefault="00817679" w:rsidP="00817679">
      <w:pPr>
        <w:spacing w:line="240" w:lineRule="auto"/>
        <w:rPr>
          <w:rFonts w:ascii="Times New Roman" w:hAnsi="Times New Roman" w:cs="Times New Roman"/>
          <w:sz w:val="24"/>
          <w:szCs w:val="24"/>
        </w:rPr>
      </w:pPr>
      <w:r>
        <w:rPr>
          <w:rFonts w:ascii="Times New Roman" w:hAnsi="Times New Roman" w:cs="Times New Roman"/>
          <w:i/>
          <w:sz w:val="24"/>
          <w:szCs w:val="24"/>
        </w:rPr>
        <w:t xml:space="preserve">Mr. </w:t>
      </w:r>
      <w:r w:rsidR="00F15A6A">
        <w:rPr>
          <w:rFonts w:ascii="Times New Roman" w:hAnsi="Times New Roman" w:cs="Times New Roman"/>
          <w:i/>
          <w:sz w:val="24"/>
          <w:szCs w:val="24"/>
        </w:rPr>
        <w:t>N. A. Sibesha,</w:t>
      </w:r>
      <w:r>
        <w:rPr>
          <w:rFonts w:ascii="Times New Roman" w:hAnsi="Times New Roman" w:cs="Times New Roman"/>
          <w:sz w:val="24"/>
          <w:szCs w:val="24"/>
        </w:rPr>
        <w:t xml:space="preserve"> for the State</w:t>
      </w:r>
      <w:r>
        <w:rPr>
          <w:rFonts w:ascii="Times New Roman" w:hAnsi="Times New Roman" w:cs="Times New Roman"/>
          <w:sz w:val="24"/>
          <w:szCs w:val="24"/>
        </w:rPr>
        <w:br/>
      </w:r>
      <w:r>
        <w:rPr>
          <w:rFonts w:ascii="Times New Roman" w:hAnsi="Times New Roman" w:cs="Times New Roman"/>
          <w:i/>
          <w:sz w:val="24"/>
          <w:szCs w:val="24"/>
        </w:rPr>
        <w:t xml:space="preserve">Mr. </w:t>
      </w:r>
      <w:r w:rsidR="00F15A6A">
        <w:rPr>
          <w:rFonts w:ascii="Times New Roman" w:hAnsi="Times New Roman" w:cs="Times New Roman"/>
          <w:i/>
          <w:sz w:val="24"/>
          <w:szCs w:val="24"/>
        </w:rPr>
        <w:t>A. Gate</w:t>
      </w:r>
      <w:r>
        <w:rPr>
          <w:rFonts w:ascii="Times New Roman" w:hAnsi="Times New Roman" w:cs="Times New Roman"/>
          <w:sz w:val="24"/>
          <w:szCs w:val="24"/>
        </w:rPr>
        <w:t xml:space="preserve"> for the Accused</w:t>
      </w:r>
    </w:p>
    <w:p w14:paraId="11F7B849" w14:textId="77777777" w:rsidR="00BB16A4" w:rsidRDefault="00BB16A4" w:rsidP="00817679">
      <w:pPr>
        <w:spacing w:line="240" w:lineRule="auto"/>
        <w:rPr>
          <w:rFonts w:ascii="Times New Roman" w:hAnsi="Times New Roman" w:cs="Times New Roman"/>
          <w:sz w:val="24"/>
          <w:szCs w:val="24"/>
        </w:rPr>
      </w:pPr>
    </w:p>
    <w:p w14:paraId="6357F386" w14:textId="76DC0BFD" w:rsidR="00040C09" w:rsidRDefault="00BB16A4" w:rsidP="00FD12C1">
      <w:pPr>
        <w:spacing w:line="360" w:lineRule="auto"/>
        <w:ind w:firstLine="720"/>
        <w:jc w:val="both"/>
        <w:rPr>
          <w:rFonts w:ascii="Times New Roman" w:hAnsi="Times New Roman" w:cs="Times New Roman"/>
          <w:sz w:val="24"/>
          <w:szCs w:val="24"/>
          <w:lang w:val="en-US"/>
        </w:rPr>
      </w:pPr>
      <w:r w:rsidRPr="00BB16A4">
        <w:rPr>
          <w:rFonts w:ascii="Times New Roman" w:hAnsi="Times New Roman" w:cs="Times New Roman"/>
          <w:b/>
          <w:bCs/>
          <w:sz w:val="24"/>
          <w:szCs w:val="24"/>
          <w:lang w:val="en-US"/>
        </w:rPr>
        <w:t>BACHI MZAWAZI J</w:t>
      </w:r>
      <w:r>
        <w:rPr>
          <w:rFonts w:ascii="Times New Roman" w:hAnsi="Times New Roman" w:cs="Times New Roman"/>
          <w:sz w:val="24"/>
          <w:szCs w:val="24"/>
          <w:lang w:val="en-US"/>
        </w:rPr>
        <w:t xml:space="preserve">: </w:t>
      </w:r>
      <w:r w:rsidR="0034138E">
        <w:rPr>
          <w:rFonts w:ascii="Times New Roman" w:hAnsi="Times New Roman" w:cs="Times New Roman"/>
          <w:sz w:val="24"/>
          <w:szCs w:val="24"/>
          <w:lang w:val="en-US"/>
        </w:rPr>
        <w:t xml:space="preserve">Accused persons </w:t>
      </w:r>
      <w:r w:rsidR="00BC73CF">
        <w:rPr>
          <w:rFonts w:ascii="Times New Roman" w:hAnsi="Times New Roman" w:cs="Times New Roman"/>
          <w:sz w:val="24"/>
          <w:szCs w:val="24"/>
          <w:lang w:val="en-US"/>
        </w:rPr>
        <w:t>who were</w:t>
      </w:r>
      <w:r w:rsidR="00A7609E">
        <w:rPr>
          <w:rFonts w:ascii="Times New Roman" w:hAnsi="Times New Roman" w:cs="Times New Roman"/>
          <w:sz w:val="24"/>
          <w:szCs w:val="24"/>
          <w:lang w:val="en-US"/>
        </w:rPr>
        <w:t>,</w:t>
      </w:r>
      <w:r w:rsidR="00BC73CF">
        <w:rPr>
          <w:rFonts w:ascii="Times New Roman" w:hAnsi="Times New Roman" w:cs="Times New Roman"/>
          <w:sz w:val="24"/>
          <w:szCs w:val="24"/>
          <w:lang w:val="en-US"/>
        </w:rPr>
        <w:t xml:space="preserve"> at the time of the commission of the offence</w:t>
      </w:r>
      <w:r w:rsidR="00A7609E">
        <w:rPr>
          <w:rFonts w:ascii="Times New Roman" w:hAnsi="Times New Roman" w:cs="Times New Roman"/>
          <w:sz w:val="24"/>
          <w:szCs w:val="24"/>
          <w:lang w:val="en-US"/>
        </w:rPr>
        <w:t>,</w:t>
      </w:r>
      <w:r w:rsidR="00BC73CF">
        <w:rPr>
          <w:rFonts w:ascii="Times New Roman" w:hAnsi="Times New Roman" w:cs="Times New Roman"/>
          <w:sz w:val="24"/>
          <w:szCs w:val="24"/>
          <w:lang w:val="en-US"/>
        </w:rPr>
        <w:t xml:space="preserve"> security guards manning a mine site</w:t>
      </w:r>
      <w:r w:rsidR="00DE059B">
        <w:rPr>
          <w:rFonts w:ascii="Times New Roman" w:hAnsi="Times New Roman" w:cs="Times New Roman"/>
          <w:sz w:val="24"/>
          <w:szCs w:val="24"/>
          <w:lang w:val="en-US"/>
        </w:rPr>
        <w:t>,</w:t>
      </w:r>
      <w:r w:rsidR="00BC73CF">
        <w:rPr>
          <w:rFonts w:ascii="Times New Roman" w:hAnsi="Times New Roman" w:cs="Times New Roman"/>
          <w:sz w:val="24"/>
          <w:szCs w:val="24"/>
          <w:lang w:val="en-US"/>
        </w:rPr>
        <w:t xml:space="preserve"> shot and killed the deceased person.</w:t>
      </w:r>
      <w:r w:rsidR="00D5680C">
        <w:rPr>
          <w:rFonts w:ascii="Times New Roman" w:hAnsi="Times New Roman" w:cs="Times New Roman"/>
          <w:sz w:val="24"/>
          <w:szCs w:val="24"/>
          <w:lang w:val="en-US"/>
        </w:rPr>
        <w:t xml:space="preserve"> In the process</w:t>
      </w:r>
      <w:r w:rsidR="00E14D47">
        <w:rPr>
          <w:rFonts w:ascii="Times New Roman" w:hAnsi="Times New Roman" w:cs="Times New Roman"/>
          <w:sz w:val="24"/>
          <w:szCs w:val="24"/>
          <w:lang w:val="en-US"/>
        </w:rPr>
        <w:t>,</w:t>
      </w:r>
      <w:r w:rsidR="00D5680C">
        <w:rPr>
          <w:rFonts w:ascii="Times New Roman" w:hAnsi="Times New Roman" w:cs="Times New Roman"/>
          <w:sz w:val="24"/>
          <w:szCs w:val="24"/>
          <w:lang w:val="en-US"/>
        </w:rPr>
        <w:t xml:space="preserve"> </w:t>
      </w:r>
      <w:r w:rsidR="00E14D47">
        <w:rPr>
          <w:rFonts w:ascii="Times New Roman" w:hAnsi="Times New Roman" w:cs="Times New Roman"/>
          <w:sz w:val="24"/>
          <w:szCs w:val="24"/>
          <w:lang w:val="en-US"/>
        </w:rPr>
        <w:t>two members</w:t>
      </w:r>
      <w:r w:rsidR="00D5680C">
        <w:rPr>
          <w:rFonts w:ascii="Times New Roman" w:hAnsi="Times New Roman" w:cs="Times New Roman"/>
          <w:sz w:val="24"/>
          <w:szCs w:val="24"/>
          <w:lang w:val="en-US"/>
        </w:rPr>
        <w:t xml:space="preserve"> of the </w:t>
      </w:r>
      <w:r w:rsidR="00523518">
        <w:rPr>
          <w:rFonts w:ascii="Times New Roman" w:hAnsi="Times New Roman" w:cs="Times New Roman"/>
          <w:sz w:val="24"/>
          <w:szCs w:val="24"/>
          <w:lang w:val="en-US"/>
        </w:rPr>
        <w:t>deceased’s</w:t>
      </w:r>
      <w:r w:rsidR="00D5680C">
        <w:rPr>
          <w:rFonts w:ascii="Times New Roman" w:hAnsi="Times New Roman" w:cs="Times New Roman"/>
          <w:sz w:val="24"/>
          <w:szCs w:val="24"/>
          <w:lang w:val="en-US"/>
        </w:rPr>
        <w:t xml:space="preserve"> gang were shot.</w:t>
      </w:r>
      <w:r w:rsidR="00523518">
        <w:rPr>
          <w:rFonts w:ascii="Times New Roman" w:hAnsi="Times New Roman" w:cs="Times New Roman"/>
          <w:sz w:val="24"/>
          <w:szCs w:val="24"/>
          <w:lang w:val="en-US"/>
        </w:rPr>
        <w:t xml:space="preserve"> As a </w:t>
      </w:r>
      <w:r w:rsidR="008402C4">
        <w:rPr>
          <w:rFonts w:ascii="Times New Roman" w:hAnsi="Times New Roman" w:cs="Times New Roman"/>
          <w:sz w:val="24"/>
          <w:szCs w:val="24"/>
          <w:lang w:val="en-US"/>
        </w:rPr>
        <w:t>result,</w:t>
      </w:r>
      <w:r w:rsidR="00523518">
        <w:rPr>
          <w:rFonts w:ascii="Times New Roman" w:hAnsi="Times New Roman" w:cs="Times New Roman"/>
          <w:sz w:val="24"/>
          <w:szCs w:val="24"/>
          <w:lang w:val="en-US"/>
        </w:rPr>
        <w:t xml:space="preserve"> they have been arraigned on 1 count of murder and 2 counts of attempted murder.</w:t>
      </w:r>
      <w:r w:rsidR="00DE19F0">
        <w:rPr>
          <w:rFonts w:ascii="Times New Roman" w:hAnsi="Times New Roman" w:cs="Times New Roman"/>
          <w:sz w:val="24"/>
          <w:szCs w:val="24"/>
          <w:lang w:val="en-US"/>
        </w:rPr>
        <w:t xml:space="preserve"> </w:t>
      </w:r>
    </w:p>
    <w:p w14:paraId="17BD0003" w14:textId="642C5B8E" w:rsidR="00040C09" w:rsidRDefault="00DE19F0" w:rsidP="00FD12C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facts as presented by the summary of the State case are that</w:t>
      </w:r>
      <w:r w:rsidR="00E14D47">
        <w:rPr>
          <w:rFonts w:ascii="Times New Roman" w:hAnsi="Times New Roman" w:cs="Times New Roman"/>
          <w:sz w:val="24"/>
          <w:szCs w:val="24"/>
          <w:lang w:val="en-US"/>
        </w:rPr>
        <w:t>;</w:t>
      </w:r>
      <w:r>
        <w:rPr>
          <w:rFonts w:ascii="Times New Roman" w:hAnsi="Times New Roman" w:cs="Times New Roman"/>
          <w:sz w:val="24"/>
          <w:szCs w:val="24"/>
          <w:lang w:val="en-US"/>
        </w:rPr>
        <w:t xml:space="preserve"> on the day in question </w:t>
      </w:r>
      <w:r w:rsidR="00DE059B">
        <w:rPr>
          <w:rFonts w:ascii="Times New Roman" w:hAnsi="Times New Roman" w:cs="Times New Roman"/>
          <w:sz w:val="24"/>
          <w:szCs w:val="24"/>
          <w:lang w:val="en-US"/>
        </w:rPr>
        <w:t>t</w:t>
      </w:r>
      <w:r>
        <w:rPr>
          <w:rFonts w:ascii="Times New Roman" w:hAnsi="Times New Roman" w:cs="Times New Roman"/>
          <w:sz w:val="24"/>
          <w:szCs w:val="24"/>
          <w:lang w:val="en-US"/>
        </w:rPr>
        <w:t xml:space="preserve">here was a gold rush at the mentioned mine. The accused persons had been </w:t>
      </w:r>
      <w:r w:rsidR="008402C4">
        <w:rPr>
          <w:rFonts w:ascii="Times New Roman" w:hAnsi="Times New Roman" w:cs="Times New Roman"/>
          <w:sz w:val="24"/>
          <w:szCs w:val="24"/>
          <w:lang w:val="en-US"/>
        </w:rPr>
        <w:t>assigned</w:t>
      </w:r>
      <w:r>
        <w:rPr>
          <w:rFonts w:ascii="Times New Roman" w:hAnsi="Times New Roman" w:cs="Times New Roman"/>
          <w:sz w:val="24"/>
          <w:szCs w:val="24"/>
          <w:lang w:val="en-US"/>
        </w:rPr>
        <w:t xml:space="preserve"> to go and guard the mine. The</w:t>
      </w:r>
      <w:r w:rsidR="00DE059B">
        <w:rPr>
          <w:rFonts w:ascii="Times New Roman" w:hAnsi="Times New Roman" w:cs="Times New Roman"/>
          <w:sz w:val="24"/>
          <w:szCs w:val="24"/>
          <w:lang w:val="en-US"/>
        </w:rPr>
        <w:t>re</w:t>
      </w:r>
      <w:r>
        <w:rPr>
          <w:rFonts w:ascii="Times New Roman" w:hAnsi="Times New Roman" w:cs="Times New Roman"/>
          <w:sz w:val="24"/>
          <w:szCs w:val="24"/>
          <w:lang w:val="en-US"/>
        </w:rPr>
        <w:t xml:space="preserve"> were so many people milling around the mine in an effort to get a chance to mine. </w:t>
      </w:r>
      <w:r w:rsidR="00B010C0">
        <w:rPr>
          <w:rFonts w:ascii="Times New Roman" w:hAnsi="Times New Roman" w:cs="Times New Roman"/>
          <w:sz w:val="24"/>
          <w:szCs w:val="24"/>
          <w:lang w:val="en-US"/>
        </w:rPr>
        <w:t>There were more than a thousand people who had visited the mine and because of the commotion</w:t>
      </w:r>
      <w:r w:rsidR="00E14D47">
        <w:rPr>
          <w:rFonts w:ascii="Times New Roman" w:hAnsi="Times New Roman" w:cs="Times New Roman"/>
          <w:sz w:val="24"/>
          <w:szCs w:val="24"/>
          <w:lang w:val="en-US"/>
        </w:rPr>
        <w:t>,</w:t>
      </w:r>
      <w:r w:rsidR="00B010C0">
        <w:rPr>
          <w:rFonts w:ascii="Times New Roman" w:hAnsi="Times New Roman" w:cs="Times New Roman"/>
          <w:sz w:val="24"/>
          <w:szCs w:val="24"/>
          <w:lang w:val="en-US"/>
        </w:rPr>
        <w:t xml:space="preserve"> </w:t>
      </w:r>
      <w:r w:rsidR="00B45CD9">
        <w:rPr>
          <w:rFonts w:ascii="Times New Roman" w:hAnsi="Times New Roman" w:cs="Times New Roman"/>
          <w:sz w:val="24"/>
          <w:szCs w:val="24"/>
          <w:lang w:val="en-US"/>
        </w:rPr>
        <w:t>operations were stopped so as to organize the people.</w:t>
      </w:r>
      <w:r w:rsidR="00931665">
        <w:rPr>
          <w:rFonts w:ascii="Times New Roman" w:hAnsi="Times New Roman" w:cs="Times New Roman"/>
          <w:sz w:val="24"/>
          <w:szCs w:val="24"/>
          <w:lang w:val="en-US"/>
        </w:rPr>
        <w:t xml:space="preserve"> </w:t>
      </w:r>
      <w:r w:rsidR="00C47A3D">
        <w:rPr>
          <w:rFonts w:ascii="Times New Roman" w:hAnsi="Times New Roman" w:cs="Times New Roman"/>
          <w:sz w:val="24"/>
          <w:szCs w:val="24"/>
          <w:lang w:val="en-US"/>
        </w:rPr>
        <w:t>The group of people w</w:t>
      </w:r>
      <w:r w:rsidR="00E14D47">
        <w:rPr>
          <w:rFonts w:ascii="Times New Roman" w:hAnsi="Times New Roman" w:cs="Times New Roman"/>
          <w:sz w:val="24"/>
          <w:szCs w:val="24"/>
          <w:lang w:val="en-US"/>
        </w:rPr>
        <w:t>as</w:t>
      </w:r>
      <w:r w:rsidR="00C47A3D">
        <w:rPr>
          <w:rFonts w:ascii="Times New Roman" w:hAnsi="Times New Roman" w:cs="Times New Roman"/>
          <w:sz w:val="24"/>
          <w:szCs w:val="24"/>
          <w:lang w:val="en-US"/>
        </w:rPr>
        <w:t xml:space="preserve"> dismissed to a shopping area where they were being addressed by one</w:t>
      </w:r>
      <w:r w:rsidR="00DE059B">
        <w:rPr>
          <w:rFonts w:ascii="Times New Roman" w:hAnsi="Times New Roman" w:cs="Times New Roman"/>
          <w:sz w:val="24"/>
          <w:szCs w:val="24"/>
          <w:lang w:val="en-US"/>
        </w:rPr>
        <w:t>,</w:t>
      </w:r>
      <w:r w:rsidR="00C47A3D">
        <w:rPr>
          <w:rFonts w:ascii="Times New Roman" w:hAnsi="Times New Roman" w:cs="Times New Roman"/>
          <w:sz w:val="24"/>
          <w:szCs w:val="24"/>
          <w:lang w:val="en-US"/>
        </w:rPr>
        <w:t xml:space="preserve"> by the name of M</w:t>
      </w:r>
      <w:r w:rsidR="008402C4">
        <w:rPr>
          <w:rFonts w:ascii="Times New Roman" w:hAnsi="Times New Roman" w:cs="Times New Roman"/>
          <w:sz w:val="24"/>
          <w:szCs w:val="24"/>
          <w:lang w:val="en-US"/>
        </w:rPr>
        <w:t>u</w:t>
      </w:r>
      <w:r w:rsidR="00C47A3D">
        <w:rPr>
          <w:rFonts w:ascii="Times New Roman" w:hAnsi="Times New Roman" w:cs="Times New Roman"/>
          <w:sz w:val="24"/>
          <w:szCs w:val="24"/>
          <w:lang w:val="en-US"/>
        </w:rPr>
        <w:t>rehwa.</w:t>
      </w:r>
      <w:r w:rsidR="008C3E9E">
        <w:rPr>
          <w:rFonts w:ascii="Times New Roman" w:hAnsi="Times New Roman" w:cs="Times New Roman"/>
          <w:sz w:val="24"/>
          <w:szCs w:val="24"/>
          <w:lang w:val="en-US"/>
        </w:rPr>
        <w:t xml:space="preserve"> The deceased</w:t>
      </w:r>
      <w:r w:rsidR="00E14D47">
        <w:rPr>
          <w:rFonts w:ascii="Times New Roman" w:hAnsi="Times New Roman" w:cs="Times New Roman"/>
          <w:sz w:val="24"/>
          <w:szCs w:val="24"/>
          <w:lang w:val="en-US"/>
        </w:rPr>
        <w:t>,</w:t>
      </w:r>
      <w:r w:rsidR="008C3E9E">
        <w:rPr>
          <w:rFonts w:ascii="Times New Roman" w:hAnsi="Times New Roman" w:cs="Times New Roman"/>
          <w:sz w:val="24"/>
          <w:szCs w:val="24"/>
          <w:lang w:val="en-US"/>
        </w:rPr>
        <w:t xml:space="preserve"> in the company of the other 3 witnesses who testified</w:t>
      </w:r>
      <w:r w:rsidR="00E14D47">
        <w:rPr>
          <w:rFonts w:ascii="Times New Roman" w:hAnsi="Times New Roman" w:cs="Times New Roman"/>
          <w:sz w:val="24"/>
          <w:szCs w:val="24"/>
          <w:lang w:val="en-US"/>
        </w:rPr>
        <w:t>,</w:t>
      </w:r>
      <w:r w:rsidR="008C3E9E">
        <w:rPr>
          <w:rFonts w:ascii="Times New Roman" w:hAnsi="Times New Roman" w:cs="Times New Roman"/>
          <w:sz w:val="24"/>
          <w:szCs w:val="24"/>
          <w:lang w:val="en-US"/>
        </w:rPr>
        <w:t xml:space="preserve"> also responded to the gold rush by visiting this mining site.</w:t>
      </w:r>
      <w:r w:rsidR="00335564">
        <w:rPr>
          <w:rFonts w:ascii="Times New Roman" w:hAnsi="Times New Roman" w:cs="Times New Roman"/>
          <w:sz w:val="24"/>
          <w:szCs w:val="24"/>
          <w:lang w:val="en-US"/>
        </w:rPr>
        <w:t xml:space="preserve"> Upon arriv</w:t>
      </w:r>
      <w:r w:rsidR="00DE059B">
        <w:rPr>
          <w:rFonts w:ascii="Times New Roman" w:hAnsi="Times New Roman" w:cs="Times New Roman"/>
          <w:sz w:val="24"/>
          <w:szCs w:val="24"/>
          <w:lang w:val="en-US"/>
        </w:rPr>
        <w:t>al</w:t>
      </w:r>
      <w:r w:rsidR="00335564">
        <w:rPr>
          <w:rFonts w:ascii="Times New Roman" w:hAnsi="Times New Roman" w:cs="Times New Roman"/>
          <w:sz w:val="24"/>
          <w:szCs w:val="24"/>
          <w:lang w:val="en-US"/>
        </w:rPr>
        <w:t xml:space="preserve"> at the site w</w:t>
      </w:r>
      <w:r w:rsidR="00DE059B">
        <w:rPr>
          <w:rFonts w:ascii="Times New Roman" w:hAnsi="Times New Roman" w:cs="Times New Roman"/>
          <w:sz w:val="24"/>
          <w:szCs w:val="24"/>
          <w:lang w:val="en-US"/>
        </w:rPr>
        <w:t>ithin</w:t>
      </w:r>
      <w:r w:rsidR="00335564">
        <w:rPr>
          <w:rFonts w:ascii="Times New Roman" w:hAnsi="Times New Roman" w:cs="Times New Roman"/>
          <w:sz w:val="24"/>
          <w:szCs w:val="24"/>
          <w:lang w:val="en-US"/>
        </w:rPr>
        <w:t xml:space="preserve"> a few meters away they were accosted </w:t>
      </w:r>
      <w:r w:rsidR="008402C4">
        <w:rPr>
          <w:rFonts w:ascii="Times New Roman" w:hAnsi="Times New Roman" w:cs="Times New Roman"/>
          <w:sz w:val="24"/>
          <w:szCs w:val="24"/>
          <w:lang w:val="en-US"/>
        </w:rPr>
        <w:t>by the</w:t>
      </w:r>
      <w:r w:rsidR="00F224E8">
        <w:rPr>
          <w:rFonts w:ascii="Times New Roman" w:hAnsi="Times New Roman" w:cs="Times New Roman"/>
          <w:sz w:val="24"/>
          <w:szCs w:val="24"/>
          <w:lang w:val="en-US"/>
        </w:rPr>
        <w:t xml:space="preserve"> 2 security guards who stopped them from </w:t>
      </w:r>
      <w:r w:rsidR="008402C4">
        <w:rPr>
          <w:rFonts w:ascii="Times New Roman" w:hAnsi="Times New Roman" w:cs="Times New Roman"/>
          <w:sz w:val="24"/>
          <w:szCs w:val="24"/>
          <w:lang w:val="en-US"/>
        </w:rPr>
        <w:t>coming any</w:t>
      </w:r>
      <w:r w:rsidR="003B33F6">
        <w:rPr>
          <w:rFonts w:ascii="Times New Roman" w:hAnsi="Times New Roman" w:cs="Times New Roman"/>
          <w:sz w:val="24"/>
          <w:szCs w:val="24"/>
          <w:lang w:val="en-US"/>
        </w:rPr>
        <w:t xml:space="preserve"> closer</w:t>
      </w:r>
      <w:r w:rsidR="00E14D47">
        <w:rPr>
          <w:rFonts w:ascii="Times New Roman" w:hAnsi="Times New Roman" w:cs="Times New Roman"/>
          <w:sz w:val="24"/>
          <w:szCs w:val="24"/>
          <w:lang w:val="en-US"/>
        </w:rPr>
        <w:t>,</w:t>
      </w:r>
      <w:r w:rsidR="003B33F6">
        <w:rPr>
          <w:rFonts w:ascii="Times New Roman" w:hAnsi="Times New Roman" w:cs="Times New Roman"/>
          <w:sz w:val="24"/>
          <w:szCs w:val="24"/>
          <w:lang w:val="en-US"/>
        </w:rPr>
        <w:t xml:space="preserve"> so they parked their car </w:t>
      </w:r>
      <w:r w:rsidR="00A61086">
        <w:rPr>
          <w:rFonts w:ascii="Times New Roman" w:hAnsi="Times New Roman" w:cs="Times New Roman"/>
          <w:sz w:val="24"/>
          <w:szCs w:val="24"/>
          <w:lang w:val="en-US"/>
        </w:rPr>
        <w:t xml:space="preserve">some </w:t>
      </w:r>
      <w:r w:rsidR="003B33F6">
        <w:rPr>
          <w:rFonts w:ascii="Times New Roman" w:hAnsi="Times New Roman" w:cs="Times New Roman"/>
          <w:sz w:val="24"/>
          <w:szCs w:val="24"/>
          <w:lang w:val="en-US"/>
        </w:rPr>
        <w:t>distance away.</w:t>
      </w:r>
      <w:r w:rsidR="00A61086">
        <w:rPr>
          <w:rFonts w:ascii="Times New Roman" w:hAnsi="Times New Roman" w:cs="Times New Roman"/>
          <w:sz w:val="24"/>
          <w:szCs w:val="24"/>
          <w:lang w:val="en-US"/>
        </w:rPr>
        <w:t xml:space="preserve"> </w:t>
      </w:r>
    </w:p>
    <w:p w14:paraId="2B02BB38" w14:textId="789DA61E" w:rsidR="008C7E19" w:rsidRDefault="00A61086" w:rsidP="00FD12C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E14D47">
        <w:rPr>
          <w:rFonts w:ascii="Times New Roman" w:hAnsi="Times New Roman" w:cs="Times New Roman"/>
          <w:sz w:val="24"/>
          <w:szCs w:val="24"/>
          <w:lang w:val="en-US"/>
        </w:rPr>
        <w:t>hree</w:t>
      </w:r>
      <w:r>
        <w:rPr>
          <w:rFonts w:ascii="Times New Roman" w:hAnsi="Times New Roman" w:cs="Times New Roman"/>
          <w:sz w:val="24"/>
          <w:szCs w:val="24"/>
          <w:lang w:val="en-US"/>
        </w:rPr>
        <w:t xml:space="preserve"> of the occupants of the vehicle</w:t>
      </w:r>
      <w:r w:rsidR="008B4D41">
        <w:rPr>
          <w:rFonts w:ascii="Times New Roman" w:hAnsi="Times New Roman" w:cs="Times New Roman"/>
          <w:sz w:val="24"/>
          <w:szCs w:val="24"/>
          <w:lang w:val="en-US"/>
        </w:rPr>
        <w:t xml:space="preserve"> where the deceased person was</w:t>
      </w:r>
      <w:r w:rsidR="00DE059B">
        <w:rPr>
          <w:rFonts w:ascii="Times New Roman" w:hAnsi="Times New Roman" w:cs="Times New Roman"/>
          <w:sz w:val="24"/>
          <w:szCs w:val="24"/>
          <w:lang w:val="en-US"/>
        </w:rPr>
        <w:t>,</w:t>
      </w:r>
      <w:r w:rsidR="008B4D41">
        <w:rPr>
          <w:rFonts w:ascii="Times New Roman" w:hAnsi="Times New Roman" w:cs="Times New Roman"/>
          <w:sz w:val="24"/>
          <w:szCs w:val="24"/>
          <w:lang w:val="en-US"/>
        </w:rPr>
        <w:t xml:space="preserve"> disembarked and approached accused 1</w:t>
      </w:r>
      <w:r w:rsidR="00BF4CBD">
        <w:rPr>
          <w:rFonts w:ascii="Times New Roman" w:hAnsi="Times New Roman" w:cs="Times New Roman"/>
          <w:sz w:val="24"/>
          <w:szCs w:val="24"/>
          <w:lang w:val="en-US"/>
        </w:rPr>
        <w:t xml:space="preserve"> and 2 in order to negotiate how operations were being undertaken at the mining site.</w:t>
      </w:r>
      <w:r w:rsidR="00AD5F25">
        <w:rPr>
          <w:rFonts w:ascii="Times New Roman" w:hAnsi="Times New Roman" w:cs="Times New Roman"/>
          <w:sz w:val="24"/>
          <w:szCs w:val="24"/>
          <w:lang w:val="en-US"/>
        </w:rPr>
        <w:t xml:space="preserve"> </w:t>
      </w:r>
      <w:r w:rsidR="00E14D47">
        <w:rPr>
          <w:rFonts w:ascii="Times New Roman" w:hAnsi="Times New Roman" w:cs="Times New Roman"/>
          <w:sz w:val="24"/>
          <w:szCs w:val="24"/>
          <w:lang w:val="en-US"/>
        </w:rPr>
        <w:t xml:space="preserve">After lengthy negotiations, the accused persons attempted to contact the person in </w:t>
      </w:r>
      <w:r w:rsidR="00E14D47">
        <w:rPr>
          <w:rFonts w:ascii="Times New Roman" w:hAnsi="Times New Roman" w:cs="Times New Roman"/>
          <w:sz w:val="24"/>
          <w:szCs w:val="24"/>
          <w:lang w:val="en-US"/>
        </w:rPr>
        <w:lastRenderedPageBreak/>
        <w:t xml:space="preserve">charge by phone. When they were unable to do so due to insufficient airtime, they gave one of the witnesses the phone number, to contact the person in charge. </w:t>
      </w:r>
      <w:r w:rsidR="006C5B8B">
        <w:rPr>
          <w:rFonts w:ascii="Times New Roman" w:hAnsi="Times New Roman" w:cs="Times New Roman"/>
          <w:sz w:val="24"/>
          <w:szCs w:val="24"/>
          <w:lang w:val="en-US"/>
        </w:rPr>
        <w:t xml:space="preserve">What </w:t>
      </w:r>
      <w:r w:rsidR="0044747C">
        <w:rPr>
          <w:rFonts w:ascii="Times New Roman" w:hAnsi="Times New Roman" w:cs="Times New Roman"/>
          <w:sz w:val="24"/>
          <w:szCs w:val="24"/>
          <w:lang w:val="en-US"/>
        </w:rPr>
        <w:t>this signal</w:t>
      </w:r>
      <w:r w:rsidR="00E14D47">
        <w:rPr>
          <w:rFonts w:ascii="Times New Roman" w:hAnsi="Times New Roman" w:cs="Times New Roman"/>
          <w:sz w:val="24"/>
          <w:szCs w:val="24"/>
          <w:lang w:val="en-US"/>
        </w:rPr>
        <w:t>s</w:t>
      </w:r>
      <w:r w:rsidR="006C5B8B">
        <w:rPr>
          <w:rFonts w:ascii="Times New Roman" w:hAnsi="Times New Roman" w:cs="Times New Roman"/>
          <w:sz w:val="24"/>
          <w:szCs w:val="24"/>
          <w:lang w:val="en-US"/>
        </w:rPr>
        <w:t xml:space="preserve"> is that</w:t>
      </w:r>
      <w:r w:rsidR="00CF71B7">
        <w:rPr>
          <w:rFonts w:ascii="Times New Roman" w:hAnsi="Times New Roman" w:cs="Times New Roman"/>
          <w:sz w:val="24"/>
          <w:szCs w:val="24"/>
          <w:lang w:val="en-US"/>
        </w:rPr>
        <w:t xml:space="preserve"> there was an amicable engagement between the 2 opposing parties.</w:t>
      </w:r>
      <w:r w:rsidR="00F32C3F">
        <w:rPr>
          <w:rFonts w:ascii="Times New Roman" w:hAnsi="Times New Roman" w:cs="Times New Roman"/>
          <w:sz w:val="24"/>
          <w:szCs w:val="24"/>
          <w:lang w:val="en-US"/>
        </w:rPr>
        <w:t xml:space="preserve"> </w:t>
      </w:r>
    </w:p>
    <w:p w14:paraId="49A5F366" w14:textId="52FABDE4" w:rsidR="008C7E19" w:rsidRDefault="00F32C3F" w:rsidP="00FD12C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headman who was in charge of the area then</w:t>
      </w:r>
      <w:r w:rsidR="008402C4">
        <w:rPr>
          <w:rFonts w:ascii="Times New Roman" w:hAnsi="Times New Roman" w:cs="Times New Roman"/>
          <w:sz w:val="24"/>
          <w:szCs w:val="24"/>
          <w:lang w:val="en-US"/>
        </w:rPr>
        <w:t xml:space="preserve"> </w:t>
      </w:r>
      <w:r>
        <w:rPr>
          <w:rFonts w:ascii="Times New Roman" w:hAnsi="Times New Roman" w:cs="Times New Roman"/>
          <w:sz w:val="24"/>
          <w:szCs w:val="24"/>
          <w:lang w:val="en-US"/>
        </w:rPr>
        <w:t>intervened in the discussion</w:t>
      </w:r>
      <w:r w:rsidR="00C65857">
        <w:rPr>
          <w:rFonts w:ascii="Times New Roman" w:hAnsi="Times New Roman" w:cs="Times New Roman"/>
          <w:sz w:val="24"/>
          <w:szCs w:val="24"/>
          <w:lang w:val="en-US"/>
        </w:rPr>
        <w:t xml:space="preserve"> between the accused persons and the deceased </w:t>
      </w:r>
      <w:r w:rsidR="008402C4">
        <w:rPr>
          <w:rFonts w:ascii="Times New Roman" w:hAnsi="Times New Roman" w:cs="Times New Roman"/>
          <w:sz w:val="24"/>
          <w:szCs w:val="24"/>
          <w:lang w:val="en-US"/>
        </w:rPr>
        <w:t>person’s</w:t>
      </w:r>
      <w:r w:rsidR="00C65857">
        <w:rPr>
          <w:rFonts w:ascii="Times New Roman" w:hAnsi="Times New Roman" w:cs="Times New Roman"/>
          <w:sz w:val="24"/>
          <w:szCs w:val="24"/>
          <w:lang w:val="en-US"/>
        </w:rPr>
        <w:t xml:space="preserve"> group.</w:t>
      </w:r>
      <w:r w:rsidR="006C0C9E">
        <w:rPr>
          <w:rFonts w:ascii="Times New Roman" w:hAnsi="Times New Roman" w:cs="Times New Roman"/>
          <w:sz w:val="24"/>
          <w:szCs w:val="24"/>
          <w:lang w:val="en-US"/>
        </w:rPr>
        <w:t xml:space="preserve"> It is evident that the discourse between the headman and the witnesses then degenerated into some form if discordant.</w:t>
      </w:r>
      <w:r w:rsidR="008A7648">
        <w:rPr>
          <w:rFonts w:ascii="Times New Roman" w:hAnsi="Times New Roman" w:cs="Times New Roman"/>
          <w:sz w:val="24"/>
          <w:szCs w:val="24"/>
          <w:lang w:val="en-US"/>
        </w:rPr>
        <w:t xml:space="preserve"> From the evidence that was led by the State</w:t>
      </w:r>
      <w:r w:rsidR="00DE059B">
        <w:rPr>
          <w:rFonts w:ascii="Times New Roman" w:hAnsi="Times New Roman" w:cs="Times New Roman"/>
          <w:sz w:val="24"/>
          <w:szCs w:val="24"/>
          <w:lang w:val="en-US"/>
        </w:rPr>
        <w:t>,</w:t>
      </w:r>
      <w:r w:rsidR="008A7648">
        <w:rPr>
          <w:rFonts w:ascii="Times New Roman" w:hAnsi="Times New Roman" w:cs="Times New Roman"/>
          <w:sz w:val="24"/>
          <w:szCs w:val="24"/>
          <w:lang w:val="en-US"/>
        </w:rPr>
        <w:t xml:space="preserve"> from its witnesses</w:t>
      </w:r>
      <w:r w:rsidR="00DE059B">
        <w:rPr>
          <w:rFonts w:ascii="Times New Roman" w:hAnsi="Times New Roman" w:cs="Times New Roman"/>
          <w:sz w:val="24"/>
          <w:szCs w:val="24"/>
          <w:lang w:val="en-US"/>
        </w:rPr>
        <w:t>,</w:t>
      </w:r>
      <w:r w:rsidR="008A7648">
        <w:rPr>
          <w:rFonts w:ascii="Times New Roman" w:hAnsi="Times New Roman" w:cs="Times New Roman"/>
          <w:sz w:val="24"/>
          <w:szCs w:val="24"/>
          <w:lang w:val="en-US"/>
        </w:rPr>
        <w:t xml:space="preserve"> there was a scuffle between the headman and some of the witnesses who had disembarked from the vehicle.</w:t>
      </w:r>
      <w:r w:rsidR="00BD23E2">
        <w:rPr>
          <w:rFonts w:ascii="Times New Roman" w:hAnsi="Times New Roman" w:cs="Times New Roman"/>
          <w:sz w:val="24"/>
          <w:szCs w:val="24"/>
          <w:lang w:val="en-US"/>
        </w:rPr>
        <w:t xml:space="preserve"> </w:t>
      </w:r>
      <w:r w:rsidR="00884B86">
        <w:rPr>
          <w:rFonts w:ascii="Times New Roman" w:hAnsi="Times New Roman" w:cs="Times New Roman"/>
          <w:sz w:val="24"/>
          <w:szCs w:val="24"/>
          <w:lang w:val="en-US"/>
        </w:rPr>
        <w:t xml:space="preserve">This </w:t>
      </w:r>
      <w:r w:rsidR="00DE059B">
        <w:rPr>
          <w:rFonts w:ascii="Times New Roman" w:hAnsi="Times New Roman" w:cs="Times New Roman"/>
          <w:sz w:val="24"/>
          <w:szCs w:val="24"/>
          <w:lang w:val="en-US"/>
        </w:rPr>
        <w:t>wrang</w:t>
      </w:r>
      <w:r w:rsidR="00884B86">
        <w:rPr>
          <w:rFonts w:ascii="Times New Roman" w:hAnsi="Times New Roman" w:cs="Times New Roman"/>
          <w:sz w:val="24"/>
          <w:szCs w:val="24"/>
          <w:lang w:val="en-US"/>
        </w:rPr>
        <w:t>le led one of the witnesses</w:t>
      </w:r>
      <w:r w:rsidR="00DE059B">
        <w:rPr>
          <w:rFonts w:ascii="Times New Roman" w:hAnsi="Times New Roman" w:cs="Times New Roman"/>
          <w:sz w:val="24"/>
          <w:szCs w:val="24"/>
          <w:lang w:val="en-US"/>
        </w:rPr>
        <w:t>,</w:t>
      </w:r>
      <w:r w:rsidR="00884B86">
        <w:rPr>
          <w:rFonts w:ascii="Times New Roman" w:hAnsi="Times New Roman" w:cs="Times New Roman"/>
          <w:sz w:val="24"/>
          <w:szCs w:val="24"/>
          <w:lang w:val="en-US"/>
        </w:rPr>
        <w:t xml:space="preserve"> a lady by the name Olinda</w:t>
      </w:r>
      <w:r w:rsidR="00E14D47">
        <w:rPr>
          <w:rFonts w:ascii="Times New Roman" w:hAnsi="Times New Roman" w:cs="Times New Roman"/>
          <w:sz w:val="24"/>
          <w:szCs w:val="24"/>
          <w:lang w:val="en-US"/>
        </w:rPr>
        <w:t>,</w:t>
      </w:r>
      <w:r w:rsidR="00884B86">
        <w:rPr>
          <w:rFonts w:ascii="Times New Roman" w:hAnsi="Times New Roman" w:cs="Times New Roman"/>
          <w:sz w:val="24"/>
          <w:szCs w:val="24"/>
          <w:lang w:val="en-US"/>
        </w:rPr>
        <w:t xml:space="preserve"> to intervene and restrain</w:t>
      </w:r>
      <w:r w:rsidR="00DE059B">
        <w:rPr>
          <w:rFonts w:ascii="Times New Roman" w:hAnsi="Times New Roman" w:cs="Times New Roman"/>
          <w:sz w:val="24"/>
          <w:szCs w:val="24"/>
          <w:lang w:val="en-US"/>
        </w:rPr>
        <w:t>,</w:t>
      </w:r>
      <w:r w:rsidR="00884B86">
        <w:rPr>
          <w:rFonts w:ascii="Times New Roman" w:hAnsi="Times New Roman" w:cs="Times New Roman"/>
          <w:sz w:val="24"/>
          <w:szCs w:val="24"/>
          <w:lang w:val="en-US"/>
        </w:rPr>
        <w:t xml:space="preserve"> the </w:t>
      </w:r>
      <w:r w:rsidR="00DE059B">
        <w:rPr>
          <w:rFonts w:ascii="Times New Roman" w:hAnsi="Times New Roman" w:cs="Times New Roman"/>
          <w:sz w:val="24"/>
          <w:szCs w:val="24"/>
          <w:lang w:val="en-US"/>
        </w:rPr>
        <w:t>1</w:t>
      </w:r>
      <w:r w:rsidR="00DE059B" w:rsidRPr="00DE059B">
        <w:rPr>
          <w:rFonts w:ascii="Times New Roman" w:hAnsi="Times New Roman" w:cs="Times New Roman"/>
          <w:sz w:val="24"/>
          <w:szCs w:val="24"/>
          <w:vertAlign w:val="superscript"/>
          <w:lang w:val="en-US"/>
        </w:rPr>
        <w:t>st</w:t>
      </w:r>
      <w:r w:rsidR="00DE059B">
        <w:rPr>
          <w:rFonts w:ascii="Times New Roman" w:hAnsi="Times New Roman" w:cs="Times New Roman"/>
          <w:sz w:val="24"/>
          <w:szCs w:val="24"/>
          <w:lang w:val="en-US"/>
        </w:rPr>
        <w:t xml:space="preserve"> </w:t>
      </w:r>
      <w:r w:rsidR="00884B86">
        <w:rPr>
          <w:rFonts w:ascii="Times New Roman" w:hAnsi="Times New Roman" w:cs="Times New Roman"/>
          <w:sz w:val="24"/>
          <w:szCs w:val="24"/>
          <w:lang w:val="en-US"/>
        </w:rPr>
        <w:t>witness Lawrence</w:t>
      </w:r>
      <w:r w:rsidR="00DE059B">
        <w:rPr>
          <w:rFonts w:ascii="Times New Roman" w:hAnsi="Times New Roman" w:cs="Times New Roman"/>
          <w:sz w:val="24"/>
          <w:szCs w:val="24"/>
          <w:lang w:val="en-US"/>
        </w:rPr>
        <w:t>,</w:t>
      </w:r>
      <w:r w:rsidR="00884B86">
        <w:rPr>
          <w:rFonts w:ascii="Times New Roman" w:hAnsi="Times New Roman" w:cs="Times New Roman"/>
          <w:sz w:val="24"/>
          <w:szCs w:val="24"/>
          <w:lang w:val="en-US"/>
        </w:rPr>
        <w:t xml:space="preserve"> from </w:t>
      </w:r>
      <w:r w:rsidR="00D902DC">
        <w:rPr>
          <w:rFonts w:ascii="Times New Roman" w:hAnsi="Times New Roman" w:cs="Times New Roman"/>
          <w:sz w:val="24"/>
          <w:szCs w:val="24"/>
          <w:lang w:val="en-US"/>
        </w:rPr>
        <w:t>fighting with the headman.</w:t>
      </w:r>
      <w:r w:rsidR="00120C8B">
        <w:rPr>
          <w:rFonts w:ascii="Times New Roman" w:hAnsi="Times New Roman" w:cs="Times New Roman"/>
          <w:sz w:val="24"/>
          <w:szCs w:val="24"/>
          <w:lang w:val="en-US"/>
        </w:rPr>
        <w:t xml:space="preserve"> </w:t>
      </w:r>
    </w:p>
    <w:p w14:paraId="450F7468" w14:textId="26562EC3" w:rsidR="008C7E19" w:rsidRDefault="00120C8B" w:rsidP="00FD12C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During the course of that </w:t>
      </w:r>
      <w:r w:rsidR="008402C4">
        <w:rPr>
          <w:rFonts w:ascii="Times New Roman" w:hAnsi="Times New Roman" w:cs="Times New Roman"/>
          <w:sz w:val="24"/>
          <w:szCs w:val="24"/>
          <w:lang w:val="en-US"/>
        </w:rPr>
        <w:t>commotion</w:t>
      </w:r>
      <w:r>
        <w:rPr>
          <w:rFonts w:ascii="Times New Roman" w:hAnsi="Times New Roman" w:cs="Times New Roman"/>
          <w:sz w:val="24"/>
          <w:szCs w:val="24"/>
          <w:lang w:val="en-US"/>
        </w:rPr>
        <w:t xml:space="preserve"> one of the security </w:t>
      </w:r>
      <w:r w:rsidR="008402C4">
        <w:rPr>
          <w:rFonts w:ascii="Times New Roman" w:hAnsi="Times New Roman" w:cs="Times New Roman"/>
          <w:sz w:val="24"/>
          <w:szCs w:val="24"/>
          <w:lang w:val="en-US"/>
        </w:rPr>
        <w:t>guards</w:t>
      </w:r>
      <w:r w:rsidR="00E14D47">
        <w:rPr>
          <w:rFonts w:ascii="Times New Roman" w:hAnsi="Times New Roman" w:cs="Times New Roman"/>
          <w:sz w:val="24"/>
          <w:szCs w:val="24"/>
          <w:lang w:val="en-US"/>
        </w:rPr>
        <w:t>,</w:t>
      </w:r>
      <w:r>
        <w:rPr>
          <w:rFonts w:ascii="Times New Roman" w:hAnsi="Times New Roman" w:cs="Times New Roman"/>
          <w:sz w:val="24"/>
          <w:szCs w:val="24"/>
          <w:lang w:val="en-US"/>
        </w:rPr>
        <w:t xml:space="preserve"> accused 1</w:t>
      </w:r>
      <w:r w:rsidR="00E14D4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fired a shot at the people who were </w:t>
      </w:r>
      <w:r w:rsidR="00EB2183">
        <w:rPr>
          <w:rFonts w:ascii="Times New Roman" w:hAnsi="Times New Roman" w:cs="Times New Roman"/>
          <w:sz w:val="24"/>
          <w:szCs w:val="24"/>
          <w:lang w:val="en-US"/>
        </w:rPr>
        <w:t>involved in</w:t>
      </w:r>
      <w:r>
        <w:rPr>
          <w:rFonts w:ascii="Times New Roman" w:hAnsi="Times New Roman" w:cs="Times New Roman"/>
          <w:sz w:val="24"/>
          <w:szCs w:val="24"/>
          <w:lang w:val="en-US"/>
        </w:rPr>
        <w:t xml:space="preserve"> the scuffle.</w:t>
      </w:r>
      <w:r w:rsidR="00EB2183">
        <w:rPr>
          <w:rFonts w:ascii="Times New Roman" w:hAnsi="Times New Roman" w:cs="Times New Roman"/>
          <w:sz w:val="24"/>
          <w:szCs w:val="24"/>
          <w:lang w:val="en-US"/>
        </w:rPr>
        <w:t xml:space="preserve"> </w:t>
      </w:r>
      <w:r w:rsidR="00C62906">
        <w:rPr>
          <w:rFonts w:ascii="Times New Roman" w:hAnsi="Times New Roman" w:cs="Times New Roman"/>
          <w:sz w:val="24"/>
          <w:szCs w:val="24"/>
          <w:lang w:val="en-US"/>
        </w:rPr>
        <w:t>The 2</w:t>
      </w:r>
      <w:r w:rsidR="00C62906" w:rsidRPr="00C62906">
        <w:rPr>
          <w:rFonts w:ascii="Times New Roman" w:hAnsi="Times New Roman" w:cs="Times New Roman"/>
          <w:sz w:val="24"/>
          <w:szCs w:val="24"/>
          <w:vertAlign w:val="superscript"/>
          <w:lang w:val="en-US"/>
        </w:rPr>
        <w:t>nd</w:t>
      </w:r>
      <w:r w:rsidR="00C62906">
        <w:rPr>
          <w:rFonts w:ascii="Times New Roman" w:hAnsi="Times New Roman" w:cs="Times New Roman"/>
          <w:sz w:val="24"/>
          <w:szCs w:val="24"/>
          <w:lang w:val="en-US"/>
        </w:rPr>
        <w:t xml:space="preserve"> accused is also said to have fired another shot aimed directly at the crowd.</w:t>
      </w:r>
      <w:r w:rsidR="00133DA0">
        <w:rPr>
          <w:rFonts w:ascii="Times New Roman" w:hAnsi="Times New Roman" w:cs="Times New Roman"/>
          <w:sz w:val="24"/>
          <w:szCs w:val="24"/>
          <w:lang w:val="en-US"/>
        </w:rPr>
        <w:t xml:space="preserve"> According to the headman’s evidence</w:t>
      </w:r>
      <w:r w:rsidR="00DE059B">
        <w:rPr>
          <w:rFonts w:ascii="Times New Roman" w:hAnsi="Times New Roman" w:cs="Times New Roman"/>
          <w:sz w:val="24"/>
          <w:szCs w:val="24"/>
          <w:lang w:val="en-US"/>
        </w:rPr>
        <w:t>,</w:t>
      </w:r>
      <w:r w:rsidR="00133DA0">
        <w:rPr>
          <w:rFonts w:ascii="Times New Roman" w:hAnsi="Times New Roman" w:cs="Times New Roman"/>
          <w:sz w:val="24"/>
          <w:szCs w:val="24"/>
          <w:lang w:val="en-US"/>
        </w:rPr>
        <w:t xml:space="preserve"> the headman was </w:t>
      </w:r>
      <w:r w:rsidR="008402C4">
        <w:rPr>
          <w:rFonts w:ascii="Times New Roman" w:hAnsi="Times New Roman" w:cs="Times New Roman"/>
          <w:sz w:val="24"/>
          <w:szCs w:val="24"/>
          <w:lang w:val="en-US"/>
        </w:rPr>
        <w:t>in between</w:t>
      </w:r>
      <w:r w:rsidR="00133DA0">
        <w:rPr>
          <w:rFonts w:ascii="Times New Roman" w:hAnsi="Times New Roman" w:cs="Times New Roman"/>
          <w:sz w:val="24"/>
          <w:szCs w:val="24"/>
          <w:lang w:val="en-US"/>
        </w:rPr>
        <w:t xml:space="preserve"> the accused persons and the deceased’s gang and both shots hit his sides.</w:t>
      </w:r>
      <w:r w:rsidR="002D7F2B">
        <w:rPr>
          <w:rFonts w:ascii="Times New Roman" w:hAnsi="Times New Roman" w:cs="Times New Roman"/>
          <w:sz w:val="24"/>
          <w:szCs w:val="24"/>
          <w:lang w:val="en-US"/>
        </w:rPr>
        <w:t xml:space="preserve"> </w:t>
      </w:r>
    </w:p>
    <w:p w14:paraId="5D14B146" w14:textId="4A443A93" w:rsidR="008C7E19" w:rsidRDefault="006220F6" w:rsidP="00FD12C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accused </w:t>
      </w:r>
      <w:r w:rsidR="008402C4">
        <w:rPr>
          <w:rFonts w:ascii="Times New Roman" w:hAnsi="Times New Roman" w:cs="Times New Roman"/>
          <w:sz w:val="24"/>
          <w:szCs w:val="24"/>
          <w:lang w:val="en-US"/>
        </w:rPr>
        <w:t>persons</w:t>
      </w:r>
      <w:r>
        <w:rPr>
          <w:rFonts w:ascii="Times New Roman" w:hAnsi="Times New Roman" w:cs="Times New Roman"/>
          <w:sz w:val="24"/>
          <w:szCs w:val="24"/>
          <w:lang w:val="en-US"/>
        </w:rPr>
        <w:t xml:space="preserve"> in their defence denied </w:t>
      </w:r>
      <w:r w:rsidR="008402C4">
        <w:rPr>
          <w:rFonts w:ascii="Times New Roman" w:hAnsi="Times New Roman" w:cs="Times New Roman"/>
          <w:sz w:val="24"/>
          <w:szCs w:val="24"/>
          <w:lang w:val="en-US"/>
        </w:rPr>
        <w:t>intentionally</w:t>
      </w:r>
      <w:r>
        <w:rPr>
          <w:rFonts w:ascii="Times New Roman" w:hAnsi="Times New Roman" w:cs="Times New Roman"/>
          <w:sz w:val="24"/>
          <w:szCs w:val="24"/>
          <w:lang w:val="en-US"/>
        </w:rPr>
        <w:t xml:space="preserve"> shooting the deceased and his colleagues.</w:t>
      </w:r>
      <w:r w:rsidR="00FC72CF">
        <w:rPr>
          <w:rFonts w:ascii="Times New Roman" w:hAnsi="Times New Roman" w:cs="Times New Roman"/>
          <w:sz w:val="24"/>
          <w:szCs w:val="24"/>
          <w:lang w:val="en-US"/>
        </w:rPr>
        <w:t xml:space="preserve"> In their </w:t>
      </w:r>
      <w:r w:rsidR="008402C4">
        <w:rPr>
          <w:rFonts w:ascii="Times New Roman" w:hAnsi="Times New Roman" w:cs="Times New Roman"/>
          <w:sz w:val="24"/>
          <w:szCs w:val="24"/>
          <w:lang w:val="en-US"/>
        </w:rPr>
        <w:t>defence</w:t>
      </w:r>
      <w:r w:rsidR="00FC72CF">
        <w:rPr>
          <w:rFonts w:ascii="Times New Roman" w:hAnsi="Times New Roman" w:cs="Times New Roman"/>
          <w:sz w:val="24"/>
          <w:szCs w:val="24"/>
          <w:lang w:val="en-US"/>
        </w:rPr>
        <w:t xml:space="preserve"> outline they pleaded self defence. They stated that the </w:t>
      </w:r>
      <w:r w:rsidR="00B53B6A">
        <w:rPr>
          <w:rFonts w:ascii="Times New Roman" w:hAnsi="Times New Roman" w:cs="Times New Roman"/>
          <w:sz w:val="24"/>
          <w:szCs w:val="24"/>
          <w:lang w:val="en-US"/>
        </w:rPr>
        <w:t>deceased and his team had come armed with lethal weapons and had attac</w:t>
      </w:r>
      <w:r w:rsidR="00E4453F">
        <w:rPr>
          <w:rFonts w:ascii="Times New Roman" w:hAnsi="Times New Roman" w:cs="Times New Roman"/>
          <w:sz w:val="24"/>
          <w:szCs w:val="24"/>
          <w:lang w:val="en-US"/>
        </w:rPr>
        <w:t>k</w:t>
      </w:r>
      <w:r w:rsidR="00B53B6A">
        <w:rPr>
          <w:rFonts w:ascii="Times New Roman" w:hAnsi="Times New Roman" w:cs="Times New Roman"/>
          <w:sz w:val="24"/>
          <w:szCs w:val="24"/>
          <w:lang w:val="en-US"/>
        </w:rPr>
        <w:t>ed them.</w:t>
      </w:r>
      <w:r w:rsidR="00C72611">
        <w:rPr>
          <w:rFonts w:ascii="Times New Roman" w:hAnsi="Times New Roman" w:cs="Times New Roman"/>
          <w:sz w:val="24"/>
          <w:szCs w:val="24"/>
          <w:lang w:val="en-US"/>
        </w:rPr>
        <w:t xml:space="preserve"> </w:t>
      </w:r>
      <w:r w:rsidR="00E14D47">
        <w:rPr>
          <w:rFonts w:ascii="Times New Roman" w:hAnsi="Times New Roman" w:cs="Times New Roman"/>
          <w:sz w:val="24"/>
          <w:szCs w:val="24"/>
          <w:lang w:val="en-US"/>
        </w:rPr>
        <w:t>Based on</w:t>
      </w:r>
      <w:r w:rsidR="00C72611">
        <w:rPr>
          <w:rFonts w:ascii="Times New Roman" w:hAnsi="Times New Roman" w:cs="Times New Roman"/>
          <w:sz w:val="24"/>
          <w:szCs w:val="24"/>
          <w:lang w:val="en-US"/>
        </w:rPr>
        <w:t xml:space="preserve"> the evidence </w:t>
      </w:r>
      <w:r w:rsidR="00E14D47">
        <w:rPr>
          <w:rFonts w:ascii="Times New Roman" w:hAnsi="Times New Roman" w:cs="Times New Roman"/>
          <w:sz w:val="24"/>
          <w:szCs w:val="24"/>
          <w:lang w:val="en-US"/>
        </w:rPr>
        <w:t>presented by the State witnesses, including independent witnesses,</w:t>
      </w:r>
      <w:r w:rsidR="00C72611">
        <w:rPr>
          <w:rFonts w:ascii="Times New Roman" w:hAnsi="Times New Roman" w:cs="Times New Roman"/>
          <w:sz w:val="24"/>
          <w:szCs w:val="24"/>
          <w:lang w:val="en-US"/>
        </w:rPr>
        <w:t xml:space="preserve"> the court is of the view that when the </w:t>
      </w:r>
      <w:r w:rsidR="008402C4">
        <w:rPr>
          <w:rFonts w:ascii="Times New Roman" w:hAnsi="Times New Roman" w:cs="Times New Roman"/>
          <w:sz w:val="24"/>
          <w:szCs w:val="24"/>
          <w:lang w:val="en-US"/>
        </w:rPr>
        <w:t>deceased’s</w:t>
      </w:r>
      <w:r w:rsidR="00C72611">
        <w:rPr>
          <w:rFonts w:ascii="Times New Roman" w:hAnsi="Times New Roman" w:cs="Times New Roman"/>
          <w:sz w:val="24"/>
          <w:szCs w:val="24"/>
          <w:lang w:val="en-US"/>
        </w:rPr>
        <w:t xml:space="preserve"> team</w:t>
      </w:r>
      <w:r w:rsidR="008F6095">
        <w:rPr>
          <w:rFonts w:ascii="Times New Roman" w:hAnsi="Times New Roman" w:cs="Times New Roman"/>
          <w:sz w:val="24"/>
          <w:szCs w:val="24"/>
          <w:lang w:val="en-US"/>
        </w:rPr>
        <w:t xml:space="preserve"> first arrived</w:t>
      </w:r>
      <w:r w:rsidR="005004AC">
        <w:rPr>
          <w:rFonts w:ascii="Times New Roman" w:hAnsi="Times New Roman" w:cs="Times New Roman"/>
          <w:sz w:val="24"/>
          <w:szCs w:val="24"/>
          <w:lang w:val="en-US"/>
        </w:rPr>
        <w:t xml:space="preserve"> at the scene there was no violence.</w:t>
      </w:r>
      <w:r w:rsidR="00170713">
        <w:rPr>
          <w:rFonts w:ascii="Times New Roman" w:hAnsi="Times New Roman" w:cs="Times New Roman"/>
          <w:sz w:val="24"/>
          <w:szCs w:val="24"/>
          <w:lang w:val="en-US"/>
        </w:rPr>
        <w:t xml:space="preserve"> </w:t>
      </w:r>
    </w:p>
    <w:p w14:paraId="56E02049" w14:textId="1C5EB400" w:rsidR="008C7E19" w:rsidRDefault="00170713" w:rsidP="00FD12C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 from the chronology of events as deduced from all the witness evidence the </w:t>
      </w:r>
      <w:r w:rsidR="004A7E5E">
        <w:rPr>
          <w:rFonts w:ascii="Times New Roman" w:hAnsi="Times New Roman" w:cs="Times New Roman"/>
          <w:sz w:val="24"/>
          <w:szCs w:val="24"/>
          <w:lang w:val="en-US"/>
        </w:rPr>
        <w:t>deceased</w:t>
      </w:r>
      <w:r>
        <w:rPr>
          <w:rFonts w:ascii="Times New Roman" w:hAnsi="Times New Roman" w:cs="Times New Roman"/>
          <w:sz w:val="24"/>
          <w:szCs w:val="24"/>
          <w:lang w:val="en-US"/>
        </w:rPr>
        <w:t xml:space="preserve"> person</w:t>
      </w:r>
      <w:r w:rsidR="004A7E5E">
        <w:rPr>
          <w:rFonts w:ascii="Times New Roman" w:hAnsi="Times New Roman" w:cs="Times New Roman"/>
          <w:sz w:val="24"/>
          <w:szCs w:val="24"/>
          <w:lang w:val="en-US"/>
        </w:rPr>
        <w:t>’s team</w:t>
      </w:r>
      <w:r>
        <w:rPr>
          <w:rFonts w:ascii="Times New Roman" w:hAnsi="Times New Roman" w:cs="Times New Roman"/>
          <w:sz w:val="24"/>
          <w:szCs w:val="24"/>
          <w:lang w:val="en-US"/>
        </w:rPr>
        <w:t xml:space="preserve"> w</w:t>
      </w:r>
      <w:r w:rsidR="004A7E5E">
        <w:rPr>
          <w:rFonts w:ascii="Times New Roman" w:hAnsi="Times New Roman" w:cs="Times New Roman"/>
          <w:sz w:val="24"/>
          <w:szCs w:val="24"/>
          <w:lang w:val="en-US"/>
        </w:rPr>
        <w:t xml:space="preserve">as </w:t>
      </w:r>
      <w:r>
        <w:rPr>
          <w:rFonts w:ascii="Times New Roman" w:hAnsi="Times New Roman" w:cs="Times New Roman"/>
          <w:sz w:val="24"/>
          <w:szCs w:val="24"/>
          <w:lang w:val="en-US"/>
        </w:rPr>
        <w:t>not armed.</w:t>
      </w:r>
      <w:r w:rsidR="004A7E5E">
        <w:rPr>
          <w:rFonts w:ascii="Times New Roman" w:hAnsi="Times New Roman" w:cs="Times New Roman"/>
          <w:sz w:val="24"/>
          <w:szCs w:val="24"/>
          <w:lang w:val="en-US"/>
        </w:rPr>
        <w:t xml:space="preserve"> </w:t>
      </w:r>
      <w:r w:rsidR="0008627A">
        <w:rPr>
          <w:rFonts w:ascii="Times New Roman" w:hAnsi="Times New Roman" w:cs="Times New Roman"/>
          <w:sz w:val="24"/>
          <w:szCs w:val="24"/>
          <w:lang w:val="en-US"/>
        </w:rPr>
        <w:t xml:space="preserve">This was also reinforced </w:t>
      </w:r>
      <w:r w:rsidR="00E4453F">
        <w:rPr>
          <w:rFonts w:ascii="Times New Roman" w:hAnsi="Times New Roman" w:cs="Times New Roman"/>
          <w:sz w:val="24"/>
          <w:szCs w:val="24"/>
          <w:lang w:val="en-US"/>
        </w:rPr>
        <w:t>by</w:t>
      </w:r>
      <w:r w:rsidR="0008627A">
        <w:rPr>
          <w:rFonts w:ascii="Times New Roman" w:hAnsi="Times New Roman" w:cs="Times New Roman"/>
          <w:sz w:val="24"/>
          <w:szCs w:val="24"/>
          <w:lang w:val="en-US"/>
        </w:rPr>
        <w:t xml:space="preserve"> the evidence in</w:t>
      </w:r>
      <w:r w:rsidR="00990007">
        <w:rPr>
          <w:rFonts w:ascii="Times New Roman" w:hAnsi="Times New Roman" w:cs="Times New Roman"/>
          <w:sz w:val="24"/>
          <w:szCs w:val="24"/>
          <w:lang w:val="en-US"/>
        </w:rPr>
        <w:t>-</w:t>
      </w:r>
      <w:r w:rsidR="0008627A">
        <w:rPr>
          <w:rFonts w:ascii="Times New Roman" w:hAnsi="Times New Roman" w:cs="Times New Roman"/>
          <w:sz w:val="24"/>
          <w:szCs w:val="24"/>
          <w:lang w:val="en-US"/>
        </w:rPr>
        <w:t>chief from both accused persons. The court is convinced that the introduction of the knife is a figment of the accused person’s imagination.</w:t>
      </w:r>
      <w:r w:rsidR="009C2F03">
        <w:rPr>
          <w:rFonts w:ascii="Times New Roman" w:hAnsi="Times New Roman" w:cs="Times New Roman"/>
          <w:sz w:val="24"/>
          <w:szCs w:val="24"/>
          <w:lang w:val="en-US"/>
        </w:rPr>
        <w:t xml:space="preserve"> The headman who gave evidence which sort of leaned in favour of the 2 accused person</w:t>
      </w:r>
      <w:r w:rsidR="00917174">
        <w:rPr>
          <w:rFonts w:ascii="Times New Roman" w:hAnsi="Times New Roman" w:cs="Times New Roman"/>
          <w:sz w:val="24"/>
          <w:szCs w:val="24"/>
          <w:lang w:val="en-US"/>
        </w:rPr>
        <w:t>s</w:t>
      </w:r>
      <w:r w:rsidR="009C2F03">
        <w:rPr>
          <w:rFonts w:ascii="Times New Roman" w:hAnsi="Times New Roman" w:cs="Times New Roman"/>
          <w:sz w:val="24"/>
          <w:szCs w:val="24"/>
          <w:lang w:val="en-US"/>
        </w:rPr>
        <w:t xml:space="preserve"> did not see any knife</w:t>
      </w:r>
      <w:r w:rsidR="00086EF3">
        <w:rPr>
          <w:rFonts w:ascii="Times New Roman" w:hAnsi="Times New Roman" w:cs="Times New Roman"/>
          <w:sz w:val="24"/>
          <w:szCs w:val="24"/>
          <w:lang w:val="en-US"/>
        </w:rPr>
        <w:t xml:space="preserve"> neither did he see any gun.</w:t>
      </w:r>
      <w:r w:rsidR="00B17459">
        <w:rPr>
          <w:rFonts w:ascii="Times New Roman" w:hAnsi="Times New Roman" w:cs="Times New Roman"/>
          <w:sz w:val="24"/>
          <w:szCs w:val="24"/>
          <w:lang w:val="en-US"/>
        </w:rPr>
        <w:t xml:space="preserve"> The court does not believe both the accused</w:t>
      </w:r>
      <w:r w:rsidR="00990007">
        <w:rPr>
          <w:rFonts w:ascii="Times New Roman" w:hAnsi="Times New Roman" w:cs="Times New Roman"/>
          <w:sz w:val="24"/>
          <w:szCs w:val="24"/>
          <w:lang w:val="en-US"/>
        </w:rPr>
        <w:t xml:space="preserve"> persons</w:t>
      </w:r>
      <w:r w:rsidR="00B17459">
        <w:rPr>
          <w:rFonts w:ascii="Times New Roman" w:hAnsi="Times New Roman" w:cs="Times New Roman"/>
          <w:sz w:val="24"/>
          <w:szCs w:val="24"/>
          <w:lang w:val="en-US"/>
        </w:rPr>
        <w:t xml:space="preserve"> that there was a gun</w:t>
      </w:r>
      <w:r w:rsidR="00E55D3D">
        <w:rPr>
          <w:rFonts w:ascii="Times New Roman" w:hAnsi="Times New Roman" w:cs="Times New Roman"/>
          <w:sz w:val="24"/>
          <w:szCs w:val="24"/>
          <w:lang w:val="en-US"/>
        </w:rPr>
        <w:t>,</w:t>
      </w:r>
      <w:r w:rsidR="00B17459">
        <w:rPr>
          <w:rFonts w:ascii="Times New Roman" w:hAnsi="Times New Roman" w:cs="Times New Roman"/>
          <w:sz w:val="24"/>
          <w:szCs w:val="24"/>
          <w:lang w:val="en-US"/>
        </w:rPr>
        <w:t xml:space="preserve"> because if one analyses their </w:t>
      </w:r>
      <w:r w:rsidR="008402C4">
        <w:rPr>
          <w:rFonts w:ascii="Times New Roman" w:hAnsi="Times New Roman" w:cs="Times New Roman"/>
          <w:sz w:val="24"/>
          <w:szCs w:val="24"/>
          <w:lang w:val="en-US"/>
        </w:rPr>
        <w:t>evidence,</w:t>
      </w:r>
      <w:r w:rsidR="00B17459">
        <w:rPr>
          <w:rFonts w:ascii="Times New Roman" w:hAnsi="Times New Roman" w:cs="Times New Roman"/>
          <w:sz w:val="24"/>
          <w:szCs w:val="24"/>
          <w:lang w:val="en-US"/>
        </w:rPr>
        <w:t xml:space="preserve"> they are not </w:t>
      </w:r>
      <w:r w:rsidR="008402C4">
        <w:rPr>
          <w:rFonts w:ascii="Times New Roman" w:hAnsi="Times New Roman" w:cs="Times New Roman"/>
          <w:sz w:val="24"/>
          <w:szCs w:val="24"/>
          <w:lang w:val="en-US"/>
        </w:rPr>
        <w:t>consistent</w:t>
      </w:r>
      <w:r w:rsidR="00B17459">
        <w:rPr>
          <w:rFonts w:ascii="Times New Roman" w:hAnsi="Times New Roman" w:cs="Times New Roman"/>
          <w:sz w:val="24"/>
          <w:szCs w:val="24"/>
          <w:lang w:val="en-US"/>
        </w:rPr>
        <w:t xml:space="preserve"> as </w:t>
      </w:r>
      <w:r w:rsidR="00E55D3D">
        <w:rPr>
          <w:rFonts w:ascii="Times New Roman" w:hAnsi="Times New Roman" w:cs="Times New Roman"/>
          <w:sz w:val="24"/>
          <w:szCs w:val="24"/>
          <w:lang w:val="en-US"/>
        </w:rPr>
        <w:t xml:space="preserve">to </w:t>
      </w:r>
      <w:r w:rsidR="00B17459">
        <w:rPr>
          <w:rFonts w:ascii="Times New Roman" w:hAnsi="Times New Roman" w:cs="Times New Roman"/>
          <w:sz w:val="24"/>
          <w:szCs w:val="24"/>
          <w:lang w:val="en-US"/>
        </w:rPr>
        <w:t>where the gun came from and why would a person</w:t>
      </w:r>
      <w:r w:rsidR="00AC5E2F">
        <w:rPr>
          <w:rFonts w:ascii="Times New Roman" w:hAnsi="Times New Roman" w:cs="Times New Roman"/>
          <w:sz w:val="24"/>
          <w:szCs w:val="24"/>
          <w:lang w:val="en-US"/>
        </w:rPr>
        <w:t xml:space="preserve"> with a gun </w:t>
      </w:r>
      <w:r w:rsidR="00E55D3D">
        <w:rPr>
          <w:rFonts w:ascii="Times New Roman" w:hAnsi="Times New Roman" w:cs="Times New Roman"/>
          <w:sz w:val="24"/>
          <w:szCs w:val="24"/>
          <w:lang w:val="en-US"/>
        </w:rPr>
        <w:t xml:space="preserve">wait </w:t>
      </w:r>
      <w:r w:rsidR="00AC5E2F">
        <w:rPr>
          <w:rFonts w:ascii="Times New Roman" w:hAnsi="Times New Roman" w:cs="Times New Roman"/>
          <w:sz w:val="24"/>
          <w:szCs w:val="24"/>
          <w:lang w:val="en-US"/>
        </w:rPr>
        <w:t>until several gunshots have been fired</w:t>
      </w:r>
      <w:r w:rsidR="00917174">
        <w:rPr>
          <w:rFonts w:ascii="Times New Roman" w:hAnsi="Times New Roman" w:cs="Times New Roman"/>
          <w:sz w:val="24"/>
          <w:szCs w:val="24"/>
          <w:lang w:val="en-US"/>
        </w:rPr>
        <w:t>, before taking action.</w:t>
      </w:r>
    </w:p>
    <w:p w14:paraId="0A65054D" w14:textId="0D1C08B8" w:rsidR="008C7E19" w:rsidRDefault="00384840" w:rsidP="00FD12C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 after the </w:t>
      </w:r>
      <w:r w:rsidR="008402C4">
        <w:rPr>
          <w:rFonts w:ascii="Times New Roman" w:hAnsi="Times New Roman" w:cs="Times New Roman"/>
          <w:sz w:val="24"/>
          <w:szCs w:val="24"/>
          <w:lang w:val="en-US"/>
        </w:rPr>
        <w:t>shooting</w:t>
      </w:r>
      <w:r>
        <w:rPr>
          <w:rFonts w:ascii="Times New Roman" w:hAnsi="Times New Roman" w:cs="Times New Roman"/>
          <w:sz w:val="24"/>
          <w:szCs w:val="24"/>
          <w:lang w:val="en-US"/>
        </w:rPr>
        <w:t xml:space="preserve"> incident they searched for spent cartridge</w:t>
      </w:r>
      <w:r w:rsidR="00917174">
        <w:rPr>
          <w:rFonts w:ascii="Times New Roman" w:hAnsi="Times New Roman" w:cs="Times New Roman"/>
          <w:sz w:val="24"/>
          <w:szCs w:val="24"/>
          <w:lang w:val="en-US"/>
        </w:rPr>
        <w:t>s</w:t>
      </w:r>
      <w:r>
        <w:rPr>
          <w:rFonts w:ascii="Times New Roman" w:hAnsi="Times New Roman" w:cs="Times New Roman"/>
          <w:sz w:val="24"/>
          <w:szCs w:val="24"/>
          <w:lang w:val="en-US"/>
        </w:rPr>
        <w:t xml:space="preserve"> as per their evidence but could not locate one.</w:t>
      </w:r>
      <w:r w:rsidR="000257B5">
        <w:rPr>
          <w:rFonts w:ascii="Times New Roman" w:hAnsi="Times New Roman" w:cs="Times New Roman"/>
          <w:sz w:val="24"/>
          <w:szCs w:val="24"/>
          <w:lang w:val="en-US"/>
        </w:rPr>
        <w:t xml:space="preserve"> The investigating officer thoroughly searched the area but could not locate any spent cartridge</w:t>
      </w:r>
      <w:r w:rsidR="00917174">
        <w:rPr>
          <w:rFonts w:ascii="Times New Roman" w:hAnsi="Times New Roman" w:cs="Times New Roman"/>
          <w:sz w:val="24"/>
          <w:szCs w:val="24"/>
          <w:lang w:val="en-US"/>
        </w:rPr>
        <w:t>s that were not from the</w:t>
      </w:r>
      <w:r w:rsidR="000257B5">
        <w:rPr>
          <w:rFonts w:ascii="Times New Roman" w:hAnsi="Times New Roman" w:cs="Times New Roman"/>
          <w:sz w:val="24"/>
          <w:szCs w:val="24"/>
          <w:lang w:val="en-US"/>
        </w:rPr>
        <w:t xml:space="preserve"> firearms </w:t>
      </w:r>
      <w:r w:rsidR="00917174">
        <w:rPr>
          <w:rFonts w:ascii="Times New Roman" w:hAnsi="Times New Roman" w:cs="Times New Roman"/>
          <w:sz w:val="24"/>
          <w:szCs w:val="24"/>
          <w:lang w:val="en-US"/>
        </w:rPr>
        <w:t>used</w:t>
      </w:r>
      <w:r w:rsidR="000257B5">
        <w:rPr>
          <w:rFonts w:ascii="Times New Roman" w:hAnsi="Times New Roman" w:cs="Times New Roman"/>
          <w:sz w:val="24"/>
          <w:szCs w:val="24"/>
          <w:lang w:val="en-US"/>
        </w:rPr>
        <w:t xml:space="preserve"> by the 2 accused persons.</w:t>
      </w:r>
      <w:r w:rsidR="005C48BD">
        <w:rPr>
          <w:rFonts w:ascii="Times New Roman" w:hAnsi="Times New Roman" w:cs="Times New Roman"/>
          <w:sz w:val="24"/>
          <w:szCs w:val="24"/>
          <w:lang w:val="en-US"/>
        </w:rPr>
        <w:t xml:space="preserve"> </w:t>
      </w:r>
    </w:p>
    <w:p w14:paraId="06499474" w14:textId="6A4C05E8" w:rsidR="008C7E19" w:rsidRDefault="005C48BD" w:rsidP="00FD12C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In </w:t>
      </w:r>
      <w:r w:rsidR="00DD202F">
        <w:rPr>
          <w:rFonts w:ascii="Times New Roman" w:hAnsi="Times New Roman" w:cs="Times New Roman"/>
          <w:sz w:val="24"/>
          <w:szCs w:val="24"/>
          <w:lang w:val="en-US"/>
        </w:rPr>
        <w:t>addition,</w:t>
      </w:r>
      <w:r>
        <w:rPr>
          <w:rFonts w:ascii="Times New Roman" w:hAnsi="Times New Roman" w:cs="Times New Roman"/>
          <w:sz w:val="24"/>
          <w:szCs w:val="24"/>
          <w:lang w:val="en-US"/>
        </w:rPr>
        <w:t xml:space="preserve"> both accused persons were trained in the use of firearms. They had used the firearms for the duration of the tenure of their employment</w:t>
      </w:r>
      <w:r w:rsidR="007F0BE4">
        <w:rPr>
          <w:rFonts w:ascii="Times New Roman" w:hAnsi="Times New Roman" w:cs="Times New Roman"/>
          <w:sz w:val="24"/>
          <w:szCs w:val="24"/>
          <w:lang w:val="en-US"/>
        </w:rPr>
        <w:t>, a</w:t>
      </w:r>
      <w:r w:rsidR="00282EB4">
        <w:rPr>
          <w:rFonts w:ascii="Times New Roman" w:hAnsi="Times New Roman" w:cs="Times New Roman"/>
          <w:sz w:val="24"/>
          <w:szCs w:val="24"/>
          <w:lang w:val="en-US"/>
        </w:rPr>
        <w:t xml:space="preserve">ccused 1 </w:t>
      </w:r>
      <w:r w:rsidR="00E55D3D">
        <w:rPr>
          <w:rFonts w:ascii="Times New Roman" w:hAnsi="Times New Roman" w:cs="Times New Roman"/>
          <w:sz w:val="24"/>
          <w:szCs w:val="24"/>
          <w:lang w:val="en-US"/>
        </w:rPr>
        <w:t xml:space="preserve">for </w:t>
      </w:r>
      <w:r w:rsidR="007F0BE4">
        <w:rPr>
          <w:rFonts w:ascii="Times New Roman" w:hAnsi="Times New Roman" w:cs="Times New Roman"/>
          <w:sz w:val="24"/>
          <w:szCs w:val="24"/>
          <w:lang w:val="en-US"/>
        </w:rPr>
        <w:t>four</w:t>
      </w:r>
      <w:r w:rsidR="00282EB4">
        <w:rPr>
          <w:rFonts w:ascii="Times New Roman" w:hAnsi="Times New Roman" w:cs="Times New Roman"/>
          <w:sz w:val="24"/>
          <w:szCs w:val="24"/>
          <w:lang w:val="en-US"/>
        </w:rPr>
        <w:t xml:space="preserve"> years </w:t>
      </w:r>
      <w:r w:rsidR="007F0BE4">
        <w:rPr>
          <w:rFonts w:ascii="Times New Roman" w:hAnsi="Times New Roman" w:cs="Times New Roman"/>
          <w:sz w:val="24"/>
          <w:szCs w:val="24"/>
          <w:lang w:val="en-US"/>
        </w:rPr>
        <w:t xml:space="preserve">and </w:t>
      </w:r>
      <w:r w:rsidR="00282EB4">
        <w:rPr>
          <w:rFonts w:ascii="Times New Roman" w:hAnsi="Times New Roman" w:cs="Times New Roman"/>
          <w:sz w:val="24"/>
          <w:szCs w:val="24"/>
          <w:lang w:val="en-US"/>
        </w:rPr>
        <w:t xml:space="preserve">accused 2 </w:t>
      </w:r>
      <w:r w:rsidR="00E55D3D">
        <w:rPr>
          <w:rFonts w:ascii="Times New Roman" w:hAnsi="Times New Roman" w:cs="Times New Roman"/>
          <w:sz w:val="24"/>
          <w:szCs w:val="24"/>
          <w:lang w:val="en-US"/>
        </w:rPr>
        <w:t xml:space="preserve">for </w:t>
      </w:r>
      <w:r w:rsidR="00282EB4">
        <w:rPr>
          <w:rFonts w:ascii="Times New Roman" w:hAnsi="Times New Roman" w:cs="Times New Roman"/>
          <w:sz w:val="24"/>
          <w:szCs w:val="24"/>
          <w:lang w:val="en-US"/>
        </w:rPr>
        <w:t>seven years. They all testif</w:t>
      </w:r>
      <w:r w:rsidR="0044747C">
        <w:rPr>
          <w:rFonts w:ascii="Times New Roman" w:hAnsi="Times New Roman" w:cs="Times New Roman"/>
          <w:sz w:val="24"/>
          <w:szCs w:val="24"/>
          <w:lang w:val="en-US"/>
        </w:rPr>
        <w:t>ied</w:t>
      </w:r>
      <w:r w:rsidR="00282EB4">
        <w:rPr>
          <w:rFonts w:ascii="Times New Roman" w:hAnsi="Times New Roman" w:cs="Times New Roman"/>
          <w:sz w:val="24"/>
          <w:szCs w:val="24"/>
          <w:lang w:val="en-US"/>
        </w:rPr>
        <w:t xml:space="preserve"> that the first shots they </w:t>
      </w:r>
      <w:r w:rsidR="0044747C">
        <w:rPr>
          <w:rFonts w:ascii="Times New Roman" w:hAnsi="Times New Roman" w:cs="Times New Roman"/>
          <w:sz w:val="24"/>
          <w:szCs w:val="24"/>
          <w:lang w:val="en-US"/>
        </w:rPr>
        <w:t>fired</w:t>
      </w:r>
      <w:r w:rsidR="00282EB4">
        <w:rPr>
          <w:rFonts w:ascii="Times New Roman" w:hAnsi="Times New Roman" w:cs="Times New Roman"/>
          <w:sz w:val="24"/>
          <w:szCs w:val="24"/>
          <w:lang w:val="en-US"/>
        </w:rPr>
        <w:t xml:space="preserve"> were towards and in the direction of people</w:t>
      </w:r>
      <w:r w:rsidR="00E55D3D">
        <w:rPr>
          <w:rFonts w:ascii="Times New Roman" w:hAnsi="Times New Roman" w:cs="Times New Roman"/>
          <w:sz w:val="24"/>
          <w:szCs w:val="24"/>
          <w:lang w:val="en-US"/>
        </w:rPr>
        <w:t>,</w:t>
      </w:r>
      <w:r w:rsidR="00282EB4">
        <w:rPr>
          <w:rFonts w:ascii="Times New Roman" w:hAnsi="Times New Roman" w:cs="Times New Roman"/>
          <w:sz w:val="24"/>
          <w:szCs w:val="24"/>
          <w:lang w:val="en-US"/>
        </w:rPr>
        <w:t xml:space="preserve"> human beings</w:t>
      </w:r>
      <w:r w:rsidR="00E55D3D">
        <w:rPr>
          <w:rFonts w:ascii="Times New Roman" w:hAnsi="Times New Roman" w:cs="Times New Roman"/>
          <w:sz w:val="24"/>
          <w:szCs w:val="24"/>
          <w:lang w:val="en-US"/>
        </w:rPr>
        <w:t>,</w:t>
      </w:r>
      <w:r w:rsidR="007F0BE4">
        <w:rPr>
          <w:rFonts w:ascii="Times New Roman" w:hAnsi="Times New Roman" w:cs="Times New Roman"/>
          <w:sz w:val="24"/>
          <w:szCs w:val="24"/>
          <w:lang w:val="en-US"/>
        </w:rPr>
        <w:t xml:space="preserve"> but they called them warning shots. They con</w:t>
      </w:r>
      <w:r w:rsidR="00E55D3D">
        <w:rPr>
          <w:rFonts w:ascii="Times New Roman" w:hAnsi="Times New Roman" w:cs="Times New Roman"/>
          <w:sz w:val="24"/>
          <w:szCs w:val="24"/>
          <w:lang w:val="en-US"/>
        </w:rPr>
        <w:t>ced</w:t>
      </w:r>
      <w:r w:rsidR="007F0BE4">
        <w:rPr>
          <w:rFonts w:ascii="Times New Roman" w:hAnsi="Times New Roman" w:cs="Times New Roman"/>
          <w:sz w:val="24"/>
          <w:szCs w:val="24"/>
          <w:lang w:val="en-US"/>
        </w:rPr>
        <w:t xml:space="preserve">ed that warning shots are shot in the air. In terms of the law governing </w:t>
      </w:r>
      <w:r w:rsidR="00DD202F">
        <w:rPr>
          <w:rFonts w:ascii="Times New Roman" w:hAnsi="Times New Roman" w:cs="Times New Roman"/>
          <w:sz w:val="24"/>
          <w:szCs w:val="24"/>
          <w:lang w:val="en-US"/>
        </w:rPr>
        <w:t>firearms,</w:t>
      </w:r>
      <w:r w:rsidR="007F0BE4">
        <w:rPr>
          <w:rFonts w:ascii="Times New Roman" w:hAnsi="Times New Roman" w:cs="Times New Roman"/>
          <w:sz w:val="24"/>
          <w:szCs w:val="24"/>
          <w:lang w:val="en-US"/>
        </w:rPr>
        <w:t xml:space="preserve"> you shoot 3 </w:t>
      </w:r>
      <w:r w:rsidR="00A7609E">
        <w:rPr>
          <w:rFonts w:ascii="Times New Roman" w:hAnsi="Times New Roman" w:cs="Times New Roman"/>
          <w:sz w:val="24"/>
          <w:szCs w:val="24"/>
          <w:lang w:val="en-US"/>
        </w:rPr>
        <w:t>warning shots</w:t>
      </w:r>
      <w:r w:rsidR="007F0BE4">
        <w:rPr>
          <w:rFonts w:ascii="Times New Roman" w:hAnsi="Times New Roman" w:cs="Times New Roman"/>
          <w:sz w:val="24"/>
          <w:szCs w:val="24"/>
          <w:lang w:val="en-US"/>
        </w:rPr>
        <w:t xml:space="preserve"> in</w:t>
      </w:r>
      <w:r w:rsidR="00A7609E">
        <w:rPr>
          <w:rFonts w:ascii="Times New Roman" w:hAnsi="Times New Roman" w:cs="Times New Roman"/>
          <w:sz w:val="24"/>
          <w:szCs w:val="24"/>
          <w:lang w:val="en-US"/>
        </w:rPr>
        <w:t>to</w:t>
      </w:r>
      <w:r w:rsidR="007F0BE4">
        <w:rPr>
          <w:rFonts w:ascii="Times New Roman" w:hAnsi="Times New Roman" w:cs="Times New Roman"/>
          <w:sz w:val="24"/>
          <w:szCs w:val="24"/>
          <w:lang w:val="en-US"/>
        </w:rPr>
        <w:t xml:space="preserve"> the air.</w:t>
      </w:r>
      <w:r w:rsidR="00FC1A17">
        <w:rPr>
          <w:rFonts w:ascii="Times New Roman" w:hAnsi="Times New Roman" w:cs="Times New Roman"/>
          <w:sz w:val="24"/>
          <w:szCs w:val="24"/>
          <w:lang w:val="en-US"/>
        </w:rPr>
        <w:t xml:space="preserve"> In defies logic that after aiming at people then they </w:t>
      </w:r>
      <w:r w:rsidR="00E55D3D">
        <w:rPr>
          <w:rFonts w:ascii="Times New Roman" w:hAnsi="Times New Roman" w:cs="Times New Roman"/>
          <w:sz w:val="24"/>
          <w:szCs w:val="24"/>
          <w:lang w:val="en-US"/>
        </w:rPr>
        <w:t>fire six</w:t>
      </w:r>
      <w:r w:rsidR="00FC1A17">
        <w:rPr>
          <w:rFonts w:ascii="Times New Roman" w:hAnsi="Times New Roman" w:cs="Times New Roman"/>
          <w:sz w:val="24"/>
          <w:szCs w:val="24"/>
          <w:lang w:val="en-US"/>
        </w:rPr>
        <w:t xml:space="preserve"> shots in the air as per accused number 2’s evidence in chief.</w:t>
      </w:r>
      <w:r w:rsidR="00404B88">
        <w:rPr>
          <w:rFonts w:ascii="Times New Roman" w:hAnsi="Times New Roman" w:cs="Times New Roman"/>
          <w:sz w:val="24"/>
          <w:szCs w:val="24"/>
          <w:lang w:val="en-US"/>
        </w:rPr>
        <w:t xml:space="preserve"> It shows excitement on the part of both accused persons they could not control themselves and were trigger happy.</w:t>
      </w:r>
      <w:r w:rsidR="000F0A6A">
        <w:rPr>
          <w:rFonts w:ascii="Times New Roman" w:hAnsi="Times New Roman" w:cs="Times New Roman"/>
          <w:sz w:val="24"/>
          <w:szCs w:val="24"/>
          <w:lang w:val="en-US"/>
        </w:rPr>
        <w:t xml:space="preserve"> This supports the evidence of the witnesses that when the shots were fired the first gunshot which hit on the side of the headman discharged </w:t>
      </w:r>
      <w:r w:rsidR="00460C9C">
        <w:rPr>
          <w:rFonts w:ascii="Times New Roman" w:hAnsi="Times New Roman" w:cs="Times New Roman"/>
          <w:sz w:val="24"/>
          <w:szCs w:val="24"/>
          <w:lang w:val="en-US"/>
        </w:rPr>
        <w:t>pellets which hi</w:t>
      </w:r>
      <w:r w:rsidR="00DD202F">
        <w:rPr>
          <w:rFonts w:ascii="Times New Roman" w:hAnsi="Times New Roman" w:cs="Times New Roman"/>
          <w:sz w:val="24"/>
          <w:szCs w:val="24"/>
          <w:lang w:val="en-US"/>
        </w:rPr>
        <w:t>t</w:t>
      </w:r>
      <w:r w:rsidR="00460C9C">
        <w:rPr>
          <w:rFonts w:ascii="Times New Roman" w:hAnsi="Times New Roman" w:cs="Times New Roman"/>
          <w:sz w:val="24"/>
          <w:szCs w:val="24"/>
          <w:lang w:val="en-US"/>
        </w:rPr>
        <w:t xml:space="preserve"> the 2</w:t>
      </w:r>
      <w:r w:rsidR="00DD202F" w:rsidRPr="00460C9C">
        <w:rPr>
          <w:rFonts w:ascii="Times New Roman" w:hAnsi="Times New Roman" w:cs="Times New Roman"/>
          <w:sz w:val="24"/>
          <w:szCs w:val="24"/>
          <w:vertAlign w:val="superscript"/>
          <w:lang w:val="en-US"/>
        </w:rPr>
        <w:t>nd</w:t>
      </w:r>
      <w:r w:rsidR="00DD202F">
        <w:rPr>
          <w:rFonts w:ascii="Times New Roman" w:hAnsi="Times New Roman" w:cs="Times New Roman"/>
          <w:sz w:val="24"/>
          <w:szCs w:val="24"/>
          <w:lang w:val="en-US"/>
        </w:rPr>
        <w:t xml:space="preserve"> witness</w:t>
      </w:r>
      <w:r w:rsidR="00ED64C8">
        <w:rPr>
          <w:rFonts w:ascii="Times New Roman" w:hAnsi="Times New Roman" w:cs="Times New Roman"/>
          <w:sz w:val="24"/>
          <w:szCs w:val="24"/>
          <w:lang w:val="en-US"/>
        </w:rPr>
        <w:t xml:space="preserve"> and all the accused persons reacted to this first shot and ran away from the scene.</w:t>
      </w:r>
      <w:r w:rsidR="006A241A">
        <w:rPr>
          <w:rFonts w:ascii="Times New Roman" w:hAnsi="Times New Roman" w:cs="Times New Roman"/>
          <w:sz w:val="24"/>
          <w:szCs w:val="24"/>
          <w:lang w:val="en-US"/>
        </w:rPr>
        <w:t xml:space="preserve"> </w:t>
      </w:r>
    </w:p>
    <w:p w14:paraId="1781B35F" w14:textId="018B927E" w:rsidR="008C7E19" w:rsidRDefault="006A241A" w:rsidP="00FD12C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reasonable inference that can be </w:t>
      </w:r>
      <w:r w:rsidR="00E55D3D">
        <w:rPr>
          <w:rFonts w:ascii="Times New Roman" w:hAnsi="Times New Roman" w:cs="Times New Roman"/>
          <w:sz w:val="24"/>
          <w:szCs w:val="24"/>
          <w:lang w:val="en-US"/>
        </w:rPr>
        <w:t>drawn</w:t>
      </w:r>
      <w:r>
        <w:rPr>
          <w:rFonts w:ascii="Times New Roman" w:hAnsi="Times New Roman" w:cs="Times New Roman"/>
          <w:sz w:val="24"/>
          <w:szCs w:val="24"/>
          <w:lang w:val="en-US"/>
        </w:rPr>
        <w:t xml:space="preserve"> is that the accused person as per the witness’s statements</w:t>
      </w:r>
      <w:r w:rsidR="00A7609E">
        <w:rPr>
          <w:rFonts w:ascii="Times New Roman" w:hAnsi="Times New Roman" w:cs="Times New Roman"/>
          <w:sz w:val="24"/>
          <w:szCs w:val="24"/>
          <w:lang w:val="en-US"/>
        </w:rPr>
        <w:t>,</w:t>
      </w:r>
      <w:r>
        <w:rPr>
          <w:rFonts w:ascii="Times New Roman" w:hAnsi="Times New Roman" w:cs="Times New Roman"/>
          <w:sz w:val="24"/>
          <w:szCs w:val="24"/>
          <w:lang w:val="en-US"/>
        </w:rPr>
        <w:t xml:space="preserve"> then </w:t>
      </w:r>
      <w:r w:rsidR="00DD202F">
        <w:rPr>
          <w:rFonts w:ascii="Times New Roman" w:hAnsi="Times New Roman" w:cs="Times New Roman"/>
          <w:sz w:val="24"/>
          <w:szCs w:val="24"/>
          <w:lang w:val="en-US"/>
        </w:rPr>
        <w:t>pursued</w:t>
      </w:r>
      <w:r>
        <w:rPr>
          <w:rFonts w:ascii="Times New Roman" w:hAnsi="Times New Roman" w:cs="Times New Roman"/>
          <w:sz w:val="24"/>
          <w:szCs w:val="24"/>
          <w:lang w:val="en-US"/>
        </w:rPr>
        <w:t xml:space="preserve"> the group shooting</w:t>
      </w:r>
      <w:r w:rsidR="00E55D3D">
        <w:rPr>
          <w:rFonts w:ascii="Times New Roman" w:hAnsi="Times New Roman" w:cs="Times New Roman"/>
          <w:sz w:val="24"/>
          <w:szCs w:val="24"/>
          <w:lang w:val="en-US"/>
        </w:rPr>
        <w:t>, and</w:t>
      </w:r>
      <w:r>
        <w:rPr>
          <w:rFonts w:ascii="Times New Roman" w:hAnsi="Times New Roman" w:cs="Times New Roman"/>
          <w:sz w:val="24"/>
          <w:szCs w:val="24"/>
          <w:lang w:val="en-US"/>
        </w:rPr>
        <w:t xml:space="preserve"> firing even more shots.</w:t>
      </w:r>
      <w:r w:rsidR="000873D8">
        <w:rPr>
          <w:rFonts w:ascii="Times New Roman" w:hAnsi="Times New Roman" w:cs="Times New Roman"/>
          <w:sz w:val="24"/>
          <w:szCs w:val="24"/>
          <w:lang w:val="en-US"/>
        </w:rPr>
        <w:t xml:space="preserve"> The post </w:t>
      </w:r>
      <w:r w:rsidR="00DD202F">
        <w:rPr>
          <w:rFonts w:ascii="Times New Roman" w:hAnsi="Times New Roman" w:cs="Times New Roman"/>
          <w:sz w:val="24"/>
          <w:szCs w:val="24"/>
          <w:lang w:val="en-US"/>
        </w:rPr>
        <w:t>mortem</w:t>
      </w:r>
      <w:r w:rsidR="000873D8">
        <w:rPr>
          <w:rFonts w:ascii="Times New Roman" w:hAnsi="Times New Roman" w:cs="Times New Roman"/>
          <w:sz w:val="24"/>
          <w:szCs w:val="24"/>
          <w:lang w:val="en-US"/>
        </w:rPr>
        <w:t xml:space="preserve"> report produced as evidence in court shows that the deceased suffered from multiple gun wounds.</w:t>
      </w:r>
      <w:r w:rsidR="00017FBD">
        <w:rPr>
          <w:rFonts w:ascii="Times New Roman" w:hAnsi="Times New Roman" w:cs="Times New Roman"/>
          <w:sz w:val="24"/>
          <w:szCs w:val="24"/>
          <w:lang w:val="en-US"/>
        </w:rPr>
        <w:t xml:space="preserve"> Accused 1 </w:t>
      </w:r>
      <w:r w:rsidR="00DD202F">
        <w:rPr>
          <w:rFonts w:ascii="Times New Roman" w:hAnsi="Times New Roman" w:cs="Times New Roman"/>
          <w:sz w:val="24"/>
          <w:szCs w:val="24"/>
          <w:lang w:val="en-US"/>
        </w:rPr>
        <w:t>confirmed</w:t>
      </w:r>
      <w:r w:rsidR="00017FBD">
        <w:rPr>
          <w:rFonts w:ascii="Times New Roman" w:hAnsi="Times New Roman" w:cs="Times New Roman"/>
          <w:sz w:val="24"/>
          <w:szCs w:val="24"/>
          <w:lang w:val="en-US"/>
        </w:rPr>
        <w:t xml:space="preserve"> that one discharge from the type of firearm he </w:t>
      </w:r>
      <w:r w:rsidR="0044747C">
        <w:rPr>
          <w:rFonts w:ascii="Times New Roman" w:hAnsi="Times New Roman" w:cs="Times New Roman"/>
          <w:sz w:val="24"/>
          <w:szCs w:val="24"/>
          <w:lang w:val="en-US"/>
        </w:rPr>
        <w:t>had disintegrates</w:t>
      </w:r>
      <w:r w:rsidR="00017FBD">
        <w:rPr>
          <w:rFonts w:ascii="Times New Roman" w:hAnsi="Times New Roman" w:cs="Times New Roman"/>
          <w:sz w:val="24"/>
          <w:szCs w:val="24"/>
          <w:lang w:val="en-US"/>
        </w:rPr>
        <w:t xml:space="preserve"> into several pellets.</w:t>
      </w:r>
      <w:r w:rsidR="00D026E3">
        <w:rPr>
          <w:rFonts w:ascii="Times New Roman" w:hAnsi="Times New Roman" w:cs="Times New Roman"/>
          <w:sz w:val="24"/>
          <w:szCs w:val="24"/>
          <w:lang w:val="en-US"/>
        </w:rPr>
        <w:t xml:space="preserve"> </w:t>
      </w:r>
    </w:p>
    <w:p w14:paraId="365B1A9E" w14:textId="2392BE9C" w:rsidR="008C7E19" w:rsidRDefault="00D026E3" w:rsidP="00FD12C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That means the impact of one shot temporarily </w:t>
      </w:r>
      <w:r w:rsidR="00DD202F">
        <w:rPr>
          <w:rFonts w:ascii="Times New Roman" w:hAnsi="Times New Roman" w:cs="Times New Roman"/>
          <w:sz w:val="24"/>
          <w:szCs w:val="24"/>
          <w:lang w:val="en-US"/>
        </w:rPr>
        <w:t>paralyses</w:t>
      </w:r>
      <w:r>
        <w:rPr>
          <w:rFonts w:ascii="Times New Roman" w:hAnsi="Times New Roman" w:cs="Times New Roman"/>
          <w:sz w:val="24"/>
          <w:szCs w:val="24"/>
          <w:lang w:val="en-US"/>
        </w:rPr>
        <w:t xml:space="preserve"> the victim.</w:t>
      </w:r>
      <w:r w:rsidR="00F11B5D">
        <w:rPr>
          <w:rFonts w:ascii="Times New Roman" w:hAnsi="Times New Roman" w:cs="Times New Roman"/>
          <w:sz w:val="24"/>
          <w:szCs w:val="24"/>
          <w:lang w:val="en-US"/>
        </w:rPr>
        <w:t xml:space="preserve"> </w:t>
      </w:r>
      <w:r w:rsidR="00DD202F">
        <w:rPr>
          <w:rFonts w:ascii="Times New Roman" w:hAnsi="Times New Roman" w:cs="Times New Roman"/>
          <w:sz w:val="24"/>
          <w:szCs w:val="24"/>
          <w:lang w:val="en-US"/>
        </w:rPr>
        <w:t>Therefore,</w:t>
      </w:r>
      <w:r w:rsidR="00F11B5D">
        <w:rPr>
          <w:rFonts w:ascii="Times New Roman" w:hAnsi="Times New Roman" w:cs="Times New Roman"/>
          <w:sz w:val="24"/>
          <w:szCs w:val="24"/>
          <w:lang w:val="en-US"/>
        </w:rPr>
        <w:t xml:space="preserve"> it does not make sense that after the deceased had been showered with bullets that are </w:t>
      </w:r>
      <w:r w:rsidR="00DD202F">
        <w:rPr>
          <w:rFonts w:ascii="Times New Roman" w:hAnsi="Times New Roman" w:cs="Times New Roman"/>
          <w:sz w:val="24"/>
          <w:szCs w:val="24"/>
          <w:lang w:val="en-US"/>
        </w:rPr>
        <w:t>indicated</w:t>
      </w:r>
      <w:r w:rsidR="00F11B5D">
        <w:rPr>
          <w:rFonts w:ascii="Times New Roman" w:hAnsi="Times New Roman" w:cs="Times New Roman"/>
          <w:sz w:val="24"/>
          <w:szCs w:val="24"/>
          <w:lang w:val="en-US"/>
        </w:rPr>
        <w:t xml:space="preserve"> on the post </w:t>
      </w:r>
      <w:r w:rsidR="00DD202F">
        <w:rPr>
          <w:rFonts w:ascii="Times New Roman" w:hAnsi="Times New Roman" w:cs="Times New Roman"/>
          <w:sz w:val="24"/>
          <w:szCs w:val="24"/>
          <w:lang w:val="en-US"/>
        </w:rPr>
        <w:t>mortem</w:t>
      </w:r>
      <w:r w:rsidR="00F11B5D">
        <w:rPr>
          <w:rFonts w:ascii="Times New Roman" w:hAnsi="Times New Roman" w:cs="Times New Roman"/>
          <w:sz w:val="24"/>
          <w:szCs w:val="24"/>
          <w:lang w:val="en-US"/>
        </w:rPr>
        <w:t xml:space="preserve"> o</w:t>
      </w:r>
      <w:r w:rsidR="00B6481C">
        <w:rPr>
          <w:rFonts w:ascii="Times New Roman" w:hAnsi="Times New Roman" w:cs="Times New Roman"/>
          <w:sz w:val="24"/>
          <w:szCs w:val="24"/>
          <w:lang w:val="en-US"/>
        </w:rPr>
        <w:t xml:space="preserve">n </w:t>
      </w:r>
      <w:r w:rsidR="00F11B5D">
        <w:rPr>
          <w:rFonts w:ascii="Times New Roman" w:hAnsi="Times New Roman" w:cs="Times New Roman"/>
          <w:sz w:val="24"/>
          <w:szCs w:val="24"/>
          <w:lang w:val="en-US"/>
        </w:rPr>
        <w:t xml:space="preserve">35 </w:t>
      </w:r>
      <w:r w:rsidR="008656A0">
        <w:rPr>
          <w:rFonts w:ascii="Times New Roman" w:hAnsi="Times New Roman" w:cs="Times New Roman"/>
          <w:sz w:val="24"/>
          <w:szCs w:val="24"/>
          <w:lang w:val="en-US"/>
        </w:rPr>
        <w:t>spots,</w:t>
      </w:r>
      <w:r w:rsidR="00F11B5D">
        <w:rPr>
          <w:rFonts w:ascii="Times New Roman" w:hAnsi="Times New Roman" w:cs="Times New Roman"/>
          <w:sz w:val="24"/>
          <w:szCs w:val="24"/>
          <w:lang w:val="en-US"/>
        </w:rPr>
        <w:t xml:space="preserve"> he would then have the strength to run </w:t>
      </w:r>
      <w:r w:rsidR="00B6481C">
        <w:rPr>
          <w:rFonts w:ascii="Times New Roman" w:hAnsi="Times New Roman" w:cs="Times New Roman"/>
          <w:sz w:val="24"/>
          <w:szCs w:val="24"/>
          <w:lang w:val="en-US"/>
        </w:rPr>
        <w:t>or</w:t>
      </w:r>
      <w:r w:rsidR="00F11B5D">
        <w:rPr>
          <w:rFonts w:ascii="Times New Roman" w:hAnsi="Times New Roman" w:cs="Times New Roman"/>
          <w:sz w:val="24"/>
          <w:szCs w:val="24"/>
          <w:lang w:val="en-US"/>
        </w:rPr>
        <w:t xml:space="preserve"> flee from </w:t>
      </w:r>
      <w:r w:rsidR="0044747C">
        <w:rPr>
          <w:rFonts w:ascii="Times New Roman" w:hAnsi="Times New Roman" w:cs="Times New Roman"/>
          <w:sz w:val="24"/>
          <w:szCs w:val="24"/>
          <w:lang w:val="en-US"/>
        </w:rPr>
        <w:t>his attackers</w:t>
      </w:r>
      <w:r w:rsidR="00F11B5D">
        <w:rPr>
          <w:rFonts w:ascii="Times New Roman" w:hAnsi="Times New Roman" w:cs="Times New Roman"/>
          <w:sz w:val="24"/>
          <w:szCs w:val="24"/>
          <w:lang w:val="en-US"/>
        </w:rPr>
        <w:t xml:space="preserve"> </w:t>
      </w:r>
      <w:r w:rsidR="00B6481C">
        <w:rPr>
          <w:rFonts w:ascii="Times New Roman" w:hAnsi="Times New Roman" w:cs="Times New Roman"/>
          <w:sz w:val="24"/>
          <w:szCs w:val="24"/>
          <w:lang w:val="en-US"/>
        </w:rPr>
        <w:t>then</w:t>
      </w:r>
      <w:r w:rsidR="00F11B5D">
        <w:rPr>
          <w:rFonts w:ascii="Times New Roman" w:hAnsi="Times New Roman" w:cs="Times New Roman"/>
          <w:sz w:val="24"/>
          <w:szCs w:val="24"/>
          <w:lang w:val="en-US"/>
        </w:rPr>
        <w:t xml:space="preserve"> </w:t>
      </w:r>
      <w:r w:rsidR="00CA501E">
        <w:rPr>
          <w:rFonts w:ascii="Times New Roman" w:hAnsi="Times New Roman" w:cs="Times New Roman"/>
          <w:sz w:val="24"/>
          <w:szCs w:val="24"/>
          <w:lang w:val="en-US"/>
        </w:rPr>
        <w:t xml:space="preserve">climb on to the back of a Toyota </w:t>
      </w:r>
      <w:r w:rsidR="00B6481C">
        <w:rPr>
          <w:rFonts w:ascii="Times New Roman" w:hAnsi="Times New Roman" w:cs="Times New Roman"/>
          <w:sz w:val="24"/>
          <w:szCs w:val="24"/>
          <w:lang w:val="en-US"/>
        </w:rPr>
        <w:t>H</w:t>
      </w:r>
      <w:r w:rsidR="00CA501E">
        <w:rPr>
          <w:rFonts w:ascii="Times New Roman" w:hAnsi="Times New Roman" w:cs="Times New Roman"/>
          <w:sz w:val="24"/>
          <w:szCs w:val="24"/>
          <w:lang w:val="en-US"/>
        </w:rPr>
        <w:t>igh rider.</w:t>
      </w:r>
      <w:r w:rsidR="004B2656">
        <w:rPr>
          <w:rFonts w:ascii="Times New Roman" w:hAnsi="Times New Roman" w:cs="Times New Roman"/>
          <w:sz w:val="24"/>
          <w:szCs w:val="24"/>
          <w:lang w:val="en-US"/>
        </w:rPr>
        <w:t xml:space="preserve"> This dispels any </w:t>
      </w:r>
      <w:r w:rsidR="00B6481C">
        <w:rPr>
          <w:rFonts w:ascii="Times New Roman" w:hAnsi="Times New Roman" w:cs="Times New Roman"/>
          <w:sz w:val="24"/>
          <w:szCs w:val="24"/>
          <w:lang w:val="en-US"/>
        </w:rPr>
        <w:t>n</w:t>
      </w:r>
      <w:r w:rsidR="004B2656">
        <w:rPr>
          <w:rFonts w:ascii="Times New Roman" w:hAnsi="Times New Roman" w:cs="Times New Roman"/>
          <w:sz w:val="24"/>
          <w:szCs w:val="24"/>
          <w:lang w:val="en-US"/>
        </w:rPr>
        <w:t>otion that the deceased was shot on the ground but he was shot as described by the witnesses who as far as the court is concerned are credible witnesses. He was shot seated at the back of the truck.</w:t>
      </w:r>
      <w:r w:rsidR="005A22DA">
        <w:rPr>
          <w:rFonts w:ascii="Times New Roman" w:hAnsi="Times New Roman" w:cs="Times New Roman"/>
          <w:sz w:val="24"/>
          <w:szCs w:val="24"/>
          <w:lang w:val="en-US"/>
        </w:rPr>
        <w:t xml:space="preserve"> </w:t>
      </w:r>
    </w:p>
    <w:p w14:paraId="383E34EC" w14:textId="7CC8755B" w:rsidR="008C7E19" w:rsidRPr="005B57F5" w:rsidRDefault="005A22DA" w:rsidP="00FD12C1">
      <w:pPr>
        <w:spacing w:line="360" w:lineRule="auto"/>
        <w:ind w:firstLine="720"/>
        <w:jc w:val="both"/>
        <w:rPr>
          <w:rFonts w:ascii="Times New Roman" w:hAnsi="Times New Roman" w:cs="Times New Roman"/>
          <w:i/>
          <w:iCs/>
          <w:sz w:val="24"/>
          <w:szCs w:val="24"/>
          <w:lang w:val="en-US"/>
        </w:rPr>
      </w:pPr>
      <w:r>
        <w:rPr>
          <w:rFonts w:ascii="Times New Roman" w:hAnsi="Times New Roman" w:cs="Times New Roman"/>
          <w:sz w:val="24"/>
          <w:szCs w:val="24"/>
          <w:lang w:val="en-US"/>
        </w:rPr>
        <w:t xml:space="preserve">The defence of self defence is </w:t>
      </w:r>
      <w:r w:rsidR="00BF1499">
        <w:rPr>
          <w:rFonts w:ascii="Times New Roman" w:hAnsi="Times New Roman" w:cs="Times New Roman"/>
          <w:sz w:val="24"/>
          <w:szCs w:val="24"/>
          <w:lang w:val="en-US"/>
        </w:rPr>
        <w:t xml:space="preserve">rejected. </w:t>
      </w:r>
      <w:r w:rsidR="00F94582">
        <w:rPr>
          <w:rFonts w:ascii="Times New Roman" w:hAnsi="Times New Roman" w:cs="Times New Roman"/>
          <w:sz w:val="24"/>
          <w:szCs w:val="24"/>
          <w:lang w:val="en-US"/>
        </w:rPr>
        <w:t xml:space="preserve">There was no attack or any </w:t>
      </w:r>
      <w:r w:rsidR="00B6481C">
        <w:rPr>
          <w:rFonts w:ascii="Times New Roman" w:hAnsi="Times New Roman" w:cs="Times New Roman"/>
          <w:sz w:val="24"/>
          <w:szCs w:val="24"/>
          <w:lang w:val="en-US"/>
        </w:rPr>
        <w:t>un</w:t>
      </w:r>
      <w:r w:rsidR="00F94582">
        <w:rPr>
          <w:rFonts w:ascii="Times New Roman" w:hAnsi="Times New Roman" w:cs="Times New Roman"/>
          <w:sz w:val="24"/>
          <w:szCs w:val="24"/>
          <w:lang w:val="en-US"/>
        </w:rPr>
        <w:t>lawful attack</w:t>
      </w:r>
      <w:r w:rsidR="0044747C">
        <w:rPr>
          <w:rFonts w:ascii="Times New Roman" w:hAnsi="Times New Roman" w:cs="Times New Roman"/>
          <w:sz w:val="24"/>
          <w:szCs w:val="24"/>
          <w:lang w:val="en-US"/>
        </w:rPr>
        <w:t>.</w:t>
      </w:r>
      <w:r w:rsidR="00A33A05">
        <w:rPr>
          <w:rFonts w:ascii="Times New Roman" w:hAnsi="Times New Roman" w:cs="Times New Roman"/>
          <w:sz w:val="24"/>
          <w:szCs w:val="24"/>
          <w:lang w:val="en-US"/>
        </w:rPr>
        <w:t xml:space="preserve"> For the defence to succeed there must be a lawful attack in terms of s253 of the Criminal Law Code. Even in the circumstance of the accused persons, there was no apprehensive of an actual unlawful attack.</w:t>
      </w:r>
      <w:r w:rsidR="00F94582">
        <w:rPr>
          <w:rFonts w:ascii="Times New Roman" w:hAnsi="Times New Roman" w:cs="Times New Roman"/>
          <w:sz w:val="24"/>
          <w:szCs w:val="24"/>
          <w:lang w:val="en-US"/>
        </w:rPr>
        <w:t xml:space="preserve"> </w:t>
      </w:r>
      <w:r w:rsidR="00A33A05">
        <w:rPr>
          <w:rFonts w:ascii="Times New Roman" w:hAnsi="Times New Roman" w:cs="Times New Roman"/>
          <w:sz w:val="24"/>
          <w:szCs w:val="24"/>
          <w:lang w:val="en-US"/>
        </w:rPr>
        <w:t xml:space="preserve">See </w:t>
      </w:r>
      <w:r w:rsidR="00A33A05" w:rsidRPr="00A33A05">
        <w:rPr>
          <w:rFonts w:ascii="Times New Roman" w:hAnsi="Times New Roman" w:cs="Times New Roman"/>
          <w:i/>
          <w:iCs/>
          <w:sz w:val="24"/>
          <w:szCs w:val="24"/>
          <w:lang w:val="en-US"/>
        </w:rPr>
        <w:t>Nene v S (AR 65/2017) [2018] ZAKZPHC 46</w:t>
      </w:r>
      <w:r w:rsidR="00A33A05">
        <w:rPr>
          <w:rFonts w:ascii="Times New Roman" w:hAnsi="Times New Roman" w:cs="Times New Roman"/>
          <w:sz w:val="24"/>
          <w:szCs w:val="24"/>
          <w:lang w:val="en-US"/>
        </w:rPr>
        <w:t xml:space="preserve">. </w:t>
      </w:r>
      <w:r w:rsidR="0044747C">
        <w:rPr>
          <w:rFonts w:ascii="Times New Roman" w:hAnsi="Times New Roman" w:cs="Times New Roman"/>
          <w:sz w:val="24"/>
          <w:szCs w:val="24"/>
          <w:lang w:val="en-US"/>
        </w:rPr>
        <w:t>A</w:t>
      </w:r>
      <w:r w:rsidR="00F94582">
        <w:rPr>
          <w:rFonts w:ascii="Times New Roman" w:hAnsi="Times New Roman" w:cs="Times New Roman"/>
          <w:sz w:val="24"/>
          <w:szCs w:val="24"/>
          <w:lang w:val="en-US"/>
        </w:rPr>
        <w:t>ccused 2 and 1</w:t>
      </w:r>
      <w:r w:rsidR="00B6481C">
        <w:rPr>
          <w:rFonts w:ascii="Times New Roman" w:hAnsi="Times New Roman" w:cs="Times New Roman"/>
          <w:sz w:val="24"/>
          <w:szCs w:val="24"/>
          <w:lang w:val="en-US"/>
        </w:rPr>
        <w:t>,</w:t>
      </w:r>
      <w:r w:rsidR="00F94582">
        <w:rPr>
          <w:rFonts w:ascii="Times New Roman" w:hAnsi="Times New Roman" w:cs="Times New Roman"/>
          <w:sz w:val="24"/>
          <w:szCs w:val="24"/>
          <w:lang w:val="en-US"/>
        </w:rPr>
        <w:t xml:space="preserve"> </w:t>
      </w:r>
      <w:r w:rsidR="0044747C">
        <w:rPr>
          <w:rFonts w:ascii="Times New Roman" w:hAnsi="Times New Roman" w:cs="Times New Roman"/>
          <w:sz w:val="24"/>
          <w:szCs w:val="24"/>
          <w:lang w:val="en-US"/>
        </w:rPr>
        <w:t xml:space="preserve">both </w:t>
      </w:r>
      <w:r w:rsidR="00F94582">
        <w:rPr>
          <w:rFonts w:ascii="Times New Roman" w:hAnsi="Times New Roman" w:cs="Times New Roman"/>
          <w:sz w:val="24"/>
          <w:szCs w:val="24"/>
          <w:lang w:val="en-US"/>
        </w:rPr>
        <w:t>confirmed that they had a discourse which ranged to an hour or more with the deceased person’s team.</w:t>
      </w:r>
      <w:r w:rsidR="00A314DF">
        <w:rPr>
          <w:rFonts w:ascii="Times New Roman" w:hAnsi="Times New Roman" w:cs="Times New Roman"/>
          <w:sz w:val="24"/>
          <w:szCs w:val="24"/>
          <w:lang w:val="en-US"/>
        </w:rPr>
        <w:t xml:space="preserve"> They even offered t</w:t>
      </w:r>
      <w:r w:rsidR="000E4B09">
        <w:rPr>
          <w:rFonts w:ascii="Times New Roman" w:hAnsi="Times New Roman" w:cs="Times New Roman"/>
          <w:sz w:val="24"/>
          <w:szCs w:val="24"/>
          <w:lang w:val="en-US"/>
        </w:rPr>
        <w:t xml:space="preserve">o use </w:t>
      </w:r>
      <w:r w:rsidR="00A314DF">
        <w:rPr>
          <w:rFonts w:ascii="Times New Roman" w:hAnsi="Times New Roman" w:cs="Times New Roman"/>
          <w:sz w:val="24"/>
          <w:szCs w:val="24"/>
          <w:lang w:val="en-US"/>
        </w:rPr>
        <w:t>the</w:t>
      </w:r>
      <w:r w:rsidR="000E4B09">
        <w:rPr>
          <w:rFonts w:ascii="Times New Roman" w:hAnsi="Times New Roman" w:cs="Times New Roman"/>
          <w:sz w:val="24"/>
          <w:szCs w:val="24"/>
          <w:lang w:val="en-US"/>
        </w:rPr>
        <w:t>ir</w:t>
      </w:r>
      <w:r w:rsidR="00A314DF">
        <w:rPr>
          <w:rFonts w:ascii="Times New Roman" w:hAnsi="Times New Roman" w:cs="Times New Roman"/>
          <w:sz w:val="24"/>
          <w:szCs w:val="24"/>
          <w:lang w:val="en-US"/>
        </w:rPr>
        <w:t xml:space="preserve"> phone</w:t>
      </w:r>
      <w:r w:rsidR="000E4B09">
        <w:rPr>
          <w:rFonts w:ascii="Times New Roman" w:hAnsi="Times New Roman" w:cs="Times New Roman"/>
          <w:sz w:val="24"/>
          <w:szCs w:val="24"/>
          <w:lang w:val="en-US"/>
        </w:rPr>
        <w:t xml:space="preserve"> to contact the person in charge.</w:t>
      </w:r>
      <w:r w:rsidR="00D85360">
        <w:rPr>
          <w:rFonts w:ascii="Times New Roman" w:hAnsi="Times New Roman" w:cs="Times New Roman"/>
          <w:sz w:val="24"/>
          <w:szCs w:val="24"/>
          <w:lang w:val="en-US"/>
        </w:rPr>
        <w:t xml:space="preserve"> </w:t>
      </w:r>
      <w:r w:rsidR="0044747C">
        <w:rPr>
          <w:rFonts w:ascii="Times New Roman" w:hAnsi="Times New Roman" w:cs="Times New Roman"/>
          <w:sz w:val="24"/>
          <w:szCs w:val="24"/>
          <w:lang w:val="en-US"/>
        </w:rPr>
        <w:t xml:space="preserve">This does not portray any hostile environment. It does not reflect the deceased and his team as violent people who initiated an unlawful attack. </w:t>
      </w:r>
      <w:r w:rsidR="00D85360">
        <w:rPr>
          <w:rFonts w:ascii="Times New Roman" w:hAnsi="Times New Roman" w:cs="Times New Roman"/>
          <w:sz w:val="24"/>
          <w:szCs w:val="24"/>
          <w:lang w:val="en-US"/>
        </w:rPr>
        <w:t>So there is no self defence to talk about.</w:t>
      </w:r>
      <w:r w:rsidR="00A33A05">
        <w:rPr>
          <w:rFonts w:ascii="Times New Roman" w:hAnsi="Times New Roman" w:cs="Times New Roman"/>
          <w:sz w:val="24"/>
          <w:szCs w:val="24"/>
          <w:lang w:val="en-US"/>
        </w:rPr>
        <w:t xml:space="preserve"> Even if it was to be concluded there was an </w:t>
      </w:r>
      <w:r w:rsidR="00F32DCE">
        <w:rPr>
          <w:rFonts w:ascii="Times New Roman" w:hAnsi="Times New Roman" w:cs="Times New Roman"/>
          <w:sz w:val="24"/>
          <w:szCs w:val="24"/>
          <w:lang w:val="en-US"/>
        </w:rPr>
        <w:t>unlawful</w:t>
      </w:r>
      <w:r w:rsidR="00A33A05">
        <w:rPr>
          <w:rFonts w:ascii="Times New Roman" w:hAnsi="Times New Roman" w:cs="Times New Roman"/>
          <w:sz w:val="24"/>
          <w:szCs w:val="24"/>
          <w:lang w:val="en-US"/>
        </w:rPr>
        <w:t xml:space="preserve"> attack, which we reject, the force used was excessive under </w:t>
      </w:r>
      <w:r w:rsidR="00A33A05">
        <w:rPr>
          <w:rFonts w:ascii="Times New Roman" w:hAnsi="Times New Roman" w:cs="Times New Roman"/>
          <w:sz w:val="24"/>
          <w:szCs w:val="24"/>
          <w:lang w:val="en-US"/>
        </w:rPr>
        <w:lastRenderedPageBreak/>
        <w:t xml:space="preserve">the circumstances. See </w:t>
      </w:r>
      <w:r w:rsidR="00A33A05" w:rsidRPr="005B57F5">
        <w:rPr>
          <w:rFonts w:ascii="Times New Roman" w:hAnsi="Times New Roman" w:cs="Times New Roman"/>
          <w:i/>
          <w:iCs/>
          <w:sz w:val="24"/>
          <w:szCs w:val="24"/>
          <w:lang w:val="en-US"/>
        </w:rPr>
        <w:t>S v N</w:t>
      </w:r>
      <w:r w:rsidR="005B57F5">
        <w:rPr>
          <w:rFonts w:ascii="Times New Roman" w:hAnsi="Times New Roman" w:cs="Times New Roman"/>
          <w:i/>
          <w:iCs/>
          <w:sz w:val="24"/>
          <w:szCs w:val="24"/>
          <w:lang w:val="en-US"/>
        </w:rPr>
        <w:t>g</w:t>
      </w:r>
      <w:r w:rsidR="00A33A05" w:rsidRPr="005B57F5">
        <w:rPr>
          <w:rFonts w:ascii="Times New Roman" w:hAnsi="Times New Roman" w:cs="Times New Roman"/>
          <w:i/>
          <w:iCs/>
          <w:sz w:val="24"/>
          <w:szCs w:val="24"/>
          <w:lang w:val="en-US"/>
        </w:rPr>
        <w:t>omane 1979 (3) SA 859</w:t>
      </w:r>
      <w:r w:rsidR="00A33A05">
        <w:rPr>
          <w:rFonts w:ascii="Times New Roman" w:hAnsi="Times New Roman" w:cs="Times New Roman"/>
          <w:sz w:val="24"/>
          <w:szCs w:val="24"/>
          <w:lang w:val="en-US"/>
        </w:rPr>
        <w:t xml:space="preserve">. See </w:t>
      </w:r>
      <w:r w:rsidR="00A33A05" w:rsidRPr="005B57F5">
        <w:rPr>
          <w:rFonts w:ascii="Times New Roman" w:hAnsi="Times New Roman" w:cs="Times New Roman"/>
          <w:i/>
          <w:iCs/>
          <w:sz w:val="24"/>
          <w:szCs w:val="24"/>
          <w:lang w:val="en-US"/>
        </w:rPr>
        <w:t>S v Muchairi HB 12/13</w:t>
      </w:r>
      <w:r w:rsidR="005B57F5">
        <w:rPr>
          <w:rFonts w:ascii="Times New Roman" w:hAnsi="Times New Roman" w:cs="Times New Roman"/>
          <w:sz w:val="24"/>
          <w:szCs w:val="24"/>
          <w:lang w:val="en-US"/>
        </w:rPr>
        <w:t xml:space="preserve"> and</w:t>
      </w:r>
      <w:r w:rsidR="00A33A05">
        <w:rPr>
          <w:rFonts w:ascii="Times New Roman" w:hAnsi="Times New Roman" w:cs="Times New Roman"/>
          <w:sz w:val="24"/>
          <w:szCs w:val="24"/>
          <w:lang w:val="en-US"/>
        </w:rPr>
        <w:t xml:space="preserve"> </w:t>
      </w:r>
      <w:r w:rsidR="00A33A05" w:rsidRPr="005B57F5">
        <w:rPr>
          <w:rFonts w:ascii="Times New Roman" w:hAnsi="Times New Roman" w:cs="Times New Roman"/>
          <w:i/>
          <w:iCs/>
          <w:sz w:val="24"/>
          <w:szCs w:val="24"/>
          <w:lang w:val="en-US"/>
        </w:rPr>
        <w:t>S v Mabvure HH</w:t>
      </w:r>
      <w:r w:rsidR="005B57F5" w:rsidRPr="005B57F5">
        <w:rPr>
          <w:rFonts w:ascii="Times New Roman" w:hAnsi="Times New Roman" w:cs="Times New Roman"/>
          <w:i/>
          <w:iCs/>
          <w:sz w:val="24"/>
          <w:szCs w:val="24"/>
          <w:lang w:val="en-US"/>
        </w:rPr>
        <w:t xml:space="preserve"> 39/16.</w:t>
      </w:r>
    </w:p>
    <w:p w14:paraId="016851FB" w14:textId="524CEB9B" w:rsidR="008C7E19" w:rsidRDefault="00636C8C" w:rsidP="00FD12C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accused persons in </w:t>
      </w:r>
      <w:r w:rsidR="00B6481C">
        <w:rPr>
          <w:rFonts w:ascii="Times New Roman" w:hAnsi="Times New Roman" w:cs="Times New Roman"/>
          <w:sz w:val="24"/>
          <w:szCs w:val="24"/>
          <w:lang w:val="en-US"/>
        </w:rPr>
        <w:t xml:space="preserve">this </w:t>
      </w:r>
      <w:r>
        <w:rPr>
          <w:rFonts w:ascii="Times New Roman" w:hAnsi="Times New Roman" w:cs="Times New Roman"/>
          <w:sz w:val="24"/>
          <w:szCs w:val="24"/>
          <w:lang w:val="en-US"/>
        </w:rPr>
        <w:t>respect</w:t>
      </w:r>
      <w:r w:rsidR="00B6481C">
        <w:rPr>
          <w:rFonts w:ascii="Times New Roman" w:hAnsi="Times New Roman" w:cs="Times New Roman"/>
          <w:sz w:val="24"/>
          <w:szCs w:val="24"/>
          <w:lang w:val="en-US"/>
        </w:rPr>
        <w:t>,</w:t>
      </w:r>
      <w:r>
        <w:rPr>
          <w:rFonts w:ascii="Times New Roman" w:hAnsi="Times New Roman" w:cs="Times New Roman"/>
          <w:sz w:val="24"/>
          <w:szCs w:val="24"/>
          <w:lang w:val="en-US"/>
        </w:rPr>
        <w:t xml:space="preserve"> by shooting and directing their shots at people recklessly caused the death of the deceased and injured the other 2</w:t>
      </w:r>
      <w:r w:rsidR="00B5361F">
        <w:rPr>
          <w:rFonts w:ascii="Times New Roman" w:hAnsi="Times New Roman" w:cs="Times New Roman"/>
          <w:sz w:val="24"/>
          <w:szCs w:val="24"/>
          <w:lang w:val="en-US"/>
        </w:rPr>
        <w:t xml:space="preserve"> witnesses.</w:t>
      </w:r>
      <w:r w:rsidR="00FF3869">
        <w:rPr>
          <w:rFonts w:ascii="Times New Roman" w:hAnsi="Times New Roman" w:cs="Times New Roman"/>
          <w:sz w:val="24"/>
          <w:szCs w:val="24"/>
          <w:lang w:val="en-US"/>
        </w:rPr>
        <w:t xml:space="preserve"> A firearm is a lethal weapon hence the need to fire warning shots in the air. Once </w:t>
      </w:r>
      <w:r w:rsidR="00DD202F">
        <w:rPr>
          <w:rFonts w:ascii="Times New Roman" w:hAnsi="Times New Roman" w:cs="Times New Roman"/>
          <w:sz w:val="24"/>
          <w:szCs w:val="24"/>
          <w:lang w:val="en-US"/>
        </w:rPr>
        <w:t>it’s</w:t>
      </w:r>
      <w:r w:rsidR="00FF3869">
        <w:rPr>
          <w:rFonts w:ascii="Times New Roman" w:hAnsi="Times New Roman" w:cs="Times New Roman"/>
          <w:sz w:val="24"/>
          <w:szCs w:val="24"/>
          <w:lang w:val="en-US"/>
        </w:rPr>
        <w:t xml:space="preserve"> pointed at people the results are fatal. There was reasonable foreseeability that by </w:t>
      </w:r>
      <w:r w:rsidR="00DD202F">
        <w:rPr>
          <w:rFonts w:ascii="Times New Roman" w:hAnsi="Times New Roman" w:cs="Times New Roman"/>
          <w:sz w:val="24"/>
          <w:szCs w:val="24"/>
          <w:lang w:val="en-US"/>
        </w:rPr>
        <w:t>shooting</w:t>
      </w:r>
      <w:r w:rsidR="00FF3869">
        <w:rPr>
          <w:rFonts w:ascii="Times New Roman" w:hAnsi="Times New Roman" w:cs="Times New Roman"/>
          <w:sz w:val="24"/>
          <w:szCs w:val="24"/>
          <w:lang w:val="en-US"/>
        </w:rPr>
        <w:t xml:space="preserve"> at people death would occur but both accused persons in a fren</w:t>
      </w:r>
      <w:r w:rsidR="00A7609E">
        <w:rPr>
          <w:rFonts w:ascii="Times New Roman" w:hAnsi="Times New Roman" w:cs="Times New Roman"/>
          <w:sz w:val="24"/>
          <w:szCs w:val="24"/>
          <w:lang w:val="en-US"/>
        </w:rPr>
        <w:t>z</w:t>
      </w:r>
      <w:r w:rsidR="00FF3869">
        <w:rPr>
          <w:rFonts w:ascii="Times New Roman" w:hAnsi="Times New Roman" w:cs="Times New Roman"/>
          <w:sz w:val="24"/>
          <w:szCs w:val="24"/>
          <w:lang w:val="en-US"/>
        </w:rPr>
        <w:t>y of excitement continued shooting.</w:t>
      </w:r>
      <w:r w:rsidR="00404E1A">
        <w:rPr>
          <w:rFonts w:ascii="Times New Roman" w:hAnsi="Times New Roman" w:cs="Times New Roman"/>
          <w:sz w:val="24"/>
          <w:szCs w:val="24"/>
          <w:lang w:val="en-US"/>
        </w:rPr>
        <w:t xml:space="preserve"> </w:t>
      </w:r>
    </w:p>
    <w:p w14:paraId="4E462D8F" w14:textId="4581034C" w:rsidR="00522F68" w:rsidRDefault="00B6481C" w:rsidP="00FD12C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c</w:t>
      </w:r>
      <w:r w:rsidR="00404E1A">
        <w:rPr>
          <w:rFonts w:ascii="Times New Roman" w:hAnsi="Times New Roman" w:cs="Times New Roman"/>
          <w:sz w:val="24"/>
          <w:szCs w:val="24"/>
          <w:lang w:val="en-US"/>
        </w:rPr>
        <w:t>ount 1 both accused persons are found guilty of murder with constructive intent.</w:t>
      </w:r>
      <w:r w:rsidR="00E12BE1">
        <w:rPr>
          <w:rFonts w:ascii="Times New Roman" w:hAnsi="Times New Roman" w:cs="Times New Roman"/>
          <w:sz w:val="24"/>
          <w:szCs w:val="24"/>
          <w:lang w:val="en-US"/>
        </w:rPr>
        <w:t xml:space="preserve"> </w:t>
      </w:r>
      <w:r>
        <w:rPr>
          <w:rFonts w:ascii="Times New Roman" w:hAnsi="Times New Roman" w:cs="Times New Roman"/>
          <w:sz w:val="24"/>
          <w:szCs w:val="24"/>
          <w:lang w:val="en-US"/>
        </w:rPr>
        <w:t>In c</w:t>
      </w:r>
      <w:r w:rsidR="00E12BE1">
        <w:rPr>
          <w:rFonts w:ascii="Times New Roman" w:hAnsi="Times New Roman" w:cs="Times New Roman"/>
          <w:sz w:val="24"/>
          <w:szCs w:val="24"/>
          <w:lang w:val="en-US"/>
        </w:rPr>
        <w:t>ount 2</w:t>
      </w:r>
      <w:r w:rsidR="00C0259A">
        <w:rPr>
          <w:rFonts w:ascii="Times New Roman" w:hAnsi="Times New Roman" w:cs="Times New Roman"/>
          <w:sz w:val="24"/>
          <w:szCs w:val="24"/>
          <w:lang w:val="en-US"/>
        </w:rPr>
        <w:t xml:space="preserve"> accused persons are found guilty of assault with </w:t>
      </w:r>
      <w:r w:rsidR="00DD202F">
        <w:rPr>
          <w:rFonts w:ascii="Times New Roman" w:hAnsi="Times New Roman" w:cs="Times New Roman"/>
          <w:sz w:val="24"/>
          <w:szCs w:val="24"/>
          <w:lang w:val="en-US"/>
        </w:rPr>
        <w:t>grievous bodily</w:t>
      </w:r>
      <w:r w:rsidR="00C0259A">
        <w:rPr>
          <w:rFonts w:ascii="Times New Roman" w:hAnsi="Times New Roman" w:cs="Times New Roman"/>
          <w:sz w:val="24"/>
          <w:szCs w:val="24"/>
          <w:lang w:val="en-US"/>
        </w:rPr>
        <w:t xml:space="preserve"> harm because it is clear from the evidence that </w:t>
      </w:r>
      <w:r>
        <w:rPr>
          <w:rFonts w:ascii="Times New Roman" w:hAnsi="Times New Roman" w:cs="Times New Roman"/>
          <w:sz w:val="24"/>
          <w:szCs w:val="24"/>
          <w:lang w:val="en-US"/>
        </w:rPr>
        <w:t>from the injuries on the 2</w:t>
      </w:r>
      <w:r w:rsidRPr="00B6481C">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witness </w:t>
      </w:r>
      <w:r w:rsidR="00C0259A">
        <w:rPr>
          <w:rFonts w:ascii="Times New Roman" w:hAnsi="Times New Roman" w:cs="Times New Roman"/>
          <w:sz w:val="24"/>
          <w:szCs w:val="24"/>
          <w:lang w:val="en-US"/>
        </w:rPr>
        <w:t>the shots were aimed on the ground and the injuries were as a result of the ricocheting of the bullets.</w:t>
      </w:r>
      <w:r w:rsidR="00E12BE1">
        <w:rPr>
          <w:rFonts w:ascii="Times New Roman" w:hAnsi="Times New Roman" w:cs="Times New Roman"/>
          <w:sz w:val="24"/>
          <w:szCs w:val="24"/>
          <w:lang w:val="en-US"/>
        </w:rPr>
        <w:t xml:space="preserve"> </w:t>
      </w:r>
      <w:r w:rsidR="00522F68">
        <w:rPr>
          <w:rFonts w:ascii="Times New Roman" w:hAnsi="Times New Roman" w:cs="Times New Roman"/>
          <w:sz w:val="24"/>
          <w:szCs w:val="24"/>
          <w:lang w:val="en-US"/>
        </w:rPr>
        <w:t>The same applies to count 3 they are found guilty of assault.</w:t>
      </w:r>
    </w:p>
    <w:p w14:paraId="5234606D" w14:textId="2FCB6006" w:rsidR="008A6FD6" w:rsidRPr="00F80256" w:rsidRDefault="007518D1" w:rsidP="00FD12C1">
      <w:pPr>
        <w:spacing w:line="360" w:lineRule="auto"/>
        <w:rPr>
          <w:rFonts w:ascii="Times New Roman" w:hAnsi="Times New Roman" w:cs="Times New Roman"/>
          <w:b/>
          <w:bCs/>
          <w:sz w:val="24"/>
          <w:szCs w:val="24"/>
          <w:lang w:val="en-US"/>
        </w:rPr>
      </w:pPr>
      <w:r w:rsidRPr="00F80256">
        <w:rPr>
          <w:rFonts w:ascii="Times New Roman" w:hAnsi="Times New Roman" w:cs="Times New Roman"/>
          <w:b/>
          <w:bCs/>
          <w:sz w:val="24"/>
          <w:szCs w:val="24"/>
          <w:lang w:val="en-US"/>
        </w:rPr>
        <w:t>Sentencing Judgment</w:t>
      </w:r>
    </w:p>
    <w:p w14:paraId="00D11BC8" w14:textId="46BC228B" w:rsidR="008C7E19" w:rsidRDefault="003B4D43" w:rsidP="00FD12C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090430">
        <w:rPr>
          <w:rFonts w:ascii="Times New Roman" w:hAnsi="Times New Roman" w:cs="Times New Roman"/>
          <w:sz w:val="24"/>
          <w:szCs w:val="24"/>
          <w:lang w:val="en-US"/>
        </w:rPr>
        <w:t>he facts are by and large common cause. The accused persons have been convicted of murder with constructive intent.</w:t>
      </w:r>
      <w:r w:rsidR="0014641E">
        <w:rPr>
          <w:rFonts w:ascii="Times New Roman" w:hAnsi="Times New Roman" w:cs="Times New Roman"/>
          <w:sz w:val="24"/>
          <w:szCs w:val="24"/>
          <w:lang w:val="en-US"/>
        </w:rPr>
        <w:t xml:space="preserve"> It </w:t>
      </w:r>
      <w:r w:rsidR="00A7609E">
        <w:rPr>
          <w:rFonts w:ascii="Times New Roman" w:hAnsi="Times New Roman" w:cs="Times New Roman"/>
          <w:sz w:val="24"/>
          <w:szCs w:val="24"/>
          <w:lang w:val="en-US"/>
        </w:rPr>
        <w:t xml:space="preserve">is </w:t>
      </w:r>
      <w:r w:rsidR="0014641E">
        <w:rPr>
          <w:rFonts w:ascii="Times New Roman" w:hAnsi="Times New Roman" w:cs="Times New Roman"/>
          <w:sz w:val="24"/>
          <w:szCs w:val="24"/>
          <w:lang w:val="en-US"/>
        </w:rPr>
        <w:t xml:space="preserve">being alleged that acting in common </w:t>
      </w:r>
      <w:r>
        <w:rPr>
          <w:rFonts w:ascii="Times New Roman" w:hAnsi="Times New Roman" w:cs="Times New Roman"/>
          <w:sz w:val="24"/>
          <w:szCs w:val="24"/>
          <w:lang w:val="en-US"/>
        </w:rPr>
        <w:t>purpose</w:t>
      </w:r>
      <w:r w:rsidR="0014641E">
        <w:rPr>
          <w:rFonts w:ascii="Times New Roman" w:hAnsi="Times New Roman" w:cs="Times New Roman"/>
          <w:sz w:val="24"/>
          <w:szCs w:val="24"/>
          <w:lang w:val="en-US"/>
        </w:rPr>
        <w:t xml:space="preserve"> they shot at the deceased’s group resulting in injuries on 2</w:t>
      </w:r>
      <w:r w:rsidR="00A7609E">
        <w:rPr>
          <w:rFonts w:ascii="Times New Roman" w:hAnsi="Times New Roman" w:cs="Times New Roman"/>
          <w:sz w:val="24"/>
          <w:szCs w:val="24"/>
          <w:lang w:val="en-US"/>
        </w:rPr>
        <w:t xml:space="preserve"> members</w:t>
      </w:r>
      <w:r w:rsidR="0014641E">
        <w:rPr>
          <w:rFonts w:ascii="Times New Roman" w:hAnsi="Times New Roman" w:cs="Times New Roman"/>
          <w:sz w:val="24"/>
          <w:szCs w:val="24"/>
          <w:lang w:val="en-US"/>
        </w:rPr>
        <w:t xml:space="preserve"> of the </w:t>
      </w:r>
      <w:r w:rsidR="00520684">
        <w:rPr>
          <w:rFonts w:ascii="Times New Roman" w:hAnsi="Times New Roman" w:cs="Times New Roman"/>
          <w:sz w:val="24"/>
          <w:szCs w:val="24"/>
          <w:lang w:val="en-US"/>
        </w:rPr>
        <w:t>deceased</w:t>
      </w:r>
      <w:r w:rsidR="0014641E">
        <w:rPr>
          <w:rFonts w:ascii="Times New Roman" w:hAnsi="Times New Roman" w:cs="Times New Roman"/>
          <w:sz w:val="24"/>
          <w:szCs w:val="24"/>
          <w:lang w:val="en-US"/>
        </w:rPr>
        <w:t xml:space="preserve"> </w:t>
      </w:r>
      <w:r>
        <w:rPr>
          <w:rFonts w:ascii="Times New Roman" w:hAnsi="Times New Roman" w:cs="Times New Roman"/>
          <w:sz w:val="24"/>
          <w:szCs w:val="24"/>
          <w:lang w:val="en-US"/>
        </w:rPr>
        <w:t>person’s</w:t>
      </w:r>
      <w:r w:rsidR="0014641E">
        <w:rPr>
          <w:rFonts w:ascii="Times New Roman" w:hAnsi="Times New Roman" w:cs="Times New Roman"/>
          <w:sz w:val="24"/>
          <w:szCs w:val="24"/>
          <w:lang w:val="en-US"/>
        </w:rPr>
        <w:t xml:space="preserve"> gang and </w:t>
      </w:r>
      <w:r w:rsidR="00520684">
        <w:rPr>
          <w:rFonts w:ascii="Times New Roman" w:hAnsi="Times New Roman" w:cs="Times New Roman"/>
          <w:sz w:val="24"/>
          <w:szCs w:val="24"/>
          <w:lang w:val="en-US"/>
        </w:rPr>
        <w:t>resulting in the death of the deceased.</w:t>
      </w:r>
      <w:r w:rsidR="00917B70">
        <w:rPr>
          <w:rFonts w:ascii="Times New Roman" w:hAnsi="Times New Roman" w:cs="Times New Roman"/>
          <w:sz w:val="24"/>
          <w:szCs w:val="24"/>
          <w:lang w:val="en-US"/>
        </w:rPr>
        <w:t xml:space="preserve"> </w:t>
      </w:r>
    </w:p>
    <w:p w14:paraId="7758FE8E" w14:textId="0946FAC6" w:rsidR="008C7E19" w:rsidRDefault="00917B70" w:rsidP="00FD12C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They are trained </w:t>
      </w:r>
      <w:r w:rsidR="00A7609E">
        <w:rPr>
          <w:rFonts w:ascii="Times New Roman" w:hAnsi="Times New Roman" w:cs="Times New Roman"/>
          <w:sz w:val="24"/>
          <w:szCs w:val="24"/>
          <w:lang w:val="en-US"/>
        </w:rPr>
        <w:t xml:space="preserve">security </w:t>
      </w:r>
      <w:r w:rsidR="00F5347E">
        <w:rPr>
          <w:rFonts w:ascii="Times New Roman" w:hAnsi="Times New Roman" w:cs="Times New Roman"/>
          <w:sz w:val="24"/>
          <w:szCs w:val="24"/>
          <w:lang w:val="en-US"/>
        </w:rPr>
        <w:t>personnel</w:t>
      </w:r>
      <w:r>
        <w:rPr>
          <w:rFonts w:ascii="Times New Roman" w:hAnsi="Times New Roman" w:cs="Times New Roman"/>
          <w:sz w:val="24"/>
          <w:szCs w:val="24"/>
          <w:lang w:val="en-US"/>
        </w:rPr>
        <w:t xml:space="preserve"> who had been trained in the skill of using guns.</w:t>
      </w:r>
      <w:r w:rsidR="0044149F">
        <w:rPr>
          <w:rFonts w:ascii="Times New Roman" w:hAnsi="Times New Roman" w:cs="Times New Roman"/>
          <w:sz w:val="24"/>
          <w:szCs w:val="24"/>
          <w:lang w:val="en-US"/>
        </w:rPr>
        <w:t xml:space="preserve"> Their conduct of shooting live bullets at human beings shows that there was reasonable </w:t>
      </w:r>
      <w:r w:rsidR="003B4D43">
        <w:rPr>
          <w:rFonts w:ascii="Times New Roman" w:hAnsi="Times New Roman" w:cs="Times New Roman"/>
          <w:sz w:val="24"/>
          <w:szCs w:val="24"/>
          <w:lang w:val="en-US"/>
        </w:rPr>
        <w:t>foreseeability</w:t>
      </w:r>
      <w:r w:rsidR="0044149F">
        <w:rPr>
          <w:rFonts w:ascii="Times New Roman" w:hAnsi="Times New Roman" w:cs="Times New Roman"/>
          <w:sz w:val="24"/>
          <w:szCs w:val="24"/>
          <w:lang w:val="en-US"/>
        </w:rPr>
        <w:t xml:space="preserve"> that death would occasion.</w:t>
      </w:r>
      <w:r w:rsidR="00811430">
        <w:rPr>
          <w:rFonts w:ascii="Times New Roman" w:hAnsi="Times New Roman" w:cs="Times New Roman"/>
          <w:sz w:val="24"/>
          <w:szCs w:val="24"/>
          <w:lang w:val="en-US"/>
        </w:rPr>
        <w:t xml:space="preserve"> That is in respect to count 1 and that serious bodily harm would occur to any person who would come into contact with the residue of the bullets or gunfire.</w:t>
      </w:r>
      <w:r w:rsidR="00605273">
        <w:rPr>
          <w:rFonts w:ascii="Times New Roman" w:hAnsi="Times New Roman" w:cs="Times New Roman"/>
          <w:sz w:val="24"/>
          <w:szCs w:val="24"/>
          <w:lang w:val="en-US"/>
        </w:rPr>
        <w:t xml:space="preserve"> </w:t>
      </w:r>
    </w:p>
    <w:p w14:paraId="75B12598" w14:textId="77777777" w:rsidR="008C7E19" w:rsidRDefault="00605273" w:rsidP="00FD12C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respect to count 1</w:t>
      </w:r>
      <w:r w:rsidR="00975FA2">
        <w:rPr>
          <w:rFonts w:ascii="Times New Roman" w:hAnsi="Times New Roman" w:cs="Times New Roman"/>
          <w:sz w:val="24"/>
          <w:szCs w:val="24"/>
          <w:lang w:val="en-US"/>
        </w:rPr>
        <w:t>,</w:t>
      </w:r>
      <w:r>
        <w:rPr>
          <w:rFonts w:ascii="Times New Roman" w:hAnsi="Times New Roman" w:cs="Times New Roman"/>
          <w:sz w:val="24"/>
          <w:szCs w:val="24"/>
          <w:lang w:val="en-US"/>
        </w:rPr>
        <w:t xml:space="preserve"> the action of one</w:t>
      </w:r>
      <w:r w:rsidR="00975FA2">
        <w:rPr>
          <w:rFonts w:ascii="Times New Roman" w:hAnsi="Times New Roman" w:cs="Times New Roman"/>
          <w:sz w:val="24"/>
          <w:szCs w:val="24"/>
          <w:lang w:val="en-US"/>
        </w:rPr>
        <w:t>,</w:t>
      </w:r>
      <w:r>
        <w:rPr>
          <w:rFonts w:ascii="Times New Roman" w:hAnsi="Times New Roman" w:cs="Times New Roman"/>
          <w:sz w:val="24"/>
          <w:szCs w:val="24"/>
          <w:lang w:val="en-US"/>
        </w:rPr>
        <w:t xml:space="preserve"> triggered the actions of the other.</w:t>
      </w:r>
      <w:r w:rsidR="00B241F4">
        <w:rPr>
          <w:rFonts w:ascii="Times New Roman" w:hAnsi="Times New Roman" w:cs="Times New Roman"/>
          <w:sz w:val="24"/>
          <w:szCs w:val="24"/>
          <w:lang w:val="en-US"/>
        </w:rPr>
        <w:t xml:space="preserve"> The actions of one accused person triggered the actions of the other accused person.</w:t>
      </w:r>
      <w:r w:rsidR="00576972">
        <w:rPr>
          <w:rFonts w:ascii="Times New Roman" w:hAnsi="Times New Roman" w:cs="Times New Roman"/>
          <w:sz w:val="24"/>
          <w:szCs w:val="24"/>
          <w:lang w:val="en-US"/>
        </w:rPr>
        <w:t xml:space="preserve"> </w:t>
      </w:r>
      <w:r w:rsidR="003B4D43">
        <w:rPr>
          <w:rFonts w:ascii="Times New Roman" w:hAnsi="Times New Roman" w:cs="Times New Roman"/>
          <w:sz w:val="24"/>
          <w:szCs w:val="24"/>
          <w:lang w:val="en-US"/>
        </w:rPr>
        <w:t>However,</w:t>
      </w:r>
      <w:r w:rsidR="00576972">
        <w:rPr>
          <w:rFonts w:ascii="Times New Roman" w:hAnsi="Times New Roman" w:cs="Times New Roman"/>
          <w:sz w:val="24"/>
          <w:szCs w:val="24"/>
          <w:lang w:val="en-US"/>
        </w:rPr>
        <w:t xml:space="preserve"> the autopsy report and the ballistic report as </w:t>
      </w:r>
      <w:r w:rsidR="003B4D43">
        <w:rPr>
          <w:rFonts w:ascii="Times New Roman" w:hAnsi="Times New Roman" w:cs="Times New Roman"/>
          <w:sz w:val="24"/>
          <w:szCs w:val="24"/>
          <w:lang w:val="en-US"/>
        </w:rPr>
        <w:t>juxtaposed</w:t>
      </w:r>
      <w:r w:rsidR="00576972">
        <w:rPr>
          <w:rFonts w:ascii="Times New Roman" w:hAnsi="Times New Roman" w:cs="Times New Roman"/>
          <w:sz w:val="24"/>
          <w:szCs w:val="24"/>
          <w:lang w:val="en-US"/>
        </w:rPr>
        <w:t xml:space="preserve"> to the evidence of the investigating officer show that it is accused 1’s gun which caused the fatal injuries.</w:t>
      </w:r>
      <w:r w:rsidR="00BA7A89">
        <w:rPr>
          <w:rFonts w:ascii="Times New Roman" w:hAnsi="Times New Roman" w:cs="Times New Roman"/>
          <w:sz w:val="24"/>
          <w:szCs w:val="24"/>
          <w:lang w:val="en-US"/>
        </w:rPr>
        <w:t xml:space="preserve"> It is </w:t>
      </w:r>
      <w:r w:rsidR="003B4D43">
        <w:rPr>
          <w:rFonts w:ascii="Times New Roman" w:hAnsi="Times New Roman" w:cs="Times New Roman"/>
          <w:sz w:val="24"/>
          <w:szCs w:val="24"/>
          <w:lang w:val="en-US"/>
        </w:rPr>
        <w:t>also</w:t>
      </w:r>
      <w:r w:rsidR="00BA7A89">
        <w:rPr>
          <w:rFonts w:ascii="Times New Roman" w:hAnsi="Times New Roman" w:cs="Times New Roman"/>
          <w:sz w:val="24"/>
          <w:szCs w:val="24"/>
          <w:lang w:val="en-US"/>
        </w:rPr>
        <w:t xml:space="preserve"> accused 1’s gun that caused the injuries sustained in count 2. </w:t>
      </w:r>
      <w:r w:rsidR="003B4D43">
        <w:rPr>
          <w:rFonts w:ascii="Times New Roman" w:hAnsi="Times New Roman" w:cs="Times New Roman"/>
          <w:sz w:val="24"/>
          <w:szCs w:val="24"/>
          <w:lang w:val="en-US"/>
        </w:rPr>
        <w:t>Therefore,</w:t>
      </w:r>
      <w:r w:rsidR="00BA7A89">
        <w:rPr>
          <w:rFonts w:ascii="Times New Roman" w:hAnsi="Times New Roman" w:cs="Times New Roman"/>
          <w:sz w:val="24"/>
          <w:szCs w:val="24"/>
          <w:lang w:val="en-US"/>
        </w:rPr>
        <w:t xml:space="preserve"> there is need to </w:t>
      </w:r>
      <w:r w:rsidR="003B4D43">
        <w:rPr>
          <w:rFonts w:ascii="Times New Roman" w:hAnsi="Times New Roman" w:cs="Times New Roman"/>
          <w:sz w:val="24"/>
          <w:szCs w:val="24"/>
          <w:lang w:val="en-US"/>
        </w:rPr>
        <w:t>differentiate</w:t>
      </w:r>
      <w:r w:rsidR="00BA7A89">
        <w:rPr>
          <w:rFonts w:ascii="Times New Roman" w:hAnsi="Times New Roman" w:cs="Times New Roman"/>
          <w:sz w:val="24"/>
          <w:szCs w:val="24"/>
          <w:lang w:val="en-US"/>
        </w:rPr>
        <w:t xml:space="preserve"> the </w:t>
      </w:r>
      <w:r w:rsidR="003B4D43">
        <w:rPr>
          <w:rFonts w:ascii="Times New Roman" w:hAnsi="Times New Roman" w:cs="Times New Roman"/>
          <w:sz w:val="24"/>
          <w:szCs w:val="24"/>
          <w:lang w:val="en-US"/>
        </w:rPr>
        <w:t>sentences</w:t>
      </w:r>
      <w:r w:rsidR="00BA7A89">
        <w:rPr>
          <w:rFonts w:ascii="Times New Roman" w:hAnsi="Times New Roman" w:cs="Times New Roman"/>
          <w:sz w:val="24"/>
          <w:szCs w:val="24"/>
          <w:lang w:val="en-US"/>
        </w:rPr>
        <w:t xml:space="preserve"> </w:t>
      </w:r>
      <w:r w:rsidR="003B4D43">
        <w:rPr>
          <w:rFonts w:ascii="Times New Roman" w:hAnsi="Times New Roman" w:cs="Times New Roman"/>
          <w:sz w:val="24"/>
          <w:szCs w:val="24"/>
          <w:lang w:val="en-US"/>
        </w:rPr>
        <w:t>meted</w:t>
      </w:r>
      <w:r w:rsidR="00BA7A89">
        <w:rPr>
          <w:rFonts w:ascii="Times New Roman" w:hAnsi="Times New Roman" w:cs="Times New Roman"/>
          <w:sz w:val="24"/>
          <w:szCs w:val="24"/>
          <w:lang w:val="en-US"/>
        </w:rPr>
        <w:t xml:space="preserve"> out to the 2 accused person.</w:t>
      </w:r>
      <w:r w:rsidR="00072349">
        <w:rPr>
          <w:rFonts w:ascii="Times New Roman" w:hAnsi="Times New Roman" w:cs="Times New Roman"/>
          <w:sz w:val="24"/>
          <w:szCs w:val="24"/>
          <w:lang w:val="en-US"/>
        </w:rPr>
        <w:t xml:space="preserve"> </w:t>
      </w:r>
    </w:p>
    <w:p w14:paraId="121038C8" w14:textId="77777777" w:rsidR="008C7E19" w:rsidRDefault="00072349" w:rsidP="00FD12C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has taken into account the </w:t>
      </w:r>
      <w:r w:rsidR="003B4D43">
        <w:rPr>
          <w:rFonts w:ascii="Times New Roman" w:hAnsi="Times New Roman" w:cs="Times New Roman"/>
          <w:sz w:val="24"/>
          <w:szCs w:val="24"/>
          <w:lang w:val="en-US"/>
        </w:rPr>
        <w:t>submissions</w:t>
      </w:r>
      <w:r>
        <w:rPr>
          <w:rFonts w:ascii="Times New Roman" w:hAnsi="Times New Roman" w:cs="Times New Roman"/>
          <w:sz w:val="24"/>
          <w:szCs w:val="24"/>
          <w:lang w:val="en-US"/>
        </w:rPr>
        <w:t xml:space="preserve"> made in </w:t>
      </w:r>
      <w:r w:rsidR="003B4D43">
        <w:rPr>
          <w:rFonts w:ascii="Times New Roman" w:hAnsi="Times New Roman" w:cs="Times New Roman"/>
          <w:sz w:val="24"/>
          <w:szCs w:val="24"/>
          <w:lang w:val="en-US"/>
        </w:rPr>
        <w:t>mitigation</w:t>
      </w:r>
      <w:r>
        <w:rPr>
          <w:rFonts w:ascii="Times New Roman" w:hAnsi="Times New Roman" w:cs="Times New Roman"/>
          <w:sz w:val="24"/>
          <w:szCs w:val="24"/>
          <w:lang w:val="en-US"/>
        </w:rPr>
        <w:t xml:space="preserve"> as well as the sentencing report and victim impact statements.</w:t>
      </w:r>
      <w:r w:rsidR="0058060B">
        <w:rPr>
          <w:rFonts w:ascii="Times New Roman" w:hAnsi="Times New Roman" w:cs="Times New Roman"/>
          <w:sz w:val="24"/>
          <w:szCs w:val="24"/>
          <w:lang w:val="en-US"/>
        </w:rPr>
        <w:t xml:space="preserve"> Both accused </w:t>
      </w:r>
      <w:r w:rsidR="003B4D43">
        <w:rPr>
          <w:rFonts w:ascii="Times New Roman" w:hAnsi="Times New Roman" w:cs="Times New Roman"/>
          <w:sz w:val="24"/>
          <w:szCs w:val="24"/>
          <w:lang w:val="en-US"/>
        </w:rPr>
        <w:t>persons</w:t>
      </w:r>
      <w:r w:rsidR="0058060B">
        <w:rPr>
          <w:rFonts w:ascii="Times New Roman" w:hAnsi="Times New Roman" w:cs="Times New Roman"/>
          <w:sz w:val="24"/>
          <w:szCs w:val="24"/>
          <w:lang w:val="en-US"/>
        </w:rPr>
        <w:t xml:space="preserve"> are young adults with </w:t>
      </w:r>
      <w:r w:rsidR="0058060B">
        <w:rPr>
          <w:rFonts w:ascii="Times New Roman" w:hAnsi="Times New Roman" w:cs="Times New Roman"/>
          <w:sz w:val="24"/>
          <w:szCs w:val="24"/>
          <w:lang w:val="en-US"/>
        </w:rPr>
        <w:lastRenderedPageBreak/>
        <w:t>family responsibilities.</w:t>
      </w:r>
      <w:r w:rsidR="0046644C">
        <w:rPr>
          <w:rFonts w:ascii="Times New Roman" w:hAnsi="Times New Roman" w:cs="Times New Roman"/>
          <w:sz w:val="24"/>
          <w:szCs w:val="24"/>
          <w:lang w:val="en-US"/>
        </w:rPr>
        <w:t xml:space="preserve"> Accused person number 1 falls into the category of youthful offenders.</w:t>
      </w:r>
      <w:r w:rsidR="007D4460">
        <w:rPr>
          <w:rFonts w:ascii="Times New Roman" w:hAnsi="Times New Roman" w:cs="Times New Roman"/>
          <w:sz w:val="24"/>
          <w:szCs w:val="24"/>
          <w:lang w:val="en-US"/>
        </w:rPr>
        <w:t xml:space="preserve"> </w:t>
      </w:r>
      <w:r w:rsidR="00975FA2">
        <w:rPr>
          <w:rFonts w:ascii="Times New Roman" w:hAnsi="Times New Roman" w:cs="Times New Roman"/>
          <w:sz w:val="24"/>
          <w:szCs w:val="24"/>
          <w:lang w:val="en-US"/>
        </w:rPr>
        <w:t>Nonetheless</w:t>
      </w:r>
      <w:r w:rsidR="003B4D43">
        <w:rPr>
          <w:rFonts w:ascii="Times New Roman" w:hAnsi="Times New Roman" w:cs="Times New Roman"/>
          <w:sz w:val="24"/>
          <w:szCs w:val="24"/>
          <w:lang w:val="en-US"/>
        </w:rPr>
        <w:t>,</w:t>
      </w:r>
      <w:r w:rsidR="007D4460">
        <w:rPr>
          <w:rFonts w:ascii="Times New Roman" w:hAnsi="Times New Roman" w:cs="Times New Roman"/>
          <w:sz w:val="24"/>
          <w:szCs w:val="24"/>
          <w:lang w:val="en-US"/>
        </w:rPr>
        <w:t xml:space="preserve"> both are prone to impulsive and immature decisions.</w:t>
      </w:r>
      <w:r w:rsidR="001F3004">
        <w:rPr>
          <w:rFonts w:ascii="Times New Roman" w:hAnsi="Times New Roman" w:cs="Times New Roman"/>
          <w:sz w:val="24"/>
          <w:szCs w:val="24"/>
          <w:lang w:val="en-US"/>
        </w:rPr>
        <w:t xml:space="preserve"> </w:t>
      </w:r>
    </w:p>
    <w:p w14:paraId="3E7F05EA" w14:textId="77777777" w:rsidR="008C7E19" w:rsidRDefault="0084533F" w:rsidP="00FD12C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What is further mitigatory</w:t>
      </w:r>
      <w:r w:rsidR="00975FA2">
        <w:rPr>
          <w:rFonts w:ascii="Times New Roman" w:hAnsi="Times New Roman" w:cs="Times New Roman"/>
          <w:sz w:val="24"/>
          <w:szCs w:val="24"/>
          <w:lang w:val="en-US"/>
        </w:rPr>
        <w:t>,</w:t>
      </w:r>
      <w:r>
        <w:rPr>
          <w:rFonts w:ascii="Times New Roman" w:hAnsi="Times New Roman" w:cs="Times New Roman"/>
          <w:sz w:val="24"/>
          <w:szCs w:val="24"/>
          <w:lang w:val="en-US"/>
        </w:rPr>
        <w:t xml:space="preserve"> as advanced by their defence counsel</w:t>
      </w:r>
      <w:r w:rsidR="00975FA2">
        <w:rPr>
          <w:rFonts w:ascii="Times New Roman" w:hAnsi="Times New Roman" w:cs="Times New Roman"/>
          <w:sz w:val="24"/>
          <w:szCs w:val="24"/>
          <w:lang w:val="en-US"/>
        </w:rPr>
        <w:t>,</w:t>
      </w:r>
      <w:r>
        <w:rPr>
          <w:rFonts w:ascii="Times New Roman" w:hAnsi="Times New Roman" w:cs="Times New Roman"/>
          <w:sz w:val="24"/>
          <w:szCs w:val="24"/>
          <w:lang w:val="en-US"/>
        </w:rPr>
        <w:t xml:space="preserve"> is that they were on a tour of duty and they over reacted.</w:t>
      </w:r>
      <w:r w:rsidR="00815DA4">
        <w:rPr>
          <w:rFonts w:ascii="Times New Roman" w:hAnsi="Times New Roman" w:cs="Times New Roman"/>
          <w:sz w:val="24"/>
          <w:szCs w:val="24"/>
          <w:lang w:val="en-US"/>
        </w:rPr>
        <w:t xml:space="preserve"> This is distinguishable from offences whereby people are shot under criminal</w:t>
      </w:r>
      <w:r w:rsidR="00F74E27">
        <w:rPr>
          <w:rFonts w:ascii="Times New Roman" w:hAnsi="Times New Roman" w:cs="Times New Roman"/>
          <w:sz w:val="24"/>
          <w:szCs w:val="24"/>
          <w:lang w:val="en-US"/>
        </w:rPr>
        <w:t xml:space="preserve"> activities.</w:t>
      </w:r>
      <w:r w:rsidR="00DF53B9">
        <w:rPr>
          <w:rFonts w:ascii="Times New Roman" w:hAnsi="Times New Roman" w:cs="Times New Roman"/>
          <w:sz w:val="24"/>
          <w:szCs w:val="24"/>
          <w:lang w:val="en-US"/>
        </w:rPr>
        <w:t xml:space="preserve"> </w:t>
      </w:r>
    </w:p>
    <w:p w14:paraId="2919C3E6" w14:textId="77777777" w:rsidR="008C7E19" w:rsidRDefault="00DF53B9" w:rsidP="00FD12C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What is aggravatory however is that life was lost.</w:t>
      </w:r>
      <w:r w:rsidR="00500775">
        <w:rPr>
          <w:rFonts w:ascii="Times New Roman" w:hAnsi="Times New Roman" w:cs="Times New Roman"/>
          <w:sz w:val="24"/>
          <w:szCs w:val="24"/>
          <w:lang w:val="en-US"/>
        </w:rPr>
        <w:t xml:space="preserve"> This was preventable. The deceased</w:t>
      </w:r>
      <w:r w:rsidR="00975FA2">
        <w:rPr>
          <w:rFonts w:ascii="Times New Roman" w:hAnsi="Times New Roman" w:cs="Times New Roman"/>
          <w:sz w:val="24"/>
          <w:szCs w:val="24"/>
          <w:lang w:val="en-US"/>
        </w:rPr>
        <w:t>’s</w:t>
      </w:r>
      <w:r w:rsidR="00500775">
        <w:rPr>
          <w:rFonts w:ascii="Times New Roman" w:hAnsi="Times New Roman" w:cs="Times New Roman"/>
          <w:sz w:val="24"/>
          <w:szCs w:val="24"/>
          <w:lang w:val="en-US"/>
        </w:rPr>
        <w:t xml:space="preserve"> family was orphaned. There was the use of a fire arm which was aimed at people without restrai</w:t>
      </w:r>
      <w:r w:rsidR="00F5347E">
        <w:rPr>
          <w:rFonts w:ascii="Times New Roman" w:hAnsi="Times New Roman" w:cs="Times New Roman"/>
          <w:sz w:val="24"/>
          <w:szCs w:val="24"/>
          <w:lang w:val="en-US"/>
        </w:rPr>
        <w:t>nt</w:t>
      </w:r>
      <w:r w:rsidR="00500775">
        <w:rPr>
          <w:rFonts w:ascii="Times New Roman" w:hAnsi="Times New Roman" w:cs="Times New Roman"/>
          <w:sz w:val="24"/>
          <w:szCs w:val="24"/>
          <w:lang w:val="en-US"/>
        </w:rPr>
        <w:t xml:space="preserve">. </w:t>
      </w:r>
      <w:r w:rsidR="00C553A8">
        <w:rPr>
          <w:rFonts w:ascii="Times New Roman" w:hAnsi="Times New Roman" w:cs="Times New Roman"/>
          <w:sz w:val="24"/>
          <w:szCs w:val="24"/>
          <w:lang w:val="en-US"/>
        </w:rPr>
        <w:t>The court is mindful of the fact that there is need for deterrence balanced with reformation</w:t>
      </w:r>
      <w:r w:rsidR="00AC4ACA">
        <w:rPr>
          <w:rFonts w:ascii="Times New Roman" w:hAnsi="Times New Roman" w:cs="Times New Roman"/>
          <w:sz w:val="24"/>
          <w:szCs w:val="24"/>
          <w:lang w:val="en-US"/>
        </w:rPr>
        <w:t xml:space="preserve"> and that each case should be considered on its own merits.</w:t>
      </w:r>
      <w:r w:rsidR="000F7A1D">
        <w:rPr>
          <w:rFonts w:ascii="Times New Roman" w:hAnsi="Times New Roman" w:cs="Times New Roman"/>
          <w:sz w:val="24"/>
          <w:szCs w:val="24"/>
          <w:lang w:val="en-US"/>
        </w:rPr>
        <w:t xml:space="preserve"> </w:t>
      </w:r>
    </w:p>
    <w:p w14:paraId="6345CDE2" w14:textId="77777777" w:rsidR="008C7E19" w:rsidRDefault="000F7A1D" w:rsidP="00FD12C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What is disturbing in cases of this nature is that the accused persons though they have the right to defend themselves</w:t>
      </w:r>
      <w:r w:rsidR="00343422">
        <w:rPr>
          <w:rFonts w:ascii="Times New Roman" w:hAnsi="Times New Roman" w:cs="Times New Roman"/>
          <w:sz w:val="24"/>
          <w:szCs w:val="24"/>
          <w:lang w:val="en-US"/>
        </w:rPr>
        <w:t>,</w:t>
      </w:r>
      <w:r>
        <w:rPr>
          <w:rFonts w:ascii="Times New Roman" w:hAnsi="Times New Roman" w:cs="Times New Roman"/>
          <w:sz w:val="24"/>
          <w:szCs w:val="24"/>
          <w:lang w:val="en-US"/>
        </w:rPr>
        <w:t xml:space="preserve"> their lies further </w:t>
      </w:r>
      <w:r w:rsidR="008C7E19">
        <w:rPr>
          <w:rFonts w:ascii="Times New Roman" w:hAnsi="Times New Roman" w:cs="Times New Roman"/>
          <w:sz w:val="24"/>
          <w:szCs w:val="24"/>
          <w:lang w:val="en-US"/>
        </w:rPr>
        <w:t>incriminate</w:t>
      </w:r>
      <w:r>
        <w:rPr>
          <w:rFonts w:ascii="Times New Roman" w:hAnsi="Times New Roman" w:cs="Times New Roman"/>
          <w:sz w:val="24"/>
          <w:szCs w:val="24"/>
          <w:lang w:val="en-US"/>
        </w:rPr>
        <w:t xml:space="preserve"> them.</w:t>
      </w:r>
      <w:r w:rsidR="00A90D45">
        <w:rPr>
          <w:rFonts w:ascii="Times New Roman" w:hAnsi="Times New Roman" w:cs="Times New Roman"/>
          <w:sz w:val="24"/>
          <w:szCs w:val="24"/>
          <w:lang w:val="en-US"/>
        </w:rPr>
        <w:t xml:space="preserve"> There is an adage that the truth always sets free.</w:t>
      </w:r>
      <w:r w:rsidR="00D8282F">
        <w:rPr>
          <w:rFonts w:ascii="Times New Roman" w:hAnsi="Times New Roman" w:cs="Times New Roman"/>
          <w:sz w:val="24"/>
          <w:szCs w:val="24"/>
          <w:lang w:val="en-US"/>
        </w:rPr>
        <w:t xml:space="preserve"> In order to defend themselves they invent weapons which were not there in the first place and the need for self defence.</w:t>
      </w:r>
      <w:r w:rsidR="00BE563D">
        <w:rPr>
          <w:rFonts w:ascii="Times New Roman" w:hAnsi="Times New Roman" w:cs="Times New Roman"/>
          <w:sz w:val="24"/>
          <w:szCs w:val="24"/>
          <w:lang w:val="en-US"/>
        </w:rPr>
        <w:t xml:space="preserve"> They lose the sympathy of the court by doing so. They </w:t>
      </w:r>
      <w:r w:rsidR="003B4D43">
        <w:rPr>
          <w:rFonts w:ascii="Times New Roman" w:hAnsi="Times New Roman" w:cs="Times New Roman"/>
          <w:sz w:val="24"/>
          <w:szCs w:val="24"/>
          <w:lang w:val="en-US"/>
        </w:rPr>
        <w:t>alienate themselves</w:t>
      </w:r>
      <w:r w:rsidR="00BE563D">
        <w:rPr>
          <w:rFonts w:ascii="Times New Roman" w:hAnsi="Times New Roman" w:cs="Times New Roman"/>
          <w:sz w:val="24"/>
          <w:szCs w:val="24"/>
          <w:lang w:val="en-US"/>
        </w:rPr>
        <w:t xml:space="preserve"> with the courts. </w:t>
      </w:r>
    </w:p>
    <w:p w14:paraId="5B8DD047" w14:textId="77777777" w:rsidR="008C7E19" w:rsidRDefault="00F5347E" w:rsidP="00FD12C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c</w:t>
      </w:r>
      <w:r w:rsidR="00A65CC6">
        <w:rPr>
          <w:rFonts w:ascii="Times New Roman" w:hAnsi="Times New Roman" w:cs="Times New Roman"/>
          <w:sz w:val="24"/>
          <w:szCs w:val="24"/>
          <w:lang w:val="en-US"/>
        </w:rPr>
        <w:t>ount 1</w:t>
      </w:r>
      <w:r>
        <w:rPr>
          <w:rFonts w:ascii="Times New Roman" w:hAnsi="Times New Roman" w:cs="Times New Roman"/>
          <w:sz w:val="24"/>
          <w:szCs w:val="24"/>
          <w:lang w:val="en-US"/>
        </w:rPr>
        <w:t xml:space="preserve">, </w:t>
      </w:r>
      <w:r w:rsidR="00A65CC6">
        <w:rPr>
          <w:rFonts w:ascii="Times New Roman" w:hAnsi="Times New Roman" w:cs="Times New Roman"/>
          <w:sz w:val="24"/>
          <w:szCs w:val="24"/>
          <w:lang w:val="en-US"/>
        </w:rPr>
        <w:t>accused number 1</w:t>
      </w:r>
      <w:r>
        <w:rPr>
          <w:rFonts w:ascii="Times New Roman" w:hAnsi="Times New Roman" w:cs="Times New Roman"/>
          <w:sz w:val="24"/>
          <w:szCs w:val="24"/>
          <w:lang w:val="en-US"/>
        </w:rPr>
        <w:t>,</w:t>
      </w:r>
      <w:r w:rsidR="00A65CC6">
        <w:rPr>
          <w:rFonts w:ascii="Times New Roman" w:hAnsi="Times New Roman" w:cs="Times New Roman"/>
          <w:sz w:val="24"/>
          <w:szCs w:val="24"/>
          <w:lang w:val="en-US"/>
        </w:rPr>
        <w:t xml:space="preserve"> is sentenced to 10 years</w:t>
      </w:r>
      <w:r>
        <w:rPr>
          <w:rFonts w:ascii="Times New Roman" w:hAnsi="Times New Roman" w:cs="Times New Roman"/>
          <w:sz w:val="24"/>
          <w:szCs w:val="24"/>
          <w:lang w:val="en-US"/>
        </w:rPr>
        <w:t>,</w:t>
      </w:r>
      <w:r w:rsidR="00A65CC6">
        <w:rPr>
          <w:rFonts w:ascii="Times New Roman" w:hAnsi="Times New Roman" w:cs="Times New Roman"/>
          <w:sz w:val="24"/>
          <w:szCs w:val="24"/>
          <w:lang w:val="en-US"/>
        </w:rPr>
        <w:t xml:space="preserve"> 4 years suspended for 5 years on condition that accused person does not commit similar offences.</w:t>
      </w:r>
      <w:r w:rsidR="003B52C4">
        <w:rPr>
          <w:rFonts w:ascii="Times New Roman" w:hAnsi="Times New Roman" w:cs="Times New Roman"/>
          <w:sz w:val="24"/>
          <w:szCs w:val="24"/>
          <w:lang w:val="en-US"/>
        </w:rPr>
        <w:t xml:space="preserve"> Guidance has been sought from the case of persuasive authority that of </w:t>
      </w:r>
      <w:r w:rsidR="003B52C4" w:rsidRPr="003B4D43">
        <w:rPr>
          <w:rFonts w:ascii="Times New Roman" w:hAnsi="Times New Roman" w:cs="Times New Roman"/>
          <w:i/>
          <w:iCs/>
          <w:sz w:val="24"/>
          <w:szCs w:val="24"/>
          <w:lang w:val="en-US"/>
        </w:rPr>
        <w:t>S v Pistorious</w:t>
      </w:r>
      <w:r w:rsidR="003B52C4">
        <w:rPr>
          <w:rFonts w:ascii="Times New Roman" w:hAnsi="Times New Roman" w:cs="Times New Roman"/>
          <w:sz w:val="24"/>
          <w:szCs w:val="24"/>
          <w:lang w:val="en-US"/>
        </w:rPr>
        <w:t xml:space="preserve"> </w:t>
      </w:r>
      <w:r w:rsidR="005065A3">
        <w:rPr>
          <w:rFonts w:ascii="Times New Roman" w:hAnsi="Times New Roman" w:cs="Times New Roman"/>
          <w:sz w:val="24"/>
          <w:szCs w:val="24"/>
          <w:lang w:val="en-US"/>
        </w:rPr>
        <w:t>and the unique circumstances surrounding this case</w:t>
      </w:r>
      <w:r>
        <w:rPr>
          <w:rFonts w:ascii="Times New Roman" w:hAnsi="Times New Roman" w:cs="Times New Roman"/>
          <w:sz w:val="24"/>
          <w:szCs w:val="24"/>
          <w:lang w:val="en-US"/>
        </w:rPr>
        <w:t>,</w:t>
      </w:r>
      <w:r w:rsidR="005065A3">
        <w:rPr>
          <w:rFonts w:ascii="Times New Roman" w:hAnsi="Times New Roman" w:cs="Times New Roman"/>
          <w:sz w:val="24"/>
          <w:szCs w:val="24"/>
          <w:lang w:val="en-US"/>
        </w:rPr>
        <w:t xml:space="preserve"> in that the accused person started talking </w:t>
      </w:r>
      <w:r w:rsidR="003B4D43">
        <w:rPr>
          <w:rFonts w:ascii="Times New Roman" w:hAnsi="Times New Roman" w:cs="Times New Roman"/>
          <w:sz w:val="24"/>
          <w:szCs w:val="24"/>
          <w:lang w:val="en-US"/>
        </w:rPr>
        <w:t>amicabl</w:t>
      </w:r>
      <w:r>
        <w:rPr>
          <w:rFonts w:ascii="Times New Roman" w:hAnsi="Times New Roman" w:cs="Times New Roman"/>
          <w:sz w:val="24"/>
          <w:szCs w:val="24"/>
          <w:lang w:val="en-US"/>
        </w:rPr>
        <w:t>y</w:t>
      </w:r>
      <w:r w:rsidR="005065A3">
        <w:rPr>
          <w:rFonts w:ascii="Times New Roman" w:hAnsi="Times New Roman" w:cs="Times New Roman"/>
          <w:sz w:val="24"/>
          <w:szCs w:val="24"/>
          <w:lang w:val="en-US"/>
        </w:rPr>
        <w:t xml:space="preserve"> or discussing </w:t>
      </w:r>
      <w:r w:rsidR="003B4D43">
        <w:rPr>
          <w:rFonts w:ascii="Times New Roman" w:hAnsi="Times New Roman" w:cs="Times New Roman"/>
          <w:sz w:val="24"/>
          <w:szCs w:val="24"/>
          <w:lang w:val="en-US"/>
        </w:rPr>
        <w:t>amicably</w:t>
      </w:r>
      <w:r w:rsidR="005065A3">
        <w:rPr>
          <w:rFonts w:ascii="Times New Roman" w:hAnsi="Times New Roman" w:cs="Times New Roman"/>
          <w:sz w:val="24"/>
          <w:szCs w:val="24"/>
          <w:lang w:val="en-US"/>
        </w:rPr>
        <w:t xml:space="preserve"> with the deceased and his team for over an hour</w:t>
      </w:r>
      <w:r w:rsidR="00CA7C6E">
        <w:rPr>
          <w:rFonts w:ascii="Times New Roman" w:hAnsi="Times New Roman" w:cs="Times New Roman"/>
          <w:sz w:val="24"/>
          <w:szCs w:val="24"/>
          <w:lang w:val="en-US"/>
        </w:rPr>
        <w:t xml:space="preserve"> illustrating their patience.</w:t>
      </w:r>
      <w:r w:rsidR="001717C8">
        <w:rPr>
          <w:rFonts w:ascii="Times New Roman" w:hAnsi="Times New Roman" w:cs="Times New Roman"/>
          <w:sz w:val="24"/>
          <w:szCs w:val="24"/>
          <w:lang w:val="en-US"/>
        </w:rPr>
        <w:t xml:space="preserve"> The catalyst was the headman.</w:t>
      </w:r>
      <w:r w:rsidR="00F70EFF">
        <w:rPr>
          <w:rFonts w:ascii="Times New Roman" w:hAnsi="Times New Roman" w:cs="Times New Roman"/>
          <w:sz w:val="24"/>
          <w:szCs w:val="24"/>
          <w:lang w:val="en-US"/>
        </w:rPr>
        <w:t xml:space="preserve"> The presence of the headman change</w:t>
      </w:r>
      <w:r w:rsidR="0003099A">
        <w:rPr>
          <w:rFonts w:ascii="Times New Roman" w:hAnsi="Times New Roman" w:cs="Times New Roman"/>
          <w:sz w:val="24"/>
          <w:szCs w:val="24"/>
          <w:lang w:val="en-US"/>
        </w:rPr>
        <w:t>d</w:t>
      </w:r>
      <w:r w:rsidR="00F70EFF">
        <w:rPr>
          <w:rFonts w:ascii="Times New Roman" w:hAnsi="Times New Roman" w:cs="Times New Roman"/>
          <w:sz w:val="24"/>
          <w:szCs w:val="24"/>
          <w:lang w:val="en-US"/>
        </w:rPr>
        <w:t xml:space="preserve"> the temp</w:t>
      </w:r>
      <w:r w:rsidR="00C8538D">
        <w:rPr>
          <w:rFonts w:ascii="Times New Roman" w:hAnsi="Times New Roman" w:cs="Times New Roman"/>
          <w:sz w:val="24"/>
          <w:szCs w:val="24"/>
          <w:lang w:val="en-US"/>
        </w:rPr>
        <w:t>o</w:t>
      </w:r>
      <w:r w:rsidR="0003099A">
        <w:rPr>
          <w:rFonts w:ascii="Times New Roman" w:hAnsi="Times New Roman" w:cs="Times New Roman"/>
          <w:sz w:val="24"/>
          <w:szCs w:val="24"/>
          <w:lang w:val="en-US"/>
        </w:rPr>
        <w:t xml:space="preserve">. </w:t>
      </w:r>
      <w:r w:rsidR="003B4D43">
        <w:rPr>
          <w:rFonts w:ascii="Times New Roman" w:hAnsi="Times New Roman" w:cs="Times New Roman"/>
          <w:sz w:val="24"/>
          <w:szCs w:val="24"/>
          <w:lang w:val="en-US"/>
        </w:rPr>
        <w:t>Therefore,</w:t>
      </w:r>
      <w:r w:rsidR="00EB672D">
        <w:rPr>
          <w:rFonts w:ascii="Times New Roman" w:hAnsi="Times New Roman" w:cs="Times New Roman"/>
          <w:sz w:val="24"/>
          <w:szCs w:val="24"/>
          <w:lang w:val="en-US"/>
        </w:rPr>
        <w:t xml:space="preserve"> this justifies the departure from the presumptive sentence.</w:t>
      </w:r>
      <w:r w:rsidR="004C486C">
        <w:rPr>
          <w:rFonts w:ascii="Times New Roman" w:hAnsi="Times New Roman" w:cs="Times New Roman"/>
          <w:sz w:val="24"/>
          <w:szCs w:val="24"/>
          <w:lang w:val="en-US"/>
        </w:rPr>
        <w:t xml:space="preserve"> </w:t>
      </w:r>
    </w:p>
    <w:p w14:paraId="0084CCA5" w14:textId="07F84C25" w:rsidR="007518D1" w:rsidRDefault="004C486C" w:rsidP="00FD12C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count 2 accused person</w:t>
      </w:r>
      <w:r w:rsidR="00E21EAA">
        <w:rPr>
          <w:rFonts w:ascii="Times New Roman" w:hAnsi="Times New Roman" w:cs="Times New Roman"/>
          <w:sz w:val="24"/>
          <w:szCs w:val="24"/>
          <w:lang w:val="en-US"/>
        </w:rPr>
        <w:t xml:space="preserve"> number 1</w:t>
      </w:r>
      <w:r>
        <w:rPr>
          <w:rFonts w:ascii="Times New Roman" w:hAnsi="Times New Roman" w:cs="Times New Roman"/>
          <w:sz w:val="24"/>
          <w:szCs w:val="24"/>
          <w:lang w:val="en-US"/>
        </w:rPr>
        <w:t xml:space="preserve"> is sentenced to 2 years imprisonment. This is </w:t>
      </w:r>
      <w:r w:rsidR="003B4D43">
        <w:rPr>
          <w:rFonts w:ascii="Times New Roman" w:hAnsi="Times New Roman" w:cs="Times New Roman"/>
          <w:sz w:val="24"/>
          <w:szCs w:val="24"/>
          <w:lang w:val="en-US"/>
        </w:rPr>
        <w:t>because</w:t>
      </w:r>
      <w:r>
        <w:rPr>
          <w:rFonts w:ascii="Times New Roman" w:hAnsi="Times New Roman" w:cs="Times New Roman"/>
          <w:sz w:val="24"/>
          <w:szCs w:val="24"/>
          <w:lang w:val="en-US"/>
        </w:rPr>
        <w:t xml:space="preserve"> although there were no permanent injuries the accused person took the risk of </w:t>
      </w:r>
      <w:r w:rsidR="00E21EAA">
        <w:rPr>
          <w:rFonts w:ascii="Times New Roman" w:hAnsi="Times New Roman" w:cs="Times New Roman"/>
          <w:sz w:val="24"/>
          <w:szCs w:val="24"/>
          <w:lang w:val="en-US"/>
        </w:rPr>
        <w:t>firing</w:t>
      </w:r>
      <w:r>
        <w:rPr>
          <w:rFonts w:ascii="Times New Roman" w:hAnsi="Times New Roman" w:cs="Times New Roman"/>
          <w:sz w:val="24"/>
          <w:szCs w:val="24"/>
          <w:lang w:val="en-US"/>
        </w:rPr>
        <w:t xml:space="preserve"> a gun</w:t>
      </w:r>
      <w:r w:rsidR="00E21EAA">
        <w:rPr>
          <w:rFonts w:ascii="Times New Roman" w:hAnsi="Times New Roman" w:cs="Times New Roman"/>
          <w:sz w:val="24"/>
          <w:szCs w:val="24"/>
          <w:lang w:val="en-US"/>
        </w:rPr>
        <w:t>,</w:t>
      </w:r>
      <w:r>
        <w:rPr>
          <w:rFonts w:ascii="Times New Roman" w:hAnsi="Times New Roman" w:cs="Times New Roman"/>
          <w:sz w:val="24"/>
          <w:szCs w:val="24"/>
          <w:lang w:val="en-US"/>
        </w:rPr>
        <w:t xml:space="preserve"> pointing </w:t>
      </w:r>
      <w:r w:rsidR="00E21EAA">
        <w:rPr>
          <w:rFonts w:ascii="Times New Roman" w:hAnsi="Times New Roman" w:cs="Times New Roman"/>
          <w:sz w:val="24"/>
          <w:szCs w:val="24"/>
          <w:lang w:val="en-US"/>
        </w:rPr>
        <w:t xml:space="preserve">it </w:t>
      </w:r>
      <w:r>
        <w:rPr>
          <w:rFonts w:ascii="Times New Roman" w:hAnsi="Times New Roman" w:cs="Times New Roman"/>
          <w:sz w:val="24"/>
          <w:szCs w:val="24"/>
          <w:lang w:val="en-US"/>
        </w:rPr>
        <w:t>at people.</w:t>
      </w:r>
      <w:r w:rsidR="00D067CA">
        <w:rPr>
          <w:rFonts w:ascii="Times New Roman" w:hAnsi="Times New Roman" w:cs="Times New Roman"/>
          <w:sz w:val="24"/>
          <w:szCs w:val="24"/>
          <w:lang w:val="en-US"/>
        </w:rPr>
        <w:t xml:space="preserve"> Of these 2 years</w:t>
      </w:r>
      <w:r w:rsidR="00E21EAA">
        <w:rPr>
          <w:rFonts w:ascii="Times New Roman" w:hAnsi="Times New Roman" w:cs="Times New Roman"/>
          <w:sz w:val="24"/>
          <w:szCs w:val="24"/>
          <w:lang w:val="en-US"/>
        </w:rPr>
        <w:t xml:space="preserve"> imprisonment,</w:t>
      </w:r>
      <w:r w:rsidR="00D067CA">
        <w:rPr>
          <w:rFonts w:ascii="Times New Roman" w:hAnsi="Times New Roman" w:cs="Times New Roman"/>
          <w:sz w:val="24"/>
          <w:szCs w:val="24"/>
          <w:lang w:val="en-US"/>
        </w:rPr>
        <w:t xml:space="preserve"> 1 year is suspended for 5 years on condition that</w:t>
      </w:r>
      <w:r w:rsidR="00E21EAA">
        <w:rPr>
          <w:rFonts w:ascii="Times New Roman" w:hAnsi="Times New Roman" w:cs="Times New Roman"/>
          <w:sz w:val="24"/>
          <w:szCs w:val="24"/>
          <w:lang w:val="en-US"/>
        </w:rPr>
        <w:t xml:space="preserve"> the 1</w:t>
      </w:r>
      <w:r w:rsidR="00E21EAA" w:rsidRPr="00E21EAA">
        <w:rPr>
          <w:rFonts w:ascii="Times New Roman" w:hAnsi="Times New Roman" w:cs="Times New Roman"/>
          <w:sz w:val="24"/>
          <w:szCs w:val="24"/>
          <w:vertAlign w:val="superscript"/>
          <w:lang w:val="en-US"/>
        </w:rPr>
        <w:t>st</w:t>
      </w:r>
      <w:r w:rsidR="00E21EAA">
        <w:rPr>
          <w:rFonts w:ascii="Times New Roman" w:hAnsi="Times New Roman" w:cs="Times New Roman"/>
          <w:sz w:val="24"/>
          <w:szCs w:val="24"/>
          <w:lang w:val="en-US"/>
        </w:rPr>
        <w:t xml:space="preserve"> accused does</w:t>
      </w:r>
      <w:r w:rsidR="00D067CA">
        <w:rPr>
          <w:rFonts w:ascii="Times New Roman" w:hAnsi="Times New Roman" w:cs="Times New Roman"/>
          <w:sz w:val="24"/>
          <w:szCs w:val="24"/>
          <w:lang w:val="en-US"/>
        </w:rPr>
        <w:t xml:space="preserve"> not repeat the same offences. </w:t>
      </w:r>
      <w:r w:rsidR="00E21EAA">
        <w:rPr>
          <w:rFonts w:ascii="Times New Roman" w:hAnsi="Times New Roman" w:cs="Times New Roman"/>
          <w:sz w:val="24"/>
          <w:szCs w:val="24"/>
          <w:lang w:val="en-US"/>
        </w:rPr>
        <w:t>In respect to c</w:t>
      </w:r>
      <w:r w:rsidR="00D067CA">
        <w:rPr>
          <w:rFonts w:ascii="Times New Roman" w:hAnsi="Times New Roman" w:cs="Times New Roman"/>
          <w:sz w:val="24"/>
          <w:szCs w:val="24"/>
          <w:lang w:val="en-US"/>
        </w:rPr>
        <w:t>ount 3</w:t>
      </w:r>
      <w:r w:rsidR="00E21EAA">
        <w:rPr>
          <w:rFonts w:ascii="Times New Roman" w:hAnsi="Times New Roman" w:cs="Times New Roman"/>
          <w:sz w:val="24"/>
          <w:szCs w:val="24"/>
          <w:lang w:val="en-US"/>
        </w:rPr>
        <w:t>,</w:t>
      </w:r>
      <w:r w:rsidR="00D067CA">
        <w:rPr>
          <w:rFonts w:ascii="Times New Roman" w:hAnsi="Times New Roman" w:cs="Times New Roman"/>
          <w:sz w:val="24"/>
          <w:szCs w:val="24"/>
          <w:lang w:val="en-US"/>
        </w:rPr>
        <w:t xml:space="preserve"> 2 years</w:t>
      </w:r>
      <w:r w:rsidR="00E21EAA">
        <w:rPr>
          <w:rFonts w:ascii="Times New Roman" w:hAnsi="Times New Roman" w:cs="Times New Roman"/>
          <w:sz w:val="24"/>
          <w:szCs w:val="24"/>
          <w:lang w:val="en-US"/>
        </w:rPr>
        <w:t xml:space="preserve"> imprisonment</w:t>
      </w:r>
      <w:r w:rsidR="00D067CA">
        <w:rPr>
          <w:rFonts w:ascii="Times New Roman" w:hAnsi="Times New Roman" w:cs="Times New Roman"/>
          <w:sz w:val="24"/>
          <w:szCs w:val="24"/>
          <w:lang w:val="en-US"/>
        </w:rPr>
        <w:t xml:space="preserve"> with one </w:t>
      </w:r>
      <w:r w:rsidR="00E21EAA">
        <w:rPr>
          <w:rFonts w:ascii="Times New Roman" w:hAnsi="Times New Roman" w:cs="Times New Roman"/>
          <w:sz w:val="24"/>
          <w:szCs w:val="24"/>
          <w:lang w:val="en-US"/>
        </w:rPr>
        <w:t xml:space="preserve">year </w:t>
      </w:r>
      <w:r w:rsidR="00D067CA">
        <w:rPr>
          <w:rFonts w:ascii="Times New Roman" w:hAnsi="Times New Roman" w:cs="Times New Roman"/>
          <w:sz w:val="24"/>
          <w:szCs w:val="24"/>
          <w:lang w:val="en-US"/>
        </w:rPr>
        <w:t xml:space="preserve">suspended </w:t>
      </w:r>
      <w:r w:rsidR="005B5C22">
        <w:rPr>
          <w:rFonts w:ascii="Times New Roman" w:hAnsi="Times New Roman" w:cs="Times New Roman"/>
          <w:sz w:val="24"/>
          <w:szCs w:val="24"/>
          <w:lang w:val="en-US"/>
        </w:rPr>
        <w:t>for 5 years on the same conditions. All the 3 sentences are to run concurrently.</w:t>
      </w:r>
      <w:r w:rsidR="00ED490C">
        <w:rPr>
          <w:rFonts w:ascii="Times New Roman" w:hAnsi="Times New Roman" w:cs="Times New Roman"/>
          <w:sz w:val="24"/>
          <w:szCs w:val="24"/>
          <w:lang w:val="en-US"/>
        </w:rPr>
        <w:t xml:space="preserve"> </w:t>
      </w:r>
    </w:p>
    <w:p w14:paraId="0F44A038" w14:textId="23C9F36A" w:rsidR="00ED490C" w:rsidRPr="003B4D43" w:rsidRDefault="00ED490C" w:rsidP="00FD12C1">
      <w:pPr>
        <w:spacing w:line="360" w:lineRule="auto"/>
        <w:jc w:val="both"/>
        <w:rPr>
          <w:rFonts w:ascii="Times New Roman" w:hAnsi="Times New Roman" w:cs="Times New Roman"/>
          <w:b/>
          <w:bCs/>
          <w:sz w:val="24"/>
          <w:szCs w:val="24"/>
          <w:lang w:val="en-US"/>
        </w:rPr>
      </w:pPr>
      <w:r w:rsidRPr="003B4D43">
        <w:rPr>
          <w:rFonts w:ascii="Times New Roman" w:hAnsi="Times New Roman" w:cs="Times New Roman"/>
          <w:b/>
          <w:bCs/>
          <w:sz w:val="24"/>
          <w:szCs w:val="24"/>
          <w:lang w:val="en-US"/>
        </w:rPr>
        <w:t>Accused number 2</w:t>
      </w:r>
    </w:p>
    <w:p w14:paraId="158BE288" w14:textId="7B0889BE" w:rsidR="00ED490C" w:rsidRDefault="00ED490C" w:rsidP="00FD12C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His degree of blameworthy is low.</w:t>
      </w:r>
      <w:r w:rsidR="00FE3543">
        <w:rPr>
          <w:rFonts w:ascii="Times New Roman" w:hAnsi="Times New Roman" w:cs="Times New Roman"/>
          <w:sz w:val="24"/>
          <w:szCs w:val="24"/>
          <w:lang w:val="en-US"/>
        </w:rPr>
        <w:t xml:space="preserve"> Though he did shoot at the people as evidence</w:t>
      </w:r>
      <w:r w:rsidR="00E21EAA">
        <w:rPr>
          <w:rFonts w:ascii="Times New Roman" w:hAnsi="Times New Roman" w:cs="Times New Roman"/>
          <w:sz w:val="24"/>
          <w:szCs w:val="24"/>
          <w:lang w:val="en-US"/>
        </w:rPr>
        <w:t>d</w:t>
      </w:r>
      <w:r w:rsidR="00FE3543">
        <w:rPr>
          <w:rFonts w:ascii="Times New Roman" w:hAnsi="Times New Roman" w:cs="Times New Roman"/>
          <w:sz w:val="24"/>
          <w:szCs w:val="24"/>
          <w:lang w:val="en-US"/>
        </w:rPr>
        <w:t xml:space="preserve"> by the other cartridges that were found on the </w:t>
      </w:r>
      <w:r w:rsidR="003B4D43">
        <w:rPr>
          <w:rFonts w:ascii="Times New Roman" w:hAnsi="Times New Roman" w:cs="Times New Roman"/>
          <w:sz w:val="24"/>
          <w:szCs w:val="24"/>
          <w:lang w:val="en-US"/>
        </w:rPr>
        <w:t>scene</w:t>
      </w:r>
      <w:r w:rsidR="00FE3543">
        <w:rPr>
          <w:rFonts w:ascii="Times New Roman" w:hAnsi="Times New Roman" w:cs="Times New Roman"/>
          <w:sz w:val="24"/>
          <w:szCs w:val="24"/>
          <w:lang w:val="en-US"/>
        </w:rPr>
        <w:t xml:space="preserve"> there was no evidence that was </w:t>
      </w:r>
      <w:r w:rsidR="003B4D43">
        <w:rPr>
          <w:rFonts w:ascii="Times New Roman" w:hAnsi="Times New Roman" w:cs="Times New Roman"/>
          <w:sz w:val="24"/>
          <w:szCs w:val="24"/>
          <w:lang w:val="en-US"/>
        </w:rPr>
        <w:t>placed</w:t>
      </w:r>
      <w:r w:rsidR="00FE3543">
        <w:rPr>
          <w:rFonts w:ascii="Times New Roman" w:hAnsi="Times New Roman" w:cs="Times New Roman"/>
          <w:sz w:val="24"/>
          <w:szCs w:val="24"/>
          <w:lang w:val="en-US"/>
        </w:rPr>
        <w:t xml:space="preserve"> before </w:t>
      </w:r>
      <w:r w:rsidR="00FE3543">
        <w:rPr>
          <w:rFonts w:ascii="Times New Roman" w:hAnsi="Times New Roman" w:cs="Times New Roman"/>
          <w:sz w:val="24"/>
          <w:szCs w:val="24"/>
          <w:lang w:val="en-US"/>
        </w:rPr>
        <w:lastRenderedPageBreak/>
        <w:t xml:space="preserve">the </w:t>
      </w:r>
      <w:r w:rsidR="00E21EAA">
        <w:rPr>
          <w:rFonts w:ascii="Times New Roman" w:hAnsi="Times New Roman" w:cs="Times New Roman"/>
          <w:sz w:val="24"/>
          <w:szCs w:val="24"/>
          <w:lang w:val="en-US"/>
        </w:rPr>
        <w:t>court</w:t>
      </w:r>
      <w:r w:rsidR="00FE3543">
        <w:rPr>
          <w:rFonts w:ascii="Times New Roman" w:hAnsi="Times New Roman" w:cs="Times New Roman"/>
          <w:sz w:val="24"/>
          <w:szCs w:val="24"/>
          <w:lang w:val="en-US"/>
        </w:rPr>
        <w:t xml:space="preserve"> that his shot struck any of the intended victims. </w:t>
      </w:r>
      <w:r w:rsidR="00AC769B">
        <w:rPr>
          <w:rFonts w:ascii="Times New Roman" w:hAnsi="Times New Roman" w:cs="Times New Roman"/>
          <w:sz w:val="24"/>
          <w:szCs w:val="24"/>
          <w:lang w:val="en-US"/>
        </w:rPr>
        <w:t xml:space="preserve"> As already been concluded he had been ro</w:t>
      </w:r>
      <w:r w:rsidR="00E21EAA">
        <w:rPr>
          <w:rFonts w:ascii="Times New Roman" w:hAnsi="Times New Roman" w:cs="Times New Roman"/>
          <w:sz w:val="24"/>
          <w:szCs w:val="24"/>
          <w:lang w:val="en-US"/>
        </w:rPr>
        <w:t>pp</w:t>
      </w:r>
      <w:r w:rsidR="00AC769B">
        <w:rPr>
          <w:rFonts w:ascii="Times New Roman" w:hAnsi="Times New Roman" w:cs="Times New Roman"/>
          <w:sz w:val="24"/>
          <w:szCs w:val="24"/>
          <w:lang w:val="en-US"/>
        </w:rPr>
        <w:t xml:space="preserve">ed in by virtue of the doctrine of </w:t>
      </w:r>
      <w:r w:rsidR="003B4D43">
        <w:rPr>
          <w:rFonts w:ascii="Times New Roman" w:hAnsi="Times New Roman" w:cs="Times New Roman"/>
          <w:sz w:val="24"/>
          <w:szCs w:val="24"/>
          <w:lang w:val="en-US"/>
        </w:rPr>
        <w:t>common</w:t>
      </w:r>
      <w:r w:rsidR="00AC769B">
        <w:rPr>
          <w:rFonts w:ascii="Times New Roman" w:hAnsi="Times New Roman" w:cs="Times New Roman"/>
          <w:sz w:val="24"/>
          <w:szCs w:val="24"/>
          <w:lang w:val="en-US"/>
        </w:rPr>
        <w:t xml:space="preserve"> purpose.</w:t>
      </w:r>
      <w:r w:rsidR="007E25F0">
        <w:rPr>
          <w:rFonts w:ascii="Times New Roman" w:hAnsi="Times New Roman" w:cs="Times New Roman"/>
          <w:sz w:val="24"/>
          <w:szCs w:val="24"/>
          <w:lang w:val="en-US"/>
        </w:rPr>
        <w:t xml:space="preserve"> For that </w:t>
      </w:r>
      <w:r w:rsidR="003B4D43">
        <w:rPr>
          <w:rFonts w:ascii="Times New Roman" w:hAnsi="Times New Roman" w:cs="Times New Roman"/>
          <w:sz w:val="24"/>
          <w:szCs w:val="24"/>
          <w:lang w:val="en-US"/>
        </w:rPr>
        <w:t>reason,</w:t>
      </w:r>
      <w:r w:rsidR="007E25F0">
        <w:rPr>
          <w:rFonts w:ascii="Times New Roman" w:hAnsi="Times New Roman" w:cs="Times New Roman"/>
          <w:sz w:val="24"/>
          <w:szCs w:val="24"/>
          <w:lang w:val="en-US"/>
        </w:rPr>
        <w:t xml:space="preserve"> </w:t>
      </w:r>
      <w:r w:rsidR="00E21EAA">
        <w:rPr>
          <w:rFonts w:ascii="Times New Roman" w:hAnsi="Times New Roman" w:cs="Times New Roman"/>
          <w:sz w:val="24"/>
          <w:szCs w:val="24"/>
          <w:lang w:val="en-US"/>
        </w:rPr>
        <w:t xml:space="preserve">in count 1 </w:t>
      </w:r>
      <w:r w:rsidR="007E25F0">
        <w:rPr>
          <w:rFonts w:ascii="Times New Roman" w:hAnsi="Times New Roman" w:cs="Times New Roman"/>
          <w:sz w:val="24"/>
          <w:szCs w:val="24"/>
          <w:lang w:val="en-US"/>
        </w:rPr>
        <w:t xml:space="preserve">he is sentenced to 5 years imprisonment with 3 years suspended with </w:t>
      </w:r>
      <w:r w:rsidR="003B4D43">
        <w:rPr>
          <w:rFonts w:ascii="Times New Roman" w:hAnsi="Times New Roman" w:cs="Times New Roman"/>
          <w:sz w:val="24"/>
          <w:szCs w:val="24"/>
          <w:lang w:val="en-US"/>
        </w:rPr>
        <w:t>conditions</w:t>
      </w:r>
      <w:r w:rsidR="007E25F0">
        <w:rPr>
          <w:rFonts w:ascii="Times New Roman" w:hAnsi="Times New Roman" w:cs="Times New Roman"/>
          <w:sz w:val="24"/>
          <w:szCs w:val="24"/>
          <w:lang w:val="en-US"/>
        </w:rPr>
        <w:t xml:space="preserve"> he does not commit similar offences. </w:t>
      </w:r>
      <w:r w:rsidR="00E21EAA">
        <w:rPr>
          <w:rFonts w:ascii="Times New Roman" w:hAnsi="Times New Roman" w:cs="Times New Roman"/>
          <w:sz w:val="24"/>
          <w:szCs w:val="24"/>
          <w:lang w:val="en-US"/>
        </w:rPr>
        <w:t>In c</w:t>
      </w:r>
      <w:r w:rsidR="007E25F0">
        <w:rPr>
          <w:rFonts w:ascii="Times New Roman" w:hAnsi="Times New Roman" w:cs="Times New Roman"/>
          <w:sz w:val="24"/>
          <w:szCs w:val="24"/>
          <w:lang w:val="en-US"/>
        </w:rPr>
        <w:t>ount</w:t>
      </w:r>
      <w:r w:rsidR="00E21EAA">
        <w:rPr>
          <w:rFonts w:ascii="Times New Roman" w:hAnsi="Times New Roman" w:cs="Times New Roman"/>
          <w:sz w:val="24"/>
          <w:szCs w:val="24"/>
          <w:lang w:val="en-US"/>
        </w:rPr>
        <w:t>s</w:t>
      </w:r>
      <w:r w:rsidR="007E25F0">
        <w:rPr>
          <w:rFonts w:ascii="Times New Roman" w:hAnsi="Times New Roman" w:cs="Times New Roman"/>
          <w:sz w:val="24"/>
          <w:szCs w:val="24"/>
          <w:lang w:val="en-US"/>
        </w:rPr>
        <w:t xml:space="preserve"> 2 and 3 by the same </w:t>
      </w:r>
      <w:r w:rsidR="003B4D43">
        <w:rPr>
          <w:rFonts w:ascii="Times New Roman" w:hAnsi="Times New Roman" w:cs="Times New Roman"/>
          <w:sz w:val="24"/>
          <w:szCs w:val="24"/>
          <w:lang w:val="en-US"/>
        </w:rPr>
        <w:t>doctrine</w:t>
      </w:r>
      <w:r w:rsidR="007E25F0">
        <w:rPr>
          <w:rFonts w:ascii="Times New Roman" w:hAnsi="Times New Roman" w:cs="Times New Roman"/>
          <w:sz w:val="24"/>
          <w:szCs w:val="24"/>
          <w:lang w:val="en-US"/>
        </w:rPr>
        <w:t xml:space="preserve"> of </w:t>
      </w:r>
      <w:r w:rsidR="003B4D43">
        <w:rPr>
          <w:rFonts w:ascii="Times New Roman" w:hAnsi="Times New Roman" w:cs="Times New Roman"/>
          <w:sz w:val="24"/>
          <w:szCs w:val="24"/>
          <w:lang w:val="en-US"/>
        </w:rPr>
        <w:t>common</w:t>
      </w:r>
      <w:r w:rsidR="00141C12">
        <w:rPr>
          <w:rFonts w:ascii="Times New Roman" w:hAnsi="Times New Roman" w:cs="Times New Roman"/>
          <w:sz w:val="24"/>
          <w:szCs w:val="24"/>
          <w:lang w:val="en-US"/>
        </w:rPr>
        <w:t xml:space="preserve"> purpose</w:t>
      </w:r>
      <w:r w:rsidR="00E21EAA">
        <w:rPr>
          <w:rFonts w:ascii="Times New Roman" w:hAnsi="Times New Roman" w:cs="Times New Roman"/>
          <w:sz w:val="24"/>
          <w:szCs w:val="24"/>
          <w:lang w:val="en-US"/>
        </w:rPr>
        <w:t>,</w:t>
      </w:r>
      <w:r w:rsidR="00141C12">
        <w:rPr>
          <w:rFonts w:ascii="Times New Roman" w:hAnsi="Times New Roman" w:cs="Times New Roman"/>
          <w:sz w:val="24"/>
          <w:szCs w:val="24"/>
          <w:lang w:val="en-US"/>
        </w:rPr>
        <w:t xml:space="preserve"> there will be uniformity in sentencing</w:t>
      </w:r>
      <w:r w:rsidR="00E21EAA">
        <w:rPr>
          <w:rFonts w:ascii="Times New Roman" w:hAnsi="Times New Roman" w:cs="Times New Roman"/>
          <w:sz w:val="24"/>
          <w:szCs w:val="24"/>
          <w:lang w:val="en-US"/>
        </w:rPr>
        <w:t>.</w:t>
      </w:r>
      <w:r w:rsidR="00141C12">
        <w:rPr>
          <w:rFonts w:ascii="Times New Roman" w:hAnsi="Times New Roman" w:cs="Times New Roman"/>
          <w:sz w:val="24"/>
          <w:szCs w:val="24"/>
          <w:lang w:val="en-US"/>
        </w:rPr>
        <w:t xml:space="preserve"> </w:t>
      </w:r>
      <w:r w:rsidR="00E21EAA">
        <w:rPr>
          <w:rFonts w:ascii="Times New Roman" w:hAnsi="Times New Roman" w:cs="Times New Roman"/>
          <w:sz w:val="24"/>
          <w:szCs w:val="24"/>
          <w:lang w:val="en-US"/>
        </w:rPr>
        <w:t>He is</w:t>
      </w:r>
      <w:r w:rsidR="00141C12">
        <w:rPr>
          <w:rFonts w:ascii="Times New Roman" w:hAnsi="Times New Roman" w:cs="Times New Roman"/>
          <w:sz w:val="24"/>
          <w:szCs w:val="24"/>
          <w:lang w:val="en-US"/>
        </w:rPr>
        <w:t xml:space="preserve"> sentenced to 2 years imprisonment in each count </w:t>
      </w:r>
      <w:r w:rsidR="00E21EAA">
        <w:rPr>
          <w:rFonts w:ascii="Times New Roman" w:hAnsi="Times New Roman" w:cs="Times New Roman"/>
          <w:sz w:val="24"/>
          <w:szCs w:val="24"/>
          <w:lang w:val="en-US"/>
        </w:rPr>
        <w:t>with</w:t>
      </w:r>
      <w:r w:rsidR="00141C12">
        <w:rPr>
          <w:rFonts w:ascii="Times New Roman" w:hAnsi="Times New Roman" w:cs="Times New Roman"/>
          <w:sz w:val="24"/>
          <w:szCs w:val="24"/>
          <w:lang w:val="en-US"/>
        </w:rPr>
        <w:t xml:space="preserve"> 1 suspended</w:t>
      </w:r>
      <w:r w:rsidR="00E21EAA">
        <w:rPr>
          <w:rFonts w:ascii="Times New Roman" w:hAnsi="Times New Roman" w:cs="Times New Roman"/>
          <w:sz w:val="24"/>
          <w:szCs w:val="24"/>
          <w:lang w:val="en-US"/>
        </w:rPr>
        <w:t xml:space="preserve"> on the same conditions</w:t>
      </w:r>
      <w:r w:rsidR="00B449DA">
        <w:rPr>
          <w:rFonts w:ascii="Times New Roman" w:hAnsi="Times New Roman" w:cs="Times New Roman"/>
          <w:sz w:val="24"/>
          <w:szCs w:val="24"/>
          <w:lang w:val="en-US"/>
        </w:rPr>
        <w:t>. The sentences are to ru</w:t>
      </w:r>
      <w:r w:rsidR="003B4D43">
        <w:rPr>
          <w:rFonts w:ascii="Times New Roman" w:hAnsi="Times New Roman" w:cs="Times New Roman"/>
          <w:sz w:val="24"/>
          <w:szCs w:val="24"/>
          <w:lang w:val="en-US"/>
        </w:rPr>
        <w:t>n</w:t>
      </w:r>
      <w:r w:rsidR="00B449DA">
        <w:rPr>
          <w:rFonts w:ascii="Times New Roman" w:hAnsi="Times New Roman" w:cs="Times New Roman"/>
          <w:sz w:val="24"/>
          <w:szCs w:val="24"/>
          <w:lang w:val="en-US"/>
        </w:rPr>
        <w:t xml:space="preserve"> concurrently.</w:t>
      </w:r>
    </w:p>
    <w:p w14:paraId="223986F3" w14:textId="13FACB28" w:rsidR="00B83466" w:rsidRDefault="00B83466" w:rsidP="00B83466">
      <w:pPr>
        <w:spacing w:line="480" w:lineRule="auto"/>
        <w:jc w:val="both"/>
        <w:rPr>
          <w:rFonts w:ascii="Times New Roman" w:hAnsi="Times New Roman" w:cs="Times New Roman"/>
          <w:sz w:val="24"/>
          <w:szCs w:val="24"/>
          <w:lang w:val="en-US"/>
        </w:rPr>
      </w:pPr>
    </w:p>
    <w:p w14:paraId="44BB061C" w14:textId="77777777" w:rsidR="00B83466" w:rsidRPr="00F20D60" w:rsidRDefault="00B83466" w:rsidP="00B83466">
      <w:pPr>
        <w:spacing w:line="360" w:lineRule="auto"/>
        <w:jc w:val="both"/>
        <w:rPr>
          <w:rFonts w:ascii="Times New Roman" w:hAnsi="Times New Roman" w:cs="Times New Roman"/>
          <w:i/>
          <w:sz w:val="24"/>
          <w:szCs w:val="24"/>
        </w:rPr>
      </w:pPr>
      <w:r w:rsidRPr="00F20D60">
        <w:rPr>
          <w:rFonts w:ascii="Times New Roman" w:hAnsi="Times New Roman" w:cs="Times New Roman"/>
          <w:i/>
          <w:sz w:val="24"/>
          <w:szCs w:val="24"/>
        </w:rPr>
        <w:t>National Prosecuting Authority for the State.</w:t>
      </w:r>
    </w:p>
    <w:p w14:paraId="13A89351" w14:textId="715CBAC2" w:rsidR="00B83466" w:rsidRPr="00F20D60" w:rsidRDefault="009735C3" w:rsidP="00B83466">
      <w:pPr>
        <w:spacing w:line="360" w:lineRule="auto"/>
        <w:jc w:val="both"/>
        <w:rPr>
          <w:rFonts w:ascii="Times New Roman" w:hAnsi="Times New Roman" w:cs="Times New Roman"/>
          <w:i/>
          <w:sz w:val="24"/>
          <w:szCs w:val="24"/>
        </w:rPr>
      </w:pPr>
      <w:r>
        <w:rPr>
          <w:rFonts w:ascii="Times New Roman" w:hAnsi="Times New Roman" w:cs="Times New Roman"/>
          <w:i/>
          <w:sz w:val="24"/>
          <w:szCs w:val="24"/>
        </w:rPr>
        <w:t>Legal Aid Directorate,</w:t>
      </w:r>
      <w:r w:rsidR="00B83466" w:rsidRPr="00F20D60">
        <w:rPr>
          <w:rFonts w:ascii="Times New Roman" w:hAnsi="Times New Roman" w:cs="Times New Roman"/>
          <w:i/>
          <w:sz w:val="24"/>
          <w:szCs w:val="24"/>
        </w:rPr>
        <w:t xml:space="preserve"> for the Accused.</w:t>
      </w:r>
    </w:p>
    <w:p w14:paraId="17507DD3" w14:textId="77777777" w:rsidR="00B83466" w:rsidRPr="007518D1" w:rsidRDefault="00B83466" w:rsidP="00B83466">
      <w:pPr>
        <w:spacing w:line="480" w:lineRule="auto"/>
        <w:jc w:val="both"/>
        <w:rPr>
          <w:rFonts w:ascii="Times New Roman" w:hAnsi="Times New Roman" w:cs="Times New Roman"/>
          <w:sz w:val="24"/>
          <w:szCs w:val="24"/>
          <w:lang w:val="en-US"/>
        </w:rPr>
      </w:pPr>
    </w:p>
    <w:sectPr w:rsidR="00B83466" w:rsidRPr="007518D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9F545" w14:textId="77777777" w:rsidR="005C0C85" w:rsidRDefault="005C0C85" w:rsidP="00817679">
      <w:pPr>
        <w:spacing w:after="0" w:line="240" w:lineRule="auto"/>
      </w:pPr>
      <w:r>
        <w:separator/>
      </w:r>
    </w:p>
  </w:endnote>
  <w:endnote w:type="continuationSeparator" w:id="0">
    <w:p w14:paraId="621FB0FB" w14:textId="77777777" w:rsidR="005C0C85" w:rsidRDefault="005C0C85" w:rsidP="00817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E63FB" w14:textId="77777777" w:rsidR="005C0C85" w:rsidRDefault="005C0C85" w:rsidP="00817679">
      <w:pPr>
        <w:spacing w:after="0" w:line="240" w:lineRule="auto"/>
      </w:pPr>
      <w:r>
        <w:separator/>
      </w:r>
    </w:p>
  </w:footnote>
  <w:footnote w:type="continuationSeparator" w:id="0">
    <w:p w14:paraId="6583FE9B" w14:textId="77777777" w:rsidR="005C0C85" w:rsidRDefault="005C0C85" w:rsidP="00817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282087"/>
      <w:docPartObj>
        <w:docPartGallery w:val="Page Numbers (Top of Page)"/>
        <w:docPartUnique/>
      </w:docPartObj>
    </w:sdtPr>
    <w:sdtEndPr>
      <w:rPr>
        <w:noProof/>
      </w:rPr>
    </w:sdtEndPr>
    <w:sdtContent>
      <w:p w14:paraId="18E88C9A" w14:textId="77777777" w:rsidR="00817679" w:rsidRDefault="00817679">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13BD3272" w14:textId="3112C59D" w:rsidR="00817679" w:rsidRDefault="00817679" w:rsidP="00817679">
        <w:pPr>
          <w:pStyle w:val="Header"/>
          <w:jc w:val="right"/>
          <w:rPr>
            <w:noProof/>
          </w:rPr>
        </w:pPr>
        <w:r>
          <w:rPr>
            <w:noProof/>
          </w:rPr>
          <w:t>HCC</w:t>
        </w:r>
        <w:r w:rsidR="000C6481">
          <w:rPr>
            <w:noProof/>
          </w:rPr>
          <w:t xml:space="preserve"> 76/24</w:t>
        </w:r>
      </w:p>
      <w:p w14:paraId="518895F8" w14:textId="7E4986D8" w:rsidR="00817679" w:rsidRDefault="00817679" w:rsidP="00817679">
        <w:pPr>
          <w:pStyle w:val="Header"/>
          <w:jc w:val="right"/>
          <w:rPr>
            <w:noProof/>
          </w:rPr>
        </w:pPr>
        <w:r>
          <w:rPr>
            <w:noProof/>
          </w:rPr>
          <w:t>HCCR 466/24</w:t>
        </w:r>
      </w:p>
    </w:sdtContent>
  </w:sdt>
  <w:p w14:paraId="041D6F08" w14:textId="77777777" w:rsidR="00817679" w:rsidRDefault="008176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D6"/>
    <w:rsid w:val="00017FBD"/>
    <w:rsid w:val="000257B5"/>
    <w:rsid w:val="0003099A"/>
    <w:rsid w:val="00040C09"/>
    <w:rsid w:val="00072349"/>
    <w:rsid w:val="0008627A"/>
    <w:rsid w:val="00086EF3"/>
    <w:rsid w:val="000873D8"/>
    <w:rsid w:val="00090430"/>
    <w:rsid w:val="000C6481"/>
    <w:rsid w:val="000E4B09"/>
    <w:rsid w:val="000F0A6A"/>
    <w:rsid w:val="000F7A1D"/>
    <w:rsid w:val="00120C8B"/>
    <w:rsid w:val="00133DA0"/>
    <w:rsid w:val="00141C12"/>
    <w:rsid w:val="0014641E"/>
    <w:rsid w:val="00170713"/>
    <w:rsid w:val="001717C8"/>
    <w:rsid w:val="001F3004"/>
    <w:rsid w:val="00282EB4"/>
    <w:rsid w:val="002D7F2B"/>
    <w:rsid w:val="002F0C9D"/>
    <w:rsid w:val="00335564"/>
    <w:rsid w:val="0034138E"/>
    <w:rsid w:val="00343422"/>
    <w:rsid w:val="00356E92"/>
    <w:rsid w:val="00384840"/>
    <w:rsid w:val="003B33F6"/>
    <w:rsid w:val="003B4D43"/>
    <w:rsid w:val="003B52C4"/>
    <w:rsid w:val="00404B88"/>
    <w:rsid w:val="00404E1A"/>
    <w:rsid w:val="0044149F"/>
    <w:rsid w:val="0044747C"/>
    <w:rsid w:val="00460C9C"/>
    <w:rsid w:val="0046644C"/>
    <w:rsid w:val="004A7E5E"/>
    <w:rsid w:val="004B2656"/>
    <w:rsid w:val="004C486C"/>
    <w:rsid w:val="005004AC"/>
    <w:rsid w:val="00500775"/>
    <w:rsid w:val="005065A3"/>
    <w:rsid w:val="00520684"/>
    <w:rsid w:val="00522F68"/>
    <w:rsid w:val="00523518"/>
    <w:rsid w:val="00576972"/>
    <w:rsid w:val="0058060B"/>
    <w:rsid w:val="005A22DA"/>
    <w:rsid w:val="005B57F5"/>
    <w:rsid w:val="005B5C22"/>
    <w:rsid w:val="005C0C85"/>
    <w:rsid w:val="005C48BD"/>
    <w:rsid w:val="00605273"/>
    <w:rsid w:val="006220F6"/>
    <w:rsid w:val="00636C8C"/>
    <w:rsid w:val="006A241A"/>
    <w:rsid w:val="006C0C9E"/>
    <w:rsid w:val="006C5B8B"/>
    <w:rsid w:val="007518D1"/>
    <w:rsid w:val="007D4460"/>
    <w:rsid w:val="007E25F0"/>
    <w:rsid w:val="007F0BE4"/>
    <w:rsid w:val="00811430"/>
    <w:rsid w:val="00815DA4"/>
    <w:rsid w:val="00817679"/>
    <w:rsid w:val="008402C4"/>
    <w:rsid w:val="00843F77"/>
    <w:rsid w:val="0084533F"/>
    <w:rsid w:val="008656A0"/>
    <w:rsid w:val="00884B86"/>
    <w:rsid w:val="008A6FD6"/>
    <w:rsid w:val="008A7648"/>
    <w:rsid w:val="008B4D41"/>
    <w:rsid w:val="008C28EB"/>
    <w:rsid w:val="008C3E9E"/>
    <w:rsid w:val="008C7E19"/>
    <w:rsid w:val="008F6095"/>
    <w:rsid w:val="00917174"/>
    <w:rsid w:val="00917B70"/>
    <w:rsid w:val="00931665"/>
    <w:rsid w:val="009460BE"/>
    <w:rsid w:val="009735C3"/>
    <w:rsid w:val="00975FA2"/>
    <w:rsid w:val="00990007"/>
    <w:rsid w:val="009C2F03"/>
    <w:rsid w:val="009E31DB"/>
    <w:rsid w:val="00A14309"/>
    <w:rsid w:val="00A314DF"/>
    <w:rsid w:val="00A33A05"/>
    <w:rsid w:val="00A61086"/>
    <w:rsid w:val="00A65CC6"/>
    <w:rsid w:val="00A7609E"/>
    <w:rsid w:val="00A90D45"/>
    <w:rsid w:val="00AC4ACA"/>
    <w:rsid w:val="00AC5E2F"/>
    <w:rsid w:val="00AC769B"/>
    <w:rsid w:val="00AD5F25"/>
    <w:rsid w:val="00B010C0"/>
    <w:rsid w:val="00B17459"/>
    <w:rsid w:val="00B241F4"/>
    <w:rsid w:val="00B449DA"/>
    <w:rsid w:val="00B45CD9"/>
    <w:rsid w:val="00B46AF4"/>
    <w:rsid w:val="00B5361F"/>
    <w:rsid w:val="00B53B6A"/>
    <w:rsid w:val="00B6481C"/>
    <w:rsid w:val="00B83466"/>
    <w:rsid w:val="00BA7A89"/>
    <w:rsid w:val="00BB16A4"/>
    <w:rsid w:val="00BC3B8E"/>
    <w:rsid w:val="00BC73CF"/>
    <w:rsid w:val="00BD23E2"/>
    <w:rsid w:val="00BE563D"/>
    <w:rsid w:val="00BF1499"/>
    <w:rsid w:val="00BF4CBD"/>
    <w:rsid w:val="00C00411"/>
    <w:rsid w:val="00C0259A"/>
    <w:rsid w:val="00C2164B"/>
    <w:rsid w:val="00C47A3D"/>
    <w:rsid w:val="00C553A8"/>
    <w:rsid w:val="00C62906"/>
    <w:rsid w:val="00C65857"/>
    <w:rsid w:val="00C72611"/>
    <w:rsid w:val="00C8538D"/>
    <w:rsid w:val="00CA501E"/>
    <w:rsid w:val="00CA7C6E"/>
    <w:rsid w:val="00CA7D9F"/>
    <w:rsid w:val="00CF71B7"/>
    <w:rsid w:val="00D026E3"/>
    <w:rsid w:val="00D067CA"/>
    <w:rsid w:val="00D5680C"/>
    <w:rsid w:val="00D8282F"/>
    <w:rsid w:val="00D85360"/>
    <w:rsid w:val="00D902DC"/>
    <w:rsid w:val="00DD202F"/>
    <w:rsid w:val="00DE059B"/>
    <w:rsid w:val="00DE19F0"/>
    <w:rsid w:val="00DF53B9"/>
    <w:rsid w:val="00E12BE1"/>
    <w:rsid w:val="00E14D47"/>
    <w:rsid w:val="00E21EAA"/>
    <w:rsid w:val="00E4453F"/>
    <w:rsid w:val="00E55D3D"/>
    <w:rsid w:val="00EB2183"/>
    <w:rsid w:val="00EB672D"/>
    <w:rsid w:val="00ED490C"/>
    <w:rsid w:val="00ED64C8"/>
    <w:rsid w:val="00F10EFE"/>
    <w:rsid w:val="00F11B5D"/>
    <w:rsid w:val="00F15A6A"/>
    <w:rsid w:val="00F224E8"/>
    <w:rsid w:val="00F32C3F"/>
    <w:rsid w:val="00F32DCE"/>
    <w:rsid w:val="00F409B9"/>
    <w:rsid w:val="00F5347E"/>
    <w:rsid w:val="00F70EFF"/>
    <w:rsid w:val="00F74E27"/>
    <w:rsid w:val="00F80256"/>
    <w:rsid w:val="00F94582"/>
    <w:rsid w:val="00FB4DEE"/>
    <w:rsid w:val="00FC1A17"/>
    <w:rsid w:val="00FC72CF"/>
    <w:rsid w:val="00FD12C1"/>
    <w:rsid w:val="00FD29CF"/>
    <w:rsid w:val="00FE3543"/>
    <w:rsid w:val="00FF386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FD88A"/>
  <w15:chartTrackingRefBased/>
  <w15:docId w15:val="{8DB5C36A-01A1-49EB-9C17-0384BC4C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6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679"/>
  </w:style>
  <w:style w:type="paragraph" w:styleId="Footer">
    <w:name w:val="footer"/>
    <w:basedOn w:val="Normal"/>
    <w:link w:val="FooterChar"/>
    <w:uiPriority w:val="99"/>
    <w:unhideWhenUsed/>
    <w:rsid w:val="008176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1857</Words>
  <Characters>10587</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Chinhoyi High Court</dc:creator>
  <cp:keywords/>
  <dc:description/>
  <cp:lastModifiedBy>Chinhoyi High Court</cp:lastModifiedBy>
  <cp:revision>2</cp:revision>
  <cp:lastPrinted>2024-10-03T15:16:00Z</cp:lastPrinted>
  <dcterms:created xsi:type="dcterms:W3CDTF">2024-10-04T13:36:00Z</dcterms:created>
  <dcterms:modified xsi:type="dcterms:W3CDTF">2024-10-04T13:36:00Z</dcterms:modified>
</cp:coreProperties>
</file>