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1B0" w:rsidRDefault="00E761B0">
      <w:pPr>
        <w:rPr>
          <w:rFonts w:ascii="Times New Roman" w:hAnsi="Times New Roman" w:cs="Times New Roman"/>
          <w:sz w:val="24"/>
          <w:szCs w:val="24"/>
          <w:lang w:val="en-US"/>
        </w:rPr>
      </w:pPr>
      <w:bookmarkStart w:id="0" w:name="_GoBack"/>
      <w:bookmarkEnd w:id="0"/>
    </w:p>
    <w:p w:rsidR="00D75AD2" w:rsidRDefault="00D75AD2" w:rsidP="00E761B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rsidR="00D75AD2" w:rsidRDefault="00E761B0" w:rsidP="00E761B0">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rsidR="00D75AD2" w:rsidRDefault="00D75AD2" w:rsidP="00E761B0">
      <w:pPr>
        <w:spacing w:after="0"/>
        <w:rPr>
          <w:rFonts w:ascii="Times New Roman" w:hAnsi="Times New Roman" w:cs="Times New Roman"/>
          <w:sz w:val="24"/>
          <w:szCs w:val="24"/>
          <w:lang w:val="en-US"/>
        </w:rPr>
      </w:pPr>
      <w:r w:rsidRPr="00D75AD2">
        <w:rPr>
          <w:rFonts w:ascii="Times New Roman" w:hAnsi="Times New Roman" w:cs="Times New Roman"/>
          <w:sz w:val="24"/>
          <w:szCs w:val="24"/>
          <w:lang w:val="en-US"/>
        </w:rPr>
        <w:t>SMART KATSUTSO</w:t>
      </w:r>
    </w:p>
    <w:p w:rsidR="00E761B0" w:rsidRDefault="00E761B0" w:rsidP="00E761B0">
      <w:pPr>
        <w:spacing w:after="0"/>
        <w:rPr>
          <w:rFonts w:ascii="Times New Roman" w:hAnsi="Times New Roman" w:cs="Times New Roman"/>
          <w:sz w:val="24"/>
          <w:szCs w:val="24"/>
          <w:lang w:val="en-US"/>
        </w:rPr>
      </w:pPr>
    </w:p>
    <w:p w:rsidR="00E761B0" w:rsidRDefault="00E761B0" w:rsidP="00E761B0">
      <w:pPr>
        <w:spacing w:after="0"/>
        <w:rPr>
          <w:rFonts w:ascii="Times New Roman" w:hAnsi="Times New Roman" w:cs="Times New Roman"/>
          <w:sz w:val="24"/>
          <w:szCs w:val="24"/>
          <w:lang w:val="en-US"/>
        </w:rPr>
      </w:pPr>
    </w:p>
    <w:p w:rsidR="00D75AD2" w:rsidRDefault="00D75AD2" w:rsidP="00E761B0">
      <w:pPr>
        <w:spacing w:after="0"/>
        <w:rPr>
          <w:rFonts w:ascii="Times New Roman" w:hAnsi="Times New Roman" w:cs="Times New Roman"/>
          <w:sz w:val="24"/>
          <w:szCs w:val="24"/>
          <w:lang w:val="en-US"/>
        </w:rPr>
      </w:pPr>
      <w:r w:rsidRPr="00A11F11">
        <w:rPr>
          <w:rFonts w:ascii="Times New Roman" w:hAnsi="Times New Roman" w:cs="Times New Roman"/>
          <w:sz w:val="24"/>
          <w:szCs w:val="24"/>
          <w:lang w:val="en-US"/>
        </w:rPr>
        <w:t>HIGH COURT OF ZIMBABWE</w:t>
      </w:r>
    </w:p>
    <w:p w:rsidR="00D75AD2" w:rsidRDefault="009B62B9" w:rsidP="00E761B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MUCHAWA &amp; </w:t>
      </w:r>
      <w:r w:rsidR="00D75AD2">
        <w:rPr>
          <w:rFonts w:ascii="Times New Roman" w:hAnsi="Times New Roman" w:cs="Times New Roman"/>
          <w:sz w:val="24"/>
          <w:szCs w:val="24"/>
          <w:lang w:val="en-US"/>
        </w:rPr>
        <w:t>MUNGWARI</w:t>
      </w:r>
      <w:r w:rsidR="00201D2E">
        <w:rPr>
          <w:rFonts w:ascii="Times New Roman" w:hAnsi="Times New Roman" w:cs="Times New Roman"/>
          <w:sz w:val="24"/>
          <w:szCs w:val="24"/>
          <w:lang w:val="en-US"/>
        </w:rPr>
        <w:t xml:space="preserve"> </w:t>
      </w:r>
      <w:r w:rsidR="00D75AD2">
        <w:rPr>
          <w:rFonts w:ascii="Times New Roman" w:hAnsi="Times New Roman" w:cs="Times New Roman"/>
          <w:sz w:val="24"/>
          <w:szCs w:val="24"/>
          <w:lang w:val="en-US"/>
        </w:rPr>
        <w:t>J</w:t>
      </w:r>
      <w:r>
        <w:rPr>
          <w:rFonts w:ascii="Times New Roman" w:hAnsi="Times New Roman" w:cs="Times New Roman"/>
          <w:sz w:val="24"/>
          <w:szCs w:val="24"/>
          <w:lang w:val="en-US"/>
        </w:rPr>
        <w:t>J</w:t>
      </w:r>
    </w:p>
    <w:p w:rsidR="00E761B0" w:rsidRDefault="00FF253A" w:rsidP="00E761B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FB7E95">
        <w:rPr>
          <w:rFonts w:ascii="Times New Roman" w:hAnsi="Times New Roman" w:cs="Times New Roman"/>
          <w:sz w:val="24"/>
          <w:szCs w:val="24"/>
          <w:lang w:val="en-US"/>
        </w:rPr>
        <w:t>30</w:t>
      </w:r>
      <w:r>
        <w:rPr>
          <w:rFonts w:ascii="Times New Roman" w:hAnsi="Times New Roman" w:cs="Times New Roman"/>
          <w:sz w:val="24"/>
          <w:szCs w:val="24"/>
          <w:lang w:val="en-US"/>
        </w:rPr>
        <w:t xml:space="preserve"> March 2023</w:t>
      </w:r>
    </w:p>
    <w:p w:rsidR="00E761B0" w:rsidRPr="00A11F11" w:rsidRDefault="00E761B0" w:rsidP="00E761B0">
      <w:pPr>
        <w:spacing w:after="0" w:line="240" w:lineRule="auto"/>
        <w:rPr>
          <w:rFonts w:ascii="Times New Roman" w:hAnsi="Times New Roman" w:cs="Times New Roman"/>
          <w:sz w:val="24"/>
          <w:szCs w:val="24"/>
          <w:lang w:val="en-US"/>
        </w:rPr>
      </w:pPr>
    </w:p>
    <w:p w:rsidR="00D75AD2" w:rsidRPr="00A11F11" w:rsidRDefault="00D75AD2" w:rsidP="00D75AD2">
      <w:pPr>
        <w:rPr>
          <w:rFonts w:ascii="Times New Roman" w:hAnsi="Times New Roman" w:cs="Times New Roman"/>
          <w:sz w:val="24"/>
          <w:szCs w:val="24"/>
          <w:lang w:val="en-US"/>
        </w:rPr>
      </w:pPr>
    </w:p>
    <w:p w:rsidR="00D75AD2" w:rsidRDefault="00D75AD2" w:rsidP="00D75AD2">
      <w:pPr>
        <w:spacing w:line="360" w:lineRule="auto"/>
        <w:rPr>
          <w:rFonts w:ascii="Times New Roman" w:hAnsi="Times New Roman" w:cs="Times New Roman"/>
          <w:b/>
          <w:sz w:val="24"/>
          <w:szCs w:val="24"/>
          <w:lang w:val="en-US"/>
        </w:rPr>
      </w:pPr>
      <w:r w:rsidRPr="00A81E3E">
        <w:rPr>
          <w:rFonts w:ascii="Times New Roman" w:hAnsi="Times New Roman" w:cs="Times New Roman"/>
          <w:b/>
          <w:sz w:val="24"/>
          <w:szCs w:val="24"/>
          <w:lang w:val="en-US"/>
        </w:rPr>
        <w:t xml:space="preserve">Criminal </w:t>
      </w:r>
      <w:r w:rsidR="00E761B0">
        <w:rPr>
          <w:rFonts w:ascii="Times New Roman" w:hAnsi="Times New Roman" w:cs="Times New Roman"/>
          <w:b/>
          <w:sz w:val="24"/>
          <w:szCs w:val="24"/>
          <w:lang w:val="en-US"/>
        </w:rPr>
        <w:t>R</w:t>
      </w:r>
      <w:r w:rsidRPr="00A81E3E">
        <w:rPr>
          <w:rFonts w:ascii="Times New Roman" w:hAnsi="Times New Roman" w:cs="Times New Roman"/>
          <w:b/>
          <w:sz w:val="24"/>
          <w:szCs w:val="24"/>
          <w:lang w:val="en-US"/>
        </w:rPr>
        <w:t>eview</w:t>
      </w:r>
    </w:p>
    <w:p w:rsidR="00E761B0" w:rsidRPr="00A81E3E" w:rsidRDefault="00E761B0" w:rsidP="00D75AD2">
      <w:pPr>
        <w:spacing w:line="360" w:lineRule="auto"/>
        <w:rPr>
          <w:rFonts w:ascii="Times New Roman" w:hAnsi="Times New Roman" w:cs="Times New Roman"/>
          <w:b/>
          <w:sz w:val="24"/>
          <w:szCs w:val="24"/>
          <w:lang w:val="en-US"/>
        </w:rPr>
      </w:pPr>
    </w:p>
    <w:p w:rsidR="00B73F22" w:rsidRPr="00D75AD2" w:rsidRDefault="00E761B0" w:rsidP="00E761B0">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D75AD2" w:rsidRPr="00D75AD2">
        <w:rPr>
          <w:rFonts w:ascii="Times New Roman" w:hAnsi="Times New Roman" w:cs="Times New Roman"/>
          <w:b/>
          <w:sz w:val="24"/>
          <w:szCs w:val="24"/>
          <w:lang w:val="en-US"/>
        </w:rPr>
        <w:t>MUNGWARI J:</w:t>
      </w:r>
      <w:r w:rsidR="00D16B5B">
        <w:rPr>
          <w:rFonts w:ascii="Times New Roman" w:hAnsi="Times New Roman" w:cs="Times New Roman"/>
          <w:sz w:val="24"/>
          <w:szCs w:val="24"/>
          <w:lang w:val="en-US"/>
        </w:rPr>
        <w:t xml:space="preserve">     </w:t>
      </w:r>
      <w:r w:rsidR="00B73F22" w:rsidRPr="00D75AD2">
        <w:rPr>
          <w:rFonts w:ascii="Times New Roman" w:hAnsi="Times New Roman" w:cs="Times New Roman"/>
          <w:sz w:val="24"/>
          <w:szCs w:val="24"/>
          <w:lang w:val="en-US"/>
        </w:rPr>
        <w:t xml:space="preserve">The matter was referred to this court by the scrutinizing regional magistrate in terms of </w:t>
      </w:r>
      <w:r w:rsidR="00E709C5" w:rsidRPr="00D75AD2">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E709C5" w:rsidRPr="00D75AD2">
        <w:rPr>
          <w:rFonts w:ascii="Times New Roman" w:hAnsi="Times New Roman" w:cs="Times New Roman"/>
          <w:sz w:val="24"/>
          <w:szCs w:val="24"/>
          <w:lang w:val="en-US"/>
        </w:rPr>
        <w:t>58 (</w:t>
      </w:r>
      <w:r w:rsidR="00B73F22" w:rsidRPr="00D75AD2">
        <w:rPr>
          <w:rFonts w:ascii="Times New Roman" w:hAnsi="Times New Roman" w:cs="Times New Roman"/>
          <w:sz w:val="24"/>
          <w:szCs w:val="24"/>
          <w:lang w:val="en-US"/>
        </w:rPr>
        <w:t>3</w:t>
      </w:r>
      <w:r w:rsidR="00E709C5" w:rsidRPr="00D75AD2">
        <w:rPr>
          <w:rFonts w:ascii="Times New Roman" w:hAnsi="Times New Roman" w:cs="Times New Roman"/>
          <w:sz w:val="24"/>
          <w:szCs w:val="24"/>
          <w:lang w:val="en-US"/>
        </w:rPr>
        <w:t>)(</w:t>
      </w:r>
      <w:r w:rsidR="00B73F22" w:rsidRPr="00D75AD2">
        <w:rPr>
          <w:rFonts w:ascii="Times New Roman" w:hAnsi="Times New Roman" w:cs="Times New Roman"/>
          <w:sz w:val="24"/>
          <w:szCs w:val="24"/>
          <w:lang w:val="en-US"/>
        </w:rPr>
        <w:t xml:space="preserve">b) of the Magistrates </w:t>
      </w:r>
      <w:r>
        <w:rPr>
          <w:rFonts w:ascii="Times New Roman" w:hAnsi="Times New Roman" w:cs="Times New Roman"/>
          <w:sz w:val="24"/>
          <w:szCs w:val="24"/>
          <w:lang w:val="en-US"/>
        </w:rPr>
        <w:t>C</w:t>
      </w:r>
      <w:r w:rsidR="00B73F22" w:rsidRPr="00D75AD2">
        <w:rPr>
          <w:rFonts w:ascii="Times New Roman" w:hAnsi="Times New Roman" w:cs="Times New Roman"/>
          <w:sz w:val="24"/>
          <w:szCs w:val="24"/>
          <w:lang w:val="en-US"/>
        </w:rPr>
        <w:t xml:space="preserve">ourt </w:t>
      </w:r>
      <w:r w:rsidR="00E709C5" w:rsidRPr="00D75AD2">
        <w:rPr>
          <w:rFonts w:ascii="Times New Roman" w:hAnsi="Times New Roman" w:cs="Times New Roman"/>
          <w:sz w:val="24"/>
          <w:szCs w:val="24"/>
          <w:lang w:val="en-US"/>
        </w:rPr>
        <w:t>Act [</w:t>
      </w:r>
      <w:r w:rsidR="00B73F22" w:rsidRPr="00D75AD2">
        <w:rPr>
          <w:rFonts w:ascii="Times New Roman" w:hAnsi="Times New Roman" w:cs="Times New Roman"/>
          <w:i/>
          <w:sz w:val="24"/>
          <w:szCs w:val="24"/>
          <w:lang w:val="en-US"/>
        </w:rPr>
        <w:t>Chapter 7:10</w:t>
      </w:r>
      <w:r w:rsidR="00E709C5" w:rsidRPr="00D75AD2">
        <w:rPr>
          <w:rFonts w:ascii="Times New Roman" w:hAnsi="Times New Roman" w:cs="Times New Roman"/>
          <w:sz w:val="24"/>
          <w:szCs w:val="24"/>
          <w:lang w:val="en-US"/>
        </w:rPr>
        <w:t>].  She</w:t>
      </w:r>
      <w:r w:rsidR="00AF097A" w:rsidRPr="00D75AD2">
        <w:rPr>
          <w:rFonts w:ascii="Times New Roman" w:hAnsi="Times New Roman" w:cs="Times New Roman"/>
          <w:sz w:val="24"/>
          <w:szCs w:val="24"/>
          <w:lang w:val="en-US"/>
        </w:rPr>
        <w:t xml:space="preserve"> raised</w:t>
      </w:r>
      <w:r w:rsidR="00B73F22" w:rsidRPr="00D75AD2">
        <w:rPr>
          <w:rFonts w:ascii="Times New Roman" w:hAnsi="Times New Roman" w:cs="Times New Roman"/>
          <w:sz w:val="24"/>
          <w:szCs w:val="24"/>
          <w:lang w:val="en-US"/>
        </w:rPr>
        <w:t xml:space="preserve"> issue with the procedure that was adopted by the trial court in light of the fact that the accused i</w:t>
      </w:r>
      <w:r w:rsidR="00AA4B51" w:rsidRPr="00D75AD2">
        <w:rPr>
          <w:rFonts w:ascii="Times New Roman" w:hAnsi="Times New Roman" w:cs="Times New Roman"/>
          <w:sz w:val="24"/>
          <w:szCs w:val="24"/>
          <w:lang w:val="en-US"/>
        </w:rPr>
        <w:t>s a certified psychiatric patient.</w:t>
      </w:r>
    </w:p>
    <w:p w:rsidR="004036F7" w:rsidRDefault="00E761B0" w:rsidP="00E761B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A4B51">
        <w:rPr>
          <w:rFonts w:ascii="Times New Roman" w:hAnsi="Times New Roman" w:cs="Times New Roman"/>
          <w:sz w:val="24"/>
          <w:szCs w:val="24"/>
          <w:lang w:val="en-US"/>
        </w:rPr>
        <w:t>The</w:t>
      </w:r>
      <w:r w:rsidR="006A5B41">
        <w:rPr>
          <w:rFonts w:ascii="Times New Roman" w:hAnsi="Times New Roman" w:cs="Times New Roman"/>
          <w:sz w:val="24"/>
          <w:szCs w:val="24"/>
          <w:lang w:val="en-US"/>
        </w:rPr>
        <w:t xml:space="preserve"> background of the case is </w:t>
      </w:r>
      <w:r w:rsidR="001A587E">
        <w:rPr>
          <w:rFonts w:ascii="Times New Roman" w:hAnsi="Times New Roman" w:cs="Times New Roman"/>
          <w:sz w:val="24"/>
          <w:szCs w:val="24"/>
          <w:lang w:val="en-US"/>
        </w:rPr>
        <w:t>that, on</w:t>
      </w:r>
      <w:r w:rsidR="00AA4B51">
        <w:rPr>
          <w:rFonts w:ascii="Times New Roman" w:hAnsi="Times New Roman" w:cs="Times New Roman"/>
          <w:sz w:val="24"/>
          <w:szCs w:val="24"/>
          <w:lang w:val="en-US"/>
        </w:rPr>
        <w:t xml:space="preserve"> 28 </w:t>
      </w:r>
      <w:r w:rsidR="000D7B14">
        <w:rPr>
          <w:rFonts w:ascii="Times New Roman" w:hAnsi="Times New Roman" w:cs="Times New Roman"/>
          <w:sz w:val="24"/>
          <w:szCs w:val="24"/>
          <w:lang w:val="en-US"/>
        </w:rPr>
        <w:t>September</w:t>
      </w:r>
      <w:r w:rsidR="00AA4B51">
        <w:rPr>
          <w:rFonts w:ascii="Times New Roman" w:hAnsi="Times New Roman" w:cs="Times New Roman"/>
          <w:sz w:val="24"/>
          <w:szCs w:val="24"/>
          <w:lang w:val="en-US"/>
        </w:rPr>
        <w:t xml:space="preserve"> 2022 the accused</w:t>
      </w:r>
      <w:r w:rsidR="00E709C5">
        <w:rPr>
          <w:rFonts w:ascii="Times New Roman" w:hAnsi="Times New Roman" w:cs="Times New Roman"/>
          <w:sz w:val="24"/>
          <w:szCs w:val="24"/>
          <w:lang w:val="en-US"/>
        </w:rPr>
        <w:t xml:space="preserve"> requested</w:t>
      </w:r>
      <w:r w:rsidR="001A587E">
        <w:rPr>
          <w:rFonts w:ascii="Times New Roman" w:hAnsi="Times New Roman" w:cs="Times New Roman"/>
          <w:sz w:val="24"/>
          <w:szCs w:val="24"/>
          <w:lang w:val="en-US"/>
        </w:rPr>
        <w:t xml:space="preserve"> food from his mother. She in tur</w:t>
      </w:r>
      <w:r w:rsidR="00E709C5">
        <w:rPr>
          <w:rFonts w:ascii="Times New Roman" w:hAnsi="Times New Roman" w:cs="Times New Roman"/>
          <w:sz w:val="24"/>
          <w:szCs w:val="24"/>
          <w:lang w:val="en-US"/>
        </w:rPr>
        <w:t>n asked him to be patient because his supper was not yet ready for consumption as she was still preparing it</w:t>
      </w:r>
      <w:r w:rsidR="001A587E">
        <w:rPr>
          <w:rFonts w:ascii="Times New Roman" w:hAnsi="Times New Roman" w:cs="Times New Roman"/>
          <w:sz w:val="24"/>
          <w:szCs w:val="24"/>
          <w:lang w:val="en-US"/>
        </w:rPr>
        <w:t xml:space="preserve">. Angered by his mother’s response </w:t>
      </w:r>
      <w:r w:rsidR="00E709C5">
        <w:rPr>
          <w:rFonts w:ascii="Times New Roman" w:hAnsi="Times New Roman" w:cs="Times New Roman"/>
          <w:sz w:val="24"/>
          <w:szCs w:val="24"/>
          <w:lang w:val="en-US"/>
        </w:rPr>
        <w:t>t</w:t>
      </w:r>
      <w:r w:rsidR="001A587E">
        <w:rPr>
          <w:rFonts w:ascii="Times New Roman" w:hAnsi="Times New Roman" w:cs="Times New Roman"/>
          <w:sz w:val="24"/>
          <w:szCs w:val="24"/>
          <w:lang w:val="en-US"/>
        </w:rPr>
        <w:t xml:space="preserve">he </w:t>
      </w:r>
      <w:r w:rsidR="00E709C5">
        <w:rPr>
          <w:rFonts w:ascii="Times New Roman" w:hAnsi="Times New Roman" w:cs="Times New Roman"/>
          <w:sz w:val="24"/>
          <w:szCs w:val="24"/>
          <w:lang w:val="en-US"/>
        </w:rPr>
        <w:t xml:space="preserve">accused </w:t>
      </w:r>
      <w:r w:rsidR="001A587E">
        <w:rPr>
          <w:rFonts w:ascii="Times New Roman" w:hAnsi="Times New Roman" w:cs="Times New Roman"/>
          <w:sz w:val="24"/>
          <w:szCs w:val="24"/>
          <w:lang w:val="en-US"/>
        </w:rPr>
        <w:t xml:space="preserve">assaulted </w:t>
      </w:r>
      <w:r w:rsidR="00E709C5">
        <w:rPr>
          <w:rFonts w:ascii="Times New Roman" w:hAnsi="Times New Roman" w:cs="Times New Roman"/>
          <w:sz w:val="24"/>
          <w:szCs w:val="24"/>
          <w:lang w:val="en-US"/>
        </w:rPr>
        <w:t>her with</w:t>
      </w:r>
      <w:r w:rsidR="00AF097A">
        <w:rPr>
          <w:rFonts w:ascii="Times New Roman" w:hAnsi="Times New Roman" w:cs="Times New Roman"/>
          <w:sz w:val="24"/>
          <w:szCs w:val="24"/>
          <w:lang w:val="en-US"/>
        </w:rPr>
        <w:t xml:space="preserve"> </w:t>
      </w:r>
      <w:r w:rsidR="001A587E">
        <w:rPr>
          <w:rFonts w:ascii="Times New Roman" w:hAnsi="Times New Roman" w:cs="Times New Roman"/>
          <w:sz w:val="24"/>
          <w:szCs w:val="24"/>
          <w:lang w:val="en-US"/>
        </w:rPr>
        <w:t xml:space="preserve">fists. </w:t>
      </w:r>
      <w:r>
        <w:rPr>
          <w:rFonts w:ascii="Times New Roman" w:hAnsi="Times New Roman" w:cs="Times New Roman"/>
          <w:sz w:val="24"/>
          <w:szCs w:val="24"/>
          <w:lang w:val="en-US"/>
        </w:rPr>
        <w:t xml:space="preserve"> </w:t>
      </w:r>
      <w:r w:rsidR="001A587E">
        <w:rPr>
          <w:rFonts w:ascii="Times New Roman" w:hAnsi="Times New Roman" w:cs="Times New Roman"/>
          <w:sz w:val="24"/>
          <w:szCs w:val="24"/>
          <w:lang w:val="en-US"/>
        </w:rPr>
        <w:t xml:space="preserve">Bristling with fury </w:t>
      </w:r>
      <w:r w:rsidR="004036F7">
        <w:rPr>
          <w:rFonts w:ascii="Times New Roman" w:hAnsi="Times New Roman" w:cs="Times New Roman"/>
          <w:sz w:val="24"/>
          <w:szCs w:val="24"/>
          <w:lang w:val="en-US"/>
        </w:rPr>
        <w:t>he</w:t>
      </w:r>
      <w:r w:rsidR="00326880">
        <w:rPr>
          <w:rFonts w:ascii="Times New Roman" w:hAnsi="Times New Roman" w:cs="Times New Roman"/>
          <w:sz w:val="24"/>
          <w:szCs w:val="24"/>
          <w:lang w:val="en-US"/>
        </w:rPr>
        <w:t xml:space="preserve"> took a hoe intending to assault </w:t>
      </w:r>
      <w:r w:rsidR="00E709C5">
        <w:rPr>
          <w:rFonts w:ascii="Times New Roman" w:hAnsi="Times New Roman" w:cs="Times New Roman"/>
          <w:sz w:val="24"/>
          <w:szCs w:val="24"/>
          <w:lang w:val="en-US"/>
        </w:rPr>
        <w:t>her more but</w:t>
      </w:r>
      <w:r w:rsidR="00C30A04">
        <w:rPr>
          <w:rFonts w:ascii="Times New Roman" w:hAnsi="Times New Roman" w:cs="Times New Roman"/>
          <w:sz w:val="24"/>
          <w:szCs w:val="24"/>
          <w:lang w:val="en-US"/>
        </w:rPr>
        <w:t xml:space="preserve"> </w:t>
      </w:r>
      <w:r w:rsidR="00E709C5">
        <w:rPr>
          <w:rFonts w:ascii="Times New Roman" w:hAnsi="Times New Roman" w:cs="Times New Roman"/>
          <w:sz w:val="24"/>
          <w:szCs w:val="24"/>
          <w:lang w:val="en-US"/>
        </w:rPr>
        <w:t xml:space="preserve">was disarmed and </w:t>
      </w:r>
      <w:r w:rsidR="00805180">
        <w:rPr>
          <w:rFonts w:ascii="Times New Roman" w:hAnsi="Times New Roman" w:cs="Times New Roman"/>
          <w:sz w:val="24"/>
          <w:szCs w:val="24"/>
          <w:lang w:val="en-US"/>
        </w:rPr>
        <w:t>restrained</w:t>
      </w:r>
      <w:r w:rsidR="00326880">
        <w:rPr>
          <w:rFonts w:ascii="Times New Roman" w:hAnsi="Times New Roman" w:cs="Times New Roman"/>
          <w:sz w:val="24"/>
          <w:szCs w:val="24"/>
          <w:lang w:val="en-US"/>
        </w:rPr>
        <w:t xml:space="preserve"> from doing so </w:t>
      </w:r>
      <w:r w:rsidR="001A587E">
        <w:rPr>
          <w:rFonts w:ascii="Times New Roman" w:hAnsi="Times New Roman" w:cs="Times New Roman"/>
          <w:sz w:val="24"/>
          <w:szCs w:val="24"/>
          <w:lang w:val="en-US"/>
        </w:rPr>
        <w:t xml:space="preserve">by the timely intervention of </w:t>
      </w:r>
      <w:r w:rsidR="00AF097A">
        <w:rPr>
          <w:rFonts w:ascii="Times New Roman" w:hAnsi="Times New Roman" w:cs="Times New Roman"/>
          <w:sz w:val="24"/>
          <w:szCs w:val="24"/>
          <w:lang w:val="en-US"/>
        </w:rPr>
        <w:t xml:space="preserve">a neighbor </w:t>
      </w:r>
      <w:r w:rsidR="00326880">
        <w:rPr>
          <w:rFonts w:ascii="Times New Roman" w:hAnsi="Times New Roman" w:cs="Times New Roman"/>
          <w:sz w:val="24"/>
          <w:szCs w:val="24"/>
          <w:lang w:val="en-US"/>
        </w:rPr>
        <w:t xml:space="preserve">who responded to the sounds of the </w:t>
      </w:r>
      <w:r w:rsidR="001A587E">
        <w:rPr>
          <w:rFonts w:ascii="Times New Roman" w:hAnsi="Times New Roman" w:cs="Times New Roman"/>
          <w:sz w:val="24"/>
          <w:szCs w:val="24"/>
          <w:lang w:val="en-US"/>
        </w:rPr>
        <w:t>scuffle. The</w:t>
      </w:r>
      <w:r w:rsidR="00326880">
        <w:rPr>
          <w:rFonts w:ascii="Times New Roman" w:hAnsi="Times New Roman" w:cs="Times New Roman"/>
          <w:sz w:val="24"/>
          <w:szCs w:val="24"/>
          <w:lang w:val="en-US"/>
        </w:rPr>
        <w:t xml:space="preserve"> </w:t>
      </w:r>
      <w:r w:rsidR="008D1830">
        <w:rPr>
          <w:rFonts w:ascii="Times New Roman" w:hAnsi="Times New Roman" w:cs="Times New Roman"/>
          <w:sz w:val="24"/>
          <w:szCs w:val="24"/>
          <w:lang w:val="en-US"/>
        </w:rPr>
        <w:t>complainant sustaine</w:t>
      </w:r>
      <w:r w:rsidR="00AF097A">
        <w:rPr>
          <w:rFonts w:ascii="Times New Roman" w:hAnsi="Times New Roman" w:cs="Times New Roman"/>
          <w:sz w:val="24"/>
          <w:szCs w:val="24"/>
          <w:lang w:val="en-US"/>
        </w:rPr>
        <w:t xml:space="preserve">d bruises on the face and legs. </w:t>
      </w:r>
    </w:p>
    <w:p w:rsidR="0097625A" w:rsidRPr="00E761B0" w:rsidRDefault="00E761B0" w:rsidP="00E761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709C5" w:rsidRPr="00E761B0">
        <w:rPr>
          <w:rFonts w:ascii="Times New Roman" w:hAnsi="Times New Roman" w:cs="Times New Roman"/>
          <w:sz w:val="24"/>
          <w:szCs w:val="24"/>
          <w:lang w:val="en-US"/>
        </w:rPr>
        <w:t>The a</w:t>
      </w:r>
      <w:r w:rsidR="00AF097A" w:rsidRPr="00E761B0">
        <w:rPr>
          <w:rFonts w:ascii="Times New Roman" w:hAnsi="Times New Roman" w:cs="Times New Roman"/>
          <w:sz w:val="24"/>
          <w:szCs w:val="24"/>
          <w:lang w:val="en-US"/>
        </w:rPr>
        <w:t>ccused</w:t>
      </w:r>
      <w:r w:rsidR="006A5B41" w:rsidRPr="00E761B0">
        <w:rPr>
          <w:rFonts w:ascii="Times New Roman" w:hAnsi="Times New Roman" w:cs="Times New Roman"/>
          <w:sz w:val="24"/>
          <w:szCs w:val="24"/>
          <w:lang w:val="en-US"/>
        </w:rPr>
        <w:t xml:space="preserve"> was</w:t>
      </w:r>
      <w:r w:rsidR="004036F7" w:rsidRPr="00E761B0">
        <w:rPr>
          <w:rFonts w:ascii="Times New Roman" w:hAnsi="Times New Roman" w:cs="Times New Roman"/>
          <w:sz w:val="24"/>
          <w:szCs w:val="24"/>
          <w:lang w:val="en-US"/>
        </w:rPr>
        <w:t xml:space="preserve"> subsequently </w:t>
      </w:r>
      <w:r w:rsidR="006A5B41" w:rsidRPr="00E761B0">
        <w:rPr>
          <w:rFonts w:ascii="Times New Roman" w:hAnsi="Times New Roman" w:cs="Times New Roman"/>
          <w:sz w:val="24"/>
          <w:szCs w:val="24"/>
          <w:lang w:val="en-US"/>
        </w:rPr>
        <w:t>arrest</w:t>
      </w:r>
      <w:r w:rsidR="00AF097A" w:rsidRPr="00E761B0">
        <w:rPr>
          <w:rFonts w:ascii="Times New Roman" w:hAnsi="Times New Roman" w:cs="Times New Roman"/>
          <w:sz w:val="24"/>
          <w:szCs w:val="24"/>
          <w:lang w:val="en-US"/>
        </w:rPr>
        <w:t xml:space="preserve">ed and charged with </w:t>
      </w:r>
      <w:r w:rsidR="006A5B41" w:rsidRPr="00E761B0">
        <w:rPr>
          <w:rFonts w:ascii="Times New Roman" w:hAnsi="Times New Roman" w:cs="Times New Roman"/>
          <w:sz w:val="24"/>
          <w:szCs w:val="24"/>
          <w:lang w:val="en-US"/>
        </w:rPr>
        <w:t xml:space="preserve">physical abuse as defined in the Domestic Violence Act </w:t>
      </w:r>
      <w:r w:rsidR="00E709C5" w:rsidRPr="00E761B0">
        <w:rPr>
          <w:rFonts w:ascii="Times New Roman" w:hAnsi="Times New Roman" w:cs="Times New Roman"/>
          <w:sz w:val="24"/>
          <w:szCs w:val="24"/>
          <w:lang w:val="en-US"/>
        </w:rPr>
        <w:t>[</w:t>
      </w:r>
      <w:r w:rsidR="006A5B41" w:rsidRPr="00E761B0">
        <w:rPr>
          <w:rFonts w:ascii="Times New Roman" w:hAnsi="Times New Roman" w:cs="Times New Roman"/>
          <w:i/>
          <w:sz w:val="24"/>
          <w:szCs w:val="24"/>
          <w:lang w:val="en-US"/>
        </w:rPr>
        <w:t>Chapter 5:16</w:t>
      </w:r>
      <w:r w:rsidR="00E709C5" w:rsidRPr="00E761B0">
        <w:rPr>
          <w:rFonts w:ascii="Times New Roman" w:hAnsi="Times New Roman" w:cs="Times New Roman"/>
          <w:sz w:val="24"/>
          <w:szCs w:val="24"/>
          <w:lang w:val="en-US"/>
        </w:rPr>
        <w:t>]</w:t>
      </w:r>
      <w:r w:rsidR="004036F7" w:rsidRPr="00E761B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709C5" w:rsidRPr="00E761B0">
        <w:rPr>
          <w:rFonts w:ascii="Times New Roman" w:hAnsi="Times New Roman" w:cs="Times New Roman"/>
          <w:sz w:val="24"/>
          <w:szCs w:val="24"/>
          <w:lang w:val="en-US"/>
        </w:rPr>
        <w:t xml:space="preserve"> </w:t>
      </w:r>
      <w:r w:rsidR="006A5B41" w:rsidRPr="00E761B0">
        <w:rPr>
          <w:rFonts w:ascii="Times New Roman" w:hAnsi="Times New Roman" w:cs="Times New Roman"/>
          <w:sz w:val="24"/>
          <w:szCs w:val="24"/>
          <w:lang w:val="en-US"/>
        </w:rPr>
        <w:t xml:space="preserve">He appeared before a magistrate sitting </w:t>
      </w:r>
      <w:r w:rsidR="00CF16B8" w:rsidRPr="00E761B0">
        <w:rPr>
          <w:rFonts w:ascii="Times New Roman" w:hAnsi="Times New Roman" w:cs="Times New Roman"/>
          <w:sz w:val="24"/>
          <w:szCs w:val="24"/>
          <w:lang w:val="en-US"/>
        </w:rPr>
        <w:t>at Harare who on 5 October 2022</w:t>
      </w:r>
      <w:r w:rsidR="00E709C5" w:rsidRPr="00E761B0">
        <w:rPr>
          <w:rFonts w:ascii="Times New Roman" w:hAnsi="Times New Roman" w:cs="Times New Roman"/>
          <w:sz w:val="24"/>
          <w:szCs w:val="24"/>
          <w:lang w:val="en-US"/>
        </w:rPr>
        <w:t xml:space="preserve"> before trial and seven</w:t>
      </w:r>
      <w:r w:rsidR="00D86B1F" w:rsidRPr="00E761B0">
        <w:rPr>
          <w:rFonts w:ascii="Times New Roman" w:hAnsi="Times New Roman" w:cs="Times New Roman"/>
          <w:sz w:val="24"/>
          <w:szCs w:val="24"/>
          <w:lang w:val="en-US"/>
        </w:rPr>
        <w:t xml:space="preserve"> days after the commission of the offence,</w:t>
      </w:r>
      <w:r w:rsidR="00CF16B8" w:rsidRPr="00E761B0">
        <w:rPr>
          <w:rFonts w:ascii="Times New Roman" w:hAnsi="Times New Roman" w:cs="Times New Roman"/>
          <w:sz w:val="24"/>
          <w:szCs w:val="24"/>
          <w:lang w:val="en-US"/>
        </w:rPr>
        <w:t xml:space="preserve"> noted that the accused was showing “signs of mental </w:t>
      </w:r>
      <w:r w:rsidR="000D7B14" w:rsidRPr="00E761B0">
        <w:rPr>
          <w:rFonts w:ascii="Times New Roman" w:hAnsi="Times New Roman" w:cs="Times New Roman"/>
          <w:sz w:val="24"/>
          <w:szCs w:val="24"/>
          <w:lang w:val="en-US"/>
        </w:rPr>
        <w:t>disorientation.</w:t>
      </w:r>
      <w:r w:rsidR="00E709C5" w:rsidRPr="00E761B0">
        <w:rPr>
          <w:rFonts w:ascii="Times New Roman" w:hAnsi="Times New Roman" w:cs="Times New Roman"/>
          <w:sz w:val="24"/>
          <w:szCs w:val="24"/>
          <w:lang w:val="en-US"/>
        </w:rPr>
        <w:t>”</w:t>
      </w:r>
      <w:r w:rsidR="000D7B14" w:rsidRPr="00E761B0">
        <w:rPr>
          <w:rFonts w:ascii="Times New Roman" w:hAnsi="Times New Roman" w:cs="Times New Roman"/>
          <w:sz w:val="24"/>
          <w:szCs w:val="24"/>
          <w:lang w:val="en-US"/>
        </w:rPr>
        <w:t xml:space="preserve"> She</w:t>
      </w:r>
      <w:r w:rsidR="00CF16B8" w:rsidRPr="00E761B0">
        <w:rPr>
          <w:rFonts w:ascii="Times New Roman" w:hAnsi="Times New Roman" w:cs="Times New Roman"/>
          <w:sz w:val="24"/>
          <w:szCs w:val="24"/>
          <w:lang w:val="en-US"/>
        </w:rPr>
        <w:t xml:space="preserve"> referred him for a mental </w:t>
      </w:r>
      <w:r w:rsidR="000D7B14" w:rsidRPr="00E761B0">
        <w:rPr>
          <w:rFonts w:ascii="Times New Roman" w:hAnsi="Times New Roman" w:cs="Times New Roman"/>
          <w:sz w:val="24"/>
          <w:szCs w:val="24"/>
          <w:lang w:val="en-US"/>
        </w:rPr>
        <w:t>examination</w:t>
      </w:r>
      <w:r w:rsidR="004036F7" w:rsidRPr="00E761B0">
        <w:rPr>
          <w:rFonts w:ascii="Times New Roman" w:hAnsi="Times New Roman" w:cs="Times New Roman"/>
          <w:sz w:val="24"/>
          <w:szCs w:val="24"/>
          <w:lang w:val="en-US"/>
        </w:rPr>
        <w:t xml:space="preserve"> </w:t>
      </w:r>
      <w:r w:rsidR="005969D8" w:rsidRPr="00E761B0">
        <w:rPr>
          <w:rFonts w:ascii="Times New Roman" w:hAnsi="Times New Roman" w:cs="Times New Roman"/>
          <w:sz w:val="24"/>
          <w:szCs w:val="24"/>
          <w:lang w:val="en-US"/>
        </w:rPr>
        <w:t xml:space="preserve">in terms </w:t>
      </w:r>
      <w:r w:rsidR="001A587E" w:rsidRPr="00E761B0">
        <w:rPr>
          <w:rFonts w:ascii="Times New Roman" w:hAnsi="Times New Roman" w:cs="Times New Roman"/>
          <w:sz w:val="24"/>
          <w:szCs w:val="24"/>
          <w:lang w:val="en-US"/>
        </w:rPr>
        <w:t xml:space="preserve">of the Mental Health Act </w:t>
      </w:r>
      <w:r>
        <w:rPr>
          <w:rFonts w:ascii="Times New Roman" w:hAnsi="Times New Roman" w:cs="Times New Roman"/>
          <w:sz w:val="24"/>
          <w:szCs w:val="24"/>
          <w:lang w:val="en-US"/>
        </w:rPr>
        <w:t>[</w:t>
      </w:r>
      <w:r w:rsidR="001A587E" w:rsidRPr="00E761B0">
        <w:rPr>
          <w:rFonts w:ascii="Times New Roman" w:hAnsi="Times New Roman" w:cs="Times New Roman"/>
          <w:i/>
          <w:sz w:val="24"/>
          <w:szCs w:val="24"/>
          <w:lang w:val="en-US"/>
        </w:rPr>
        <w:t>Chapter</w:t>
      </w:r>
      <w:r w:rsidR="00734C2E" w:rsidRPr="00E761B0">
        <w:rPr>
          <w:rFonts w:ascii="Times New Roman" w:hAnsi="Times New Roman" w:cs="Times New Roman"/>
          <w:i/>
          <w:sz w:val="24"/>
          <w:szCs w:val="24"/>
          <w:lang w:val="en-US"/>
        </w:rPr>
        <w:t xml:space="preserve"> 15:12</w:t>
      </w:r>
      <w:r>
        <w:rPr>
          <w:rFonts w:ascii="Times New Roman" w:hAnsi="Times New Roman" w:cs="Times New Roman"/>
          <w:sz w:val="24"/>
          <w:szCs w:val="24"/>
          <w:lang w:val="en-US"/>
        </w:rPr>
        <w:t>]</w:t>
      </w:r>
      <w:r w:rsidR="00734C2E" w:rsidRPr="00E761B0">
        <w:rPr>
          <w:rFonts w:ascii="Times New Roman" w:hAnsi="Times New Roman" w:cs="Times New Roman"/>
          <w:sz w:val="24"/>
          <w:szCs w:val="24"/>
          <w:lang w:val="en-US"/>
        </w:rPr>
        <w:t xml:space="preserve"> </w:t>
      </w:r>
      <w:r w:rsidR="0022532F" w:rsidRPr="00E761B0">
        <w:rPr>
          <w:rFonts w:ascii="Times New Roman" w:hAnsi="Times New Roman" w:cs="Times New Roman"/>
          <w:sz w:val="24"/>
          <w:szCs w:val="24"/>
          <w:lang w:val="en-US"/>
        </w:rPr>
        <w:t>(“</w:t>
      </w:r>
      <w:r w:rsidR="00734C2E" w:rsidRPr="00E761B0">
        <w:rPr>
          <w:rFonts w:ascii="Times New Roman" w:hAnsi="Times New Roman" w:cs="Times New Roman"/>
          <w:sz w:val="24"/>
          <w:szCs w:val="24"/>
          <w:lang w:val="en-US"/>
        </w:rPr>
        <w:t xml:space="preserve">the </w:t>
      </w:r>
      <w:r w:rsidR="0022532F" w:rsidRPr="00E761B0">
        <w:rPr>
          <w:rFonts w:ascii="Times New Roman" w:hAnsi="Times New Roman" w:cs="Times New Roman"/>
          <w:sz w:val="24"/>
          <w:szCs w:val="24"/>
          <w:lang w:val="en-US"/>
        </w:rPr>
        <w:t>MH Act</w:t>
      </w:r>
      <w:r w:rsidR="00734C2E" w:rsidRPr="00E761B0">
        <w:rPr>
          <w:rFonts w:ascii="Times New Roman" w:hAnsi="Times New Roman" w:cs="Times New Roman"/>
          <w:sz w:val="24"/>
          <w:szCs w:val="24"/>
          <w:lang w:val="en-US"/>
        </w:rPr>
        <w:t xml:space="preserve">”) </w:t>
      </w:r>
      <w:r w:rsidR="004036F7" w:rsidRPr="00E761B0">
        <w:rPr>
          <w:rFonts w:ascii="Times New Roman" w:hAnsi="Times New Roman" w:cs="Times New Roman"/>
          <w:sz w:val="24"/>
          <w:szCs w:val="24"/>
          <w:lang w:val="en-US"/>
        </w:rPr>
        <w:t>in</w:t>
      </w:r>
      <w:r w:rsidR="00734C2E" w:rsidRPr="00E761B0">
        <w:rPr>
          <w:rFonts w:ascii="Times New Roman" w:hAnsi="Times New Roman" w:cs="Times New Roman"/>
          <w:sz w:val="24"/>
          <w:szCs w:val="24"/>
          <w:lang w:val="en-US"/>
        </w:rPr>
        <w:t xml:space="preserve"> </w:t>
      </w:r>
      <w:r w:rsidR="004036F7" w:rsidRPr="00E761B0">
        <w:rPr>
          <w:rFonts w:ascii="Times New Roman" w:hAnsi="Times New Roman" w:cs="Times New Roman"/>
          <w:sz w:val="24"/>
          <w:szCs w:val="24"/>
          <w:lang w:val="en-US"/>
        </w:rPr>
        <w:t>order to ascertain if he could stand trial</w:t>
      </w:r>
      <w:r w:rsidR="000D7B14" w:rsidRPr="00E761B0">
        <w:rPr>
          <w:rFonts w:ascii="Times New Roman" w:hAnsi="Times New Roman" w:cs="Times New Roman"/>
          <w:sz w:val="24"/>
          <w:szCs w:val="24"/>
          <w:lang w:val="en-US"/>
        </w:rPr>
        <w:t>.</w:t>
      </w:r>
      <w:r w:rsidR="004036F7" w:rsidRPr="00E761B0">
        <w:rPr>
          <w:rFonts w:ascii="Times New Roman" w:hAnsi="Times New Roman" w:cs="Times New Roman"/>
          <w:sz w:val="24"/>
          <w:szCs w:val="24"/>
          <w:lang w:val="en-US"/>
        </w:rPr>
        <w:t xml:space="preserve"> After several </w:t>
      </w:r>
      <w:r w:rsidR="0026063F" w:rsidRPr="00E761B0">
        <w:rPr>
          <w:rFonts w:ascii="Times New Roman" w:hAnsi="Times New Roman" w:cs="Times New Roman"/>
          <w:sz w:val="24"/>
          <w:szCs w:val="24"/>
          <w:lang w:val="en-US"/>
        </w:rPr>
        <w:t>postponements</w:t>
      </w:r>
      <w:r w:rsidR="004036F7" w:rsidRPr="00E761B0">
        <w:rPr>
          <w:rFonts w:ascii="Times New Roman" w:hAnsi="Times New Roman" w:cs="Times New Roman"/>
          <w:sz w:val="24"/>
          <w:szCs w:val="24"/>
          <w:lang w:val="en-US"/>
        </w:rPr>
        <w:t xml:space="preserve"> of the matter the accused was</w:t>
      </w:r>
      <w:r w:rsidR="0026063F" w:rsidRPr="00E761B0">
        <w:rPr>
          <w:rFonts w:ascii="Times New Roman" w:hAnsi="Times New Roman" w:cs="Times New Roman"/>
          <w:sz w:val="24"/>
          <w:szCs w:val="24"/>
          <w:lang w:val="en-US"/>
        </w:rPr>
        <w:t xml:space="preserve"> eventually</w:t>
      </w:r>
      <w:r w:rsidR="004036F7" w:rsidRPr="00E761B0">
        <w:rPr>
          <w:rFonts w:ascii="Times New Roman" w:hAnsi="Times New Roman" w:cs="Times New Roman"/>
          <w:sz w:val="24"/>
          <w:szCs w:val="24"/>
          <w:lang w:val="en-US"/>
        </w:rPr>
        <w:t xml:space="preserve"> examined</w:t>
      </w:r>
      <w:r w:rsidR="0026063F" w:rsidRPr="00E761B0">
        <w:rPr>
          <w:rFonts w:ascii="Times New Roman" w:hAnsi="Times New Roman" w:cs="Times New Roman"/>
          <w:sz w:val="24"/>
          <w:szCs w:val="24"/>
          <w:lang w:val="en-US"/>
        </w:rPr>
        <w:t xml:space="preserve">. </w:t>
      </w:r>
      <w:r w:rsidR="00D86B1F" w:rsidRPr="00E761B0">
        <w:rPr>
          <w:rFonts w:ascii="Times New Roman" w:hAnsi="Times New Roman" w:cs="Times New Roman"/>
          <w:sz w:val="24"/>
          <w:szCs w:val="24"/>
          <w:lang w:val="en-US"/>
        </w:rPr>
        <w:t xml:space="preserve">The </w:t>
      </w:r>
      <w:r w:rsidR="009B62B9">
        <w:rPr>
          <w:rFonts w:ascii="Times New Roman" w:hAnsi="Times New Roman" w:cs="Times New Roman"/>
          <w:sz w:val="24"/>
          <w:szCs w:val="24"/>
          <w:lang w:val="en-US"/>
        </w:rPr>
        <w:t>two</w:t>
      </w:r>
      <w:r w:rsidR="00D86B1F" w:rsidRPr="00E761B0">
        <w:rPr>
          <w:rFonts w:ascii="Times New Roman" w:hAnsi="Times New Roman" w:cs="Times New Roman"/>
          <w:sz w:val="24"/>
          <w:szCs w:val="24"/>
          <w:lang w:val="en-US"/>
        </w:rPr>
        <w:t xml:space="preserve"> reports alluded to the accused’s</w:t>
      </w:r>
      <w:r w:rsidR="004036F7" w:rsidRPr="00E761B0">
        <w:rPr>
          <w:rFonts w:ascii="Times New Roman" w:hAnsi="Times New Roman" w:cs="Times New Roman"/>
          <w:sz w:val="24"/>
          <w:szCs w:val="24"/>
          <w:lang w:val="en-US"/>
        </w:rPr>
        <w:t xml:space="preserve"> current mental status.</w:t>
      </w:r>
      <w:r w:rsidR="00734C2E" w:rsidRPr="00E761B0">
        <w:rPr>
          <w:rFonts w:ascii="Times New Roman" w:hAnsi="Times New Roman" w:cs="Times New Roman"/>
          <w:sz w:val="24"/>
          <w:szCs w:val="24"/>
          <w:lang w:val="en-US"/>
        </w:rPr>
        <w:t xml:space="preserve"> </w:t>
      </w:r>
      <w:r w:rsidR="00CE23C2">
        <w:rPr>
          <w:rFonts w:ascii="Times New Roman" w:hAnsi="Times New Roman" w:cs="Times New Roman"/>
          <w:sz w:val="24"/>
          <w:szCs w:val="24"/>
          <w:lang w:val="en-US"/>
        </w:rPr>
        <w:t xml:space="preserve"> </w:t>
      </w:r>
      <w:r w:rsidR="004036F7" w:rsidRPr="00E761B0">
        <w:rPr>
          <w:rFonts w:ascii="Times New Roman" w:hAnsi="Times New Roman" w:cs="Times New Roman"/>
          <w:sz w:val="24"/>
          <w:szCs w:val="24"/>
          <w:lang w:val="en-US"/>
        </w:rPr>
        <w:t xml:space="preserve">He was said to be mentally stable and on medication. </w:t>
      </w:r>
      <w:r w:rsidR="000D7B14" w:rsidRPr="00E761B0">
        <w:rPr>
          <w:rFonts w:ascii="Times New Roman" w:hAnsi="Times New Roman" w:cs="Times New Roman"/>
          <w:sz w:val="24"/>
          <w:szCs w:val="24"/>
          <w:lang w:val="en-US"/>
        </w:rPr>
        <w:t>Against</w:t>
      </w:r>
      <w:r w:rsidR="007660C0" w:rsidRPr="00E761B0">
        <w:rPr>
          <w:rFonts w:ascii="Times New Roman" w:hAnsi="Times New Roman" w:cs="Times New Roman"/>
          <w:sz w:val="24"/>
          <w:szCs w:val="24"/>
          <w:lang w:val="en-US"/>
        </w:rPr>
        <w:t xml:space="preserve"> this background the trial magistrate decided to take down his plea</w:t>
      </w:r>
      <w:r w:rsidR="0026063F" w:rsidRPr="00E761B0">
        <w:rPr>
          <w:rFonts w:ascii="Times New Roman" w:hAnsi="Times New Roman" w:cs="Times New Roman"/>
          <w:sz w:val="24"/>
          <w:szCs w:val="24"/>
          <w:lang w:val="en-US"/>
        </w:rPr>
        <w:t xml:space="preserve"> of guilty as the accused had indicated that he was pleading guilty to the offence</w:t>
      </w:r>
      <w:r w:rsidR="00517C37" w:rsidRPr="00E761B0">
        <w:rPr>
          <w:rFonts w:ascii="Times New Roman" w:hAnsi="Times New Roman" w:cs="Times New Roman"/>
          <w:sz w:val="24"/>
          <w:szCs w:val="24"/>
          <w:lang w:val="en-US"/>
        </w:rPr>
        <w:t>.</w:t>
      </w:r>
      <w:r w:rsidR="0097625A" w:rsidRPr="00E761B0">
        <w:rPr>
          <w:rFonts w:ascii="Times New Roman" w:hAnsi="Times New Roman" w:cs="Times New Roman"/>
          <w:sz w:val="24"/>
          <w:szCs w:val="24"/>
          <w:lang w:val="en-US"/>
        </w:rPr>
        <w:t xml:space="preserve"> </w:t>
      </w:r>
    </w:p>
    <w:p w:rsidR="005969D8" w:rsidRDefault="00CE23C2" w:rsidP="00CE2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97625A">
        <w:rPr>
          <w:rFonts w:ascii="Times New Roman" w:hAnsi="Times New Roman" w:cs="Times New Roman"/>
          <w:sz w:val="24"/>
          <w:szCs w:val="24"/>
          <w:lang w:val="en-US"/>
        </w:rPr>
        <w:t>The accused purportedly pleaded guilty to the charge. The court took his plea in terms of s 271(2)(b) of the C</w:t>
      </w:r>
      <w:r>
        <w:rPr>
          <w:rFonts w:ascii="Times New Roman" w:hAnsi="Times New Roman" w:cs="Times New Roman"/>
          <w:sz w:val="24"/>
          <w:szCs w:val="24"/>
          <w:lang w:val="en-US"/>
        </w:rPr>
        <w:t xml:space="preserve">riminal </w:t>
      </w:r>
      <w:r w:rsidR="0097625A">
        <w:rPr>
          <w:rFonts w:ascii="Times New Roman" w:hAnsi="Times New Roman" w:cs="Times New Roman"/>
          <w:sz w:val="24"/>
          <w:szCs w:val="24"/>
          <w:lang w:val="en-US"/>
        </w:rPr>
        <w:t>P</w:t>
      </w:r>
      <w:r>
        <w:rPr>
          <w:rFonts w:ascii="Times New Roman" w:hAnsi="Times New Roman" w:cs="Times New Roman"/>
          <w:sz w:val="24"/>
          <w:szCs w:val="24"/>
          <w:lang w:val="en-US"/>
        </w:rPr>
        <w:t xml:space="preserve">rocedure </w:t>
      </w:r>
      <w:r w:rsidR="005969D8">
        <w:rPr>
          <w:rFonts w:ascii="Times New Roman" w:hAnsi="Times New Roman" w:cs="Times New Roman"/>
          <w:sz w:val="24"/>
          <w:szCs w:val="24"/>
          <w:lang w:val="en-US"/>
        </w:rPr>
        <w:t>&amp;</w:t>
      </w:r>
      <w:r>
        <w:rPr>
          <w:rFonts w:ascii="Times New Roman" w:hAnsi="Times New Roman" w:cs="Times New Roman"/>
          <w:sz w:val="24"/>
          <w:szCs w:val="24"/>
          <w:lang w:val="en-US"/>
        </w:rPr>
        <w:t xml:space="preserve"> </w:t>
      </w:r>
      <w:r w:rsidR="005969D8">
        <w:rPr>
          <w:rFonts w:ascii="Times New Roman" w:hAnsi="Times New Roman" w:cs="Times New Roman"/>
          <w:sz w:val="24"/>
          <w:szCs w:val="24"/>
          <w:lang w:val="en-US"/>
        </w:rPr>
        <w:t>E</w:t>
      </w:r>
      <w:r>
        <w:rPr>
          <w:rFonts w:ascii="Times New Roman" w:hAnsi="Times New Roman" w:cs="Times New Roman"/>
          <w:sz w:val="24"/>
          <w:szCs w:val="24"/>
          <w:lang w:val="en-US"/>
        </w:rPr>
        <w:t>vidence</w:t>
      </w:r>
      <w:r w:rsidR="005969D8">
        <w:rPr>
          <w:rFonts w:ascii="Times New Roman" w:hAnsi="Times New Roman" w:cs="Times New Roman"/>
          <w:sz w:val="24"/>
          <w:szCs w:val="24"/>
          <w:lang w:val="en-US"/>
        </w:rPr>
        <w:t xml:space="preserve"> Act</w:t>
      </w:r>
      <w:r w:rsidR="009B62B9">
        <w:rPr>
          <w:rFonts w:ascii="Times New Roman" w:hAnsi="Times New Roman" w:cs="Times New Roman"/>
          <w:sz w:val="24"/>
          <w:szCs w:val="24"/>
          <w:lang w:val="en-US"/>
        </w:rPr>
        <w:t xml:space="preserve"> [</w:t>
      </w:r>
      <w:r w:rsidR="009B62B9" w:rsidRPr="009B62B9">
        <w:rPr>
          <w:rFonts w:ascii="Times New Roman" w:hAnsi="Times New Roman" w:cs="Times New Roman"/>
          <w:i/>
          <w:sz w:val="24"/>
          <w:szCs w:val="24"/>
          <w:lang w:val="en-US"/>
        </w:rPr>
        <w:t>Chapter 9:07</w:t>
      </w:r>
      <w:r w:rsidR="009B62B9">
        <w:rPr>
          <w:rFonts w:ascii="Times New Roman" w:hAnsi="Times New Roman" w:cs="Times New Roman"/>
          <w:sz w:val="24"/>
          <w:szCs w:val="24"/>
          <w:lang w:val="en-US"/>
        </w:rPr>
        <w:t>].</w:t>
      </w:r>
      <w:r w:rsidR="0097625A">
        <w:rPr>
          <w:rFonts w:ascii="Times New Roman" w:hAnsi="Times New Roman" w:cs="Times New Roman"/>
          <w:sz w:val="24"/>
          <w:szCs w:val="24"/>
          <w:lang w:val="en-US"/>
        </w:rPr>
        <w:t xml:space="preserve"> </w:t>
      </w:r>
    </w:p>
    <w:p w:rsidR="00D369E8" w:rsidRDefault="00CE23C2" w:rsidP="00CE2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05180">
        <w:rPr>
          <w:rFonts w:ascii="Times New Roman" w:hAnsi="Times New Roman" w:cs="Times New Roman"/>
          <w:sz w:val="24"/>
          <w:szCs w:val="24"/>
          <w:lang w:val="en-US"/>
        </w:rPr>
        <w:t>In the process of</w:t>
      </w:r>
      <w:r w:rsidR="0097625A">
        <w:rPr>
          <w:rFonts w:ascii="Times New Roman" w:hAnsi="Times New Roman" w:cs="Times New Roman"/>
          <w:sz w:val="24"/>
          <w:szCs w:val="24"/>
          <w:lang w:val="en-US"/>
        </w:rPr>
        <w:t xml:space="preserve"> canvasing </w:t>
      </w:r>
      <w:r w:rsidR="00517C37">
        <w:rPr>
          <w:rFonts w:ascii="Times New Roman" w:hAnsi="Times New Roman" w:cs="Times New Roman"/>
          <w:sz w:val="24"/>
          <w:szCs w:val="24"/>
          <w:lang w:val="en-US"/>
        </w:rPr>
        <w:t xml:space="preserve">the essential elements </w:t>
      </w:r>
      <w:r w:rsidR="0097625A">
        <w:rPr>
          <w:rFonts w:ascii="Times New Roman" w:hAnsi="Times New Roman" w:cs="Times New Roman"/>
          <w:sz w:val="24"/>
          <w:szCs w:val="24"/>
          <w:lang w:val="en-US"/>
        </w:rPr>
        <w:t xml:space="preserve">of the crime </w:t>
      </w:r>
      <w:r w:rsidR="00517C37">
        <w:rPr>
          <w:rFonts w:ascii="Times New Roman" w:hAnsi="Times New Roman" w:cs="Times New Roman"/>
          <w:sz w:val="24"/>
          <w:szCs w:val="24"/>
          <w:lang w:val="en-US"/>
        </w:rPr>
        <w:t xml:space="preserve">the accused informed the court that the reason he had struck the complainant was because he had not taken his </w:t>
      </w:r>
      <w:r w:rsidR="001A587E">
        <w:rPr>
          <w:rFonts w:ascii="Times New Roman" w:hAnsi="Times New Roman" w:cs="Times New Roman"/>
          <w:sz w:val="24"/>
          <w:szCs w:val="24"/>
          <w:lang w:val="en-US"/>
        </w:rPr>
        <w:t>medication</w:t>
      </w:r>
      <w:r w:rsidR="0097625A">
        <w:rPr>
          <w:rFonts w:ascii="Times New Roman" w:hAnsi="Times New Roman" w:cs="Times New Roman"/>
          <w:sz w:val="24"/>
          <w:szCs w:val="24"/>
          <w:lang w:val="en-US"/>
        </w:rPr>
        <w:t xml:space="preserve"> for mental illness. That response suggested</w:t>
      </w:r>
      <w:r w:rsidR="002701C7">
        <w:rPr>
          <w:rFonts w:ascii="Times New Roman" w:hAnsi="Times New Roman" w:cs="Times New Roman"/>
          <w:sz w:val="24"/>
          <w:szCs w:val="24"/>
          <w:lang w:val="en-US"/>
        </w:rPr>
        <w:t xml:space="preserve"> </w:t>
      </w:r>
      <w:r w:rsidR="0097625A">
        <w:rPr>
          <w:rFonts w:ascii="Times New Roman" w:hAnsi="Times New Roman" w:cs="Times New Roman"/>
          <w:sz w:val="24"/>
          <w:szCs w:val="24"/>
          <w:lang w:val="en-US"/>
        </w:rPr>
        <w:t>that the unrepresented accused was in fact</w:t>
      </w:r>
      <w:r w:rsidR="00734C2E">
        <w:rPr>
          <w:rFonts w:ascii="Times New Roman" w:hAnsi="Times New Roman" w:cs="Times New Roman"/>
          <w:sz w:val="24"/>
          <w:szCs w:val="24"/>
          <w:lang w:val="en-US"/>
        </w:rPr>
        <w:t xml:space="preserve"> raising</w:t>
      </w:r>
      <w:r w:rsidR="0097625A">
        <w:rPr>
          <w:rFonts w:ascii="Times New Roman" w:hAnsi="Times New Roman" w:cs="Times New Roman"/>
          <w:sz w:val="24"/>
          <w:szCs w:val="24"/>
          <w:lang w:val="en-US"/>
        </w:rPr>
        <w:t xml:space="preserve"> the</w:t>
      </w:r>
      <w:r w:rsidR="002701C7">
        <w:rPr>
          <w:rFonts w:ascii="Times New Roman" w:hAnsi="Times New Roman" w:cs="Times New Roman"/>
          <w:sz w:val="24"/>
          <w:szCs w:val="24"/>
          <w:lang w:val="en-US"/>
        </w:rPr>
        <w:t xml:space="preserve"> defence</w:t>
      </w:r>
      <w:r w:rsidR="00805256">
        <w:rPr>
          <w:rFonts w:ascii="Times New Roman" w:hAnsi="Times New Roman" w:cs="Times New Roman"/>
          <w:sz w:val="24"/>
          <w:szCs w:val="24"/>
          <w:lang w:val="en-US"/>
        </w:rPr>
        <w:t xml:space="preserve"> </w:t>
      </w:r>
      <w:r w:rsidR="0097625A">
        <w:rPr>
          <w:rFonts w:ascii="Times New Roman" w:hAnsi="Times New Roman" w:cs="Times New Roman"/>
          <w:sz w:val="24"/>
          <w:szCs w:val="24"/>
          <w:lang w:val="en-US"/>
        </w:rPr>
        <w:t xml:space="preserve">that he was </w:t>
      </w:r>
      <w:r w:rsidR="00734C2E">
        <w:rPr>
          <w:rFonts w:ascii="Times New Roman" w:hAnsi="Times New Roman" w:cs="Times New Roman"/>
          <w:sz w:val="24"/>
          <w:szCs w:val="24"/>
          <w:lang w:val="en-US"/>
        </w:rPr>
        <w:t>mental</w:t>
      </w:r>
      <w:r w:rsidR="0097625A">
        <w:rPr>
          <w:rFonts w:ascii="Times New Roman" w:hAnsi="Times New Roman" w:cs="Times New Roman"/>
          <w:sz w:val="24"/>
          <w:szCs w:val="24"/>
          <w:lang w:val="en-US"/>
        </w:rPr>
        <w:t>ly</w:t>
      </w:r>
      <w:r w:rsidR="00734C2E">
        <w:rPr>
          <w:rFonts w:ascii="Times New Roman" w:hAnsi="Times New Roman" w:cs="Times New Roman"/>
          <w:sz w:val="24"/>
          <w:szCs w:val="24"/>
          <w:lang w:val="en-US"/>
        </w:rPr>
        <w:t xml:space="preserve"> disorder</w:t>
      </w:r>
      <w:r w:rsidR="0097625A">
        <w:rPr>
          <w:rFonts w:ascii="Times New Roman" w:hAnsi="Times New Roman" w:cs="Times New Roman"/>
          <w:sz w:val="24"/>
          <w:szCs w:val="24"/>
          <w:lang w:val="en-US"/>
        </w:rPr>
        <w:t>ed or intellectually handicapped at the time of the</w:t>
      </w:r>
      <w:r w:rsidR="00805256">
        <w:rPr>
          <w:rFonts w:ascii="Times New Roman" w:hAnsi="Times New Roman" w:cs="Times New Roman"/>
          <w:sz w:val="24"/>
          <w:szCs w:val="24"/>
          <w:lang w:val="en-US"/>
        </w:rPr>
        <w:t xml:space="preserve"> </w:t>
      </w:r>
      <w:r w:rsidR="0097625A">
        <w:rPr>
          <w:rFonts w:ascii="Times New Roman" w:hAnsi="Times New Roman" w:cs="Times New Roman"/>
          <w:sz w:val="24"/>
          <w:szCs w:val="24"/>
          <w:lang w:val="en-US"/>
        </w:rPr>
        <w:t xml:space="preserve">alleged </w:t>
      </w:r>
      <w:r w:rsidR="00805256">
        <w:rPr>
          <w:rFonts w:ascii="Times New Roman" w:hAnsi="Times New Roman" w:cs="Times New Roman"/>
          <w:sz w:val="24"/>
          <w:szCs w:val="24"/>
          <w:lang w:val="en-US"/>
        </w:rPr>
        <w:t xml:space="preserve">commission of the </w:t>
      </w:r>
      <w:r w:rsidR="001A587E">
        <w:rPr>
          <w:rFonts w:ascii="Times New Roman" w:hAnsi="Times New Roman" w:cs="Times New Roman"/>
          <w:sz w:val="24"/>
          <w:szCs w:val="24"/>
          <w:lang w:val="en-US"/>
        </w:rPr>
        <w:t xml:space="preserve">offence. </w:t>
      </w:r>
      <w:r w:rsidR="0022532F">
        <w:rPr>
          <w:rFonts w:ascii="Times New Roman" w:hAnsi="Times New Roman" w:cs="Times New Roman"/>
          <w:sz w:val="24"/>
          <w:szCs w:val="24"/>
          <w:lang w:val="en-US"/>
        </w:rPr>
        <w:t>The red</w:t>
      </w:r>
      <w:r w:rsidR="001A587E">
        <w:rPr>
          <w:rFonts w:ascii="Times New Roman" w:hAnsi="Times New Roman" w:cs="Times New Roman"/>
          <w:sz w:val="24"/>
          <w:szCs w:val="24"/>
          <w:lang w:val="en-US"/>
        </w:rPr>
        <w:t xml:space="preserve"> flags</w:t>
      </w:r>
      <w:r w:rsidR="0097625A">
        <w:rPr>
          <w:rFonts w:ascii="Times New Roman" w:hAnsi="Times New Roman" w:cs="Times New Roman"/>
          <w:sz w:val="24"/>
          <w:szCs w:val="24"/>
          <w:lang w:val="en-US"/>
        </w:rPr>
        <w:t xml:space="preserve"> raised by that</w:t>
      </w:r>
      <w:r w:rsidR="00805256">
        <w:rPr>
          <w:rFonts w:ascii="Times New Roman" w:hAnsi="Times New Roman" w:cs="Times New Roman"/>
          <w:sz w:val="24"/>
          <w:szCs w:val="24"/>
          <w:lang w:val="en-US"/>
        </w:rPr>
        <w:t xml:space="preserve"> re</w:t>
      </w:r>
      <w:r w:rsidR="001A587E">
        <w:rPr>
          <w:rFonts w:ascii="Times New Roman" w:hAnsi="Times New Roman" w:cs="Times New Roman"/>
          <w:sz w:val="24"/>
          <w:szCs w:val="24"/>
          <w:lang w:val="en-US"/>
        </w:rPr>
        <w:t>s</w:t>
      </w:r>
      <w:r w:rsidR="00805180">
        <w:rPr>
          <w:rFonts w:ascii="Times New Roman" w:hAnsi="Times New Roman" w:cs="Times New Roman"/>
          <w:sz w:val="24"/>
          <w:szCs w:val="24"/>
          <w:lang w:val="en-US"/>
        </w:rPr>
        <w:t>ponse should have triggered</w:t>
      </w:r>
      <w:r w:rsidR="00805256">
        <w:rPr>
          <w:rFonts w:ascii="Times New Roman" w:hAnsi="Times New Roman" w:cs="Times New Roman"/>
          <w:sz w:val="24"/>
          <w:szCs w:val="24"/>
          <w:lang w:val="en-US"/>
        </w:rPr>
        <w:t xml:space="preserve"> the court</w:t>
      </w:r>
      <w:r w:rsidR="009B62B9">
        <w:rPr>
          <w:rFonts w:ascii="Times New Roman" w:hAnsi="Times New Roman" w:cs="Times New Roman"/>
          <w:sz w:val="24"/>
          <w:szCs w:val="24"/>
          <w:lang w:val="en-US"/>
        </w:rPr>
        <w:t xml:space="preserve"> to</w:t>
      </w:r>
      <w:r w:rsidR="00805256">
        <w:rPr>
          <w:rFonts w:ascii="Times New Roman" w:hAnsi="Times New Roman" w:cs="Times New Roman"/>
          <w:sz w:val="24"/>
          <w:szCs w:val="24"/>
          <w:lang w:val="en-US"/>
        </w:rPr>
        <w:t xml:space="preserve"> stop the proceeding</w:t>
      </w:r>
      <w:r w:rsidR="00D86B1F">
        <w:rPr>
          <w:rFonts w:ascii="Times New Roman" w:hAnsi="Times New Roman" w:cs="Times New Roman"/>
          <w:sz w:val="24"/>
          <w:szCs w:val="24"/>
          <w:lang w:val="en-US"/>
        </w:rPr>
        <w:t>s a</w:t>
      </w:r>
      <w:r w:rsidR="0097625A">
        <w:rPr>
          <w:rFonts w:ascii="Times New Roman" w:hAnsi="Times New Roman" w:cs="Times New Roman"/>
          <w:sz w:val="24"/>
          <w:szCs w:val="24"/>
          <w:lang w:val="en-US"/>
        </w:rPr>
        <w:t>nd alter the accused’s</w:t>
      </w:r>
      <w:r w:rsidR="00D86B1F">
        <w:rPr>
          <w:rFonts w:ascii="Times New Roman" w:hAnsi="Times New Roman" w:cs="Times New Roman"/>
          <w:sz w:val="24"/>
          <w:szCs w:val="24"/>
          <w:lang w:val="en-US"/>
        </w:rPr>
        <w:t xml:space="preserve"> plea of guilty </w:t>
      </w:r>
      <w:r w:rsidR="0097625A">
        <w:rPr>
          <w:rFonts w:ascii="Times New Roman" w:hAnsi="Times New Roman" w:cs="Times New Roman"/>
          <w:sz w:val="24"/>
          <w:szCs w:val="24"/>
          <w:lang w:val="en-US"/>
        </w:rPr>
        <w:t xml:space="preserve">to not guilty. Thereafter it must have ordered a subsequent medical examination of the accused to ascertain his mental status at the time of commission of the crime. </w:t>
      </w:r>
    </w:p>
    <w:p w:rsidR="00CE23C2" w:rsidRDefault="00D369E8" w:rsidP="00CE2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7625A">
        <w:rPr>
          <w:rFonts w:ascii="Times New Roman" w:hAnsi="Times New Roman" w:cs="Times New Roman"/>
          <w:sz w:val="24"/>
          <w:szCs w:val="24"/>
          <w:lang w:val="en-US"/>
        </w:rPr>
        <w:t xml:space="preserve">This court has previously stated that the differences in those procedures are critical. </w:t>
      </w:r>
      <w:r w:rsidR="00017360">
        <w:rPr>
          <w:rFonts w:ascii="Times New Roman" w:hAnsi="Times New Roman" w:cs="Times New Roman"/>
          <w:sz w:val="24"/>
          <w:szCs w:val="24"/>
          <w:lang w:val="en-US"/>
        </w:rPr>
        <w:t xml:space="preserve"> </w:t>
      </w:r>
      <w:r w:rsidR="0097625A">
        <w:rPr>
          <w:rFonts w:ascii="Times New Roman" w:hAnsi="Times New Roman" w:cs="Times New Roman"/>
          <w:sz w:val="24"/>
          <w:szCs w:val="24"/>
          <w:lang w:val="en-US"/>
        </w:rPr>
        <w:t xml:space="preserve">An accused who may have been mentally disordered at the time he committed an offence may be mentally stable to the extent of being fit to stand trial at the time he appears in court. That does not detract from the fact that he may have been mentally disordered at the relevant time. </w:t>
      </w:r>
      <w:r w:rsidR="00017360">
        <w:rPr>
          <w:rFonts w:ascii="Times New Roman" w:hAnsi="Times New Roman" w:cs="Times New Roman"/>
          <w:sz w:val="24"/>
          <w:szCs w:val="24"/>
          <w:lang w:val="en-US"/>
        </w:rPr>
        <w:t xml:space="preserve"> </w:t>
      </w:r>
      <w:r w:rsidR="0097625A">
        <w:rPr>
          <w:rFonts w:ascii="Times New Roman" w:hAnsi="Times New Roman" w:cs="Times New Roman"/>
          <w:sz w:val="24"/>
          <w:szCs w:val="24"/>
          <w:lang w:val="en-US"/>
        </w:rPr>
        <w:t xml:space="preserve">In the case of </w:t>
      </w:r>
      <w:r w:rsidR="0097625A" w:rsidRPr="0097625A">
        <w:rPr>
          <w:rFonts w:ascii="Times New Roman" w:hAnsi="Times New Roman" w:cs="Times New Roman"/>
          <w:i/>
          <w:sz w:val="24"/>
          <w:szCs w:val="24"/>
          <w:lang w:val="en-US"/>
        </w:rPr>
        <w:t xml:space="preserve">S </w:t>
      </w:r>
      <w:r w:rsidR="0097625A" w:rsidRPr="00CE23C2">
        <w:rPr>
          <w:rFonts w:ascii="Times New Roman" w:hAnsi="Times New Roman" w:cs="Times New Roman"/>
          <w:sz w:val="24"/>
          <w:szCs w:val="24"/>
          <w:lang w:val="en-US"/>
        </w:rPr>
        <w:t>v</w:t>
      </w:r>
      <w:r w:rsidR="0097625A" w:rsidRPr="0097625A">
        <w:rPr>
          <w:rFonts w:ascii="Times New Roman" w:hAnsi="Times New Roman" w:cs="Times New Roman"/>
          <w:i/>
          <w:sz w:val="24"/>
          <w:szCs w:val="24"/>
          <w:lang w:val="en-US"/>
        </w:rPr>
        <w:t xml:space="preserve"> Rifias Mandiko</w:t>
      </w:r>
      <w:r w:rsidR="0097625A">
        <w:rPr>
          <w:rFonts w:ascii="Times New Roman" w:hAnsi="Times New Roman" w:cs="Times New Roman"/>
          <w:sz w:val="24"/>
          <w:szCs w:val="24"/>
          <w:lang w:val="en-US"/>
        </w:rPr>
        <w:t xml:space="preserve"> HH 836/22 </w:t>
      </w:r>
      <w:r w:rsidR="00CE23C2" w:rsidRPr="00CE23C2">
        <w:rPr>
          <w:rFonts w:ascii="Times New Roman" w:hAnsi="Times New Roman" w:cs="Times New Roman"/>
          <w:smallCaps/>
          <w:sz w:val="24"/>
          <w:szCs w:val="24"/>
          <w:lang w:val="en-US"/>
        </w:rPr>
        <w:t>Mutevedzi J</w:t>
      </w:r>
      <w:r w:rsidR="00CE23C2">
        <w:rPr>
          <w:rFonts w:ascii="Times New Roman" w:hAnsi="Times New Roman" w:cs="Times New Roman"/>
          <w:sz w:val="24"/>
          <w:szCs w:val="24"/>
          <w:lang w:val="en-US"/>
        </w:rPr>
        <w:t xml:space="preserve"> </w:t>
      </w:r>
      <w:r w:rsidR="0097625A">
        <w:rPr>
          <w:rFonts w:ascii="Times New Roman" w:hAnsi="Times New Roman" w:cs="Times New Roman"/>
          <w:sz w:val="24"/>
          <w:szCs w:val="24"/>
          <w:lang w:val="en-US"/>
        </w:rPr>
        <w:t xml:space="preserve">elaborately explained when and how each of the particular </w:t>
      </w:r>
      <w:r w:rsidR="00CE23C2">
        <w:rPr>
          <w:rFonts w:ascii="Times New Roman" w:hAnsi="Times New Roman" w:cs="Times New Roman"/>
          <w:sz w:val="24"/>
          <w:szCs w:val="24"/>
          <w:lang w:val="en-US"/>
        </w:rPr>
        <w:t>procedures may be adopted. At p</w:t>
      </w:r>
      <w:r w:rsidR="0097625A">
        <w:rPr>
          <w:rFonts w:ascii="Times New Roman" w:hAnsi="Times New Roman" w:cs="Times New Roman"/>
          <w:sz w:val="24"/>
          <w:szCs w:val="24"/>
          <w:lang w:val="en-US"/>
        </w:rPr>
        <w:t xml:space="preserve"> 3 of the cyclostyled decision he stated that:</w:t>
      </w:r>
    </w:p>
    <w:p w:rsidR="0097625A" w:rsidRPr="00CE23C2" w:rsidRDefault="00CE23C2" w:rsidP="00CE23C2">
      <w:pPr>
        <w:spacing w:after="0" w:line="240" w:lineRule="auto"/>
        <w:jc w:val="both"/>
        <w:rPr>
          <w:rFonts w:ascii="Times New Roman" w:hAnsi="Times New Roman" w:cs="Times New Roman"/>
          <w:color w:val="000000"/>
        </w:rPr>
      </w:pPr>
      <w:r>
        <w:rPr>
          <w:rFonts w:ascii="Times New Roman" w:hAnsi="Times New Roman" w:cs="Times New Roman"/>
          <w:sz w:val="24"/>
          <w:szCs w:val="24"/>
          <w:lang w:val="en-US"/>
        </w:rPr>
        <w:tab/>
      </w:r>
      <w:r w:rsidR="0097625A" w:rsidRPr="00CE23C2">
        <w:rPr>
          <w:rFonts w:ascii="Times New Roman" w:hAnsi="Times New Roman" w:cs="Times New Roman"/>
          <w:color w:val="000000"/>
        </w:rPr>
        <w:t>“As can be discerned from the provision, the procedure under s</w:t>
      </w:r>
      <w:r>
        <w:rPr>
          <w:rFonts w:ascii="Times New Roman" w:hAnsi="Times New Roman" w:cs="Times New Roman"/>
          <w:color w:val="000000"/>
        </w:rPr>
        <w:t xml:space="preserve"> </w:t>
      </w:r>
      <w:r w:rsidR="0097625A" w:rsidRPr="00CE23C2">
        <w:rPr>
          <w:rFonts w:ascii="Times New Roman" w:hAnsi="Times New Roman" w:cs="Times New Roman"/>
          <w:color w:val="000000"/>
        </w:rPr>
        <w:t xml:space="preserve">28 (2) is intended to cover those </w:t>
      </w:r>
      <w:r>
        <w:rPr>
          <w:rFonts w:ascii="Times New Roman" w:hAnsi="Times New Roman" w:cs="Times New Roman"/>
          <w:color w:val="000000"/>
        </w:rPr>
        <w:tab/>
      </w:r>
      <w:r w:rsidR="0097625A" w:rsidRPr="00CE23C2">
        <w:rPr>
          <w:rFonts w:ascii="Times New Roman" w:hAnsi="Times New Roman" w:cs="Times New Roman"/>
          <w:color w:val="000000"/>
        </w:rPr>
        <w:t xml:space="preserve">instances where before or during trial, there is a suspicion or danger that the accused person is </w:t>
      </w:r>
      <w:r>
        <w:rPr>
          <w:rFonts w:ascii="Times New Roman" w:hAnsi="Times New Roman" w:cs="Times New Roman"/>
          <w:color w:val="000000"/>
        </w:rPr>
        <w:tab/>
      </w:r>
      <w:r w:rsidR="0097625A" w:rsidRPr="00CE23C2">
        <w:rPr>
          <w:rFonts w:ascii="Times New Roman" w:hAnsi="Times New Roman" w:cs="Times New Roman"/>
          <w:color w:val="000000"/>
        </w:rPr>
        <w:t xml:space="preserve">mentally disordered or intellectually handicapped. If that were to be the case, the mischief </w:t>
      </w:r>
      <w:r>
        <w:rPr>
          <w:rFonts w:ascii="Times New Roman" w:hAnsi="Times New Roman" w:cs="Times New Roman"/>
          <w:color w:val="000000"/>
        </w:rPr>
        <w:tab/>
      </w:r>
      <w:r w:rsidR="0097625A" w:rsidRPr="00CE23C2">
        <w:rPr>
          <w:rFonts w:ascii="Times New Roman" w:hAnsi="Times New Roman" w:cs="Times New Roman"/>
          <w:color w:val="000000"/>
        </w:rPr>
        <w:t xml:space="preserve">which the statute seeks to deal with is to prevent a court from proceeding with a trial in </w:t>
      </w:r>
      <w:r>
        <w:rPr>
          <w:rFonts w:ascii="Times New Roman" w:hAnsi="Times New Roman" w:cs="Times New Roman"/>
          <w:color w:val="000000"/>
        </w:rPr>
        <w:tab/>
      </w:r>
      <w:r w:rsidR="0097625A" w:rsidRPr="00CE23C2">
        <w:rPr>
          <w:rFonts w:ascii="Times New Roman" w:hAnsi="Times New Roman" w:cs="Times New Roman"/>
          <w:color w:val="000000"/>
        </w:rPr>
        <w:t xml:space="preserve">circumstances where because of mental affliction, an accused does not comprehend the </w:t>
      </w:r>
      <w:r>
        <w:rPr>
          <w:rFonts w:ascii="Times New Roman" w:hAnsi="Times New Roman" w:cs="Times New Roman"/>
          <w:color w:val="000000"/>
        </w:rPr>
        <w:tab/>
      </w:r>
      <w:r w:rsidR="0097625A" w:rsidRPr="00CE23C2">
        <w:rPr>
          <w:rFonts w:ascii="Times New Roman" w:hAnsi="Times New Roman" w:cs="Times New Roman"/>
          <w:color w:val="000000"/>
        </w:rPr>
        <w:t xml:space="preserve">proceedings and or is unable to properly conduct his defence. That scenario speaks to the overall </w:t>
      </w:r>
      <w:r>
        <w:rPr>
          <w:rFonts w:ascii="Times New Roman" w:hAnsi="Times New Roman" w:cs="Times New Roman"/>
          <w:color w:val="000000"/>
        </w:rPr>
        <w:tab/>
      </w:r>
      <w:r w:rsidR="0097625A" w:rsidRPr="00CE23C2">
        <w:rPr>
          <w:rFonts w:ascii="Times New Roman" w:hAnsi="Times New Roman" w:cs="Times New Roman"/>
          <w:color w:val="000000"/>
        </w:rPr>
        <w:t xml:space="preserve">right to a fair trial enshrined in s 70 of the Constitution. Where the judge or magistrate is </w:t>
      </w:r>
      <w:r>
        <w:rPr>
          <w:rFonts w:ascii="Times New Roman" w:hAnsi="Times New Roman" w:cs="Times New Roman"/>
          <w:color w:val="000000"/>
        </w:rPr>
        <w:tab/>
      </w:r>
      <w:r w:rsidR="0097625A" w:rsidRPr="00CE23C2">
        <w:rPr>
          <w:rFonts w:ascii="Times New Roman" w:hAnsi="Times New Roman" w:cs="Times New Roman"/>
          <w:color w:val="000000"/>
        </w:rPr>
        <w:t xml:space="preserve">satisfied that such is the case, the trial does not and cannot proceed. The court adopts the </w:t>
      </w:r>
      <w:r>
        <w:rPr>
          <w:rFonts w:ascii="Times New Roman" w:hAnsi="Times New Roman" w:cs="Times New Roman"/>
          <w:color w:val="000000"/>
        </w:rPr>
        <w:tab/>
      </w:r>
      <w:r w:rsidR="0097625A" w:rsidRPr="00CE23C2">
        <w:rPr>
          <w:rFonts w:ascii="Times New Roman" w:hAnsi="Times New Roman" w:cs="Times New Roman"/>
          <w:color w:val="000000"/>
        </w:rPr>
        <w:t>summary procedure of committing the accused to a mental institution for treatment</w:t>
      </w:r>
      <w:r w:rsidR="0097625A" w:rsidRPr="0097625A">
        <w:rPr>
          <w:rFonts w:ascii="Times New Roman" w:hAnsi="Times New Roman" w:cs="Times New Roman"/>
          <w:color w:val="000000"/>
          <w:sz w:val="20"/>
          <w:szCs w:val="20"/>
        </w:rPr>
        <w:t xml:space="preserve">. The </w:t>
      </w:r>
      <w:r w:rsidRPr="00CE23C2">
        <w:rPr>
          <w:rFonts w:ascii="Times New Roman" w:hAnsi="Times New Roman" w:cs="Times New Roman"/>
          <w:color w:val="000000"/>
        </w:rPr>
        <w:tab/>
      </w:r>
      <w:r w:rsidR="0097625A" w:rsidRPr="00CE23C2">
        <w:rPr>
          <w:rFonts w:ascii="Times New Roman" w:hAnsi="Times New Roman" w:cs="Times New Roman"/>
          <w:color w:val="000000"/>
        </w:rPr>
        <w:t>procedure allows the judicial officer to conduct an inquiry into the mental state of the accused.”</w:t>
      </w:r>
    </w:p>
    <w:p w:rsidR="00CE23C2" w:rsidRPr="00CE23C2" w:rsidRDefault="00CE23C2" w:rsidP="00CE23C2">
      <w:pPr>
        <w:spacing w:after="0" w:line="240" w:lineRule="auto"/>
        <w:jc w:val="both"/>
        <w:rPr>
          <w:rFonts w:ascii="Times New Roman" w:hAnsi="Times New Roman" w:cs="Times New Roman"/>
          <w:sz w:val="24"/>
          <w:szCs w:val="24"/>
          <w:lang w:val="en-US"/>
        </w:rPr>
      </w:pPr>
    </w:p>
    <w:p w:rsidR="0097625A" w:rsidRDefault="00CE23C2" w:rsidP="00E761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75AD2">
        <w:rPr>
          <w:rFonts w:ascii="Times New Roman" w:hAnsi="Times New Roman" w:cs="Times New Roman"/>
          <w:sz w:val="24"/>
          <w:szCs w:val="24"/>
          <w:lang w:val="en-US"/>
        </w:rPr>
        <w:t xml:space="preserve">In other words s 28 is solely concerned with whether an accused is or is not fit to stand trial. It does not afford an accused person a defence to the charge. In </w:t>
      </w:r>
      <w:r w:rsidR="00D369E8">
        <w:rPr>
          <w:rFonts w:ascii="Times New Roman" w:hAnsi="Times New Roman" w:cs="Times New Roman"/>
          <w:sz w:val="24"/>
          <w:szCs w:val="24"/>
          <w:lang w:val="en-US"/>
        </w:rPr>
        <w:t>contrast</w:t>
      </w:r>
      <w:r w:rsidR="00D75AD2">
        <w:rPr>
          <w:rFonts w:ascii="Times New Roman" w:hAnsi="Times New Roman" w:cs="Times New Roman"/>
          <w:sz w:val="24"/>
          <w:szCs w:val="24"/>
          <w:lang w:val="en-US"/>
        </w:rPr>
        <w:t xml:space="preserve"> to s 29 which provides as follows:</w:t>
      </w:r>
    </w:p>
    <w:p w:rsidR="00225AE5" w:rsidRDefault="00225AE5" w:rsidP="00E761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Section 29 of the Me</w:t>
      </w:r>
      <w:r w:rsidR="00480785">
        <w:rPr>
          <w:rFonts w:ascii="Times New Roman" w:hAnsi="Times New Roman" w:cs="Times New Roman"/>
          <w:sz w:val="24"/>
          <w:szCs w:val="24"/>
          <w:lang w:val="en-US"/>
        </w:rPr>
        <w:t>n</w:t>
      </w:r>
      <w:r w:rsidR="00FF253A">
        <w:rPr>
          <w:rFonts w:ascii="Times New Roman" w:hAnsi="Times New Roman" w:cs="Times New Roman"/>
          <w:sz w:val="24"/>
          <w:szCs w:val="24"/>
          <w:lang w:val="en-US"/>
        </w:rPr>
        <w:t>tal Health Act i</w:t>
      </w:r>
      <w:r>
        <w:rPr>
          <w:rFonts w:ascii="Times New Roman" w:hAnsi="Times New Roman" w:cs="Times New Roman"/>
          <w:sz w:val="24"/>
          <w:szCs w:val="24"/>
          <w:lang w:val="en-US"/>
        </w:rPr>
        <w:t xml:space="preserve">s to the </w:t>
      </w:r>
      <w:r w:rsidR="00FF253A">
        <w:rPr>
          <w:rFonts w:ascii="Times New Roman" w:hAnsi="Times New Roman" w:cs="Times New Roman"/>
          <w:sz w:val="24"/>
          <w:szCs w:val="24"/>
          <w:lang w:val="en-US"/>
        </w:rPr>
        <w:t>following effect</w:t>
      </w:r>
      <w:r>
        <w:rPr>
          <w:rFonts w:ascii="Times New Roman" w:hAnsi="Times New Roman" w:cs="Times New Roman"/>
          <w:sz w:val="24"/>
          <w:szCs w:val="24"/>
          <w:lang w:val="en-US"/>
        </w:rPr>
        <w:t>.</w:t>
      </w:r>
    </w:p>
    <w:p w:rsidR="00D75AD2" w:rsidRPr="00CE23C2" w:rsidRDefault="00CE23C2" w:rsidP="00E761B0">
      <w:pPr>
        <w:autoSpaceDE w:val="0"/>
        <w:autoSpaceDN w:val="0"/>
        <w:adjustRightInd w:val="0"/>
        <w:spacing w:after="0" w:line="240" w:lineRule="auto"/>
        <w:ind w:left="720"/>
        <w:jc w:val="both"/>
        <w:rPr>
          <w:rFonts w:ascii="Arial" w:hAnsi="Arial" w:cs="Arial"/>
          <w:color w:val="000000"/>
        </w:rPr>
      </w:pPr>
      <w:r w:rsidRPr="00CE23C2">
        <w:rPr>
          <w:rFonts w:ascii="Arial" w:hAnsi="Arial" w:cs="Arial"/>
          <w:bCs/>
          <w:color w:val="000000"/>
        </w:rPr>
        <w:t>“</w:t>
      </w:r>
      <w:r w:rsidR="00D75AD2" w:rsidRPr="00CE23C2">
        <w:rPr>
          <w:rFonts w:ascii="Arial" w:hAnsi="Arial" w:cs="Arial"/>
          <w:b/>
          <w:bCs/>
          <w:color w:val="000000"/>
        </w:rPr>
        <w:t>29</w:t>
      </w:r>
      <w:r w:rsidRPr="00CE23C2">
        <w:rPr>
          <w:rFonts w:ascii="Arial" w:hAnsi="Arial" w:cs="Arial"/>
          <w:b/>
          <w:bCs/>
          <w:color w:val="000000"/>
        </w:rPr>
        <w:t>.</w:t>
      </w:r>
      <w:r w:rsidR="00D75AD2" w:rsidRPr="00CE23C2">
        <w:rPr>
          <w:rFonts w:ascii="Arial" w:hAnsi="Arial" w:cs="Arial"/>
          <w:b/>
          <w:bCs/>
          <w:color w:val="000000"/>
        </w:rPr>
        <w:t xml:space="preserve"> Procedure where person charged is found mentally disordered or intellectually handicapped at time of committing offence </w:t>
      </w:r>
    </w:p>
    <w:p w:rsidR="00D75AD2" w:rsidRPr="00CE23C2" w:rsidRDefault="00D75AD2" w:rsidP="00E761B0">
      <w:pPr>
        <w:autoSpaceDE w:val="0"/>
        <w:autoSpaceDN w:val="0"/>
        <w:adjustRightInd w:val="0"/>
        <w:spacing w:after="0" w:line="240" w:lineRule="auto"/>
        <w:ind w:left="720"/>
        <w:jc w:val="both"/>
        <w:rPr>
          <w:rFonts w:ascii="Times New Roman" w:hAnsi="Times New Roman" w:cs="Times New Roman"/>
          <w:color w:val="000000"/>
        </w:rPr>
      </w:pPr>
      <w:r w:rsidRPr="00CE23C2">
        <w:rPr>
          <w:rFonts w:ascii="Times New Roman" w:hAnsi="Times New Roman" w:cs="Times New Roman"/>
          <w:color w:val="000000"/>
        </w:rPr>
        <w:t xml:space="preserve"> </w:t>
      </w:r>
    </w:p>
    <w:p w:rsidR="00D75AD2" w:rsidRPr="00CE23C2" w:rsidRDefault="00D75AD2" w:rsidP="00E761B0">
      <w:pPr>
        <w:autoSpaceDE w:val="0"/>
        <w:autoSpaceDN w:val="0"/>
        <w:adjustRightInd w:val="0"/>
        <w:spacing w:after="0" w:line="240" w:lineRule="auto"/>
        <w:ind w:left="720"/>
        <w:jc w:val="both"/>
        <w:rPr>
          <w:rFonts w:ascii="Times New Roman" w:hAnsi="Times New Roman" w:cs="Times New Roman"/>
          <w:color w:val="000000"/>
        </w:rPr>
      </w:pPr>
      <w:r w:rsidRPr="00CE23C2">
        <w:rPr>
          <w:rFonts w:ascii="Times New Roman" w:hAnsi="Times New Roman" w:cs="Times New Roman"/>
          <w:color w:val="000000"/>
        </w:rPr>
        <w:t xml:space="preserve">(2) If a judge or magistrate presiding over a criminal trial is satisfied </w:t>
      </w:r>
      <w:r w:rsidRPr="00CE23C2">
        <w:rPr>
          <w:rFonts w:ascii="Times New Roman" w:hAnsi="Times New Roman" w:cs="Times New Roman"/>
          <w:color w:val="000000"/>
          <w:u w:val="single"/>
        </w:rPr>
        <w:t>from evidence, including medical evidence, given at the trial</w:t>
      </w:r>
      <w:r w:rsidRPr="00CE23C2">
        <w:rPr>
          <w:rFonts w:ascii="Times New Roman" w:hAnsi="Times New Roman" w:cs="Times New Roman"/>
          <w:color w:val="000000"/>
        </w:rPr>
        <w:t xml:space="preserve"> that the accused person did the act constituting the offence charged or any other offence of which he may be convicted on the charge, but that when he did the act he was mentally disordered or intellectually handicapped so as to have a complete </w:t>
      </w:r>
      <w:r w:rsidRPr="00CE23C2">
        <w:rPr>
          <w:rFonts w:ascii="Times New Roman" w:hAnsi="Times New Roman" w:cs="Times New Roman"/>
          <w:color w:val="000000"/>
        </w:rPr>
        <w:lastRenderedPageBreak/>
        <w:t>defence in terms of section 248 of the Criminal Law Code, the judge or magistrate shall return a special verdict to the effect that the accused person is not guilty because of insanity</w:t>
      </w:r>
      <w:r w:rsidR="00F126C0">
        <w:rPr>
          <w:rFonts w:ascii="Times New Roman" w:hAnsi="Times New Roman" w:cs="Times New Roman"/>
          <w:color w:val="000000"/>
        </w:rPr>
        <w:t>.”</w:t>
      </w:r>
    </w:p>
    <w:p w:rsidR="00D75AD2" w:rsidRPr="00F126C0" w:rsidRDefault="00F126C0" w:rsidP="00F126C0">
      <w:pPr>
        <w:tabs>
          <w:tab w:val="left" w:pos="5910"/>
        </w:tabs>
        <w:autoSpaceDE w:val="0"/>
        <w:autoSpaceDN w:val="0"/>
        <w:adjustRightInd w:val="0"/>
        <w:spacing w:after="0" w:line="240" w:lineRule="auto"/>
        <w:jc w:val="both"/>
        <w:rPr>
          <w:rFonts w:ascii="Times New Roman" w:hAnsi="Times New Roman" w:cs="Times New Roman"/>
          <w:color w:val="000000"/>
          <w:sz w:val="24"/>
        </w:rPr>
      </w:pPr>
      <w:r w:rsidRPr="00F126C0">
        <w:rPr>
          <w:rFonts w:ascii="Times New Roman" w:hAnsi="Times New Roman" w:cs="Times New Roman"/>
          <w:color w:val="000000"/>
          <w:sz w:val="24"/>
        </w:rPr>
        <w:tab/>
      </w:r>
    </w:p>
    <w:p w:rsidR="00D75AD2" w:rsidRPr="00F126C0" w:rsidRDefault="00CE23C2" w:rsidP="00E761B0">
      <w:pPr>
        <w:autoSpaceDE w:val="0"/>
        <w:autoSpaceDN w:val="0"/>
        <w:adjustRightInd w:val="0"/>
        <w:spacing w:after="0" w:line="360" w:lineRule="auto"/>
        <w:jc w:val="both"/>
        <w:rPr>
          <w:rFonts w:ascii="Times New Roman" w:hAnsi="Times New Roman" w:cs="Times New Roman"/>
          <w:sz w:val="24"/>
          <w:lang w:val="en-US"/>
        </w:rPr>
      </w:pPr>
      <w:r w:rsidRPr="00F126C0">
        <w:rPr>
          <w:rFonts w:ascii="Times New Roman" w:hAnsi="Times New Roman" w:cs="Times New Roman"/>
          <w:sz w:val="24"/>
          <w:lang w:val="en-US"/>
        </w:rPr>
        <w:tab/>
      </w:r>
      <w:r w:rsidR="009B62B9">
        <w:rPr>
          <w:rFonts w:ascii="Times New Roman" w:hAnsi="Times New Roman" w:cs="Times New Roman"/>
          <w:sz w:val="24"/>
          <w:lang w:val="en-US"/>
        </w:rPr>
        <w:t>In relation to the above provision t</w:t>
      </w:r>
      <w:r w:rsidR="00D75AD2" w:rsidRPr="00F126C0">
        <w:rPr>
          <w:rFonts w:ascii="Times New Roman" w:hAnsi="Times New Roman" w:cs="Times New Roman"/>
          <w:sz w:val="24"/>
          <w:lang w:val="en-US"/>
        </w:rPr>
        <w:t xml:space="preserve">he court in </w:t>
      </w:r>
      <w:r w:rsidR="00D75AD2" w:rsidRPr="00F126C0">
        <w:rPr>
          <w:rFonts w:ascii="Times New Roman" w:hAnsi="Times New Roman" w:cs="Times New Roman"/>
          <w:i/>
          <w:sz w:val="24"/>
          <w:lang w:val="en-US"/>
        </w:rPr>
        <w:t xml:space="preserve">S </w:t>
      </w:r>
      <w:r w:rsidR="00D75AD2" w:rsidRPr="00F126C0">
        <w:rPr>
          <w:rFonts w:ascii="Times New Roman" w:hAnsi="Times New Roman" w:cs="Times New Roman"/>
          <w:sz w:val="24"/>
          <w:lang w:val="en-US"/>
        </w:rPr>
        <w:t>v</w:t>
      </w:r>
      <w:r w:rsidR="00D75AD2" w:rsidRPr="00F126C0">
        <w:rPr>
          <w:rFonts w:ascii="Times New Roman" w:hAnsi="Times New Roman" w:cs="Times New Roman"/>
          <w:i/>
          <w:sz w:val="24"/>
          <w:lang w:val="en-US"/>
        </w:rPr>
        <w:t xml:space="preserve"> Rifias Mandiko </w:t>
      </w:r>
      <w:r w:rsidR="00D75AD2" w:rsidRPr="00F126C0">
        <w:rPr>
          <w:rFonts w:ascii="Times New Roman" w:hAnsi="Times New Roman" w:cs="Times New Roman"/>
          <w:sz w:val="24"/>
          <w:lang w:val="en-US"/>
        </w:rPr>
        <w:t xml:space="preserve">(supra) made the following pronouncement: </w:t>
      </w:r>
    </w:p>
    <w:p w:rsidR="00D75AD2" w:rsidRPr="00CE23C2" w:rsidRDefault="00D75AD2" w:rsidP="00E761B0">
      <w:pPr>
        <w:autoSpaceDE w:val="0"/>
        <w:autoSpaceDN w:val="0"/>
        <w:adjustRightInd w:val="0"/>
        <w:spacing w:after="0" w:line="240" w:lineRule="auto"/>
        <w:ind w:left="720"/>
        <w:jc w:val="both"/>
        <w:rPr>
          <w:rFonts w:ascii="Times New Roman" w:hAnsi="Times New Roman" w:cs="Times New Roman"/>
          <w:color w:val="000000"/>
        </w:rPr>
      </w:pPr>
      <w:r w:rsidRPr="00CE23C2">
        <w:rPr>
          <w:rFonts w:ascii="Times New Roman" w:hAnsi="Times New Roman" w:cs="Times New Roman"/>
          <w:color w:val="000000"/>
        </w:rPr>
        <w:t xml:space="preserve">“The above provision is intended to cover situations where an accused person alleges that he was mentally disordered or intellectually handicapped at the time that he or she committed the offence. In other words, the accused will be alleging that at the material time, he was suffering from mental illness. If he was and has still not recovered from that problem, the procedure under s28 (2) covers him/her. S29 (2) applies where the accused has sufficiently recovered from mental illness and is fit to stand trial but </w:t>
      </w:r>
      <w:r w:rsidRPr="00CE23C2">
        <w:rPr>
          <w:rFonts w:ascii="Times New Roman" w:hAnsi="Times New Roman" w:cs="Times New Roman"/>
          <w:color w:val="000000"/>
          <w:u w:val="single"/>
        </w:rPr>
        <w:t>his defence is that he was mentally disordered at the time of commission of the offence</w:t>
      </w:r>
      <w:r w:rsidRPr="00CE23C2">
        <w:rPr>
          <w:rFonts w:ascii="Times New Roman" w:hAnsi="Times New Roman" w:cs="Times New Roman"/>
          <w:color w:val="000000"/>
        </w:rPr>
        <w:t>.” (My emphasis)</w:t>
      </w:r>
    </w:p>
    <w:p w:rsidR="00D75AD2" w:rsidRPr="00CE23C2" w:rsidRDefault="00D75AD2" w:rsidP="00E761B0">
      <w:pPr>
        <w:autoSpaceDE w:val="0"/>
        <w:autoSpaceDN w:val="0"/>
        <w:adjustRightInd w:val="0"/>
        <w:spacing w:after="0" w:line="240" w:lineRule="auto"/>
        <w:ind w:left="720"/>
        <w:jc w:val="both"/>
        <w:rPr>
          <w:rFonts w:ascii="Times New Roman" w:hAnsi="Times New Roman" w:cs="Times New Roman"/>
          <w:color w:val="000000"/>
        </w:rPr>
      </w:pPr>
    </w:p>
    <w:p w:rsidR="00AF097A" w:rsidRDefault="00CE23C2" w:rsidP="00CE23C2">
      <w:pPr>
        <w:spacing w:after="0"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ab/>
      </w:r>
      <w:r w:rsidR="00D75AD2">
        <w:rPr>
          <w:rFonts w:ascii="Times New Roman" w:hAnsi="Times New Roman" w:cs="Times New Roman"/>
          <w:color w:val="000000"/>
          <w:sz w:val="24"/>
          <w:szCs w:val="24"/>
        </w:rPr>
        <w:t>As is clear I restate again that the distinction between</w:t>
      </w:r>
      <w:r w:rsidR="00D75AD2" w:rsidRPr="00D75AD2">
        <w:rPr>
          <w:rFonts w:ascii="Times New Roman" w:hAnsi="Times New Roman" w:cs="Times New Roman"/>
          <w:color w:val="000000"/>
          <w:sz w:val="24"/>
          <w:szCs w:val="24"/>
        </w:rPr>
        <w:t xml:space="preserve"> s</w:t>
      </w:r>
      <w:r w:rsidR="00D75AD2">
        <w:rPr>
          <w:rFonts w:ascii="Times New Roman" w:hAnsi="Times New Roman" w:cs="Times New Roman"/>
          <w:color w:val="000000"/>
          <w:sz w:val="24"/>
          <w:szCs w:val="24"/>
        </w:rPr>
        <w:t xml:space="preserve"> </w:t>
      </w:r>
      <w:r w:rsidR="00D75AD2" w:rsidRPr="00D75AD2">
        <w:rPr>
          <w:rFonts w:ascii="Times New Roman" w:hAnsi="Times New Roman" w:cs="Times New Roman"/>
          <w:color w:val="000000"/>
          <w:sz w:val="24"/>
          <w:szCs w:val="24"/>
        </w:rPr>
        <w:t xml:space="preserve">28(2) </w:t>
      </w:r>
      <w:r w:rsidR="00D75AD2">
        <w:rPr>
          <w:rFonts w:ascii="Times New Roman" w:hAnsi="Times New Roman" w:cs="Times New Roman"/>
          <w:color w:val="000000"/>
          <w:sz w:val="24"/>
          <w:szCs w:val="24"/>
        </w:rPr>
        <w:t xml:space="preserve">and s 29(2) is that the former is intended to test whether an accused can understand the proceedings and properly conduct his defence whereas the latter is a defence which an accused may proffer to a criminal charge. </w:t>
      </w:r>
    </w:p>
    <w:p w:rsidR="00D75AD2" w:rsidRDefault="00CE23C2" w:rsidP="00CE23C2">
      <w:pPr>
        <w:spacing w:after="0" w:line="360" w:lineRule="auto"/>
        <w:jc w:val="both"/>
        <w:rPr>
          <w:rFonts w:ascii="Times New Roman" w:hAnsi="Times New Roman" w:cs="Times New Roman"/>
          <w:iCs/>
          <w:sz w:val="24"/>
          <w:szCs w:val="24"/>
        </w:rPr>
      </w:pPr>
      <w:r>
        <w:rPr>
          <w:rFonts w:ascii="Times New Roman" w:hAnsi="Times New Roman" w:cs="Times New Roman"/>
          <w:sz w:val="24"/>
          <w:szCs w:val="24"/>
          <w:lang w:val="en-US"/>
        </w:rPr>
        <w:tab/>
      </w:r>
      <w:r w:rsidR="00D75AD2">
        <w:rPr>
          <w:rFonts w:ascii="Times New Roman" w:hAnsi="Times New Roman" w:cs="Times New Roman"/>
          <w:sz w:val="24"/>
          <w:szCs w:val="24"/>
          <w:lang w:val="en-US"/>
        </w:rPr>
        <w:t>After being</w:t>
      </w:r>
      <w:r w:rsidR="00AF097A">
        <w:rPr>
          <w:rFonts w:ascii="Times New Roman" w:hAnsi="Times New Roman" w:cs="Times New Roman"/>
          <w:sz w:val="24"/>
          <w:szCs w:val="24"/>
          <w:lang w:val="en-US"/>
        </w:rPr>
        <w:t xml:space="preserve"> invited to co</w:t>
      </w:r>
      <w:r w:rsidR="00D86B1F">
        <w:rPr>
          <w:rFonts w:ascii="Times New Roman" w:hAnsi="Times New Roman" w:cs="Times New Roman"/>
          <w:sz w:val="24"/>
          <w:szCs w:val="24"/>
          <w:lang w:val="en-US"/>
        </w:rPr>
        <w:t>mment on t</w:t>
      </w:r>
      <w:r w:rsidR="00D75AD2">
        <w:rPr>
          <w:rFonts w:ascii="Times New Roman" w:hAnsi="Times New Roman" w:cs="Times New Roman"/>
          <w:sz w:val="24"/>
          <w:szCs w:val="24"/>
          <w:lang w:val="en-US"/>
        </w:rPr>
        <w:t>he irregularity in the</w:t>
      </w:r>
      <w:r w:rsidR="00D86B1F">
        <w:rPr>
          <w:rFonts w:ascii="Times New Roman" w:hAnsi="Times New Roman" w:cs="Times New Roman"/>
          <w:sz w:val="24"/>
          <w:szCs w:val="24"/>
          <w:lang w:val="en-US"/>
        </w:rPr>
        <w:t xml:space="preserve"> </w:t>
      </w:r>
      <w:r w:rsidR="001A587E">
        <w:rPr>
          <w:rFonts w:ascii="Times New Roman" w:hAnsi="Times New Roman" w:cs="Times New Roman"/>
          <w:sz w:val="24"/>
          <w:szCs w:val="24"/>
          <w:lang w:val="en-US"/>
        </w:rPr>
        <w:t>proceedings, the</w:t>
      </w:r>
      <w:r w:rsidR="00AF097A">
        <w:rPr>
          <w:rFonts w:ascii="Times New Roman" w:hAnsi="Times New Roman" w:cs="Times New Roman"/>
          <w:sz w:val="24"/>
          <w:szCs w:val="24"/>
          <w:lang w:val="en-US"/>
        </w:rPr>
        <w:t xml:space="preserve"> </w:t>
      </w:r>
      <w:r w:rsidR="00D75AD2">
        <w:rPr>
          <w:rFonts w:ascii="Times New Roman" w:hAnsi="Times New Roman" w:cs="Times New Roman"/>
          <w:sz w:val="24"/>
          <w:szCs w:val="24"/>
          <w:lang w:val="en-US"/>
        </w:rPr>
        <w:t>trial magistrate</w:t>
      </w:r>
      <w:r w:rsidR="00AF097A">
        <w:rPr>
          <w:rFonts w:ascii="Times New Roman" w:hAnsi="Times New Roman" w:cs="Times New Roman"/>
          <w:sz w:val="24"/>
          <w:szCs w:val="24"/>
          <w:lang w:val="en-US"/>
        </w:rPr>
        <w:t xml:space="preserve"> conceded </w:t>
      </w:r>
      <w:r w:rsidR="00D75AD2">
        <w:rPr>
          <w:rFonts w:ascii="Times New Roman" w:hAnsi="Times New Roman" w:cs="Times New Roman"/>
          <w:sz w:val="24"/>
          <w:szCs w:val="24"/>
          <w:lang w:val="en-US"/>
        </w:rPr>
        <w:t xml:space="preserve">the </w:t>
      </w:r>
      <w:r w:rsidR="00805180">
        <w:rPr>
          <w:rFonts w:ascii="Times New Roman" w:hAnsi="Times New Roman" w:cs="Times New Roman"/>
          <w:sz w:val="24"/>
          <w:szCs w:val="24"/>
          <w:lang w:val="en-US"/>
        </w:rPr>
        <w:t>error. In any case,</w:t>
      </w:r>
      <w:r w:rsidR="00AF097A">
        <w:rPr>
          <w:rFonts w:ascii="Times New Roman" w:hAnsi="Times New Roman" w:cs="Times New Roman"/>
          <w:sz w:val="24"/>
          <w:szCs w:val="24"/>
          <w:lang w:val="en-US"/>
        </w:rPr>
        <w:t xml:space="preserve"> this court in the case </w:t>
      </w:r>
      <w:r w:rsidR="00D75AD2">
        <w:rPr>
          <w:rFonts w:ascii="Times New Roman" w:hAnsi="Times New Roman" w:cs="Times New Roman"/>
          <w:sz w:val="24"/>
          <w:szCs w:val="24"/>
          <w:lang w:val="en-US"/>
        </w:rPr>
        <w:t xml:space="preserve">of </w:t>
      </w:r>
      <w:r w:rsidR="00D75AD2" w:rsidRPr="00CE23C2">
        <w:rPr>
          <w:rFonts w:ascii="Times New Roman" w:hAnsi="Times New Roman" w:cs="Times New Roman"/>
          <w:sz w:val="24"/>
          <w:szCs w:val="24"/>
          <w:lang w:val="en-US"/>
        </w:rPr>
        <w:t>S v</w:t>
      </w:r>
      <w:r w:rsidR="00517C37" w:rsidRPr="00CE23C2">
        <w:rPr>
          <w:rFonts w:ascii="Times New Roman" w:hAnsi="Times New Roman" w:cs="Times New Roman"/>
          <w:i/>
          <w:sz w:val="24"/>
          <w:szCs w:val="24"/>
          <w:lang w:val="en-US"/>
        </w:rPr>
        <w:t xml:space="preserve"> Godfrey Karomo </w:t>
      </w:r>
      <w:r w:rsidR="00D815C6">
        <w:rPr>
          <w:rFonts w:ascii="Times New Roman" w:hAnsi="Times New Roman" w:cs="Times New Roman"/>
          <w:sz w:val="24"/>
          <w:szCs w:val="24"/>
          <w:lang w:val="en-US"/>
        </w:rPr>
        <w:t>HH </w:t>
      </w:r>
      <w:r w:rsidR="00FF253A" w:rsidRPr="00FF253A">
        <w:rPr>
          <w:rFonts w:ascii="Times New Roman" w:hAnsi="Times New Roman" w:cs="Times New Roman"/>
          <w:sz w:val="24"/>
          <w:szCs w:val="24"/>
          <w:lang w:val="en-US"/>
        </w:rPr>
        <w:t>546</w:t>
      </w:r>
      <w:r w:rsidR="009B62B9" w:rsidRPr="00FF253A">
        <w:rPr>
          <w:rFonts w:ascii="Times New Roman" w:hAnsi="Times New Roman" w:cs="Times New Roman"/>
          <w:sz w:val="24"/>
          <w:szCs w:val="24"/>
          <w:lang w:val="en-US"/>
        </w:rPr>
        <w:t>/22</w:t>
      </w:r>
      <w:r w:rsidR="009B62B9">
        <w:rPr>
          <w:rFonts w:ascii="Times New Roman" w:hAnsi="Times New Roman" w:cs="Times New Roman"/>
          <w:i/>
          <w:sz w:val="24"/>
          <w:szCs w:val="24"/>
          <w:lang w:val="en-US"/>
        </w:rPr>
        <w:t xml:space="preserve"> </w:t>
      </w:r>
      <w:r w:rsidR="00805180" w:rsidRPr="00CE23C2">
        <w:rPr>
          <w:rFonts w:ascii="Times New Roman" w:hAnsi="Times New Roman" w:cs="Times New Roman"/>
          <w:sz w:val="24"/>
          <w:szCs w:val="24"/>
          <w:lang w:val="en-US"/>
        </w:rPr>
        <w:t>dealt extensively with what is required when a situation of this nature arises</w:t>
      </w:r>
      <w:r w:rsidR="00805180" w:rsidRPr="00805180">
        <w:rPr>
          <w:rFonts w:ascii="Times New Roman" w:hAnsi="Times New Roman" w:cs="Times New Roman"/>
          <w:sz w:val="24"/>
          <w:szCs w:val="24"/>
          <w:lang w:val="en-US"/>
        </w:rPr>
        <w:t>.</w:t>
      </w:r>
      <w:r w:rsidR="00805180">
        <w:rPr>
          <w:rFonts w:ascii="Times New Roman" w:hAnsi="Times New Roman" w:cs="Times New Roman"/>
          <w:i/>
          <w:color w:val="FF0000"/>
          <w:sz w:val="24"/>
          <w:szCs w:val="24"/>
          <w:lang w:val="en-US"/>
        </w:rPr>
        <w:t xml:space="preserve"> </w:t>
      </w:r>
      <w:r w:rsidR="00D75AD2">
        <w:rPr>
          <w:rFonts w:ascii="Times New Roman" w:hAnsi="Times New Roman" w:cs="Times New Roman"/>
          <w:sz w:val="24"/>
          <w:szCs w:val="24"/>
          <w:lang w:val="en-US"/>
        </w:rPr>
        <w:t xml:space="preserve">That </w:t>
      </w:r>
      <w:r w:rsidR="00D86B1F">
        <w:rPr>
          <w:rFonts w:ascii="Times New Roman" w:hAnsi="Times New Roman" w:cs="Times New Roman"/>
          <w:sz w:val="24"/>
          <w:szCs w:val="24"/>
          <w:lang w:val="en-US"/>
        </w:rPr>
        <w:t>case</w:t>
      </w:r>
      <w:r w:rsidR="00517C37" w:rsidRPr="00AF097A">
        <w:rPr>
          <w:rFonts w:ascii="Times New Roman" w:hAnsi="Times New Roman" w:cs="Times New Roman"/>
          <w:i/>
          <w:sz w:val="24"/>
          <w:szCs w:val="24"/>
          <w:lang w:val="en-US"/>
        </w:rPr>
        <w:t xml:space="preserve"> </w:t>
      </w:r>
      <w:r w:rsidR="00517C37">
        <w:rPr>
          <w:rFonts w:ascii="Times New Roman" w:hAnsi="Times New Roman" w:cs="Times New Roman"/>
          <w:sz w:val="24"/>
          <w:szCs w:val="24"/>
          <w:lang w:val="en-US"/>
        </w:rPr>
        <w:t xml:space="preserve">is particularly instructive in this </w:t>
      </w:r>
      <w:r w:rsidR="001A587E">
        <w:rPr>
          <w:rFonts w:ascii="Times New Roman" w:hAnsi="Times New Roman" w:cs="Times New Roman"/>
          <w:sz w:val="24"/>
          <w:szCs w:val="24"/>
          <w:lang w:val="en-US"/>
        </w:rPr>
        <w:t>regard.</w:t>
      </w:r>
      <w:r w:rsidR="008919BA">
        <w:rPr>
          <w:rFonts w:ascii="Times New Roman" w:hAnsi="Times New Roman" w:cs="Times New Roman"/>
          <w:sz w:val="24"/>
          <w:szCs w:val="24"/>
          <w:lang w:val="en-US"/>
        </w:rPr>
        <w:t> </w:t>
      </w:r>
      <w:r w:rsidR="001A587E">
        <w:rPr>
          <w:rFonts w:ascii="Times New Roman" w:hAnsi="Times New Roman" w:cs="Times New Roman"/>
          <w:sz w:val="24"/>
          <w:szCs w:val="24"/>
          <w:lang w:val="en-US"/>
        </w:rPr>
        <w:t>It</w:t>
      </w:r>
      <w:r w:rsidR="00C30A04">
        <w:rPr>
          <w:rFonts w:ascii="Times New Roman" w:hAnsi="Times New Roman" w:cs="Times New Roman"/>
          <w:sz w:val="24"/>
          <w:szCs w:val="24"/>
          <w:lang w:val="en-US"/>
        </w:rPr>
        <w:t xml:space="preserve"> details that </w:t>
      </w:r>
      <w:r w:rsidR="00C30A04">
        <w:rPr>
          <w:rFonts w:ascii="Times New Roman" w:hAnsi="Times New Roman" w:cs="Times New Roman"/>
          <w:iCs/>
          <w:sz w:val="24"/>
          <w:szCs w:val="24"/>
          <w:lang w:val="en-US"/>
        </w:rPr>
        <w:t>once confronted with th</w:t>
      </w:r>
      <w:r w:rsidR="00D75AD2">
        <w:rPr>
          <w:rFonts w:ascii="Times New Roman" w:hAnsi="Times New Roman" w:cs="Times New Roman"/>
          <w:iCs/>
          <w:sz w:val="24"/>
          <w:szCs w:val="24"/>
          <w:lang w:val="en-US"/>
        </w:rPr>
        <w:t>e circumstances such as those in the present case</w:t>
      </w:r>
      <w:r w:rsidR="001A587E">
        <w:rPr>
          <w:rFonts w:ascii="Times New Roman" w:hAnsi="Times New Roman" w:cs="Times New Roman"/>
          <w:iCs/>
          <w:sz w:val="24"/>
          <w:szCs w:val="24"/>
          <w:lang w:val="en-US"/>
        </w:rPr>
        <w:t>, the magistrate i</w:t>
      </w:r>
      <w:r w:rsidR="00C30A04">
        <w:rPr>
          <w:rFonts w:ascii="Times New Roman" w:hAnsi="Times New Roman" w:cs="Times New Roman"/>
          <w:iCs/>
          <w:sz w:val="24"/>
          <w:szCs w:val="24"/>
          <w:lang w:val="en-US"/>
        </w:rPr>
        <w:t xml:space="preserve">s obligated to alter the plea to one </w:t>
      </w:r>
      <w:r w:rsidR="00577DC2">
        <w:rPr>
          <w:rFonts w:ascii="Times New Roman" w:hAnsi="Times New Roman" w:cs="Times New Roman"/>
          <w:iCs/>
          <w:sz w:val="24"/>
          <w:szCs w:val="24"/>
          <w:lang w:val="en-US"/>
        </w:rPr>
        <w:t>of Not</w:t>
      </w:r>
      <w:r w:rsidR="00C30A04">
        <w:rPr>
          <w:rFonts w:ascii="Times New Roman" w:hAnsi="Times New Roman" w:cs="Times New Roman"/>
          <w:iCs/>
          <w:sz w:val="24"/>
          <w:szCs w:val="24"/>
          <w:lang w:val="en-US"/>
        </w:rPr>
        <w:t xml:space="preserve"> Guilty and thereafter </w:t>
      </w:r>
      <w:r w:rsidR="009B62B9">
        <w:rPr>
          <w:rFonts w:ascii="Times New Roman" w:hAnsi="Times New Roman" w:cs="Times New Roman"/>
          <w:iCs/>
          <w:sz w:val="24"/>
          <w:szCs w:val="24"/>
          <w:lang w:val="en-US"/>
        </w:rPr>
        <w:t xml:space="preserve">to </w:t>
      </w:r>
      <w:r w:rsidR="00C30A04">
        <w:rPr>
          <w:rFonts w:ascii="Times New Roman" w:hAnsi="Times New Roman" w:cs="Times New Roman"/>
          <w:iCs/>
          <w:sz w:val="24"/>
          <w:szCs w:val="24"/>
          <w:lang w:val="en-US"/>
        </w:rPr>
        <w:t>invoke the provisions of the M</w:t>
      </w:r>
      <w:r w:rsidR="009A0C86">
        <w:rPr>
          <w:rFonts w:ascii="Times New Roman" w:hAnsi="Times New Roman" w:cs="Times New Roman"/>
          <w:iCs/>
          <w:sz w:val="24"/>
          <w:szCs w:val="24"/>
          <w:lang w:val="en-US"/>
        </w:rPr>
        <w:t xml:space="preserve">ental </w:t>
      </w:r>
      <w:r w:rsidR="00C30A04">
        <w:rPr>
          <w:rFonts w:ascii="Times New Roman" w:hAnsi="Times New Roman" w:cs="Times New Roman"/>
          <w:iCs/>
          <w:sz w:val="24"/>
          <w:szCs w:val="24"/>
          <w:lang w:val="en-US"/>
        </w:rPr>
        <w:t>H</w:t>
      </w:r>
      <w:r w:rsidR="009A0C86">
        <w:rPr>
          <w:rFonts w:ascii="Times New Roman" w:hAnsi="Times New Roman" w:cs="Times New Roman"/>
          <w:iCs/>
          <w:sz w:val="24"/>
          <w:szCs w:val="24"/>
          <w:lang w:val="en-US"/>
        </w:rPr>
        <w:t xml:space="preserve">ealth </w:t>
      </w:r>
      <w:r w:rsidR="00C30A04">
        <w:rPr>
          <w:rFonts w:ascii="Times New Roman" w:hAnsi="Times New Roman" w:cs="Times New Roman"/>
          <w:iCs/>
          <w:sz w:val="24"/>
          <w:szCs w:val="24"/>
          <w:lang w:val="en-US"/>
        </w:rPr>
        <w:t>A</w:t>
      </w:r>
      <w:r w:rsidR="001A587E">
        <w:rPr>
          <w:rFonts w:ascii="Times New Roman" w:hAnsi="Times New Roman" w:cs="Times New Roman"/>
          <w:iCs/>
          <w:sz w:val="24"/>
          <w:szCs w:val="24"/>
          <w:lang w:val="en-US"/>
        </w:rPr>
        <w:t>ct</w:t>
      </w:r>
      <w:r w:rsidR="00C30A04">
        <w:rPr>
          <w:rFonts w:ascii="Times New Roman" w:hAnsi="Times New Roman" w:cs="Times New Roman"/>
          <w:iCs/>
          <w:sz w:val="24"/>
          <w:szCs w:val="24"/>
          <w:lang w:val="en-US"/>
        </w:rPr>
        <w:t xml:space="preserve"> and order the examination</w:t>
      </w:r>
      <w:r w:rsidR="00D75AD2">
        <w:rPr>
          <w:rFonts w:ascii="Times New Roman" w:hAnsi="Times New Roman" w:cs="Times New Roman"/>
          <w:iCs/>
          <w:sz w:val="24"/>
          <w:szCs w:val="24"/>
          <w:lang w:val="en-US"/>
        </w:rPr>
        <w:t xml:space="preserve"> of the accused</w:t>
      </w:r>
      <w:r w:rsidR="00C30A04">
        <w:rPr>
          <w:rFonts w:ascii="Times New Roman" w:hAnsi="Times New Roman" w:cs="Times New Roman"/>
          <w:iCs/>
          <w:sz w:val="24"/>
          <w:szCs w:val="24"/>
          <w:lang w:val="en-US"/>
        </w:rPr>
        <w:t xml:space="preserve"> to ascertain whether </w:t>
      </w:r>
      <w:r w:rsidR="001A587E">
        <w:rPr>
          <w:rFonts w:ascii="Times New Roman" w:hAnsi="Times New Roman" w:cs="Times New Roman"/>
          <w:iCs/>
          <w:sz w:val="24"/>
          <w:szCs w:val="24"/>
          <w:lang w:val="en-US"/>
        </w:rPr>
        <w:t>t</w:t>
      </w:r>
      <w:r w:rsidR="00C30A04">
        <w:rPr>
          <w:rFonts w:ascii="Times New Roman" w:hAnsi="Times New Roman" w:cs="Times New Roman"/>
          <w:iCs/>
          <w:sz w:val="24"/>
          <w:szCs w:val="24"/>
          <w:lang w:val="en-US"/>
        </w:rPr>
        <w:t xml:space="preserve">he </w:t>
      </w:r>
      <w:r w:rsidR="001A587E">
        <w:rPr>
          <w:rFonts w:ascii="Times New Roman" w:hAnsi="Times New Roman" w:cs="Times New Roman"/>
          <w:iCs/>
          <w:sz w:val="24"/>
          <w:szCs w:val="24"/>
          <w:lang w:val="en-US"/>
        </w:rPr>
        <w:t xml:space="preserve">accused </w:t>
      </w:r>
      <w:r w:rsidR="00C30A04">
        <w:rPr>
          <w:rFonts w:ascii="Times New Roman" w:hAnsi="Times New Roman" w:cs="Times New Roman"/>
          <w:iCs/>
          <w:sz w:val="24"/>
          <w:szCs w:val="24"/>
          <w:lang w:val="en-US"/>
        </w:rPr>
        <w:t xml:space="preserve">was mentally disordered at the time of commission of the offence. </w:t>
      </w:r>
      <w:r w:rsidR="00C30A04">
        <w:rPr>
          <w:rFonts w:ascii="Times New Roman" w:hAnsi="Times New Roman" w:cs="Times New Roman"/>
          <w:sz w:val="24"/>
          <w:szCs w:val="24"/>
          <w:lang w:val="en-US"/>
        </w:rPr>
        <w:t>Evidence to determine whether the accused was mentally disordered at the time he commit</w:t>
      </w:r>
      <w:r w:rsidR="00734C2E">
        <w:rPr>
          <w:rFonts w:ascii="Times New Roman" w:hAnsi="Times New Roman" w:cs="Times New Roman"/>
          <w:sz w:val="24"/>
          <w:szCs w:val="24"/>
          <w:lang w:val="en-US"/>
        </w:rPr>
        <w:t>ted the offence should be</w:t>
      </w:r>
      <w:r w:rsidR="00C30A04">
        <w:rPr>
          <w:rFonts w:ascii="Times New Roman" w:hAnsi="Times New Roman" w:cs="Times New Roman"/>
          <w:sz w:val="24"/>
          <w:szCs w:val="24"/>
          <w:lang w:val="en-US"/>
        </w:rPr>
        <w:t xml:space="preserve"> availed.</w:t>
      </w:r>
      <w:r w:rsidR="001A587E">
        <w:rPr>
          <w:rFonts w:ascii="Times New Roman" w:hAnsi="Times New Roman" w:cs="Times New Roman"/>
          <w:sz w:val="24"/>
          <w:szCs w:val="24"/>
          <w:lang w:val="en-US"/>
        </w:rPr>
        <w:t xml:space="preserve"> </w:t>
      </w:r>
      <w:r w:rsidR="00577DC2">
        <w:rPr>
          <w:rFonts w:ascii="Times New Roman" w:hAnsi="Times New Roman" w:cs="Times New Roman"/>
          <w:sz w:val="24"/>
          <w:szCs w:val="24"/>
          <w:lang w:val="en-US"/>
        </w:rPr>
        <w:t xml:space="preserve"> </w:t>
      </w:r>
      <w:r w:rsidR="001A587E">
        <w:rPr>
          <w:rFonts w:ascii="Times New Roman" w:hAnsi="Times New Roman" w:cs="Times New Roman"/>
          <w:sz w:val="24"/>
          <w:szCs w:val="24"/>
          <w:lang w:val="en-US"/>
        </w:rPr>
        <w:t>In the event that he was, he</w:t>
      </w:r>
      <w:r w:rsidR="00734C2E">
        <w:rPr>
          <w:rFonts w:ascii="Times New Roman" w:hAnsi="Times New Roman" w:cs="Times New Roman"/>
          <w:sz w:val="24"/>
          <w:szCs w:val="24"/>
          <w:lang w:val="en-US"/>
        </w:rPr>
        <w:t xml:space="preserve"> has a</w:t>
      </w:r>
      <w:r w:rsidR="00C30A04">
        <w:rPr>
          <w:rFonts w:ascii="Times New Roman" w:hAnsi="Times New Roman" w:cs="Times New Roman"/>
          <w:sz w:val="24"/>
          <w:szCs w:val="24"/>
          <w:lang w:val="en-US"/>
        </w:rPr>
        <w:t xml:space="preserve"> full defence at his disposal and a special verdict would have to be returned.</w:t>
      </w:r>
      <w:r w:rsidR="00C30A04">
        <w:rPr>
          <w:rFonts w:ascii="Times New Roman" w:hAnsi="Times New Roman" w:cs="Times New Roman"/>
          <w:iCs/>
          <w:sz w:val="24"/>
          <w:szCs w:val="24"/>
        </w:rPr>
        <w:t xml:space="preserve"> </w:t>
      </w:r>
    </w:p>
    <w:p w:rsidR="00D75AD2" w:rsidRDefault="00CE23C2" w:rsidP="00F126C0">
      <w:pPr>
        <w:spacing w:after="0" w:line="360" w:lineRule="auto"/>
        <w:jc w:val="both"/>
        <w:rPr>
          <w:rFonts w:ascii="Times New Roman" w:hAnsi="Times New Roman" w:cs="Times New Roman"/>
          <w:sz w:val="24"/>
          <w:szCs w:val="24"/>
          <w:lang w:val="en-US"/>
        </w:rPr>
      </w:pPr>
      <w:r>
        <w:rPr>
          <w:rFonts w:ascii="Times New Roman" w:hAnsi="Times New Roman" w:cs="Times New Roman"/>
          <w:iCs/>
          <w:sz w:val="24"/>
          <w:szCs w:val="24"/>
        </w:rPr>
        <w:tab/>
      </w:r>
      <w:r w:rsidR="00D75AD2">
        <w:rPr>
          <w:rFonts w:ascii="Times New Roman" w:hAnsi="Times New Roman" w:cs="Times New Roman"/>
          <w:iCs/>
          <w:sz w:val="24"/>
          <w:szCs w:val="24"/>
        </w:rPr>
        <w:t xml:space="preserve">That procedure was not followed in this case. It is an irregularity in the proceedings. </w:t>
      </w:r>
      <w:r w:rsidR="00734C2E">
        <w:rPr>
          <w:rFonts w:ascii="Times New Roman" w:hAnsi="Times New Roman" w:cs="Times New Roman"/>
          <w:sz w:val="24"/>
          <w:szCs w:val="24"/>
          <w:lang w:val="en-US"/>
        </w:rPr>
        <w:t xml:space="preserve"> </w:t>
      </w:r>
      <w:r w:rsidR="00D75AD2">
        <w:rPr>
          <w:rFonts w:ascii="Times New Roman" w:hAnsi="Times New Roman" w:cs="Times New Roman"/>
          <w:sz w:val="24"/>
          <w:szCs w:val="24"/>
          <w:lang w:val="en-US"/>
        </w:rPr>
        <w:t>The</w:t>
      </w:r>
      <w:r w:rsidR="00C30A04">
        <w:rPr>
          <w:rFonts w:ascii="Times New Roman" w:hAnsi="Times New Roman" w:cs="Times New Roman"/>
          <w:sz w:val="24"/>
          <w:szCs w:val="24"/>
          <w:lang w:val="en-US"/>
        </w:rPr>
        <w:t xml:space="preserve"> accused</w:t>
      </w:r>
      <w:r w:rsidR="00734C2E">
        <w:rPr>
          <w:rFonts w:ascii="Times New Roman" w:hAnsi="Times New Roman" w:cs="Times New Roman"/>
          <w:sz w:val="24"/>
          <w:szCs w:val="24"/>
          <w:lang w:val="en-US"/>
        </w:rPr>
        <w:t>,</w:t>
      </w:r>
      <w:r w:rsidR="00C30A04">
        <w:rPr>
          <w:rFonts w:ascii="Times New Roman" w:hAnsi="Times New Roman" w:cs="Times New Roman"/>
          <w:sz w:val="24"/>
          <w:szCs w:val="24"/>
          <w:lang w:val="en-US"/>
        </w:rPr>
        <w:t xml:space="preserve"> unrepresented as he was would not have kn</w:t>
      </w:r>
      <w:r w:rsidR="001A587E">
        <w:rPr>
          <w:rFonts w:ascii="Times New Roman" w:hAnsi="Times New Roman" w:cs="Times New Roman"/>
          <w:sz w:val="24"/>
          <w:szCs w:val="24"/>
          <w:lang w:val="en-US"/>
        </w:rPr>
        <w:t>own how to clearly lay out his defence</w:t>
      </w:r>
      <w:r w:rsidR="00D75AD2">
        <w:rPr>
          <w:rFonts w:ascii="Times New Roman" w:hAnsi="Times New Roman" w:cs="Times New Roman"/>
          <w:sz w:val="24"/>
          <w:szCs w:val="24"/>
          <w:lang w:val="en-US"/>
        </w:rPr>
        <w:t xml:space="preserve"> without the assistance of the court</w:t>
      </w:r>
      <w:r w:rsidR="001A587E">
        <w:rPr>
          <w:rFonts w:ascii="Times New Roman" w:hAnsi="Times New Roman" w:cs="Times New Roman"/>
          <w:sz w:val="24"/>
          <w:szCs w:val="24"/>
          <w:lang w:val="en-US"/>
        </w:rPr>
        <w:t>.</w:t>
      </w:r>
      <w:r w:rsidR="00734C2E">
        <w:rPr>
          <w:rFonts w:ascii="Times New Roman" w:hAnsi="Times New Roman" w:cs="Times New Roman"/>
          <w:sz w:val="24"/>
          <w:szCs w:val="24"/>
          <w:lang w:val="en-US"/>
        </w:rPr>
        <w:t xml:space="preserve"> </w:t>
      </w:r>
      <w:r w:rsidR="009B62B9">
        <w:rPr>
          <w:rFonts w:ascii="Times New Roman" w:hAnsi="Times New Roman" w:cs="Times New Roman"/>
          <w:sz w:val="24"/>
          <w:szCs w:val="24"/>
          <w:lang w:val="en-US"/>
        </w:rPr>
        <w:t xml:space="preserve">The </w:t>
      </w:r>
      <w:r w:rsidR="00225AE5">
        <w:rPr>
          <w:rFonts w:ascii="Times New Roman" w:hAnsi="Times New Roman" w:cs="Times New Roman"/>
          <w:sz w:val="24"/>
          <w:szCs w:val="24"/>
          <w:lang w:val="en-US"/>
        </w:rPr>
        <w:t xml:space="preserve">tell-tale signs </w:t>
      </w:r>
      <w:r w:rsidR="009B62B9">
        <w:rPr>
          <w:rFonts w:ascii="Times New Roman" w:hAnsi="Times New Roman" w:cs="Times New Roman"/>
          <w:sz w:val="24"/>
          <w:szCs w:val="24"/>
          <w:lang w:val="en-US"/>
        </w:rPr>
        <w:t>that</w:t>
      </w:r>
      <w:r w:rsidR="00D75AD2">
        <w:rPr>
          <w:rFonts w:ascii="Times New Roman" w:hAnsi="Times New Roman" w:cs="Times New Roman"/>
          <w:sz w:val="24"/>
          <w:szCs w:val="24"/>
          <w:lang w:val="en-US"/>
        </w:rPr>
        <w:t xml:space="preserve"> he was mentally ill at the material time straddled all over the record of proceedings and in the accused’s responses. This conviction is predicated upon a serious oversight of a clear defence which was available to the accused. The magistrate must have altered the accused’s plea from</w:t>
      </w:r>
      <w:r w:rsidR="007209EC">
        <w:rPr>
          <w:rFonts w:ascii="Times New Roman" w:hAnsi="Times New Roman" w:cs="Times New Roman"/>
          <w:sz w:val="24"/>
          <w:szCs w:val="24"/>
          <w:lang w:val="en-US"/>
        </w:rPr>
        <w:t xml:space="preserve"> guilty to not guilty and ordered </w:t>
      </w:r>
      <w:r w:rsidR="00D75AD2">
        <w:rPr>
          <w:rFonts w:ascii="Times New Roman" w:hAnsi="Times New Roman" w:cs="Times New Roman"/>
          <w:sz w:val="24"/>
          <w:szCs w:val="24"/>
          <w:lang w:val="en-US"/>
        </w:rPr>
        <w:t xml:space="preserve">the matter to proceed to trial. </w:t>
      </w:r>
    </w:p>
    <w:p w:rsidR="00943034" w:rsidRDefault="00943034" w:rsidP="00F126C0">
      <w:pPr>
        <w:spacing w:after="0" w:line="360" w:lineRule="auto"/>
        <w:jc w:val="both"/>
        <w:rPr>
          <w:rFonts w:ascii="Times New Roman" w:hAnsi="Times New Roman" w:cs="Times New Roman"/>
          <w:b/>
          <w:bCs/>
          <w:iCs/>
          <w:sz w:val="24"/>
          <w:szCs w:val="24"/>
          <w:u w:val="single"/>
        </w:rPr>
      </w:pPr>
      <w:r>
        <w:rPr>
          <w:rFonts w:ascii="Times New Roman" w:hAnsi="Times New Roman" w:cs="Times New Roman"/>
          <w:b/>
          <w:bCs/>
          <w:iCs/>
          <w:sz w:val="24"/>
          <w:szCs w:val="24"/>
          <w:u w:val="single"/>
        </w:rPr>
        <w:t>DISPOSITION</w:t>
      </w:r>
    </w:p>
    <w:p w:rsidR="00943034" w:rsidRDefault="00943034" w:rsidP="00F126C0">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In the premises, </w:t>
      </w:r>
      <w:r w:rsidRPr="00CE23C2">
        <w:rPr>
          <w:rFonts w:ascii="Times New Roman" w:hAnsi="Times New Roman" w:cs="Times New Roman"/>
          <w:b/>
          <w:iCs/>
          <w:sz w:val="24"/>
          <w:szCs w:val="24"/>
          <w:lang w:val="en-US"/>
        </w:rPr>
        <w:t>IT IS ORDERED THAT</w:t>
      </w:r>
      <w:r>
        <w:rPr>
          <w:rFonts w:ascii="Times New Roman" w:hAnsi="Times New Roman" w:cs="Times New Roman"/>
          <w:iCs/>
          <w:sz w:val="24"/>
          <w:szCs w:val="24"/>
          <w:lang w:val="en-US"/>
        </w:rPr>
        <w:t>:</w:t>
      </w:r>
    </w:p>
    <w:p w:rsidR="00943034" w:rsidRDefault="00943034" w:rsidP="00E761B0">
      <w:pPr>
        <w:pStyle w:val="ListParagraph"/>
        <w:numPr>
          <w:ilvl w:val="0"/>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conviction</w:t>
      </w:r>
      <w:r w:rsidR="006B198D">
        <w:rPr>
          <w:rFonts w:ascii="Times New Roman" w:hAnsi="Times New Roman" w:cs="Times New Roman"/>
          <w:iCs/>
          <w:sz w:val="24"/>
          <w:szCs w:val="24"/>
        </w:rPr>
        <w:t xml:space="preserve"> and sentence</w:t>
      </w:r>
      <w:r>
        <w:rPr>
          <w:rFonts w:ascii="Times New Roman" w:hAnsi="Times New Roman" w:cs="Times New Roman"/>
          <w:iCs/>
          <w:sz w:val="24"/>
          <w:szCs w:val="24"/>
        </w:rPr>
        <w:t xml:space="preserve"> of t</w:t>
      </w:r>
      <w:r w:rsidR="006B198D">
        <w:rPr>
          <w:rFonts w:ascii="Times New Roman" w:hAnsi="Times New Roman" w:cs="Times New Roman"/>
          <w:iCs/>
          <w:sz w:val="24"/>
          <w:szCs w:val="24"/>
        </w:rPr>
        <w:t xml:space="preserve">he accused </w:t>
      </w:r>
      <w:r>
        <w:rPr>
          <w:rFonts w:ascii="Times New Roman" w:hAnsi="Times New Roman" w:cs="Times New Roman"/>
          <w:iCs/>
          <w:sz w:val="24"/>
          <w:szCs w:val="24"/>
        </w:rPr>
        <w:t>be and are hereby set aside.</w:t>
      </w:r>
    </w:p>
    <w:p w:rsidR="009B62B9" w:rsidRPr="009B62B9" w:rsidRDefault="009B62B9" w:rsidP="009B62B9">
      <w:pPr>
        <w:spacing w:line="360" w:lineRule="auto"/>
        <w:jc w:val="both"/>
        <w:rPr>
          <w:rFonts w:ascii="Times New Roman" w:hAnsi="Times New Roman" w:cs="Times New Roman"/>
          <w:iCs/>
          <w:sz w:val="24"/>
          <w:szCs w:val="24"/>
        </w:rPr>
      </w:pPr>
    </w:p>
    <w:p w:rsidR="00D16B5B" w:rsidRDefault="00943034" w:rsidP="00D16B5B">
      <w:pPr>
        <w:pStyle w:val="ListParagraph"/>
        <w:numPr>
          <w:ilvl w:val="0"/>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matter is rem</w:t>
      </w:r>
      <w:r w:rsidR="00CE23C2">
        <w:rPr>
          <w:rFonts w:ascii="Times New Roman" w:hAnsi="Times New Roman" w:cs="Times New Roman"/>
          <w:iCs/>
          <w:sz w:val="24"/>
          <w:szCs w:val="24"/>
        </w:rPr>
        <w:t xml:space="preserve">itted </w:t>
      </w:r>
      <w:r w:rsidR="009B62B9">
        <w:rPr>
          <w:rFonts w:ascii="Times New Roman" w:hAnsi="Times New Roman" w:cs="Times New Roman"/>
          <w:iCs/>
          <w:sz w:val="24"/>
          <w:szCs w:val="24"/>
        </w:rPr>
        <w:t>to the M</w:t>
      </w:r>
      <w:r w:rsidR="00CE23C2">
        <w:rPr>
          <w:rFonts w:ascii="Times New Roman" w:hAnsi="Times New Roman" w:cs="Times New Roman"/>
          <w:iCs/>
          <w:sz w:val="24"/>
          <w:szCs w:val="24"/>
        </w:rPr>
        <w:t>agistrates</w:t>
      </w:r>
      <w:r w:rsidR="009B62B9">
        <w:rPr>
          <w:rFonts w:ascii="Times New Roman" w:hAnsi="Times New Roman" w:cs="Times New Roman"/>
          <w:iCs/>
          <w:sz w:val="24"/>
          <w:szCs w:val="24"/>
        </w:rPr>
        <w:t>’</w:t>
      </w:r>
      <w:r w:rsidR="00CE23C2">
        <w:rPr>
          <w:rFonts w:ascii="Times New Roman" w:hAnsi="Times New Roman" w:cs="Times New Roman"/>
          <w:iCs/>
          <w:sz w:val="24"/>
          <w:szCs w:val="24"/>
        </w:rPr>
        <w:t xml:space="preserve"> </w:t>
      </w:r>
      <w:r w:rsidR="009B62B9">
        <w:rPr>
          <w:rFonts w:ascii="Times New Roman" w:hAnsi="Times New Roman" w:cs="Times New Roman"/>
          <w:iCs/>
          <w:sz w:val="24"/>
          <w:szCs w:val="24"/>
        </w:rPr>
        <w:t>C</w:t>
      </w:r>
      <w:r>
        <w:rPr>
          <w:rFonts w:ascii="Times New Roman" w:hAnsi="Times New Roman" w:cs="Times New Roman"/>
          <w:iCs/>
          <w:sz w:val="24"/>
          <w:szCs w:val="24"/>
        </w:rPr>
        <w:t xml:space="preserve">ourt for trial </w:t>
      </w:r>
      <w:r>
        <w:rPr>
          <w:rFonts w:ascii="Times New Roman" w:hAnsi="Times New Roman" w:cs="Times New Roman"/>
          <w:i/>
          <w:sz w:val="24"/>
          <w:szCs w:val="24"/>
        </w:rPr>
        <w:t>de</w:t>
      </w:r>
      <w:r>
        <w:rPr>
          <w:rFonts w:ascii="Times New Roman" w:hAnsi="Times New Roman" w:cs="Times New Roman"/>
          <w:iCs/>
          <w:sz w:val="24"/>
          <w:szCs w:val="24"/>
        </w:rPr>
        <w:t xml:space="preserve"> </w:t>
      </w:r>
      <w:r>
        <w:rPr>
          <w:rFonts w:ascii="Times New Roman" w:hAnsi="Times New Roman" w:cs="Times New Roman"/>
          <w:i/>
          <w:sz w:val="24"/>
          <w:szCs w:val="24"/>
        </w:rPr>
        <w:t>novo</w:t>
      </w:r>
      <w:r w:rsidR="00D75AD2">
        <w:rPr>
          <w:rFonts w:ascii="Times New Roman" w:hAnsi="Times New Roman" w:cs="Times New Roman"/>
          <w:iCs/>
          <w:sz w:val="24"/>
          <w:szCs w:val="24"/>
        </w:rPr>
        <w:t xml:space="preserve"> before a different magistrate with full observation of the relevant provisions of the M</w:t>
      </w:r>
      <w:r w:rsidR="009A0C86">
        <w:rPr>
          <w:rFonts w:ascii="Times New Roman" w:hAnsi="Times New Roman" w:cs="Times New Roman"/>
          <w:iCs/>
          <w:sz w:val="24"/>
          <w:szCs w:val="24"/>
        </w:rPr>
        <w:t xml:space="preserve">ental </w:t>
      </w:r>
      <w:r w:rsidR="00D75AD2">
        <w:rPr>
          <w:rFonts w:ascii="Times New Roman" w:hAnsi="Times New Roman" w:cs="Times New Roman"/>
          <w:iCs/>
          <w:sz w:val="24"/>
          <w:szCs w:val="24"/>
        </w:rPr>
        <w:t>H</w:t>
      </w:r>
      <w:r w:rsidR="009A0C86">
        <w:rPr>
          <w:rFonts w:ascii="Times New Roman" w:hAnsi="Times New Roman" w:cs="Times New Roman"/>
          <w:iCs/>
          <w:sz w:val="24"/>
          <w:szCs w:val="24"/>
        </w:rPr>
        <w:t>ealth</w:t>
      </w:r>
      <w:r w:rsidR="00D75AD2">
        <w:rPr>
          <w:rFonts w:ascii="Times New Roman" w:hAnsi="Times New Roman" w:cs="Times New Roman"/>
          <w:iCs/>
          <w:sz w:val="24"/>
          <w:szCs w:val="24"/>
        </w:rPr>
        <w:t xml:space="preserve"> Act. </w:t>
      </w:r>
    </w:p>
    <w:p w:rsidR="00D16B5B" w:rsidRDefault="00D16B5B" w:rsidP="00D16B5B">
      <w:pPr>
        <w:spacing w:line="360" w:lineRule="auto"/>
        <w:jc w:val="both"/>
        <w:rPr>
          <w:rFonts w:ascii="Times New Roman" w:hAnsi="Times New Roman" w:cs="Times New Roman"/>
          <w:iCs/>
          <w:sz w:val="24"/>
          <w:szCs w:val="24"/>
        </w:rPr>
      </w:pPr>
    </w:p>
    <w:p w:rsidR="00D16B5B" w:rsidRDefault="00D16B5B" w:rsidP="00D16B5B">
      <w:pPr>
        <w:spacing w:line="360" w:lineRule="auto"/>
        <w:jc w:val="both"/>
        <w:rPr>
          <w:rFonts w:ascii="Times New Roman" w:hAnsi="Times New Roman" w:cs="Times New Roman"/>
          <w:iCs/>
          <w:sz w:val="24"/>
          <w:szCs w:val="24"/>
        </w:rPr>
      </w:pPr>
    </w:p>
    <w:p w:rsidR="00D16B5B" w:rsidRDefault="00FF253A" w:rsidP="00D16B5B">
      <w:pPr>
        <w:spacing w:line="360" w:lineRule="auto"/>
        <w:jc w:val="both"/>
        <w:rPr>
          <w:rFonts w:ascii="Times New Roman" w:hAnsi="Times New Roman" w:cs="Times New Roman"/>
          <w:iCs/>
          <w:sz w:val="24"/>
          <w:szCs w:val="24"/>
        </w:rPr>
      </w:pPr>
      <w:r w:rsidRPr="00FF253A">
        <w:rPr>
          <w:rFonts w:ascii="Times New Roman" w:hAnsi="Times New Roman" w:cs="Times New Roman"/>
          <w:b/>
          <w:iCs/>
          <w:sz w:val="24"/>
          <w:szCs w:val="24"/>
        </w:rPr>
        <w:t>MUNGWARI J</w:t>
      </w:r>
      <w:r>
        <w:rPr>
          <w:rFonts w:ascii="Times New Roman" w:hAnsi="Times New Roman" w:cs="Times New Roman"/>
          <w:iCs/>
          <w:sz w:val="24"/>
          <w:szCs w:val="24"/>
        </w:rPr>
        <w:t>:……………………………………….</w:t>
      </w:r>
    </w:p>
    <w:p w:rsidR="00FF253A" w:rsidRDefault="00FF253A" w:rsidP="00D16B5B">
      <w:pPr>
        <w:spacing w:line="360" w:lineRule="auto"/>
        <w:jc w:val="both"/>
        <w:rPr>
          <w:rFonts w:ascii="Times New Roman" w:hAnsi="Times New Roman" w:cs="Times New Roman"/>
          <w:iCs/>
          <w:sz w:val="24"/>
          <w:szCs w:val="24"/>
        </w:rPr>
      </w:pPr>
    </w:p>
    <w:p w:rsidR="00FF253A" w:rsidRDefault="00FF253A" w:rsidP="00D16B5B">
      <w:pPr>
        <w:spacing w:line="360" w:lineRule="auto"/>
        <w:jc w:val="both"/>
        <w:rPr>
          <w:rFonts w:ascii="Times New Roman" w:hAnsi="Times New Roman" w:cs="Times New Roman"/>
          <w:iCs/>
          <w:sz w:val="24"/>
          <w:szCs w:val="24"/>
        </w:rPr>
      </w:pPr>
    </w:p>
    <w:p w:rsidR="00D16B5B" w:rsidRDefault="00D16B5B" w:rsidP="00D16B5B">
      <w:pPr>
        <w:spacing w:line="360" w:lineRule="auto"/>
        <w:jc w:val="both"/>
        <w:rPr>
          <w:rFonts w:ascii="Times New Roman" w:hAnsi="Times New Roman" w:cs="Times New Roman"/>
          <w:iCs/>
          <w:sz w:val="24"/>
          <w:szCs w:val="24"/>
        </w:rPr>
      </w:pPr>
      <w:r w:rsidRPr="00AC4905">
        <w:rPr>
          <w:rFonts w:ascii="Times New Roman" w:hAnsi="Times New Roman" w:cs="Times New Roman"/>
          <w:b/>
          <w:iCs/>
          <w:sz w:val="24"/>
          <w:szCs w:val="24"/>
        </w:rPr>
        <w:t>MU</w:t>
      </w:r>
      <w:r w:rsidR="009B62B9" w:rsidRPr="00AC4905">
        <w:rPr>
          <w:rFonts w:ascii="Times New Roman" w:hAnsi="Times New Roman" w:cs="Times New Roman"/>
          <w:b/>
          <w:iCs/>
          <w:sz w:val="24"/>
          <w:szCs w:val="24"/>
        </w:rPr>
        <w:t>CHAWA</w:t>
      </w:r>
      <w:r w:rsidRPr="00AC4905">
        <w:rPr>
          <w:rFonts w:ascii="Times New Roman" w:hAnsi="Times New Roman" w:cs="Times New Roman"/>
          <w:b/>
          <w:iCs/>
          <w:sz w:val="24"/>
          <w:szCs w:val="24"/>
        </w:rPr>
        <w:t xml:space="preserve"> J</w:t>
      </w:r>
      <w:r>
        <w:rPr>
          <w:rFonts w:ascii="Times New Roman" w:hAnsi="Times New Roman" w:cs="Times New Roman"/>
          <w:iCs/>
          <w:sz w:val="24"/>
          <w:szCs w:val="24"/>
        </w:rPr>
        <w:t>:…………………..…………………..</w:t>
      </w:r>
      <w:r w:rsidR="009B62B9">
        <w:rPr>
          <w:rFonts w:ascii="Times New Roman" w:hAnsi="Times New Roman" w:cs="Times New Roman"/>
          <w:iCs/>
          <w:sz w:val="24"/>
          <w:szCs w:val="24"/>
        </w:rPr>
        <w:t>Agrees</w:t>
      </w:r>
    </w:p>
    <w:p w:rsidR="00D16B5B" w:rsidRDefault="00D16B5B" w:rsidP="00D16B5B">
      <w:pPr>
        <w:spacing w:line="360" w:lineRule="auto"/>
        <w:jc w:val="both"/>
        <w:rPr>
          <w:rFonts w:ascii="Times New Roman" w:hAnsi="Times New Roman" w:cs="Times New Roman"/>
          <w:iCs/>
          <w:sz w:val="24"/>
          <w:szCs w:val="24"/>
        </w:rPr>
      </w:pPr>
    </w:p>
    <w:p w:rsidR="00D16B5B" w:rsidRPr="00D16B5B" w:rsidRDefault="00D16B5B" w:rsidP="00D16B5B">
      <w:pPr>
        <w:spacing w:line="360" w:lineRule="auto"/>
        <w:jc w:val="both"/>
        <w:rPr>
          <w:rFonts w:ascii="Times New Roman" w:hAnsi="Times New Roman" w:cs="Times New Roman"/>
          <w:iCs/>
          <w:sz w:val="24"/>
          <w:szCs w:val="24"/>
        </w:rPr>
      </w:pPr>
    </w:p>
    <w:sectPr w:rsidR="00D16B5B" w:rsidRPr="00D16B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86" w:rsidRDefault="00322186" w:rsidP="000B3CD4">
      <w:pPr>
        <w:spacing w:after="0" w:line="240" w:lineRule="auto"/>
      </w:pPr>
      <w:r>
        <w:separator/>
      </w:r>
    </w:p>
  </w:endnote>
  <w:endnote w:type="continuationSeparator" w:id="0">
    <w:p w:rsidR="00322186" w:rsidRDefault="00322186" w:rsidP="000B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86" w:rsidRDefault="00322186" w:rsidP="000B3CD4">
      <w:pPr>
        <w:spacing w:after="0" w:line="240" w:lineRule="auto"/>
      </w:pPr>
      <w:r>
        <w:separator/>
      </w:r>
    </w:p>
  </w:footnote>
  <w:footnote w:type="continuationSeparator" w:id="0">
    <w:p w:rsidR="00322186" w:rsidRDefault="00322186" w:rsidP="000B3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88264"/>
      <w:docPartObj>
        <w:docPartGallery w:val="Page Numbers (Top of Page)"/>
        <w:docPartUnique/>
      </w:docPartObj>
    </w:sdtPr>
    <w:sdtEndPr>
      <w:rPr>
        <w:noProof/>
      </w:rPr>
    </w:sdtEndPr>
    <w:sdtContent>
      <w:p w:rsidR="00E761B0" w:rsidRDefault="00E761B0">
        <w:pPr>
          <w:pStyle w:val="Header"/>
          <w:jc w:val="right"/>
          <w:rPr>
            <w:noProof/>
          </w:rPr>
        </w:pPr>
        <w:r>
          <w:fldChar w:fldCharType="begin"/>
        </w:r>
        <w:r>
          <w:instrText xml:space="preserve"> PAGE   \* MERGEFORMAT </w:instrText>
        </w:r>
        <w:r>
          <w:fldChar w:fldCharType="separate"/>
        </w:r>
        <w:r w:rsidR="00D25802">
          <w:rPr>
            <w:noProof/>
          </w:rPr>
          <w:t>1</w:t>
        </w:r>
        <w:r>
          <w:rPr>
            <w:noProof/>
          </w:rPr>
          <w:fldChar w:fldCharType="end"/>
        </w:r>
      </w:p>
      <w:p w:rsidR="00E761B0" w:rsidRDefault="00E761B0">
        <w:pPr>
          <w:pStyle w:val="Header"/>
          <w:jc w:val="right"/>
          <w:rPr>
            <w:noProof/>
          </w:rPr>
        </w:pPr>
        <w:r>
          <w:rPr>
            <w:noProof/>
          </w:rPr>
          <w:t>HH</w:t>
        </w:r>
        <w:r w:rsidR="008356F7">
          <w:rPr>
            <w:noProof/>
          </w:rPr>
          <w:t xml:space="preserve"> 224-23</w:t>
        </w:r>
      </w:p>
      <w:p w:rsidR="00E761B0" w:rsidRDefault="00E761B0">
        <w:pPr>
          <w:pStyle w:val="Header"/>
          <w:jc w:val="right"/>
        </w:pPr>
        <w:r>
          <w:rPr>
            <w:noProof/>
          </w:rPr>
          <w:t>CRB</w:t>
        </w:r>
        <w:r w:rsidR="009B62B9">
          <w:rPr>
            <w:noProof/>
          </w:rPr>
          <w:t xml:space="preserve"> HREP</w:t>
        </w:r>
        <w:r>
          <w:rPr>
            <w:noProof/>
          </w:rPr>
          <w:t xml:space="preserve"> 10160/22</w:t>
        </w:r>
      </w:p>
    </w:sdtContent>
  </w:sdt>
  <w:p w:rsidR="000B3CD4" w:rsidRDefault="000B3C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01D"/>
    <w:multiLevelType w:val="hybridMultilevel"/>
    <w:tmpl w:val="0FDCC6D4"/>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27EE1451"/>
    <w:multiLevelType w:val="hybridMultilevel"/>
    <w:tmpl w:val="5900CE2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EBC"/>
    <w:rsid w:val="00017360"/>
    <w:rsid w:val="000A0DA9"/>
    <w:rsid w:val="000B3CD4"/>
    <w:rsid w:val="000D7B14"/>
    <w:rsid w:val="00151593"/>
    <w:rsid w:val="00163F02"/>
    <w:rsid w:val="001A587E"/>
    <w:rsid w:val="00201D2E"/>
    <w:rsid w:val="0022336D"/>
    <w:rsid w:val="0022532F"/>
    <w:rsid w:val="00225AE5"/>
    <w:rsid w:val="0026063F"/>
    <w:rsid w:val="002701C7"/>
    <w:rsid w:val="002D2080"/>
    <w:rsid w:val="00322186"/>
    <w:rsid w:val="00326880"/>
    <w:rsid w:val="00377363"/>
    <w:rsid w:val="004036F7"/>
    <w:rsid w:val="00403C5B"/>
    <w:rsid w:val="00403D38"/>
    <w:rsid w:val="00456FAE"/>
    <w:rsid w:val="00480785"/>
    <w:rsid w:val="00517C37"/>
    <w:rsid w:val="00577DC2"/>
    <w:rsid w:val="00587768"/>
    <w:rsid w:val="005969D8"/>
    <w:rsid w:val="005B042A"/>
    <w:rsid w:val="0062137C"/>
    <w:rsid w:val="006A5B41"/>
    <w:rsid w:val="006B198D"/>
    <w:rsid w:val="006C57B5"/>
    <w:rsid w:val="007209EC"/>
    <w:rsid w:val="00734C2E"/>
    <w:rsid w:val="007660C0"/>
    <w:rsid w:val="0077433A"/>
    <w:rsid w:val="007A6EBC"/>
    <w:rsid w:val="00805180"/>
    <w:rsid w:val="00805256"/>
    <w:rsid w:val="008356F7"/>
    <w:rsid w:val="0084359E"/>
    <w:rsid w:val="00844C92"/>
    <w:rsid w:val="008830D9"/>
    <w:rsid w:val="008919BA"/>
    <w:rsid w:val="008B474D"/>
    <w:rsid w:val="008C288A"/>
    <w:rsid w:val="008D1830"/>
    <w:rsid w:val="00917D8A"/>
    <w:rsid w:val="00943034"/>
    <w:rsid w:val="0097625A"/>
    <w:rsid w:val="009A0C86"/>
    <w:rsid w:val="009B62B9"/>
    <w:rsid w:val="009B796B"/>
    <w:rsid w:val="00A226C9"/>
    <w:rsid w:val="00A4620A"/>
    <w:rsid w:val="00AA4B51"/>
    <w:rsid w:val="00AC4905"/>
    <w:rsid w:val="00AF05C9"/>
    <w:rsid w:val="00AF097A"/>
    <w:rsid w:val="00B73F22"/>
    <w:rsid w:val="00BD32CD"/>
    <w:rsid w:val="00BE306D"/>
    <w:rsid w:val="00C30A04"/>
    <w:rsid w:val="00CE23C2"/>
    <w:rsid w:val="00CF16B8"/>
    <w:rsid w:val="00CF6276"/>
    <w:rsid w:val="00D16B5B"/>
    <w:rsid w:val="00D25802"/>
    <w:rsid w:val="00D369E8"/>
    <w:rsid w:val="00D515A9"/>
    <w:rsid w:val="00D75AD2"/>
    <w:rsid w:val="00D815C6"/>
    <w:rsid w:val="00D86B1F"/>
    <w:rsid w:val="00D95267"/>
    <w:rsid w:val="00D97708"/>
    <w:rsid w:val="00DC1BF2"/>
    <w:rsid w:val="00E07AF7"/>
    <w:rsid w:val="00E709C5"/>
    <w:rsid w:val="00E761B0"/>
    <w:rsid w:val="00F126C0"/>
    <w:rsid w:val="00F81DD3"/>
    <w:rsid w:val="00FA51DD"/>
    <w:rsid w:val="00FB7E95"/>
    <w:rsid w:val="00FF25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2034E-D20F-4906-8413-512092FC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34"/>
    <w:pPr>
      <w:spacing w:line="256" w:lineRule="auto"/>
      <w:ind w:left="720"/>
      <w:contextualSpacing/>
    </w:pPr>
    <w:rPr>
      <w:lang w:val="en-GB"/>
    </w:rPr>
  </w:style>
  <w:style w:type="paragraph" w:customStyle="1" w:styleId="Default">
    <w:name w:val="Default"/>
    <w:rsid w:val="0037736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B3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CD4"/>
  </w:style>
  <w:style w:type="paragraph" w:styleId="Footer">
    <w:name w:val="footer"/>
    <w:basedOn w:val="Normal"/>
    <w:link w:val="FooterChar"/>
    <w:uiPriority w:val="99"/>
    <w:unhideWhenUsed/>
    <w:rsid w:val="000B3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2023-03-31T08:47:00Z</cp:lastPrinted>
  <dcterms:created xsi:type="dcterms:W3CDTF">2023-03-31T08:59:00Z</dcterms:created>
  <dcterms:modified xsi:type="dcterms:W3CDTF">2023-03-31T08:59:00Z</dcterms:modified>
</cp:coreProperties>
</file>