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6B" w:rsidRPr="004048C4" w:rsidRDefault="000B216B" w:rsidP="000B216B">
      <w:pPr>
        <w:rPr>
          <w:rFonts w:ascii="Times New Roman" w:hAnsi="Times New Roman" w:cs="Times New Roman"/>
          <w:b/>
          <w:sz w:val="24"/>
          <w:szCs w:val="24"/>
        </w:rPr>
      </w:pPr>
      <w:r w:rsidRPr="004048C4">
        <w:rPr>
          <w:rFonts w:ascii="Times New Roman" w:hAnsi="Times New Roman" w:cs="Times New Roman"/>
          <w:b/>
          <w:sz w:val="24"/>
          <w:szCs w:val="24"/>
        </w:rPr>
        <w:t>THE STATE</w:t>
      </w:r>
    </w:p>
    <w:p w:rsidR="000B216B" w:rsidRPr="004048C4" w:rsidRDefault="000B216B" w:rsidP="000B216B">
      <w:pPr>
        <w:rPr>
          <w:rFonts w:ascii="Times New Roman" w:hAnsi="Times New Roman" w:cs="Times New Roman"/>
          <w:b/>
          <w:sz w:val="24"/>
          <w:szCs w:val="24"/>
        </w:rPr>
      </w:pPr>
      <w:r w:rsidRPr="004048C4">
        <w:rPr>
          <w:rFonts w:ascii="Times New Roman" w:hAnsi="Times New Roman" w:cs="Times New Roman"/>
          <w:b/>
          <w:sz w:val="24"/>
          <w:szCs w:val="24"/>
        </w:rPr>
        <w:t>Versus</w:t>
      </w:r>
    </w:p>
    <w:p w:rsidR="000B216B" w:rsidRPr="004048C4" w:rsidRDefault="000B216B" w:rsidP="000B216B">
      <w:pPr>
        <w:rPr>
          <w:rFonts w:ascii="Times New Roman" w:hAnsi="Times New Roman" w:cs="Times New Roman"/>
          <w:b/>
          <w:sz w:val="24"/>
          <w:szCs w:val="24"/>
        </w:rPr>
      </w:pPr>
      <w:r w:rsidRPr="004048C4">
        <w:rPr>
          <w:rFonts w:ascii="Times New Roman" w:hAnsi="Times New Roman" w:cs="Times New Roman"/>
          <w:b/>
          <w:sz w:val="24"/>
          <w:szCs w:val="24"/>
        </w:rPr>
        <w:t>PROFFESOR SIGAUKE</w:t>
      </w:r>
    </w:p>
    <w:p w:rsidR="000B216B" w:rsidRDefault="000B216B" w:rsidP="000B216B">
      <w:pPr>
        <w:rPr>
          <w:rFonts w:ascii="Times New Roman" w:hAnsi="Times New Roman" w:cs="Times New Roman"/>
          <w:sz w:val="24"/>
          <w:szCs w:val="24"/>
        </w:rPr>
      </w:pPr>
    </w:p>
    <w:p w:rsidR="000B216B" w:rsidRDefault="000B216B" w:rsidP="000B216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t>
      </w:r>
      <w:r>
        <w:rPr>
          <w:rFonts w:ascii="Times New Roman" w:hAnsi="Times New Roman" w:cs="Times New Roman"/>
          <w:sz w:val="24"/>
          <w:szCs w:val="24"/>
        </w:rPr>
        <w:tab/>
        <w:t>WE</w:t>
      </w:r>
    </w:p>
    <w:p w:rsidR="000B216B" w:rsidRDefault="000B216B" w:rsidP="000B216B">
      <w:pPr>
        <w:spacing w:after="0" w:line="240" w:lineRule="auto"/>
        <w:rPr>
          <w:rFonts w:ascii="Times New Roman" w:hAnsi="Times New Roman" w:cs="Times New Roman"/>
          <w:sz w:val="24"/>
          <w:szCs w:val="24"/>
        </w:rPr>
      </w:pPr>
      <w:r>
        <w:rPr>
          <w:rFonts w:ascii="Times New Roman" w:hAnsi="Times New Roman" w:cs="Times New Roman"/>
          <w:sz w:val="24"/>
          <w:szCs w:val="24"/>
        </w:rPr>
        <w:t>MUTEVEDZI &amp; DUBE JJ</w:t>
      </w:r>
    </w:p>
    <w:p w:rsidR="000B216B" w:rsidRDefault="000B216B" w:rsidP="000B216B">
      <w:pPr>
        <w:spacing w:after="0" w:line="240" w:lineRule="auto"/>
        <w:rPr>
          <w:rFonts w:ascii="Times New Roman" w:hAnsi="Times New Roman" w:cs="Times New Roman"/>
          <w:sz w:val="24"/>
          <w:szCs w:val="24"/>
        </w:rPr>
      </w:pPr>
      <w:r>
        <w:rPr>
          <w:rFonts w:ascii="Times New Roman" w:hAnsi="Times New Roman" w:cs="Times New Roman"/>
          <w:sz w:val="24"/>
          <w:szCs w:val="24"/>
        </w:rPr>
        <w:t>BULAWAYO, 2</w:t>
      </w:r>
      <w:r w:rsidR="00735D8E">
        <w:rPr>
          <w:rFonts w:ascii="Times New Roman" w:hAnsi="Times New Roman" w:cs="Times New Roman"/>
          <w:sz w:val="24"/>
          <w:szCs w:val="24"/>
        </w:rPr>
        <w:t>3</w:t>
      </w:r>
      <w:r>
        <w:rPr>
          <w:rFonts w:ascii="Times New Roman" w:hAnsi="Times New Roman" w:cs="Times New Roman"/>
          <w:sz w:val="24"/>
          <w:szCs w:val="24"/>
        </w:rPr>
        <w:t xml:space="preserve"> J</w:t>
      </w:r>
      <w:r w:rsidR="00735D8E">
        <w:rPr>
          <w:rFonts w:ascii="Times New Roman" w:hAnsi="Times New Roman" w:cs="Times New Roman"/>
          <w:sz w:val="24"/>
          <w:szCs w:val="24"/>
        </w:rPr>
        <w:t xml:space="preserve">ULY </w:t>
      </w:r>
      <w:r>
        <w:rPr>
          <w:rFonts w:ascii="Times New Roman" w:hAnsi="Times New Roman" w:cs="Times New Roman"/>
          <w:sz w:val="24"/>
          <w:szCs w:val="24"/>
        </w:rPr>
        <w:t>2025</w:t>
      </w:r>
    </w:p>
    <w:p w:rsidR="000B216B" w:rsidRDefault="000B216B" w:rsidP="000B216B">
      <w:pPr>
        <w:spacing w:after="0" w:line="240" w:lineRule="auto"/>
        <w:rPr>
          <w:rFonts w:ascii="Times New Roman" w:hAnsi="Times New Roman" w:cs="Times New Roman"/>
          <w:sz w:val="24"/>
          <w:szCs w:val="24"/>
        </w:rPr>
      </w:pPr>
    </w:p>
    <w:p w:rsidR="000B216B" w:rsidRDefault="000B216B" w:rsidP="000B216B">
      <w:pPr>
        <w:rPr>
          <w:rFonts w:ascii="Times New Roman" w:hAnsi="Times New Roman" w:cs="Times New Roman"/>
          <w:b/>
          <w:sz w:val="24"/>
          <w:szCs w:val="24"/>
        </w:rPr>
      </w:pPr>
      <w:r>
        <w:rPr>
          <w:rFonts w:ascii="Times New Roman" w:hAnsi="Times New Roman" w:cs="Times New Roman"/>
          <w:b/>
          <w:sz w:val="24"/>
          <w:szCs w:val="24"/>
        </w:rPr>
        <w:t>Criminal review judgment</w:t>
      </w:r>
    </w:p>
    <w:p w:rsidR="000B216B" w:rsidRDefault="000B216B" w:rsidP="000B216B">
      <w:pPr>
        <w:rPr>
          <w:rFonts w:ascii="Times New Roman" w:hAnsi="Times New Roman" w:cs="Times New Roman"/>
          <w:b/>
          <w:sz w:val="24"/>
          <w:szCs w:val="24"/>
        </w:rPr>
      </w:pPr>
    </w:p>
    <w:p w:rsidR="000B216B" w:rsidRDefault="000B216B" w:rsidP="000B216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MUTEVEDZI J: </w:t>
      </w:r>
      <w:r w:rsidR="0071542C" w:rsidRPr="0071542C">
        <w:rPr>
          <w:rFonts w:ascii="Times New Roman" w:hAnsi="Times New Roman" w:cs="Times New Roman"/>
          <w:sz w:val="24"/>
          <w:szCs w:val="24"/>
        </w:rPr>
        <w:t xml:space="preserve">Professor </w:t>
      </w:r>
      <w:proofErr w:type="spellStart"/>
      <w:r w:rsidR="0071542C" w:rsidRPr="0071542C">
        <w:rPr>
          <w:rFonts w:ascii="Times New Roman" w:hAnsi="Times New Roman" w:cs="Times New Roman"/>
          <w:sz w:val="24"/>
          <w:szCs w:val="24"/>
        </w:rPr>
        <w:t>Sigauke</w:t>
      </w:r>
      <w:proofErr w:type="spellEnd"/>
      <w:r w:rsidR="0071542C" w:rsidRPr="0071542C">
        <w:rPr>
          <w:rFonts w:ascii="Times New Roman" w:hAnsi="Times New Roman" w:cs="Times New Roman"/>
          <w:sz w:val="24"/>
          <w:szCs w:val="24"/>
        </w:rPr>
        <w:t xml:space="preserve"> (the offender)</w:t>
      </w:r>
      <w:r w:rsidR="0071542C">
        <w:rPr>
          <w:rFonts w:ascii="Times New Roman" w:hAnsi="Times New Roman" w:cs="Times New Roman"/>
          <w:sz w:val="24"/>
          <w:szCs w:val="24"/>
        </w:rPr>
        <w:t>, appeared</w:t>
      </w:r>
      <w:r>
        <w:rPr>
          <w:rFonts w:ascii="Times New Roman" w:hAnsi="Times New Roman" w:cs="Times New Roman"/>
          <w:sz w:val="24"/>
          <w:szCs w:val="24"/>
        </w:rPr>
        <w:t xml:space="preserve"> before a </w:t>
      </w:r>
      <w:r w:rsidR="0071542C">
        <w:rPr>
          <w:rFonts w:ascii="Times New Roman" w:hAnsi="Times New Roman" w:cs="Times New Roman"/>
          <w:sz w:val="24"/>
          <w:szCs w:val="24"/>
        </w:rPr>
        <w:t>m</w:t>
      </w:r>
      <w:r>
        <w:rPr>
          <w:rFonts w:ascii="Times New Roman" w:hAnsi="Times New Roman" w:cs="Times New Roman"/>
          <w:sz w:val="24"/>
          <w:szCs w:val="24"/>
        </w:rPr>
        <w:t xml:space="preserve">agistrate at </w:t>
      </w:r>
      <w:r w:rsidR="00874413">
        <w:rPr>
          <w:rFonts w:ascii="Times New Roman" w:hAnsi="Times New Roman" w:cs="Times New Roman"/>
          <w:sz w:val="24"/>
          <w:szCs w:val="24"/>
        </w:rPr>
        <w:t xml:space="preserve">Plumtree </w:t>
      </w:r>
      <w:r>
        <w:rPr>
          <w:rFonts w:ascii="Times New Roman" w:hAnsi="Times New Roman" w:cs="Times New Roman"/>
          <w:sz w:val="24"/>
          <w:szCs w:val="24"/>
        </w:rPr>
        <w:t>Court charge</w:t>
      </w:r>
      <w:r w:rsidR="0071542C">
        <w:rPr>
          <w:rFonts w:ascii="Times New Roman" w:hAnsi="Times New Roman" w:cs="Times New Roman"/>
          <w:sz w:val="24"/>
          <w:szCs w:val="24"/>
        </w:rPr>
        <w:t>d with the crime of</w:t>
      </w:r>
      <w:r>
        <w:rPr>
          <w:rFonts w:ascii="Times New Roman" w:hAnsi="Times New Roman" w:cs="Times New Roman"/>
          <w:sz w:val="24"/>
          <w:szCs w:val="24"/>
        </w:rPr>
        <w:t xml:space="preserve"> </w:t>
      </w:r>
      <w:r w:rsidR="0071542C">
        <w:rPr>
          <w:rFonts w:ascii="Times New Roman" w:hAnsi="Times New Roman" w:cs="Times New Roman"/>
          <w:sz w:val="24"/>
          <w:szCs w:val="24"/>
        </w:rPr>
        <w:t>‘</w:t>
      </w:r>
      <w:r w:rsidR="00874413">
        <w:rPr>
          <w:rFonts w:ascii="Times New Roman" w:hAnsi="Times New Roman" w:cs="Times New Roman"/>
          <w:sz w:val="24"/>
          <w:szCs w:val="24"/>
        </w:rPr>
        <w:t>Smuggling</w:t>
      </w:r>
      <w:r w:rsidR="0071542C">
        <w:rPr>
          <w:rFonts w:ascii="Times New Roman" w:hAnsi="Times New Roman" w:cs="Times New Roman"/>
          <w:sz w:val="24"/>
          <w:szCs w:val="24"/>
        </w:rPr>
        <w:t>’</w:t>
      </w:r>
      <w:r>
        <w:rPr>
          <w:rFonts w:ascii="Times New Roman" w:hAnsi="Times New Roman" w:cs="Times New Roman"/>
          <w:sz w:val="24"/>
          <w:szCs w:val="24"/>
        </w:rPr>
        <w:t xml:space="preserve"> as defined in section </w:t>
      </w:r>
      <w:r w:rsidR="00874413">
        <w:rPr>
          <w:rFonts w:ascii="Times New Roman" w:hAnsi="Times New Roman" w:cs="Times New Roman"/>
          <w:sz w:val="24"/>
          <w:szCs w:val="24"/>
        </w:rPr>
        <w:t>182(1) of the Customs and Excise Act, Chapter 23:02 [“the</w:t>
      </w:r>
      <w:r w:rsidR="0071542C">
        <w:rPr>
          <w:rFonts w:ascii="Times New Roman" w:hAnsi="Times New Roman" w:cs="Times New Roman"/>
          <w:sz w:val="24"/>
          <w:szCs w:val="24"/>
        </w:rPr>
        <w:t xml:space="preserve"> </w:t>
      </w:r>
      <w:r w:rsidR="00874413">
        <w:rPr>
          <w:rFonts w:ascii="Times New Roman" w:hAnsi="Times New Roman" w:cs="Times New Roman"/>
          <w:sz w:val="24"/>
          <w:szCs w:val="24"/>
        </w:rPr>
        <w:t>Act”]</w:t>
      </w:r>
      <w:r>
        <w:rPr>
          <w:rFonts w:ascii="Times New Roman" w:hAnsi="Times New Roman" w:cs="Times New Roman"/>
          <w:sz w:val="24"/>
          <w:szCs w:val="24"/>
        </w:rPr>
        <w:t xml:space="preserve">. </w:t>
      </w:r>
      <w:r w:rsidR="0071542C">
        <w:rPr>
          <w:rFonts w:ascii="Times New Roman" w:hAnsi="Times New Roman" w:cs="Times New Roman"/>
          <w:sz w:val="24"/>
          <w:szCs w:val="24"/>
        </w:rPr>
        <w:t xml:space="preserve">He pleaded guilty and was duly convicted. </w:t>
      </w:r>
      <w:r>
        <w:rPr>
          <w:rFonts w:ascii="Times New Roman" w:hAnsi="Times New Roman" w:cs="Times New Roman"/>
          <w:sz w:val="24"/>
          <w:szCs w:val="24"/>
        </w:rPr>
        <w:t xml:space="preserve">The brief allegations were that on the </w:t>
      </w:r>
      <w:r w:rsidR="00874413">
        <w:rPr>
          <w:rFonts w:ascii="Times New Roman" w:hAnsi="Times New Roman" w:cs="Times New Roman"/>
          <w:sz w:val="24"/>
          <w:szCs w:val="24"/>
        </w:rPr>
        <w:t>10</w:t>
      </w:r>
      <w:r w:rsidR="0071542C">
        <w:rPr>
          <w:rFonts w:ascii="Times New Roman" w:hAnsi="Times New Roman" w:cs="Times New Roman"/>
          <w:sz w:val="24"/>
          <w:szCs w:val="24"/>
          <w:vertAlign w:val="superscript"/>
        </w:rPr>
        <w:t xml:space="preserve"> </w:t>
      </w:r>
      <w:r w:rsidR="00874413">
        <w:rPr>
          <w:rFonts w:ascii="Times New Roman" w:hAnsi="Times New Roman" w:cs="Times New Roman"/>
          <w:sz w:val="24"/>
          <w:szCs w:val="24"/>
        </w:rPr>
        <w:t xml:space="preserve">June 2025 and at Village 28 </w:t>
      </w:r>
      <w:proofErr w:type="spellStart"/>
      <w:r w:rsidR="00874413">
        <w:rPr>
          <w:rFonts w:ascii="Times New Roman" w:hAnsi="Times New Roman" w:cs="Times New Roman"/>
          <w:sz w:val="24"/>
          <w:szCs w:val="24"/>
        </w:rPr>
        <w:t>Dombodema</w:t>
      </w:r>
      <w:proofErr w:type="spellEnd"/>
      <w:r w:rsidR="00874413">
        <w:rPr>
          <w:rFonts w:ascii="Times New Roman" w:hAnsi="Times New Roman" w:cs="Times New Roman"/>
          <w:sz w:val="24"/>
          <w:szCs w:val="24"/>
        </w:rPr>
        <w:t xml:space="preserve">, Plumtree </w:t>
      </w:r>
      <w:r w:rsidR="0071542C">
        <w:rPr>
          <w:rFonts w:ascii="Times New Roman" w:hAnsi="Times New Roman" w:cs="Times New Roman"/>
          <w:sz w:val="24"/>
          <w:szCs w:val="24"/>
        </w:rPr>
        <w:t>he</w:t>
      </w:r>
      <w:r w:rsidR="00874413">
        <w:rPr>
          <w:rFonts w:ascii="Times New Roman" w:hAnsi="Times New Roman" w:cs="Times New Roman"/>
          <w:sz w:val="24"/>
          <w:szCs w:val="24"/>
        </w:rPr>
        <w:t xml:space="preserve"> smuggled a Honda Fit vehicle chassis </w:t>
      </w:r>
      <w:r w:rsidR="0071542C">
        <w:rPr>
          <w:rFonts w:ascii="Times New Roman" w:hAnsi="Times New Roman" w:cs="Times New Roman"/>
          <w:sz w:val="24"/>
          <w:szCs w:val="24"/>
        </w:rPr>
        <w:t xml:space="preserve">NO. </w:t>
      </w:r>
      <w:r w:rsidR="00874413">
        <w:rPr>
          <w:rFonts w:ascii="Times New Roman" w:hAnsi="Times New Roman" w:cs="Times New Roman"/>
          <w:sz w:val="24"/>
          <w:szCs w:val="24"/>
        </w:rPr>
        <w:t>GD11236569, engine</w:t>
      </w:r>
      <w:r w:rsidR="0071542C">
        <w:rPr>
          <w:rFonts w:ascii="Times New Roman" w:hAnsi="Times New Roman" w:cs="Times New Roman"/>
          <w:sz w:val="24"/>
          <w:szCs w:val="24"/>
        </w:rPr>
        <w:t xml:space="preserve"> NO.</w:t>
      </w:r>
      <w:r w:rsidR="00874413">
        <w:rPr>
          <w:rFonts w:ascii="Times New Roman" w:hAnsi="Times New Roman" w:cs="Times New Roman"/>
          <w:sz w:val="24"/>
          <w:szCs w:val="24"/>
        </w:rPr>
        <w:t xml:space="preserve"> L13A1264375 from Botswana into Zimbabwe through an unauthorized point of entry. </w:t>
      </w:r>
    </w:p>
    <w:p w:rsidR="00E120B5" w:rsidRPr="00E120B5" w:rsidRDefault="0071542C" w:rsidP="00E120B5">
      <w:pPr>
        <w:pStyle w:val="ListParagraph"/>
        <w:numPr>
          <w:ilvl w:val="0"/>
          <w:numId w:val="3"/>
        </w:numPr>
        <w:spacing w:line="360" w:lineRule="auto"/>
        <w:jc w:val="both"/>
      </w:pPr>
      <w:r>
        <w:rPr>
          <w:rFonts w:ascii="Times New Roman" w:hAnsi="Times New Roman" w:cs="Times New Roman"/>
          <w:sz w:val="24"/>
          <w:szCs w:val="24"/>
        </w:rPr>
        <w:t xml:space="preserve">Upon crossing into Zimbabwe, </w:t>
      </w:r>
      <w:r w:rsidR="00710C8D" w:rsidRPr="0071542C">
        <w:rPr>
          <w:rFonts w:ascii="Times New Roman" w:hAnsi="Times New Roman" w:cs="Times New Roman"/>
          <w:sz w:val="24"/>
          <w:szCs w:val="24"/>
        </w:rPr>
        <w:t xml:space="preserve">the </w:t>
      </w:r>
      <w:r>
        <w:rPr>
          <w:rFonts w:ascii="Times New Roman" w:hAnsi="Times New Roman" w:cs="Times New Roman"/>
          <w:sz w:val="24"/>
          <w:szCs w:val="24"/>
        </w:rPr>
        <w:t xml:space="preserve">offender </w:t>
      </w:r>
      <w:r w:rsidRPr="0071542C">
        <w:rPr>
          <w:rFonts w:ascii="Times New Roman" w:hAnsi="Times New Roman" w:cs="Times New Roman"/>
          <w:sz w:val="24"/>
          <w:szCs w:val="24"/>
        </w:rPr>
        <w:t>affixed</w:t>
      </w:r>
      <w:r>
        <w:rPr>
          <w:rFonts w:ascii="Times New Roman" w:hAnsi="Times New Roman" w:cs="Times New Roman"/>
          <w:sz w:val="24"/>
          <w:szCs w:val="24"/>
        </w:rPr>
        <w:t xml:space="preserve"> a</w:t>
      </w:r>
      <w:r w:rsidR="00710C8D" w:rsidRPr="0071542C">
        <w:rPr>
          <w:rFonts w:ascii="Times New Roman" w:hAnsi="Times New Roman" w:cs="Times New Roman"/>
          <w:sz w:val="24"/>
          <w:szCs w:val="24"/>
        </w:rPr>
        <w:t xml:space="preserve"> Zimbabwe</w:t>
      </w:r>
      <w:r w:rsidR="0093594E">
        <w:rPr>
          <w:rFonts w:ascii="Times New Roman" w:hAnsi="Times New Roman" w:cs="Times New Roman"/>
          <w:sz w:val="24"/>
          <w:szCs w:val="24"/>
        </w:rPr>
        <w:t>an</w:t>
      </w:r>
      <w:r w:rsidR="00710C8D" w:rsidRPr="0071542C">
        <w:rPr>
          <w:rFonts w:ascii="Times New Roman" w:hAnsi="Times New Roman" w:cs="Times New Roman"/>
          <w:sz w:val="24"/>
          <w:szCs w:val="24"/>
        </w:rPr>
        <w:t xml:space="preserve"> vehicle registration number plate AFT0256 onto the </w:t>
      </w:r>
      <w:r>
        <w:rPr>
          <w:rFonts w:ascii="Times New Roman" w:hAnsi="Times New Roman" w:cs="Times New Roman"/>
          <w:sz w:val="24"/>
          <w:szCs w:val="24"/>
        </w:rPr>
        <w:t xml:space="preserve">smuggled </w:t>
      </w:r>
      <w:r w:rsidR="003126CD" w:rsidRPr="0071542C">
        <w:rPr>
          <w:rFonts w:ascii="Times New Roman" w:hAnsi="Times New Roman" w:cs="Times New Roman"/>
          <w:sz w:val="24"/>
          <w:szCs w:val="24"/>
        </w:rPr>
        <w:t>Hon</w:t>
      </w:r>
      <w:r>
        <w:rPr>
          <w:rFonts w:ascii="Times New Roman" w:hAnsi="Times New Roman" w:cs="Times New Roman"/>
          <w:sz w:val="24"/>
          <w:szCs w:val="24"/>
        </w:rPr>
        <w:t>d</w:t>
      </w:r>
      <w:r w:rsidR="003126CD" w:rsidRPr="0071542C">
        <w:rPr>
          <w:rFonts w:ascii="Times New Roman" w:hAnsi="Times New Roman" w:cs="Times New Roman"/>
          <w:sz w:val="24"/>
          <w:szCs w:val="24"/>
        </w:rPr>
        <w:t>a Fit</w:t>
      </w:r>
      <w:r w:rsidR="00710C8D" w:rsidRPr="0071542C">
        <w:rPr>
          <w:rFonts w:ascii="Times New Roman" w:hAnsi="Times New Roman" w:cs="Times New Roman"/>
          <w:sz w:val="24"/>
          <w:szCs w:val="24"/>
        </w:rPr>
        <w:t>.</w:t>
      </w:r>
      <w:r w:rsidR="003F7996" w:rsidRPr="0071542C">
        <w:rPr>
          <w:rFonts w:ascii="Times New Roman" w:hAnsi="Times New Roman" w:cs="Times New Roman"/>
          <w:sz w:val="24"/>
          <w:szCs w:val="24"/>
        </w:rPr>
        <w:t xml:space="preserve"> </w:t>
      </w:r>
      <w:r w:rsidR="00710C8D" w:rsidRPr="0071542C">
        <w:rPr>
          <w:rFonts w:ascii="Times New Roman" w:hAnsi="Times New Roman" w:cs="Times New Roman"/>
          <w:sz w:val="24"/>
          <w:szCs w:val="24"/>
        </w:rPr>
        <w:t xml:space="preserve"> </w:t>
      </w:r>
      <w:r>
        <w:rPr>
          <w:rFonts w:ascii="Times New Roman" w:hAnsi="Times New Roman" w:cs="Times New Roman"/>
          <w:sz w:val="24"/>
          <w:szCs w:val="24"/>
        </w:rPr>
        <w:t xml:space="preserve">His luck ran out when he was </w:t>
      </w:r>
      <w:r w:rsidR="009567E4" w:rsidRPr="0071542C">
        <w:rPr>
          <w:rFonts w:ascii="Times New Roman" w:hAnsi="Times New Roman" w:cs="Times New Roman"/>
          <w:sz w:val="24"/>
          <w:szCs w:val="24"/>
        </w:rPr>
        <w:t xml:space="preserve">intercepted by police at </w:t>
      </w:r>
      <w:r>
        <w:rPr>
          <w:rFonts w:ascii="Times New Roman" w:hAnsi="Times New Roman" w:cs="Times New Roman"/>
          <w:sz w:val="24"/>
          <w:szCs w:val="24"/>
        </w:rPr>
        <w:t xml:space="preserve">the </w:t>
      </w:r>
      <w:r w:rsidR="009567E4" w:rsidRPr="0071542C">
        <w:rPr>
          <w:rFonts w:ascii="Times New Roman" w:hAnsi="Times New Roman" w:cs="Times New Roman"/>
          <w:sz w:val="24"/>
          <w:szCs w:val="24"/>
        </w:rPr>
        <w:t>98</w:t>
      </w:r>
      <w:r>
        <w:rPr>
          <w:rFonts w:ascii="Times New Roman" w:hAnsi="Times New Roman" w:cs="Times New Roman"/>
          <w:sz w:val="24"/>
          <w:szCs w:val="24"/>
        </w:rPr>
        <w:t xml:space="preserve"> </w:t>
      </w:r>
      <w:r w:rsidR="009567E4" w:rsidRPr="0071542C">
        <w:rPr>
          <w:rFonts w:ascii="Times New Roman" w:hAnsi="Times New Roman" w:cs="Times New Roman"/>
          <w:sz w:val="24"/>
          <w:szCs w:val="24"/>
        </w:rPr>
        <w:t xml:space="preserve">km peg </w:t>
      </w:r>
      <w:r>
        <w:rPr>
          <w:rFonts w:ascii="Times New Roman" w:hAnsi="Times New Roman" w:cs="Times New Roman"/>
          <w:sz w:val="24"/>
          <w:szCs w:val="24"/>
        </w:rPr>
        <w:t xml:space="preserve">along </w:t>
      </w:r>
      <w:r w:rsidR="009567E4" w:rsidRPr="0071542C">
        <w:rPr>
          <w:rFonts w:ascii="Times New Roman" w:hAnsi="Times New Roman" w:cs="Times New Roman"/>
          <w:sz w:val="24"/>
          <w:szCs w:val="24"/>
        </w:rPr>
        <w:t>Bulawayo to Plumtree road</w:t>
      </w:r>
      <w:r>
        <w:rPr>
          <w:rFonts w:ascii="Times New Roman" w:hAnsi="Times New Roman" w:cs="Times New Roman"/>
          <w:sz w:val="24"/>
          <w:szCs w:val="24"/>
        </w:rPr>
        <w:t>. They stopped him and</w:t>
      </w:r>
      <w:r w:rsidR="009567E4" w:rsidRPr="0071542C">
        <w:rPr>
          <w:rFonts w:ascii="Times New Roman" w:hAnsi="Times New Roman" w:cs="Times New Roman"/>
          <w:sz w:val="24"/>
          <w:szCs w:val="24"/>
        </w:rPr>
        <w:t xml:space="preserve"> discovered that the affixed registration numbe</w:t>
      </w:r>
      <w:r>
        <w:rPr>
          <w:rFonts w:ascii="Times New Roman" w:hAnsi="Times New Roman" w:cs="Times New Roman"/>
          <w:sz w:val="24"/>
          <w:szCs w:val="24"/>
        </w:rPr>
        <w:t xml:space="preserve">r plate did not belong to the Honda Fit. He was immediately arrested whilst the car </w:t>
      </w:r>
      <w:r w:rsidR="00915079" w:rsidRPr="0071542C">
        <w:rPr>
          <w:rFonts w:ascii="Times New Roman" w:hAnsi="Times New Roman" w:cs="Times New Roman"/>
          <w:sz w:val="24"/>
          <w:szCs w:val="24"/>
        </w:rPr>
        <w:t xml:space="preserve">was seized by ZIMRA under notice </w:t>
      </w:r>
      <w:r>
        <w:rPr>
          <w:rFonts w:ascii="Times New Roman" w:hAnsi="Times New Roman" w:cs="Times New Roman"/>
          <w:sz w:val="24"/>
          <w:szCs w:val="24"/>
        </w:rPr>
        <w:t xml:space="preserve">of </w:t>
      </w:r>
      <w:r w:rsidR="00915079" w:rsidRPr="0071542C">
        <w:rPr>
          <w:rFonts w:ascii="Times New Roman" w:hAnsi="Times New Roman" w:cs="Times New Roman"/>
          <w:sz w:val="24"/>
          <w:szCs w:val="24"/>
        </w:rPr>
        <w:t xml:space="preserve">seizure number 007320L. The value of the smuggled motor vehicle </w:t>
      </w:r>
      <w:r>
        <w:rPr>
          <w:rFonts w:ascii="Times New Roman" w:hAnsi="Times New Roman" w:cs="Times New Roman"/>
          <w:sz w:val="24"/>
          <w:szCs w:val="24"/>
        </w:rPr>
        <w:t>was stated as</w:t>
      </w:r>
      <w:r w:rsidR="00915079" w:rsidRPr="0071542C">
        <w:rPr>
          <w:rFonts w:ascii="Times New Roman" w:hAnsi="Times New Roman" w:cs="Times New Roman"/>
          <w:sz w:val="24"/>
          <w:szCs w:val="24"/>
        </w:rPr>
        <w:t xml:space="preserve"> USD</w:t>
      </w:r>
      <w:r>
        <w:rPr>
          <w:rFonts w:ascii="Times New Roman" w:hAnsi="Times New Roman" w:cs="Times New Roman"/>
          <w:sz w:val="24"/>
          <w:szCs w:val="24"/>
        </w:rPr>
        <w:t xml:space="preserve"> $</w:t>
      </w:r>
      <w:r w:rsidR="00915079" w:rsidRPr="0071542C">
        <w:rPr>
          <w:rFonts w:ascii="Times New Roman" w:hAnsi="Times New Roman" w:cs="Times New Roman"/>
          <w:sz w:val="24"/>
          <w:szCs w:val="24"/>
        </w:rPr>
        <w:t xml:space="preserve">1100.00 and </w:t>
      </w:r>
      <w:r>
        <w:rPr>
          <w:rFonts w:ascii="Times New Roman" w:hAnsi="Times New Roman" w:cs="Times New Roman"/>
          <w:sz w:val="24"/>
          <w:szCs w:val="24"/>
        </w:rPr>
        <w:t xml:space="preserve">the </w:t>
      </w:r>
      <w:r w:rsidR="00915079" w:rsidRPr="0071542C">
        <w:rPr>
          <w:rFonts w:ascii="Times New Roman" w:hAnsi="Times New Roman" w:cs="Times New Roman"/>
          <w:sz w:val="24"/>
          <w:szCs w:val="24"/>
        </w:rPr>
        <w:t xml:space="preserve">prejudice to </w:t>
      </w:r>
      <w:r>
        <w:rPr>
          <w:rFonts w:ascii="Times New Roman" w:hAnsi="Times New Roman" w:cs="Times New Roman"/>
          <w:sz w:val="24"/>
          <w:szCs w:val="24"/>
        </w:rPr>
        <w:t>the Fiscus</w:t>
      </w:r>
      <w:r w:rsidR="00915079" w:rsidRPr="0071542C">
        <w:rPr>
          <w:rFonts w:ascii="Times New Roman" w:hAnsi="Times New Roman" w:cs="Times New Roman"/>
          <w:sz w:val="24"/>
          <w:szCs w:val="24"/>
        </w:rPr>
        <w:t xml:space="preserve"> </w:t>
      </w:r>
      <w:r>
        <w:rPr>
          <w:rFonts w:ascii="Times New Roman" w:hAnsi="Times New Roman" w:cs="Times New Roman"/>
          <w:sz w:val="24"/>
          <w:szCs w:val="24"/>
        </w:rPr>
        <w:t>was pegged at</w:t>
      </w:r>
      <w:r w:rsidR="00915079" w:rsidRPr="0071542C">
        <w:rPr>
          <w:rFonts w:ascii="Times New Roman" w:hAnsi="Times New Roman" w:cs="Times New Roman"/>
          <w:sz w:val="24"/>
          <w:szCs w:val="24"/>
        </w:rPr>
        <w:t xml:space="preserve"> ZIG14 586.69 and USD528.00 in unpaid customs duty. The ZIMRA notice </w:t>
      </w:r>
      <w:r w:rsidR="00E120B5">
        <w:rPr>
          <w:rFonts w:ascii="Times New Roman" w:hAnsi="Times New Roman" w:cs="Times New Roman"/>
          <w:sz w:val="24"/>
          <w:szCs w:val="24"/>
        </w:rPr>
        <w:t xml:space="preserve">of </w:t>
      </w:r>
      <w:r w:rsidR="00915079" w:rsidRPr="0071542C">
        <w:rPr>
          <w:rFonts w:ascii="Times New Roman" w:hAnsi="Times New Roman" w:cs="Times New Roman"/>
          <w:sz w:val="24"/>
          <w:szCs w:val="24"/>
        </w:rPr>
        <w:t>seizure and duty schedule w</w:t>
      </w:r>
      <w:r w:rsidR="00E120B5">
        <w:rPr>
          <w:rFonts w:ascii="Times New Roman" w:hAnsi="Times New Roman" w:cs="Times New Roman"/>
          <w:sz w:val="24"/>
          <w:szCs w:val="24"/>
        </w:rPr>
        <w:t>ere</w:t>
      </w:r>
      <w:r w:rsidR="00915079" w:rsidRPr="0071542C">
        <w:rPr>
          <w:rFonts w:ascii="Times New Roman" w:hAnsi="Times New Roman" w:cs="Times New Roman"/>
          <w:sz w:val="24"/>
          <w:szCs w:val="24"/>
        </w:rPr>
        <w:t xml:space="preserve"> produced as exhibits</w:t>
      </w:r>
      <w:r w:rsidR="00E120B5">
        <w:rPr>
          <w:rFonts w:ascii="Times New Roman" w:hAnsi="Times New Roman" w:cs="Times New Roman"/>
          <w:sz w:val="24"/>
          <w:szCs w:val="24"/>
        </w:rPr>
        <w:t xml:space="preserve"> in court</w:t>
      </w:r>
      <w:r w:rsidR="00915079" w:rsidRPr="0071542C">
        <w:rPr>
          <w:rFonts w:ascii="Times New Roman" w:hAnsi="Times New Roman" w:cs="Times New Roman"/>
          <w:sz w:val="24"/>
          <w:szCs w:val="24"/>
        </w:rPr>
        <w:t>.</w:t>
      </w:r>
    </w:p>
    <w:p w:rsidR="00DF39E4" w:rsidRPr="00E120B5" w:rsidRDefault="00DF39E4" w:rsidP="00E120B5">
      <w:pPr>
        <w:pStyle w:val="ListParagraph"/>
        <w:numPr>
          <w:ilvl w:val="0"/>
          <w:numId w:val="3"/>
        </w:numPr>
        <w:spacing w:line="360" w:lineRule="auto"/>
        <w:jc w:val="both"/>
      </w:pPr>
      <w:r w:rsidRPr="00E120B5">
        <w:rPr>
          <w:rFonts w:ascii="Times New Roman" w:hAnsi="Times New Roman" w:cs="Times New Roman"/>
          <w:sz w:val="24"/>
          <w:szCs w:val="24"/>
        </w:rPr>
        <w:t xml:space="preserve">The record of proceedings was placed before me </w:t>
      </w:r>
      <w:r w:rsidR="00E120B5">
        <w:rPr>
          <w:rFonts w:ascii="Times New Roman" w:hAnsi="Times New Roman" w:cs="Times New Roman"/>
          <w:sz w:val="24"/>
          <w:szCs w:val="24"/>
        </w:rPr>
        <w:t>on</w:t>
      </w:r>
      <w:r w:rsidRPr="00E120B5">
        <w:rPr>
          <w:rFonts w:ascii="Times New Roman" w:hAnsi="Times New Roman" w:cs="Times New Roman"/>
          <w:sz w:val="24"/>
          <w:szCs w:val="24"/>
        </w:rPr>
        <w:t xml:space="preserve"> automatic review in terms of section 57 of the Magistrate Court Act (“the MCA”). </w:t>
      </w:r>
      <w:r w:rsidR="00E120B5">
        <w:rPr>
          <w:rFonts w:ascii="Times New Roman" w:hAnsi="Times New Roman" w:cs="Times New Roman"/>
          <w:sz w:val="24"/>
          <w:szCs w:val="24"/>
        </w:rPr>
        <w:t xml:space="preserve"> T</w:t>
      </w:r>
      <w:r w:rsidRPr="00E120B5">
        <w:rPr>
          <w:rFonts w:ascii="Times New Roman" w:hAnsi="Times New Roman" w:cs="Times New Roman"/>
          <w:sz w:val="24"/>
          <w:szCs w:val="24"/>
        </w:rPr>
        <w:t xml:space="preserve">he conviction </w:t>
      </w:r>
      <w:r w:rsidR="00E120B5">
        <w:rPr>
          <w:rFonts w:ascii="Times New Roman" w:hAnsi="Times New Roman" w:cs="Times New Roman"/>
          <w:sz w:val="24"/>
          <w:szCs w:val="24"/>
        </w:rPr>
        <w:t>poses no challenges</w:t>
      </w:r>
      <w:r w:rsidRPr="00E120B5">
        <w:rPr>
          <w:rFonts w:ascii="Times New Roman" w:hAnsi="Times New Roman" w:cs="Times New Roman"/>
          <w:sz w:val="24"/>
          <w:szCs w:val="24"/>
        </w:rPr>
        <w:t xml:space="preserve"> and l confirm it as</w:t>
      </w:r>
      <w:r w:rsidR="001B3609" w:rsidRPr="00E120B5">
        <w:rPr>
          <w:rFonts w:ascii="Times New Roman" w:hAnsi="Times New Roman" w:cs="Times New Roman"/>
          <w:sz w:val="24"/>
          <w:szCs w:val="24"/>
        </w:rPr>
        <w:t xml:space="preserve"> </w:t>
      </w:r>
      <w:r w:rsidR="00E120B5">
        <w:rPr>
          <w:rFonts w:ascii="Times New Roman" w:hAnsi="Times New Roman" w:cs="Times New Roman"/>
          <w:sz w:val="24"/>
          <w:szCs w:val="24"/>
        </w:rPr>
        <w:t xml:space="preserve">being </w:t>
      </w:r>
      <w:r w:rsidR="001B3609" w:rsidRPr="00E120B5">
        <w:rPr>
          <w:rFonts w:ascii="Times New Roman" w:hAnsi="Times New Roman" w:cs="Times New Roman"/>
          <w:sz w:val="24"/>
          <w:szCs w:val="24"/>
        </w:rPr>
        <w:t>in accordance with real and substantial justice.</w:t>
      </w:r>
      <w:r w:rsidRPr="00E120B5">
        <w:rPr>
          <w:rFonts w:ascii="Times New Roman" w:hAnsi="Times New Roman" w:cs="Times New Roman"/>
          <w:sz w:val="24"/>
          <w:szCs w:val="24"/>
        </w:rPr>
        <w:t xml:space="preserve"> It is the sentence that is </w:t>
      </w:r>
      <w:r w:rsidR="00E120B5">
        <w:rPr>
          <w:rFonts w:ascii="Times New Roman" w:hAnsi="Times New Roman" w:cs="Times New Roman"/>
          <w:sz w:val="24"/>
          <w:szCs w:val="24"/>
        </w:rPr>
        <w:t>of concern</w:t>
      </w:r>
      <w:r w:rsidRPr="00E120B5">
        <w:rPr>
          <w:rFonts w:ascii="Times New Roman" w:hAnsi="Times New Roman" w:cs="Times New Roman"/>
          <w:sz w:val="24"/>
          <w:szCs w:val="24"/>
        </w:rPr>
        <w:t xml:space="preserve">. The </w:t>
      </w:r>
      <w:r w:rsidR="00E120B5">
        <w:rPr>
          <w:rFonts w:ascii="Times New Roman" w:hAnsi="Times New Roman" w:cs="Times New Roman"/>
          <w:sz w:val="24"/>
          <w:szCs w:val="24"/>
        </w:rPr>
        <w:t>offender</w:t>
      </w:r>
      <w:r w:rsidRPr="00E120B5">
        <w:rPr>
          <w:rFonts w:ascii="Times New Roman" w:hAnsi="Times New Roman" w:cs="Times New Roman"/>
          <w:sz w:val="24"/>
          <w:szCs w:val="24"/>
        </w:rPr>
        <w:t xml:space="preserve"> was sentenced as follows:</w:t>
      </w:r>
    </w:p>
    <w:p w:rsidR="00DF39E4" w:rsidRPr="001B3609" w:rsidRDefault="00DF39E4" w:rsidP="001B3609">
      <w:pPr>
        <w:pStyle w:val="ListParagraph"/>
        <w:spacing w:line="240" w:lineRule="auto"/>
        <w:jc w:val="both"/>
        <w:rPr>
          <w:rFonts w:ascii="Times New Roman" w:hAnsi="Times New Roman" w:cs="Times New Roman"/>
          <w:sz w:val="20"/>
          <w:szCs w:val="20"/>
        </w:rPr>
      </w:pPr>
      <w:r w:rsidRPr="001B3609">
        <w:rPr>
          <w:rFonts w:ascii="Times New Roman" w:hAnsi="Times New Roman" w:cs="Times New Roman"/>
          <w:sz w:val="24"/>
          <w:szCs w:val="24"/>
        </w:rPr>
        <w:tab/>
      </w:r>
      <w:r w:rsidR="001B3609">
        <w:rPr>
          <w:rFonts w:ascii="Times New Roman" w:hAnsi="Times New Roman" w:cs="Times New Roman"/>
          <w:sz w:val="20"/>
          <w:szCs w:val="20"/>
        </w:rPr>
        <w:t>“Accused is sentenced to pay a fine of USD</w:t>
      </w:r>
      <w:r w:rsidR="00E120B5">
        <w:rPr>
          <w:rFonts w:ascii="Times New Roman" w:hAnsi="Times New Roman" w:cs="Times New Roman"/>
          <w:sz w:val="20"/>
          <w:szCs w:val="20"/>
        </w:rPr>
        <w:t xml:space="preserve"> $</w:t>
      </w:r>
      <w:r w:rsidR="001B3609">
        <w:rPr>
          <w:rFonts w:ascii="Times New Roman" w:hAnsi="Times New Roman" w:cs="Times New Roman"/>
          <w:sz w:val="20"/>
          <w:szCs w:val="20"/>
        </w:rPr>
        <w:t xml:space="preserve">350/4 months imprisonment. In addition, 2 months’ </w:t>
      </w:r>
      <w:r w:rsidR="001B3609">
        <w:rPr>
          <w:rFonts w:ascii="Times New Roman" w:hAnsi="Times New Roman" w:cs="Times New Roman"/>
          <w:sz w:val="20"/>
          <w:szCs w:val="20"/>
        </w:rPr>
        <w:tab/>
        <w:t xml:space="preserve">imprisonment is suspended for 5 years on condition the accused does not within that period commit </w:t>
      </w:r>
      <w:r w:rsidR="001B3609">
        <w:rPr>
          <w:rFonts w:ascii="Times New Roman" w:hAnsi="Times New Roman" w:cs="Times New Roman"/>
          <w:sz w:val="20"/>
          <w:szCs w:val="20"/>
        </w:rPr>
        <w:tab/>
        <w:t xml:space="preserve">any offence of which smuggling is an element for which upon conviction will be sentenced to </w:t>
      </w:r>
      <w:r w:rsidR="001B3609">
        <w:rPr>
          <w:rFonts w:ascii="Times New Roman" w:hAnsi="Times New Roman" w:cs="Times New Roman"/>
          <w:sz w:val="20"/>
          <w:szCs w:val="20"/>
        </w:rPr>
        <w:lastRenderedPageBreak/>
        <w:tab/>
        <w:t xml:space="preserve">imprisonment without the option of a fine. Time to pay granted 30.09.25. The fine can also be paid </w:t>
      </w:r>
      <w:r w:rsidR="001B3609">
        <w:rPr>
          <w:rFonts w:ascii="Times New Roman" w:hAnsi="Times New Roman" w:cs="Times New Roman"/>
          <w:sz w:val="20"/>
          <w:szCs w:val="20"/>
        </w:rPr>
        <w:tab/>
        <w:t>in the ZIG equivalent.”</w:t>
      </w:r>
    </w:p>
    <w:p w:rsidR="0093594E" w:rsidRDefault="0093594E" w:rsidP="00E120B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4E2337">
        <w:rPr>
          <w:rFonts w:ascii="Times New Roman" w:hAnsi="Times New Roman" w:cs="Times New Roman"/>
          <w:sz w:val="24"/>
          <w:szCs w:val="24"/>
        </w:rPr>
        <w:t>ection</w:t>
      </w:r>
      <w:r>
        <w:rPr>
          <w:rFonts w:ascii="Times New Roman" w:hAnsi="Times New Roman" w:cs="Times New Roman"/>
          <w:sz w:val="24"/>
          <w:szCs w:val="24"/>
        </w:rPr>
        <w:t xml:space="preserve"> 182(1) of the Act provides that:</w:t>
      </w:r>
    </w:p>
    <w:p w:rsidR="0093594E" w:rsidRPr="0093594E" w:rsidRDefault="0093594E" w:rsidP="0093594E">
      <w:pPr>
        <w:pStyle w:val="ListParagraph"/>
        <w:numPr>
          <w:ilvl w:val="0"/>
          <w:numId w:val="5"/>
        </w:numPr>
        <w:spacing w:line="240" w:lineRule="auto"/>
        <w:ind w:left="1800"/>
        <w:jc w:val="both"/>
        <w:rPr>
          <w:rFonts w:ascii="Times New Roman" w:hAnsi="Times New Roman" w:cs="Times New Roman"/>
          <w:sz w:val="20"/>
          <w:szCs w:val="20"/>
        </w:rPr>
      </w:pPr>
      <w:r w:rsidRPr="0093594E">
        <w:rPr>
          <w:rFonts w:ascii="Times New Roman" w:hAnsi="Times New Roman" w:cs="Times New Roman"/>
          <w:sz w:val="20"/>
          <w:szCs w:val="20"/>
        </w:rPr>
        <w:t>Any person who smuggles any goods shall be guilty of an offence and liable to-</w:t>
      </w:r>
    </w:p>
    <w:p w:rsidR="0093594E" w:rsidRPr="0093594E" w:rsidRDefault="0093594E" w:rsidP="0093594E">
      <w:pPr>
        <w:pStyle w:val="ListParagraph"/>
        <w:numPr>
          <w:ilvl w:val="0"/>
          <w:numId w:val="6"/>
        </w:numPr>
        <w:spacing w:line="240" w:lineRule="auto"/>
        <w:ind w:left="2520"/>
        <w:jc w:val="both"/>
        <w:rPr>
          <w:rFonts w:ascii="Times New Roman" w:hAnsi="Times New Roman" w:cs="Times New Roman"/>
          <w:sz w:val="20"/>
          <w:szCs w:val="20"/>
        </w:rPr>
      </w:pPr>
      <w:r w:rsidRPr="0093594E">
        <w:rPr>
          <w:rFonts w:ascii="Times New Roman" w:hAnsi="Times New Roman" w:cs="Times New Roman"/>
          <w:sz w:val="20"/>
          <w:szCs w:val="20"/>
        </w:rPr>
        <w:t>A fine not exceeding level 14 or three times the duty-paid value of the goods, whichever is greater; or</w:t>
      </w:r>
    </w:p>
    <w:p w:rsidR="0093594E" w:rsidRPr="00336869" w:rsidRDefault="0093594E" w:rsidP="00336869">
      <w:pPr>
        <w:pStyle w:val="ListParagraph"/>
        <w:numPr>
          <w:ilvl w:val="0"/>
          <w:numId w:val="6"/>
        </w:numPr>
        <w:spacing w:line="240" w:lineRule="auto"/>
        <w:ind w:left="2520"/>
        <w:jc w:val="both"/>
        <w:rPr>
          <w:rFonts w:ascii="Times New Roman" w:hAnsi="Times New Roman" w:cs="Times New Roman"/>
          <w:sz w:val="20"/>
          <w:szCs w:val="20"/>
        </w:rPr>
      </w:pPr>
      <w:r w:rsidRPr="0093594E">
        <w:rPr>
          <w:rFonts w:ascii="Times New Roman" w:hAnsi="Times New Roman" w:cs="Times New Roman"/>
          <w:sz w:val="20"/>
          <w:szCs w:val="20"/>
        </w:rPr>
        <w:t xml:space="preserve">Imprisonment for a period not exceeding 5 years or both such fine and such imprisonment </w:t>
      </w:r>
    </w:p>
    <w:p w:rsidR="004E2337" w:rsidRPr="004E2337" w:rsidRDefault="004E2337" w:rsidP="004E2337">
      <w:pPr>
        <w:pStyle w:val="ListParagraph"/>
        <w:numPr>
          <w:ilvl w:val="0"/>
          <w:numId w:val="14"/>
        </w:numPr>
        <w:spacing w:line="360" w:lineRule="auto"/>
        <w:jc w:val="both"/>
        <w:rPr>
          <w:rFonts w:ascii="Times New Roman" w:hAnsi="Times New Roman" w:cs="Times New Roman"/>
          <w:sz w:val="24"/>
          <w:szCs w:val="24"/>
        </w:rPr>
      </w:pPr>
      <w:r w:rsidRPr="004E2337">
        <w:rPr>
          <w:rFonts w:ascii="Times New Roman" w:hAnsi="Times New Roman" w:cs="Times New Roman"/>
          <w:sz w:val="24"/>
          <w:szCs w:val="24"/>
        </w:rPr>
        <w:t>After noting that the offender had been sentenced to pay a fine of USD$ 350/ 4 months imprisonment, I raised with the trial magistrate, a query regarding the appropriateness of the sentence given the penal provision under s</w:t>
      </w:r>
      <w:r w:rsidR="00336869">
        <w:rPr>
          <w:rFonts w:ascii="Times New Roman" w:hAnsi="Times New Roman" w:cs="Times New Roman"/>
          <w:sz w:val="24"/>
          <w:szCs w:val="24"/>
        </w:rPr>
        <w:t>ection</w:t>
      </w:r>
      <w:r w:rsidRPr="004E2337">
        <w:rPr>
          <w:rFonts w:ascii="Times New Roman" w:hAnsi="Times New Roman" w:cs="Times New Roman"/>
          <w:sz w:val="24"/>
          <w:szCs w:val="24"/>
        </w:rPr>
        <w:t xml:space="preserve"> 182(1). In his response, the trial magistrate explained as follows:</w:t>
      </w:r>
    </w:p>
    <w:p w:rsidR="004E2337" w:rsidRDefault="004E2337" w:rsidP="004E2337">
      <w:pPr>
        <w:pStyle w:val="ListParagraph"/>
        <w:spacing w:line="240" w:lineRule="auto"/>
        <w:jc w:val="both"/>
        <w:rPr>
          <w:rFonts w:ascii="Times New Roman" w:hAnsi="Times New Roman" w:cs="Times New Roman"/>
          <w:sz w:val="20"/>
          <w:szCs w:val="20"/>
        </w:rPr>
      </w:pPr>
      <w:bookmarkStart w:id="0" w:name="_GoBack"/>
      <w:bookmarkEnd w:id="0"/>
      <w:r>
        <w:tab/>
      </w:r>
      <w:r w:rsidRPr="001B3609">
        <w:rPr>
          <w:rFonts w:ascii="Times New Roman" w:hAnsi="Times New Roman" w:cs="Times New Roman"/>
          <w:sz w:val="20"/>
          <w:szCs w:val="20"/>
        </w:rPr>
        <w:t xml:space="preserve">“The court interpreted the section to mean that one can pay a fine not exceeding level 14 </w:t>
      </w:r>
      <w:r w:rsidRPr="001B3609">
        <w:rPr>
          <w:rFonts w:ascii="Times New Roman" w:hAnsi="Times New Roman" w:cs="Times New Roman"/>
          <w:sz w:val="20"/>
          <w:szCs w:val="20"/>
        </w:rPr>
        <w:tab/>
        <w:t xml:space="preserve">or pay a </w:t>
      </w:r>
      <w:r>
        <w:rPr>
          <w:rFonts w:ascii="Times New Roman" w:hAnsi="Times New Roman" w:cs="Times New Roman"/>
          <w:sz w:val="20"/>
          <w:szCs w:val="20"/>
        </w:rPr>
        <w:tab/>
      </w:r>
      <w:r w:rsidRPr="001B3609">
        <w:rPr>
          <w:rFonts w:ascii="Times New Roman" w:hAnsi="Times New Roman" w:cs="Times New Roman"/>
          <w:sz w:val="20"/>
          <w:szCs w:val="20"/>
        </w:rPr>
        <w:t xml:space="preserve">fine which is three times the duty paid value of the goods. As such the court in its discretion imposed </w:t>
      </w:r>
      <w:r>
        <w:rPr>
          <w:rFonts w:ascii="Times New Roman" w:hAnsi="Times New Roman" w:cs="Times New Roman"/>
          <w:sz w:val="20"/>
          <w:szCs w:val="20"/>
        </w:rPr>
        <w:tab/>
      </w:r>
      <w:r w:rsidRPr="001B3609">
        <w:rPr>
          <w:rFonts w:ascii="Times New Roman" w:hAnsi="Times New Roman" w:cs="Times New Roman"/>
          <w:sz w:val="20"/>
          <w:szCs w:val="20"/>
        </w:rPr>
        <w:t>a fine which is not more than level 14 hence a fine of $350.00.”</w:t>
      </w:r>
    </w:p>
    <w:p w:rsidR="00F92BEB" w:rsidRPr="00336869" w:rsidRDefault="004E2337" w:rsidP="00336869">
      <w:pPr>
        <w:pStyle w:val="ListParagraph"/>
        <w:numPr>
          <w:ilvl w:val="0"/>
          <w:numId w:val="14"/>
        </w:numPr>
        <w:spacing w:after="0" w:line="360" w:lineRule="auto"/>
        <w:jc w:val="both"/>
        <w:rPr>
          <w:rFonts w:ascii="Times New Roman" w:eastAsia="Calibri" w:hAnsi="Times New Roman" w:cs="Times New Roman"/>
          <w:sz w:val="24"/>
          <w:szCs w:val="24"/>
          <w:lang w:val="en-ZW"/>
        </w:rPr>
      </w:pPr>
      <w:r w:rsidRPr="00E82150">
        <w:rPr>
          <w:rFonts w:ascii="Times New Roman" w:hAnsi="Times New Roman" w:cs="Times New Roman"/>
          <w:sz w:val="24"/>
          <w:szCs w:val="24"/>
        </w:rPr>
        <w:t xml:space="preserve">What comes out of the magistrate’s explanation is not only a misinterpretation of the provision but a flagrant omission of vital words which were deliberately used by the law maker. The penalty is that a convicted person must pay a fine not exceeding level 14 or a fine which is three times the duty-paid value of the goods, </w:t>
      </w:r>
      <w:r w:rsidRPr="00E82150">
        <w:rPr>
          <w:rFonts w:ascii="Times New Roman" w:hAnsi="Times New Roman" w:cs="Times New Roman"/>
          <w:b/>
          <w:sz w:val="24"/>
          <w:szCs w:val="24"/>
        </w:rPr>
        <w:t>whichever is greater</w:t>
      </w:r>
      <w:r w:rsidRPr="00E82150">
        <w:rPr>
          <w:rFonts w:ascii="Times New Roman" w:hAnsi="Times New Roman" w:cs="Times New Roman"/>
          <w:sz w:val="24"/>
          <w:szCs w:val="24"/>
        </w:rPr>
        <w:t>.</w:t>
      </w:r>
      <w:r w:rsidR="001705C6" w:rsidRPr="00E82150">
        <w:rPr>
          <w:rFonts w:ascii="Times New Roman" w:hAnsi="Times New Roman" w:cs="Times New Roman"/>
          <w:sz w:val="24"/>
          <w:szCs w:val="24"/>
        </w:rPr>
        <w:t xml:space="preserve"> It is the opposite of whichever is lesser. </w:t>
      </w:r>
      <w:r w:rsidRPr="00E82150">
        <w:rPr>
          <w:rFonts w:ascii="Times New Roman" w:hAnsi="Times New Roman" w:cs="Times New Roman"/>
          <w:sz w:val="24"/>
          <w:szCs w:val="24"/>
        </w:rPr>
        <w:t xml:space="preserve">The phrase whichever is greater is not an idle statement. Like I said, it was purposefully used. </w:t>
      </w:r>
      <w:r w:rsidR="00E36916" w:rsidRPr="00E82150">
        <w:rPr>
          <w:rFonts w:ascii="Times New Roman" w:hAnsi="Times New Roman" w:cs="Times New Roman"/>
          <w:sz w:val="24"/>
          <w:szCs w:val="24"/>
        </w:rPr>
        <w:t>In plain English</w:t>
      </w:r>
      <w:r w:rsidR="00336869">
        <w:rPr>
          <w:rFonts w:ascii="Times New Roman" w:hAnsi="Times New Roman" w:cs="Times New Roman"/>
          <w:sz w:val="24"/>
          <w:szCs w:val="24"/>
        </w:rPr>
        <w:t>,</w:t>
      </w:r>
      <w:r w:rsidR="00E36916" w:rsidRPr="00E82150">
        <w:rPr>
          <w:rFonts w:ascii="Times New Roman" w:hAnsi="Times New Roman" w:cs="Times New Roman"/>
          <w:sz w:val="24"/>
          <w:szCs w:val="24"/>
        </w:rPr>
        <w:t xml:space="preserve"> that phrase gives the judicial officer a choice to select the amount with the </w:t>
      </w:r>
      <w:r w:rsidR="00E36916" w:rsidRPr="00E82150">
        <w:rPr>
          <w:rFonts w:ascii="Times New Roman" w:hAnsi="Times New Roman" w:cs="Times New Roman"/>
          <w:b/>
          <w:sz w:val="24"/>
          <w:szCs w:val="24"/>
        </w:rPr>
        <w:t>greater value</w:t>
      </w:r>
      <w:r w:rsidR="00E36916" w:rsidRPr="00E82150">
        <w:rPr>
          <w:rFonts w:ascii="Times New Roman" w:hAnsi="Times New Roman" w:cs="Times New Roman"/>
          <w:sz w:val="24"/>
          <w:szCs w:val="24"/>
        </w:rPr>
        <w:t xml:space="preserve"> between three times the duty-paid value and</w:t>
      </w:r>
      <w:r w:rsidR="0053669A" w:rsidRPr="00E82150">
        <w:rPr>
          <w:rFonts w:ascii="Times New Roman" w:hAnsi="Times New Roman" w:cs="Times New Roman"/>
          <w:sz w:val="24"/>
          <w:szCs w:val="24"/>
        </w:rPr>
        <w:t xml:space="preserve"> a</w:t>
      </w:r>
      <w:r w:rsidR="00E36916" w:rsidRPr="00E82150">
        <w:rPr>
          <w:rFonts w:ascii="Times New Roman" w:hAnsi="Times New Roman" w:cs="Times New Roman"/>
          <w:sz w:val="24"/>
          <w:szCs w:val="24"/>
        </w:rPr>
        <w:t xml:space="preserve"> level 14</w:t>
      </w:r>
      <w:r w:rsidR="0053669A" w:rsidRPr="00E82150">
        <w:rPr>
          <w:rFonts w:ascii="Times New Roman" w:hAnsi="Times New Roman" w:cs="Times New Roman"/>
          <w:sz w:val="24"/>
          <w:szCs w:val="24"/>
        </w:rPr>
        <w:t xml:space="preserve"> fine</w:t>
      </w:r>
      <w:r w:rsidR="00E36916" w:rsidRPr="00E82150">
        <w:rPr>
          <w:rFonts w:ascii="Times New Roman" w:hAnsi="Times New Roman" w:cs="Times New Roman"/>
          <w:sz w:val="24"/>
          <w:szCs w:val="24"/>
        </w:rPr>
        <w:t xml:space="preserve">. </w:t>
      </w:r>
      <w:r w:rsidR="0001671A" w:rsidRPr="00E82150">
        <w:rPr>
          <w:rFonts w:ascii="Times New Roman" w:hAnsi="Times New Roman" w:cs="Times New Roman"/>
          <w:sz w:val="24"/>
          <w:szCs w:val="24"/>
        </w:rPr>
        <w:t xml:space="preserve">For all I am aware, a level 14 fine is currently pegged at USD$5000. </w:t>
      </w:r>
      <w:r w:rsidR="00F77F75" w:rsidRPr="00E82150">
        <w:rPr>
          <w:rFonts w:ascii="Times New Roman" w:hAnsi="Times New Roman" w:cs="Times New Roman"/>
          <w:sz w:val="24"/>
          <w:szCs w:val="24"/>
        </w:rPr>
        <w:t>In this case, t</w:t>
      </w:r>
      <w:r w:rsidR="0001671A" w:rsidRPr="00E82150">
        <w:rPr>
          <w:rFonts w:ascii="Times New Roman" w:hAnsi="Times New Roman" w:cs="Times New Roman"/>
          <w:sz w:val="24"/>
          <w:szCs w:val="24"/>
        </w:rPr>
        <w:t xml:space="preserve">he duty-paid value of the car was stated </w:t>
      </w:r>
      <w:r w:rsidR="00CF1325" w:rsidRPr="00E82150">
        <w:rPr>
          <w:rFonts w:ascii="Times New Roman" w:hAnsi="Times New Roman" w:cs="Times New Roman"/>
          <w:sz w:val="24"/>
          <w:szCs w:val="24"/>
        </w:rPr>
        <w:t>as ZIG</w:t>
      </w:r>
      <w:r w:rsidR="003126CD" w:rsidRPr="00E82150">
        <w:rPr>
          <w:rFonts w:ascii="Times New Roman" w:hAnsi="Times New Roman" w:cs="Times New Roman"/>
          <w:sz w:val="24"/>
          <w:szCs w:val="24"/>
        </w:rPr>
        <w:t xml:space="preserve"> 14 586.69 and </w:t>
      </w:r>
      <w:r w:rsidR="00DF39E4" w:rsidRPr="00E82150">
        <w:rPr>
          <w:rFonts w:ascii="Times New Roman" w:hAnsi="Times New Roman" w:cs="Times New Roman"/>
          <w:sz w:val="24"/>
          <w:szCs w:val="24"/>
        </w:rPr>
        <w:t>US</w:t>
      </w:r>
      <w:r w:rsidR="0001671A" w:rsidRPr="00E82150">
        <w:rPr>
          <w:rFonts w:ascii="Times New Roman" w:hAnsi="Times New Roman" w:cs="Times New Roman"/>
          <w:sz w:val="24"/>
          <w:szCs w:val="24"/>
        </w:rPr>
        <w:t>D</w:t>
      </w:r>
      <w:r w:rsidR="00DF39E4" w:rsidRPr="00E82150">
        <w:rPr>
          <w:rFonts w:ascii="Times New Roman" w:hAnsi="Times New Roman" w:cs="Times New Roman"/>
          <w:sz w:val="24"/>
          <w:szCs w:val="24"/>
        </w:rPr>
        <w:t>$528</w:t>
      </w:r>
      <w:r w:rsidR="0001671A" w:rsidRPr="00E82150">
        <w:rPr>
          <w:rFonts w:ascii="Times New Roman" w:hAnsi="Times New Roman" w:cs="Times New Roman"/>
          <w:sz w:val="24"/>
          <w:szCs w:val="24"/>
        </w:rPr>
        <w:t xml:space="preserve">. </w:t>
      </w:r>
      <w:r w:rsidR="00CF1325" w:rsidRPr="00E82150">
        <w:rPr>
          <w:rFonts w:ascii="Times New Roman" w:hAnsi="Times New Roman" w:cs="Times New Roman"/>
          <w:sz w:val="24"/>
          <w:szCs w:val="24"/>
        </w:rPr>
        <w:t xml:space="preserve">As such under the provision, </w:t>
      </w:r>
      <w:r w:rsidR="00726148" w:rsidRPr="00E82150">
        <w:rPr>
          <w:rFonts w:ascii="Times New Roman" w:hAnsi="Times New Roman" w:cs="Times New Roman"/>
          <w:sz w:val="24"/>
          <w:szCs w:val="24"/>
        </w:rPr>
        <w:t>the</w:t>
      </w:r>
      <w:r w:rsidR="00CF1325" w:rsidRPr="00E82150">
        <w:rPr>
          <w:rFonts w:ascii="Times New Roman" w:hAnsi="Times New Roman" w:cs="Times New Roman"/>
          <w:sz w:val="24"/>
          <w:szCs w:val="24"/>
        </w:rPr>
        <w:t xml:space="preserve"> offender c</w:t>
      </w:r>
      <w:r w:rsidR="00726148" w:rsidRPr="00E82150">
        <w:rPr>
          <w:rFonts w:ascii="Times New Roman" w:hAnsi="Times New Roman" w:cs="Times New Roman"/>
          <w:sz w:val="24"/>
          <w:szCs w:val="24"/>
        </w:rPr>
        <w:t xml:space="preserve">ould </w:t>
      </w:r>
      <w:r w:rsidR="00CF1325" w:rsidRPr="00E82150">
        <w:rPr>
          <w:rFonts w:ascii="Times New Roman" w:hAnsi="Times New Roman" w:cs="Times New Roman"/>
          <w:sz w:val="24"/>
          <w:szCs w:val="24"/>
        </w:rPr>
        <w:t>not pay a fine which exceed</w:t>
      </w:r>
      <w:r w:rsidR="00726148" w:rsidRPr="00E82150">
        <w:rPr>
          <w:rFonts w:ascii="Times New Roman" w:hAnsi="Times New Roman" w:cs="Times New Roman"/>
          <w:sz w:val="24"/>
          <w:szCs w:val="24"/>
        </w:rPr>
        <w:t>ed</w:t>
      </w:r>
      <w:r w:rsidR="00CF1325" w:rsidRPr="00E82150">
        <w:rPr>
          <w:rFonts w:ascii="Times New Roman" w:hAnsi="Times New Roman" w:cs="Times New Roman"/>
          <w:sz w:val="24"/>
          <w:szCs w:val="24"/>
        </w:rPr>
        <w:t xml:space="preserve"> USD $5000 or </w:t>
      </w:r>
      <w:r w:rsidR="00F77F75" w:rsidRPr="00E82150">
        <w:rPr>
          <w:rFonts w:ascii="Times New Roman" w:hAnsi="Times New Roman" w:cs="Times New Roman"/>
          <w:sz w:val="24"/>
          <w:szCs w:val="24"/>
        </w:rPr>
        <w:t xml:space="preserve">which </w:t>
      </w:r>
      <w:r w:rsidR="00F92BEB" w:rsidRPr="00E82150">
        <w:rPr>
          <w:rFonts w:ascii="Times New Roman" w:hAnsi="Times New Roman" w:cs="Times New Roman"/>
          <w:sz w:val="24"/>
          <w:szCs w:val="24"/>
        </w:rPr>
        <w:t>wa</w:t>
      </w:r>
      <w:r w:rsidR="00F77F75" w:rsidRPr="00E82150">
        <w:rPr>
          <w:rFonts w:ascii="Times New Roman" w:hAnsi="Times New Roman" w:cs="Times New Roman"/>
          <w:sz w:val="24"/>
          <w:szCs w:val="24"/>
        </w:rPr>
        <w:t xml:space="preserve">s </w:t>
      </w:r>
      <w:r w:rsidR="00CF1325" w:rsidRPr="00E82150">
        <w:rPr>
          <w:rFonts w:ascii="Times New Roman" w:hAnsi="Times New Roman" w:cs="Times New Roman"/>
          <w:sz w:val="24"/>
          <w:szCs w:val="24"/>
        </w:rPr>
        <w:t>below three times the duty-paid value of the goods if that value d</w:t>
      </w:r>
      <w:r w:rsidR="00F92BEB" w:rsidRPr="00E82150">
        <w:rPr>
          <w:rFonts w:ascii="Times New Roman" w:hAnsi="Times New Roman" w:cs="Times New Roman"/>
          <w:sz w:val="24"/>
          <w:szCs w:val="24"/>
        </w:rPr>
        <w:t>id</w:t>
      </w:r>
      <w:r w:rsidR="00CF1325" w:rsidRPr="00E82150">
        <w:rPr>
          <w:rFonts w:ascii="Times New Roman" w:hAnsi="Times New Roman" w:cs="Times New Roman"/>
          <w:sz w:val="24"/>
          <w:szCs w:val="24"/>
        </w:rPr>
        <w:t xml:space="preserve"> not exceed $5000. Put simply</w:t>
      </w:r>
      <w:r w:rsidR="00336869">
        <w:rPr>
          <w:rFonts w:ascii="Times New Roman" w:hAnsi="Times New Roman" w:cs="Times New Roman"/>
          <w:sz w:val="24"/>
          <w:szCs w:val="24"/>
        </w:rPr>
        <w:t>,</w:t>
      </w:r>
      <w:r w:rsidR="00CF1325" w:rsidRPr="00E82150">
        <w:rPr>
          <w:rFonts w:ascii="Times New Roman" w:hAnsi="Times New Roman" w:cs="Times New Roman"/>
          <w:sz w:val="24"/>
          <w:szCs w:val="24"/>
        </w:rPr>
        <w:t xml:space="preserve"> where three times the duty-paid value of the smuggled goods exceeds USD$5000, </w:t>
      </w:r>
      <w:r w:rsidR="00F77F75" w:rsidRPr="00E82150">
        <w:rPr>
          <w:rFonts w:ascii="Times New Roman" w:hAnsi="Times New Roman" w:cs="Times New Roman"/>
          <w:sz w:val="24"/>
          <w:szCs w:val="24"/>
        </w:rPr>
        <w:t>the court must impose that higher value. If, however three times the duty paid value is below $5000, then the court must impose anything above that three times duty-paid value but below $5000</w:t>
      </w:r>
      <w:r w:rsidR="00F92BEB" w:rsidRPr="00E82150">
        <w:rPr>
          <w:rFonts w:ascii="Times New Roman" w:hAnsi="Times New Roman" w:cs="Times New Roman"/>
          <w:sz w:val="24"/>
          <w:szCs w:val="24"/>
        </w:rPr>
        <w:t xml:space="preserve"> because the statute stipulates that the fine must not exceed $5000</w:t>
      </w:r>
      <w:r w:rsidR="00F77F75" w:rsidRPr="00E82150">
        <w:rPr>
          <w:rFonts w:ascii="Times New Roman" w:hAnsi="Times New Roman" w:cs="Times New Roman"/>
          <w:sz w:val="24"/>
          <w:szCs w:val="24"/>
        </w:rPr>
        <w:t xml:space="preserve">. </w:t>
      </w:r>
      <w:r w:rsidR="00E82150" w:rsidRPr="00E82150">
        <w:rPr>
          <w:rFonts w:ascii="Times New Roman" w:hAnsi="Times New Roman" w:cs="Times New Roman"/>
          <w:sz w:val="24"/>
          <w:szCs w:val="24"/>
        </w:rPr>
        <w:t xml:space="preserve">See the case of </w:t>
      </w:r>
      <w:r w:rsidR="00336869">
        <w:rPr>
          <w:rFonts w:ascii="Times New Roman" w:eastAsia="Calibri" w:hAnsi="Times New Roman" w:cs="Times New Roman"/>
          <w:i/>
          <w:sz w:val="24"/>
          <w:szCs w:val="24"/>
          <w:lang w:val="en-ZW"/>
        </w:rPr>
        <w:t>S</w:t>
      </w:r>
      <w:r w:rsidR="00E82150" w:rsidRPr="00E82150">
        <w:rPr>
          <w:rFonts w:ascii="Times New Roman" w:eastAsia="Calibri" w:hAnsi="Times New Roman" w:cs="Times New Roman"/>
          <w:i/>
          <w:sz w:val="24"/>
          <w:szCs w:val="24"/>
          <w:lang w:val="en-ZW"/>
        </w:rPr>
        <w:t xml:space="preserve"> v </w:t>
      </w:r>
      <w:proofErr w:type="spellStart"/>
      <w:r w:rsidR="00E82150" w:rsidRPr="00E82150">
        <w:rPr>
          <w:rFonts w:ascii="Times New Roman" w:eastAsia="Calibri" w:hAnsi="Times New Roman" w:cs="Times New Roman"/>
          <w:i/>
          <w:sz w:val="24"/>
          <w:szCs w:val="24"/>
          <w:lang w:val="en-ZW"/>
        </w:rPr>
        <w:t>Masiiwa</w:t>
      </w:r>
      <w:proofErr w:type="spellEnd"/>
      <w:r w:rsidR="00E82150" w:rsidRPr="00E82150">
        <w:rPr>
          <w:rFonts w:ascii="Times New Roman" w:eastAsia="Calibri" w:hAnsi="Times New Roman" w:cs="Times New Roman"/>
          <w:i/>
          <w:sz w:val="24"/>
          <w:szCs w:val="24"/>
          <w:lang w:val="en-ZW"/>
        </w:rPr>
        <w:t xml:space="preserve"> Gerald </w:t>
      </w:r>
      <w:r w:rsidR="00336869">
        <w:rPr>
          <w:rFonts w:ascii="Times New Roman" w:eastAsia="Calibri" w:hAnsi="Times New Roman" w:cs="Times New Roman"/>
          <w:i/>
          <w:sz w:val="24"/>
          <w:szCs w:val="24"/>
          <w:lang w:val="en-ZW"/>
        </w:rPr>
        <w:t>a</w:t>
      </w:r>
      <w:r w:rsidR="00E82150" w:rsidRPr="00E82150">
        <w:rPr>
          <w:rFonts w:ascii="Times New Roman" w:eastAsia="Calibri" w:hAnsi="Times New Roman" w:cs="Times New Roman"/>
          <w:i/>
          <w:sz w:val="24"/>
          <w:szCs w:val="24"/>
          <w:lang w:val="en-ZW"/>
        </w:rPr>
        <w:t>nd Anor</w:t>
      </w:r>
      <w:r w:rsidR="00E82150" w:rsidRPr="00E82150">
        <w:rPr>
          <w:rFonts w:ascii="Times New Roman" w:eastAsia="Calibri" w:hAnsi="Times New Roman" w:cs="Times New Roman"/>
          <w:sz w:val="24"/>
          <w:szCs w:val="24"/>
          <w:lang w:val="en-ZW"/>
        </w:rPr>
        <w:t xml:space="preserve"> HMA 9</w:t>
      </w:r>
      <w:r w:rsidR="00336869">
        <w:rPr>
          <w:rFonts w:ascii="Times New Roman" w:eastAsia="Calibri" w:hAnsi="Times New Roman" w:cs="Times New Roman"/>
          <w:sz w:val="24"/>
          <w:szCs w:val="24"/>
          <w:lang w:val="en-ZW"/>
        </w:rPr>
        <w:t>-</w:t>
      </w:r>
      <w:r w:rsidR="00E82150" w:rsidRPr="00E82150">
        <w:rPr>
          <w:rFonts w:ascii="Times New Roman" w:eastAsia="Calibri" w:hAnsi="Times New Roman" w:cs="Times New Roman"/>
          <w:sz w:val="24"/>
          <w:szCs w:val="24"/>
          <w:lang w:val="en-ZW"/>
        </w:rPr>
        <w:t>17</w:t>
      </w:r>
      <w:r w:rsidR="00336869">
        <w:rPr>
          <w:rFonts w:ascii="Times New Roman" w:eastAsia="Calibri" w:hAnsi="Times New Roman" w:cs="Times New Roman"/>
          <w:sz w:val="24"/>
          <w:szCs w:val="24"/>
          <w:lang w:val="en-ZW"/>
        </w:rPr>
        <w:t>.</w:t>
      </w:r>
    </w:p>
    <w:p w:rsidR="00F92BEB" w:rsidRDefault="00F77F75" w:rsidP="00F92BE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Being the mathematics that the issue is, a practical example using the figures involved in this case may help to drive the point home. </w:t>
      </w:r>
      <w:r w:rsidRPr="00F92BEB">
        <w:rPr>
          <w:rFonts w:ascii="Times New Roman" w:hAnsi="Times New Roman" w:cs="Times New Roman"/>
          <w:sz w:val="24"/>
          <w:szCs w:val="24"/>
        </w:rPr>
        <w:t xml:space="preserve">If we do not factor in the ZIG component the duty-paid value of the car was USD$528. Three times that value is simply 528 x3 which equals $1584. Logically, the offender was required to pay either a fine of up to $5000 or $1584 whichever is </w:t>
      </w:r>
      <w:r w:rsidRPr="00F92BEB">
        <w:rPr>
          <w:rFonts w:ascii="Times New Roman" w:hAnsi="Times New Roman" w:cs="Times New Roman"/>
          <w:sz w:val="24"/>
          <w:szCs w:val="24"/>
        </w:rPr>
        <w:lastRenderedPageBreak/>
        <w:t>greater. It mean</w:t>
      </w:r>
      <w:r w:rsidR="00F92BEB">
        <w:rPr>
          <w:rFonts w:ascii="Times New Roman" w:hAnsi="Times New Roman" w:cs="Times New Roman"/>
          <w:sz w:val="24"/>
          <w:szCs w:val="24"/>
        </w:rPr>
        <w:t>t</w:t>
      </w:r>
      <w:r w:rsidRPr="00F92BEB">
        <w:rPr>
          <w:rFonts w:ascii="Times New Roman" w:hAnsi="Times New Roman" w:cs="Times New Roman"/>
          <w:sz w:val="24"/>
          <w:szCs w:val="24"/>
        </w:rPr>
        <w:t xml:space="preserve"> therefore</w:t>
      </w:r>
      <w:r w:rsidR="00F92BEB">
        <w:rPr>
          <w:rFonts w:ascii="Times New Roman" w:hAnsi="Times New Roman" w:cs="Times New Roman"/>
          <w:sz w:val="24"/>
          <w:szCs w:val="24"/>
        </w:rPr>
        <w:t>, that</w:t>
      </w:r>
      <w:r w:rsidRPr="00F92BEB">
        <w:rPr>
          <w:rFonts w:ascii="Times New Roman" w:hAnsi="Times New Roman" w:cs="Times New Roman"/>
          <w:sz w:val="24"/>
          <w:szCs w:val="24"/>
        </w:rPr>
        <w:t xml:space="preserve"> the offender must have paid anything more than $1584 but less than $5000. The </w:t>
      </w:r>
      <w:r w:rsidR="00F92BEB" w:rsidRPr="00F92BEB">
        <w:rPr>
          <w:rFonts w:ascii="Times New Roman" w:hAnsi="Times New Roman" w:cs="Times New Roman"/>
          <w:sz w:val="24"/>
          <w:szCs w:val="24"/>
        </w:rPr>
        <w:t>exact</w:t>
      </w:r>
      <w:r w:rsidRPr="00F92BEB">
        <w:rPr>
          <w:rFonts w:ascii="Times New Roman" w:hAnsi="Times New Roman" w:cs="Times New Roman"/>
          <w:sz w:val="24"/>
          <w:szCs w:val="24"/>
        </w:rPr>
        <w:t xml:space="preserve"> amount obviously be</w:t>
      </w:r>
      <w:r w:rsidR="00F92BEB">
        <w:rPr>
          <w:rFonts w:ascii="Times New Roman" w:hAnsi="Times New Roman" w:cs="Times New Roman"/>
          <w:sz w:val="24"/>
          <w:szCs w:val="24"/>
        </w:rPr>
        <w:t xml:space="preserve">came </w:t>
      </w:r>
      <w:r w:rsidRPr="00F92BEB">
        <w:rPr>
          <w:rFonts w:ascii="Times New Roman" w:hAnsi="Times New Roman" w:cs="Times New Roman"/>
          <w:sz w:val="24"/>
          <w:szCs w:val="24"/>
        </w:rPr>
        <w:t xml:space="preserve">the discretion of the </w:t>
      </w:r>
      <w:r w:rsidR="00F92BEB">
        <w:rPr>
          <w:rFonts w:ascii="Times New Roman" w:hAnsi="Times New Roman" w:cs="Times New Roman"/>
          <w:sz w:val="24"/>
          <w:szCs w:val="24"/>
        </w:rPr>
        <w:t xml:space="preserve">sentencing </w:t>
      </w:r>
      <w:r w:rsidRPr="00F92BEB">
        <w:rPr>
          <w:rFonts w:ascii="Times New Roman" w:hAnsi="Times New Roman" w:cs="Times New Roman"/>
          <w:sz w:val="24"/>
          <w:szCs w:val="24"/>
        </w:rPr>
        <w:t>court. But imagining that the duty-paid value of the car had been $2000</w:t>
      </w:r>
      <w:r w:rsidR="00F92BEB">
        <w:rPr>
          <w:rFonts w:ascii="Times New Roman" w:hAnsi="Times New Roman" w:cs="Times New Roman"/>
          <w:sz w:val="24"/>
          <w:szCs w:val="24"/>
        </w:rPr>
        <w:t xml:space="preserve"> for example</w:t>
      </w:r>
      <w:r w:rsidRPr="00F92BEB">
        <w:rPr>
          <w:rFonts w:ascii="Times New Roman" w:hAnsi="Times New Roman" w:cs="Times New Roman"/>
          <w:sz w:val="24"/>
          <w:szCs w:val="24"/>
        </w:rPr>
        <w:t xml:space="preserve">, it would have meant that 3 x $2000 = $6000. </w:t>
      </w:r>
      <w:r w:rsidR="003D2504" w:rsidRPr="00F92BEB">
        <w:rPr>
          <w:rFonts w:ascii="Times New Roman" w:hAnsi="Times New Roman" w:cs="Times New Roman"/>
          <w:sz w:val="24"/>
          <w:szCs w:val="24"/>
        </w:rPr>
        <w:t>That scenario would have meant that the offender was required to pay a fine not exceeding $5000 or 3</w:t>
      </w:r>
      <w:r w:rsidR="00F92BEB">
        <w:rPr>
          <w:rFonts w:ascii="Times New Roman" w:hAnsi="Times New Roman" w:cs="Times New Roman"/>
          <w:sz w:val="24"/>
          <w:szCs w:val="24"/>
        </w:rPr>
        <w:t xml:space="preserve"> </w:t>
      </w:r>
      <w:r w:rsidR="003D2504" w:rsidRPr="00F92BEB">
        <w:rPr>
          <w:rFonts w:ascii="Times New Roman" w:hAnsi="Times New Roman" w:cs="Times New Roman"/>
          <w:sz w:val="24"/>
          <w:szCs w:val="24"/>
        </w:rPr>
        <w:t xml:space="preserve">x $2000, </w:t>
      </w:r>
      <w:r w:rsidR="003D2504" w:rsidRPr="00F92BEB">
        <w:rPr>
          <w:rFonts w:ascii="Times New Roman" w:hAnsi="Times New Roman" w:cs="Times New Roman"/>
          <w:b/>
          <w:sz w:val="24"/>
          <w:szCs w:val="24"/>
        </w:rPr>
        <w:t>whichever is greater</w:t>
      </w:r>
      <w:r w:rsidR="003D2504" w:rsidRPr="00F92BEB">
        <w:rPr>
          <w:rFonts w:ascii="Times New Roman" w:hAnsi="Times New Roman" w:cs="Times New Roman"/>
          <w:sz w:val="24"/>
          <w:szCs w:val="24"/>
        </w:rPr>
        <w:t>. Needless to state, the greater amount is $6000</w:t>
      </w:r>
      <w:r w:rsidR="00F92BEB">
        <w:rPr>
          <w:rFonts w:ascii="Times New Roman" w:hAnsi="Times New Roman" w:cs="Times New Roman"/>
          <w:sz w:val="24"/>
          <w:szCs w:val="24"/>
        </w:rPr>
        <w:t xml:space="preserve"> and t</w:t>
      </w:r>
      <w:r w:rsidR="003D2504" w:rsidRPr="00F92BEB">
        <w:rPr>
          <w:rFonts w:ascii="Times New Roman" w:hAnsi="Times New Roman" w:cs="Times New Roman"/>
          <w:sz w:val="24"/>
          <w:szCs w:val="24"/>
        </w:rPr>
        <w:t xml:space="preserve">hat would be the penalty imposable. </w:t>
      </w:r>
    </w:p>
    <w:p w:rsidR="003D2504" w:rsidRDefault="003D2504" w:rsidP="00F92BEB">
      <w:pPr>
        <w:pStyle w:val="ListParagraph"/>
        <w:numPr>
          <w:ilvl w:val="0"/>
          <w:numId w:val="14"/>
        </w:numPr>
        <w:spacing w:line="360" w:lineRule="auto"/>
        <w:jc w:val="both"/>
        <w:rPr>
          <w:rFonts w:ascii="Times New Roman" w:hAnsi="Times New Roman" w:cs="Times New Roman"/>
          <w:sz w:val="24"/>
          <w:szCs w:val="24"/>
        </w:rPr>
      </w:pPr>
      <w:r w:rsidRPr="00F92BEB">
        <w:rPr>
          <w:rFonts w:ascii="Times New Roman" w:hAnsi="Times New Roman" w:cs="Times New Roman"/>
          <w:sz w:val="24"/>
          <w:szCs w:val="24"/>
        </w:rPr>
        <w:t>Stripped to its bare bones, the formula under s</w:t>
      </w:r>
      <w:r w:rsidR="00336869">
        <w:rPr>
          <w:rFonts w:ascii="Times New Roman" w:hAnsi="Times New Roman" w:cs="Times New Roman"/>
          <w:sz w:val="24"/>
          <w:szCs w:val="24"/>
        </w:rPr>
        <w:t>ection</w:t>
      </w:r>
      <w:r w:rsidRPr="00F92BEB">
        <w:rPr>
          <w:rFonts w:ascii="Times New Roman" w:hAnsi="Times New Roman" w:cs="Times New Roman"/>
          <w:sz w:val="24"/>
          <w:szCs w:val="24"/>
        </w:rPr>
        <w:t xml:space="preserve"> 182(1) simply means that where three times the duty-paid value exceeds $5000 the offender must pay that value as the fine. Where</w:t>
      </w:r>
      <w:r w:rsidR="00336869">
        <w:rPr>
          <w:rFonts w:ascii="Times New Roman" w:hAnsi="Times New Roman" w:cs="Times New Roman"/>
          <w:sz w:val="24"/>
          <w:szCs w:val="24"/>
        </w:rPr>
        <w:t>, howeve</w:t>
      </w:r>
      <w:r w:rsidRPr="00F92BEB">
        <w:rPr>
          <w:rFonts w:ascii="Times New Roman" w:hAnsi="Times New Roman" w:cs="Times New Roman"/>
          <w:sz w:val="24"/>
          <w:szCs w:val="24"/>
        </w:rPr>
        <w:t>r</w:t>
      </w:r>
      <w:r w:rsidR="00336869">
        <w:rPr>
          <w:rFonts w:ascii="Times New Roman" w:hAnsi="Times New Roman" w:cs="Times New Roman"/>
          <w:sz w:val="24"/>
          <w:szCs w:val="24"/>
        </w:rPr>
        <w:t>,</w:t>
      </w:r>
      <w:r w:rsidRPr="00F92BEB">
        <w:rPr>
          <w:rFonts w:ascii="Times New Roman" w:hAnsi="Times New Roman" w:cs="Times New Roman"/>
          <w:sz w:val="24"/>
          <w:szCs w:val="24"/>
        </w:rPr>
        <w:t xml:space="preserve"> that does not exceed $5000 the offender must pay anything above the three times value but below $5000.  </w:t>
      </w:r>
    </w:p>
    <w:p w:rsidR="00F92BEB" w:rsidRDefault="00F92BEB" w:rsidP="00F92BE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must be apparent to any judicial officer, that the sentencing discretion of a court under provisions which circumscribe penalties in the way that most fiscal statutes do, is limited to the mathematical formulae provided. </w:t>
      </w:r>
      <w:r w:rsidR="001705C6">
        <w:rPr>
          <w:rFonts w:ascii="Times New Roman" w:hAnsi="Times New Roman" w:cs="Times New Roman"/>
          <w:sz w:val="24"/>
          <w:szCs w:val="24"/>
        </w:rPr>
        <w:t xml:space="preserve">In this case, the fine of USD$350 which was chosen by the court was nothing but a thumb suck. It was not in any way informed by the calculations which the trial magistrate ought to have undertaken. </w:t>
      </w:r>
    </w:p>
    <w:p w:rsidR="001705C6" w:rsidRDefault="001705C6" w:rsidP="00F92BE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alive to the jurisdictional concerns which may arise from the findings I make in this judgment but that on its own cannot impede the operation of the law. If it means so, then cases of smuggling must be heard by magistrates who have the necessary jurisdiction to impose the penalties stipulated. Smuggling is a vice which directly impacts the fiscus. It is the reason why the law </w:t>
      </w:r>
      <w:r w:rsidR="00DF5751">
        <w:rPr>
          <w:rFonts w:ascii="Times New Roman" w:hAnsi="Times New Roman" w:cs="Times New Roman"/>
          <w:sz w:val="24"/>
          <w:szCs w:val="24"/>
        </w:rPr>
        <w:t>punishes</w:t>
      </w:r>
      <w:r>
        <w:rPr>
          <w:rFonts w:ascii="Times New Roman" w:hAnsi="Times New Roman" w:cs="Times New Roman"/>
          <w:sz w:val="24"/>
          <w:szCs w:val="24"/>
        </w:rPr>
        <w:t xml:space="preserve"> it with severe sentences. </w:t>
      </w:r>
      <w:r w:rsidR="00135621">
        <w:rPr>
          <w:rFonts w:ascii="Times New Roman" w:hAnsi="Times New Roman" w:cs="Times New Roman"/>
          <w:sz w:val="24"/>
          <w:szCs w:val="24"/>
        </w:rPr>
        <w:t xml:space="preserve">In the case of </w:t>
      </w:r>
      <w:r w:rsidR="00135621" w:rsidRPr="00336869">
        <w:rPr>
          <w:rFonts w:ascii="Times New Roman" w:hAnsi="Times New Roman" w:cs="Times New Roman"/>
          <w:i/>
          <w:sz w:val="24"/>
          <w:szCs w:val="24"/>
        </w:rPr>
        <w:t>S v Phiri</w:t>
      </w:r>
      <w:r w:rsidR="00135621">
        <w:rPr>
          <w:rFonts w:ascii="Times New Roman" w:hAnsi="Times New Roman" w:cs="Times New Roman"/>
          <w:sz w:val="24"/>
          <w:szCs w:val="24"/>
        </w:rPr>
        <w:t xml:space="preserve"> HB 86/17 at p. 4 of the cyclostyled judgment, MATHONSI J (</w:t>
      </w:r>
      <w:r w:rsidR="00336869">
        <w:rPr>
          <w:rFonts w:ascii="Times New Roman" w:hAnsi="Times New Roman" w:cs="Times New Roman"/>
          <w:sz w:val="24"/>
          <w:szCs w:val="24"/>
        </w:rPr>
        <w:t>n</w:t>
      </w:r>
      <w:r w:rsidR="00135621">
        <w:rPr>
          <w:rFonts w:ascii="Times New Roman" w:hAnsi="Times New Roman" w:cs="Times New Roman"/>
          <w:sz w:val="24"/>
          <w:szCs w:val="24"/>
        </w:rPr>
        <w:t>ow JA) remarked that:</w:t>
      </w:r>
    </w:p>
    <w:p w:rsidR="00135621" w:rsidRPr="00135621" w:rsidRDefault="00135621" w:rsidP="00135621">
      <w:pPr>
        <w:spacing w:line="240" w:lineRule="auto"/>
        <w:ind w:left="720"/>
        <w:jc w:val="both"/>
        <w:rPr>
          <w:rFonts w:ascii="Times New Roman" w:hAnsi="Times New Roman" w:cs="Times New Roman"/>
          <w:sz w:val="20"/>
          <w:szCs w:val="20"/>
        </w:rPr>
      </w:pPr>
      <w:r w:rsidRPr="00135621">
        <w:rPr>
          <w:rFonts w:ascii="Times New Roman" w:hAnsi="Times New Roman" w:cs="Times New Roman"/>
          <w:sz w:val="20"/>
          <w:szCs w:val="20"/>
        </w:rPr>
        <w:t>“There is scarcely any doubt that in criminalizing smuggling the way it did, the law giver intended to protect the fiscus.  For that reason, it gave guidance to the sentencing court by providing for the sentence of a fine or treble the duty-paid value of the goods whichever is greater.”</w:t>
      </w:r>
    </w:p>
    <w:p w:rsidR="00DB2605" w:rsidRPr="00135621" w:rsidRDefault="00135621" w:rsidP="00135621">
      <w:pPr>
        <w:pStyle w:val="ListParagraph"/>
        <w:numPr>
          <w:ilvl w:val="0"/>
          <w:numId w:val="14"/>
        </w:numPr>
        <w:spacing w:line="360" w:lineRule="auto"/>
        <w:jc w:val="both"/>
        <w:rPr>
          <w:rFonts w:ascii="Times New Roman" w:hAnsi="Times New Roman" w:cs="Times New Roman"/>
          <w:sz w:val="20"/>
          <w:szCs w:val="20"/>
        </w:rPr>
      </w:pPr>
      <w:r>
        <w:rPr>
          <w:rFonts w:ascii="Times New Roman" w:hAnsi="Times New Roman" w:cs="Times New Roman"/>
          <w:sz w:val="24"/>
          <w:szCs w:val="24"/>
        </w:rPr>
        <w:t>I have already demonstrated that the sentence in this case was either a result of a complete misinterpretation of s</w:t>
      </w:r>
      <w:r w:rsidR="00336869">
        <w:rPr>
          <w:rFonts w:ascii="Times New Roman" w:hAnsi="Times New Roman" w:cs="Times New Roman"/>
          <w:sz w:val="24"/>
          <w:szCs w:val="24"/>
        </w:rPr>
        <w:t>ection</w:t>
      </w:r>
      <w:r>
        <w:rPr>
          <w:rFonts w:ascii="Times New Roman" w:hAnsi="Times New Roman" w:cs="Times New Roman"/>
          <w:sz w:val="24"/>
          <w:szCs w:val="24"/>
        </w:rPr>
        <w:t xml:space="preserve"> 182(1) or was a thumb suck. That led the trial magistrate to imposing an incompetent sentence. </w:t>
      </w:r>
      <w:r w:rsidR="0071239A">
        <w:rPr>
          <w:rFonts w:ascii="Times New Roman" w:hAnsi="Times New Roman" w:cs="Times New Roman"/>
          <w:sz w:val="24"/>
          <w:szCs w:val="24"/>
        </w:rPr>
        <w:t xml:space="preserve">That punishment must therefore be vacated. Once that happens it leaves this court at large to assess the appropriate sentence. That task is in no way onerous given the guidelines already stated under the statute. </w:t>
      </w:r>
      <w:r w:rsidR="005F190A" w:rsidRPr="00135621">
        <w:rPr>
          <w:rFonts w:ascii="Times New Roman" w:hAnsi="Times New Roman" w:cs="Times New Roman"/>
          <w:sz w:val="24"/>
          <w:szCs w:val="24"/>
        </w:rPr>
        <w:t>In the premise, I direct as follows:</w:t>
      </w:r>
    </w:p>
    <w:p w:rsidR="005A62EC" w:rsidRPr="005A62EC" w:rsidRDefault="005A62EC" w:rsidP="005A62EC">
      <w:pPr>
        <w:pStyle w:val="ListParagraph"/>
        <w:numPr>
          <w:ilvl w:val="0"/>
          <w:numId w:val="2"/>
        </w:numPr>
        <w:spacing w:line="360" w:lineRule="auto"/>
        <w:jc w:val="both"/>
        <w:rPr>
          <w:rFonts w:ascii="Times New Roman" w:hAnsi="Times New Roman" w:cs="Times New Roman"/>
          <w:sz w:val="24"/>
          <w:szCs w:val="24"/>
        </w:rPr>
      </w:pPr>
      <w:r w:rsidRPr="005A62EC">
        <w:rPr>
          <w:rFonts w:ascii="Times New Roman" w:hAnsi="Times New Roman" w:cs="Times New Roman"/>
          <w:sz w:val="24"/>
          <w:szCs w:val="24"/>
        </w:rPr>
        <w:t>T</w:t>
      </w:r>
      <w:r w:rsidR="0071239A">
        <w:rPr>
          <w:rFonts w:ascii="Times New Roman" w:hAnsi="Times New Roman" w:cs="Times New Roman"/>
          <w:sz w:val="24"/>
          <w:szCs w:val="24"/>
        </w:rPr>
        <w:t>he offender</w:t>
      </w:r>
      <w:r w:rsidRPr="005A62EC">
        <w:rPr>
          <w:rFonts w:ascii="Times New Roman" w:hAnsi="Times New Roman" w:cs="Times New Roman"/>
          <w:sz w:val="24"/>
          <w:szCs w:val="24"/>
        </w:rPr>
        <w:t>’s conviction be and is hereby confirmed as being in in accordance with real and substantial justice.</w:t>
      </w:r>
    </w:p>
    <w:p w:rsidR="005A62EC" w:rsidRDefault="005A62EC" w:rsidP="0071239A">
      <w:pPr>
        <w:pStyle w:val="ListParagraph"/>
        <w:numPr>
          <w:ilvl w:val="0"/>
          <w:numId w:val="2"/>
        </w:numPr>
        <w:spacing w:line="360" w:lineRule="auto"/>
        <w:jc w:val="both"/>
        <w:rPr>
          <w:rFonts w:ascii="Times New Roman" w:hAnsi="Times New Roman" w:cs="Times New Roman"/>
          <w:sz w:val="24"/>
          <w:szCs w:val="24"/>
        </w:rPr>
      </w:pPr>
      <w:r w:rsidRPr="005A62EC">
        <w:rPr>
          <w:rFonts w:ascii="Times New Roman" w:hAnsi="Times New Roman" w:cs="Times New Roman"/>
          <w:sz w:val="24"/>
          <w:szCs w:val="24"/>
        </w:rPr>
        <w:lastRenderedPageBreak/>
        <w:t xml:space="preserve">The sentence imposed by the court </w:t>
      </w:r>
      <w:r w:rsidR="00336869" w:rsidRPr="00336869">
        <w:rPr>
          <w:rFonts w:ascii="Times New Roman" w:hAnsi="Times New Roman" w:cs="Times New Roman"/>
          <w:i/>
          <w:sz w:val="24"/>
          <w:szCs w:val="24"/>
        </w:rPr>
        <w:t>a</w:t>
      </w:r>
      <w:r w:rsidRPr="00336869">
        <w:rPr>
          <w:rFonts w:ascii="Times New Roman" w:hAnsi="Times New Roman" w:cs="Times New Roman"/>
          <w:i/>
          <w:sz w:val="24"/>
          <w:szCs w:val="24"/>
        </w:rPr>
        <w:t>quo</w:t>
      </w:r>
      <w:r w:rsidRPr="005A62EC">
        <w:rPr>
          <w:rFonts w:ascii="Times New Roman" w:hAnsi="Times New Roman" w:cs="Times New Roman"/>
          <w:sz w:val="24"/>
          <w:szCs w:val="24"/>
        </w:rPr>
        <w:t xml:space="preserve"> be and is hereby set aside</w:t>
      </w:r>
      <w:r w:rsidR="0071239A">
        <w:rPr>
          <w:rFonts w:ascii="Times New Roman" w:hAnsi="Times New Roman" w:cs="Times New Roman"/>
          <w:sz w:val="24"/>
          <w:szCs w:val="24"/>
        </w:rPr>
        <w:t xml:space="preserve"> </w:t>
      </w:r>
    </w:p>
    <w:p w:rsidR="00B75D8B" w:rsidRDefault="00B75D8B" w:rsidP="0071239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remitted to the tri</w:t>
      </w:r>
      <w:r w:rsidR="00C2688F">
        <w:rPr>
          <w:rFonts w:ascii="Times New Roman" w:hAnsi="Times New Roman" w:cs="Times New Roman"/>
          <w:sz w:val="24"/>
          <w:szCs w:val="24"/>
        </w:rPr>
        <w:t>a</w:t>
      </w:r>
      <w:r>
        <w:rPr>
          <w:rFonts w:ascii="Times New Roman" w:hAnsi="Times New Roman" w:cs="Times New Roman"/>
          <w:sz w:val="24"/>
          <w:szCs w:val="24"/>
        </w:rPr>
        <w:t>l court for sentencing afresh following the guidelines given in this judgment</w:t>
      </w:r>
    </w:p>
    <w:p w:rsidR="00B75D8B" w:rsidRPr="0071239A" w:rsidRDefault="00B75D8B" w:rsidP="0071239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trial magistrate lacks the jurisdiction to impose the necessary penalties, he is directed to proceed in terms of s</w:t>
      </w:r>
      <w:r w:rsidR="00336869">
        <w:rPr>
          <w:rFonts w:ascii="Times New Roman" w:hAnsi="Times New Roman" w:cs="Times New Roman"/>
          <w:sz w:val="24"/>
          <w:szCs w:val="24"/>
        </w:rPr>
        <w:t>ection</w:t>
      </w:r>
      <w:r>
        <w:rPr>
          <w:rFonts w:ascii="Times New Roman" w:hAnsi="Times New Roman" w:cs="Times New Roman"/>
          <w:sz w:val="24"/>
          <w:szCs w:val="24"/>
        </w:rPr>
        <w:t xml:space="preserve"> 54(2) of the Magistrates’ Court Act [Chapter 7</w:t>
      </w:r>
      <w:r w:rsidR="00336869">
        <w:rPr>
          <w:rFonts w:ascii="Times New Roman" w:hAnsi="Times New Roman" w:cs="Times New Roman"/>
          <w:sz w:val="24"/>
          <w:szCs w:val="24"/>
        </w:rPr>
        <w:t>:</w:t>
      </w:r>
      <w:r>
        <w:rPr>
          <w:rFonts w:ascii="Times New Roman" w:hAnsi="Times New Roman" w:cs="Times New Roman"/>
          <w:sz w:val="24"/>
          <w:szCs w:val="24"/>
        </w:rPr>
        <w:t xml:space="preserve">10]. </w:t>
      </w:r>
    </w:p>
    <w:p w:rsidR="005A62EC" w:rsidRPr="005A62EC" w:rsidRDefault="005A62EC" w:rsidP="005A62EC">
      <w:pPr>
        <w:spacing w:line="360" w:lineRule="auto"/>
        <w:jc w:val="both"/>
        <w:rPr>
          <w:rFonts w:ascii="Times New Roman" w:hAnsi="Times New Roman" w:cs="Times New Roman"/>
          <w:sz w:val="24"/>
          <w:szCs w:val="24"/>
        </w:rPr>
      </w:pPr>
    </w:p>
    <w:p w:rsidR="005A62EC" w:rsidRPr="005A62EC" w:rsidRDefault="005A62EC" w:rsidP="005A62EC">
      <w:pPr>
        <w:spacing w:line="360" w:lineRule="auto"/>
        <w:jc w:val="both"/>
        <w:rPr>
          <w:rFonts w:ascii="Times New Roman" w:hAnsi="Times New Roman" w:cs="Times New Roman"/>
          <w:b/>
          <w:sz w:val="24"/>
          <w:szCs w:val="24"/>
        </w:rPr>
      </w:pPr>
      <w:r w:rsidRPr="005A62EC">
        <w:rPr>
          <w:rFonts w:ascii="Times New Roman" w:hAnsi="Times New Roman" w:cs="Times New Roman"/>
          <w:b/>
          <w:sz w:val="24"/>
          <w:szCs w:val="24"/>
        </w:rPr>
        <w:t>MUTEVEDZI J……………………………………..</w:t>
      </w:r>
    </w:p>
    <w:p w:rsidR="005A62EC" w:rsidRPr="005A62EC" w:rsidRDefault="005A62EC" w:rsidP="005A62EC">
      <w:pPr>
        <w:spacing w:line="360" w:lineRule="auto"/>
        <w:jc w:val="both"/>
        <w:rPr>
          <w:rFonts w:ascii="Times New Roman" w:hAnsi="Times New Roman" w:cs="Times New Roman"/>
          <w:b/>
          <w:sz w:val="24"/>
          <w:szCs w:val="24"/>
        </w:rPr>
      </w:pPr>
    </w:p>
    <w:p w:rsidR="005A62EC" w:rsidRPr="005A62EC" w:rsidRDefault="00C2688F" w:rsidP="005A62EC">
      <w:pPr>
        <w:spacing w:line="360" w:lineRule="auto"/>
        <w:jc w:val="both"/>
        <w:rPr>
          <w:rFonts w:ascii="Times New Roman" w:hAnsi="Times New Roman" w:cs="Times New Roman"/>
          <w:b/>
          <w:sz w:val="24"/>
          <w:szCs w:val="24"/>
        </w:rPr>
      </w:pPr>
      <w:r>
        <w:rPr>
          <w:rFonts w:ascii="Times New Roman" w:hAnsi="Times New Roman" w:cs="Times New Roman"/>
          <w:b/>
          <w:sz w:val="24"/>
          <w:szCs w:val="24"/>
        </w:rPr>
        <w:t>NDUNA</w:t>
      </w:r>
      <w:r w:rsidR="005A62EC" w:rsidRPr="005A62EC">
        <w:rPr>
          <w:rFonts w:ascii="Times New Roman" w:hAnsi="Times New Roman" w:cs="Times New Roman"/>
          <w:b/>
          <w:sz w:val="24"/>
          <w:szCs w:val="24"/>
        </w:rPr>
        <w:t xml:space="preserve"> J……………………………………..Agrees </w:t>
      </w:r>
    </w:p>
    <w:sectPr w:rsidR="005A62EC" w:rsidRPr="005A62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50E" w:rsidRDefault="00BF450E" w:rsidP="005A62EC">
      <w:pPr>
        <w:spacing w:after="0" w:line="240" w:lineRule="auto"/>
      </w:pPr>
      <w:r>
        <w:separator/>
      </w:r>
    </w:p>
  </w:endnote>
  <w:endnote w:type="continuationSeparator" w:id="0">
    <w:p w:rsidR="00BF450E" w:rsidRDefault="00BF450E" w:rsidP="005A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2EC" w:rsidRDefault="005A62EC">
    <w:pPr>
      <w:pStyle w:val="Footer"/>
      <w:jc w:val="right"/>
    </w:pPr>
  </w:p>
  <w:p w:rsidR="005A62EC" w:rsidRDefault="005A6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50E" w:rsidRDefault="00BF450E" w:rsidP="005A62EC">
      <w:pPr>
        <w:spacing w:after="0" w:line="240" w:lineRule="auto"/>
      </w:pPr>
      <w:r>
        <w:separator/>
      </w:r>
    </w:p>
  </w:footnote>
  <w:footnote w:type="continuationSeparator" w:id="0">
    <w:p w:rsidR="00BF450E" w:rsidRDefault="00BF450E" w:rsidP="005A6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092869"/>
      <w:docPartObj>
        <w:docPartGallery w:val="Page Numbers (Top of Page)"/>
        <w:docPartUnique/>
      </w:docPartObj>
    </w:sdtPr>
    <w:sdtEndPr>
      <w:rPr>
        <w:rFonts w:ascii="Times New Roman" w:hAnsi="Times New Roman" w:cs="Times New Roman"/>
        <w:b/>
        <w:noProof/>
        <w:sz w:val="24"/>
        <w:szCs w:val="24"/>
      </w:rPr>
    </w:sdtEndPr>
    <w:sdtContent>
      <w:p w:rsidR="003126CD" w:rsidRDefault="005A62EC">
        <w:pPr>
          <w:pStyle w:val="Header"/>
          <w:jc w:val="right"/>
          <w:rPr>
            <w:rFonts w:ascii="Times New Roman" w:hAnsi="Times New Roman" w:cs="Times New Roman"/>
            <w:b/>
            <w:noProof/>
            <w:sz w:val="24"/>
            <w:szCs w:val="24"/>
          </w:rPr>
        </w:pPr>
        <w:r w:rsidRPr="003126CD">
          <w:rPr>
            <w:rFonts w:ascii="Times New Roman" w:hAnsi="Times New Roman" w:cs="Times New Roman"/>
            <w:b/>
            <w:sz w:val="24"/>
            <w:szCs w:val="24"/>
          </w:rPr>
          <w:fldChar w:fldCharType="begin"/>
        </w:r>
        <w:r w:rsidRPr="003126CD">
          <w:rPr>
            <w:rFonts w:ascii="Times New Roman" w:hAnsi="Times New Roman" w:cs="Times New Roman"/>
            <w:b/>
            <w:sz w:val="24"/>
            <w:szCs w:val="24"/>
          </w:rPr>
          <w:instrText xml:space="preserve"> PAGE   \* MERGEFORMAT </w:instrText>
        </w:r>
        <w:r w:rsidRPr="003126CD">
          <w:rPr>
            <w:rFonts w:ascii="Times New Roman" w:hAnsi="Times New Roman" w:cs="Times New Roman"/>
            <w:b/>
            <w:sz w:val="24"/>
            <w:szCs w:val="24"/>
          </w:rPr>
          <w:fldChar w:fldCharType="separate"/>
        </w:r>
        <w:r w:rsidR="004048C4">
          <w:rPr>
            <w:rFonts w:ascii="Times New Roman" w:hAnsi="Times New Roman" w:cs="Times New Roman"/>
            <w:b/>
            <w:noProof/>
            <w:sz w:val="24"/>
            <w:szCs w:val="24"/>
          </w:rPr>
          <w:t>3</w:t>
        </w:r>
        <w:r w:rsidRPr="003126CD">
          <w:rPr>
            <w:rFonts w:ascii="Times New Roman" w:hAnsi="Times New Roman" w:cs="Times New Roman"/>
            <w:b/>
            <w:noProof/>
            <w:sz w:val="24"/>
            <w:szCs w:val="24"/>
          </w:rPr>
          <w:fldChar w:fldCharType="end"/>
        </w:r>
      </w:p>
      <w:p w:rsidR="004048C4" w:rsidRPr="003126CD" w:rsidRDefault="004048C4">
        <w:pPr>
          <w:pStyle w:val="Header"/>
          <w:jc w:val="right"/>
          <w:rPr>
            <w:rFonts w:ascii="Times New Roman" w:hAnsi="Times New Roman" w:cs="Times New Roman"/>
            <w:b/>
            <w:noProof/>
            <w:sz w:val="24"/>
            <w:szCs w:val="24"/>
          </w:rPr>
        </w:pPr>
        <w:r>
          <w:rPr>
            <w:rFonts w:ascii="Times New Roman" w:hAnsi="Times New Roman" w:cs="Times New Roman"/>
            <w:b/>
            <w:noProof/>
            <w:sz w:val="24"/>
            <w:szCs w:val="24"/>
          </w:rPr>
          <w:t>HB 129/25</w:t>
        </w:r>
      </w:p>
      <w:p w:rsidR="005A62EC" w:rsidRPr="003126CD" w:rsidRDefault="003126CD">
        <w:pPr>
          <w:pStyle w:val="Header"/>
          <w:jc w:val="right"/>
          <w:rPr>
            <w:rFonts w:ascii="Times New Roman" w:hAnsi="Times New Roman" w:cs="Times New Roman"/>
            <w:b/>
            <w:sz w:val="24"/>
            <w:szCs w:val="24"/>
          </w:rPr>
        </w:pPr>
        <w:r w:rsidRPr="003126CD">
          <w:rPr>
            <w:rFonts w:ascii="Times New Roman" w:hAnsi="Times New Roman" w:cs="Times New Roman"/>
            <w:b/>
            <w:sz w:val="24"/>
            <w:szCs w:val="24"/>
          </w:rPr>
          <w:t>HCBCR</w:t>
        </w:r>
        <w:r w:rsidR="004048C4">
          <w:rPr>
            <w:rFonts w:ascii="Times New Roman" w:hAnsi="Times New Roman" w:cs="Times New Roman"/>
            <w:b/>
            <w:sz w:val="24"/>
            <w:szCs w:val="24"/>
          </w:rPr>
          <w:t xml:space="preserve"> </w:t>
        </w:r>
        <w:r w:rsidRPr="003126CD">
          <w:rPr>
            <w:rFonts w:ascii="Times New Roman" w:hAnsi="Times New Roman" w:cs="Times New Roman"/>
            <w:b/>
            <w:sz w:val="24"/>
            <w:szCs w:val="24"/>
          </w:rPr>
          <w:t>2982/25</w:t>
        </w:r>
      </w:p>
    </w:sdtContent>
  </w:sdt>
  <w:p w:rsidR="005A62EC" w:rsidRDefault="005A6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2D87"/>
    <w:multiLevelType w:val="hybridMultilevel"/>
    <w:tmpl w:val="87CE76E0"/>
    <w:lvl w:ilvl="0" w:tplc="95E2A576">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2321D"/>
    <w:multiLevelType w:val="hybridMultilevel"/>
    <w:tmpl w:val="8C28873A"/>
    <w:lvl w:ilvl="0" w:tplc="3AB208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7E3335A"/>
    <w:multiLevelType w:val="hybridMultilevel"/>
    <w:tmpl w:val="1620366C"/>
    <w:lvl w:ilvl="0" w:tplc="C7F6DDD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4281F"/>
    <w:multiLevelType w:val="hybridMultilevel"/>
    <w:tmpl w:val="F1A4AC0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F2267"/>
    <w:multiLevelType w:val="hybridMultilevel"/>
    <w:tmpl w:val="FFDE70E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FD218E"/>
    <w:multiLevelType w:val="hybridMultilevel"/>
    <w:tmpl w:val="E8CEBF90"/>
    <w:lvl w:ilvl="0" w:tplc="669C042C">
      <w:start w:val="4"/>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6C34356"/>
    <w:multiLevelType w:val="hybridMultilevel"/>
    <w:tmpl w:val="FCCEEE20"/>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A0911"/>
    <w:multiLevelType w:val="hybridMultilevel"/>
    <w:tmpl w:val="454611F6"/>
    <w:lvl w:ilvl="0" w:tplc="08EE095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E0E76"/>
    <w:multiLevelType w:val="hybridMultilevel"/>
    <w:tmpl w:val="9A9279CA"/>
    <w:lvl w:ilvl="0" w:tplc="A0D49004">
      <w:start w:val="4"/>
      <w:numFmt w:val="decimal"/>
      <w:lvlText w:val="[%1]"/>
      <w:lvlJc w:val="left"/>
      <w:pPr>
        <w:ind w:left="360" w:hanging="360"/>
      </w:pPr>
      <w:rPr>
        <w:rFonts w:hint="default"/>
        <w:sz w:val="24"/>
        <w:szCs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348E6865"/>
    <w:multiLevelType w:val="hybridMultilevel"/>
    <w:tmpl w:val="594E5CD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F7087"/>
    <w:multiLevelType w:val="hybridMultilevel"/>
    <w:tmpl w:val="5428181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C5958"/>
    <w:multiLevelType w:val="hybridMultilevel"/>
    <w:tmpl w:val="CC4AEB8E"/>
    <w:lvl w:ilvl="0" w:tplc="C608C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087462"/>
    <w:multiLevelType w:val="hybridMultilevel"/>
    <w:tmpl w:val="28A236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0693EE7"/>
    <w:multiLevelType w:val="hybridMultilevel"/>
    <w:tmpl w:val="D7C89D08"/>
    <w:lvl w:ilvl="0" w:tplc="1FC66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930F45"/>
    <w:multiLevelType w:val="hybridMultilevel"/>
    <w:tmpl w:val="D9D8DB5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63140"/>
    <w:multiLevelType w:val="hybridMultilevel"/>
    <w:tmpl w:val="3F9E1F08"/>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01493"/>
    <w:multiLevelType w:val="hybridMultilevel"/>
    <w:tmpl w:val="A3E62134"/>
    <w:lvl w:ilvl="0" w:tplc="0840DF08">
      <w:start w:val="1"/>
      <w:numFmt w:val="decimal"/>
      <w:lvlText w:val="[%1]"/>
      <w:lvlJc w:val="left"/>
      <w:pPr>
        <w:ind w:left="630" w:hanging="360"/>
      </w:pPr>
      <w:rPr>
        <w:rFonts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1"/>
  </w:num>
  <w:num w:numId="3">
    <w:abstractNumId w:val="7"/>
  </w:num>
  <w:num w:numId="4">
    <w:abstractNumId w:val="4"/>
  </w:num>
  <w:num w:numId="5">
    <w:abstractNumId w:val="13"/>
  </w:num>
  <w:num w:numId="6">
    <w:abstractNumId w:val="12"/>
  </w:num>
  <w:num w:numId="7">
    <w:abstractNumId w:val="1"/>
  </w:num>
  <w:num w:numId="8">
    <w:abstractNumId w:val="9"/>
  </w:num>
  <w:num w:numId="9">
    <w:abstractNumId w:val="0"/>
  </w:num>
  <w:num w:numId="10">
    <w:abstractNumId w:val="14"/>
  </w:num>
  <w:num w:numId="11">
    <w:abstractNumId w:val="5"/>
  </w:num>
  <w:num w:numId="12">
    <w:abstractNumId w:val="3"/>
  </w:num>
  <w:num w:numId="13">
    <w:abstractNumId w:val="6"/>
  </w:num>
  <w:num w:numId="14">
    <w:abstractNumId w:val="8"/>
  </w:num>
  <w:num w:numId="15">
    <w:abstractNumId w:val="1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B"/>
    <w:rsid w:val="0001671A"/>
    <w:rsid w:val="000B216B"/>
    <w:rsid w:val="00135621"/>
    <w:rsid w:val="001705C6"/>
    <w:rsid w:val="001B3609"/>
    <w:rsid w:val="00222130"/>
    <w:rsid w:val="003126CD"/>
    <w:rsid w:val="00322718"/>
    <w:rsid w:val="0032540C"/>
    <w:rsid w:val="00336869"/>
    <w:rsid w:val="00337C84"/>
    <w:rsid w:val="003800B1"/>
    <w:rsid w:val="00387DF4"/>
    <w:rsid w:val="003D2504"/>
    <w:rsid w:val="003F7996"/>
    <w:rsid w:val="004048C4"/>
    <w:rsid w:val="004E2337"/>
    <w:rsid w:val="0053669A"/>
    <w:rsid w:val="005A62EC"/>
    <w:rsid w:val="005F190A"/>
    <w:rsid w:val="00710C8D"/>
    <w:rsid w:val="0071239A"/>
    <w:rsid w:val="0071542C"/>
    <w:rsid w:val="00726148"/>
    <w:rsid w:val="00735D8E"/>
    <w:rsid w:val="00874413"/>
    <w:rsid w:val="008A6255"/>
    <w:rsid w:val="008D447B"/>
    <w:rsid w:val="00915079"/>
    <w:rsid w:val="0093594E"/>
    <w:rsid w:val="00954506"/>
    <w:rsid w:val="009567E4"/>
    <w:rsid w:val="00AB3F81"/>
    <w:rsid w:val="00B75D8B"/>
    <w:rsid w:val="00BF450E"/>
    <w:rsid w:val="00C2688F"/>
    <w:rsid w:val="00CF1325"/>
    <w:rsid w:val="00D5643B"/>
    <w:rsid w:val="00DB2605"/>
    <w:rsid w:val="00DE2A82"/>
    <w:rsid w:val="00DF39E4"/>
    <w:rsid w:val="00DF5751"/>
    <w:rsid w:val="00E120B5"/>
    <w:rsid w:val="00E36916"/>
    <w:rsid w:val="00E82150"/>
    <w:rsid w:val="00EB6999"/>
    <w:rsid w:val="00F77F75"/>
    <w:rsid w:val="00F92BEB"/>
    <w:rsid w:val="00FD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49BD6-1C49-46F5-A5C0-90D5486C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1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DF4"/>
    <w:pPr>
      <w:ind w:left="720"/>
      <w:contextualSpacing/>
    </w:pPr>
  </w:style>
  <w:style w:type="paragraph" w:styleId="Header">
    <w:name w:val="header"/>
    <w:basedOn w:val="Normal"/>
    <w:link w:val="HeaderChar"/>
    <w:uiPriority w:val="99"/>
    <w:unhideWhenUsed/>
    <w:rsid w:val="005A6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2EC"/>
  </w:style>
  <w:style w:type="paragraph" w:styleId="Footer">
    <w:name w:val="footer"/>
    <w:basedOn w:val="Normal"/>
    <w:link w:val="FooterChar"/>
    <w:uiPriority w:val="99"/>
    <w:unhideWhenUsed/>
    <w:rsid w:val="005A6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058263">
      <w:bodyDiv w:val="1"/>
      <w:marLeft w:val="0"/>
      <w:marRight w:val="0"/>
      <w:marTop w:val="0"/>
      <w:marBottom w:val="0"/>
      <w:divBdr>
        <w:top w:val="none" w:sz="0" w:space="0" w:color="auto"/>
        <w:left w:val="none" w:sz="0" w:space="0" w:color="auto"/>
        <w:bottom w:val="none" w:sz="0" w:space="0" w:color="auto"/>
        <w:right w:val="none" w:sz="0" w:space="0" w:color="auto"/>
      </w:divBdr>
    </w:div>
    <w:div w:id="673848658">
      <w:bodyDiv w:val="1"/>
      <w:marLeft w:val="0"/>
      <w:marRight w:val="0"/>
      <w:marTop w:val="0"/>
      <w:marBottom w:val="0"/>
      <w:divBdr>
        <w:top w:val="none" w:sz="0" w:space="0" w:color="auto"/>
        <w:left w:val="none" w:sz="0" w:space="0" w:color="auto"/>
        <w:bottom w:val="none" w:sz="0" w:space="0" w:color="auto"/>
        <w:right w:val="none" w:sz="0" w:space="0" w:color="auto"/>
      </w:divBdr>
    </w:div>
    <w:div w:id="10262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3</cp:revision>
  <dcterms:created xsi:type="dcterms:W3CDTF">2025-07-23T08:14:00Z</dcterms:created>
  <dcterms:modified xsi:type="dcterms:W3CDTF">2025-07-23T09:54:00Z</dcterms:modified>
</cp:coreProperties>
</file>