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A9" w:rsidRPr="00D10188" w:rsidRDefault="001A51A9" w:rsidP="001A51A9">
      <w:pPr>
        <w:pStyle w:val="NoSpacing"/>
        <w:jc w:val="both"/>
        <w:rPr>
          <w:b/>
          <w:szCs w:val="24"/>
        </w:rPr>
      </w:pPr>
      <w:r>
        <w:rPr>
          <w:b/>
          <w:szCs w:val="24"/>
        </w:rPr>
        <w:t xml:space="preserve">THE STATE </w:t>
      </w:r>
    </w:p>
    <w:p w:rsidR="001A51A9" w:rsidRPr="00D10188" w:rsidRDefault="001A51A9" w:rsidP="001A51A9">
      <w:pPr>
        <w:pStyle w:val="NoSpacing"/>
        <w:jc w:val="both"/>
        <w:rPr>
          <w:b/>
          <w:szCs w:val="24"/>
        </w:rPr>
      </w:pPr>
    </w:p>
    <w:p w:rsidR="001A51A9" w:rsidRPr="00D10188" w:rsidRDefault="001A51A9" w:rsidP="001A51A9">
      <w:pPr>
        <w:pStyle w:val="NoSpacing"/>
        <w:jc w:val="both"/>
        <w:rPr>
          <w:b/>
          <w:szCs w:val="24"/>
        </w:rPr>
      </w:pPr>
      <w:r w:rsidRPr="00D10188">
        <w:rPr>
          <w:b/>
          <w:szCs w:val="24"/>
        </w:rPr>
        <w:t>Versus</w:t>
      </w:r>
    </w:p>
    <w:p w:rsidR="001A51A9" w:rsidRPr="00D10188" w:rsidRDefault="001A51A9" w:rsidP="001A51A9">
      <w:pPr>
        <w:pStyle w:val="NoSpacing"/>
        <w:jc w:val="both"/>
        <w:rPr>
          <w:b/>
          <w:szCs w:val="24"/>
        </w:rPr>
      </w:pPr>
    </w:p>
    <w:p w:rsidR="001A51A9" w:rsidRPr="00D10188" w:rsidRDefault="00055717" w:rsidP="001A51A9">
      <w:pPr>
        <w:pStyle w:val="NoSpacing"/>
        <w:jc w:val="both"/>
        <w:rPr>
          <w:b/>
          <w:szCs w:val="24"/>
        </w:rPr>
      </w:pPr>
      <w:r>
        <w:rPr>
          <w:b/>
          <w:szCs w:val="24"/>
        </w:rPr>
        <w:t xml:space="preserve">SIBANGA WILLIAM MUZAMBA </w:t>
      </w:r>
    </w:p>
    <w:p w:rsidR="001A51A9" w:rsidRPr="00D10188" w:rsidRDefault="001A51A9" w:rsidP="001A51A9">
      <w:pPr>
        <w:pStyle w:val="NoSpacing"/>
        <w:jc w:val="both"/>
        <w:rPr>
          <w:b/>
          <w:szCs w:val="24"/>
        </w:rPr>
      </w:pPr>
    </w:p>
    <w:p w:rsidR="001A51A9" w:rsidRPr="00D10188" w:rsidRDefault="001A51A9" w:rsidP="001A51A9">
      <w:pPr>
        <w:pStyle w:val="NoSpacing"/>
        <w:jc w:val="both"/>
        <w:rPr>
          <w:szCs w:val="24"/>
        </w:rPr>
      </w:pPr>
      <w:r w:rsidRPr="00D10188">
        <w:rPr>
          <w:szCs w:val="24"/>
        </w:rPr>
        <w:t>IN THE HIGH COURT OF ZIMBABWE</w:t>
      </w:r>
    </w:p>
    <w:p w:rsidR="001A51A9" w:rsidRPr="00D10188" w:rsidRDefault="001A51A9" w:rsidP="001A51A9">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Mr </w:t>
      </w:r>
      <w:r w:rsidR="00E325E1">
        <w:rPr>
          <w:sz w:val="23"/>
          <w:szCs w:val="23"/>
        </w:rPr>
        <w:t xml:space="preserve">T.E </w:t>
      </w:r>
      <w:r>
        <w:rPr>
          <w:sz w:val="23"/>
          <w:szCs w:val="23"/>
        </w:rPr>
        <w:t xml:space="preserve">Ndlovu and Mr </w:t>
      </w:r>
      <w:r w:rsidR="00E325E1">
        <w:rPr>
          <w:sz w:val="23"/>
          <w:szCs w:val="23"/>
        </w:rPr>
        <w:t xml:space="preserve">S.L </w:t>
      </w:r>
      <w:r>
        <w:rPr>
          <w:sz w:val="23"/>
          <w:szCs w:val="23"/>
        </w:rPr>
        <w:t>Bazwi</w:t>
      </w:r>
    </w:p>
    <w:p w:rsidR="001A51A9" w:rsidRPr="00D10188" w:rsidRDefault="00E325E1" w:rsidP="001A51A9">
      <w:pPr>
        <w:pStyle w:val="NoSpacing"/>
        <w:jc w:val="both"/>
        <w:rPr>
          <w:szCs w:val="24"/>
        </w:rPr>
      </w:pPr>
      <w:r>
        <w:rPr>
          <w:szCs w:val="24"/>
        </w:rPr>
        <w:t>HWANGE</w:t>
      </w:r>
      <w:r w:rsidR="00055717">
        <w:rPr>
          <w:szCs w:val="24"/>
        </w:rPr>
        <w:t xml:space="preserve"> 9, 10 &amp; 14</w:t>
      </w:r>
      <w:r w:rsidR="001A51A9">
        <w:rPr>
          <w:szCs w:val="24"/>
        </w:rPr>
        <w:t xml:space="preserve"> MARCH 2022</w:t>
      </w:r>
    </w:p>
    <w:p w:rsidR="001A51A9" w:rsidRPr="00D10188" w:rsidRDefault="001A51A9" w:rsidP="001A51A9">
      <w:pPr>
        <w:pStyle w:val="NoSpacing"/>
        <w:jc w:val="both"/>
        <w:rPr>
          <w:szCs w:val="24"/>
        </w:rPr>
      </w:pPr>
    </w:p>
    <w:p w:rsidR="001A51A9" w:rsidRPr="00D10188" w:rsidRDefault="001A51A9" w:rsidP="001A51A9">
      <w:pPr>
        <w:pStyle w:val="NoSpacing"/>
        <w:jc w:val="both"/>
        <w:rPr>
          <w:b/>
          <w:szCs w:val="24"/>
        </w:rPr>
      </w:pPr>
      <w:r>
        <w:rPr>
          <w:b/>
          <w:szCs w:val="24"/>
        </w:rPr>
        <w:t xml:space="preserve">Criminal trial </w:t>
      </w:r>
    </w:p>
    <w:p w:rsidR="001A51A9" w:rsidRPr="00D10188" w:rsidRDefault="001A51A9" w:rsidP="001A51A9">
      <w:pPr>
        <w:pStyle w:val="NoSpacing"/>
        <w:jc w:val="both"/>
        <w:rPr>
          <w:szCs w:val="24"/>
        </w:rPr>
      </w:pPr>
    </w:p>
    <w:p w:rsidR="001A51A9" w:rsidRPr="006D1265" w:rsidRDefault="00B325CE" w:rsidP="001A51A9">
      <w:pPr>
        <w:pStyle w:val="NoSpacing"/>
        <w:jc w:val="both"/>
        <w:rPr>
          <w:szCs w:val="24"/>
        </w:rPr>
      </w:pPr>
      <w:proofErr w:type="spellStart"/>
      <w:r>
        <w:rPr>
          <w:i/>
          <w:szCs w:val="24"/>
        </w:rPr>
        <w:t>Mrs</w:t>
      </w:r>
      <w:proofErr w:type="spellEnd"/>
      <w:r>
        <w:rPr>
          <w:i/>
          <w:szCs w:val="24"/>
        </w:rPr>
        <w:t xml:space="preserve"> </w:t>
      </w:r>
      <w:bookmarkStart w:id="0" w:name="_GoBack"/>
      <w:bookmarkEnd w:id="0"/>
      <w:r w:rsidR="00041DA1">
        <w:rPr>
          <w:i/>
          <w:szCs w:val="24"/>
        </w:rPr>
        <w:t xml:space="preserve">M. </w:t>
      </w:r>
      <w:r w:rsidR="001A51A9">
        <w:rPr>
          <w:i/>
          <w:szCs w:val="24"/>
        </w:rPr>
        <w:t>Cheda</w:t>
      </w:r>
      <w:r w:rsidR="00E325E1">
        <w:rPr>
          <w:i/>
          <w:szCs w:val="24"/>
        </w:rPr>
        <w:t>,</w:t>
      </w:r>
      <w:r w:rsidR="001A51A9" w:rsidRPr="006D1265">
        <w:rPr>
          <w:szCs w:val="24"/>
        </w:rPr>
        <w:t xml:space="preserve"> for the State</w:t>
      </w:r>
    </w:p>
    <w:p w:rsidR="005643A4" w:rsidRPr="00055717" w:rsidRDefault="00513664" w:rsidP="00055717">
      <w:pPr>
        <w:pStyle w:val="NoSpacing"/>
        <w:jc w:val="both"/>
        <w:rPr>
          <w:szCs w:val="24"/>
        </w:rPr>
      </w:pPr>
      <w:proofErr w:type="spellStart"/>
      <w:r>
        <w:rPr>
          <w:i/>
          <w:szCs w:val="24"/>
        </w:rPr>
        <w:t>Ms</w:t>
      </w:r>
      <w:proofErr w:type="spellEnd"/>
      <w:r>
        <w:rPr>
          <w:i/>
          <w:szCs w:val="24"/>
        </w:rPr>
        <w:t xml:space="preserve"> </w:t>
      </w:r>
      <w:r w:rsidR="00041DA1">
        <w:rPr>
          <w:i/>
          <w:szCs w:val="24"/>
        </w:rPr>
        <w:t>C.</w:t>
      </w:r>
      <w:r w:rsidR="00055717">
        <w:rPr>
          <w:i/>
          <w:szCs w:val="24"/>
        </w:rPr>
        <w:t xml:space="preserve"> Manyeza</w:t>
      </w:r>
      <w:r w:rsidR="00E325E1">
        <w:rPr>
          <w:i/>
          <w:szCs w:val="24"/>
        </w:rPr>
        <w:t>,</w:t>
      </w:r>
      <w:r w:rsidR="001A51A9">
        <w:rPr>
          <w:i/>
          <w:szCs w:val="24"/>
        </w:rPr>
        <w:t xml:space="preserve"> </w:t>
      </w:r>
      <w:r w:rsidR="001A51A9" w:rsidRPr="003675ED">
        <w:rPr>
          <w:szCs w:val="24"/>
        </w:rPr>
        <w:t xml:space="preserve">for the accused </w:t>
      </w:r>
    </w:p>
    <w:p w:rsidR="005643A4" w:rsidRPr="005643A4" w:rsidRDefault="005643A4" w:rsidP="005643A4">
      <w:pPr>
        <w:pStyle w:val="Default"/>
        <w:spacing w:line="360" w:lineRule="auto"/>
        <w:jc w:val="both"/>
      </w:pPr>
      <w:r w:rsidRPr="005643A4">
        <w:t xml:space="preserve"> </w:t>
      </w:r>
      <w:r>
        <w:tab/>
      </w:r>
      <w:r w:rsidRPr="005643A4">
        <w:rPr>
          <w:b/>
          <w:bCs/>
        </w:rPr>
        <w:t xml:space="preserve">DUBE-BANDA J: </w:t>
      </w:r>
      <w:r>
        <w:t xml:space="preserve">The accused person is </w:t>
      </w:r>
      <w:r w:rsidRPr="005643A4">
        <w:t>charged with the crime of murder as defined in section 47 of the Criminal L</w:t>
      </w:r>
      <w:r w:rsidR="00A96D9C">
        <w:t>aw (Codification and Reform) Act</w:t>
      </w:r>
      <w:r w:rsidRPr="005643A4">
        <w:t xml:space="preserve"> [Chapter 9:23].</w:t>
      </w:r>
      <w:r>
        <w:t xml:space="preserve"> It being alleged that on the </w:t>
      </w:r>
      <w:r w:rsidR="002D4B50">
        <w:t>24</w:t>
      </w:r>
      <w:r w:rsidR="002D4B50" w:rsidRPr="002D4B50">
        <w:rPr>
          <w:vertAlign w:val="superscript"/>
        </w:rPr>
        <w:t>th</w:t>
      </w:r>
      <w:r w:rsidR="002D4B50">
        <w:t xml:space="preserve"> April 2021, accused unlawfully caused the death of Simati Mefias Mudimba (deceased) by striking him with an axe </w:t>
      </w:r>
      <w:r w:rsidR="001A2C51">
        <w:t xml:space="preserve">two times, once on the head and once on the neck </w:t>
      </w:r>
      <w:r w:rsidRPr="005643A4">
        <w:t>intending to kill him or realising that there was a real</w:t>
      </w:r>
      <w:r w:rsidR="00A96D9C">
        <w:t xml:space="preserve"> risk or possibility that his </w:t>
      </w:r>
      <w:r w:rsidRPr="005643A4">
        <w:t xml:space="preserve">conduct may cause his death continued to engage in that conduct despite the risk or possibility. </w:t>
      </w:r>
    </w:p>
    <w:p w:rsidR="001A2C51" w:rsidRDefault="001A2C51" w:rsidP="001A2C51">
      <w:pPr>
        <w:pStyle w:val="Default"/>
      </w:pPr>
    </w:p>
    <w:p w:rsidR="001A2C51" w:rsidRDefault="001A2C51" w:rsidP="001A2C51">
      <w:pPr>
        <w:spacing w:line="360" w:lineRule="auto"/>
        <w:jc w:val="both"/>
        <w:rPr>
          <w:rFonts w:ascii="Times New Roman" w:hAnsi="Times New Roman" w:cs="Times New Roman"/>
          <w:sz w:val="24"/>
          <w:szCs w:val="24"/>
        </w:rPr>
      </w:pPr>
      <w:r>
        <w:t xml:space="preserve"> </w:t>
      </w:r>
      <w:r w:rsidR="00B61F46">
        <w:tab/>
      </w:r>
      <w:r w:rsidR="00E05CD0" w:rsidRPr="00A36C1F">
        <w:rPr>
          <w:rFonts w:ascii="Times New Roman" w:hAnsi="Times New Roman" w:cs="Times New Roman"/>
          <w:sz w:val="24"/>
          <w:szCs w:val="24"/>
        </w:rPr>
        <w:t>The accused person was</w:t>
      </w:r>
      <w:r w:rsidRPr="00A36C1F">
        <w:rPr>
          <w:rFonts w:ascii="Times New Roman" w:hAnsi="Times New Roman" w:cs="Times New Roman"/>
          <w:sz w:val="24"/>
          <w:szCs w:val="24"/>
        </w:rPr>
        <w:t xml:space="preserve"> legally represented throughout the trial.</w:t>
      </w:r>
      <w:r w:rsidR="00E05CD0" w:rsidRPr="00A36C1F">
        <w:rPr>
          <w:rFonts w:ascii="Times New Roman" w:hAnsi="Times New Roman" w:cs="Times New Roman"/>
          <w:sz w:val="24"/>
          <w:szCs w:val="24"/>
        </w:rPr>
        <w:t xml:space="preserve"> </w:t>
      </w:r>
      <w:r w:rsidR="000B62CD" w:rsidRPr="00A36C1F">
        <w:rPr>
          <w:rFonts w:ascii="Times New Roman" w:hAnsi="Times New Roman" w:cs="Times New Roman"/>
          <w:sz w:val="24"/>
          <w:szCs w:val="24"/>
        </w:rPr>
        <w:t xml:space="preserve">Ms </w:t>
      </w:r>
      <w:r w:rsidR="000B62CD" w:rsidRPr="00A36C1F">
        <w:rPr>
          <w:rFonts w:ascii="Times New Roman" w:hAnsi="Times New Roman" w:cs="Times New Roman"/>
          <w:i/>
          <w:sz w:val="24"/>
          <w:szCs w:val="24"/>
        </w:rPr>
        <w:t>Manyeza</w:t>
      </w:r>
      <w:r w:rsidR="000B62CD" w:rsidRPr="00A36C1F">
        <w:rPr>
          <w:rFonts w:ascii="Times New Roman" w:hAnsi="Times New Roman" w:cs="Times New Roman"/>
          <w:sz w:val="24"/>
          <w:szCs w:val="24"/>
        </w:rPr>
        <w:t xml:space="preserve">, accused’s counsel explained </w:t>
      </w:r>
      <w:r w:rsidR="00F46DB3">
        <w:rPr>
          <w:rFonts w:ascii="Times New Roman" w:hAnsi="Times New Roman" w:cs="Times New Roman"/>
          <w:sz w:val="24"/>
          <w:szCs w:val="24"/>
        </w:rPr>
        <w:t xml:space="preserve">to </w:t>
      </w:r>
      <w:r w:rsidR="000B62CD" w:rsidRPr="00A36C1F">
        <w:rPr>
          <w:rFonts w:ascii="Times New Roman" w:hAnsi="Times New Roman" w:cs="Times New Roman"/>
          <w:sz w:val="24"/>
          <w:szCs w:val="24"/>
        </w:rPr>
        <w:t xml:space="preserve">the court that accused was </w:t>
      </w:r>
      <w:r w:rsidR="000510B0" w:rsidRPr="00A36C1F">
        <w:rPr>
          <w:rFonts w:ascii="Times New Roman" w:hAnsi="Times New Roman" w:cs="Times New Roman"/>
          <w:sz w:val="24"/>
          <w:szCs w:val="24"/>
        </w:rPr>
        <w:t xml:space="preserve">tendering a plea of guilty to a lesser crime of culpable homicide. Mrs </w:t>
      </w:r>
      <w:r w:rsidR="000510B0" w:rsidRPr="00A36C1F">
        <w:rPr>
          <w:rFonts w:ascii="Times New Roman" w:hAnsi="Times New Roman" w:cs="Times New Roman"/>
          <w:i/>
          <w:sz w:val="24"/>
          <w:szCs w:val="24"/>
        </w:rPr>
        <w:t xml:space="preserve">Cheda </w:t>
      </w:r>
      <w:r w:rsidR="000510B0" w:rsidRPr="00A36C1F">
        <w:rPr>
          <w:rFonts w:ascii="Times New Roman" w:hAnsi="Times New Roman" w:cs="Times New Roman"/>
          <w:sz w:val="24"/>
          <w:szCs w:val="24"/>
        </w:rPr>
        <w:t xml:space="preserve">counsel for the State </w:t>
      </w:r>
      <w:r w:rsidR="00A36C1F" w:rsidRPr="00A36C1F">
        <w:rPr>
          <w:rFonts w:ascii="Times New Roman" w:hAnsi="Times New Roman" w:cs="Times New Roman"/>
          <w:sz w:val="24"/>
          <w:szCs w:val="24"/>
        </w:rPr>
        <w:t xml:space="preserve">informed the court that </w:t>
      </w:r>
      <w:r w:rsidR="009A3588">
        <w:rPr>
          <w:rFonts w:ascii="Times New Roman" w:hAnsi="Times New Roman" w:cs="Times New Roman"/>
          <w:sz w:val="24"/>
          <w:szCs w:val="24"/>
        </w:rPr>
        <w:t xml:space="preserve">the </w:t>
      </w:r>
      <w:r w:rsidR="00A36C1F" w:rsidRPr="00A36C1F">
        <w:rPr>
          <w:rFonts w:ascii="Times New Roman" w:hAnsi="Times New Roman" w:cs="Times New Roman"/>
          <w:sz w:val="24"/>
          <w:szCs w:val="24"/>
        </w:rPr>
        <w:t xml:space="preserve">State does not accept the limited plea tendered by the accused. </w:t>
      </w:r>
      <w:r w:rsidR="009A3588">
        <w:rPr>
          <w:rFonts w:ascii="Times New Roman" w:hAnsi="Times New Roman" w:cs="Times New Roman"/>
          <w:sz w:val="24"/>
          <w:szCs w:val="24"/>
        </w:rPr>
        <w:t xml:space="preserve">This court entered a plea of not guilty and the matter proceeded to trial. </w:t>
      </w:r>
    </w:p>
    <w:p w:rsidR="009741E4" w:rsidRDefault="009741E4" w:rsidP="009741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an Outline of the State C</w:t>
      </w:r>
      <w:r w:rsidRPr="003D0099">
        <w:rPr>
          <w:rFonts w:ascii="Times New Roman" w:hAnsi="Times New Roman" w:cs="Times New Roman"/>
          <w:sz w:val="24"/>
          <w:szCs w:val="24"/>
        </w:rPr>
        <w:t xml:space="preserve">ase, which is before court and marked Annexure A. The accused tendered into the record an </w:t>
      </w:r>
      <w:r>
        <w:rPr>
          <w:rFonts w:ascii="Times New Roman" w:hAnsi="Times New Roman" w:cs="Times New Roman"/>
          <w:sz w:val="24"/>
          <w:szCs w:val="24"/>
        </w:rPr>
        <w:t>O</w:t>
      </w:r>
      <w:r w:rsidRPr="003D0099">
        <w:rPr>
          <w:rFonts w:ascii="Times New Roman" w:hAnsi="Times New Roman" w:cs="Times New Roman"/>
          <w:sz w:val="24"/>
          <w:szCs w:val="24"/>
        </w:rPr>
        <w:t>utline of his defence case, which is before court and marked Annexure B.</w:t>
      </w:r>
    </w:p>
    <w:p w:rsidR="00432BC5" w:rsidRPr="00AB2013" w:rsidRDefault="00432BC5" w:rsidP="00432BC5">
      <w:pPr>
        <w:pStyle w:val="Default"/>
        <w:rPr>
          <w:b/>
        </w:rPr>
      </w:pPr>
      <w:r w:rsidRPr="00AB2013">
        <w:rPr>
          <w:b/>
        </w:rPr>
        <w:t xml:space="preserve">State case </w:t>
      </w:r>
    </w:p>
    <w:p w:rsidR="00432BC5" w:rsidRDefault="00432BC5" w:rsidP="00432BC5">
      <w:pPr>
        <w:pStyle w:val="Default"/>
      </w:pPr>
    </w:p>
    <w:p w:rsidR="00432BC5" w:rsidRDefault="00432BC5" w:rsidP="00432BC5">
      <w:pPr>
        <w:spacing w:line="360" w:lineRule="auto"/>
        <w:jc w:val="both"/>
        <w:rPr>
          <w:rFonts w:ascii="Times New Roman" w:hAnsi="Times New Roman" w:cs="Times New Roman"/>
          <w:sz w:val="24"/>
          <w:szCs w:val="24"/>
        </w:rPr>
      </w:pPr>
      <w:r>
        <w:t xml:space="preserve"> </w:t>
      </w:r>
      <w:r>
        <w:tab/>
      </w:r>
      <w:r w:rsidR="006969E8">
        <w:rPr>
          <w:rFonts w:ascii="Times New Roman" w:hAnsi="Times New Roman" w:cs="Times New Roman"/>
          <w:sz w:val="24"/>
          <w:szCs w:val="24"/>
        </w:rPr>
        <w:t xml:space="preserve">The State tendered into evidence </w:t>
      </w:r>
      <w:r w:rsidRPr="00585DC2">
        <w:rPr>
          <w:rFonts w:ascii="Times New Roman" w:hAnsi="Times New Roman" w:cs="Times New Roman"/>
          <w:sz w:val="24"/>
          <w:szCs w:val="24"/>
        </w:rPr>
        <w:t xml:space="preserve">a post mortem report </w:t>
      </w:r>
      <w:r>
        <w:rPr>
          <w:rFonts w:ascii="Times New Roman" w:hAnsi="Times New Roman" w:cs="Times New Roman"/>
          <w:sz w:val="24"/>
          <w:szCs w:val="24"/>
        </w:rPr>
        <w:t>compiled by Dr Juana Rodriguez Gregori</w:t>
      </w:r>
      <w:r w:rsidRPr="00585DC2">
        <w:rPr>
          <w:rFonts w:ascii="Times New Roman" w:hAnsi="Times New Roman" w:cs="Times New Roman"/>
          <w:sz w:val="24"/>
          <w:szCs w:val="24"/>
        </w:rPr>
        <w:t xml:space="preserve"> at United Bulawayo Hospitals on the </w:t>
      </w:r>
      <w:r w:rsidR="00CA6A69">
        <w:rPr>
          <w:rFonts w:ascii="Times New Roman" w:hAnsi="Times New Roman" w:cs="Times New Roman"/>
          <w:sz w:val="24"/>
          <w:szCs w:val="24"/>
        </w:rPr>
        <w:t>26</w:t>
      </w:r>
      <w:r w:rsidR="00484AFE" w:rsidRPr="00484AFE">
        <w:rPr>
          <w:rFonts w:ascii="Times New Roman" w:hAnsi="Times New Roman" w:cs="Times New Roman"/>
          <w:sz w:val="24"/>
          <w:szCs w:val="24"/>
          <w:vertAlign w:val="superscript"/>
        </w:rPr>
        <w:t>th</w:t>
      </w:r>
      <w:r w:rsidR="00CA6A69">
        <w:rPr>
          <w:rFonts w:ascii="Times New Roman" w:hAnsi="Times New Roman" w:cs="Times New Roman"/>
          <w:sz w:val="24"/>
          <w:szCs w:val="24"/>
        </w:rPr>
        <w:t xml:space="preserve"> April 2021</w:t>
      </w:r>
      <w:r w:rsidRPr="00585DC2">
        <w:rPr>
          <w:rFonts w:ascii="Times New Roman" w:hAnsi="Times New Roman" w:cs="Times New Roman"/>
          <w:sz w:val="24"/>
          <w:szCs w:val="24"/>
        </w:rPr>
        <w:t>. The report is before court and marked Exhibit 1, it show</w:t>
      </w:r>
      <w:r>
        <w:rPr>
          <w:rFonts w:ascii="Times New Roman" w:hAnsi="Times New Roman" w:cs="Times New Roman"/>
          <w:sz w:val="24"/>
          <w:szCs w:val="24"/>
        </w:rPr>
        <w:t>s that the ca</w:t>
      </w:r>
      <w:r w:rsidR="00CA6A69">
        <w:rPr>
          <w:rFonts w:ascii="Times New Roman" w:hAnsi="Times New Roman" w:cs="Times New Roman"/>
          <w:sz w:val="24"/>
          <w:szCs w:val="24"/>
        </w:rPr>
        <w:t xml:space="preserve">use of death was acute anemic, </w:t>
      </w:r>
      <w:r w:rsidR="00D3623F">
        <w:rPr>
          <w:rFonts w:ascii="Times New Roman" w:hAnsi="Times New Roman" w:cs="Times New Roman"/>
          <w:sz w:val="24"/>
          <w:szCs w:val="24"/>
        </w:rPr>
        <w:t>seccion of the neck vessels and chop wound</w:t>
      </w:r>
      <w:r>
        <w:rPr>
          <w:rFonts w:ascii="Times New Roman" w:hAnsi="Times New Roman" w:cs="Times New Roman"/>
          <w:sz w:val="24"/>
          <w:szCs w:val="24"/>
        </w:rPr>
        <w:t xml:space="preserve">. </w:t>
      </w:r>
      <w:r w:rsidR="006D4A3C">
        <w:rPr>
          <w:rFonts w:ascii="Times New Roman" w:hAnsi="Times New Roman" w:cs="Times New Roman"/>
          <w:sz w:val="24"/>
          <w:szCs w:val="24"/>
        </w:rPr>
        <w:t>Further the State produced and placed before court accused</w:t>
      </w:r>
      <w:r w:rsidR="006969E8">
        <w:rPr>
          <w:rFonts w:ascii="Times New Roman" w:hAnsi="Times New Roman" w:cs="Times New Roman"/>
          <w:sz w:val="24"/>
          <w:szCs w:val="24"/>
        </w:rPr>
        <w:t>’s</w:t>
      </w:r>
      <w:r w:rsidR="006D4A3C">
        <w:rPr>
          <w:rFonts w:ascii="Times New Roman" w:hAnsi="Times New Roman" w:cs="Times New Roman"/>
          <w:sz w:val="24"/>
          <w:szCs w:val="24"/>
        </w:rPr>
        <w:t xml:space="preserve"> confirmed warned and cautioned statement, it is marked Exhibit 2. </w:t>
      </w:r>
      <w:r w:rsidR="004D3680">
        <w:rPr>
          <w:rFonts w:ascii="Times New Roman" w:hAnsi="Times New Roman" w:cs="Times New Roman"/>
          <w:sz w:val="24"/>
          <w:szCs w:val="24"/>
        </w:rPr>
        <w:t xml:space="preserve"> T</w:t>
      </w:r>
      <w:r w:rsidR="009179D2">
        <w:rPr>
          <w:rFonts w:ascii="Times New Roman" w:hAnsi="Times New Roman" w:cs="Times New Roman"/>
          <w:sz w:val="24"/>
          <w:szCs w:val="24"/>
        </w:rPr>
        <w:t xml:space="preserve">he </w:t>
      </w:r>
      <w:r w:rsidR="004D3680">
        <w:rPr>
          <w:rFonts w:ascii="Times New Roman" w:hAnsi="Times New Roman" w:cs="Times New Roman"/>
          <w:sz w:val="24"/>
          <w:szCs w:val="24"/>
        </w:rPr>
        <w:t>State tendered an axe as a</w:t>
      </w:r>
      <w:r w:rsidR="009179D2">
        <w:rPr>
          <w:rFonts w:ascii="Times New Roman" w:hAnsi="Times New Roman" w:cs="Times New Roman"/>
          <w:sz w:val="24"/>
          <w:szCs w:val="24"/>
        </w:rPr>
        <w:t xml:space="preserve"> real exhibit before court, </w:t>
      </w:r>
      <w:r w:rsidR="00075707">
        <w:rPr>
          <w:rFonts w:ascii="Times New Roman" w:hAnsi="Times New Roman" w:cs="Times New Roman"/>
          <w:sz w:val="24"/>
          <w:szCs w:val="24"/>
        </w:rPr>
        <w:t xml:space="preserve">it is </w:t>
      </w:r>
      <w:r w:rsidR="008E5274">
        <w:rPr>
          <w:rFonts w:ascii="Times New Roman" w:hAnsi="Times New Roman" w:cs="Times New Roman"/>
          <w:sz w:val="24"/>
          <w:szCs w:val="24"/>
        </w:rPr>
        <w:t xml:space="preserve">marked </w:t>
      </w:r>
      <w:r w:rsidR="00075707">
        <w:rPr>
          <w:rFonts w:ascii="Times New Roman" w:hAnsi="Times New Roman" w:cs="Times New Roman"/>
          <w:sz w:val="24"/>
          <w:szCs w:val="24"/>
        </w:rPr>
        <w:t xml:space="preserve">Exhibit 3. </w:t>
      </w:r>
      <w:r w:rsidRPr="00B37FD0">
        <w:rPr>
          <w:rFonts w:ascii="Times New Roman" w:hAnsi="Times New Roman" w:cs="Times New Roman"/>
          <w:sz w:val="24"/>
          <w:szCs w:val="24"/>
        </w:rPr>
        <w:t xml:space="preserve"> </w:t>
      </w:r>
      <w:r w:rsidR="008E5274">
        <w:rPr>
          <w:rFonts w:ascii="Times New Roman" w:hAnsi="Times New Roman" w:cs="Times New Roman"/>
          <w:sz w:val="24"/>
          <w:szCs w:val="24"/>
        </w:rPr>
        <w:t xml:space="preserve">The axe has the following measurements: length </w:t>
      </w:r>
      <w:r w:rsidR="008E5274">
        <w:rPr>
          <w:rFonts w:ascii="Times New Roman" w:hAnsi="Times New Roman" w:cs="Times New Roman"/>
          <w:sz w:val="24"/>
          <w:szCs w:val="24"/>
        </w:rPr>
        <w:lastRenderedPageBreak/>
        <w:t xml:space="preserve">of </w:t>
      </w:r>
      <w:r w:rsidR="008E0FA3">
        <w:rPr>
          <w:rFonts w:ascii="Times New Roman" w:hAnsi="Times New Roman" w:cs="Times New Roman"/>
          <w:sz w:val="24"/>
          <w:szCs w:val="24"/>
        </w:rPr>
        <w:t xml:space="preserve">wooden handle 68cm, circumference of wooden handle 11cm, circumference of wooden handle head 21cm, </w:t>
      </w:r>
      <w:r w:rsidR="00E817B1">
        <w:rPr>
          <w:rFonts w:ascii="Times New Roman" w:hAnsi="Times New Roman" w:cs="Times New Roman"/>
          <w:sz w:val="24"/>
          <w:szCs w:val="24"/>
        </w:rPr>
        <w:t xml:space="preserve">length of axe blade 18cm, width of axe blade (sharp end 11cm). </w:t>
      </w:r>
    </w:p>
    <w:p w:rsidR="00432BC5" w:rsidRDefault="00432BC5" w:rsidP="00432BC5">
      <w:pPr>
        <w:spacing w:line="360" w:lineRule="auto"/>
        <w:ind w:firstLine="720"/>
        <w:jc w:val="both"/>
        <w:rPr>
          <w:rFonts w:ascii="Times New Roman" w:hAnsi="Times New Roman" w:cs="Times New Roman"/>
          <w:sz w:val="24"/>
          <w:szCs w:val="24"/>
        </w:rPr>
      </w:pPr>
      <w:r w:rsidRPr="0044609F">
        <w:rPr>
          <w:rFonts w:ascii="Times New Roman" w:hAnsi="Times New Roman" w:cs="Times New Roman"/>
          <w:sz w:val="24"/>
          <w:szCs w:val="24"/>
        </w:rPr>
        <w:t>The prosecuto</w:t>
      </w:r>
      <w:r w:rsidR="00472049">
        <w:rPr>
          <w:rFonts w:ascii="Times New Roman" w:hAnsi="Times New Roman" w:cs="Times New Roman"/>
          <w:sz w:val="24"/>
          <w:szCs w:val="24"/>
        </w:rPr>
        <w:t>r sought and obtained an admission</w:t>
      </w:r>
      <w:r w:rsidRPr="0044609F">
        <w:rPr>
          <w:rFonts w:ascii="Times New Roman" w:hAnsi="Times New Roman" w:cs="Times New Roman"/>
          <w:sz w:val="24"/>
          <w:szCs w:val="24"/>
        </w:rPr>
        <w:t xml:space="preserve"> from the accused in terms of section 314 of the Criminal Procedure &amp; Evidence Act [</w:t>
      </w:r>
      <w:r w:rsidRPr="0044609F">
        <w:rPr>
          <w:rFonts w:ascii="Times New Roman" w:hAnsi="Times New Roman" w:cs="Times New Roman"/>
          <w:i/>
          <w:iCs/>
          <w:sz w:val="24"/>
          <w:szCs w:val="24"/>
        </w:rPr>
        <w:t>Chapter 9:07</w:t>
      </w:r>
      <w:r w:rsidR="00472049">
        <w:rPr>
          <w:rFonts w:ascii="Times New Roman" w:hAnsi="Times New Roman" w:cs="Times New Roman"/>
          <w:sz w:val="24"/>
          <w:szCs w:val="24"/>
        </w:rPr>
        <w:t xml:space="preserve">] (CP &amp; E Act). This admission </w:t>
      </w:r>
      <w:r w:rsidR="000933B6">
        <w:rPr>
          <w:rFonts w:ascii="Times New Roman" w:hAnsi="Times New Roman" w:cs="Times New Roman"/>
          <w:sz w:val="24"/>
          <w:szCs w:val="24"/>
        </w:rPr>
        <w:t>relates</w:t>
      </w:r>
      <w:r w:rsidRPr="0044609F">
        <w:rPr>
          <w:rFonts w:ascii="Times New Roman" w:hAnsi="Times New Roman" w:cs="Times New Roman"/>
          <w:sz w:val="24"/>
          <w:szCs w:val="24"/>
        </w:rPr>
        <w:t xml:space="preserve"> to th</w:t>
      </w:r>
      <w:r w:rsidR="004D3680">
        <w:rPr>
          <w:rFonts w:ascii="Times New Roman" w:hAnsi="Times New Roman" w:cs="Times New Roman"/>
          <w:sz w:val="24"/>
          <w:szCs w:val="24"/>
        </w:rPr>
        <w:t xml:space="preserve">e evidence </w:t>
      </w:r>
      <w:r w:rsidR="00472049">
        <w:rPr>
          <w:rFonts w:ascii="Times New Roman" w:hAnsi="Times New Roman" w:cs="Times New Roman"/>
          <w:sz w:val="24"/>
          <w:szCs w:val="24"/>
        </w:rPr>
        <w:t xml:space="preserve">of Doctor Gregori </w:t>
      </w:r>
      <w:r w:rsidRPr="0044609F">
        <w:rPr>
          <w:rFonts w:ascii="Times New Roman" w:hAnsi="Times New Roman" w:cs="Times New Roman"/>
          <w:sz w:val="24"/>
          <w:szCs w:val="24"/>
        </w:rPr>
        <w:t xml:space="preserve">as </w:t>
      </w:r>
      <w:r w:rsidR="00186981">
        <w:rPr>
          <w:rFonts w:ascii="Times New Roman" w:hAnsi="Times New Roman" w:cs="Times New Roman"/>
          <w:sz w:val="24"/>
          <w:szCs w:val="24"/>
        </w:rPr>
        <w:t xml:space="preserve">it is </w:t>
      </w:r>
      <w:r w:rsidRPr="0044609F">
        <w:rPr>
          <w:rFonts w:ascii="Times New Roman" w:hAnsi="Times New Roman" w:cs="Times New Roman"/>
          <w:sz w:val="24"/>
          <w:szCs w:val="24"/>
        </w:rPr>
        <w:t xml:space="preserve">contained in </w:t>
      </w:r>
      <w:r w:rsidR="000933B6">
        <w:rPr>
          <w:rFonts w:ascii="Times New Roman" w:hAnsi="Times New Roman" w:cs="Times New Roman"/>
          <w:sz w:val="24"/>
          <w:szCs w:val="24"/>
        </w:rPr>
        <w:t>the summary of the State Ca</w:t>
      </w:r>
      <w:r w:rsidR="00186981">
        <w:rPr>
          <w:rFonts w:ascii="Times New Roman" w:hAnsi="Times New Roman" w:cs="Times New Roman"/>
          <w:sz w:val="24"/>
          <w:szCs w:val="24"/>
        </w:rPr>
        <w:t xml:space="preserve">se. This is the pathologist </w:t>
      </w:r>
      <w:r w:rsidRPr="0044609F">
        <w:rPr>
          <w:rFonts w:ascii="Times New Roman" w:hAnsi="Times New Roman" w:cs="Times New Roman"/>
          <w:sz w:val="24"/>
          <w:szCs w:val="24"/>
        </w:rPr>
        <w:t>who examined the remains of the deceased and recorded a pos</w:t>
      </w:r>
      <w:r w:rsidR="00512E73">
        <w:rPr>
          <w:rFonts w:ascii="Times New Roman" w:hAnsi="Times New Roman" w:cs="Times New Roman"/>
          <w:sz w:val="24"/>
          <w:szCs w:val="24"/>
        </w:rPr>
        <w:t>t mortem report, i.e.</w:t>
      </w:r>
      <w:r w:rsidR="00484AFE">
        <w:rPr>
          <w:rFonts w:ascii="Times New Roman" w:hAnsi="Times New Roman" w:cs="Times New Roman"/>
          <w:sz w:val="24"/>
          <w:szCs w:val="24"/>
        </w:rPr>
        <w:t xml:space="preserve"> </w:t>
      </w:r>
      <w:r w:rsidR="00C77AFD">
        <w:rPr>
          <w:rFonts w:ascii="Times New Roman" w:hAnsi="Times New Roman" w:cs="Times New Roman"/>
          <w:sz w:val="24"/>
          <w:szCs w:val="24"/>
        </w:rPr>
        <w:t xml:space="preserve">Exhibit 1. </w:t>
      </w:r>
    </w:p>
    <w:p w:rsidR="00C77AFD" w:rsidRDefault="00C77AFD" w:rsidP="00432BC5">
      <w:pPr>
        <w:spacing w:line="360" w:lineRule="auto"/>
        <w:ind w:firstLine="720"/>
        <w:jc w:val="both"/>
        <w:rPr>
          <w:rFonts w:ascii="Times New Roman" w:hAnsi="Times New Roman" w:cs="Times New Roman"/>
          <w:sz w:val="24"/>
          <w:szCs w:val="24"/>
        </w:rPr>
      </w:pPr>
      <w:r w:rsidRPr="002B3DC1">
        <w:rPr>
          <w:rFonts w:ascii="Times New Roman" w:hAnsi="Times New Roman" w:cs="Times New Roman"/>
          <w:sz w:val="24"/>
          <w:szCs w:val="24"/>
        </w:rPr>
        <w:t xml:space="preserve">The state called </w:t>
      </w:r>
      <w:r>
        <w:rPr>
          <w:rFonts w:ascii="Times New Roman" w:hAnsi="Times New Roman" w:cs="Times New Roman"/>
          <w:sz w:val="24"/>
          <w:szCs w:val="24"/>
        </w:rPr>
        <w:t xml:space="preserve">the oral evidence of </w:t>
      </w:r>
      <w:r w:rsidRPr="002B3DC1">
        <w:rPr>
          <w:rFonts w:ascii="Times New Roman" w:hAnsi="Times New Roman" w:cs="Times New Roman"/>
          <w:sz w:val="24"/>
          <w:szCs w:val="24"/>
        </w:rPr>
        <w:t>three witnesses. We are going to briefly summarise their evidence.</w:t>
      </w:r>
      <w:r>
        <w:rPr>
          <w:rFonts w:ascii="Times New Roman" w:hAnsi="Times New Roman" w:cs="Times New Roman"/>
          <w:sz w:val="24"/>
          <w:szCs w:val="24"/>
        </w:rPr>
        <w:t xml:space="preserve"> The first to </w:t>
      </w:r>
      <w:r w:rsidR="005A67ED">
        <w:rPr>
          <w:rFonts w:ascii="Times New Roman" w:hAnsi="Times New Roman" w:cs="Times New Roman"/>
          <w:sz w:val="24"/>
          <w:szCs w:val="24"/>
        </w:rPr>
        <w:t xml:space="preserve">testify was Fandison Muleya. </w:t>
      </w:r>
      <w:r w:rsidR="00766AC7">
        <w:rPr>
          <w:rFonts w:ascii="Times New Roman" w:hAnsi="Times New Roman" w:cs="Times New Roman"/>
          <w:sz w:val="24"/>
          <w:szCs w:val="24"/>
        </w:rPr>
        <w:t>This witness testified that accused is his cousin</w:t>
      </w:r>
      <w:r w:rsidR="003E234E">
        <w:rPr>
          <w:rFonts w:ascii="Times New Roman" w:hAnsi="Times New Roman" w:cs="Times New Roman"/>
          <w:sz w:val="24"/>
          <w:szCs w:val="24"/>
        </w:rPr>
        <w:t>, and deceased was his brother in law. On the 24</w:t>
      </w:r>
      <w:r w:rsidR="003E234E" w:rsidRPr="003E234E">
        <w:rPr>
          <w:rFonts w:ascii="Times New Roman" w:hAnsi="Times New Roman" w:cs="Times New Roman"/>
          <w:sz w:val="24"/>
          <w:szCs w:val="24"/>
          <w:vertAlign w:val="superscript"/>
        </w:rPr>
        <w:t>th</w:t>
      </w:r>
      <w:r w:rsidR="003E234E">
        <w:rPr>
          <w:rFonts w:ascii="Times New Roman" w:hAnsi="Times New Roman" w:cs="Times New Roman"/>
          <w:sz w:val="24"/>
          <w:szCs w:val="24"/>
        </w:rPr>
        <w:t xml:space="preserve"> April</w:t>
      </w:r>
      <w:r w:rsidR="003C42E0">
        <w:rPr>
          <w:rFonts w:ascii="Times New Roman" w:hAnsi="Times New Roman" w:cs="Times New Roman"/>
          <w:sz w:val="24"/>
          <w:szCs w:val="24"/>
        </w:rPr>
        <w:t xml:space="preserve"> 2021,</w:t>
      </w:r>
      <w:r w:rsidR="003E234E">
        <w:rPr>
          <w:rFonts w:ascii="Times New Roman" w:hAnsi="Times New Roman" w:cs="Times New Roman"/>
          <w:sz w:val="24"/>
          <w:szCs w:val="24"/>
        </w:rPr>
        <w:t xml:space="preserve"> he invited his friends </w:t>
      </w:r>
      <w:r w:rsidR="009937E2">
        <w:rPr>
          <w:rFonts w:ascii="Times New Roman" w:hAnsi="Times New Roman" w:cs="Times New Roman"/>
          <w:sz w:val="24"/>
          <w:szCs w:val="24"/>
        </w:rPr>
        <w:t xml:space="preserve">to help him harvest his sorghum crop from the fields. </w:t>
      </w:r>
      <w:r w:rsidR="00B81A27">
        <w:rPr>
          <w:rFonts w:ascii="Times New Roman" w:hAnsi="Times New Roman" w:cs="Times New Roman"/>
          <w:sz w:val="24"/>
          <w:szCs w:val="24"/>
        </w:rPr>
        <w:t xml:space="preserve">Accused and deceased were part of the invitees. </w:t>
      </w:r>
      <w:r w:rsidR="0050148F">
        <w:rPr>
          <w:rFonts w:ascii="Times New Roman" w:hAnsi="Times New Roman" w:cs="Times New Roman"/>
          <w:sz w:val="24"/>
          <w:szCs w:val="24"/>
        </w:rPr>
        <w:t xml:space="preserve">He </w:t>
      </w:r>
      <w:r w:rsidR="00B44511">
        <w:rPr>
          <w:rFonts w:ascii="Times New Roman" w:hAnsi="Times New Roman" w:cs="Times New Roman"/>
          <w:sz w:val="24"/>
          <w:szCs w:val="24"/>
        </w:rPr>
        <w:t xml:space="preserve">had two buckets traditional beer to be consumed after the job of harvesting had been completed. </w:t>
      </w:r>
      <w:r w:rsidR="00EC066C">
        <w:rPr>
          <w:rFonts w:ascii="Times New Roman" w:hAnsi="Times New Roman" w:cs="Times New Roman"/>
          <w:sz w:val="24"/>
          <w:szCs w:val="24"/>
        </w:rPr>
        <w:t xml:space="preserve">Deceased did not bring a knife </w:t>
      </w:r>
      <w:r w:rsidR="003C340F">
        <w:rPr>
          <w:rFonts w:ascii="Times New Roman" w:hAnsi="Times New Roman" w:cs="Times New Roman"/>
          <w:sz w:val="24"/>
          <w:szCs w:val="24"/>
        </w:rPr>
        <w:t>to use in harvesting sorghum,</w:t>
      </w:r>
      <w:r w:rsidR="00132291">
        <w:rPr>
          <w:rFonts w:ascii="Times New Roman" w:hAnsi="Times New Roman" w:cs="Times New Roman"/>
          <w:sz w:val="24"/>
          <w:szCs w:val="24"/>
        </w:rPr>
        <w:t xml:space="preserve"> instead he brought an axe. This </w:t>
      </w:r>
      <w:r w:rsidR="003C340F">
        <w:rPr>
          <w:rFonts w:ascii="Times New Roman" w:hAnsi="Times New Roman" w:cs="Times New Roman"/>
          <w:sz w:val="24"/>
          <w:szCs w:val="24"/>
        </w:rPr>
        <w:t xml:space="preserve">witness took the axe for safe keeping and gave him a knife to use </w:t>
      </w:r>
      <w:r w:rsidR="00F21CBB">
        <w:rPr>
          <w:rFonts w:ascii="Times New Roman" w:hAnsi="Times New Roman" w:cs="Times New Roman"/>
          <w:sz w:val="24"/>
          <w:szCs w:val="24"/>
        </w:rPr>
        <w:t xml:space="preserve">to harvest. </w:t>
      </w:r>
    </w:p>
    <w:p w:rsidR="009A5F57" w:rsidRDefault="00F21CBB" w:rsidP="00432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harvesting </w:t>
      </w:r>
      <w:r w:rsidR="00A87A5D">
        <w:rPr>
          <w:rFonts w:ascii="Times New Roman" w:hAnsi="Times New Roman" w:cs="Times New Roman"/>
          <w:sz w:val="24"/>
          <w:szCs w:val="24"/>
        </w:rPr>
        <w:t xml:space="preserve">everyone went to this witness homestead to consume the traditional beer. </w:t>
      </w:r>
      <w:r w:rsidR="00C9393D">
        <w:rPr>
          <w:rFonts w:ascii="Times New Roman" w:hAnsi="Times New Roman" w:cs="Times New Roman"/>
          <w:sz w:val="24"/>
          <w:szCs w:val="24"/>
        </w:rPr>
        <w:t xml:space="preserve">The accused and deceased sat together and consumed </w:t>
      </w:r>
      <w:r w:rsidR="001E4AB2">
        <w:rPr>
          <w:rFonts w:ascii="Times New Roman" w:hAnsi="Times New Roman" w:cs="Times New Roman"/>
          <w:sz w:val="24"/>
          <w:szCs w:val="24"/>
        </w:rPr>
        <w:t>traditional beer,</w:t>
      </w:r>
      <w:r w:rsidR="00115BF1">
        <w:rPr>
          <w:rFonts w:ascii="Times New Roman" w:hAnsi="Times New Roman" w:cs="Times New Roman"/>
          <w:sz w:val="24"/>
          <w:szCs w:val="24"/>
        </w:rPr>
        <w:t xml:space="preserve"> discussing </w:t>
      </w:r>
      <w:r w:rsidR="001E4AB2">
        <w:rPr>
          <w:rFonts w:ascii="Times New Roman" w:hAnsi="Times New Roman" w:cs="Times New Roman"/>
          <w:sz w:val="24"/>
          <w:szCs w:val="24"/>
        </w:rPr>
        <w:t xml:space="preserve">something </w:t>
      </w:r>
      <w:r w:rsidR="004215DB">
        <w:rPr>
          <w:rFonts w:ascii="Times New Roman" w:hAnsi="Times New Roman" w:cs="Times New Roman"/>
          <w:sz w:val="24"/>
          <w:szCs w:val="24"/>
        </w:rPr>
        <w:t>but this witness did not hear what these two were talking about</w:t>
      </w:r>
      <w:r w:rsidR="001E4AB2">
        <w:rPr>
          <w:rFonts w:ascii="Times New Roman" w:hAnsi="Times New Roman" w:cs="Times New Roman"/>
          <w:sz w:val="24"/>
          <w:szCs w:val="24"/>
        </w:rPr>
        <w:t xml:space="preserve">. </w:t>
      </w:r>
      <w:r w:rsidR="0009259E">
        <w:rPr>
          <w:rFonts w:ascii="Times New Roman" w:hAnsi="Times New Roman" w:cs="Times New Roman"/>
          <w:sz w:val="24"/>
          <w:szCs w:val="24"/>
        </w:rPr>
        <w:t xml:space="preserve">The witness said he was </w:t>
      </w:r>
      <w:r w:rsidR="00ED78EB">
        <w:rPr>
          <w:rFonts w:ascii="Times New Roman" w:hAnsi="Times New Roman" w:cs="Times New Roman"/>
          <w:sz w:val="24"/>
          <w:szCs w:val="24"/>
        </w:rPr>
        <w:t xml:space="preserve">seated </w:t>
      </w:r>
      <w:r w:rsidR="0009259E">
        <w:rPr>
          <w:rFonts w:ascii="Times New Roman" w:hAnsi="Times New Roman" w:cs="Times New Roman"/>
          <w:sz w:val="24"/>
          <w:szCs w:val="24"/>
        </w:rPr>
        <w:t xml:space="preserve">about one and a half metres from where the accused and deceased were seated. </w:t>
      </w:r>
      <w:r w:rsidR="00495CEE">
        <w:rPr>
          <w:rFonts w:ascii="Times New Roman" w:hAnsi="Times New Roman" w:cs="Times New Roman"/>
          <w:sz w:val="24"/>
          <w:szCs w:val="24"/>
        </w:rPr>
        <w:t xml:space="preserve">When he stood up to </w:t>
      </w:r>
      <w:r w:rsidR="0083557F">
        <w:rPr>
          <w:rFonts w:ascii="Times New Roman" w:hAnsi="Times New Roman" w:cs="Times New Roman"/>
          <w:sz w:val="24"/>
          <w:szCs w:val="24"/>
        </w:rPr>
        <w:t xml:space="preserve">go and </w:t>
      </w:r>
      <w:r w:rsidR="007165F0">
        <w:rPr>
          <w:rFonts w:ascii="Times New Roman" w:hAnsi="Times New Roman" w:cs="Times New Roman"/>
          <w:sz w:val="24"/>
          <w:szCs w:val="24"/>
        </w:rPr>
        <w:t>collect beer</w:t>
      </w:r>
      <w:r w:rsidR="00ED78EB">
        <w:rPr>
          <w:rFonts w:ascii="Times New Roman" w:hAnsi="Times New Roman" w:cs="Times New Roman"/>
          <w:sz w:val="24"/>
          <w:szCs w:val="24"/>
        </w:rPr>
        <w:t xml:space="preserve">, he saw accused holding an axe. Accused picked the axe from the ground. </w:t>
      </w:r>
      <w:r w:rsidR="0020119F">
        <w:rPr>
          <w:rFonts w:ascii="Times New Roman" w:hAnsi="Times New Roman" w:cs="Times New Roman"/>
          <w:sz w:val="24"/>
          <w:szCs w:val="24"/>
        </w:rPr>
        <w:t xml:space="preserve"> H</w:t>
      </w:r>
      <w:r w:rsidR="007165F0">
        <w:rPr>
          <w:rFonts w:ascii="Times New Roman" w:hAnsi="Times New Roman" w:cs="Times New Roman"/>
          <w:sz w:val="24"/>
          <w:szCs w:val="24"/>
        </w:rPr>
        <w:t>e then struck deceased on the back of the head</w:t>
      </w:r>
      <w:r w:rsidR="00A820D8">
        <w:rPr>
          <w:rFonts w:ascii="Times New Roman" w:hAnsi="Times New Roman" w:cs="Times New Roman"/>
          <w:sz w:val="24"/>
          <w:szCs w:val="24"/>
        </w:rPr>
        <w:t xml:space="preserve">. The blow made a big sound. </w:t>
      </w:r>
      <w:r w:rsidR="00041DA1">
        <w:rPr>
          <w:rFonts w:ascii="Times New Roman" w:hAnsi="Times New Roman" w:cs="Times New Roman"/>
          <w:sz w:val="24"/>
          <w:szCs w:val="24"/>
        </w:rPr>
        <w:t>The deceased did not scream</w:t>
      </w:r>
      <w:r w:rsidR="007B6980">
        <w:rPr>
          <w:rFonts w:ascii="Times New Roman" w:hAnsi="Times New Roman" w:cs="Times New Roman"/>
          <w:sz w:val="24"/>
          <w:szCs w:val="24"/>
        </w:rPr>
        <w:t xml:space="preserve"> </w:t>
      </w:r>
      <w:r w:rsidR="009A5F57">
        <w:rPr>
          <w:rFonts w:ascii="Times New Roman" w:hAnsi="Times New Roman" w:cs="Times New Roman"/>
          <w:sz w:val="24"/>
          <w:szCs w:val="24"/>
        </w:rPr>
        <w:t xml:space="preserve">or cry, he just fell down. When deceased was down, </w:t>
      </w:r>
      <w:r w:rsidR="007B6980">
        <w:rPr>
          <w:rFonts w:ascii="Times New Roman" w:hAnsi="Times New Roman" w:cs="Times New Roman"/>
          <w:sz w:val="24"/>
          <w:szCs w:val="24"/>
        </w:rPr>
        <w:t xml:space="preserve">accused removed the axe from the head of the deceased, and again </w:t>
      </w:r>
      <w:r w:rsidR="00F82405">
        <w:rPr>
          <w:rFonts w:ascii="Times New Roman" w:hAnsi="Times New Roman" w:cs="Times New Roman"/>
          <w:sz w:val="24"/>
          <w:szCs w:val="24"/>
        </w:rPr>
        <w:t xml:space="preserve">struck him on the neck. </w:t>
      </w:r>
      <w:r w:rsidR="001E57A4">
        <w:rPr>
          <w:rFonts w:ascii="Times New Roman" w:hAnsi="Times New Roman" w:cs="Times New Roman"/>
          <w:sz w:val="24"/>
          <w:szCs w:val="24"/>
        </w:rPr>
        <w:t>The deceased had a big open would on the back of the head</w:t>
      </w:r>
      <w:r w:rsidR="00426FC0">
        <w:rPr>
          <w:rFonts w:ascii="Times New Roman" w:hAnsi="Times New Roman" w:cs="Times New Roman"/>
          <w:sz w:val="24"/>
          <w:szCs w:val="24"/>
        </w:rPr>
        <w:t xml:space="preserve">, and had another big wound on the neck. It was like the deceased </w:t>
      </w:r>
      <w:r w:rsidR="00FA1E73">
        <w:rPr>
          <w:rFonts w:ascii="Times New Roman" w:hAnsi="Times New Roman" w:cs="Times New Roman"/>
          <w:sz w:val="24"/>
          <w:szCs w:val="24"/>
        </w:rPr>
        <w:t xml:space="preserve">had been beheaded. </w:t>
      </w:r>
      <w:r w:rsidR="00F22190">
        <w:rPr>
          <w:rFonts w:ascii="Times New Roman" w:hAnsi="Times New Roman" w:cs="Times New Roman"/>
          <w:sz w:val="24"/>
          <w:szCs w:val="24"/>
        </w:rPr>
        <w:t xml:space="preserve">Deceased lay in a pool of blood. </w:t>
      </w:r>
      <w:r w:rsidR="0020119F">
        <w:rPr>
          <w:rFonts w:ascii="Times New Roman" w:hAnsi="Times New Roman" w:cs="Times New Roman"/>
          <w:sz w:val="24"/>
          <w:szCs w:val="24"/>
        </w:rPr>
        <w:t>He does not know the reason accused axed t</w:t>
      </w:r>
      <w:r w:rsidR="00D67FB9">
        <w:rPr>
          <w:rFonts w:ascii="Times New Roman" w:hAnsi="Times New Roman" w:cs="Times New Roman"/>
          <w:sz w:val="24"/>
          <w:szCs w:val="24"/>
        </w:rPr>
        <w:t xml:space="preserve">he deceased. He did not hear accused say anything at the time he axed deceased. </w:t>
      </w:r>
      <w:r w:rsidR="0064026D">
        <w:rPr>
          <w:rFonts w:ascii="Times New Roman" w:hAnsi="Times New Roman" w:cs="Times New Roman"/>
          <w:sz w:val="24"/>
          <w:szCs w:val="24"/>
        </w:rPr>
        <w:t xml:space="preserve">He did not see deceased attacking accused. </w:t>
      </w:r>
    </w:p>
    <w:p w:rsidR="00AC4AA7" w:rsidRDefault="003C42E0" w:rsidP="006402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to testify was</w:t>
      </w:r>
      <w:r w:rsidR="00F1063E">
        <w:rPr>
          <w:rFonts w:ascii="Times New Roman" w:hAnsi="Times New Roman" w:cs="Times New Roman"/>
          <w:sz w:val="24"/>
          <w:szCs w:val="24"/>
        </w:rPr>
        <w:t xml:space="preserve"> Moses Muzamba. </w:t>
      </w:r>
      <w:r w:rsidR="00F22190">
        <w:rPr>
          <w:rFonts w:ascii="Times New Roman" w:hAnsi="Times New Roman" w:cs="Times New Roman"/>
          <w:sz w:val="24"/>
          <w:szCs w:val="24"/>
        </w:rPr>
        <w:t xml:space="preserve"> H</w:t>
      </w:r>
      <w:r w:rsidR="00730F77">
        <w:rPr>
          <w:rFonts w:ascii="Times New Roman" w:hAnsi="Times New Roman" w:cs="Times New Roman"/>
          <w:sz w:val="24"/>
          <w:szCs w:val="24"/>
        </w:rPr>
        <w:t>e testified that he</w:t>
      </w:r>
      <w:r>
        <w:rPr>
          <w:rFonts w:ascii="Times New Roman" w:hAnsi="Times New Roman" w:cs="Times New Roman"/>
          <w:sz w:val="24"/>
          <w:szCs w:val="24"/>
        </w:rPr>
        <w:t xml:space="preserve"> is</w:t>
      </w:r>
      <w:r w:rsidR="00730F77">
        <w:rPr>
          <w:rFonts w:ascii="Times New Roman" w:hAnsi="Times New Roman" w:cs="Times New Roman"/>
          <w:sz w:val="24"/>
          <w:szCs w:val="24"/>
        </w:rPr>
        <w:t xml:space="preserve"> accused’s half-brother. Deceased was his neighbour. </w:t>
      </w:r>
      <w:r w:rsidR="006F2B82">
        <w:rPr>
          <w:rFonts w:ascii="Times New Roman" w:hAnsi="Times New Roman" w:cs="Times New Roman"/>
          <w:sz w:val="24"/>
          <w:szCs w:val="24"/>
        </w:rPr>
        <w:t xml:space="preserve">He was amongst the people who partook in the harvesting of sorghum </w:t>
      </w:r>
      <w:r w:rsidR="00B502DA">
        <w:rPr>
          <w:rFonts w:ascii="Times New Roman" w:hAnsi="Times New Roman" w:cs="Times New Roman"/>
          <w:sz w:val="24"/>
          <w:szCs w:val="24"/>
        </w:rPr>
        <w:t>from Fandison Muleya’s fields. After harvesting they went to the homestead and sat</w:t>
      </w:r>
      <w:r w:rsidR="00435A31">
        <w:rPr>
          <w:rFonts w:ascii="Times New Roman" w:hAnsi="Times New Roman" w:cs="Times New Roman"/>
          <w:sz w:val="24"/>
          <w:szCs w:val="24"/>
        </w:rPr>
        <w:t xml:space="preserve"> in a form </w:t>
      </w:r>
      <w:r w:rsidR="000E0CBA">
        <w:rPr>
          <w:rFonts w:ascii="Times New Roman" w:hAnsi="Times New Roman" w:cs="Times New Roman"/>
          <w:sz w:val="24"/>
          <w:szCs w:val="24"/>
        </w:rPr>
        <w:t xml:space="preserve">of </w:t>
      </w:r>
      <w:r w:rsidR="00435A31">
        <w:rPr>
          <w:rFonts w:ascii="Times New Roman" w:hAnsi="Times New Roman" w:cs="Times New Roman"/>
          <w:sz w:val="24"/>
          <w:szCs w:val="24"/>
        </w:rPr>
        <w:t>a circle</w:t>
      </w:r>
      <w:r w:rsidR="00B502DA">
        <w:rPr>
          <w:rFonts w:ascii="Times New Roman" w:hAnsi="Times New Roman" w:cs="Times New Roman"/>
          <w:sz w:val="24"/>
          <w:szCs w:val="24"/>
        </w:rPr>
        <w:t xml:space="preserve"> under a cassava tree. </w:t>
      </w:r>
      <w:r w:rsidR="00D74090">
        <w:rPr>
          <w:rFonts w:ascii="Times New Roman" w:hAnsi="Times New Roman" w:cs="Times New Roman"/>
          <w:sz w:val="24"/>
          <w:szCs w:val="24"/>
        </w:rPr>
        <w:t xml:space="preserve">Accused was seated close to the </w:t>
      </w:r>
      <w:r w:rsidR="00D74090">
        <w:rPr>
          <w:rFonts w:ascii="Times New Roman" w:hAnsi="Times New Roman" w:cs="Times New Roman"/>
          <w:sz w:val="24"/>
          <w:szCs w:val="24"/>
        </w:rPr>
        <w:lastRenderedPageBreak/>
        <w:t xml:space="preserve">deceased and this witness was about three metres from them. </w:t>
      </w:r>
      <w:r w:rsidR="00FA2744">
        <w:rPr>
          <w:rFonts w:ascii="Times New Roman" w:hAnsi="Times New Roman" w:cs="Times New Roman"/>
          <w:sz w:val="24"/>
          <w:szCs w:val="24"/>
        </w:rPr>
        <w:t xml:space="preserve">He saw accused holding an axe striking the deceased. </w:t>
      </w:r>
      <w:r w:rsidR="00BF6177">
        <w:rPr>
          <w:rFonts w:ascii="Times New Roman" w:hAnsi="Times New Roman" w:cs="Times New Roman"/>
          <w:sz w:val="24"/>
          <w:szCs w:val="24"/>
        </w:rPr>
        <w:t xml:space="preserve">He was using the sharp end of the axe. </w:t>
      </w:r>
      <w:r w:rsidR="00FA2744">
        <w:rPr>
          <w:rFonts w:ascii="Times New Roman" w:hAnsi="Times New Roman" w:cs="Times New Roman"/>
          <w:sz w:val="24"/>
          <w:szCs w:val="24"/>
        </w:rPr>
        <w:t>He struck him on the back of the head and deceased</w:t>
      </w:r>
      <w:r w:rsidR="00D90319">
        <w:rPr>
          <w:rFonts w:ascii="Times New Roman" w:hAnsi="Times New Roman" w:cs="Times New Roman"/>
          <w:sz w:val="24"/>
          <w:szCs w:val="24"/>
        </w:rPr>
        <w:t xml:space="preserve"> fell down, he was then struck o</w:t>
      </w:r>
      <w:r w:rsidR="00FA2744">
        <w:rPr>
          <w:rFonts w:ascii="Times New Roman" w:hAnsi="Times New Roman" w:cs="Times New Roman"/>
          <w:sz w:val="24"/>
          <w:szCs w:val="24"/>
        </w:rPr>
        <w:t xml:space="preserve">n the neck. </w:t>
      </w:r>
      <w:r w:rsidR="00A50307">
        <w:rPr>
          <w:rFonts w:ascii="Times New Roman" w:hAnsi="Times New Roman" w:cs="Times New Roman"/>
          <w:sz w:val="24"/>
          <w:szCs w:val="24"/>
        </w:rPr>
        <w:t xml:space="preserve">This witness identified Exhibit 2 as the axe used by the accused to axe the deceased. </w:t>
      </w:r>
      <w:r w:rsidR="00D32A1E">
        <w:rPr>
          <w:rFonts w:ascii="Times New Roman" w:hAnsi="Times New Roman" w:cs="Times New Roman"/>
          <w:sz w:val="24"/>
          <w:szCs w:val="24"/>
        </w:rPr>
        <w:t xml:space="preserve">He did not see deceased attacking the accused. </w:t>
      </w:r>
    </w:p>
    <w:p w:rsidR="00D30BCB" w:rsidRDefault="000E0CBA" w:rsidP="006402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witness to testify was</w:t>
      </w:r>
      <w:r w:rsidR="00F427B1">
        <w:rPr>
          <w:rFonts w:ascii="Times New Roman" w:hAnsi="Times New Roman" w:cs="Times New Roman"/>
          <w:sz w:val="24"/>
          <w:szCs w:val="24"/>
        </w:rPr>
        <w:t xml:space="preserve"> the investigating officer. He te</w:t>
      </w:r>
      <w:r w:rsidR="008F3DDD">
        <w:rPr>
          <w:rFonts w:ascii="Times New Roman" w:hAnsi="Times New Roman" w:cs="Times New Roman"/>
          <w:sz w:val="24"/>
          <w:szCs w:val="24"/>
        </w:rPr>
        <w:t>stified that accused handed</w:t>
      </w:r>
      <w:r w:rsidR="00F427B1">
        <w:rPr>
          <w:rFonts w:ascii="Times New Roman" w:hAnsi="Times New Roman" w:cs="Times New Roman"/>
          <w:sz w:val="24"/>
          <w:szCs w:val="24"/>
        </w:rPr>
        <w:t xml:space="preserve"> himself to the police. </w:t>
      </w:r>
      <w:r w:rsidR="00223FF7">
        <w:rPr>
          <w:rFonts w:ascii="Times New Roman" w:hAnsi="Times New Roman" w:cs="Times New Roman"/>
          <w:sz w:val="24"/>
          <w:szCs w:val="24"/>
        </w:rPr>
        <w:t>He attended the scene and ob</w:t>
      </w:r>
      <w:r w:rsidR="008C0742">
        <w:rPr>
          <w:rFonts w:ascii="Times New Roman" w:hAnsi="Times New Roman" w:cs="Times New Roman"/>
          <w:sz w:val="24"/>
          <w:szCs w:val="24"/>
        </w:rPr>
        <w:t>served the body of the deceased under a cassava tree, it</w:t>
      </w:r>
      <w:r w:rsidR="008B58AF">
        <w:rPr>
          <w:rFonts w:ascii="Times New Roman" w:hAnsi="Times New Roman" w:cs="Times New Roman"/>
          <w:sz w:val="24"/>
          <w:szCs w:val="24"/>
        </w:rPr>
        <w:t xml:space="preserve"> was</w:t>
      </w:r>
      <w:r w:rsidR="008C0742">
        <w:rPr>
          <w:rFonts w:ascii="Times New Roman" w:hAnsi="Times New Roman" w:cs="Times New Roman"/>
          <w:sz w:val="24"/>
          <w:szCs w:val="24"/>
        </w:rPr>
        <w:t xml:space="preserve"> </w:t>
      </w:r>
      <w:r w:rsidR="00223FF7">
        <w:rPr>
          <w:rFonts w:ascii="Times New Roman" w:hAnsi="Times New Roman" w:cs="Times New Roman"/>
          <w:sz w:val="24"/>
          <w:szCs w:val="24"/>
        </w:rPr>
        <w:t xml:space="preserve">laying facing upwards. </w:t>
      </w:r>
      <w:r w:rsidR="008C0742">
        <w:rPr>
          <w:rFonts w:ascii="Times New Roman" w:hAnsi="Times New Roman" w:cs="Times New Roman"/>
          <w:sz w:val="24"/>
          <w:szCs w:val="24"/>
        </w:rPr>
        <w:t>It was in a pool of blood.</w:t>
      </w:r>
      <w:r w:rsidR="00C05C9C">
        <w:rPr>
          <w:rFonts w:ascii="Times New Roman" w:hAnsi="Times New Roman" w:cs="Times New Roman"/>
          <w:sz w:val="24"/>
          <w:szCs w:val="24"/>
        </w:rPr>
        <w:t xml:space="preserve"> The deceased had deep wounds on the head and neck. </w:t>
      </w:r>
      <w:r w:rsidR="00511533">
        <w:rPr>
          <w:rFonts w:ascii="Times New Roman" w:hAnsi="Times New Roman" w:cs="Times New Roman"/>
          <w:sz w:val="24"/>
          <w:szCs w:val="24"/>
        </w:rPr>
        <w:t>Before he took accused for indications he warned him of his rights in terms</w:t>
      </w:r>
      <w:r w:rsidR="004B1742">
        <w:rPr>
          <w:rFonts w:ascii="Times New Roman" w:hAnsi="Times New Roman" w:cs="Times New Roman"/>
          <w:sz w:val="24"/>
          <w:szCs w:val="24"/>
        </w:rPr>
        <w:t xml:space="preserve"> of the requirements of the law. Accused made indications, which led to the recovery of the axe, i.e. Exhibit 3. </w:t>
      </w:r>
    </w:p>
    <w:p w:rsidR="00D5147A" w:rsidRPr="00B671A6" w:rsidRDefault="00EE1F8A" w:rsidP="00B671A6">
      <w:pPr>
        <w:spacing w:line="360" w:lineRule="auto"/>
        <w:ind w:firstLine="720"/>
        <w:jc w:val="both"/>
        <w:rPr>
          <w:rFonts w:ascii="Times New Roman" w:hAnsi="Times New Roman" w:cs="Times New Roman"/>
          <w:sz w:val="24"/>
          <w:szCs w:val="24"/>
        </w:rPr>
      </w:pPr>
      <w:r w:rsidRPr="00EE1F8A">
        <w:rPr>
          <w:rFonts w:ascii="Times New Roman" w:hAnsi="Times New Roman" w:cs="Times New Roman"/>
          <w:sz w:val="24"/>
          <w:szCs w:val="24"/>
        </w:rPr>
        <w:t xml:space="preserve">At </w:t>
      </w:r>
      <w:r w:rsidR="00C56BBB" w:rsidRPr="00EE1F8A">
        <w:rPr>
          <w:rFonts w:ascii="Times New Roman" w:hAnsi="Times New Roman" w:cs="Times New Roman"/>
          <w:sz w:val="24"/>
          <w:szCs w:val="24"/>
        </w:rPr>
        <w:t>the conclusion of the t</w:t>
      </w:r>
      <w:r>
        <w:rPr>
          <w:rFonts w:ascii="Times New Roman" w:hAnsi="Times New Roman" w:cs="Times New Roman"/>
          <w:sz w:val="24"/>
          <w:szCs w:val="24"/>
        </w:rPr>
        <w:t xml:space="preserve">estimony of the investigating officer the prosecution closed the State case. </w:t>
      </w:r>
    </w:p>
    <w:p w:rsidR="00432BC5" w:rsidRDefault="00EE1F8A" w:rsidP="00EE1F8A">
      <w:pPr>
        <w:spacing w:line="360" w:lineRule="auto"/>
        <w:jc w:val="both"/>
        <w:rPr>
          <w:rFonts w:ascii="Times New Roman" w:hAnsi="Times New Roman" w:cs="Times New Roman"/>
          <w:b/>
          <w:sz w:val="24"/>
          <w:szCs w:val="24"/>
        </w:rPr>
      </w:pPr>
      <w:r w:rsidRPr="00EE1F8A">
        <w:rPr>
          <w:rFonts w:ascii="Times New Roman" w:hAnsi="Times New Roman" w:cs="Times New Roman"/>
          <w:b/>
          <w:sz w:val="24"/>
          <w:szCs w:val="24"/>
        </w:rPr>
        <w:t>Defence case</w:t>
      </w:r>
    </w:p>
    <w:p w:rsidR="00D5147A" w:rsidRDefault="00D5147A" w:rsidP="00D514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testified in his defence. He testified that </w:t>
      </w:r>
      <w:r w:rsidR="00030D71">
        <w:rPr>
          <w:rFonts w:ascii="Times New Roman" w:hAnsi="Times New Roman" w:cs="Times New Roman"/>
          <w:sz w:val="24"/>
          <w:szCs w:val="24"/>
        </w:rPr>
        <w:t>he was one of those invited to harvest sorghum</w:t>
      </w:r>
      <w:r w:rsidR="00850A68">
        <w:rPr>
          <w:rFonts w:ascii="Times New Roman" w:hAnsi="Times New Roman" w:cs="Times New Roman"/>
          <w:sz w:val="24"/>
          <w:szCs w:val="24"/>
        </w:rPr>
        <w:t xml:space="preserve"> by Fandison Muleya</w:t>
      </w:r>
      <w:r w:rsidR="00063036">
        <w:rPr>
          <w:rFonts w:ascii="Times New Roman" w:hAnsi="Times New Roman" w:cs="Times New Roman"/>
          <w:sz w:val="24"/>
          <w:szCs w:val="24"/>
        </w:rPr>
        <w:t xml:space="preserve"> (1</w:t>
      </w:r>
      <w:r w:rsidR="00063036" w:rsidRPr="00063036">
        <w:rPr>
          <w:rFonts w:ascii="Times New Roman" w:hAnsi="Times New Roman" w:cs="Times New Roman"/>
          <w:sz w:val="24"/>
          <w:szCs w:val="24"/>
          <w:vertAlign w:val="superscript"/>
        </w:rPr>
        <w:t>st</w:t>
      </w:r>
      <w:r w:rsidR="00063036">
        <w:rPr>
          <w:rFonts w:ascii="Times New Roman" w:hAnsi="Times New Roman" w:cs="Times New Roman"/>
          <w:sz w:val="24"/>
          <w:szCs w:val="24"/>
        </w:rPr>
        <w:t xml:space="preserve"> State witness)</w:t>
      </w:r>
      <w:r w:rsidR="00850A68">
        <w:rPr>
          <w:rFonts w:ascii="Times New Roman" w:hAnsi="Times New Roman" w:cs="Times New Roman"/>
          <w:sz w:val="24"/>
          <w:szCs w:val="24"/>
        </w:rPr>
        <w:t xml:space="preserve">. At around 3 O’clock they stopped working and went to </w:t>
      </w:r>
      <w:proofErr w:type="spellStart"/>
      <w:r w:rsidR="00850A68">
        <w:rPr>
          <w:rFonts w:ascii="Times New Roman" w:hAnsi="Times New Roman" w:cs="Times New Roman"/>
          <w:sz w:val="24"/>
          <w:szCs w:val="24"/>
        </w:rPr>
        <w:t>Fandison</w:t>
      </w:r>
      <w:proofErr w:type="spellEnd"/>
      <w:r w:rsidR="00850A68">
        <w:rPr>
          <w:rFonts w:ascii="Times New Roman" w:hAnsi="Times New Roman" w:cs="Times New Roman"/>
          <w:sz w:val="24"/>
          <w:szCs w:val="24"/>
        </w:rPr>
        <w:t xml:space="preserve"> </w:t>
      </w:r>
      <w:proofErr w:type="spellStart"/>
      <w:r w:rsidR="00850A68">
        <w:rPr>
          <w:rFonts w:ascii="Times New Roman" w:hAnsi="Times New Roman" w:cs="Times New Roman"/>
          <w:sz w:val="24"/>
          <w:szCs w:val="24"/>
        </w:rPr>
        <w:t>Muleaya’s</w:t>
      </w:r>
      <w:proofErr w:type="spellEnd"/>
      <w:r w:rsidR="00850A68">
        <w:rPr>
          <w:rFonts w:ascii="Times New Roman" w:hAnsi="Times New Roman" w:cs="Times New Roman"/>
          <w:sz w:val="24"/>
          <w:szCs w:val="24"/>
        </w:rPr>
        <w:t xml:space="preserve"> homestead.</w:t>
      </w:r>
      <w:r w:rsidR="00C7501D">
        <w:rPr>
          <w:rFonts w:ascii="Times New Roman" w:hAnsi="Times New Roman" w:cs="Times New Roman"/>
          <w:sz w:val="24"/>
          <w:szCs w:val="24"/>
        </w:rPr>
        <w:t xml:space="preserve"> People sat </w:t>
      </w:r>
      <w:r w:rsidR="00C02269">
        <w:rPr>
          <w:rFonts w:ascii="Times New Roman" w:hAnsi="Times New Roman" w:cs="Times New Roman"/>
          <w:sz w:val="24"/>
          <w:szCs w:val="24"/>
        </w:rPr>
        <w:t xml:space="preserve">under a cassava tree. He was seated </w:t>
      </w:r>
      <w:r w:rsidR="00C7501D">
        <w:rPr>
          <w:rFonts w:ascii="Times New Roman" w:hAnsi="Times New Roman" w:cs="Times New Roman"/>
          <w:sz w:val="24"/>
          <w:szCs w:val="24"/>
        </w:rPr>
        <w:t>close to</w:t>
      </w:r>
      <w:r w:rsidR="00C02269">
        <w:rPr>
          <w:rFonts w:ascii="Times New Roman" w:hAnsi="Times New Roman" w:cs="Times New Roman"/>
          <w:sz w:val="24"/>
          <w:szCs w:val="24"/>
        </w:rPr>
        <w:t xml:space="preserve"> the deceased. </w:t>
      </w:r>
      <w:r w:rsidR="00E501FF">
        <w:rPr>
          <w:rFonts w:ascii="Times New Roman" w:hAnsi="Times New Roman" w:cs="Times New Roman"/>
          <w:sz w:val="24"/>
          <w:szCs w:val="24"/>
        </w:rPr>
        <w:t>He testified t</w:t>
      </w:r>
      <w:r w:rsidR="00BB7544">
        <w:rPr>
          <w:rFonts w:ascii="Times New Roman" w:hAnsi="Times New Roman" w:cs="Times New Roman"/>
          <w:sz w:val="24"/>
          <w:szCs w:val="24"/>
        </w:rPr>
        <w:t>hat he told deceased that he had</w:t>
      </w:r>
      <w:r w:rsidR="00E501FF">
        <w:rPr>
          <w:rFonts w:ascii="Times New Roman" w:hAnsi="Times New Roman" w:cs="Times New Roman"/>
          <w:sz w:val="24"/>
          <w:szCs w:val="24"/>
        </w:rPr>
        <w:t xml:space="preserve"> a cow that was old, </w:t>
      </w:r>
      <w:r w:rsidR="00310A01">
        <w:rPr>
          <w:rFonts w:ascii="Times New Roman" w:hAnsi="Times New Roman" w:cs="Times New Roman"/>
          <w:sz w:val="24"/>
          <w:szCs w:val="24"/>
        </w:rPr>
        <w:t xml:space="preserve">he was keeping it for his child who is at a University in </w:t>
      </w:r>
      <w:r w:rsidR="00BB7544">
        <w:rPr>
          <w:rFonts w:ascii="Times New Roman" w:hAnsi="Times New Roman" w:cs="Times New Roman"/>
          <w:sz w:val="24"/>
          <w:szCs w:val="24"/>
        </w:rPr>
        <w:t>Zambia. Deceased said the cow was</w:t>
      </w:r>
      <w:r w:rsidR="00310A01">
        <w:rPr>
          <w:rFonts w:ascii="Times New Roman" w:hAnsi="Times New Roman" w:cs="Times New Roman"/>
          <w:sz w:val="24"/>
          <w:szCs w:val="24"/>
        </w:rPr>
        <w:t xml:space="preserve"> old</w:t>
      </w:r>
      <w:r w:rsidR="00041DA1">
        <w:rPr>
          <w:rFonts w:ascii="Times New Roman" w:hAnsi="Times New Roman" w:cs="Times New Roman"/>
          <w:sz w:val="24"/>
          <w:szCs w:val="24"/>
        </w:rPr>
        <w:t>,</w:t>
      </w:r>
      <w:r w:rsidR="00310A01">
        <w:rPr>
          <w:rFonts w:ascii="Times New Roman" w:hAnsi="Times New Roman" w:cs="Times New Roman"/>
          <w:sz w:val="24"/>
          <w:szCs w:val="24"/>
        </w:rPr>
        <w:t xml:space="preserve"> </w:t>
      </w:r>
      <w:r w:rsidR="00CE27F1">
        <w:rPr>
          <w:rFonts w:ascii="Times New Roman" w:hAnsi="Times New Roman" w:cs="Times New Roman"/>
          <w:sz w:val="24"/>
          <w:szCs w:val="24"/>
        </w:rPr>
        <w:t xml:space="preserve">it must be </w:t>
      </w:r>
      <w:r w:rsidR="00310A01">
        <w:rPr>
          <w:rFonts w:ascii="Times New Roman" w:hAnsi="Times New Roman" w:cs="Times New Roman"/>
          <w:sz w:val="24"/>
          <w:szCs w:val="24"/>
        </w:rPr>
        <w:t>slaughter</w:t>
      </w:r>
      <w:r w:rsidR="00CE27F1">
        <w:rPr>
          <w:rFonts w:ascii="Times New Roman" w:hAnsi="Times New Roman" w:cs="Times New Roman"/>
          <w:sz w:val="24"/>
          <w:szCs w:val="24"/>
        </w:rPr>
        <w:t>ed and they</w:t>
      </w:r>
      <w:r w:rsidR="00310A01">
        <w:rPr>
          <w:rFonts w:ascii="Times New Roman" w:hAnsi="Times New Roman" w:cs="Times New Roman"/>
          <w:sz w:val="24"/>
          <w:szCs w:val="24"/>
        </w:rPr>
        <w:t xml:space="preserve"> eat the meat. </w:t>
      </w:r>
      <w:r w:rsidR="00030D71">
        <w:rPr>
          <w:rFonts w:ascii="Times New Roman" w:hAnsi="Times New Roman" w:cs="Times New Roman"/>
          <w:sz w:val="24"/>
          <w:szCs w:val="24"/>
        </w:rPr>
        <w:t xml:space="preserve"> </w:t>
      </w:r>
      <w:r w:rsidR="00CE27F1">
        <w:rPr>
          <w:rFonts w:ascii="Times New Roman" w:hAnsi="Times New Roman" w:cs="Times New Roman"/>
          <w:sz w:val="24"/>
          <w:szCs w:val="24"/>
        </w:rPr>
        <w:t xml:space="preserve">He says this discussion degenerated into a misunderstanding, </w:t>
      </w:r>
      <w:r w:rsidR="002D1529">
        <w:rPr>
          <w:rFonts w:ascii="Times New Roman" w:hAnsi="Times New Roman" w:cs="Times New Roman"/>
          <w:sz w:val="24"/>
          <w:szCs w:val="24"/>
        </w:rPr>
        <w:t xml:space="preserve">and he told deceased that he was ignorant and did not understand the importance of education. </w:t>
      </w:r>
      <w:r w:rsidR="00D84833">
        <w:rPr>
          <w:rFonts w:ascii="Times New Roman" w:hAnsi="Times New Roman" w:cs="Times New Roman"/>
          <w:sz w:val="24"/>
          <w:szCs w:val="24"/>
        </w:rPr>
        <w:t xml:space="preserve">He says deceased got angry and picked an axe, and when he noticed this he quickly </w:t>
      </w:r>
      <w:r w:rsidR="00EF2441">
        <w:rPr>
          <w:rFonts w:ascii="Times New Roman" w:hAnsi="Times New Roman" w:cs="Times New Roman"/>
          <w:sz w:val="24"/>
          <w:szCs w:val="24"/>
        </w:rPr>
        <w:t>dispossessed</w:t>
      </w:r>
      <w:r w:rsidR="00D84833">
        <w:rPr>
          <w:rFonts w:ascii="Times New Roman" w:hAnsi="Times New Roman" w:cs="Times New Roman"/>
          <w:sz w:val="24"/>
          <w:szCs w:val="24"/>
        </w:rPr>
        <w:t xml:space="preserve"> deceased of the axe. </w:t>
      </w:r>
      <w:r w:rsidR="00326F84">
        <w:rPr>
          <w:rFonts w:ascii="Times New Roman" w:hAnsi="Times New Roman" w:cs="Times New Roman"/>
          <w:sz w:val="24"/>
          <w:szCs w:val="24"/>
        </w:rPr>
        <w:t>He then struck deceased wit</w:t>
      </w:r>
      <w:r w:rsidR="00FE772A">
        <w:rPr>
          <w:rFonts w:ascii="Times New Roman" w:hAnsi="Times New Roman" w:cs="Times New Roman"/>
          <w:sz w:val="24"/>
          <w:szCs w:val="24"/>
        </w:rPr>
        <w:t xml:space="preserve">h the axe on the head. Accused accepts that he struck deceased twice with the axe, but denies that he </w:t>
      </w:r>
      <w:r w:rsidR="00BB7544">
        <w:rPr>
          <w:rFonts w:ascii="Times New Roman" w:hAnsi="Times New Roman" w:cs="Times New Roman"/>
          <w:sz w:val="24"/>
          <w:szCs w:val="24"/>
        </w:rPr>
        <w:t>struck</w:t>
      </w:r>
      <w:r w:rsidR="002D5CF4">
        <w:rPr>
          <w:rFonts w:ascii="Times New Roman" w:hAnsi="Times New Roman" w:cs="Times New Roman"/>
          <w:sz w:val="24"/>
          <w:szCs w:val="24"/>
        </w:rPr>
        <w:t xml:space="preserve"> him o</w:t>
      </w:r>
      <w:r w:rsidR="00E30903">
        <w:rPr>
          <w:rFonts w:ascii="Times New Roman" w:hAnsi="Times New Roman" w:cs="Times New Roman"/>
          <w:sz w:val="24"/>
          <w:szCs w:val="24"/>
        </w:rPr>
        <w:t xml:space="preserve">n the neck. He then handed </w:t>
      </w:r>
      <w:r w:rsidR="002D5CF4">
        <w:rPr>
          <w:rFonts w:ascii="Times New Roman" w:hAnsi="Times New Roman" w:cs="Times New Roman"/>
          <w:sz w:val="24"/>
          <w:szCs w:val="24"/>
        </w:rPr>
        <w:t xml:space="preserve">himself to the police. </w:t>
      </w:r>
    </w:p>
    <w:p w:rsidR="00DD36E2" w:rsidRDefault="00DD36E2" w:rsidP="00D5147A">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In cross examination accused testified that he struck deceased </w:t>
      </w:r>
      <w:r w:rsidR="00784AA2">
        <w:rPr>
          <w:rFonts w:ascii="Times New Roman" w:hAnsi="Times New Roman" w:cs="Times New Roman"/>
          <w:sz w:val="24"/>
          <w:szCs w:val="24"/>
        </w:rPr>
        <w:t xml:space="preserve">twice </w:t>
      </w:r>
      <w:r w:rsidR="00E333EE">
        <w:rPr>
          <w:rFonts w:ascii="Times New Roman" w:hAnsi="Times New Roman" w:cs="Times New Roman"/>
          <w:sz w:val="24"/>
          <w:szCs w:val="24"/>
        </w:rPr>
        <w:t>with the sharp end</w:t>
      </w:r>
      <w:r>
        <w:rPr>
          <w:rFonts w:ascii="Times New Roman" w:hAnsi="Times New Roman" w:cs="Times New Roman"/>
          <w:sz w:val="24"/>
          <w:szCs w:val="24"/>
        </w:rPr>
        <w:t xml:space="preserve"> of the axe. </w:t>
      </w:r>
      <w:r w:rsidR="00784AA2">
        <w:rPr>
          <w:rFonts w:ascii="Times New Roman" w:hAnsi="Times New Roman" w:cs="Times New Roman"/>
          <w:sz w:val="24"/>
          <w:szCs w:val="24"/>
        </w:rPr>
        <w:t xml:space="preserve">He says he struck him on the head and on the back of the head. He denied that he struck </w:t>
      </w:r>
      <w:r w:rsidR="006E7FD6">
        <w:rPr>
          <w:rFonts w:ascii="Times New Roman" w:hAnsi="Times New Roman" w:cs="Times New Roman"/>
          <w:sz w:val="24"/>
          <w:szCs w:val="24"/>
        </w:rPr>
        <w:t xml:space="preserve">deceased on </w:t>
      </w:r>
      <w:r w:rsidR="00784AA2">
        <w:rPr>
          <w:rFonts w:ascii="Times New Roman" w:hAnsi="Times New Roman" w:cs="Times New Roman"/>
          <w:sz w:val="24"/>
          <w:szCs w:val="24"/>
        </w:rPr>
        <w:t xml:space="preserve">the neck. </w:t>
      </w:r>
      <w:r w:rsidR="00E333EE">
        <w:rPr>
          <w:rFonts w:ascii="Times New Roman" w:hAnsi="Times New Roman" w:cs="Times New Roman"/>
          <w:sz w:val="24"/>
          <w:szCs w:val="24"/>
        </w:rPr>
        <w:t xml:space="preserve">He says he was holding he axe with </w:t>
      </w:r>
      <w:r w:rsidR="00E4774E">
        <w:rPr>
          <w:rFonts w:ascii="Times New Roman" w:hAnsi="Times New Roman" w:cs="Times New Roman"/>
          <w:sz w:val="24"/>
          <w:szCs w:val="24"/>
        </w:rPr>
        <w:t xml:space="preserve">one hand when axing the deceased. </w:t>
      </w:r>
      <w:r w:rsidR="00DA4BC4">
        <w:rPr>
          <w:rFonts w:ascii="Times New Roman" w:hAnsi="Times New Roman" w:cs="Times New Roman"/>
          <w:sz w:val="24"/>
          <w:szCs w:val="24"/>
        </w:rPr>
        <w:t>The deceased fe</w:t>
      </w:r>
      <w:r w:rsidR="00D5166C">
        <w:rPr>
          <w:rFonts w:ascii="Times New Roman" w:hAnsi="Times New Roman" w:cs="Times New Roman"/>
          <w:sz w:val="24"/>
          <w:szCs w:val="24"/>
        </w:rPr>
        <w:t>ll after the second blow. He struck</w:t>
      </w:r>
      <w:r w:rsidR="00DA4BC4">
        <w:rPr>
          <w:rFonts w:ascii="Times New Roman" w:hAnsi="Times New Roman" w:cs="Times New Roman"/>
          <w:sz w:val="24"/>
          <w:szCs w:val="24"/>
        </w:rPr>
        <w:t xml:space="preserve"> the head because that was the part that was accessible at that time. </w:t>
      </w:r>
      <w:r w:rsidR="002A051C">
        <w:rPr>
          <w:rFonts w:ascii="Times New Roman" w:hAnsi="Times New Roman" w:cs="Times New Roman"/>
          <w:sz w:val="24"/>
          <w:szCs w:val="24"/>
        </w:rPr>
        <w:t>H</w:t>
      </w:r>
      <w:r w:rsidR="00D5166C">
        <w:rPr>
          <w:rFonts w:ascii="Times New Roman" w:hAnsi="Times New Roman" w:cs="Times New Roman"/>
          <w:sz w:val="24"/>
          <w:szCs w:val="24"/>
        </w:rPr>
        <w:t>e was defending himself from an</w:t>
      </w:r>
      <w:r w:rsidR="002A051C">
        <w:rPr>
          <w:rFonts w:ascii="Times New Roman" w:hAnsi="Times New Roman" w:cs="Times New Roman"/>
          <w:sz w:val="24"/>
          <w:szCs w:val="24"/>
        </w:rPr>
        <w:t xml:space="preserve"> attack by the deceased. </w:t>
      </w:r>
      <w:r w:rsidR="00BD5EE1">
        <w:rPr>
          <w:rFonts w:ascii="Times New Roman" w:hAnsi="Times New Roman" w:cs="Times New Roman"/>
          <w:sz w:val="24"/>
          <w:szCs w:val="24"/>
        </w:rPr>
        <w:t xml:space="preserve">He said he and deceased were seated about four metres away from the other </w:t>
      </w:r>
      <w:r w:rsidR="009474FE">
        <w:rPr>
          <w:rFonts w:ascii="Times New Roman" w:hAnsi="Times New Roman" w:cs="Times New Roman"/>
          <w:sz w:val="24"/>
          <w:szCs w:val="24"/>
        </w:rPr>
        <w:t xml:space="preserve">people. When it was </w:t>
      </w:r>
      <w:r w:rsidR="009474FE">
        <w:rPr>
          <w:rFonts w:ascii="Times New Roman" w:hAnsi="Times New Roman" w:cs="Times New Roman"/>
          <w:sz w:val="24"/>
          <w:szCs w:val="24"/>
        </w:rPr>
        <w:lastRenderedPageBreak/>
        <w:t xml:space="preserve">put to him that he did not tell the police that he was under attack by the deceased, he said he told them. </w:t>
      </w:r>
      <w:r w:rsidR="00320E90">
        <w:rPr>
          <w:rFonts w:ascii="Times New Roman" w:hAnsi="Times New Roman" w:cs="Times New Roman"/>
          <w:sz w:val="24"/>
          <w:szCs w:val="24"/>
        </w:rPr>
        <w:t xml:space="preserve">He said he was not very drunk. </w:t>
      </w:r>
      <w:r w:rsidR="004C6D60">
        <w:rPr>
          <w:rFonts w:ascii="Times New Roman" w:hAnsi="Times New Roman" w:cs="Times New Roman"/>
          <w:sz w:val="24"/>
          <w:szCs w:val="24"/>
        </w:rPr>
        <w:t xml:space="preserve">When put to him that he wanted to kill deceased, he said he was defending himself. </w:t>
      </w:r>
    </w:p>
    <w:p w:rsidR="00D5147A" w:rsidRDefault="00E92893" w:rsidP="009376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testimony of the accused, t</w:t>
      </w:r>
      <w:r w:rsidR="00937646" w:rsidRPr="00937646">
        <w:rPr>
          <w:rFonts w:ascii="Times New Roman" w:hAnsi="Times New Roman" w:cs="Times New Roman"/>
          <w:sz w:val="24"/>
          <w:szCs w:val="24"/>
        </w:rPr>
        <w:t>he defence closed its case.</w:t>
      </w:r>
    </w:p>
    <w:p w:rsidR="00E92893" w:rsidRDefault="005E6FAC" w:rsidP="005E6FAC">
      <w:pPr>
        <w:spacing w:line="360" w:lineRule="auto"/>
        <w:jc w:val="both"/>
        <w:rPr>
          <w:rFonts w:ascii="Times New Roman" w:hAnsi="Times New Roman" w:cs="Times New Roman"/>
          <w:b/>
          <w:bCs/>
          <w:sz w:val="24"/>
          <w:szCs w:val="24"/>
        </w:rPr>
      </w:pPr>
      <w:r w:rsidRPr="005E6FAC">
        <w:rPr>
          <w:rFonts w:ascii="Times New Roman" w:hAnsi="Times New Roman" w:cs="Times New Roman"/>
          <w:b/>
          <w:bCs/>
          <w:sz w:val="24"/>
          <w:szCs w:val="24"/>
        </w:rPr>
        <w:t>Analysis of evidence</w:t>
      </w:r>
    </w:p>
    <w:p w:rsidR="008F2B13" w:rsidRDefault="00C07395" w:rsidP="008F2B13">
      <w:pPr>
        <w:pStyle w:val="Default"/>
        <w:spacing w:line="360" w:lineRule="auto"/>
        <w:ind w:firstLine="720"/>
        <w:jc w:val="both"/>
      </w:pPr>
      <w:r>
        <w:t>It is common cause that</w:t>
      </w:r>
      <w:r w:rsidR="000E654B">
        <w:t xml:space="preserve"> the accused struck</w:t>
      </w:r>
      <w:r w:rsidR="008F2B13" w:rsidRPr="008F2B13">
        <w:t xml:space="preserve"> </w:t>
      </w:r>
      <w:r w:rsidR="00A358DE">
        <w:t xml:space="preserve">the </w:t>
      </w:r>
      <w:r w:rsidR="008F2B13" w:rsidRPr="008F2B13">
        <w:t xml:space="preserve">deceased with </w:t>
      </w:r>
      <w:r w:rsidR="000E654B">
        <w:t xml:space="preserve">an axe. </w:t>
      </w:r>
      <w:r w:rsidR="00625B36">
        <w:t>He was seen by Fandiso</w:t>
      </w:r>
      <w:r w:rsidR="00A358DE">
        <w:t>n Muleya and Moses Muzamba striking</w:t>
      </w:r>
      <w:r w:rsidR="00625B36">
        <w:t xml:space="preserve"> the deceased. </w:t>
      </w:r>
      <w:r w:rsidR="00A86B2A">
        <w:t>In the confirmed warned and cautioned statement (</w:t>
      </w:r>
      <w:r w:rsidR="00844EF7">
        <w:t>Exhibit 2</w:t>
      </w:r>
      <w:r w:rsidR="00A86B2A">
        <w:t xml:space="preserve">) accused admits that he struck deceased on the head and neck with an axe. </w:t>
      </w:r>
      <w:r w:rsidR="00D45035">
        <w:t xml:space="preserve">In his defence outline (Annexure B) he contends that he struck deceased with an axe on the head and neck. </w:t>
      </w:r>
      <w:r w:rsidR="00C24C33">
        <w:t xml:space="preserve">The axe that accused used to strike the deceased is before court as Exhibit 3. </w:t>
      </w:r>
    </w:p>
    <w:p w:rsidR="00844EF7" w:rsidRDefault="00844EF7" w:rsidP="008F2B13">
      <w:pPr>
        <w:pStyle w:val="Default"/>
        <w:spacing w:line="360" w:lineRule="auto"/>
        <w:ind w:firstLine="720"/>
        <w:jc w:val="both"/>
      </w:pPr>
    </w:p>
    <w:p w:rsidR="00F41212" w:rsidRDefault="00CB7A65" w:rsidP="007E3DF3">
      <w:pPr>
        <w:pStyle w:val="Default"/>
        <w:spacing w:line="360" w:lineRule="auto"/>
        <w:ind w:firstLine="720"/>
        <w:jc w:val="both"/>
      </w:pPr>
      <w:r w:rsidRPr="00CB7A65">
        <w:t>It is not in dispute that</w:t>
      </w:r>
      <w:r w:rsidR="004F5657">
        <w:t xml:space="preserve"> the deceased </w:t>
      </w:r>
      <w:r w:rsidR="001D36B4">
        <w:t>suffered the following injuries,</w:t>
      </w:r>
      <w:r w:rsidR="004F5657">
        <w:t xml:space="preserve"> </w:t>
      </w:r>
      <w:r w:rsidR="001D36B4">
        <w:t xml:space="preserve">under marks of violence: </w:t>
      </w:r>
      <w:r w:rsidR="002173AB">
        <w:t xml:space="preserve">contused wound with linear fracture located in frontal and parietal region; contused wound in left side of the neck </w:t>
      </w:r>
      <w:r w:rsidR="00CD234D">
        <w:t>with seccion of the neck structure; contused wound in a left should</w:t>
      </w:r>
      <w:r w:rsidR="00844EF7">
        <w:t>er</w:t>
      </w:r>
      <w:r w:rsidR="00CD234D">
        <w:t xml:space="preserve"> with fracture of the left clavicle. </w:t>
      </w:r>
      <w:r w:rsidR="001D36B4">
        <w:t>Under internal examination</w:t>
      </w:r>
      <w:r w:rsidR="00F87538">
        <w:t xml:space="preserve">: haemorrhage infiltrate and wound in parietal right region; linear fracture in a frontal parietal region; </w:t>
      </w:r>
      <w:r w:rsidR="00B66E34">
        <w:t xml:space="preserve">disclamation of the brain in the right parietal region; </w:t>
      </w:r>
      <w:r w:rsidR="007E3DF3">
        <w:t>and s</w:t>
      </w:r>
      <w:r w:rsidR="00B66E34">
        <w:t xml:space="preserve">eccion of the left vessels in the neck; seccion </w:t>
      </w:r>
      <w:r w:rsidR="007E3DF3">
        <w:t>in the left place. These injuries</w:t>
      </w:r>
      <w:r w:rsidR="00F41212" w:rsidRPr="00CB7A65">
        <w:t xml:space="preserve"> were caused by the accused. The post mortem report shows that the injuries inflicted by the accused cau</w:t>
      </w:r>
      <w:r w:rsidRPr="00CB7A65">
        <w:t xml:space="preserve">sed the death of the deceased. </w:t>
      </w:r>
    </w:p>
    <w:p w:rsidR="00E740B7" w:rsidRPr="00CB7A65" w:rsidRDefault="00E740B7" w:rsidP="007E3DF3">
      <w:pPr>
        <w:pStyle w:val="Default"/>
        <w:spacing w:line="360" w:lineRule="auto"/>
        <w:ind w:firstLine="720"/>
        <w:jc w:val="both"/>
      </w:pPr>
    </w:p>
    <w:p w:rsidR="008F2B13" w:rsidRDefault="008F2B13" w:rsidP="00B07BD8">
      <w:pPr>
        <w:pStyle w:val="Default"/>
        <w:spacing w:line="360" w:lineRule="auto"/>
        <w:ind w:firstLine="720"/>
        <w:jc w:val="both"/>
      </w:pPr>
      <w:r w:rsidRPr="008F2B13">
        <w:t xml:space="preserve">Accused raises the defence of private defence. In his defence outline accused contends that: </w:t>
      </w:r>
    </w:p>
    <w:p w:rsidR="00E740B7" w:rsidRDefault="00E740B7" w:rsidP="00E740B7">
      <w:pPr>
        <w:pStyle w:val="Default"/>
        <w:numPr>
          <w:ilvl w:val="0"/>
          <w:numId w:val="1"/>
        </w:numPr>
        <w:spacing w:line="360" w:lineRule="auto"/>
        <w:jc w:val="both"/>
      </w:pPr>
      <w:r>
        <w:t xml:space="preserve">That he was drinking beer together with the deceased. He told </w:t>
      </w:r>
      <w:r w:rsidR="00D668D6">
        <w:t>the deceased that h</w:t>
      </w:r>
      <w:r w:rsidR="00B73769">
        <w:t>e wanted to sell his cow and use the money to pay the school fees for his child.</w:t>
      </w:r>
    </w:p>
    <w:p w:rsidR="00B73769" w:rsidRDefault="00B73769" w:rsidP="00E740B7">
      <w:pPr>
        <w:pStyle w:val="Default"/>
        <w:numPr>
          <w:ilvl w:val="0"/>
          <w:numId w:val="1"/>
        </w:numPr>
        <w:spacing w:line="360" w:lineRule="auto"/>
        <w:jc w:val="both"/>
      </w:pPr>
      <w:r>
        <w:t xml:space="preserve">Deceased then told him that he wanted to kill the cow for meat now that the accused is old and that he will die soon. A misunderstanding arose. </w:t>
      </w:r>
    </w:p>
    <w:p w:rsidR="00315CBE" w:rsidRDefault="00315CBE" w:rsidP="00E740B7">
      <w:pPr>
        <w:pStyle w:val="Default"/>
        <w:numPr>
          <w:ilvl w:val="0"/>
          <w:numId w:val="1"/>
        </w:numPr>
        <w:spacing w:line="360" w:lineRule="auto"/>
        <w:jc w:val="both"/>
      </w:pPr>
      <w:r>
        <w:t xml:space="preserve">Deceased the picked his axe and tried to strike accused. Accused managed to take the axe from the deceased and struck him on the head and on the neck. </w:t>
      </w:r>
    </w:p>
    <w:p w:rsidR="00312ED7" w:rsidRDefault="00312ED7" w:rsidP="00E740B7">
      <w:pPr>
        <w:pStyle w:val="Default"/>
        <w:numPr>
          <w:ilvl w:val="0"/>
          <w:numId w:val="1"/>
        </w:numPr>
        <w:spacing w:line="360" w:lineRule="auto"/>
        <w:jc w:val="both"/>
      </w:pPr>
      <w:r>
        <w:t>He will tell the court that he had no intention to kill the deceased, he acted at the heat of the moment and in self-defence</w:t>
      </w:r>
      <w:r w:rsidR="005E4BDE">
        <w:t xml:space="preserve">, he negligently caused the death of the deceased. </w:t>
      </w:r>
    </w:p>
    <w:p w:rsidR="00E322DA" w:rsidRDefault="00E322DA" w:rsidP="00E322DA">
      <w:pPr>
        <w:pStyle w:val="Default"/>
        <w:spacing w:line="360" w:lineRule="auto"/>
        <w:ind w:left="1080"/>
        <w:jc w:val="both"/>
      </w:pPr>
    </w:p>
    <w:p w:rsidR="00E322DA" w:rsidRPr="008F2B13" w:rsidRDefault="00E322DA" w:rsidP="00E322DA">
      <w:pPr>
        <w:pStyle w:val="Default"/>
        <w:spacing w:line="360" w:lineRule="auto"/>
        <w:ind w:firstLine="720"/>
        <w:jc w:val="both"/>
      </w:pPr>
      <w:r w:rsidRPr="0065033A">
        <w:t>In terms of our law the defence of self-defence has been codified in section 253 of the Criminal Law (Codification and Ref</w:t>
      </w:r>
      <w:r>
        <w:t xml:space="preserve">orm) Act [Chapter 9:23]. The law provides that a person is entitled to take reasonable steps to defend himself against an unlawful attack or to take reasonable steps to defend another against an unlawful attack. Harm, and even sometimes death, may be inflicted on the assailant in order to ward off the attack. </w:t>
      </w:r>
      <w:r w:rsidRPr="0065033A">
        <w:t>The requirements for this defence are: an unlawful attack; upon the accused or a third party where the accused intervened to protect that t</w:t>
      </w:r>
      <w:r w:rsidR="00413C0F">
        <w:t>hird party; the attack must have</w:t>
      </w:r>
      <w:r w:rsidRPr="0065033A">
        <w:t xml:space="preserve"> commence</w:t>
      </w:r>
      <w:r w:rsidR="00413C0F">
        <w:t>d</w:t>
      </w:r>
      <w:r w:rsidRPr="0065033A">
        <w:t xml:space="preserve"> or be imminent; the action t</w:t>
      </w:r>
      <w:r>
        <w:t>aken must be necessary to avert</w:t>
      </w:r>
      <w:r w:rsidRPr="0065033A">
        <w:t xml:space="preserve"> the attack; and the means used to avert the attack must be reasonable.  </w:t>
      </w:r>
    </w:p>
    <w:p w:rsidR="008F2B13" w:rsidRPr="008F2B13" w:rsidRDefault="008F2B13" w:rsidP="008F2B13">
      <w:pPr>
        <w:pStyle w:val="Default"/>
        <w:spacing w:line="360" w:lineRule="auto"/>
        <w:jc w:val="both"/>
      </w:pPr>
    </w:p>
    <w:p w:rsidR="002A03CA" w:rsidRDefault="002A03CA" w:rsidP="002A03CA">
      <w:pPr>
        <w:spacing w:line="360" w:lineRule="auto"/>
        <w:ind w:firstLine="720"/>
        <w:jc w:val="both"/>
        <w:rPr>
          <w:rFonts w:ascii="Times New Roman" w:hAnsi="Times New Roman" w:cs="Times New Roman"/>
          <w:sz w:val="24"/>
          <w:szCs w:val="24"/>
        </w:rPr>
      </w:pPr>
      <w:r w:rsidRPr="002A03CA">
        <w:rPr>
          <w:rFonts w:ascii="Times New Roman" w:hAnsi="Times New Roman" w:cs="Times New Roman"/>
          <w:sz w:val="24"/>
          <w:szCs w:val="24"/>
        </w:rPr>
        <w:t xml:space="preserve">The first inquiry is whether the accused was under an unlawful attack. </w:t>
      </w:r>
      <w:r w:rsidR="00A83872">
        <w:rPr>
          <w:rFonts w:ascii="Times New Roman" w:hAnsi="Times New Roman" w:cs="Times New Roman"/>
          <w:sz w:val="24"/>
          <w:szCs w:val="24"/>
        </w:rPr>
        <w:t>The two eye witnesses, Fandison Muleya and Moses Muzamba tes</w:t>
      </w:r>
      <w:r w:rsidR="00E84AAA">
        <w:rPr>
          <w:rFonts w:ascii="Times New Roman" w:hAnsi="Times New Roman" w:cs="Times New Roman"/>
          <w:sz w:val="24"/>
          <w:szCs w:val="24"/>
        </w:rPr>
        <w:t>tified that they did not see</w:t>
      </w:r>
      <w:r w:rsidR="00A83872">
        <w:rPr>
          <w:rFonts w:ascii="Times New Roman" w:hAnsi="Times New Roman" w:cs="Times New Roman"/>
          <w:sz w:val="24"/>
          <w:szCs w:val="24"/>
        </w:rPr>
        <w:t xml:space="preserve"> deceased attempting to strike the accused with an axe. In fact the evidence is that accused picked the axe from </w:t>
      </w:r>
      <w:r w:rsidR="00A2405E">
        <w:rPr>
          <w:rFonts w:ascii="Times New Roman" w:hAnsi="Times New Roman" w:cs="Times New Roman"/>
          <w:sz w:val="24"/>
          <w:szCs w:val="24"/>
        </w:rPr>
        <w:t xml:space="preserve">the ground and then struck the deceased. </w:t>
      </w:r>
      <w:r w:rsidR="00602EAA">
        <w:rPr>
          <w:rFonts w:ascii="Times New Roman" w:hAnsi="Times New Roman" w:cs="Times New Roman"/>
          <w:sz w:val="24"/>
          <w:szCs w:val="24"/>
        </w:rPr>
        <w:t xml:space="preserve">The first strike in head caused him to fall down, </w:t>
      </w:r>
      <w:r w:rsidR="00CC499A">
        <w:rPr>
          <w:rFonts w:ascii="Times New Roman" w:hAnsi="Times New Roman" w:cs="Times New Roman"/>
          <w:sz w:val="24"/>
          <w:szCs w:val="24"/>
        </w:rPr>
        <w:t>he was again struck in the neck whe</w:t>
      </w:r>
      <w:r w:rsidR="008C2C30">
        <w:rPr>
          <w:rFonts w:ascii="Times New Roman" w:hAnsi="Times New Roman" w:cs="Times New Roman"/>
          <w:sz w:val="24"/>
          <w:szCs w:val="24"/>
        </w:rPr>
        <w:t>n he was already on the ground.</w:t>
      </w:r>
    </w:p>
    <w:p w:rsidR="00F43EC8" w:rsidRDefault="005F5B99" w:rsidP="00F43E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fortified in this finding by the fact that in his confirmed</w:t>
      </w:r>
      <w:r w:rsidR="00F91F9D">
        <w:rPr>
          <w:rFonts w:ascii="Times New Roman" w:hAnsi="Times New Roman" w:cs="Times New Roman"/>
          <w:sz w:val="24"/>
          <w:szCs w:val="24"/>
        </w:rPr>
        <w:t xml:space="preserve"> warned and cautioned statement</w:t>
      </w:r>
      <w:r>
        <w:rPr>
          <w:rFonts w:ascii="Times New Roman" w:hAnsi="Times New Roman" w:cs="Times New Roman"/>
          <w:sz w:val="24"/>
          <w:szCs w:val="24"/>
        </w:rPr>
        <w:t xml:space="preserve"> </w:t>
      </w:r>
      <w:r w:rsidR="00F43EC8">
        <w:rPr>
          <w:rFonts w:ascii="Times New Roman" w:hAnsi="Times New Roman" w:cs="Times New Roman"/>
          <w:sz w:val="24"/>
          <w:szCs w:val="24"/>
        </w:rPr>
        <w:t xml:space="preserve">signed </w:t>
      </w:r>
      <w:r w:rsidR="00561A0D">
        <w:rPr>
          <w:rFonts w:ascii="Times New Roman" w:hAnsi="Times New Roman" w:cs="Times New Roman"/>
          <w:sz w:val="24"/>
          <w:szCs w:val="24"/>
        </w:rPr>
        <w:t>on the 25</w:t>
      </w:r>
      <w:r w:rsidR="00561A0D" w:rsidRPr="00561A0D">
        <w:rPr>
          <w:rFonts w:ascii="Times New Roman" w:hAnsi="Times New Roman" w:cs="Times New Roman"/>
          <w:sz w:val="24"/>
          <w:szCs w:val="24"/>
          <w:vertAlign w:val="superscript"/>
        </w:rPr>
        <w:t>th</w:t>
      </w:r>
      <w:r w:rsidR="00561A0D">
        <w:rPr>
          <w:rFonts w:ascii="Times New Roman" w:hAnsi="Times New Roman" w:cs="Times New Roman"/>
          <w:sz w:val="24"/>
          <w:szCs w:val="24"/>
        </w:rPr>
        <w:t xml:space="preserve"> April 2021 (just a day after the attack) he did not mention </w:t>
      </w:r>
      <w:r w:rsidR="00F43EC8">
        <w:rPr>
          <w:rFonts w:ascii="Times New Roman" w:hAnsi="Times New Roman" w:cs="Times New Roman"/>
          <w:sz w:val="24"/>
          <w:szCs w:val="24"/>
        </w:rPr>
        <w:t>that he acted in self-defence. In his statement he said:</w:t>
      </w:r>
    </w:p>
    <w:p w:rsidR="00F43EC8" w:rsidRDefault="00F43EC8" w:rsidP="007E2B2F">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do admit that I killed Simati Mefias Mudimba by striking him on the head and neck </w:t>
      </w:r>
      <w:r w:rsidR="002005FB">
        <w:rPr>
          <w:rFonts w:ascii="Times New Roman" w:hAnsi="Times New Roman" w:cs="Times New Roman"/>
          <w:sz w:val="24"/>
          <w:szCs w:val="24"/>
        </w:rPr>
        <w:t xml:space="preserve">with an axe. I killed him because he was angry and jealous about my decision of selling my old beasts and sending my children to the college. </w:t>
      </w:r>
    </w:p>
    <w:p w:rsidR="007E2B2F" w:rsidRDefault="007E2B2F" w:rsidP="00A276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the first opportunity available to </w:t>
      </w:r>
      <w:r w:rsidR="008C2C30">
        <w:rPr>
          <w:rFonts w:ascii="Times New Roman" w:hAnsi="Times New Roman" w:cs="Times New Roman"/>
          <w:sz w:val="24"/>
          <w:szCs w:val="24"/>
        </w:rPr>
        <w:t xml:space="preserve">the accused to </w:t>
      </w:r>
      <w:r w:rsidR="00E23907">
        <w:rPr>
          <w:rFonts w:ascii="Times New Roman" w:hAnsi="Times New Roman" w:cs="Times New Roman"/>
          <w:sz w:val="24"/>
          <w:szCs w:val="24"/>
        </w:rPr>
        <w:t xml:space="preserve">give the reason he struck deceased with an axe. </w:t>
      </w:r>
      <w:r w:rsidR="00A276BE">
        <w:rPr>
          <w:rFonts w:ascii="Times New Roman" w:hAnsi="Times New Roman" w:cs="Times New Roman"/>
          <w:sz w:val="24"/>
          <w:szCs w:val="24"/>
        </w:rPr>
        <w:t>The events of the 24</w:t>
      </w:r>
      <w:r w:rsidR="00A276BE" w:rsidRPr="00A276BE">
        <w:rPr>
          <w:rFonts w:ascii="Times New Roman" w:hAnsi="Times New Roman" w:cs="Times New Roman"/>
          <w:sz w:val="24"/>
          <w:szCs w:val="24"/>
          <w:vertAlign w:val="superscript"/>
        </w:rPr>
        <w:t>th</w:t>
      </w:r>
      <w:r w:rsidR="00A276BE">
        <w:rPr>
          <w:rFonts w:ascii="Times New Roman" w:hAnsi="Times New Roman" w:cs="Times New Roman"/>
          <w:sz w:val="24"/>
          <w:szCs w:val="24"/>
        </w:rPr>
        <w:t xml:space="preserve"> April 2</w:t>
      </w:r>
      <w:r w:rsidR="008C2C30">
        <w:rPr>
          <w:rFonts w:ascii="Times New Roman" w:hAnsi="Times New Roman" w:cs="Times New Roman"/>
          <w:sz w:val="24"/>
          <w:szCs w:val="24"/>
        </w:rPr>
        <w:t>0</w:t>
      </w:r>
      <w:r w:rsidR="00A276BE">
        <w:rPr>
          <w:rFonts w:ascii="Times New Roman" w:hAnsi="Times New Roman" w:cs="Times New Roman"/>
          <w:sz w:val="24"/>
          <w:szCs w:val="24"/>
        </w:rPr>
        <w:t xml:space="preserve">21, must have been </w:t>
      </w:r>
      <w:r w:rsidR="00464150">
        <w:rPr>
          <w:rFonts w:ascii="Times New Roman" w:hAnsi="Times New Roman" w:cs="Times New Roman"/>
          <w:sz w:val="24"/>
          <w:szCs w:val="24"/>
        </w:rPr>
        <w:t xml:space="preserve">still </w:t>
      </w:r>
      <w:r w:rsidR="00A276BE">
        <w:rPr>
          <w:rFonts w:ascii="Times New Roman" w:hAnsi="Times New Roman" w:cs="Times New Roman"/>
          <w:sz w:val="24"/>
          <w:szCs w:val="24"/>
        </w:rPr>
        <w:t xml:space="preserve">too vivid in his mind. </w:t>
      </w:r>
      <w:r w:rsidR="00D97B4D">
        <w:rPr>
          <w:rFonts w:ascii="Times New Roman" w:hAnsi="Times New Roman" w:cs="Times New Roman"/>
          <w:sz w:val="24"/>
          <w:szCs w:val="24"/>
        </w:rPr>
        <w:t xml:space="preserve">If </w:t>
      </w:r>
      <w:r w:rsidR="00464150">
        <w:rPr>
          <w:rFonts w:ascii="Times New Roman" w:hAnsi="Times New Roman" w:cs="Times New Roman"/>
          <w:sz w:val="24"/>
          <w:szCs w:val="24"/>
        </w:rPr>
        <w:t>he acted in self-defence he would have easily told the police that he was pre-empting an attack by the deceased</w:t>
      </w:r>
      <w:r w:rsidR="000C630A">
        <w:rPr>
          <w:rFonts w:ascii="Times New Roman" w:hAnsi="Times New Roman" w:cs="Times New Roman"/>
          <w:sz w:val="24"/>
          <w:szCs w:val="24"/>
        </w:rPr>
        <w:t>, and that version would have been</w:t>
      </w:r>
      <w:r w:rsidR="00E45258">
        <w:rPr>
          <w:rFonts w:ascii="Times New Roman" w:hAnsi="Times New Roman" w:cs="Times New Roman"/>
          <w:sz w:val="24"/>
          <w:szCs w:val="24"/>
        </w:rPr>
        <w:t xml:space="preserve"> recorded his statement. </w:t>
      </w:r>
      <w:r w:rsidR="008B248A">
        <w:rPr>
          <w:rFonts w:ascii="Times New Roman" w:hAnsi="Times New Roman" w:cs="Times New Roman"/>
          <w:sz w:val="24"/>
          <w:szCs w:val="24"/>
        </w:rPr>
        <w:t xml:space="preserve">The investigating officer took him for indications </w:t>
      </w:r>
      <w:r w:rsidR="00694A4B">
        <w:rPr>
          <w:rFonts w:ascii="Times New Roman" w:hAnsi="Times New Roman" w:cs="Times New Roman"/>
          <w:sz w:val="24"/>
          <w:szCs w:val="24"/>
        </w:rPr>
        <w:t xml:space="preserve">the </w:t>
      </w:r>
      <w:r w:rsidR="008B248A">
        <w:rPr>
          <w:rFonts w:ascii="Times New Roman" w:hAnsi="Times New Roman" w:cs="Times New Roman"/>
          <w:sz w:val="24"/>
          <w:szCs w:val="24"/>
        </w:rPr>
        <w:t>next day on the 25</w:t>
      </w:r>
      <w:r w:rsidR="008B248A" w:rsidRPr="008B248A">
        <w:rPr>
          <w:rFonts w:ascii="Times New Roman" w:hAnsi="Times New Roman" w:cs="Times New Roman"/>
          <w:sz w:val="24"/>
          <w:szCs w:val="24"/>
          <w:vertAlign w:val="superscript"/>
        </w:rPr>
        <w:t>th</w:t>
      </w:r>
      <w:r w:rsidR="008B248A">
        <w:rPr>
          <w:rFonts w:ascii="Times New Roman" w:hAnsi="Times New Roman" w:cs="Times New Roman"/>
          <w:sz w:val="24"/>
          <w:szCs w:val="24"/>
        </w:rPr>
        <w:t xml:space="preserve"> April 2021, he did not tell him </w:t>
      </w:r>
      <w:r w:rsidR="006257E3">
        <w:rPr>
          <w:rFonts w:ascii="Times New Roman" w:hAnsi="Times New Roman" w:cs="Times New Roman"/>
          <w:sz w:val="24"/>
          <w:szCs w:val="24"/>
        </w:rPr>
        <w:t xml:space="preserve">that </w:t>
      </w:r>
      <w:r w:rsidR="008B248A">
        <w:rPr>
          <w:rFonts w:ascii="Times New Roman" w:hAnsi="Times New Roman" w:cs="Times New Roman"/>
          <w:sz w:val="24"/>
          <w:szCs w:val="24"/>
        </w:rPr>
        <w:t xml:space="preserve">he </w:t>
      </w:r>
      <w:r w:rsidR="00175090">
        <w:rPr>
          <w:rFonts w:ascii="Times New Roman" w:hAnsi="Times New Roman" w:cs="Times New Roman"/>
          <w:sz w:val="24"/>
          <w:szCs w:val="24"/>
        </w:rPr>
        <w:t xml:space="preserve">acted in self-defence. If he had done so, this could have been put to the officer in cross examination. </w:t>
      </w:r>
      <w:r w:rsidR="00E45258">
        <w:rPr>
          <w:rFonts w:ascii="Times New Roman" w:hAnsi="Times New Roman" w:cs="Times New Roman"/>
          <w:sz w:val="24"/>
          <w:szCs w:val="24"/>
        </w:rPr>
        <w:t>In his statement he says he k</w:t>
      </w:r>
      <w:r w:rsidR="00BB16CA">
        <w:rPr>
          <w:rFonts w:ascii="Times New Roman" w:hAnsi="Times New Roman" w:cs="Times New Roman"/>
          <w:sz w:val="24"/>
          <w:szCs w:val="24"/>
        </w:rPr>
        <w:t xml:space="preserve">illed deceased because deceased “was angry and jealous about my decision of selling my beasts and sending my children to the college.” </w:t>
      </w:r>
      <w:r w:rsidR="004F7C2D">
        <w:rPr>
          <w:rFonts w:ascii="Times New Roman" w:hAnsi="Times New Roman" w:cs="Times New Roman"/>
          <w:sz w:val="24"/>
          <w:szCs w:val="24"/>
        </w:rPr>
        <w:t xml:space="preserve">The issue of self-defence is just a recent fabrication. It is a falsehood. </w:t>
      </w:r>
    </w:p>
    <w:p w:rsidR="00613F7C" w:rsidRDefault="00015241" w:rsidP="002A03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testified that he did not strike deceased on the</w:t>
      </w:r>
      <w:r w:rsidR="004E0557">
        <w:rPr>
          <w:rFonts w:ascii="Times New Roman" w:hAnsi="Times New Roman" w:cs="Times New Roman"/>
          <w:sz w:val="24"/>
          <w:szCs w:val="24"/>
        </w:rPr>
        <w:t xml:space="preserve"> neck. </w:t>
      </w:r>
      <w:r>
        <w:rPr>
          <w:rFonts w:ascii="Times New Roman" w:hAnsi="Times New Roman" w:cs="Times New Roman"/>
          <w:sz w:val="24"/>
          <w:szCs w:val="24"/>
        </w:rPr>
        <w:t xml:space="preserve"> </w:t>
      </w:r>
      <w:r w:rsidR="005D5B1D">
        <w:rPr>
          <w:rFonts w:ascii="Times New Roman" w:hAnsi="Times New Roman" w:cs="Times New Roman"/>
          <w:sz w:val="24"/>
          <w:szCs w:val="24"/>
        </w:rPr>
        <w:t>He said he axed him on the head and on the back of the head. However i</w:t>
      </w:r>
      <w:r>
        <w:rPr>
          <w:rFonts w:ascii="Times New Roman" w:hAnsi="Times New Roman" w:cs="Times New Roman"/>
          <w:sz w:val="24"/>
          <w:szCs w:val="24"/>
        </w:rPr>
        <w:t xml:space="preserve">n his defence outline he said he strike deceased on the head and neck. </w:t>
      </w:r>
      <w:r w:rsidR="00537FC0">
        <w:rPr>
          <w:rFonts w:ascii="Times New Roman" w:hAnsi="Times New Roman" w:cs="Times New Roman"/>
          <w:sz w:val="24"/>
          <w:szCs w:val="24"/>
        </w:rPr>
        <w:t xml:space="preserve">In his warned and cautioned statement he said he struck him on the head and neck. The post mortem report shows that he deceased was axed on the </w:t>
      </w:r>
      <w:r w:rsidR="0099418D">
        <w:rPr>
          <w:rFonts w:ascii="Times New Roman" w:hAnsi="Times New Roman" w:cs="Times New Roman"/>
          <w:sz w:val="24"/>
          <w:szCs w:val="24"/>
        </w:rPr>
        <w:t xml:space="preserve">head and </w:t>
      </w:r>
      <w:r w:rsidR="00537FC0">
        <w:rPr>
          <w:rFonts w:ascii="Times New Roman" w:hAnsi="Times New Roman" w:cs="Times New Roman"/>
          <w:sz w:val="24"/>
          <w:szCs w:val="24"/>
        </w:rPr>
        <w:t xml:space="preserve">neck. </w:t>
      </w:r>
      <w:r w:rsidR="00F42594">
        <w:rPr>
          <w:rFonts w:ascii="Times New Roman" w:hAnsi="Times New Roman" w:cs="Times New Roman"/>
          <w:sz w:val="24"/>
          <w:szCs w:val="24"/>
        </w:rPr>
        <w:t xml:space="preserve">There is evidence that he struck deceased on the head and neck. </w:t>
      </w:r>
      <w:r w:rsidR="0099418D">
        <w:rPr>
          <w:rFonts w:ascii="Times New Roman" w:hAnsi="Times New Roman" w:cs="Times New Roman"/>
          <w:sz w:val="24"/>
          <w:szCs w:val="24"/>
        </w:rPr>
        <w:t xml:space="preserve">His denial that he struck deceased on the next is inconsistent with the evidence before court. </w:t>
      </w:r>
    </w:p>
    <w:p w:rsidR="00F22AB5" w:rsidRDefault="00745E0E" w:rsidP="006D28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shows that the accused was not under attack</w:t>
      </w:r>
      <w:r w:rsidR="009C43D0">
        <w:rPr>
          <w:rFonts w:ascii="Times New Roman" w:hAnsi="Times New Roman" w:cs="Times New Roman"/>
          <w:sz w:val="24"/>
          <w:szCs w:val="24"/>
        </w:rPr>
        <w:t>. T</w:t>
      </w:r>
      <w:r w:rsidR="002C2AAE">
        <w:rPr>
          <w:rFonts w:ascii="Times New Roman" w:hAnsi="Times New Roman" w:cs="Times New Roman"/>
          <w:sz w:val="24"/>
          <w:szCs w:val="24"/>
        </w:rPr>
        <w:t xml:space="preserve">he defence is predicated on a falsehood. </w:t>
      </w:r>
      <w:r w:rsidR="007736DB">
        <w:rPr>
          <w:rFonts w:ascii="Times New Roman" w:hAnsi="Times New Roman" w:cs="Times New Roman"/>
          <w:sz w:val="24"/>
          <w:szCs w:val="24"/>
        </w:rPr>
        <w:t xml:space="preserve">Fandison Muleya and Moses Muzamba who witnessed accused striking deceased with an axe, </w:t>
      </w:r>
      <w:r w:rsidR="00C554BE">
        <w:rPr>
          <w:rFonts w:ascii="Times New Roman" w:hAnsi="Times New Roman" w:cs="Times New Roman"/>
          <w:sz w:val="24"/>
          <w:szCs w:val="24"/>
        </w:rPr>
        <w:t xml:space="preserve">testified that deceased did not attack the accused. </w:t>
      </w:r>
      <w:r w:rsidR="003553A5">
        <w:rPr>
          <w:rFonts w:ascii="Times New Roman" w:hAnsi="Times New Roman" w:cs="Times New Roman"/>
          <w:sz w:val="24"/>
          <w:szCs w:val="24"/>
        </w:rPr>
        <w:t xml:space="preserve">The accused’s version that he wrestled the axe from the deceased and eventually dispossessed the deceased is just a falsehood. </w:t>
      </w:r>
      <w:r w:rsidR="004C0A58">
        <w:rPr>
          <w:rFonts w:ascii="Times New Roman" w:hAnsi="Times New Roman" w:cs="Times New Roman"/>
          <w:sz w:val="24"/>
          <w:szCs w:val="24"/>
        </w:rPr>
        <w:t>The witness</w:t>
      </w:r>
      <w:r w:rsidR="003C3EEC">
        <w:rPr>
          <w:rFonts w:ascii="Times New Roman" w:hAnsi="Times New Roman" w:cs="Times New Roman"/>
          <w:sz w:val="24"/>
          <w:szCs w:val="24"/>
        </w:rPr>
        <w:t>es</w:t>
      </w:r>
      <w:r w:rsidR="004C0A58">
        <w:rPr>
          <w:rFonts w:ascii="Times New Roman" w:hAnsi="Times New Roman" w:cs="Times New Roman"/>
          <w:sz w:val="24"/>
          <w:szCs w:val="24"/>
        </w:rPr>
        <w:t xml:space="preserve">, who by his own version were seated four metres </w:t>
      </w:r>
      <w:r w:rsidR="003C3EEC">
        <w:rPr>
          <w:rFonts w:ascii="Times New Roman" w:hAnsi="Times New Roman" w:cs="Times New Roman"/>
          <w:sz w:val="24"/>
          <w:szCs w:val="24"/>
        </w:rPr>
        <w:t>away could have easily seen</w:t>
      </w:r>
      <w:r w:rsidR="004C0A58">
        <w:rPr>
          <w:rFonts w:ascii="Times New Roman" w:hAnsi="Times New Roman" w:cs="Times New Roman"/>
          <w:sz w:val="24"/>
          <w:szCs w:val="24"/>
        </w:rPr>
        <w:t xml:space="preserve"> this happening. </w:t>
      </w:r>
      <w:r w:rsidR="008D487A">
        <w:rPr>
          <w:rFonts w:ascii="Times New Roman" w:hAnsi="Times New Roman" w:cs="Times New Roman"/>
          <w:sz w:val="24"/>
          <w:szCs w:val="24"/>
        </w:rPr>
        <w:t xml:space="preserve">Accused lied that he was holding the axe with one hand when he struck the deceased. </w:t>
      </w:r>
      <w:r w:rsidR="00873E7A">
        <w:rPr>
          <w:rFonts w:ascii="Times New Roman" w:hAnsi="Times New Roman" w:cs="Times New Roman"/>
          <w:sz w:val="24"/>
          <w:szCs w:val="24"/>
        </w:rPr>
        <w:t xml:space="preserve">It is a big axe, he could not have struck deceased in the manner he did and inflicted the injuries he caused holding that axe by one hand. </w:t>
      </w:r>
      <w:r w:rsidR="009E5311">
        <w:rPr>
          <w:rFonts w:ascii="Times New Roman" w:hAnsi="Times New Roman" w:cs="Times New Roman"/>
          <w:sz w:val="24"/>
          <w:szCs w:val="24"/>
        </w:rPr>
        <w:t xml:space="preserve">He was holding it by two hands. </w:t>
      </w:r>
    </w:p>
    <w:p w:rsidR="006D281E" w:rsidRDefault="00D12C94" w:rsidP="00CD0EF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We mention that the </w:t>
      </w:r>
      <w:r w:rsidR="00F22AB5" w:rsidRPr="0000606F">
        <w:rPr>
          <w:rFonts w:ascii="Times New Roman" w:hAnsi="Times New Roman" w:cs="Times New Roman"/>
          <w:color w:val="000000"/>
          <w:sz w:val="24"/>
          <w:szCs w:val="24"/>
        </w:rPr>
        <w:t xml:space="preserve">State witnesses </w:t>
      </w:r>
      <w:r w:rsidR="00173911">
        <w:rPr>
          <w:rFonts w:ascii="Times New Roman" w:hAnsi="Times New Roman" w:cs="Times New Roman"/>
          <w:color w:val="000000"/>
          <w:sz w:val="24"/>
          <w:szCs w:val="24"/>
        </w:rPr>
        <w:t>were</w:t>
      </w:r>
      <w:r w:rsidR="00D94DE5">
        <w:rPr>
          <w:rFonts w:ascii="Times New Roman" w:hAnsi="Times New Roman" w:cs="Times New Roman"/>
          <w:color w:val="000000"/>
          <w:sz w:val="24"/>
          <w:szCs w:val="24"/>
        </w:rPr>
        <w:t xml:space="preserve"> </w:t>
      </w:r>
      <w:r w:rsidR="00F22AB5" w:rsidRPr="006339CC">
        <w:rPr>
          <w:rFonts w:ascii="Times New Roman" w:hAnsi="Times New Roman" w:cs="Times New Roman"/>
          <w:color w:val="000000"/>
          <w:sz w:val="24"/>
          <w:szCs w:val="24"/>
        </w:rPr>
        <w:t xml:space="preserve">truthful, honest and reliable </w:t>
      </w:r>
      <w:r w:rsidR="00F22AB5" w:rsidRPr="0000606F">
        <w:rPr>
          <w:rFonts w:ascii="Times New Roman" w:hAnsi="Times New Roman" w:cs="Times New Roman"/>
          <w:color w:val="000000"/>
          <w:sz w:val="24"/>
          <w:szCs w:val="24"/>
        </w:rPr>
        <w:t>as witnesses in this court. We accept their evidence as the truth of what they observed and we have no hesitation in relying on their evidence. T</w:t>
      </w:r>
      <w:r w:rsidR="00F22AB5" w:rsidRPr="006339CC">
        <w:rPr>
          <w:rFonts w:ascii="Times New Roman" w:hAnsi="Times New Roman" w:cs="Times New Roman"/>
          <w:color w:val="000000"/>
          <w:sz w:val="24"/>
          <w:szCs w:val="24"/>
        </w:rPr>
        <w:t>he accused was not tellin</w:t>
      </w:r>
      <w:r w:rsidR="00F22AB5" w:rsidRPr="0000606F">
        <w:rPr>
          <w:rFonts w:ascii="Times New Roman" w:hAnsi="Times New Roman" w:cs="Times New Roman"/>
          <w:color w:val="000000"/>
          <w:sz w:val="24"/>
          <w:szCs w:val="24"/>
        </w:rPr>
        <w:t>g the truth to this court.</w:t>
      </w:r>
      <w:r w:rsidR="00F22AB5" w:rsidRPr="006339CC">
        <w:rPr>
          <w:rFonts w:ascii="Times New Roman" w:hAnsi="Times New Roman" w:cs="Times New Roman"/>
          <w:color w:val="000000"/>
          <w:sz w:val="24"/>
          <w:szCs w:val="24"/>
        </w:rPr>
        <w:t xml:space="preserve"> His ve</w:t>
      </w:r>
      <w:r w:rsidR="00F22AB5" w:rsidRPr="0000606F">
        <w:rPr>
          <w:rFonts w:ascii="Times New Roman" w:hAnsi="Times New Roman" w:cs="Times New Roman"/>
          <w:color w:val="000000"/>
          <w:sz w:val="24"/>
          <w:szCs w:val="24"/>
        </w:rPr>
        <w:t>rsion of events is so false</w:t>
      </w:r>
      <w:r w:rsidR="00F22AB5" w:rsidRPr="006339CC">
        <w:rPr>
          <w:rFonts w:ascii="Times New Roman" w:hAnsi="Times New Roman" w:cs="Times New Roman"/>
          <w:color w:val="000000"/>
          <w:sz w:val="24"/>
          <w:szCs w:val="24"/>
        </w:rPr>
        <w:t xml:space="preserve"> that it cannot be accepted as representing a true versi</w:t>
      </w:r>
      <w:r w:rsidR="00F22AB5" w:rsidRPr="0000606F">
        <w:rPr>
          <w:rFonts w:ascii="Times New Roman" w:hAnsi="Times New Roman" w:cs="Times New Roman"/>
          <w:color w:val="000000"/>
          <w:sz w:val="24"/>
          <w:szCs w:val="24"/>
        </w:rPr>
        <w:t xml:space="preserve">on of events in this case. </w:t>
      </w:r>
      <w:r w:rsidR="008862CC" w:rsidRPr="00B70979">
        <w:rPr>
          <w:rFonts w:ascii="Times New Roman" w:hAnsi="Times New Roman" w:cs="Times New Roman"/>
          <w:sz w:val="24"/>
          <w:szCs w:val="24"/>
        </w:rPr>
        <w:t xml:space="preserve"> </w:t>
      </w:r>
      <w:r w:rsidR="006D281E" w:rsidRPr="00B70979">
        <w:rPr>
          <w:rFonts w:ascii="Times New Roman" w:hAnsi="Times New Roman" w:cs="Times New Roman"/>
          <w:sz w:val="24"/>
          <w:szCs w:val="24"/>
        </w:rPr>
        <w:t>From the totality of th</w:t>
      </w:r>
      <w:r w:rsidR="00B70979" w:rsidRPr="00B70979">
        <w:rPr>
          <w:rFonts w:ascii="Times New Roman" w:hAnsi="Times New Roman" w:cs="Times New Roman"/>
          <w:sz w:val="24"/>
          <w:szCs w:val="24"/>
        </w:rPr>
        <w:t>e evidence led herein, we find that the S</w:t>
      </w:r>
      <w:r w:rsidR="006D281E" w:rsidRPr="00B70979">
        <w:rPr>
          <w:rFonts w:ascii="Times New Roman" w:hAnsi="Times New Roman" w:cs="Times New Roman"/>
          <w:sz w:val="24"/>
          <w:szCs w:val="24"/>
        </w:rPr>
        <w:t>tate proved its case</w:t>
      </w:r>
      <w:r w:rsidR="00B70979" w:rsidRPr="00B70979">
        <w:rPr>
          <w:rFonts w:ascii="Times New Roman" w:hAnsi="Times New Roman" w:cs="Times New Roman"/>
          <w:sz w:val="24"/>
          <w:szCs w:val="24"/>
        </w:rPr>
        <w:t xml:space="preserve"> against the accused </w:t>
      </w:r>
      <w:r w:rsidR="006D281E" w:rsidRPr="00B70979">
        <w:rPr>
          <w:rFonts w:ascii="Times New Roman" w:hAnsi="Times New Roman" w:cs="Times New Roman"/>
          <w:sz w:val="24"/>
          <w:szCs w:val="24"/>
        </w:rPr>
        <w:t>beyond reasonable doubt.</w:t>
      </w:r>
    </w:p>
    <w:p w:rsidR="00CD0EFF" w:rsidRPr="00CD0EFF" w:rsidRDefault="00CD0EFF" w:rsidP="00CD0EF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B95911" w:rsidRDefault="00CB14CE" w:rsidP="00CB14C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State counsel submitted that this court</w:t>
      </w:r>
      <w:r w:rsidR="00B70979" w:rsidRPr="00B70979">
        <w:rPr>
          <w:rFonts w:ascii="Times New Roman" w:hAnsi="Times New Roman" w:cs="Times New Roman"/>
          <w:color w:val="000000"/>
          <w:sz w:val="24"/>
          <w:szCs w:val="24"/>
        </w:rPr>
        <w:t xml:space="preserve"> find</w:t>
      </w:r>
      <w:r>
        <w:rPr>
          <w:rFonts w:ascii="Times New Roman" w:hAnsi="Times New Roman" w:cs="Times New Roman"/>
          <w:color w:val="000000"/>
          <w:sz w:val="24"/>
          <w:szCs w:val="24"/>
        </w:rPr>
        <w:t>s</w:t>
      </w:r>
      <w:r w:rsidR="00B70979" w:rsidRPr="00B70979">
        <w:rPr>
          <w:rFonts w:ascii="Times New Roman" w:hAnsi="Times New Roman" w:cs="Times New Roman"/>
          <w:color w:val="000000"/>
          <w:sz w:val="24"/>
          <w:szCs w:val="24"/>
        </w:rPr>
        <w:t xml:space="preserve"> accused guilty of murder in terms of section 47(1</w:t>
      </w:r>
      <w:r w:rsidR="00B95911" w:rsidRPr="00B70979">
        <w:rPr>
          <w:rFonts w:ascii="Times New Roman" w:hAnsi="Times New Roman" w:cs="Times New Roman"/>
          <w:color w:val="000000"/>
          <w:sz w:val="24"/>
          <w:szCs w:val="24"/>
        </w:rPr>
        <w:t>) (</w:t>
      </w:r>
      <w:r w:rsidR="00B70979" w:rsidRPr="00B70979">
        <w:rPr>
          <w:rFonts w:ascii="Times New Roman" w:hAnsi="Times New Roman" w:cs="Times New Roman"/>
          <w:color w:val="000000"/>
          <w:sz w:val="24"/>
          <w:szCs w:val="24"/>
        </w:rPr>
        <w:t xml:space="preserve">a) of the Criminal Law (Codification and Reform Act) [Chapter 9:23]. For this court to return a verdict </w:t>
      </w:r>
      <w:r w:rsidR="00CD0EFF">
        <w:rPr>
          <w:rFonts w:ascii="Times New Roman" w:hAnsi="Times New Roman" w:cs="Times New Roman"/>
          <w:color w:val="000000"/>
          <w:sz w:val="24"/>
          <w:szCs w:val="24"/>
        </w:rPr>
        <w:t xml:space="preserve">guilty </w:t>
      </w:r>
      <w:r w:rsidR="00B70979" w:rsidRPr="00B70979">
        <w:rPr>
          <w:rFonts w:ascii="Times New Roman" w:hAnsi="Times New Roman" w:cs="Times New Roman"/>
          <w:color w:val="000000"/>
          <w:sz w:val="24"/>
          <w:szCs w:val="24"/>
        </w:rPr>
        <w:t>of murder with actual intent, we must be satisfied that the accused desired death, and that death was his aim and object or death was not his aim and o</w:t>
      </w:r>
      <w:r w:rsidR="00B877EA">
        <w:rPr>
          <w:rFonts w:ascii="Times New Roman" w:hAnsi="Times New Roman" w:cs="Times New Roman"/>
          <w:color w:val="000000"/>
          <w:sz w:val="24"/>
          <w:szCs w:val="24"/>
        </w:rPr>
        <w:t>bject but in process of striking</w:t>
      </w:r>
      <w:r w:rsidR="00B70979" w:rsidRPr="00B70979">
        <w:rPr>
          <w:rFonts w:ascii="Times New Roman" w:hAnsi="Times New Roman" w:cs="Times New Roman"/>
          <w:color w:val="000000"/>
          <w:sz w:val="24"/>
          <w:szCs w:val="24"/>
        </w:rPr>
        <w:t xml:space="preserve"> the deceased </w:t>
      </w:r>
      <w:r w:rsidR="00B877EA">
        <w:rPr>
          <w:rFonts w:ascii="Times New Roman" w:hAnsi="Times New Roman" w:cs="Times New Roman"/>
          <w:color w:val="000000"/>
          <w:sz w:val="24"/>
          <w:szCs w:val="24"/>
        </w:rPr>
        <w:t xml:space="preserve">with the axe </w:t>
      </w:r>
      <w:r w:rsidR="00B70979" w:rsidRPr="00B70979">
        <w:rPr>
          <w:rFonts w:ascii="Times New Roman" w:hAnsi="Times New Roman" w:cs="Times New Roman"/>
          <w:color w:val="000000"/>
          <w:sz w:val="24"/>
          <w:szCs w:val="24"/>
        </w:rPr>
        <w:t>he foresaw death as a substantially</w:t>
      </w:r>
      <w:r w:rsidR="00B877EA">
        <w:rPr>
          <w:rFonts w:ascii="Times New Roman" w:hAnsi="Times New Roman" w:cs="Times New Roman"/>
          <w:color w:val="000000"/>
          <w:sz w:val="24"/>
          <w:szCs w:val="24"/>
        </w:rPr>
        <w:t xml:space="preserve"> certain result of that conduct</w:t>
      </w:r>
      <w:r w:rsidR="00B70979" w:rsidRPr="00B70979">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00B70979" w:rsidRPr="00B70979">
        <w:rPr>
          <w:rFonts w:ascii="Times New Roman" w:hAnsi="Times New Roman" w:cs="Times New Roman"/>
          <w:color w:val="000000"/>
          <w:sz w:val="24"/>
          <w:szCs w:val="24"/>
        </w:rPr>
        <w:t xml:space="preserve">proceeded regardless as to whether death ensues. See: </w:t>
      </w:r>
      <w:r w:rsidR="00B70979" w:rsidRPr="00B70979">
        <w:rPr>
          <w:rFonts w:ascii="Times New Roman" w:hAnsi="Times New Roman" w:cs="Times New Roman"/>
          <w:i/>
          <w:iCs/>
          <w:color w:val="000000"/>
          <w:sz w:val="24"/>
          <w:szCs w:val="24"/>
        </w:rPr>
        <w:t xml:space="preserve">S </w:t>
      </w:r>
      <w:r w:rsidR="00B70979" w:rsidRPr="00B70979">
        <w:rPr>
          <w:rFonts w:ascii="Times New Roman" w:hAnsi="Times New Roman" w:cs="Times New Roman"/>
          <w:color w:val="000000"/>
          <w:sz w:val="24"/>
          <w:szCs w:val="24"/>
        </w:rPr>
        <w:t xml:space="preserve">v </w:t>
      </w:r>
      <w:r w:rsidR="00B70979" w:rsidRPr="00B70979">
        <w:rPr>
          <w:rFonts w:ascii="Times New Roman" w:hAnsi="Times New Roman" w:cs="Times New Roman"/>
          <w:i/>
          <w:iCs/>
          <w:color w:val="000000"/>
          <w:sz w:val="24"/>
          <w:szCs w:val="24"/>
        </w:rPr>
        <w:t xml:space="preserve">Mugwanda </w:t>
      </w:r>
      <w:r w:rsidR="00B70979" w:rsidRPr="00B70979">
        <w:rPr>
          <w:rFonts w:ascii="Times New Roman" w:hAnsi="Times New Roman" w:cs="Times New Roman"/>
          <w:color w:val="000000"/>
          <w:sz w:val="24"/>
          <w:szCs w:val="24"/>
        </w:rPr>
        <w:t>SC 215/01.</w:t>
      </w:r>
    </w:p>
    <w:p w:rsidR="00B95911" w:rsidRDefault="00B95911" w:rsidP="00CB14C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455531" w:rsidRDefault="00B70979" w:rsidP="001F7E27">
      <w:pPr>
        <w:spacing w:line="360" w:lineRule="auto"/>
        <w:ind w:firstLine="720"/>
        <w:jc w:val="both"/>
        <w:rPr>
          <w:rFonts w:ascii="Times New Roman" w:hAnsi="Times New Roman" w:cs="Times New Roman"/>
          <w:sz w:val="24"/>
          <w:szCs w:val="24"/>
        </w:rPr>
      </w:pPr>
      <w:r w:rsidRPr="00B70979">
        <w:rPr>
          <w:rFonts w:ascii="Times New Roman" w:hAnsi="Times New Roman" w:cs="Times New Roman"/>
          <w:color w:val="000000"/>
          <w:sz w:val="24"/>
          <w:szCs w:val="24"/>
        </w:rPr>
        <w:t xml:space="preserve"> </w:t>
      </w:r>
      <w:r w:rsidR="00D370BC">
        <w:rPr>
          <w:rFonts w:ascii="Times New Roman" w:hAnsi="Times New Roman" w:cs="Times New Roman"/>
          <w:sz w:val="24"/>
          <w:szCs w:val="24"/>
        </w:rPr>
        <w:t xml:space="preserve">Accused </w:t>
      </w:r>
      <w:r w:rsidR="00B408AB">
        <w:rPr>
          <w:rFonts w:ascii="Times New Roman" w:hAnsi="Times New Roman" w:cs="Times New Roman"/>
          <w:sz w:val="24"/>
          <w:szCs w:val="24"/>
        </w:rPr>
        <w:t xml:space="preserve">used an axe to strike the deceased. The axe is before court, </w:t>
      </w:r>
      <w:r w:rsidR="00A61180">
        <w:rPr>
          <w:rFonts w:ascii="Times New Roman" w:hAnsi="Times New Roman" w:cs="Times New Roman"/>
          <w:sz w:val="24"/>
          <w:szCs w:val="24"/>
        </w:rPr>
        <w:t>it has the following measurements: length of wooden handle –</w:t>
      </w:r>
      <w:r w:rsidR="00BA7C32">
        <w:rPr>
          <w:rFonts w:ascii="Times New Roman" w:hAnsi="Times New Roman" w:cs="Times New Roman"/>
          <w:sz w:val="24"/>
          <w:szCs w:val="24"/>
        </w:rPr>
        <w:t xml:space="preserve"> 68</w:t>
      </w:r>
      <w:r w:rsidR="00A61180">
        <w:rPr>
          <w:rFonts w:ascii="Times New Roman" w:hAnsi="Times New Roman" w:cs="Times New Roman"/>
          <w:sz w:val="24"/>
          <w:szCs w:val="24"/>
        </w:rPr>
        <w:t xml:space="preserve">cm; </w:t>
      </w:r>
      <w:r w:rsidR="00EC10DD">
        <w:rPr>
          <w:rFonts w:ascii="Times New Roman" w:hAnsi="Times New Roman" w:cs="Times New Roman"/>
          <w:sz w:val="24"/>
          <w:szCs w:val="24"/>
        </w:rPr>
        <w:t>circumference of wooden handle –</w:t>
      </w:r>
      <w:r w:rsidR="00BA7C32">
        <w:rPr>
          <w:rFonts w:ascii="Times New Roman" w:hAnsi="Times New Roman" w:cs="Times New Roman"/>
          <w:sz w:val="24"/>
          <w:szCs w:val="24"/>
        </w:rPr>
        <w:t xml:space="preserve"> 11</w:t>
      </w:r>
      <w:r w:rsidR="00EC10DD">
        <w:rPr>
          <w:rFonts w:ascii="Times New Roman" w:hAnsi="Times New Roman" w:cs="Times New Roman"/>
          <w:sz w:val="24"/>
          <w:szCs w:val="24"/>
        </w:rPr>
        <w:t>cm; circumference of wooden handle head –</w:t>
      </w:r>
      <w:r w:rsidR="00BA7C32">
        <w:rPr>
          <w:rFonts w:ascii="Times New Roman" w:hAnsi="Times New Roman" w:cs="Times New Roman"/>
          <w:sz w:val="24"/>
          <w:szCs w:val="24"/>
        </w:rPr>
        <w:t xml:space="preserve"> 21</w:t>
      </w:r>
      <w:r w:rsidR="00EC10DD">
        <w:rPr>
          <w:rFonts w:ascii="Times New Roman" w:hAnsi="Times New Roman" w:cs="Times New Roman"/>
          <w:sz w:val="24"/>
          <w:szCs w:val="24"/>
        </w:rPr>
        <w:t xml:space="preserve">cm; length of axe blade </w:t>
      </w:r>
      <w:r w:rsidR="00BA7C32">
        <w:rPr>
          <w:rFonts w:ascii="Times New Roman" w:hAnsi="Times New Roman" w:cs="Times New Roman"/>
          <w:sz w:val="24"/>
          <w:szCs w:val="24"/>
        </w:rPr>
        <w:t xml:space="preserve">18 cm; width of axe blade 11cm. This is a very big axe. </w:t>
      </w:r>
      <w:r w:rsidR="00EF64B9">
        <w:rPr>
          <w:rFonts w:ascii="Times New Roman" w:hAnsi="Times New Roman" w:cs="Times New Roman"/>
          <w:sz w:val="24"/>
          <w:szCs w:val="24"/>
        </w:rPr>
        <w:t>The first strike was on the head.  T</w:t>
      </w:r>
      <w:r w:rsidR="001C0B93">
        <w:rPr>
          <w:rFonts w:ascii="Times New Roman" w:hAnsi="Times New Roman" w:cs="Times New Roman"/>
          <w:sz w:val="24"/>
          <w:szCs w:val="24"/>
        </w:rPr>
        <w:t xml:space="preserve">his strike produced a big sound </w:t>
      </w:r>
      <w:r w:rsidR="00F23CA0">
        <w:rPr>
          <w:rFonts w:ascii="Times New Roman" w:hAnsi="Times New Roman" w:cs="Times New Roman"/>
          <w:sz w:val="24"/>
          <w:szCs w:val="24"/>
        </w:rPr>
        <w:lastRenderedPageBreak/>
        <w:t xml:space="preserve">which scared the witnesses, and it produced a </w:t>
      </w:r>
      <w:r w:rsidR="001C0B93">
        <w:rPr>
          <w:rFonts w:ascii="Times New Roman" w:hAnsi="Times New Roman" w:cs="Times New Roman"/>
          <w:sz w:val="24"/>
          <w:szCs w:val="24"/>
        </w:rPr>
        <w:t xml:space="preserve">big wound. </w:t>
      </w:r>
      <w:r w:rsidR="00EF64B9">
        <w:rPr>
          <w:rFonts w:ascii="Times New Roman" w:hAnsi="Times New Roman" w:cs="Times New Roman"/>
          <w:sz w:val="24"/>
          <w:szCs w:val="24"/>
        </w:rPr>
        <w:t xml:space="preserve"> </w:t>
      </w:r>
      <w:r w:rsidR="00F23CA0">
        <w:rPr>
          <w:rFonts w:ascii="Times New Roman" w:hAnsi="Times New Roman" w:cs="Times New Roman"/>
          <w:sz w:val="24"/>
          <w:szCs w:val="24"/>
        </w:rPr>
        <w:t>The deceased fell</w:t>
      </w:r>
      <w:r w:rsidR="00B877EA">
        <w:rPr>
          <w:rFonts w:ascii="Times New Roman" w:hAnsi="Times New Roman" w:cs="Times New Roman"/>
          <w:sz w:val="24"/>
          <w:szCs w:val="24"/>
        </w:rPr>
        <w:t xml:space="preserve"> down with the axe still stuck o</w:t>
      </w:r>
      <w:r w:rsidR="00F23CA0">
        <w:rPr>
          <w:rFonts w:ascii="Times New Roman" w:hAnsi="Times New Roman" w:cs="Times New Roman"/>
          <w:sz w:val="24"/>
          <w:szCs w:val="24"/>
        </w:rPr>
        <w:t xml:space="preserve">n his head, and accused removed the axe </w:t>
      </w:r>
      <w:r w:rsidR="00151DE0">
        <w:rPr>
          <w:rFonts w:ascii="Times New Roman" w:hAnsi="Times New Roman" w:cs="Times New Roman"/>
          <w:sz w:val="24"/>
          <w:szCs w:val="24"/>
        </w:rPr>
        <w:t xml:space="preserve">and </w:t>
      </w:r>
      <w:r w:rsidR="007E7C10">
        <w:rPr>
          <w:rFonts w:ascii="Times New Roman" w:hAnsi="Times New Roman" w:cs="Times New Roman"/>
          <w:sz w:val="24"/>
          <w:szCs w:val="24"/>
        </w:rPr>
        <w:t>struck again o</w:t>
      </w:r>
      <w:r w:rsidR="00151DE0">
        <w:rPr>
          <w:rFonts w:ascii="Times New Roman" w:hAnsi="Times New Roman" w:cs="Times New Roman"/>
          <w:sz w:val="24"/>
          <w:szCs w:val="24"/>
        </w:rPr>
        <w:t>n the neck when he was lying down.</w:t>
      </w:r>
      <w:r w:rsidR="00F00166">
        <w:rPr>
          <w:rFonts w:ascii="Times New Roman" w:hAnsi="Times New Roman" w:cs="Times New Roman"/>
          <w:sz w:val="24"/>
          <w:szCs w:val="24"/>
        </w:rPr>
        <w:t xml:space="preserve"> </w:t>
      </w:r>
      <w:r w:rsidR="001C0B93">
        <w:rPr>
          <w:rFonts w:ascii="Times New Roman" w:hAnsi="Times New Roman" w:cs="Times New Roman"/>
          <w:sz w:val="24"/>
          <w:szCs w:val="24"/>
        </w:rPr>
        <w:t xml:space="preserve"> Severe force was used in striking the deceased. </w:t>
      </w:r>
      <w:r w:rsidR="00CA1062">
        <w:rPr>
          <w:rFonts w:ascii="Times New Roman" w:hAnsi="Times New Roman" w:cs="Times New Roman"/>
          <w:sz w:val="24"/>
          <w:szCs w:val="24"/>
        </w:rPr>
        <w:t>Fandison Muleya te</w:t>
      </w:r>
      <w:r w:rsidR="00D3772A">
        <w:rPr>
          <w:rFonts w:ascii="Times New Roman" w:hAnsi="Times New Roman" w:cs="Times New Roman"/>
          <w:sz w:val="24"/>
          <w:szCs w:val="24"/>
        </w:rPr>
        <w:t xml:space="preserve">stified that it was like the accused had decapitated the deceased. </w:t>
      </w:r>
      <w:r w:rsidR="001D04AE">
        <w:rPr>
          <w:rFonts w:ascii="Times New Roman" w:hAnsi="Times New Roman" w:cs="Times New Roman"/>
          <w:sz w:val="24"/>
          <w:szCs w:val="24"/>
        </w:rPr>
        <w:t xml:space="preserve">Accused aimed at the head and the neck, with a big and sharp axe. </w:t>
      </w:r>
      <w:r w:rsidR="00FC6B81">
        <w:rPr>
          <w:rFonts w:ascii="Times New Roman" w:hAnsi="Times New Roman" w:cs="Times New Roman"/>
          <w:sz w:val="24"/>
          <w:szCs w:val="24"/>
        </w:rPr>
        <w:t>The first blow s</w:t>
      </w:r>
      <w:r w:rsidR="007E7C10">
        <w:rPr>
          <w:rFonts w:ascii="Times New Roman" w:hAnsi="Times New Roman" w:cs="Times New Roman"/>
          <w:sz w:val="24"/>
          <w:szCs w:val="24"/>
        </w:rPr>
        <w:t>tanding alone was enough to cause</w:t>
      </w:r>
      <w:r w:rsidR="00FC6B81">
        <w:rPr>
          <w:rFonts w:ascii="Times New Roman" w:hAnsi="Times New Roman" w:cs="Times New Roman"/>
          <w:sz w:val="24"/>
          <w:szCs w:val="24"/>
        </w:rPr>
        <w:t xml:space="preserve"> the decea</w:t>
      </w:r>
      <w:r w:rsidR="001D4A6A">
        <w:rPr>
          <w:rFonts w:ascii="Times New Roman" w:hAnsi="Times New Roman" w:cs="Times New Roman"/>
          <w:sz w:val="24"/>
          <w:szCs w:val="24"/>
        </w:rPr>
        <w:t>sed, the second blow on the neck was just to ensure that he was</w:t>
      </w:r>
      <w:r w:rsidR="00FC6B81">
        <w:rPr>
          <w:rFonts w:ascii="Times New Roman" w:hAnsi="Times New Roman" w:cs="Times New Roman"/>
          <w:sz w:val="24"/>
          <w:szCs w:val="24"/>
        </w:rPr>
        <w:t xml:space="preserve"> finished off. </w:t>
      </w:r>
      <w:r w:rsidR="00A03034">
        <w:rPr>
          <w:rFonts w:ascii="Times New Roman" w:hAnsi="Times New Roman" w:cs="Times New Roman"/>
          <w:sz w:val="24"/>
          <w:szCs w:val="24"/>
        </w:rPr>
        <w:tab/>
      </w:r>
    </w:p>
    <w:p w:rsidR="00455531" w:rsidRDefault="00455531" w:rsidP="001F7E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confirms these serious in</w:t>
      </w:r>
      <w:r w:rsidR="001D4A6A">
        <w:rPr>
          <w:rFonts w:ascii="Times New Roman" w:hAnsi="Times New Roman" w:cs="Times New Roman"/>
          <w:sz w:val="24"/>
          <w:szCs w:val="24"/>
        </w:rPr>
        <w:t>juries inflicted by the accused on the deceased</w:t>
      </w:r>
      <w:r>
        <w:rPr>
          <w:rFonts w:ascii="Times New Roman" w:hAnsi="Times New Roman" w:cs="Times New Roman"/>
          <w:sz w:val="24"/>
          <w:szCs w:val="24"/>
        </w:rPr>
        <w:t>.</w:t>
      </w:r>
      <w:r w:rsidR="00CF2BFE">
        <w:rPr>
          <w:rFonts w:ascii="Times New Roman" w:hAnsi="Times New Roman" w:cs="Times New Roman"/>
          <w:sz w:val="24"/>
          <w:szCs w:val="24"/>
        </w:rPr>
        <w:t xml:space="preserve"> </w:t>
      </w:r>
      <w:r w:rsidR="00EF4ADE">
        <w:rPr>
          <w:rFonts w:ascii="Times New Roman" w:hAnsi="Times New Roman" w:cs="Times New Roman"/>
          <w:sz w:val="24"/>
          <w:szCs w:val="24"/>
        </w:rPr>
        <w:t xml:space="preserve">The skull was fractured. </w:t>
      </w:r>
      <w:r w:rsidR="004B69F7">
        <w:rPr>
          <w:rFonts w:ascii="Times New Roman" w:hAnsi="Times New Roman" w:cs="Times New Roman"/>
          <w:sz w:val="24"/>
          <w:szCs w:val="24"/>
        </w:rPr>
        <w:t xml:space="preserve">The </w:t>
      </w:r>
      <w:r w:rsidR="00CE5A9F">
        <w:rPr>
          <w:rFonts w:ascii="Times New Roman" w:hAnsi="Times New Roman" w:cs="Times New Roman"/>
          <w:sz w:val="24"/>
          <w:szCs w:val="24"/>
        </w:rPr>
        <w:t>neck was fractured. The left should</w:t>
      </w:r>
      <w:r w:rsidR="006E7577">
        <w:rPr>
          <w:rFonts w:ascii="Times New Roman" w:hAnsi="Times New Roman" w:cs="Times New Roman"/>
          <w:sz w:val="24"/>
          <w:szCs w:val="24"/>
        </w:rPr>
        <w:t>er</w:t>
      </w:r>
      <w:r w:rsidR="00CE5A9F">
        <w:rPr>
          <w:rFonts w:ascii="Times New Roman" w:hAnsi="Times New Roman" w:cs="Times New Roman"/>
          <w:sz w:val="24"/>
          <w:szCs w:val="24"/>
        </w:rPr>
        <w:t xml:space="preserve"> was fractured. </w:t>
      </w:r>
      <w:r w:rsidR="00EF4ADE">
        <w:rPr>
          <w:rFonts w:ascii="Times New Roman" w:hAnsi="Times New Roman" w:cs="Times New Roman"/>
          <w:sz w:val="24"/>
          <w:szCs w:val="24"/>
        </w:rPr>
        <w:t>The witness</w:t>
      </w:r>
      <w:r w:rsidR="00A57B5A">
        <w:rPr>
          <w:rFonts w:ascii="Times New Roman" w:hAnsi="Times New Roman" w:cs="Times New Roman"/>
          <w:sz w:val="24"/>
          <w:szCs w:val="24"/>
        </w:rPr>
        <w:t>es</w:t>
      </w:r>
      <w:r w:rsidR="00EF4ADE">
        <w:rPr>
          <w:rFonts w:ascii="Times New Roman" w:hAnsi="Times New Roman" w:cs="Times New Roman"/>
          <w:sz w:val="24"/>
          <w:szCs w:val="24"/>
        </w:rPr>
        <w:t xml:space="preserve"> actually sai</w:t>
      </w:r>
      <w:r w:rsidR="00A478C8">
        <w:rPr>
          <w:rFonts w:ascii="Times New Roman" w:hAnsi="Times New Roman" w:cs="Times New Roman"/>
          <w:sz w:val="24"/>
          <w:szCs w:val="24"/>
        </w:rPr>
        <w:t>d it was like the deceased’s head</w:t>
      </w:r>
      <w:r w:rsidR="00EF4ADE">
        <w:rPr>
          <w:rFonts w:ascii="Times New Roman" w:hAnsi="Times New Roman" w:cs="Times New Roman"/>
          <w:sz w:val="24"/>
          <w:szCs w:val="24"/>
        </w:rPr>
        <w:t xml:space="preserve"> been decapitated. </w:t>
      </w:r>
      <w:r w:rsidR="00BE7B17">
        <w:rPr>
          <w:rFonts w:ascii="Times New Roman" w:hAnsi="Times New Roman" w:cs="Times New Roman"/>
          <w:sz w:val="24"/>
          <w:szCs w:val="24"/>
        </w:rPr>
        <w:t>This speaks to the weapon used, the part of t</w:t>
      </w:r>
      <w:r w:rsidR="00E94040">
        <w:rPr>
          <w:rFonts w:ascii="Times New Roman" w:hAnsi="Times New Roman" w:cs="Times New Roman"/>
          <w:sz w:val="24"/>
          <w:szCs w:val="24"/>
        </w:rPr>
        <w:t xml:space="preserve">he body targeted and force deployed. </w:t>
      </w:r>
      <w:r w:rsidR="00BE7B17">
        <w:rPr>
          <w:rFonts w:ascii="Times New Roman" w:hAnsi="Times New Roman" w:cs="Times New Roman"/>
          <w:sz w:val="24"/>
          <w:szCs w:val="24"/>
        </w:rPr>
        <w:t xml:space="preserve"> </w:t>
      </w:r>
    </w:p>
    <w:p w:rsidR="00EE5952" w:rsidRPr="009E5311" w:rsidRDefault="00A03034" w:rsidP="009E5311">
      <w:pPr>
        <w:spacing w:line="360" w:lineRule="auto"/>
        <w:ind w:firstLine="720"/>
        <w:jc w:val="both"/>
        <w:rPr>
          <w:rFonts w:ascii="Times New Roman" w:hAnsi="Times New Roman" w:cs="Times New Roman"/>
          <w:sz w:val="24"/>
          <w:szCs w:val="24"/>
        </w:rPr>
      </w:pPr>
      <w:r w:rsidRPr="001F7E27">
        <w:rPr>
          <w:rFonts w:ascii="Times New Roman" w:hAnsi="Times New Roman" w:cs="Times New Roman"/>
          <w:sz w:val="24"/>
          <w:szCs w:val="24"/>
        </w:rPr>
        <w:t>The</w:t>
      </w:r>
      <w:r w:rsidR="003E59A8">
        <w:rPr>
          <w:rFonts w:ascii="Times New Roman" w:hAnsi="Times New Roman" w:cs="Times New Roman"/>
          <w:sz w:val="24"/>
          <w:szCs w:val="24"/>
        </w:rPr>
        <w:t xml:space="preserve"> accused desired death, and</w:t>
      </w:r>
      <w:r w:rsidRPr="001F7E27">
        <w:rPr>
          <w:rFonts w:ascii="Times New Roman" w:hAnsi="Times New Roman" w:cs="Times New Roman"/>
          <w:sz w:val="24"/>
          <w:szCs w:val="24"/>
        </w:rPr>
        <w:t xml:space="preserve"> death was his aim and object, and achieved his aim and object which was the death of the deceased. </w:t>
      </w:r>
      <w:r w:rsidR="00B70979" w:rsidRPr="001F7E27">
        <w:rPr>
          <w:rFonts w:ascii="Times New Roman" w:hAnsi="Times New Roman" w:cs="Times New Roman"/>
          <w:color w:val="000000"/>
          <w:sz w:val="24"/>
          <w:szCs w:val="24"/>
        </w:rPr>
        <w:t xml:space="preserve">We are satisfied on the evidence before us, that the accused is guilty of murder with actual intent. </w:t>
      </w:r>
    </w:p>
    <w:p w:rsidR="00BE7B17" w:rsidRDefault="00BE7B17" w:rsidP="00B70979">
      <w:pPr>
        <w:autoSpaceDE w:val="0"/>
        <w:autoSpaceDN w:val="0"/>
        <w:adjustRightInd w:val="0"/>
        <w:spacing w:after="0" w:line="240" w:lineRule="auto"/>
        <w:rPr>
          <w:rFonts w:ascii="Times New Roman" w:hAnsi="Times New Roman" w:cs="Times New Roman"/>
          <w:b/>
          <w:bCs/>
          <w:color w:val="000000"/>
          <w:sz w:val="23"/>
          <w:szCs w:val="23"/>
        </w:rPr>
      </w:pPr>
    </w:p>
    <w:p w:rsidR="00B70979" w:rsidRDefault="00B70979" w:rsidP="00B70979">
      <w:pPr>
        <w:autoSpaceDE w:val="0"/>
        <w:autoSpaceDN w:val="0"/>
        <w:adjustRightInd w:val="0"/>
        <w:spacing w:after="0" w:line="240" w:lineRule="auto"/>
        <w:rPr>
          <w:rFonts w:ascii="Times New Roman" w:hAnsi="Times New Roman" w:cs="Times New Roman"/>
          <w:b/>
          <w:bCs/>
          <w:color w:val="000000"/>
          <w:sz w:val="23"/>
          <w:szCs w:val="23"/>
        </w:rPr>
      </w:pPr>
      <w:r w:rsidRPr="00B70979">
        <w:rPr>
          <w:rFonts w:ascii="Times New Roman" w:hAnsi="Times New Roman" w:cs="Times New Roman"/>
          <w:b/>
          <w:bCs/>
          <w:color w:val="000000"/>
          <w:sz w:val="23"/>
          <w:szCs w:val="23"/>
        </w:rPr>
        <w:t xml:space="preserve">Verdict </w:t>
      </w:r>
    </w:p>
    <w:p w:rsidR="00EE5952" w:rsidRPr="00B70979" w:rsidRDefault="00EE5952" w:rsidP="00B70979">
      <w:pPr>
        <w:autoSpaceDE w:val="0"/>
        <w:autoSpaceDN w:val="0"/>
        <w:adjustRightInd w:val="0"/>
        <w:spacing w:after="0" w:line="240" w:lineRule="auto"/>
        <w:rPr>
          <w:rFonts w:ascii="Times New Roman" w:hAnsi="Times New Roman" w:cs="Times New Roman"/>
          <w:color w:val="000000"/>
          <w:sz w:val="23"/>
          <w:szCs w:val="23"/>
        </w:rPr>
      </w:pPr>
    </w:p>
    <w:p w:rsidR="00B70979" w:rsidRDefault="00B70979" w:rsidP="00B70979">
      <w:pPr>
        <w:spacing w:line="360" w:lineRule="auto"/>
        <w:ind w:firstLine="720"/>
        <w:jc w:val="both"/>
        <w:rPr>
          <w:rFonts w:ascii="Times New Roman" w:hAnsi="Times New Roman" w:cs="Times New Roman"/>
          <w:color w:val="000000"/>
          <w:sz w:val="24"/>
          <w:szCs w:val="24"/>
        </w:rPr>
      </w:pPr>
      <w:r w:rsidRPr="00D370BC">
        <w:rPr>
          <w:rFonts w:ascii="Times New Roman" w:hAnsi="Times New Roman" w:cs="Times New Roman"/>
          <w:color w:val="000000"/>
          <w:sz w:val="24"/>
          <w:szCs w:val="24"/>
        </w:rPr>
        <w:t>Having carefully weighed the evidence adduced as a whole in this trial: the accused is found guilty of murder with actual intent as defined in terms section 47 (1) (a) of the Criminal Law (Codification &amp; Reform Act) [</w:t>
      </w:r>
      <w:r w:rsidRPr="00D370BC">
        <w:rPr>
          <w:rFonts w:ascii="Times New Roman" w:hAnsi="Times New Roman" w:cs="Times New Roman"/>
          <w:i/>
          <w:iCs/>
          <w:color w:val="000000"/>
          <w:sz w:val="24"/>
          <w:szCs w:val="24"/>
        </w:rPr>
        <w:t>Chapter 9:23</w:t>
      </w:r>
      <w:r w:rsidRPr="00D370BC">
        <w:rPr>
          <w:rFonts w:ascii="Times New Roman" w:hAnsi="Times New Roman" w:cs="Times New Roman"/>
          <w:color w:val="000000"/>
          <w:sz w:val="24"/>
          <w:szCs w:val="24"/>
        </w:rPr>
        <w:t>].</w:t>
      </w:r>
    </w:p>
    <w:p w:rsidR="00D358DD" w:rsidRDefault="00D358DD" w:rsidP="00CD7334">
      <w:pPr>
        <w:spacing w:line="360" w:lineRule="auto"/>
        <w:jc w:val="both"/>
        <w:rPr>
          <w:rFonts w:ascii="Times New Roman" w:hAnsi="Times New Roman" w:cs="Times New Roman"/>
          <w:b/>
          <w:color w:val="000000"/>
          <w:sz w:val="24"/>
          <w:szCs w:val="24"/>
        </w:rPr>
      </w:pPr>
    </w:p>
    <w:p w:rsidR="00CD7334" w:rsidRDefault="00CD7334" w:rsidP="00CD7334">
      <w:pPr>
        <w:spacing w:line="360" w:lineRule="auto"/>
        <w:jc w:val="both"/>
        <w:rPr>
          <w:rFonts w:ascii="Times New Roman" w:hAnsi="Times New Roman" w:cs="Times New Roman"/>
          <w:b/>
          <w:color w:val="000000"/>
          <w:sz w:val="24"/>
          <w:szCs w:val="24"/>
        </w:rPr>
      </w:pPr>
      <w:r w:rsidRPr="00CD7334">
        <w:rPr>
          <w:rFonts w:ascii="Times New Roman" w:hAnsi="Times New Roman" w:cs="Times New Roman"/>
          <w:b/>
          <w:color w:val="000000"/>
          <w:sz w:val="24"/>
          <w:szCs w:val="24"/>
        </w:rPr>
        <w:t xml:space="preserve">Sentence </w:t>
      </w:r>
    </w:p>
    <w:p w:rsidR="00061054" w:rsidRPr="000E4047" w:rsidRDefault="00061054" w:rsidP="00061054">
      <w:pPr>
        <w:spacing w:line="360" w:lineRule="auto"/>
        <w:ind w:firstLine="720"/>
        <w:jc w:val="both"/>
        <w:rPr>
          <w:rFonts w:ascii="Times New Roman" w:hAnsi="Times New Roman" w:cs="Times New Roman"/>
          <w:b/>
          <w:color w:val="000000"/>
          <w:sz w:val="24"/>
          <w:szCs w:val="24"/>
        </w:rPr>
      </w:pPr>
      <w:r w:rsidRPr="000E4047">
        <w:rPr>
          <w:rFonts w:ascii="Times New Roman" w:hAnsi="Times New Roman" w:cs="Times New Roman"/>
          <w:sz w:val="24"/>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r w:rsidRPr="000E4047">
        <w:rPr>
          <w:rFonts w:ascii="Times New Roman" w:hAnsi="Times New Roman" w:cs="Times New Roman"/>
          <w:i/>
          <w:iCs/>
          <w:sz w:val="24"/>
          <w:szCs w:val="24"/>
        </w:rPr>
        <w:t>Zinn triad</w:t>
      </w:r>
      <w:r w:rsidRPr="000E4047">
        <w:rPr>
          <w:rFonts w:ascii="Times New Roman" w:hAnsi="Times New Roman" w:cs="Times New Roman"/>
          <w:sz w:val="24"/>
          <w:szCs w:val="24"/>
        </w:rPr>
        <w:t>’ after the often quoted decision of the Appellate Division that authoritatively confirmed them to be the relevant compass points. See</w:t>
      </w:r>
      <w:r w:rsidR="000E4047">
        <w:rPr>
          <w:rFonts w:ascii="Times New Roman" w:hAnsi="Times New Roman" w:cs="Times New Roman"/>
          <w:sz w:val="24"/>
          <w:szCs w:val="24"/>
        </w:rPr>
        <w:t>:</w:t>
      </w:r>
      <w:r w:rsidRPr="000E4047">
        <w:rPr>
          <w:rFonts w:ascii="Times New Roman" w:hAnsi="Times New Roman" w:cs="Times New Roman"/>
          <w:sz w:val="24"/>
          <w:szCs w:val="24"/>
        </w:rPr>
        <w:t xml:space="preserve"> </w:t>
      </w:r>
      <w:r w:rsidRPr="000E4047">
        <w:rPr>
          <w:rFonts w:ascii="Times New Roman" w:hAnsi="Times New Roman" w:cs="Times New Roman"/>
          <w:i/>
          <w:iCs/>
          <w:sz w:val="24"/>
          <w:szCs w:val="24"/>
        </w:rPr>
        <w:t xml:space="preserve">S v Zinn </w:t>
      </w:r>
      <w:r w:rsidRPr="000E4047">
        <w:rPr>
          <w:rFonts w:ascii="Times New Roman" w:hAnsi="Times New Roman" w:cs="Times New Roman"/>
          <w:sz w:val="24"/>
          <w:szCs w:val="24"/>
        </w:rPr>
        <w:t>1969 (2) SA 537 (A).</w:t>
      </w:r>
    </w:p>
    <w:p w:rsidR="00CD7334" w:rsidRPr="00DD58EB" w:rsidRDefault="00AA46D3" w:rsidP="00061054">
      <w:pPr>
        <w:spacing w:line="360" w:lineRule="auto"/>
        <w:ind w:firstLine="720"/>
        <w:jc w:val="both"/>
        <w:rPr>
          <w:rFonts w:ascii="Times New Roman" w:hAnsi="Times New Roman" w:cs="Times New Roman"/>
          <w:b/>
          <w:color w:val="000000"/>
          <w:sz w:val="24"/>
          <w:szCs w:val="24"/>
        </w:rPr>
      </w:pPr>
      <w:r w:rsidRPr="00DD58EB">
        <w:rPr>
          <w:rFonts w:ascii="Times New Roman" w:hAnsi="Times New Roman" w:cs="Times New Roman"/>
          <w:sz w:val="24"/>
          <w:szCs w:val="24"/>
        </w:rPr>
        <w:t xml:space="preserve">The accused </w:t>
      </w:r>
      <w:r w:rsidR="005B75CA" w:rsidRPr="00DD58EB">
        <w:rPr>
          <w:rFonts w:ascii="Times New Roman" w:hAnsi="Times New Roman" w:cs="Times New Roman"/>
          <w:sz w:val="24"/>
          <w:szCs w:val="24"/>
        </w:rPr>
        <w:t>is 58 years old.</w:t>
      </w:r>
      <w:r w:rsidR="004F35F8" w:rsidRPr="00DD58EB">
        <w:rPr>
          <w:rFonts w:ascii="Times New Roman" w:hAnsi="Times New Roman" w:cs="Times New Roman"/>
          <w:sz w:val="24"/>
          <w:szCs w:val="24"/>
        </w:rPr>
        <w:t xml:space="preserve"> </w:t>
      </w:r>
      <w:r w:rsidR="005E75BC" w:rsidRPr="00DD58EB">
        <w:rPr>
          <w:rFonts w:ascii="Times New Roman" w:hAnsi="Times New Roman" w:cs="Times New Roman"/>
          <w:sz w:val="24"/>
          <w:szCs w:val="24"/>
        </w:rPr>
        <w:t xml:space="preserve">He is married. He has no assets of value. He resides in </w:t>
      </w:r>
      <w:r w:rsidR="00F862E5" w:rsidRPr="00DD58EB">
        <w:rPr>
          <w:rFonts w:ascii="Times New Roman" w:hAnsi="Times New Roman" w:cs="Times New Roman"/>
          <w:sz w:val="24"/>
          <w:szCs w:val="24"/>
        </w:rPr>
        <w:t xml:space="preserve">communal areas and survives on subsistence farming. </w:t>
      </w:r>
      <w:r w:rsidR="00DD58EB" w:rsidRPr="00DD58EB">
        <w:rPr>
          <w:rFonts w:ascii="Times New Roman" w:hAnsi="Times New Roman" w:cs="Times New Roman"/>
          <w:sz w:val="24"/>
          <w:szCs w:val="24"/>
        </w:rPr>
        <w:t>He spent on</w:t>
      </w:r>
      <w:r w:rsidR="00A478C8">
        <w:rPr>
          <w:rFonts w:ascii="Times New Roman" w:hAnsi="Times New Roman" w:cs="Times New Roman"/>
          <w:sz w:val="24"/>
          <w:szCs w:val="24"/>
        </w:rPr>
        <w:t>e</w:t>
      </w:r>
      <w:r w:rsidR="00DD58EB" w:rsidRPr="00DD58EB">
        <w:rPr>
          <w:rFonts w:ascii="Times New Roman" w:hAnsi="Times New Roman" w:cs="Times New Roman"/>
          <w:sz w:val="24"/>
          <w:szCs w:val="24"/>
        </w:rPr>
        <w:t xml:space="preserve"> day in pre-trial custody. He is a first offender. </w:t>
      </w:r>
    </w:p>
    <w:p w:rsidR="00B107B6" w:rsidRDefault="00B107B6" w:rsidP="00B107B6">
      <w:pPr>
        <w:pStyle w:val="Default"/>
        <w:spacing w:line="360" w:lineRule="auto"/>
        <w:ind w:firstLine="720"/>
        <w:jc w:val="both"/>
      </w:pPr>
      <w:r>
        <w:lastRenderedPageBreak/>
        <w:t xml:space="preserve">The offence accused has been convicted of is </w:t>
      </w:r>
      <w:r w:rsidRPr="004917EF">
        <w:t xml:space="preserve">grave and serious offence. The prevalence of the crime of murder is such that cognisance is sometimes </w:t>
      </w:r>
      <w:proofErr w:type="spellStart"/>
      <w:r w:rsidRPr="004917EF">
        <w:t>lost</w:t>
      </w:r>
      <w:proofErr w:type="spellEnd"/>
      <w:r w:rsidRPr="004917EF">
        <w:t xml:space="preserve"> of the extreme consequences that flow from it. A l</w:t>
      </w:r>
      <w:r>
        <w:t xml:space="preserve">ife is ended. </w:t>
      </w:r>
      <w:r w:rsidRPr="004917EF">
        <w:t>Not only is a life ended, but the lives of family and friends are irreparably altered and damaged. It is for this reason that the rule of law requires that the perpetrator should ge</w:t>
      </w:r>
      <w:r w:rsidR="00E7739A">
        <w:t>nerally be visited with severe</w:t>
      </w:r>
      <w:r w:rsidRPr="004917EF">
        <w:t xml:space="preserve"> punishment. </w:t>
      </w:r>
    </w:p>
    <w:p w:rsidR="009D077E" w:rsidRDefault="009D077E" w:rsidP="009D077E">
      <w:pPr>
        <w:spacing w:line="360" w:lineRule="auto"/>
        <w:jc w:val="both"/>
        <w:rPr>
          <w:rFonts w:ascii="Times New Roman" w:hAnsi="Times New Roman" w:cs="Times New Roman"/>
          <w:color w:val="000000"/>
          <w:sz w:val="24"/>
          <w:szCs w:val="24"/>
        </w:rPr>
      </w:pPr>
    </w:p>
    <w:p w:rsidR="00B107B6" w:rsidRDefault="009D077E" w:rsidP="00807C72">
      <w:pPr>
        <w:pStyle w:val="Default"/>
        <w:spacing w:line="360" w:lineRule="auto"/>
        <w:ind w:firstLine="720"/>
        <w:jc w:val="both"/>
      </w:pPr>
      <w:r>
        <w:t xml:space="preserve">Accused </w:t>
      </w:r>
      <w:r w:rsidR="00B107B6" w:rsidRPr="00DB626D">
        <w:t>committed a barbaric act of mindless brutality directed at</w:t>
      </w:r>
      <w:r>
        <w:t xml:space="preserve"> another human being</w:t>
      </w:r>
      <w:r w:rsidR="00B107B6" w:rsidRPr="00DB626D">
        <w:t xml:space="preserve">. </w:t>
      </w:r>
      <w:r w:rsidR="00807C72" w:rsidRPr="003B4B3C">
        <w:t>The evidence shows that an extraordinary degree of violence was deployed against a defenceless human being. The violence that preceded the killing of the deceased was such as to place this crime in the category of the most serious.</w:t>
      </w:r>
      <w:r w:rsidR="00807C72">
        <w:t xml:space="preserve"> </w:t>
      </w:r>
      <w:r w:rsidR="00201567">
        <w:t>That the injuries</w:t>
      </w:r>
      <w:r w:rsidR="00B107B6" w:rsidRPr="00DB626D">
        <w:t xml:space="preserve"> inflicted were severe is borne out by the post-mortem report. </w:t>
      </w:r>
      <w:r w:rsidR="00B22AC5">
        <w:t xml:space="preserve">Accused struck deceased twice with an axe, after the </w:t>
      </w:r>
      <w:r w:rsidR="00BB3253">
        <w:t xml:space="preserve">first struck he struggled to remove the axe from the head, </w:t>
      </w:r>
      <w:r w:rsidR="00347FF0">
        <w:t xml:space="preserve">and then struck again for the second time. The neck of the deceased was like decapitated. </w:t>
      </w:r>
    </w:p>
    <w:p w:rsidR="009D077E" w:rsidRPr="00DB626D" w:rsidRDefault="009D077E" w:rsidP="009D077E">
      <w:pPr>
        <w:spacing w:line="360" w:lineRule="auto"/>
        <w:ind w:firstLine="720"/>
        <w:jc w:val="both"/>
        <w:rPr>
          <w:rFonts w:ascii="Times New Roman" w:hAnsi="Times New Roman" w:cs="Times New Roman"/>
          <w:sz w:val="24"/>
          <w:szCs w:val="24"/>
        </w:rPr>
      </w:pPr>
    </w:p>
    <w:p w:rsidR="00F14DF5" w:rsidRDefault="00B107B6" w:rsidP="00F14DF5">
      <w:pPr>
        <w:pStyle w:val="Default"/>
        <w:spacing w:line="360" w:lineRule="auto"/>
        <w:ind w:firstLine="720"/>
        <w:jc w:val="both"/>
      </w:pPr>
      <w:r w:rsidRPr="003B4B3C">
        <w:t xml:space="preserve">What a horrible way to end the life of another human being. </w:t>
      </w:r>
      <w:r w:rsidR="000173F5" w:rsidRPr="00A67610">
        <w:t xml:space="preserve">It is incumbent on this court to emphasize the sanctity of human life. Society frowns at the taking of another human being’s life. The courts must send a loud and clear message that the killing of a fellow human being will not be tolerated. </w:t>
      </w:r>
    </w:p>
    <w:p w:rsidR="00F14DF5" w:rsidRDefault="00F14DF5" w:rsidP="00F14DF5">
      <w:pPr>
        <w:pStyle w:val="Default"/>
        <w:spacing w:line="360" w:lineRule="auto"/>
        <w:ind w:firstLine="720"/>
        <w:jc w:val="both"/>
      </w:pPr>
    </w:p>
    <w:p w:rsidR="00F14DF5" w:rsidRDefault="002F132F" w:rsidP="002B6B99">
      <w:pPr>
        <w:pStyle w:val="Default"/>
        <w:spacing w:line="360" w:lineRule="auto"/>
        <w:ind w:firstLine="720"/>
        <w:jc w:val="both"/>
      </w:pPr>
      <w:r>
        <w:t>Accused is 58 years old.</w:t>
      </w:r>
      <w:r w:rsidR="00807F81">
        <w:t xml:space="preserve"> </w:t>
      </w:r>
      <w:r>
        <w:t xml:space="preserve">He is in the afternoon of his life. </w:t>
      </w:r>
      <w:r w:rsidR="00214F49">
        <w:t>We want to pass a sentence that will leave him with</w:t>
      </w:r>
      <w:r w:rsidR="00F14DF5">
        <w:t xml:space="preserve"> hope </w:t>
      </w:r>
      <w:r w:rsidR="00F14DF5" w:rsidRPr="00173875">
        <w:t>of rele</w:t>
      </w:r>
      <w:r w:rsidR="00B77C0D">
        <w:t xml:space="preserve">ase in </w:t>
      </w:r>
      <w:r>
        <w:t xml:space="preserve">the </w:t>
      </w:r>
      <w:r w:rsidR="00B77C0D">
        <w:t xml:space="preserve">future. </w:t>
      </w:r>
      <w:r w:rsidR="002B6B99">
        <w:t xml:space="preserve">Because of his age we do not want a sentence </w:t>
      </w:r>
      <w:r w:rsidR="009E0E4D">
        <w:t xml:space="preserve">that </w:t>
      </w:r>
      <w:r w:rsidR="002B6B99" w:rsidRPr="00173875">
        <w:t xml:space="preserve">takes </w:t>
      </w:r>
      <w:r w:rsidR="002B6B99">
        <w:t xml:space="preserve">away from the offender all hope </w:t>
      </w:r>
      <w:r w:rsidR="002B6B99" w:rsidRPr="00173875">
        <w:t>of rele</w:t>
      </w:r>
      <w:r w:rsidR="00807F81">
        <w:t xml:space="preserve">ase. </w:t>
      </w:r>
      <w:r w:rsidR="00E7444F">
        <w:t xml:space="preserve">However the sentence must </w:t>
      </w:r>
      <w:r w:rsidR="001120C0">
        <w:t xml:space="preserve">still </w:t>
      </w:r>
      <w:r w:rsidR="00E7444F">
        <w:t xml:space="preserve">reflect the barbarity of this crime. </w:t>
      </w:r>
      <w:r w:rsidR="001120C0">
        <w:t>It must still s</w:t>
      </w:r>
      <w:r w:rsidR="00787DD2">
        <w:t>pea</w:t>
      </w:r>
      <w:r w:rsidR="001120C0">
        <w:t xml:space="preserve">k to the cruelty he meted out on the deceased. It must still make the point that this court will not tolerate the </w:t>
      </w:r>
      <w:r w:rsidR="00787DD2">
        <w:t xml:space="preserve">killing of another human being. </w:t>
      </w:r>
      <w:r w:rsidR="001120C0">
        <w:t xml:space="preserve"> </w:t>
      </w:r>
    </w:p>
    <w:p w:rsidR="000173F5" w:rsidRDefault="000173F5" w:rsidP="000173F5">
      <w:pPr>
        <w:pStyle w:val="Default"/>
        <w:spacing w:line="360" w:lineRule="auto"/>
        <w:ind w:firstLine="720"/>
        <w:jc w:val="both"/>
      </w:pPr>
    </w:p>
    <w:p w:rsidR="00B107B6" w:rsidRDefault="00B107B6" w:rsidP="00B107B6">
      <w:pPr>
        <w:pStyle w:val="Default"/>
        <w:spacing w:line="360" w:lineRule="auto"/>
        <w:ind w:firstLine="720"/>
        <w:jc w:val="both"/>
      </w:pPr>
      <w:r>
        <w:t>Taking into account the facts of this case we are of the v</w:t>
      </w:r>
      <w:r w:rsidR="009E0E4D">
        <w:t>iew that the following sentence</w:t>
      </w:r>
      <w:r>
        <w:t xml:space="preserve"> will meet the justice of this case: </w:t>
      </w:r>
    </w:p>
    <w:p w:rsidR="00B107B6" w:rsidRDefault="00B107B6" w:rsidP="00B107B6">
      <w:pPr>
        <w:pStyle w:val="Default"/>
        <w:spacing w:line="360" w:lineRule="auto"/>
        <w:jc w:val="both"/>
      </w:pPr>
    </w:p>
    <w:p w:rsidR="00B107B6" w:rsidRDefault="003E4092" w:rsidP="00B107B6">
      <w:pPr>
        <w:pStyle w:val="Default"/>
        <w:spacing w:line="360" w:lineRule="auto"/>
        <w:jc w:val="both"/>
      </w:pPr>
      <w:r>
        <w:t>Accused is sentenced to 25</w:t>
      </w:r>
      <w:r w:rsidR="00B107B6">
        <w:t xml:space="preserve"> years imprisonment.</w:t>
      </w:r>
    </w:p>
    <w:p w:rsidR="00B107B6" w:rsidRDefault="00B107B6" w:rsidP="00B107B6">
      <w:pPr>
        <w:pStyle w:val="Default"/>
        <w:spacing w:line="360" w:lineRule="auto"/>
        <w:jc w:val="both"/>
      </w:pPr>
    </w:p>
    <w:p w:rsidR="007204DB" w:rsidRPr="00F272C9" w:rsidRDefault="007204DB" w:rsidP="007204DB">
      <w:pPr>
        <w:pStyle w:val="Default"/>
        <w:rPr>
          <w:i/>
        </w:rPr>
      </w:pPr>
      <w:r>
        <w:rPr>
          <w:i/>
          <w:iCs/>
        </w:rPr>
        <w:t>National Prosecuting Authority</w:t>
      </w:r>
      <w:r w:rsidR="00D358DD">
        <w:rPr>
          <w:i/>
          <w:iCs/>
        </w:rPr>
        <w:t>,</w:t>
      </w:r>
      <w:r w:rsidRPr="00D3663E">
        <w:rPr>
          <w:i/>
          <w:iCs/>
        </w:rPr>
        <w:t xml:space="preserve"> </w:t>
      </w:r>
      <w:r w:rsidR="00D51399">
        <w:t>S</w:t>
      </w:r>
      <w:r>
        <w:t xml:space="preserve">tate’s legal practitioners </w:t>
      </w:r>
    </w:p>
    <w:p w:rsidR="007204DB" w:rsidRPr="00D3663E" w:rsidRDefault="007204DB" w:rsidP="007204DB">
      <w:pPr>
        <w:pStyle w:val="Default"/>
      </w:pPr>
      <w:proofErr w:type="spellStart"/>
      <w:r>
        <w:rPr>
          <w:i/>
        </w:rPr>
        <w:t>Mhaka</w:t>
      </w:r>
      <w:proofErr w:type="spellEnd"/>
      <w:r>
        <w:rPr>
          <w:i/>
        </w:rPr>
        <w:t xml:space="preserve"> Attorneys</w:t>
      </w:r>
      <w:r w:rsidR="00D358DD">
        <w:rPr>
          <w:i/>
        </w:rPr>
        <w:t>,</w:t>
      </w:r>
      <w:r>
        <w:rPr>
          <w:i/>
        </w:rPr>
        <w:t xml:space="preserve"> </w:t>
      </w:r>
      <w:r w:rsidRPr="00D3663E">
        <w:t>accused’s legal practitioners</w:t>
      </w:r>
    </w:p>
    <w:p w:rsidR="007204DB" w:rsidRDefault="007204DB" w:rsidP="007204DB">
      <w:pPr>
        <w:spacing w:line="360" w:lineRule="auto"/>
        <w:jc w:val="both"/>
        <w:rPr>
          <w:rFonts w:ascii="Arial" w:hAnsi="Arial" w:cs="Arial"/>
          <w:sz w:val="24"/>
          <w:szCs w:val="24"/>
        </w:rPr>
      </w:pPr>
    </w:p>
    <w:p w:rsidR="007204DB" w:rsidRPr="00D370BC" w:rsidRDefault="007204DB" w:rsidP="00B70979">
      <w:pPr>
        <w:spacing w:line="360" w:lineRule="auto"/>
        <w:ind w:firstLine="720"/>
        <w:jc w:val="both"/>
        <w:rPr>
          <w:rFonts w:ascii="Times New Roman" w:hAnsi="Times New Roman" w:cs="Times New Roman"/>
          <w:sz w:val="24"/>
          <w:szCs w:val="24"/>
        </w:rPr>
      </w:pPr>
    </w:p>
    <w:sectPr w:rsidR="007204DB" w:rsidRPr="00D370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E1" w:rsidRDefault="00E325E1" w:rsidP="00E325E1">
      <w:pPr>
        <w:spacing w:after="0" w:line="240" w:lineRule="auto"/>
      </w:pPr>
      <w:r>
        <w:separator/>
      </w:r>
    </w:p>
  </w:endnote>
  <w:endnote w:type="continuationSeparator" w:id="0">
    <w:p w:rsidR="00E325E1" w:rsidRDefault="00E325E1" w:rsidP="00E3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E1" w:rsidRDefault="00E325E1" w:rsidP="00E325E1">
      <w:pPr>
        <w:spacing w:after="0" w:line="240" w:lineRule="auto"/>
      </w:pPr>
      <w:r>
        <w:separator/>
      </w:r>
    </w:p>
  </w:footnote>
  <w:footnote w:type="continuationSeparator" w:id="0">
    <w:p w:rsidR="00E325E1" w:rsidRDefault="00E325E1" w:rsidP="00E32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426660"/>
      <w:docPartObj>
        <w:docPartGallery w:val="Page Numbers (Top of Page)"/>
        <w:docPartUnique/>
      </w:docPartObj>
    </w:sdtPr>
    <w:sdtEndPr>
      <w:rPr>
        <w:rFonts w:ascii="Times New Roman" w:hAnsi="Times New Roman" w:cs="Times New Roman"/>
        <w:noProof/>
        <w:sz w:val="24"/>
        <w:szCs w:val="24"/>
      </w:rPr>
    </w:sdtEndPr>
    <w:sdtContent>
      <w:p w:rsidR="00E325E1" w:rsidRPr="00E325E1" w:rsidRDefault="00E325E1">
        <w:pPr>
          <w:pStyle w:val="Header"/>
          <w:jc w:val="right"/>
          <w:rPr>
            <w:rFonts w:ascii="Times New Roman" w:hAnsi="Times New Roman" w:cs="Times New Roman"/>
            <w:noProof/>
            <w:sz w:val="24"/>
            <w:szCs w:val="24"/>
          </w:rPr>
        </w:pPr>
        <w:r w:rsidRPr="00E325E1">
          <w:rPr>
            <w:rFonts w:ascii="Times New Roman" w:hAnsi="Times New Roman" w:cs="Times New Roman"/>
            <w:sz w:val="24"/>
            <w:szCs w:val="24"/>
          </w:rPr>
          <w:fldChar w:fldCharType="begin"/>
        </w:r>
        <w:r w:rsidRPr="00E325E1">
          <w:rPr>
            <w:rFonts w:ascii="Times New Roman" w:hAnsi="Times New Roman" w:cs="Times New Roman"/>
            <w:sz w:val="24"/>
            <w:szCs w:val="24"/>
          </w:rPr>
          <w:instrText xml:space="preserve"> PAGE   \* MERGEFORMAT </w:instrText>
        </w:r>
        <w:r w:rsidRPr="00E325E1">
          <w:rPr>
            <w:rFonts w:ascii="Times New Roman" w:hAnsi="Times New Roman" w:cs="Times New Roman"/>
            <w:sz w:val="24"/>
            <w:szCs w:val="24"/>
          </w:rPr>
          <w:fldChar w:fldCharType="separate"/>
        </w:r>
        <w:r w:rsidR="00B325CE">
          <w:rPr>
            <w:rFonts w:ascii="Times New Roman" w:hAnsi="Times New Roman" w:cs="Times New Roman"/>
            <w:noProof/>
            <w:sz w:val="24"/>
            <w:szCs w:val="24"/>
          </w:rPr>
          <w:t>9</w:t>
        </w:r>
        <w:r w:rsidRPr="00E325E1">
          <w:rPr>
            <w:rFonts w:ascii="Times New Roman" w:hAnsi="Times New Roman" w:cs="Times New Roman"/>
            <w:noProof/>
            <w:sz w:val="24"/>
            <w:szCs w:val="24"/>
          </w:rPr>
          <w:fldChar w:fldCharType="end"/>
        </w:r>
      </w:p>
      <w:p w:rsidR="00E325E1" w:rsidRPr="00E325E1" w:rsidRDefault="00E325E1">
        <w:pPr>
          <w:pStyle w:val="Header"/>
          <w:jc w:val="right"/>
          <w:rPr>
            <w:rFonts w:ascii="Times New Roman" w:hAnsi="Times New Roman" w:cs="Times New Roman"/>
            <w:noProof/>
            <w:sz w:val="24"/>
            <w:szCs w:val="24"/>
          </w:rPr>
        </w:pPr>
        <w:r w:rsidRPr="00E325E1">
          <w:rPr>
            <w:rFonts w:ascii="Times New Roman" w:hAnsi="Times New Roman" w:cs="Times New Roman"/>
            <w:noProof/>
            <w:sz w:val="24"/>
            <w:szCs w:val="24"/>
          </w:rPr>
          <w:t>HB 92/22</w:t>
        </w:r>
      </w:p>
      <w:p w:rsidR="00E325E1" w:rsidRPr="00E325E1" w:rsidRDefault="00E325E1">
        <w:pPr>
          <w:pStyle w:val="Header"/>
          <w:jc w:val="right"/>
          <w:rPr>
            <w:rFonts w:ascii="Times New Roman" w:hAnsi="Times New Roman" w:cs="Times New Roman"/>
            <w:sz w:val="24"/>
            <w:szCs w:val="24"/>
          </w:rPr>
        </w:pPr>
        <w:r w:rsidRPr="00E325E1">
          <w:rPr>
            <w:rFonts w:ascii="Times New Roman" w:hAnsi="Times New Roman" w:cs="Times New Roman"/>
            <w:noProof/>
            <w:sz w:val="24"/>
            <w:szCs w:val="24"/>
          </w:rPr>
          <w:t>HC (CRB) 48/22</w:t>
        </w:r>
      </w:p>
    </w:sdtContent>
  </w:sdt>
  <w:p w:rsidR="00E325E1" w:rsidRDefault="00E32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80B97"/>
    <w:multiLevelType w:val="hybridMultilevel"/>
    <w:tmpl w:val="63D0AEAE"/>
    <w:lvl w:ilvl="0" w:tplc="D494E4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92"/>
    <w:rsid w:val="00004BD6"/>
    <w:rsid w:val="0000606F"/>
    <w:rsid w:val="00015241"/>
    <w:rsid w:val="000173F5"/>
    <w:rsid w:val="00030D71"/>
    <w:rsid w:val="00036D77"/>
    <w:rsid w:val="00041DA1"/>
    <w:rsid w:val="000510B0"/>
    <w:rsid w:val="00055717"/>
    <w:rsid w:val="00061054"/>
    <w:rsid w:val="00063036"/>
    <w:rsid w:val="00075707"/>
    <w:rsid w:val="00085106"/>
    <w:rsid w:val="0009259E"/>
    <w:rsid w:val="0009267F"/>
    <w:rsid w:val="000933B6"/>
    <w:rsid w:val="000B62CD"/>
    <w:rsid w:val="000C630A"/>
    <w:rsid w:val="000E0CBA"/>
    <w:rsid w:val="000E4047"/>
    <w:rsid w:val="000E654B"/>
    <w:rsid w:val="001120C0"/>
    <w:rsid w:val="00115BF1"/>
    <w:rsid w:val="00132291"/>
    <w:rsid w:val="00151DE0"/>
    <w:rsid w:val="00170BAB"/>
    <w:rsid w:val="00173911"/>
    <w:rsid w:val="00175090"/>
    <w:rsid w:val="00186981"/>
    <w:rsid w:val="001A2C51"/>
    <w:rsid w:val="001A51A9"/>
    <w:rsid w:val="001C0B93"/>
    <w:rsid w:val="001D04AE"/>
    <w:rsid w:val="001D36B4"/>
    <w:rsid w:val="001D4A6A"/>
    <w:rsid w:val="001E4AB2"/>
    <w:rsid w:val="001E57A4"/>
    <w:rsid w:val="001F7E27"/>
    <w:rsid w:val="002005FB"/>
    <w:rsid w:val="0020119F"/>
    <w:rsid w:val="00201567"/>
    <w:rsid w:val="00214F49"/>
    <w:rsid w:val="002173AB"/>
    <w:rsid w:val="00223FF7"/>
    <w:rsid w:val="002A03CA"/>
    <w:rsid w:val="002A051C"/>
    <w:rsid w:val="002B6B99"/>
    <w:rsid w:val="002C2AAE"/>
    <w:rsid w:val="002D1529"/>
    <w:rsid w:val="002D4B50"/>
    <w:rsid w:val="002D5499"/>
    <w:rsid w:val="002D5CF4"/>
    <w:rsid w:val="002F132F"/>
    <w:rsid w:val="00310A01"/>
    <w:rsid w:val="00312ED7"/>
    <w:rsid w:val="00315CBE"/>
    <w:rsid w:val="00320E90"/>
    <w:rsid w:val="00326F84"/>
    <w:rsid w:val="00337302"/>
    <w:rsid w:val="00347FF0"/>
    <w:rsid w:val="003553A5"/>
    <w:rsid w:val="003C340F"/>
    <w:rsid w:val="003C3EEC"/>
    <w:rsid w:val="003C42E0"/>
    <w:rsid w:val="003E234E"/>
    <w:rsid w:val="003E4092"/>
    <w:rsid w:val="003E59A8"/>
    <w:rsid w:val="00413C0F"/>
    <w:rsid w:val="004215DB"/>
    <w:rsid w:val="00426FC0"/>
    <w:rsid w:val="00432BC5"/>
    <w:rsid w:val="00435A31"/>
    <w:rsid w:val="00455531"/>
    <w:rsid w:val="00464150"/>
    <w:rsid w:val="00471BE4"/>
    <w:rsid w:val="00472049"/>
    <w:rsid w:val="00484AFE"/>
    <w:rsid w:val="004876C3"/>
    <w:rsid w:val="00495CEE"/>
    <w:rsid w:val="004B1742"/>
    <w:rsid w:val="004B69F7"/>
    <w:rsid w:val="004C0A58"/>
    <w:rsid w:val="004C6D60"/>
    <w:rsid w:val="004D3680"/>
    <w:rsid w:val="004E0557"/>
    <w:rsid w:val="004F35F8"/>
    <w:rsid w:val="004F5657"/>
    <w:rsid w:val="004F7C2D"/>
    <w:rsid w:val="0050148F"/>
    <w:rsid w:val="00511533"/>
    <w:rsid w:val="00512E73"/>
    <w:rsid w:val="00513664"/>
    <w:rsid w:val="00537FC0"/>
    <w:rsid w:val="00546FA4"/>
    <w:rsid w:val="00561A0D"/>
    <w:rsid w:val="005643A4"/>
    <w:rsid w:val="00572DDE"/>
    <w:rsid w:val="005A67ED"/>
    <w:rsid w:val="005B75CA"/>
    <w:rsid w:val="005D1BA3"/>
    <w:rsid w:val="005D5B1D"/>
    <w:rsid w:val="005E4BDE"/>
    <w:rsid w:val="005E6FAC"/>
    <w:rsid w:val="005E75BC"/>
    <w:rsid w:val="005F5B99"/>
    <w:rsid w:val="00602EAA"/>
    <w:rsid w:val="00613F7C"/>
    <w:rsid w:val="006257E3"/>
    <w:rsid w:val="00625B36"/>
    <w:rsid w:val="006339CC"/>
    <w:rsid w:val="0064026D"/>
    <w:rsid w:val="0065033A"/>
    <w:rsid w:val="00694A4B"/>
    <w:rsid w:val="006969E8"/>
    <w:rsid w:val="006B2E45"/>
    <w:rsid w:val="006D281E"/>
    <w:rsid w:val="006D4A3C"/>
    <w:rsid w:val="006E7577"/>
    <w:rsid w:val="006E7FD6"/>
    <w:rsid w:val="006F2B82"/>
    <w:rsid w:val="007165F0"/>
    <w:rsid w:val="007204DB"/>
    <w:rsid w:val="00730F77"/>
    <w:rsid w:val="007361AB"/>
    <w:rsid w:val="00745E0E"/>
    <w:rsid w:val="00766AC7"/>
    <w:rsid w:val="007736DB"/>
    <w:rsid w:val="00784AA2"/>
    <w:rsid w:val="00787DD2"/>
    <w:rsid w:val="007B6980"/>
    <w:rsid w:val="007E2B2F"/>
    <w:rsid w:val="007E3DF3"/>
    <w:rsid w:val="007E7C10"/>
    <w:rsid w:val="00807C72"/>
    <w:rsid w:val="00807F81"/>
    <w:rsid w:val="0083557F"/>
    <w:rsid w:val="00844EF7"/>
    <w:rsid w:val="00850A68"/>
    <w:rsid w:val="00855850"/>
    <w:rsid w:val="00873E7A"/>
    <w:rsid w:val="008862CC"/>
    <w:rsid w:val="00895239"/>
    <w:rsid w:val="008B248A"/>
    <w:rsid w:val="008B58AF"/>
    <w:rsid w:val="008C0742"/>
    <w:rsid w:val="008C2C30"/>
    <w:rsid w:val="008C7379"/>
    <w:rsid w:val="008D487A"/>
    <w:rsid w:val="008E0FA3"/>
    <w:rsid w:val="008E5274"/>
    <w:rsid w:val="008F2B13"/>
    <w:rsid w:val="008F3DDD"/>
    <w:rsid w:val="0091782C"/>
    <w:rsid w:val="009179D2"/>
    <w:rsid w:val="00937646"/>
    <w:rsid w:val="009474FE"/>
    <w:rsid w:val="009741E4"/>
    <w:rsid w:val="009937E2"/>
    <w:rsid w:val="0099418D"/>
    <w:rsid w:val="009A3588"/>
    <w:rsid w:val="009A5F57"/>
    <w:rsid w:val="009B74E5"/>
    <w:rsid w:val="009C43D0"/>
    <w:rsid w:val="009D077E"/>
    <w:rsid w:val="009E0E4D"/>
    <w:rsid w:val="009E5311"/>
    <w:rsid w:val="00A03034"/>
    <w:rsid w:val="00A17B96"/>
    <w:rsid w:val="00A2405E"/>
    <w:rsid w:val="00A2511A"/>
    <w:rsid w:val="00A276BE"/>
    <w:rsid w:val="00A358DE"/>
    <w:rsid w:val="00A36C1F"/>
    <w:rsid w:val="00A45410"/>
    <w:rsid w:val="00A478C8"/>
    <w:rsid w:val="00A50307"/>
    <w:rsid w:val="00A57B5A"/>
    <w:rsid w:val="00A61180"/>
    <w:rsid w:val="00A820D8"/>
    <w:rsid w:val="00A83872"/>
    <w:rsid w:val="00A86B2A"/>
    <w:rsid w:val="00A87A5D"/>
    <w:rsid w:val="00A96D9C"/>
    <w:rsid w:val="00AA46D3"/>
    <w:rsid w:val="00AC4AA7"/>
    <w:rsid w:val="00AC742E"/>
    <w:rsid w:val="00B07BD8"/>
    <w:rsid w:val="00B107B6"/>
    <w:rsid w:val="00B22AC5"/>
    <w:rsid w:val="00B325CE"/>
    <w:rsid w:val="00B37592"/>
    <w:rsid w:val="00B408AB"/>
    <w:rsid w:val="00B44511"/>
    <w:rsid w:val="00B502DA"/>
    <w:rsid w:val="00B61F46"/>
    <w:rsid w:val="00B66E34"/>
    <w:rsid w:val="00B671A6"/>
    <w:rsid w:val="00B70979"/>
    <w:rsid w:val="00B73769"/>
    <w:rsid w:val="00B77C0D"/>
    <w:rsid w:val="00B81A27"/>
    <w:rsid w:val="00B877EA"/>
    <w:rsid w:val="00B95911"/>
    <w:rsid w:val="00BA7C32"/>
    <w:rsid w:val="00BB16CA"/>
    <w:rsid w:val="00BB3253"/>
    <w:rsid w:val="00BB7544"/>
    <w:rsid w:val="00BD5EE1"/>
    <w:rsid w:val="00BE7B17"/>
    <w:rsid w:val="00BF6177"/>
    <w:rsid w:val="00C02269"/>
    <w:rsid w:val="00C05C9C"/>
    <w:rsid w:val="00C07395"/>
    <w:rsid w:val="00C24C33"/>
    <w:rsid w:val="00C554BE"/>
    <w:rsid w:val="00C56BBB"/>
    <w:rsid w:val="00C7501D"/>
    <w:rsid w:val="00C77AFD"/>
    <w:rsid w:val="00C85879"/>
    <w:rsid w:val="00C9393D"/>
    <w:rsid w:val="00CA1062"/>
    <w:rsid w:val="00CA6A69"/>
    <w:rsid w:val="00CB14CE"/>
    <w:rsid w:val="00CB7A65"/>
    <w:rsid w:val="00CC499A"/>
    <w:rsid w:val="00CC63CB"/>
    <w:rsid w:val="00CD0EFF"/>
    <w:rsid w:val="00CD234D"/>
    <w:rsid w:val="00CD7334"/>
    <w:rsid w:val="00CE04E5"/>
    <w:rsid w:val="00CE27F1"/>
    <w:rsid w:val="00CE5A9F"/>
    <w:rsid w:val="00CF2BFE"/>
    <w:rsid w:val="00D12C94"/>
    <w:rsid w:val="00D30BCB"/>
    <w:rsid w:val="00D32A1E"/>
    <w:rsid w:val="00D358DD"/>
    <w:rsid w:val="00D3623F"/>
    <w:rsid w:val="00D370BC"/>
    <w:rsid w:val="00D3772A"/>
    <w:rsid w:val="00D45035"/>
    <w:rsid w:val="00D51399"/>
    <w:rsid w:val="00D5147A"/>
    <w:rsid w:val="00D5166C"/>
    <w:rsid w:val="00D668D6"/>
    <w:rsid w:val="00D67FB9"/>
    <w:rsid w:val="00D74090"/>
    <w:rsid w:val="00D84833"/>
    <w:rsid w:val="00D90319"/>
    <w:rsid w:val="00D94DE5"/>
    <w:rsid w:val="00D97B4D"/>
    <w:rsid w:val="00DA4BC4"/>
    <w:rsid w:val="00DD36E2"/>
    <w:rsid w:val="00DD58EB"/>
    <w:rsid w:val="00E05CD0"/>
    <w:rsid w:val="00E23907"/>
    <w:rsid w:val="00E30903"/>
    <w:rsid w:val="00E322DA"/>
    <w:rsid w:val="00E325E1"/>
    <w:rsid w:val="00E333EE"/>
    <w:rsid w:val="00E45258"/>
    <w:rsid w:val="00E4774E"/>
    <w:rsid w:val="00E501FF"/>
    <w:rsid w:val="00E740B7"/>
    <w:rsid w:val="00E7444F"/>
    <w:rsid w:val="00E7739A"/>
    <w:rsid w:val="00E817B1"/>
    <w:rsid w:val="00E82B60"/>
    <w:rsid w:val="00E84AAA"/>
    <w:rsid w:val="00E92893"/>
    <w:rsid w:val="00E94040"/>
    <w:rsid w:val="00EC066C"/>
    <w:rsid w:val="00EC10DD"/>
    <w:rsid w:val="00ED78EB"/>
    <w:rsid w:val="00EE1F8A"/>
    <w:rsid w:val="00EE5952"/>
    <w:rsid w:val="00EF2441"/>
    <w:rsid w:val="00EF4ADE"/>
    <w:rsid w:val="00EF549B"/>
    <w:rsid w:val="00EF64B9"/>
    <w:rsid w:val="00F00166"/>
    <w:rsid w:val="00F1063E"/>
    <w:rsid w:val="00F14DF5"/>
    <w:rsid w:val="00F21CBB"/>
    <w:rsid w:val="00F22190"/>
    <w:rsid w:val="00F22AB5"/>
    <w:rsid w:val="00F23CA0"/>
    <w:rsid w:val="00F41212"/>
    <w:rsid w:val="00F42594"/>
    <w:rsid w:val="00F427B1"/>
    <w:rsid w:val="00F43EC8"/>
    <w:rsid w:val="00F46DB3"/>
    <w:rsid w:val="00F82405"/>
    <w:rsid w:val="00F862E5"/>
    <w:rsid w:val="00F87538"/>
    <w:rsid w:val="00F91F9D"/>
    <w:rsid w:val="00FA1E73"/>
    <w:rsid w:val="00FA2744"/>
    <w:rsid w:val="00FC6B81"/>
    <w:rsid w:val="00FE772A"/>
    <w:rsid w:val="00FF0E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2D3BD-0DD8-4070-A048-FC8924D4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3A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A51A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E3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5E1"/>
  </w:style>
  <w:style w:type="paragraph" w:styleId="Footer">
    <w:name w:val="footer"/>
    <w:basedOn w:val="Normal"/>
    <w:link w:val="FooterChar"/>
    <w:uiPriority w:val="99"/>
    <w:unhideWhenUsed/>
    <w:rsid w:val="00E32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9</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34</cp:revision>
  <dcterms:created xsi:type="dcterms:W3CDTF">2022-03-09T18:44:00Z</dcterms:created>
  <dcterms:modified xsi:type="dcterms:W3CDTF">2022-03-28T13:28:00Z</dcterms:modified>
</cp:coreProperties>
</file>