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7C3BE" w14:textId="77777777" w:rsidR="00C775AF" w:rsidRDefault="007E0138" w:rsidP="003E4B4A">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THE STATE </w:t>
      </w:r>
    </w:p>
    <w:p w14:paraId="500D16D4" w14:textId="77777777" w:rsidR="007E0138" w:rsidRDefault="007E0138" w:rsidP="003E4B4A">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Versus</w:t>
      </w:r>
    </w:p>
    <w:p w14:paraId="11D2E482" w14:textId="1E72A860" w:rsidR="00360375" w:rsidRDefault="00E4637C" w:rsidP="003E4B4A">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SHINGAI MAKURA</w:t>
      </w:r>
    </w:p>
    <w:p w14:paraId="0EE311BD" w14:textId="382C34C9" w:rsidR="003E4B4A" w:rsidRDefault="003E4B4A" w:rsidP="003E4B4A">
      <w:pPr>
        <w:spacing w:line="240" w:lineRule="auto"/>
        <w:contextualSpacing/>
        <w:rPr>
          <w:rFonts w:ascii="Times New Roman" w:hAnsi="Times New Roman" w:cs="Times New Roman"/>
          <w:sz w:val="24"/>
          <w:szCs w:val="24"/>
          <w:lang w:val="en-US"/>
        </w:rPr>
      </w:pPr>
    </w:p>
    <w:p w14:paraId="53DBF1F6" w14:textId="77777777" w:rsidR="003E4B4A" w:rsidRDefault="003E4B4A" w:rsidP="003E4B4A">
      <w:pPr>
        <w:spacing w:line="240" w:lineRule="auto"/>
        <w:contextualSpacing/>
        <w:rPr>
          <w:rFonts w:ascii="Times New Roman" w:hAnsi="Times New Roman" w:cs="Times New Roman"/>
          <w:sz w:val="24"/>
          <w:szCs w:val="24"/>
        </w:rPr>
      </w:pPr>
    </w:p>
    <w:p w14:paraId="12F1D48B" w14:textId="11A7ADFA" w:rsidR="003E4B4A" w:rsidRPr="003E4B4A" w:rsidRDefault="003E4B4A" w:rsidP="003E4B4A">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Pr>
          <w:rFonts w:ascii="Times New Roman" w:hAnsi="Times New Roman" w:cs="Times New Roman"/>
          <w:b/>
          <w:bCs/>
          <w:sz w:val="24"/>
          <w:szCs w:val="24"/>
        </w:rPr>
        <w:t>MUZOFA</w:t>
      </w:r>
      <w:r w:rsidRPr="00C373F1">
        <w:rPr>
          <w:rFonts w:ascii="Times New Roman" w:hAnsi="Times New Roman" w:cs="Times New Roman"/>
          <w:b/>
          <w:bCs/>
          <w:sz w:val="24"/>
          <w:szCs w:val="24"/>
        </w:rPr>
        <w:t xml:space="preserve"> J</w:t>
      </w:r>
      <w:r w:rsidRPr="00C373F1">
        <w:rPr>
          <w:rFonts w:ascii="Times New Roman" w:hAnsi="Times New Roman" w:cs="Times New Roman"/>
          <w:b/>
          <w:bCs/>
          <w:sz w:val="24"/>
          <w:szCs w:val="24"/>
        </w:rPr>
        <w:br/>
      </w:r>
      <w:r>
        <w:rPr>
          <w:rFonts w:ascii="Times New Roman" w:hAnsi="Times New Roman" w:cs="Times New Roman"/>
          <w:sz w:val="24"/>
          <w:szCs w:val="24"/>
        </w:rPr>
        <w:t>CHINHOYI,</w:t>
      </w:r>
      <w:r w:rsidR="00E4637C">
        <w:rPr>
          <w:rFonts w:ascii="Times New Roman" w:hAnsi="Times New Roman" w:cs="Times New Roman"/>
          <w:sz w:val="24"/>
          <w:szCs w:val="24"/>
        </w:rPr>
        <w:t xml:space="preserve"> 18 February &amp; 5 March 2025</w:t>
      </w:r>
    </w:p>
    <w:p w14:paraId="0B18842B" w14:textId="77777777" w:rsidR="007E0138" w:rsidRDefault="007E0138" w:rsidP="003E4B4A">
      <w:pPr>
        <w:spacing w:line="240" w:lineRule="auto"/>
        <w:contextualSpacing/>
        <w:rPr>
          <w:rFonts w:ascii="Times New Roman" w:hAnsi="Times New Roman" w:cs="Times New Roman"/>
          <w:sz w:val="24"/>
          <w:szCs w:val="24"/>
          <w:lang w:val="en-US"/>
        </w:rPr>
      </w:pPr>
    </w:p>
    <w:p w14:paraId="67ABB73D" w14:textId="77777777" w:rsidR="003E4B4A" w:rsidRDefault="003E4B4A" w:rsidP="003E4B4A">
      <w:pPr>
        <w:spacing w:line="240" w:lineRule="auto"/>
        <w:contextualSpacing/>
        <w:rPr>
          <w:rFonts w:ascii="Times New Roman" w:hAnsi="Times New Roman" w:cs="Times New Roman"/>
          <w:sz w:val="24"/>
          <w:szCs w:val="24"/>
        </w:rPr>
      </w:pPr>
    </w:p>
    <w:p w14:paraId="2155B54D" w14:textId="405057B5" w:rsidR="003E4B4A" w:rsidRPr="008901F9" w:rsidRDefault="003E4B4A" w:rsidP="003E4B4A">
      <w:pPr>
        <w:spacing w:line="240" w:lineRule="auto"/>
        <w:contextualSpacing/>
        <w:rPr>
          <w:rFonts w:ascii="Times New Roman" w:hAnsi="Times New Roman" w:cs="Times New Roman"/>
          <w:i/>
          <w:iCs/>
          <w:sz w:val="24"/>
          <w:szCs w:val="24"/>
        </w:rPr>
      </w:pPr>
      <w:r w:rsidRPr="008901F9">
        <w:rPr>
          <w:rFonts w:ascii="Times New Roman" w:hAnsi="Times New Roman" w:cs="Times New Roman"/>
          <w:sz w:val="24"/>
          <w:szCs w:val="24"/>
        </w:rPr>
        <w:t>Assessors:</w:t>
      </w:r>
      <w:r>
        <w:rPr>
          <w:rFonts w:ascii="Times New Roman" w:hAnsi="Times New Roman" w:cs="Times New Roman"/>
          <w:sz w:val="24"/>
          <w:szCs w:val="24"/>
        </w:rPr>
        <w:tab/>
      </w:r>
      <w:r w:rsidRPr="008901F9">
        <w:rPr>
          <w:rFonts w:ascii="Times New Roman" w:hAnsi="Times New Roman" w:cs="Times New Roman"/>
          <w:i/>
          <w:iCs/>
          <w:sz w:val="24"/>
          <w:szCs w:val="24"/>
        </w:rPr>
        <w:t>1. Mr</w:t>
      </w:r>
      <w:r w:rsidR="0012126E">
        <w:rPr>
          <w:rFonts w:ascii="Times New Roman" w:hAnsi="Times New Roman" w:cs="Times New Roman"/>
          <w:i/>
          <w:iCs/>
          <w:sz w:val="24"/>
          <w:szCs w:val="24"/>
        </w:rPr>
        <w:t>.</w:t>
      </w:r>
      <w:r w:rsidR="00E4637C">
        <w:rPr>
          <w:rFonts w:ascii="Times New Roman" w:hAnsi="Times New Roman" w:cs="Times New Roman"/>
          <w:i/>
          <w:iCs/>
          <w:sz w:val="24"/>
          <w:szCs w:val="24"/>
        </w:rPr>
        <w:t xml:space="preserve"> Mutombwa</w:t>
      </w:r>
      <w:r w:rsidR="004E168B">
        <w:rPr>
          <w:rFonts w:ascii="Times New Roman" w:hAnsi="Times New Roman" w:cs="Times New Roman"/>
          <w:i/>
          <w:iCs/>
          <w:sz w:val="24"/>
          <w:szCs w:val="24"/>
        </w:rPr>
        <w:t xml:space="preserve"> </w:t>
      </w:r>
      <w:r w:rsidR="00C5516A">
        <w:rPr>
          <w:rFonts w:ascii="Times New Roman" w:hAnsi="Times New Roman" w:cs="Times New Roman"/>
          <w:i/>
          <w:iCs/>
          <w:sz w:val="24"/>
          <w:szCs w:val="24"/>
        </w:rPr>
        <w:t xml:space="preserve">  </w:t>
      </w:r>
      <w:r w:rsidRPr="008901F9">
        <w:rPr>
          <w:rFonts w:ascii="Times New Roman" w:hAnsi="Times New Roman" w:cs="Times New Roman"/>
          <w:i/>
          <w:iCs/>
          <w:sz w:val="24"/>
          <w:szCs w:val="24"/>
        </w:rPr>
        <w:t xml:space="preserve"> </w:t>
      </w:r>
    </w:p>
    <w:p w14:paraId="701919B8" w14:textId="6109444B" w:rsidR="003E4B4A" w:rsidRPr="008901F9" w:rsidRDefault="003E4B4A" w:rsidP="003E4B4A">
      <w:pPr>
        <w:spacing w:line="240" w:lineRule="auto"/>
        <w:contextualSpacing/>
        <w:rPr>
          <w:rFonts w:ascii="Times New Roman" w:hAnsi="Times New Roman" w:cs="Times New Roman"/>
          <w:i/>
          <w:iCs/>
          <w:sz w:val="24"/>
          <w:szCs w:val="24"/>
        </w:rPr>
      </w:pPr>
      <w:r w:rsidRPr="008901F9">
        <w:rPr>
          <w:rFonts w:ascii="Times New Roman" w:hAnsi="Times New Roman" w:cs="Times New Roman"/>
          <w:i/>
          <w:iCs/>
          <w:sz w:val="24"/>
          <w:szCs w:val="24"/>
        </w:rPr>
        <w:tab/>
      </w:r>
      <w:r w:rsidRPr="008901F9">
        <w:rPr>
          <w:rFonts w:ascii="Times New Roman" w:hAnsi="Times New Roman" w:cs="Times New Roman"/>
          <w:i/>
          <w:iCs/>
          <w:sz w:val="24"/>
          <w:szCs w:val="24"/>
        </w:rPr>
        <w:tab/>
        <w:t xml:space="preserve">2. </w:t>
      </w:r>
      <w:r w:rsidR="003B27F9">
        <w:rPr>
          <w:rFonts w:ascii="Times New Roman" w:hAnsi="Times New Roman" w:cs="Times New Roman"/>
          <w:i/>
          <w:iCs/>
          <w:sz w:val="24"/>
          <w:szCs w:val="24"/>
        </w:rPr>
        <w:t>M</w:t>
      </w:r>
      <w:r w:rsidR="00A958ED">
        <w:rPr>
          <w:rFonts w:ascii="Times New Roman" w:hAnsi="Times New Roman" w:cs="Times New Roman"/>
          <w:i/>
          <w:iCs/>
          <w:sz w:val="24"/>
          <w:szCs w:val="24"/>
        </w:rPr>
        <w:t>r</w:t>
      </w:r>
      <w:r w:rsidR="003B27F9">
        <w:rPr>
          <w:rFonts w:ascii="Times New Roman" w:hAnsi="Times New Roman" w:cs="Times New Roman"/>
          <w:i/>
          <w:iCs/>
          <w:sz w:val="24"/>
          <w:szCs w:val="24"/>
        </w:rPr>
        <w:t xml:space="preserve">. </w:t>
      </w:r>
      <w:r w:rsidR="004752FB">
        <w:rPr>
          <w:rFonts w:ascii="Times New Roman" w:hAnsi="Times New Roman" w:cs="Times New Roman"/>
          <w:i/>
          <w:iCs/>
          <w:sz w:val="24"/>
          <w:szCs w:val="24"/>
        </w:rPr>
        <w:t>Mutayiwa</w:t>
      </w:r>
    </w:p>
    <w:p w14:paraId="1575B767" w14:textId="77777777" w:rsidR="007E0138" w:rsidRDefault="007E0138" w:rsidP="003E4B4A">
      <w:pPr>
        <w:spacing w:line="240" w:lineRule="auto"/>
        <w:contextualSpacing/>
        <w:rPr>
          <w:rFonts w:ascii="Times New Roman" w:hAnsi="Times New Roman" w:cs="Times New Roman"/>
          <w:sz w:val="24"/>
          <w:szCs w:val="24"/>
          <w:lang w:val="en-US"/>
        </w:rPr>
      </w:pPr>
    </w:p>
    <w:p w14:paraId="6E85BA50" w14:textId="77777777" w:rsidR="003E4B4A" w:rsidRDefault="003E4B4A" w:rsidP="003E4B4A">
      <w:pPr>
        <w:spacing w:line="240" w:lineRule="auto"/>
        <w:contextualSpacing/>
        <w:rPr>
          <w:rFonts w:ascii="Times New Roman" w:hAnsi="Times New Roman" w:cs="Times New Roman"/>
          <w:b/>
          <w:bCs/>
          <w:sz w:val="24"/>
          <w:szCs w:val="24"/>
          <w:lang w:val="en-US"/>
        </w:rPr>
      </w:pPr>
    </w:p>
    <w:p w14:paraId="6009A05D" w14:textId="41A192B3" w:rsidR="007E0138" w:rsidRPr="003E4B4A" w:rsidRDefault="007E0138" w:rsidP="003E4B4A">
      <w:pPr>
        <w:spacing w:line="240" w:lineRule="auto"/>
        <w:contextualSpacing/>
        <w:rPr>
          <w:rFonts w:ascii="Times New Roman" w:hAnsi="Times New Roman" w:cs="Times New Roman"/>
          <w:b/>
          <w:bCs/>
          <w:sz w:val="24"/>
          <w:szCs w:val="24"/>
          <w:lang w:val="en-US"/>
        </w:rPr>
      </w:pPr>
      <w:r w:rsidRPr="003E4B4A">
        <w:rPr>
          <w:rFonts w:ascii="Times New Roman" w:hAnsi="Times New Roman" w:cs="Times New Roman"/>
          <w:b/>
          <w:bCs/>
          <w:sz w:val="24"/>
          <w:szCs w:val="24"/>
          <w:lang w:val="en-US"/>
        </w:rPr>
        <w:t>Criminal Trial</w:t>
      </w:r>
    </w:p>
    <w:p w14:paraId="6C5A0798" w14:textId="77777777" w:rsidR="007E0138" w:rsidRDefault="007E0138" w:rsidP="003E4B4A">
      <w:pPr>
        <w:spacing w:line="240" w:lineRule="auto"/>
        <w:contextualSpacing/>
        <w:rPr>
          <w:rFonts w:ascii="Times New Roman" w:hAnsi="Times New Roman" w:cs="Times New Roman"/>
          <w:sz w:val="24"/>
          <w:szCs w:val="24"/>
          <w:lang w:val="en-US"/>
        </w:rPr>
      </w:pPr>
    </w:p>
    <w:p w14:paraId="6B1C0E26" w14:textId="77777777" w:rsidR="003E4B4A" w:rsidRDefault="003E4B4A" w:rsidP="003E4B4A">
      <w:pPr>
        <w:spacing w:after="0" w:line="240" w:lineRule="auto"/>
        <w:contextualSpacing/>
        <w:rPr>
          <w:rFonts w:ascii="Times New Roman" w:hAnsi="Times New Roman" w:cs="Times New Roman"/>
          <w:i/>
          <w:sz w:val="24"/>
          <w:szCs w:val="24"/>
          <w:lang w:val="en-US"/>
        </w:rPr>
      </w:pPr>
    </w:p>
    <w:p w14:paraId="66D34CE0" w14:textId="69A44B15" w:rsidR="004B4B5C" w:rsidRDefault="007B1013" w:rsidP="003E4B4A">
      <w:pPr>
        <w:spacing w:after="0" w:line="240" w:lineRule="auto"/>
        <w:contextualSpacing/>
        <w:rPr>
          <w:rFonts w:ascii="Times New Roman" w:hAnsi="Times New Roman" w:cs="Times New Roman"/>
          <w:sz w:val="24"/>
          <w:szCs w:val="24"/>
          <w:lang w:val="en-US"/>
        </w:rPr>
      </w:pPr>
      <w:r>
        <w:rPr>
          <w:rFonts w:ascii="Times New Roman" w:hAnsi="Times New Roman" w:cs="Times New Roman"/>
          <w:i/>
          <w:sz w:val="24"/>
          <w:szCs w:val="24"/>
          <w:lang w:val="en-US"/>
        </w:rPr>
        <w:t>G. T. Dhamusi</w:t>
      </w:r>
      <w:r w:rsidR="003E4B4A">
        <w:rPr>
          <w:rFonts w:ascii="Times New Roman" w:hAnsi="Times New Roman" w:cs="Times New Roman"/>
          <w:i/>
          <w:sz w:val="24"/>
          <w:szCs w:val="24"/>
          <w:lang w:val="en-US"/>
        </w:rPr>
        <w:t>,</w:t>
      </w:r>
      <w:r w:rsidR="007E0138">
        <w:rPr>
          <w:rFonts w:ascii="Times New Roman" w:hAnsi="Times New Roman" w:cs="Times New Roman"/>
          <w:sz w:val="24"/>
          <w:szCs w:val="24"/>
          <w:lang w:val="en-US"/>
        </w:rPr>
        <w:t xml:space="preserve"> for the State</w:t>
      </w:r>
    </w:p>
    <w:p w14:paraId="54E23D11" w14:textId="75A8452D" w:rsidR="007E0138" w:rsidRDefault="00427382" w:rsidP="003E4B4A">
      <w:pPr>
        <w:spacing w:after="0" w:line="240" w:lineRule="auto"/>
        <w:contextualSpacing/>
        <w:rPr>
          <w:rFonts w:ascii="Times New Roman" w:hAnsi="Times New Roman" w:cs="Times New Roman"/>
          <w:sz w:val="24"/>
          <w:szCs w:val="24"/>
          <w:lang w:val="en-US"/>
        </w:rPr>
      </w:pPr>
      <w:r>
        <w:rPr>
          <w:rFonts w:ascii="Times New Roman" w:hAnsi="Times New Roman" w:cs="Times New Roman"/>
          <w:i/>
          <w:iCs/>
          <w:sz w:val="24"/>
          <w:szCs w:val="24"/>
          <w:lang w:val="en-US"/>
        </w:rPr>
        <w:t>BT Ncube</w:t>
      </w:r>
      <w:r w:rsidR="004B4B5C" w:rsidRPr="004B4B5C">
        <w:rPr>
          <w:rFonts w:ascii="Times New Roman" w:hAnsi="Times New Roman" w:cs="Times New Roman"/>
          <w:i/>
          <w:iCs/>
          <w:sz w:val="24"/>
          <w:szCs w:val="24"/>
          <w:lang w:val="en-US"/>
        </w:rPr>
        <w:t>,</w:t>
      </w:r>
      <w:r w:rsidR="004B4B5C">
        <w:rPr>
          <w:rFonts w:ascii="Times New Roman" w:hAnsi="Times New Roman" w:cs="Times New Roman"/>
          <w:sz w:val="24"/>
          <w:szCs w:val="24"/>
          <w:lang w:val="en-US"/>
        </w:rPr>
        <w:t xml:space="preserve"> for the accused</w:t>
      </w:r>
      <w:r w:rsidR="007E0138">
        <w:rPr>
          <w:rFonts w:ascii="Times New Roman" w:hAnsi="Times New Roman" w:cs="Times New Roman"/>
          <w:sz w:val="24"/>
          <w:szCs w:val="24"/>
          <w:lang w:val="en-US"/>
        </w:rPr>
        <w:t xml:space="preserve"> </w:t>
      </w:r>
    </w:p>
    <w:p w14:paraId="6896DC92" w14:textId="77777777" w:rsidR="007E0138" w:rsidRDefault="007E0138">
      <w:pPr>
        <w:rPr>
          <w:rFonts w:ascii="Times New Roman" w:hAnsi="Times New Roman" w:cs="Times New Roman"/>
          <w:sz w:val="24"/>
          <w:szCs w:val="24"/>
          <w:lang w:val="en-US"/>
        </w:rPr>
      </w:pPr>
    </w:p>
    <w:p w14:paraId="7DB430F5" w14:textId="45A2B575" w:rsidR="00485326" w:rsidRDefault="007E0138" w:rsidP="00E4637C">
      <w:pPr>
        <w:ind w:firstLine="720"/>
        <w:jc w:val="both"/>
        <w:rPr>
          <w:rFonts w:ascii="Times New Roman" w:hAnsi="Times New Roman" w:cs="Times New Roman"/>
          <w:bCs/>
          <w:sz w:val="24"/>
          <w:szCs w:val="24"/>
        </w:rPr>
      </w:pPr>
      <w:r w:rsidRPr="001101A3">
        <w:rPr>
          <w:rFonts w:ascii="Times New Roman" w:hAnsi="Times New Roman" w:cs="Times New Roman"/>
          <w:b/>
          <w:bCs/>
          <w:sz w:val="24"/>
          <w:szCs w:val="24"/>
          <w:lang w:val="en-US"/>
        </w:rPr>
        <w:t>MUZOFA J</w:t>
      </w:r>
      <w:r w:rsidR="001101A3">
        <w:rPr>
          <w:rFonts w:ascii="Times New Roman" w:hAnsi="Times New Roman" w:cs="Times New Roman"/>
          <w:b/>
          <w:bCs/>
          <w:sz w:val="24"/>
          <w:szCs w:val="24"/>
          <w:lang w:val="en-US"/>
        </w:rPr>
        <w:t xml:space="preserve">: </w:t>
      </w:r>
      <w:r w:rsidR="001F4F99" w:rsidRPr="000A426C">
        <w:rPr>
          <w:rFonts w:ascii="Times New Roman" w:hAnsi="Times New Roman" w:cs="Times New Roman"/>
          <w:sz w:val="24"/>
          <w:szCs w:val="24"/>
          <w:lang w:val="en-US"/>
        </w:rPr>
        <w:t>[1]</w:t>
      </w:r>
      <w:r w:rsidR="001F4F99">
        <w:rPr>
          <w:rFonts w:ascii="Times New Roman" w:hAnsi="Times New Roman" w:cs="Times New Roman"/>
          <w:b/>
          <w:bCs/>
          <w:sz w:val="24"/>
          <w:szCs w:val="24"/>
          <w:lang w:val="en-US"/>
        </w:rPr>
        <w:t xml:space="preserve"> </w:t>
      </w:r>
      <w:r w:rsidR="00E4637C">
        <w:rPr>
          <w:rFonts w:ascii="Times New Roman" w:hAnsi="Times New Roman" w:cs="Times New Roman"/>
          <w:bCs/>
          <w:sz w:val="24"/>
          <w:szCs w:val="24"/>
        </w:rPr>
        <w:t>On the 27</w:t>
      </w:r>
      <w:r w:rsidR="00E4637C" w:rsidRPr="00E4637C">
        <w:rPr>
          <w:rFonts w:ascii="Times New Roman" w:hAnsi="Times New Roman" w:cs="Times New Roman"/>
          <w:bCs/>
          <w:sz w:val="24"/>
          <w:szCs w:val="24"/>
          <w:vertAlign w:val="superscript"/>
        </w:rPr>
        <w:t>th</w:t>
      </w:r>
      <w:r w:rsidR="00E4637C">
        <w:rPr>
          <w:rFonts w:ascii="Times New Roman" w:hAnsi="Times New Roman" w:cs="Times New Roman"/>
          <w:bCs/>
          <w:sz w:val="24"/>
          <w:szCs w:val="24"/>
        </w:rPr>
        <w:t xml:space="preserve"> of October 2023 a </w:t>
      </w:r>
      <w:r w:rsidR="00670D2B">
        <w:rPr>
          <w:rFonts w:ascii="Times New Roman" w:hAnsi="Times New Roman" w:cs="Times New Roman"/>
          <w:bCs/>
          <w:sz w:val="24"/>
          <w:szCs w:val="24"/>
        </w:rPr>
        <w:t xml:space="preserve">6-year-old an </w:t>
      </w:r>
      <w:r w:rsidR="00E4637C">
        <w:rPr>
          <w:rFonts w:ascii="Times New Roman" w:hAnsi="Times New Roman" w:cs="Times New Roman"/>
          <w:bCs/>
          <w:sz w:val="24"/>
          <w:szCs w:val="24"/>
        </w:rPr>
        <w:t>innocent child was brutally murdered. The author of this a</w:t>
      </w:r>
      <w:r w:rsidR="00680343">
        <w:rPr>
          <w:rFonts w:ascii="Times New Roman" w:hAnsi="Times New Roman" w:cs="Times New Roman"/>
          <w:bCs/>
          <w:sz w:val="24"/>
          <w:szCs w:val="24"/>
        </w:rPr>
        <w:t>trocious crime was merciless,</w:t>
      </w:r>
      <w:r w:rsidR="00E4637C">
        <w:rPr>
          <w:rFonts w:ascii="Times New Roman" w:hAnsi="Times New Roman" w:cs="Times New Roman"/>
          <w:bCs/>
          <w:sz w:val="24"/>
          <w:szCs w:val="24"/>
        </w:rPr>
        <w:t xml:space="preserve"> </w:t>
      </w:r>
      <w:r w:rsidR="00721F08">
        <w:rPr>
          <w:rFonts w:ascii="Times New Roman" w:hAnsi="Times New Roman" w:cs="Times New Roman"/>
          <w:bCs/>
          <w:sz w:val="24"/>
          <w:szCs w:val="24"/>
        </w:rPr>
        <w:t>he stripped her</w:t>
      </w:r>
      <w:r w:rsidR="00E4637C">
        <w:rPr>
          <w:rFonts w:ascii="Times New Roman" w:hAnsi="Times New Roman" w:cs="Times New Roman"/>
          <w:bCs/>
          <w:sz w:val="24"/>
          <w:szCs w:val="24"/>
        </w:rPr>
        <w:t xml:space="preserve"> naked and </w:t>
      </w:r>
      <w:r w:rsidR="00680343">
        <w:rPr>
          <w:rFonts w:ascii="Times New Roman" w:hAnsi="Times New Roman" w:cs="Times New Roman"/>
          <w:bCs/>
          <w:sz w:val="24"/>
          <w:szCs w:val="24"/>
        </w:rPr>
        <w:t xml:space="preserve">probably </w:t>
      </w:r>
      <w:r w:rsidR="00E4637C">
        <w:rPr>
          <w:rFonts w:ascii="Times New Roman" w:hAnsi="Times New Roman" w:cs="Times New Roman"/>
          <w:bCs/>
          <w:sz w:val="24"/>
          <w:szCs w:val="24"/>
        </w:rPr>
        <w:t>rape</w:t>
      </w:r>
      <w:r w:rsidR="00680343">
        <w:rPr>
          <w:rFonts w:ascii="Times New Roman" w:hAnsi="Times New Roman" w:cs="Times New Roman"/>
          <w:bCs/>
          <w:sz w:val="24"/>
          <w:szCs w:val="24"/>
        </w:rPr>
        <w:t>d her</w:t>
      </w:r>
      <w:r w:rsidR="00721F08">
        <w:rPr>
          <w:rFonts w:ascii="Times New Roman" w:hAnsi="Times New Roman" w:cs="Times New Roman"/>
          <w:bCs/>
          <w:sz w:val="24"/>
          <w:szCs w:val="24"/>
        </w:rPr>
        <w:t>.</w:t>
      </w:r>
      <w:r w:rsidR="00E4637C">
        <w:rPr>
          <w:rFonts w:ascii="Times New Roman" w:hAnsi="Times New Roman" w:cs="Times New Roman"/>
          <w:bCs/>
          <w:sz w:val="24"/>
          <w:szCs w:val="24"/>
        </w:rPr>
        <w:t xml:space="preserve"> There was no direct evidence of who committed the offence. Such cases leave the investigators and prosecutors struggling to link criminals to crimes. It is an indictment for the investigators to think o</w:t>
      </w:r>
      <w:r w:rsidR="00162841">
        <w:rPr>
          <w:rFonts w:ascii="Times New Roman" w:hAnsi="Times New Roman" w:cs="Times New Roman"/>
          <w:bCs/>
          <w:sz w:val="24"/>
          <w:szCs w:val="24"/>
        </w:rPr>
        <w:t>utside the box and</w:t>
      </w:r>
      <w:r w:rsidR="00E4637C">
        <w:rPr>
          <w:rFonts w:ascii="Times New Roman" w:hAnsi="Times New Roman" w:cs="Times New Roman"/>
          <w:bCs/>
          <w:sz w:val="24"/>
          <w:szCs w:val="24"/>
        </w:rPr>
        <w:t xml:space="preserve"> identify sources of scientific ways </w:t>
      </w:r>
      <w:r w:rsidR="00721F08">
        <w:rPr>
          <w:rFonts w:ascii="Times New Roman" w:hAnsi="Times New Roman" w:cs="Times New Roman"/>
          <w:bCs/>
          <w:sz w:val="24"/>
          <w:szCs w:val="24"/>
        </w:rPr>
        <w:t xml:space="preserve">to </w:t>
      </w:r>
      <w:r w:rsidR="00E4637C">
        <w:rPr>
          <w:rFonts w:ascii="Times New Roman" w:hAnsi="Times New Roman" w:cs="Times New Roman"/>
          <w:bCs/>
          <w:sz w:val="24"/>
          <w:szCs w:val="24"/>
        </w:rPr>
        <w:t>link criminals to crimes</w:t>
      </w:r>
      <w:r w:rsidR="002B58A0">
        <w:rPr>
          <w:rFonts w:ascii="Times New Roman" w:hAnsi="Times New Roman" w:cs="Times New Roman"/>
          <w:bCs/>
          <w:sz w:val="24"/>
          <w:szCs w:val="24"/>
        </w:rPr>
        <w:t xml:space="preserve"> where possible</w:t>
      </w:r>
      <w:r w:rsidR="00E4637C">
        <w:rPr>
          <w:rFonts w:ascii="Times New Roman" w:hAnsi="Times New Roman" w:cs="Times New Roman"/>
          <w:bCs/>
          <w:sz w:val="24"/>
          <w:szCs w:val="24"/>
        </w:rPr>
        <w:t>.</w:t>
      </w:r>
    </w:p>
    <w:p w14:paraId="6289CA03" w14:textId="38D45504" w:rsidR="00CE0069" w:rsidRDefault="000A426C" w:rsidP="00E4637C">
      <w:pPr>
        <w:ind w:firstLine="720"/>
        <w:jc w:val="both"/>
        <w:rPr>
          <w:rFonts w:ascii="Times New Roman" w:hAnsi="Times New Roman" w:cs="Times New Roman"/>
          <w:bCs/>
          <w:sz w:val="24"/>
          <w:szCs w:val="24"/>
        </w:rPr>
      </w:pPr>
      <w:bookmarkStart w:id="0" w:name="_Hlk191897856"/>
      <w:r w:rsidRPr="000A426C">
        <w:rPr>
          <w:rFonts w:ascii="Times New Roman" w:hAnsi="Times New Roman" w:cs="Times New Roman"/>
          <w:sz w:val="24"/>
          <w:szCs w:val="24"/>
          <w:lang w:val="en-US"/>
        </w:rPr>
        <w:t>[</w:t>
      </w:r>
      <w:r>
        <w:rPr>
          <w:rFonts w:ascii="Times New Roman" w:hAnsi="Times New Roman" w:cs="Times New Roman"/>
          <w:sz w:val="24"/>
          <w:szCs w:val="24"/>
          <w:lang w:val="en-US"/>
        </w:rPr>
        <w:t>2</w:t>
      </w:r>
      <w:r w:rsidRPr="000A426C">
        <w:rPr>
          <w:rFonts w:ascii="Times New Roman" w:hAnsi="Times New Roman" w:cs="Times New Roman"/>
          <w:sz w:val="24"/>
          <w:szCs w:val="24"/>
          <w:lang w:val="en-US"/>
        </w:rPr>
        <w:t>]</w:t>
      </w:r>
      <w:r>
        <w:rPr>
          <w:rFonts w:ascii="Times New Roman" w:hAnsi="Times New Roman" w:cs="Times New Roman"/>
          <w:b/>
          <w:bCs/>
          <w:sz w:val="24"/>
          <w:szCs w:val="24"/>
          <w:lang w:val="en-US"/>
        </w:rPr>
        <w:t xml:space="preserve"> </w:t>
      </w:r>
      <w:bookmarkEnd w:id="0"/>
      <w:r w:rsidR="002B58A0" w:rsidRPr="002B58A0">
        <w:rPr>
          <w:rFonts w:ascii="Times New Roman" w:hAnsi="Times New Roman" w:cs="Times New Roman"/>
          <w:bCs/>
          <w:sz w:val="24"/>
          <w:szCs w:val="24"/>
          <w:lang w:val="en-US"/>
        </w:rPr>
        <w:t>This is what happened</w:t>
      </w:r>
      <w:r w:rsidR="002B58A0">
        <w:rPr>
          <w:rFonts w:ascii="Times New Roman" w:hAnsi="Times New Roman" w:cs="Times New Roman"/>
          <w:bCs/>
          <w:sz w:val="24"/>
          <w:szCs w:val="24"/>
          <w:lang w:val="en-US"/>
        </w:rPr>
        <w:t>,</w:t>
      </w:r>
      <w:r w:rsidR="00CE0069">
        <w:rPr>
          <w:rFonts w:ascii="Times New Roman" w:hAnsi="Times New Roman" w:cs="Times New Roman"/>
          <w:bCs/>
          <w:sz w:val="24"/>
          <w:szCs w:val="24"/>
        </w:rPr>
        <w:t xml:space="preserve"> </w:t>
      </w:r>
      <w:r w:rsidR="00162841">
        <w:rPr>
          <w:rFonts w:ascii="Times New Roman" w:hAnsi="Times New Roman" w:cs="Times New Roman"/>
          <w:bCs/>
          <w:sz w:val="24"/>
          <w:szCs w:val="24"/>
        </w:rPr>
        <w:t xml:space="preserve">Nomsa </w:t>
      </w:r>
      <w:r w:rsidR="00CE0069">
        <w:rPr>
          <w:rFonts w:ascii="Times New Roman" w:hAnsi="Times New Roman" w:cs="Times New Roman"/>
          <w:bCs/>
          <w:sz w:val="24"/>
          <w:szCs w:val="24"/>
        </w:rPr>
        <w:t>Temani the deceased was sent by her mother</w:t>
      </w:r>
      <w:r w:rsidR="00427382">
        <w:rPr>
          <w:rFonts w:ascii="Times New Roman" w:hAnsi="Times New Roman" w:cs="Times New Roman"/>
          <w:bCs/>
          <w:sz w:val="24"/>
          <w:szCs w:val="24"/>
        </w:rPr>
        <w:t xml:space="preserve"> , Mary Temani ‘</w:t>
      </w:r>
      <w:bookmarkStart w:id="1" w:name="_GoBack"/>
      <w:bookmarkEnd w:id="1"/>
      <w:r w:rsidR="000A5BC2">
        <w:rPr>
          <w:rFonts w:ascii="Times New Roman" w:hAnsi="Times New Roman" w:cs="Times New Roman"/>
          <w:bCs/>
          <w:sz w:val="24"/>
          <w:szCs w:val="24"/>
        </w:rPr>
        <w:t>Mary’</w:t>
      </w:r>
      <w:r w:rsidR="00CE0069">
        <w:rPr>
          <w:rFonts w:ascii="Times New Roman" w:hAnsi="Times New Roman" w:cs="Times New Roman"/>
          <w:bCs/>
          <w:sz w:val="24"/>
          <w:szCs w:val="24"/>
        </w:rPr>
        <w:t xml:space="preserve"> to get some groceries on credit from one Priscilla Mutangadura’s shop at Pamashedhi shops situated under Chief Dandawa Hurungwe.</w:t>
      </w:r>
    </w:p>
    <w:p w14:paraId="0FCC9391" w14:textId="458F342B" w:rsidR="00CE0069" w:rsidRDefault="000A426C" w:rsidP="00E4637C">
      <w:pPr>
        <w:ind w:firstLine="720"/>
        <w:jc w:val="both"/>
        <w:rPr>
          <w:rFonts w:ascii="Times New Roman" w:hAnsi="Times New Roman" w:cs="Times New Roman"/>
          <w:bCs/>
          <w:sz w:val="24"/>
          <w:szCs w:val="24"/>
        </w:rPr>
      </w:pPr>
      <w:r w:rsidRPr="000A426C">
        <w:rPr>
          <w:rFonts w:ascii="Times New Roman" w:hAnsi="Times New Roman" w:cs="Times New Roman"/>
          <w:sz w:val="24"/>
          <w:szCs w:val="24"/>
          <w:lang w:val="en-US"/>
        </w:rPr>
        <w:t>[</w:t>
      </w:r>
      <w:r>
        <w:rPr>
          <w:rFonts w:ascii="Times New Roman" w:hAnsi="Times New Roman" w:cs="Times New Roman"/>
          <w:sz w:val="24"/>
          <w:szCs w:val="24"/>
          <w:lang w:val="en-US"/>
        </w:rPr>
        <w:t>3</w:t>
      </w:r>
      <w:r w:rsidRPr="000A426C">
        <w:rPr>
          <w:rFonts w:ascii="Times New Roman" w:hAnsi="Times New Roman" w:cs="Times New Roman"/>
          <w:sz w:val="24"/>
          <w:szCs w:val="24"/>
          <w:lang w:val="en-US"/>
        </w:rPr>
        <w:t>]</w:t>
      </w:r>
      <w:r>
        <w:rPr>
          <w:rFonts w:ascii="Times New Roman" w:hAnsi="Times New Roman" w:cs="Times New Roman"/>
          <w:b/>
          <w:bCs/>
          <w:sz w:val="24"/>
          <w:szCs w:val="24"/>
          <w:lang w:val="en-US"/>
        </w:rPr>
        <w:t xml:space="preserve"> </w:t>
      </w:r>
      <w:r w:rsidR="00CE0069">
        <w:rPr>
          <w:rFonts w:ascii="Times New Roman" w:hAnsi="Times New Roman" w:cs="Times New Roman"/>
          <w:bCs/>
          <w:sz w:val="24"/>
          <w:szCs w:val="24"/>
        </w:rPr>
        <w:t>The deceased left her parents’ homestead in the morning around 0930 hours. That was the last her mother saw her alive.</w:t>
      </w:r>
    </w:p>
    <w:p w14:paraId="4BA072A9" w14:textId="679FE4D5" w:rsidR="000E3B48" w:rsidRDefault="000A426C" w:rsidP="00E4637C">
      <w:pPr>
        <w:ind w:firstLine="720"/>
        <w:jc w:val="both"/>
        <w:rPr>
          <w:rFonts w:ascii="Times New Roman" w:hAnsi="Times New Roman" w:cs="Times New Roman"/>
          <w:bCs/>
          <w:sz w:val="24"/>
          <w:szCs w:val="24"/>
        </w:rPr>
      </w:pPr>
      <w:r w:rsidRPr="000A426C">
        <w:rPr>
          <w:rFonts w:ascii="Times New Roman" w:hAnsi="Times New Roman" w:cs="Times New Roman"/>
          <w:sz w:val="24"/>
          <w:szCs w:val="24"/>
          <w:lang w:val="en-US"/>
        </w:rPr>
        <w:t>[</w:t>
      </w:r>
      <w:r>
        <w:rPr>
          <w:rFonts w:ascii="Times New Roman" w:hAnsi="Times New Roman" w:cs="Times New Roman"/>
          <w:sz w:val="24"/>
          <w:szCs w:val="24"/>
          <w:lang w:val="en-US"/>
        </w:rPr>
        <w:t>4</w:t>
      </w:r>
      <w:r w:rsidRPr="000A426C">
        <w:rPr>
          <w:rFonts w:ascii="Times New Roman" w:hAnsi="Times New Roman" w:cs="Times New Roman"/>
          <w:sz w:val="24"/>
          <w:szCs w:val="24"/>
          <w:lang w:val="en-US"/>
        </w:rPr>
        <w:t>]</w:t>
      </w:r>
      <w:r w:rsidR="000E3B48">
        <w:rPr>
          <w:rFonts w:ascii="Times New Roman" w:hAnsi="Times New Roman" w:cs="Times New Roman"/>
          <w:bCs/>
          <w:sz w:val="24"/>
          <w:szCs w:val="24"/>
        </w:rPr>
        <w:t xml:space="preserve"> By midday the</w:t>
      </w:r>
      <w:r w:rsidR="000A5BC2">
        <w:rPr>
          <w:rFonts w:ascii="Times New Roman" w:hAnsi="Times New Roman" w:cs="Times New Roman"/>
          <w:bCs/>
          <w:sz w:val="24"/>
          <w:szCs w:val="24"/>
        </w:rPr>
        <w:t xml:space="preserve"> </w:t>
      </w:r>
      <w:r w:rsidR="001704F4">
        <w:rPr>
          <w:rFonts w:ascii="Times New Roman" w:hAnsi="Times New Roman" w:cs="Times New Roman"/>
          <w:bCs/>
          <w:sz w:val="24"/>
          <w:szCs w:val="24"/>
        </w:rPr>
        <w:t>deceased had not returned. Mary became concerned and she made enquiries.</w:t>
      </w:r>
      <w:r w:rsidR="00F502B0">
        <w:rPr>
          <w:rFonts w:ascii="Times New Roman" w:hAnsi="Times New Roman" w:cs="Times New Roman"/>
          <w:bCs/>
          <w:sz w:val="24"/>
          <w:szCs w:val="24"/>
        </w:rPr>
        <w:t xml:space="preserve"> As she made inquiries many villagers became aware of the dire </w:t>
      </w:r>
      <w:r w:rsidR="00B10F1C">
        <w:rPr>
          <w:rFonts w:ascii="Times New Roman" w:hAnsi="Times New Roman" w:cs="Times New Roman"/>
          <w:bCs/>
          <w:sz w:val="24"/>
          <w:szCs w:val="24"/>
        </w:rPr>
        <w:t>situation until</w:t>
      </w:r>
      <w:r w:rsidR="000E3B48">
        <w:rPr>
          <w:rFonts w:ascii="Times New Roman" w:hAnsi="Times New Roman" w:cs="Times New Roman"/>
          <w:bCs/>
          <w:sz w:val="24"/>
          <w:szCs w:val="24"/>
        </w:rPr>
        <w:t xml:space="preserve"> the whole village took it up to search for the deceased.</w:t>
      </w:r>
    </w:p>
    <w:p w14:paraId="590A047C" w14:textId="2F186B55" w:rsidR="000E3B48" w:rsidRDefault="000A426C" w:rsidP="00E4637C">
      <w:pPr>
        <w:ind w:firstLine="720"/>
        <w:jc w:val="both"/>
        <w:rPr>
          <w:rFonts w:ascii="Times New Roman" w:hAnsi="Times New Roman" w:cs="Times New Roman"/>
          <w:bCs/>
          <w:sz w:val="24"/>
          <w:szCs w:val="24"/>
        </w:rPr>
      </w:pPr>
      <w:r w:rsidRPr="000A426C">
        <w:rPr>
          <w:rFonts w:ascii="Times New Roman" w:hAnsi="Times New Roman" w:cs="Times New Roman"/>
          <w:sz w:val="24"/>
          <w:szCs w:val="24"/>
          <w:lang w:val="en-US"/>
        </w:rPr>
        <w:t>[</w:t>
      </w:r>
      <w:r>
        <w:rPr>
          <w:rFonts w:ascii="Times New Roman" w:hAnsi="Times New Roman" w:cs="Times New Roman"/>
          <w:sz w:val="24"/>
          <w:szCs w:val="24"/>
          <w:lang w:val="en-US"/>
        </w:rPr>
        <w:t>5</w:t>
      </w:r>
      <w:r w:rsidRPr="000A426C">
        <w:rPr>
          <w:rFonts w:ascii="Times New Roman" w:hAnsi="Times New Roman" w:cs="Times New Roman"/>
          <w:sz w:val="24"/>
          <w:szCs w:val="24"/>
          <w:lang w:val="en-US"/>
        </w:rPr>
        <w:t>]</w:t>
      </w:r>
      <w:r>
        <w:rPr>
          <w:rFonts w:ascii="Times New Roman" w:hAnsi="Times New Roman" w:cs="Times New Roman"/>
          <w:b/>
          <w:bCs/>
          <w:sz w:val="24"/>
          <w:szCs w:val="24"/>
          <w:lang w:val="en-US"/>
        </w:rPr>
        <w:t xml:space="preserve"> </w:t>
      </w:r>
      <w:r w:rsidR="000E3B48">
        <w:rPr>
          <w:rFonts w:ascii="Times New Roman" w:hAnsi="Times New Roman" w:cs="Times New Roman"/>
          <w:bCs/>
          <w:sz w:val="24"/>
          <w:szCs w:val="24"/>
        </w:rPr>
        <w:t xml:space="preserve">The following day, the villagers continued to search with the assistance </w:t>
      </w:r>
      <w:r w:rsidR="006F3AC2">
        <w:rPr>
          <w:rFonts w:ascii="Times New Roman" w:hAnsi="Times New Roman" w:cs="Times New Roman"/>
          <w:bCs/>
          <w:sz w:val="24"/>
          <w:szCs w:val="24"/>
        </w:rPr>
        <w:t>of the</w:t>
      </w:r>
      <w:r w:rsidR="00B10F1C">
        <w:rPr>
          <w:rFonts w:ascii="Times New Roman" w:hAnsi="Times New Roman" w:cs="Times New Roman"/>
          <w:bCs/>
          <w:sz w:val="24"/>
          <w:szCs w:val="24"/>
        </w:rPr>
        <w:t xml:space="preserve"> </w:t>
      </w:r>
      <w:r w:rsidR="000E3B48">
        <w:rPr>
          <w:rFonts w:ascii="Times New Roman" w:hAnsi="Times New Roman" w:cs="Times New Roman"/>
          <w:bCs/>
          <w:sz w:val="24"/>
          <w:szCs w:val="24"/>
        </w:rPr>
        <w:t>accused, Silas K</w:t>
      </w:r>
      <w:r>
        <w:rPr>
          <w:rFonts w:ascii="Times New Roman" w:hAnsi="Times New Roman" w:cs="Times New Roman"/>
          <w:bCs/>
          <w:sz w:val="24"/>
          <w:szCs w:val="24"/>
        </w:rPr>
        <w:t>a</w:t>
      </w:r>
      <w:r w:rsidR="000E3B48">
        <w:rPr>
          <w:rFonts w:ascii="Times New Roman" w:hAnsi="Times New Roman" w:cs="Times New Roman"/>
          <w:bCs/>
          <w:sz w:val="24"/>
          <w:szCs w:val="24"/>
        </w:rPr>
        <w:t>dozora and Nathan Lameck who had seen the deceased on the day</w:t>
      </w:r>
      <w:r w:rsidR="00B10F1C">
        <w:rPr>
          <w:rFonts w:ascii="Times New Roman" w:hAnsi="Times New Roman" w:cs="Times New Roman"/>
          <w:bCs/>
          <w:sz w:val="24"/>
          <w:szCs w:val="24"/>
        </w:rPr>
        <w:t xml:space="preserve"> she disappeared</w:t>
      </w:r>
      <w:r w:rsidR="000E3B48">
        <w:rPr>
          <w:rFonts w:ascii="Times New Roman" w:hAnsi="Times New Roman" w:cs="Times New Roman"/>
          <w:bCs/>
          <w:sz w:val="24"/>
          <w:szCs w:val="24"/>
        </w:rPr>
        <w:t>.</w:t>
      </w:r>
    </w:p>
    <w:p w14:paraId="649CDE27" w14:textId="059E69AA" w:rsidR="00337649" w:rsidRDefault="000A426C" w:rsidP="00E4637C">
      <w:pPr>
        <w:ind w:firstLine="720"/>
        <w:jc w:val="both"/>
        <w:rPr>
          <w:rFonts w:ascii="Times New Roman" w:hAnsi="Times New Roman" w:cs="Times New Roman"/>
          <w:bCs/>
          <w:sz w:val="24"/>
          <w:szCs w:val="24"/>
        </w:rPr>
      </w:pPr>
      <w:r w:rsidRPr="000A426C">
        <w:rPr>
          <w:rFonts w:ascii="Times New Roman" w:hAnsi="Times New Roman" w:cs="Times New Roman"/>
          <w:sz w:val="24"/>
          <w:szCs w:val="24"/>
          <w:lang w:val="en-US"/>
        </w:rPr>
        <w:t>[</w:t>
      </w:r>
      <w:r>
        <w:rPr>
          <w:rFonts w:ascii="Times New Roman" w:hAnsi="Times New Roman" w:cs="Times New Roman"/>
          <w:sz w:val="24"/>
          <w:szCs w:val="24"/>
          <w:lang w:val="en-US"/>
        </w:rPr>
        <w:t>6</w:t>
      </w:r>
      <w:r w:rsidRPr="000A426C">
        <w:rPr>
          <w:rFonts w:ascii="Times New Roman" w:hAnsi="Times New Roman" w:cs="Times New Roman"/>
          <w:sz w:val="24"/>
          <w:szCs w:val="24"/>
          <w:lang w:val="en-US"/>
        </w:rPr>
        <w:t>]</w:t>
      </w:r>
      <w:r>
        <w:rPr>
          <w:rFonts w:ascii="Times New Roman" w:hAnsi="Times New Roman" w:cs="Times New Roman"/>
          <w:b/>
          <w:bCs/>
          <w:sz w:val="24"/>
          <w:szCs w:val="24"/>
          <w:lang w:val="en-US"/>
        </w:rPr>
        <w:t xml:space="preserve"> </w:t>
      </w:r>
      <w:r w:rsidR="00337649">
        <w:rPr>
          <w:rFonts w:ascii="Times New Roman" w:hAnsi="Times New Roman" w:cs="Times New Roman"/>
          <w:bCs/>
          <w:sz w:val="24"/>
          <w:szCs w:val="24"/>
        </w:rPr>
        <w:t xml:space="preserve">Eventually the deceased’s body was located stark naked between two large rocks. The body was bruised and had a wound on the </w:t>
      </w:r>
      <w:r w:rsidR="006F3AC2">
        <w:rPr>
          <w:rFonts w:ascii="Times New Roman" w:hAnsi="Times New Roman" w:cs="Times New Roman"/>
          <w:bCs/>
          <w:sz w:val="24"/>
          <w:szCs w:val="24"/>
        </w:rPr>
        <w:t>forehead. Some whitish discharge was observed on her private parts.</w:t>
      </w:r>
    </w:p>
    <w:p w14:paraId="5ABDF5E6" w14:textId="3B44844B" w:rsidR="00D969BD" w:rsidRDefault="000A426C" w:rsidP="00D969BD">
      <w:pPr>
        <w:ind w:firstLine="720"/>
        <w:jc w:val="both"/>
        <w:rPr>
          <w:rFonts w:ascii="Times New Roman" w:hAnsi="Times New Roman" w:cs="Times New Roman"/>
          <w:bCs/>
          <w:sz w:val="24"/>
          <w:szCs w:val="24"/>
        </w:rPr>
      </w:pPr>
      <w:r w:rsidRPr="000A426C">
        <w:rPr>
          <w:rFonts w:ascii="Times New Roman" w:hAnsi="Times New Roman" w:cs="Times New Roman"/>
          <w:sz w:val="24"/>
          <w:szCs w:val="24"/>
          <w:lang w:val="en-US"/>
        </w:rPr>
        <w:t>[</w:t>
      </w:r>
      <w:r>
        <w:rPr>
          <w:rFonts w:ascii="Times New Roman" w:hAnsi="Times New Roman" w:cs="Times New Roman"/>
          <w:sz w:val="24"/>
          <w:szCs w:val="24"/>
          <w:lang w:val="en-US"/>
        </w:rPr>
        <w:t>7</w:t>
      </w:r>
      <w:r w:rsidRPr="000A426C">
        <w:rPr>
          <w:rFonts w:ascii="Times New Roman" w:hAnsi="Times New Roman" w:cs="Times New Roman"/>
          <w:sz w:val="24"/>
          <w:szCs w:val="24"/>
          <w:lang w:val="en-US"/>
        </w:rPr>
        <w:t>]</w:t>
      </w:r>
      <w:r>
        <w:rPr>
          <w:rFonts w:ascii="Times New Roman" w:hAnsi="Times New Roman" w:cs="Times New Roman"/>
          <w:b/>
          <w:bCs/>
          <w:sz w:val="24"/>
          <w:szCs w:val="24"/>
          <w:lang w:val="en-US"/>
        </w:rPr>
        <w:t xml:space="preserve"> </w:t>
      </w:r>
      <w:r w:rsidR="00C138B9">
        <w:rPr>
          <w:rFonts w:ascii="Times New Roman" w:hAnsi="Times New Roman" w:cs="Times New Roman"/>
          <w:bCs/>
          <w:sz w:val="24"/>
          <w:szCs w:val="24"/>
        </w:rPr>
        <w:t>The accused was immedia</w:t>
      </w:r>
      <w:r w:rsidR="0046753F">
        <w:rPr>
          <w:rFonts w:ascii="Times New Roman" w:hAnsi="Times New Roman" w:cs="Times New Roman"/>
          <w:bCs/>
          <w:sz w:val="24"/>
          <w:szCs w:val="24"/>
        </w:rPr>
        <w:t xml:space="preserve">tely arrested by the </w:t>
      </w:r>
      <w:r w:rsidR="00BF0B4C">
        <w:rPr>
          <w:rFonts w:ascii="Times New Roman" w:hAnsi="Times New Roman" w:cs="Times New Roman"/>
          <w:bCs/>
          <w:sz w:val="24"/>
          <w:szCs w:val="24"/>
        </w:rPr>
        <w:t>villagers</w:t>
      </w:r>
      <w:r w:rsidR="0046753F">
        <w:rPr>
          <w:rFonts w:ascii="Times New Roman" w:hAnsi="Times New Roman" w:cs="Times New Roman"/>
          <w:bCs/>
          <w:sz w:val="24"/>
          <w:szCs w:val="24"/>
        </w:rPr>
        <w:t xml:space="preserve"> who later invited the police. The accused was charged with murder in contravention of s47 (1) of the Criminal Law (Codification and Reform) Act [</w:t>
      </w:r>
      <w:r w:rsidR="0046753F" w:rsidRPr="00BF0B4C">
        <w:rPr>
          <w:rFonts w:ascii="Times New Roman" w:hAnsi="Times New Roman" w:cs="Times New Roman"/>
          <w:bCs/>
          <w:i/>
          <w:iCs/>
          <w:sz w:val="24"/>
          <w:szCs w:val="24"/>
        </w:rPr>
        <w:t>Chapter 9:23</w:t>
      </w:r>
      <w:r w:rsidR="0046753F">
        <w:rPr>
          <w:rFonts w:ascii="Times New Roman" w:hAnsi="Times New Roman" w:cs="Times New Roman"/>
          <w:bCs/>
          <w:sz w:val="24"/>
          <w:szCs w:val="24"/>
        </w:rPr>
        <w:t>].</w:t>
      </w:r>
    </w:p>
    <w:p w14:paraId="40A346F4" w14:textId="692F897C" w:rsidR="00D969BD" w:rsidRDefault="000A426C" w:rsidP="00D969BD">
      <w:pPr>
        <w:ind w:firstLine="720"/>
        <w:jc w:val="both"/>
        <w:rPr>
          <w:rFonts w:ascii="Times New Roman" w:hAnsi="Times New Roman" w:cs="Times New Roman"/>
          <w:bCs/>
          <w:sz w:val="24"/>
          <w:szCs w:val="24"/>
        </w:rPr>
      </w:pPr>
      <w:r w:rsidRPr="000A426C">
        <w:rPr>
          <w:rFonts w:ascii="Times New Roman" w:hAnsi="Times New Roman" w:cs="Times New Roman"/>
          <w:sz w:val="24"/>
          <w:szCs w:val="24"/>
          <w:lang w:val="en-US"/>
        </w:rPr>
        <w:lastRenderedPageBreak/>
        <w:t>[</w:t>
      </w:r>
      <w:r w:rsidR="00C72E8C">
        <w:rPr>
          <w:rFonts w:ascii="Times New Roman" w:hAnsi="Times New Roman" w:cs="Times New Roman"/>
          <w:sz w:val="24"/>
          <w:szCs w:val="24"/>
          <w:lang w:val="en-US"/>
        </w:rPr>
        <w:t>8</w:t>
      </w:r>
      <w:r w:rsidRPr="000A426C">
        <w:rPr>
          <w:rFonts w:ascii="Times New Roman" w:hAnsi="Times New Roman" w:cs="Times New Roman"/>
          <w:sz w:val="24"/>
          <w:szCs w:val="24"/>
          <w:lang w:val="en-US"/>
        </w:rPr>
        <w:t>]</w:t>
      </w:r>
      <w:r>
        <w:rPr>
          <w:rFonts w:ascii="Times New Roman" w:hAnsi="Times New Roman" w:cs="Times New Roman"/>
          <w:b/>
          <w:bCs/>
          <w:sz w:val="24"/>
          <w:szCs w:val="24"/>
          <w:lang w:val="en-US"/>
        </w:rPr>
        <w:t xml:space="preserve"> </w:t>
      </w:r>
      <w:r w:rsidR="00D969BD">
        <w:rPr>
          <w:rFonts w:ascii="Times New Roman" w:hAnsi="Times New Roman" w:cs="Times New Roman"/>
          <w:bCs/>
          <w:sz w:val="24"/>
          <w:szCs w:val="24"/>
        </w:rPr>
        <w:t xml:space="preserve">The accused denied the offence. Despite his denial he did not give details how he spent the day. His defence outline rather focused on the confirmed warned and cautioned statement. That he was </w:t>
      </w:r>
      <w:r w:rsidR="00BF0B4C">
        <w:rPr>
          <w:rFonts w:ascii="Times New Roman" w:hAnsi="Times New Roman" w:cs="Times New Roman"/>
          <w:bCs/>
          <w:sz w:val="24"/>
          <w:szCs w:val="24"/>
        </w:rPr>
        <w:t>threatened,</w:t>
      </w:r>
      <w:r w:rsidR="00D969BD">
        <w:rPr>
          <w:rFonts w:ascii="Times New Roman" w:hAnsi="Times New Roman" w:cs="Times New Roman"/>
          <w:bCs/>
          <w:sz w:val="24"/>
          <w:szCs w:val="24"/>
        </w:rPr>
        <w:t xml:space="preserve"> assaulted to confess. In </w:t>
      </w:r>
      <w:r w:rsidR="00BF0B4C">
        <w:rPr>
          <w:rFonts w:ascii="Times New Roman" w:hAnsi="Times New Roman" w:cs="Times New Roman"/>
          <w:bCs/>
          <w:sz w:val="24"/>
          <w:szCs w:val="24"/>
        </w:rPr>
        <w:t>short,</w:t>
      </w:r>
      <w:r w:rsidR="00D969BD">
        <w:rPr>
          <w:rFonts w:ascii="Times New Roman" w:hAnsi="Times New Roman" w:cs="Times New Roman"/>
          <w:bCs/>
          <w:sz w:val="24"/>
          <w:szCs w:val="24"/>
        </w:rPr>
        <w:t xml:space="preserve"> he did not make the statement.</w:t>
      </w:r>
    </w:p>
    <w:p w14:paraId="1D816454" w14:textId="100EB465" w:rsidR="006C5D7B" w:rsidRPr="00BF0B4C" w:rsidRDefault="006C5D7B" w:rsidP="00BF0B4C">
      <w:pPr>
        <w:jc w:val="both"/>
        <w:rPr>
          <w:rFonts w:ascii="Times New Roman" w:hAnsi="Times New Roman" w:cs="Times New Roman"/>
          <w:b/>
          <w:sz w:val="24"/>
          <w:szCs w:val="24"/>
          <w:u w:val="single"/>
        </w:rPr>
      </w:pPr>
      <w:r w:rsidRPr="00BF0B4C">
        <w:rPr>
          <w:rFonts w:ascii="Times New Roman" w:hAnsi="Times New Roman" w:cs="Times New Roman"/>
          <w:b/>
          <w:sz w:val="24"/>
          <w:szCs w:val="24"/>
          <w:u w:val="single"/>
        </w:rPr>
        <w:t>The State Case</w:t>
      </w:r>
    </w:p>
    <w:p w14:paraId="1F2B2F74" w14:textId="0AB22019" w:rsidR="006C5D7B" w:rsidRDefault="000A426C" w:rsidP="00D969BD">
      <w:pPr>
        <w:ind w:firstLine="720"/>
        <w:jc w:val="both"/>
        <w:rPr>
          <w:rFonts w:ascii="Times New Roman" w:hAnsi="Times New Roman" w:cs="Times New Roman"/>
          <w:bCs/>
          <w:sz w:val="24"/>
          <w:szCs w:val="24"/>
        </w:rPr>
      </w:pPr>
      <w:r w:rsidRPr="000A426C">
        <w:rPr>
          <w:rFonts w:ascii="Times New Roman" w:hAnsi="Times New Roman" w:cs="Times New Roman"/>
          <w:sz w:val="24"/>
          <w:szCs w:val="24"/>
          <w:lang w:val="en-US"/>
        </w:rPr>
        <w:t>[</w:t>
      </w:r>
      <w:r w:rsidR="00C72E8C">
        <w:rPr>
          <w:rFonts w:ascii="Times New Roman" w:hAnsi="Times New Roman" w:cs="Times New Roman"/>
          <w:sz w:val="24"/>
          <w:szCs w:val="24"/>
          <w:lang w:val="en-US"/>
        </w:rPr>
        <w:t>9</w:t>
      </w:r>
      <w:r w:rsidRPr="000A426C">
        <w:rPr>
          <w:rFonts w:ascii="Times New Roman" w:hAnsi="Times New Roman" w:cs="Times New Roman"/>
          <w:sz w:val="24"/>
          <w:szCs w:val="24"/>
          <w:lang w:val="en-US"/>
        </w:rPr>
        <w:t>]</w:t>
      </w:r>
      <w:r>
        <w:rPr>
          <w:rFonts w:ascii="Times New Roman" w:hAnsi="Times New Roman" w:cs="Times New Roman"/>
          <w:b/>
          <w:bCs/>
          <w:sz w:val="24"/>
          <w:szCs w:val="24"/>
          <w:lang w:val="en-US"/>
        </w:rPr>
        <w:t xml:space="preserve"> </w:t>
      </w:r>
      <w:r w:rsidR="006C5D7B">
        <w:rPr>
          <w:rFonts w:ascii="Times New Roman" w:hAnsi="Times New Roman" w:cs="Times New Roman"/>
          <w:bCs/>
          <w:sz w:val="24"/>
          <w:szCs w:val="24"/>
        </w:rPr>
        <w:t xml:space="preserve">The prosecution </w:t>
      </w:r>
      <w:r w:rsidR="00BF0B4C">
        <w:rPr>
          <w:rFonts w:ascii="Times New Roman" w:hAnsi="Times New Roman" w:cs="Times New Roman"/>
          <w:bCs/>
          <w:sz w:val="24"/>
          <w:szCs w:val="24"/>
        </w:rPr>
        <w:t>sought</w:t>
      </w:r>
      <w:r w:rsidR="006C5D7B">
        <w:rPr>
          <w:rFonts w:ascii="Times New Roman" w:hAnsi="Times New Roman" w:cs="Times New Roman"/>
          <w:bCs/>
          <w:sz w:val="24"/>
          <w:szCs w:val="24"/>
        </w:rPr>
        <w:t xml:space="preserve"> and obtained consent from the defence to produce the testimonies of certain witnesses in terms of s314 of the Criminal Procedure and Evidence Act [</w:t>
      </w:r>
      <w:r w:rsidR="006C5D7B" w:rsidRPr="00BF0B4C">
        <w:rPr>
          <w:rFonts w:ascii="Times New Roman" w:hAnsi="Times New Roman" w:cs="Times New Roman"/>
          <w:bCs/>
          <w:i/>
          <w:iCs/>
          <w:sz w:val="24"/>
          <w:szCs w:val="24"/>
        </w:rPr>
        <w:t>Chapter 9:07</w:t>
      </w:r>
      <w:r w:rsidR="006C5D7B">
        <w:rPr>
          <w:rFonts w:ascii="Times New Roman" w:hAnsi="Times New Roman" w:cs="Times New Roman"/>
          <w:bCs/>
          <w:sz w:val="24"/>
          <w:szCs w:val="24"/>
        </w:rPr>
        <w:t>]. “The CPEA”</w:t>
      </w:r>
    </w:p>
    <w:p w14:paraId="2A459373" w14:textId="6E861D7F" w:rsidR="006C5D7B" w:rsidRDefault="000A426C" w:rsidP="00D969BD">
      <w:pPr>
        <w:ind w:firstLine="720"/>
        <w:jc w:val="both"/>
        <w:rPr>
          <w:rFonts w:ascii="Times New Roman" w:hAnsi="Times New Roman" w:cs="Times New Roman"/>
          <w:bCs/>
          <w:sz w:val="24"/>
          <w:szCs w:val="24"/>
        </w:rPr>
      </w:pPr>
      <w:r w:rsidRPr="000A426C">
        <w:rPr>
          <w:rFonts w:ascii="Times New Roman" w:hAnsi="Times New Roman" w:cs="Times New Roman"/>
          <w:sz w:val="24"/>
          <w:szCs w:val="24"/>
          <w:lang w:val="en-US"/>
        </w:rPr>
        <w:t>[1</w:t>
      </w:r>
      <w:r w:rsidR="00C72E8C">
        <w:rPr>
          <w:rFonts w:ascii="Times New Roman" w:hAnsi="Times New Roman" w:cs="Times New Roman"/>
          <w:sz w:val="24"/>
          <w:szCs w:val="24"/>
          <w:lang w:val="en-US"/>
        </w:rPr>
        <w:t>0</w:t>
      </w:r>
      <w:r w:rsidRPr="000A426C">
        <w:rPr>
          <w:rFonts w:ascii="Times New Roman" w:hAnsi="Times New Roman" w:cs="Times New Roman"/>
          <w:sz w:val="24"/>
          <w:szCs w:val="24"/>
          <w:lang w:val="en-US"/>
        </w:rPr>
        <w:t>]</w:t>
      </w:r>
      <w:r>
        <w:rPr>
          <w:rFonts w:ascii="Times New Roman" w:hAnsi="Times New Roman" w:cs="Times New Roman"/>
          <w:b/>
          <w:bCs/>
          <w:sz w:val="24"/>
          <w:szCs w:val="24"/>
          <w:lang w:val="en-US"/>
        </w:rPr>
        <w:t xml:space="preserve"> </w:t>
      </w:r>
      <w:r w:rsidR="006C5D7B">
        <w:rPr>
          <w:rFonts w:ascii="Times New Roman" w:hAnsi="Times New Roman" w:cs="Times New Roman"/>
          <w:bCs/>
          <w:sz w:val="24"/>
          <w:szCs w:val="24"/>
        </w:rPr>
        <w:t>Many a time, the court is seized with such instances where the defence admit certain evidence in terms of s314 of the CPEA. Surprisingly, the defence turns around and contest the issues already admitted, as happened in this case.</w:t>
      </w:r>
    </w:p>
    <w:p w14:paraId="44FA37AA" w14:textId="3EE1B742" w:rsidR="00587E80" w:rsidRDefault="000A426C" w:rsidP="00D969BD">
      <w:pPr>
        <w:ind w:firstLine="720"/>
        <w:jc w:val="both"/>
        <w:rPr>
          <w:rFonts w:ascii="Times New Roman" w:hAnsi="Times New Roman" w:cs="Times New Roman"/>
          <w:bCs/>
          <w:sz w:val="24"/>
          <w:szCs w:val="24"/>
        </w:rPr>
      </w:pPr>
      <w:r w:rsidRPr="000A426C">
        <w:rPr>
          <w:rFonts w:ascii="Times New Roman" w:hAnsi="Times New Roman" w:cs="Times New Roman"/>
          <w:sz w:val="24"/>
          <w:szCs w:val="24"/>
          <w:lang w:val="en-US"/>
        </w:rPr>
        <w:t>[1</w:t>
      </w:r>
      <w:r w:rsidR="00C72E8C">
        <w:rPr>
          <w:rFonts w:ascii="Times New Roman" w:hAnsi="Times New Roman" w:cs="Times New Roman"/>
          <w:sz w:val="24"/>
          <w:szCs w:val="24"/>
          <w:lang w:val="en-US"/>
        </w:rPr>
        <w:t>1</w:t>
      </w:r>
      <w:r w:rsidRPr="000A426C">
        <w:rPr>
          <w:rFonts w:ascii="Times New Roman" w:hAnsi="Times New Roman" w:cs="Times New Roman"/>
          <w:sz w:val="24"/>
          <w:szCs w:val="24"/>
          <w:lang w:val="en-US"/>
        </w:rPr>
        <w:t>]</w:t>
      </w:r>
      <w:r>
        <w:rPr>
          <w:rFonts w:ascii="Times New Roman" w:hAnsi="Times New Roman" w:cs="Times New Roman"/>
          <w:b/>
          <w:bCs/>
          <w:sz w:val="24"/>
          <w:szCs w:val="24"/>
          <w:lang w:val="en-US"/>
        </w:rPr>
        <w:t xml:space="preserve"> </w:t>
      </w:r>
      <w:r w:rsidR="006C5D7B">
        <w:rPr>
          <w:rFonts w:ascii="Times New Roman" w:hAnsi="Times New Roman" w:cs="Times New Roman"/>
          <w:bCs/>
          <w:sz w:val="24"/>
          <w:szCs w:val="24"/>
        </w:rPr>
        <w:t>The import of s314 is that once the evidence is admitted, the prosecution ne</w:t>
      </w:r>
      <w:r w:rsidR="00E61E7A">
        <w:rPr>
          <w:rFonts w:ascii="Times New Roman" w:hAnsi="Times New Roman" w:cs="Times New Roman"/>
          <w:bCs/>
          <w:sz w:val="24"/>
          <w:szCs w:val="24"/>
        </w:rPr>
        <w:t>ed not adduce evidence,</w:t>
      </w:r>
      <w:r w:rsidR="006C5D7B">
        <w:rPr>
          <w:rFonts w:ascii="Times New Roman" w:hAnsi="Times New Roman" w:cs="Times New Roman"/>
          <w:bCs/>
          <w:sz w:val="24"/>
          <w:szCs w:val="24"/>
        </w:rPr>
        <w:t xml:space="preserve"> to prove the</w:t>
      </w:r>
      <w:r w:rsidR="00587E80">
        <w:rPr>
          <w:rFonts w:ascii="Times New Roman" w:hAnsi="Times New Roman" w:cs="Times New Roman"/>
          <w:bCs/>
          <w:sz w:val="24"/>
          <w:szCs w:val="24"/>
        </w:rPr>
        <w:t xml:space="preserve"> admitted issue.</w:t>
      </w:r>
      <w:r w:rsidR="006C5D7B">
        <w:rPr>
          <w:rFonts w:ascii="Times New Roman" w:hAnsi="Times New Roman" w:cs="Times New Roman"/>
          <w:bCs/>
          <w:sz w:val="24"/>
          <w:szCs w:val="24"/>
        </w:rPr>
        <w:t xml:space="preserve"> The accused is taken to have admitted the evidence. The court accepts it at face value. This </w:t>
      </w:r>
      <w:r w:rsidR="00587E80">
        <w:rPr>
          <w:rFonts w:ascii="Times New Roman" w:hAnsi="Times New Roman" w:cs="Times New Roman"/>
          <w:bCs/>
          <w:sz w:val="24"/>
          <w:szCs w:val="24"/>
        </w:rPr>
        <w:t>is called</w:t>
      </w:r>
      <w:r w:rsidR="006C5D7B">
        <w:rPr>
          <w:rFonts w:ascii="Times New Roman" w:hAnsi="Times New Roman" w:cs="Times New Roman"/>
          <w:bCs/>
          <w:sz w:val="24"/>
          <w:szCs w:val="24"/>
        </w:rPr>
        <w:t xml:space="preserve"> “judicial admission</w:t>
      </w:r>
      <w:r w:rsidR="0029654F">
        <w:rPr>
          <w:rFonts w:ascii="Times New Roman" w:hAnsi="Times New Roman" w:cs="Times New Roman"/>
          <w:bCs/>
          <w:sz w:val="24"/>
          <w:szCs w:val="24"/>
        </w:rPr>
        <w:t>”</w:t>
      </w:r>
      <w:r w:rsidR="00587E80">
        <w:rPr>
          <w:rFonts w:ascii="Times New Roman" w:hAnsi="Times New Roman" w:cs="Times New Roman"/>
          <w:bCs/>
          <w:sz w:val="24"/>
          <w:szCs w:val="24"/>
        </w:rPr>
        <w:t>,</w:t>
      </w:r>
    </w:p>
    <w:p w14:paraId="695CB8B9" w14:textId="4E4CD09A" w:rsidR="003125BD" w:rsidRDefault="0029654F" w:rsidP="00D969BD">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87E80">
        <w:rPr>
          <w:rFonts w:ascii="Times New Roman" w:hAnsi="Times New Roman" w:cs="Times New Roman"/>
          <w:bCs/>
          <w:sz w:val="24"/>
          <w:szCs w:val="24"/>
        </w:rPr>
        <w:t>Which</w:t>
      </w:r>
      <w:r>
        <w:rPr>
          <w:rFonts w:ascii="Times New Roman" w:hAnsi="Times New Roman" w:cs="Times New Roman"/>
          <w:bCs/>
          <w:sz w:val="24"/>
          <w:szCs w:val="24"/>
        </w:rPr>
        <w:t xml:space="preserve"> is </w:t>
      </w:r>
      <w:r w:rsidR="00BF0B4C">
        <w:rPr>
          <w:rFonts w:ascii="Times New Roman" w:hAnsi="Times New Roman" w:cs="Times New Roman"/>
          <w:bCs/>
          <w:sz w:val="24"/>
          <w:szCs w:val="24"/>
        </w:rPr>
        <w:t>conclusive</w:t>
      </w:r>
      <w:r>
        <w:rPr>
          <w:rFonts w:ascii="Times New Roman" w:hAnsi="Times New Roman" w:cs="Times New Roman"/>
          <w:bCs/>
          <w:sz w:val="24"/>
          <w:szCs w:val="24"/>
        </w:rPr>
        <w:t>, rendering it unnecessary for the other party to adduce evidence to prove the admitted fact, and incompetent for the party making it to adduce evidence to contradict it”</w:t>
      </w:r>
      <w:r w:rsidR="001B6A97">
        <w:rPr>
          <w:rStyle w:val="FootnoteReference"/>
          <w:rFonts w:ascii="Times New Roman" w:hAnsi="Times New Roman" w:cs="Times New Roman"/>
          <w:bCs/>
          <w:sz w:val="24"/>
          <w:szCs w:val="24"/>
        </w:rPr>
        <w:footnoteReference w:id="1"/>
      </w:r>
      <w:r w:rsidR="003125BD">
        <w:rPr>
          <w:rFonts w:ascii="Times New Roman" w:hAnsi="Times New Roman" w:cs="Times New Roman"/>
          <w:bCs/>
          <w:sz w:val="24"/>
          <w:szCs w:val="24"/>
        </w:rPr>
        <w:t>.</w:t>
      </w:r>
      <w:r>
        <w:rPr>
          <w:rFonts w:ascii="Times New Roman" w:hAnsi="Times New Roman" w:cs="Times New Roman"/>
          <w:bCs/>
          <w:sz w:val="24"/>
          <w:szCs w:val="24"/>
        </w:rPr>
        <w:t xml:space="preserve"> </w:t>
      </w:r>
    </w:p>
    <w:p w14:paraId="202F972C" w14:textId="0A1C63CB" w:rsidR="006C5D7B" w:rsidRDefault="003125BD" w:rsidP="00D969BD">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Although the </w:t>
      </w:r>
      <w:r w:rsidR="0029654F">
        <w:rPr>
          <w:rFonts w:ascii="Times New Roman" w:hAnsi="Times New Roman" w:cs="Times New Roman"/>
          <w:bCs/>
          <w:sz w:val="24"/>
          <w:szCs w:val="24"/>
        </w:rPr>
        <w:t xml:space="preserve">sentiments </w:t>
      </w:r>
      <w:r w:rsidR="00D41952">
        <w:rPr>
          <w:rFonts w:ascii="Times New Roman" w:hAnsi="Times New Roman" w:cs="Times New Roman"/>
          <w:bCs/>
          <w:sz w:val="24"/>
          <w:szCs w:val="24"/>
        </w:rPr>
        <w:t xml:space="preserve">were stated in a civil matter they </w:t>
      </w:r>
      <w:r w:rsidR="0029654F">
        <w:rPr>
          <w:rFonts w:ascii="Times New Roman" w:hAnsi="Times New Roman" w:cs="Times New Roman"/>
          <w:bCs/>
          <w:sz w:val="24"/>
          <w:szCs w:val="24"/>
        </w:rPr>
        <w:t>apply in criminal proceedings with equal force.</w:t>
      </w:r>
      <w:r w:rsidR="00CC7361">
        <w:rPr>
          <w:rFonts w:ascii="Times New Roman" w:hAnsi="Times New Roman" w:cs="Times New Roman"/>
          <w:bCs/>
          <w:sz w:val="24"/>
          <w:szCs w:val="24"/>
        </w:rPr>
        <w:t xml:space="preserve"> The party who has made</w:t>
      </w:r>
      <w:r w:rsidR="00D41952">
        <w:rPr>
          <w:rFonts w:ascii="Times New Roman" w:hAnsi="Times New Roman" w:cs="Times New Roman"/>
          <w:bCs/>
          <w:sz w:val="24"/>
          <w:szCs w:val="24"/>
        </w:rPr>
        <w:t xml:space="preserve"> such admissions</w:t>
      </w:r>
      <w:r w:rsidR="00CC7361">
        <w:rPr>
          <w:rFonts w:ascii="Times New Roman" w:hAnsi="Times New Roman" w:cs="Times New Roman"/>
          <w:bCs/>
          <w:sz w:val="24"/>
          <w:szCs w:val="24"/>
        </w:rPr>
        <w:t xml:space="preserve"> must first withdraw the admission</w:t>
      </w:r>
      <w:r w:rsidR="00D41952">
        <w:rPr>
          <w:rFonts w:ascii="Times New Roman" w:hAnsi="Times New Roman" w:cs="Times New Roman"/>
          <w:bCs/>
          <w:sz w:val="24"/>
          <w:szCs w:val="24"/>
        </w:rPr>
        <w:t>s</w:t>
      </w:r>
      <w:r w:rsidR="00CC7361">
        <w:rPr>
          <w:rFonts w:ascii="Times New Roman" w:hAnsi="Times New Roman" w:cs="Times New Roman"/>
          <w:bCs/>
          <w:sz w:val="24"/>
          <w:szCs w:val="24"/>
        </w:rPr>
        <w:t xml:space="preserve"> before adducing evidence to contradict it.</w:t>
      </w:r>
    </w:p>
    <w:p w14:paraId="58DA6DDB" w14:textId="20A61631" w:rsidR="007E4BF2" w:rsidRDefault="000A426C" w:rsidP="00D969BD">
      <w:pPr>
        <w:ind w:firstLine="720"/>
        <w:jc w:val="both"/>
        <w:rPr>
          <w:rFonts w:ascii="Times New Roman" w:hAnsi="Times New Roman" w:cs="Times New Roman"/>
          <w:bCs/>
          <w:sz w:val="24"/>
          <w:szCs w:val="24"/>
        </w:rPr>
      </w:pPr>
      <w:r w:rsidRPr="000A426C">
        <w:rPr>
          <w:rFonts w:ascii="Times New Roman" w:hAnsi="Times New Roman" w:cs="Times New Roman"/>
          <w:sz w:val="24"/>
          <w:szCs w:val="24"/>
          <w:lang w:val="en-US"/>
        </w:rPr>
        <w:t>[1</w:t>
      </w:r>
      <w:r w:rsidR="00C72E8C">
        <w:rPr>
          <w:rFonts w:ascii="Times New Roman" w:hAnsi="Times New Roman" w:cs="Times New Roman"/>
          <w:sz w:val="24"/>
          <w:szCs w:val="24"/>
          <w:lang w:val="en-US"/>
        </w:rPr>
        <w:t>2</w:t>
      </w:r>
      <w:r w:rsidRPr="000A426C">
        <w:rPr>
          <w:rFonts w:ascii="Times New Roman" w:hAnsi="Times New Roman" w:cs="Times New Roman"/>
          <w:sz w:val="24"/>
          <w:szCs w:val="24"/>
          <w:lang w:val="en-US"/>
        </w:rPr>
        <w:t>]</w:t>
      </w:r>
      <w:r>
        <w:rPr>
          <w:rFonts w:ascii="Times New Roman" w:hAnsi="Times New Roman" w:cs="Times New Roman"/>
          <w:b/>
          <w:bCs/>
          <w:sz w:val="24"/>
          <w:szCs w:val="24"/>
          <w:lang w:val="en-US"/>
        </w:rPr>
        <w:t xml:space="preserve"> </w:t>
      </w:r>
      <w:r w:rsidR="007E4BF2">
        <w:rPr>
          <w:rFonts w:ascii="Times New Roman" w:hAnsi="Times New Roman" w:cs="Times New Roman"/>
          <w:bCs/>
          <w:sz w:val="24"/>
          <w:szCs w:val="24"/>
        </w:rPr>
        <w:t>The defence admitted the evidence of Silas K</w:t>
      </w:r>
      <w:r w:rsidR="00BF0B4C">
        <w:rPr>
          <w:rFonts w:ascii="Times New Roman" w:hAnsi="Times New Roman" w:cs="Times New Roman"/>
          <w:bCs/>
          <w:sz w:val="24"/>
          <w:szCs w:val="24"/>
        </w:rPr>
        <w:t>a</w:t>
      </w:r>
      <w:r w:rsidR="007E4BF2">
        <w:rPr>
          <w:rFonts w:ascii="Times New Roman" w:hAnsi="Times New Roman" w:cs="Times New Roman"/>
          <w:bCs/>
          <w:sz w:val="24"/>
          <w:szCs w:val="24"/>
        </w:rPr>
        <w:t>dozora, Nathan Lameck, Cec</w:t>
      </w:r>
      <w:r w:rsidR="00E845D3">
        <w:rPr>
          <w:rFonts w:ascii="Times New Roman" w:hAnsi="Times New Roman" w:cs="Times New Roman"/>
          <w:bCs/>
          <w:sz w:val="24"/>
          <w:szCs w:val="24"/>
        </w:rPr>
        <w:t>i</w:t>
      </w:r>
      <w:r w:rsidR="007E4BF2">
        <w:rPr>
          <w:rFonts w:ascii="Times New Roman" w:hAnsi="Times New Roman" w:cs="Times New Roman"/>
          <w:bCs/>
          <w:sz w:val="24"/>
          <w:szCs w:val="24"/>
        </w:rPr>
        <w:t>lia Jope, Cotman M</w:t>
      </w:r>
      <w:r w:rsidR="00BF0B4C">
        <w:rPr>
          <w:rFonts w:ascii="Times New Roman" w:hAnsi="Times New Roman" w:cs="Times New Roman"/>
          <w:bCs/>
          <w:sz w:val="24"/>
          <w:szCs w:val="24"/>
        </w:rPr>
        <w:t>a</w:t>
      </w:r>
      <w:r w:rsidR="007E4BF2">
        <w:rPr>
          <w:rFonts w:ascii="Times New Roman" w:hAnsi="Times New Roman" w:cs="Times New Roman"/>
          <w:bCs/>
          <w:sz w:val="24"/>
          <w:szCs w:val="24"/>
        </w:rPr>
        <w:t>zerenganwa and Doctor Brankle</w:t>
      </w:r>
      <w:r w:rsidR="00BF0B4C">
        <w:rPr>
          <w:rFonts w:ascii="Times New Roman" w:hAnsi="Times New Roman" w:cs="Times New Roman"/>
          <w:bCs/>
          <w:sz w:val="24"/>
          <w:szCs w:val="24"/>
        </w:rPr>
        <w:t>y</w:t>
      </w:r>
      <w:r w:rsidR="007E4BF2">
        <w:rPr>
          <w:rFonts w:ascii="Times New Roman" w:hAnsi="Times New Roman" w:cs="Times New Roman"/>
          <w:bCs/>
          <w:sz w:val="24"/>
          <w:szCs w:val="24"/>
        </w:rPr>
        <w:t xml:space="preserve"> M</w:t>
      </w:r>
      <w:r w:rsidR="00BF0B4C">
        <w:rPr>
          <w:rFonts w:ascii="Times New Roman" w:hAnsi="Times New Roman" w:cs="Times New Roman"/>
          <w:bCs/>
          <w:sz w:val="24"/>
          <w:szCs w:val="24"/>
        </w:rPr>
        <w:t>a</w:t>
      </w:r>
      <w:r w:rsidR="007E4BF2">
        <w:rPr>
          <w:rFonts w:ascii="Times New Roman" w:hAnsi="Times New Roman" w:cs="Times New Roman"/>
          <w:bCs/>
          <w:sz w:val="24"/>
          <w:szCs w:val="24"/>
        </w:rPr>
        <w:t>dondo. The following was their evidence admitted by the defence:</w:t>
      </w:r>
    </w:p>
    <w:p w14:paraId="0689D4B2" w14:textId="4259E9E9" w:rsidR="007E4BF2" w:rsidRPr="00BF0B4C" w:rsidRDefault="00C72E8C" w:rsidP="00BF0B4C">
      <w:pPr>
        <w:jc w:val="both"/>
        <w:rPr>
          <w:rFonts w:ascii="Times New Roman" w:hAnsi="Times New Roman" w:cs="Times New Roman"/>
          <w:b/>
          <w:sz w:val="24"/>
          <w:szCs w:val="24"/>
        </w:rPr>
      </w:pPr>
      <w:r w:rsidRPr="00C72E8C">
        <w:rPr>
          <w:rFonts w:ascii="Times New Roman" w:hAnsi="Times New Roman" w:cs="Times New Roman"/>
          <w:bCs/>
          <w:sz w:val="24"/>
          <w:szCs w:val="24"/>
        </w:rPr>
        <w:t>[12.1]</w:t>
      </w:r>
      <w:r>
        <w:rPr>
          <w:rFonts w:ascii="Times New Roman" w:hAnsi="Times New Roman" w:cs="Times New Roman"/>
          <w:b/>
          <w:sz w:val="24"/>
          <w:szCs w:val="24"/>
        </w:rPr>
        <w:t xml:space="preserve"> </w:t>
      </w:r>
      <w:r w:rsidR="007E4BF2" w:rsidRPr="00BF0B4C">
        <w:rPr>
          <w:rFonts w:ascii="Times New Roman" w:hAnsi="Times New Roman" w:cs="Times New Roman"/>
          <w:b/>
          <w:sz w:val="24"/>
          <w:szCs w:val="24"/>
        </w:rPr>
        <w:t xml:space="preserve">Silas </w:t>
      </w:r>
      <w:r w:rsidR="00BF0B4C" w:rsidRPr="00BF0B4C">
        <w:rPr>
          <w:rFonts w:ascii="Times New Roman" w:hAnsi="Times New Roman" w:cs="Times New Roman"/>
          <w:b/>
          <w:sz w:val="24"/>
          <w:szCs w:val="24"/>
        </w:rPr>
        <w:t>K</w:t>
      </w:r>
      <w:r w:rsidR="007E4BF2" w:rsidRPr="00BF0B4C">
        <w:rPr>
          <w:rFonts w:ascii="Times New Roman" w:hAnsi="Times New Roman" w:cs="Times New Roman"/>
          <w:b/>
          <w:sz w:val="24"/>
          <w:szCs w:val="24"/>
        </w:rPr>
        <w:t>adozora</w:t>
      </w:r>
    </w:p>
    <w:p w14:paraId="22816D41" w14:textId="6371EAEF" w:rsidR="007E4BF2" w:rsidRDefault="007E4BF2" w:rsidP="00D969BD">
      <w:pPr>
        <w:ind w:firstLine="720"/>
        <w:jc w:val="both"/>
        <w:rPr>
          <w:rFonts w:ascii="Times New Roman" w:hAnsi="Times New Roman" w:cs="Times New Roman"/>
          <w:bCs/>
          <w:sz w:val="24"/>
          <w:szCs w:val="24"/>
        </w:rPr>
      </w:pPr>
      <w:r>
        <w:rPr>
          <w:rFonts w:ascii="Times New Roman" w:hAnsi="Times New Roman" w:cs="Times New Roman"/>
          <w:bCs/>
          <w:sz w:val="24"/>
          <w:szCs w:val="24"/>
        </w:rPr>
        <w:t>He knew both the deceased and the accused. On the 27</w:t>
      </w:r>
      <w:r w:rsidRPr="007E4BF2">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of October 2023 around 1000 </w:t>
      </w:r>
      <w:r w:rsidR="00BF0B4C">
        <w:rPr>
          <w:rFonts w:ascii="Times New Roman" w:hAnsi="Times New Roman" w:cs="Times New Roman"/>
          <w:bCs/>
          <w:sz w:val="24"/>
          <w:szCs w:val="24"/>
        </w:rPr>
        <w:t>hours,</w:t>
      </w:r>
      <w:r>
        <w:rPr>
          <w:rFonts w:ascii="Times New Roman" w:hAnsi="Times New Roman" w:cs="Times New Roman"/>
          <w:bCs/>
          <w:sz w:val="24"/>
          <w:szCs w:val="24"/>
        </w:rPr>
        <w:t xml:space="preserve"> he was in the company of Nathan Lameck. He did not state where he was going. They met the deceased who was coming from the shops. Immediately thereafter they saw the accused walking behind the deceased. The accused later joined the</w:t>
      </w:r>
      <w:r w:rsidR="000D7922">
        <w:rPr>
          <w:rFonts w:ascii="Times New Roman" w:hAnsi="Times New Roman" w:cs="Times New Roman"/>
          <w:bCs/>
          <w:sz w:val="24"/>
          <w:szCs w:val="24"/>
        </w:rPr>
        <w:t>m</w:t>
      </w:r>
      <w:r>
        <w:rPr>
          <w:rFonts w:ascii="Times New Roman" w:hAnsi="Times New Roman" w:cs="Times New Roman"/>
          <w:bCs/>
          <w:sz w:val="24"/>
          <w:szCs w:val="24"/>
        </w:rPr>
        <w:t xml:space="preserve"> at the shops after an </w:t>
      </w:r>
      <w:r w:rsidR="000D7922">
        <w:rPr>
          <w:rFonts w:ascii="Times New Roman" w:hAnsi="Times New Roman" w:cs="Times New Roman"/>
          <w:bCs/>
          <w:sz w:val="24"/>
          <w:szCs w:val="24"/>
        </w:rPr>
        <w:t xml:space="preserve">hour. </w:t>
      </w:r>
      <w:r>
        <w:rPr>
          <w:rFonts w:ascii="Times New Roman" w:hAnsi="Times New Roman" w:cs="Times New Roman"/>
          <w:bCs/>
          <w:sz w:val="24"/>
          <w:szCs w:val="24"/>
        </w:rPr>
        <w:t xml:space="preserve">He later learnt </w:t>
      </w:r>
      <w:r w:rsidR="000D7922">
        <w:rPr>
          <w:rFonts w:ascii="Times New Roman" w:hAnsi="Times New Roman" w:cs="Times New Roman"/>
          <w:bCs/>
          <w:sz w:val="24"/>
          <w:szCs w:val="24"/>
        </w:rPr>
        <w:t>that the deceased was missing</w:t>
      </w:r>
      <w:r>
        <w:rPr>
          <w:rFonts w:ascii="Times New Roman" w:hAnsi="Times New Roman" w:cs="Times New Roman"/>
          <w:bCs/>
          <w:sz w:val="24"/>
          <w:szCs w:val="24"/>
        </w:rPr>
        <w:t>. He joined the search</w:t>
      </w:r>
      <w:r w:rsidR="004F707C">
        <w:rPr>
          <w:rFonts w:ascii="Times New Roman" w:hAnsi="Times New Roman" w:cs="Times New Roman"/>
          <w:bCs/>
          <w:sz w:val="24"/>
          <w:szCs w:val="24"/>
        </w:rPr>
        <w:t xml:space="preserve"> for the deceased until her body was discovered</w:t>
      </w:r>
      <w:r>
        <w:rPr>
          <w:rFonts w:ascii="Times New Roman" w:hAnsi="Times New Roman" w:cs="Times New Roman"/>
          <w:bCs/>
          <w:sz w:val="24"/>
          <w:szCs w:val="24"/>
        </w:rPr>
        <w:t>.</w:t>
      </w:r>
    </w:p>
    <w:p w14:paraId="29CDE1BF" w14:textId="4F105B6C" w:rsidR="007E4BF2" w:rsidRPr="00BF0B4C" w:rsidRDefault="00C72E8C" w:rsidP="00BF0B4C">
      <w:pPr>
        <w:jc w:val="both"/>
        <w:rPr>
          <w:rFonts w:ascii="Times New Roman" w:hAnsi="Times New Roman" w:cs="Times New Roman"/>
          <w:b/>
          <w:sz w:val="24"/>
          <w:szCs w:val="24"/>
        </w:rPr>
      </w:pPr>
      <w:r w:rsidRPr="00C72E8C">
        <w:rPr>
          <w:rFonts w:ascii="Times New Roman" w:hAnsi="Times New Roman" w:cs="Times New Roman"/>
          <w:bCs/>
          <w:sz w:val="24"/>
          <w:szCs w:val="24"/>
        </w:rPr>
        <w:t>[12.</w:t>
      </w:r>
      <w:r>
        <w:rPr>
          <w:rFonts w:ascii="Times New Roman" w:hAnsi="Times New Roman" w:cs="Times New Roman"/>
          <w:bCs/>
          <w:sz w:val="24"/>
          <w:szCs w:val="24"/>
        </w:rPr>
        <w:t>2</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7E4BF2" w:rsidRPr="00BF0B4C">
        <w:rPr>
          <w:rFonts w:ascii="Times New Roman" w:hAnsi="Times New Roman" w:cs="Times New Roman"/>
          <w:b/>
          <w:sz w:val="24"/>
          <w:szCs w:val="24"/>
        </w:rPr>
        <w:t>Nathan Lameck</w:t>
      </w:r>
    </w:p>
    <w:p w14:paraId="6F4FDE70" w14:textId="2C1EFBF3" w:rsidR="007E4BF2" w:rsidRDefault="007E4BF2" w:rsidP="00D969BD">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He was in the company of Silas </w:t>
      </w:r>
      <w:r w:rsidR="006A3AF9">
        <w:rPr>
          <w:rFonts w:ascii="Times New Roman" w:hAnsi="Times New Roman" w:cs="Times New Roman"/>
          <w:bCs/>
          <w:sz w:val="24"/>
          <w:szCs w:val="24"/>
        </w:rPr>
        <w:t xml:space="preserve">Kadozora. </w:t>
      </w:r>
      <w:r>
        <w:rPr>
          <w:rFonts w:ascii="Times New Roman" w:hAnsi="Times New Roman" w:cs="Times New Roman"/>
          <w:bCs/>
          <w:sz w:val="24"/>
          <w:szCs w:val="24"/>
        </w:rPr>
        <w:t xml:space="preserve">His </w:t>
      </w:r>
      <w:r w:rsidR="00BF0B4C">
        <w:rPr>
          <w:rFonts w:ascii="Times New Roman" w:hAnsi="Times New Roman" w:cs="Times New Roman"/>
          <w:bCs/>
          <w:sz w:val="24"/>
          <w:szCs w:val="24"/>
        </w:rPr>
        <w:t>summarised</w:t>
      </w:r>
      <w:r>
        <w:rPr>
          <w:rFonts w:ascii="Times New Roman" w:hAnsi="Times New Roman" w:cs="Times New Roman"/>
          <w:bCs/>
          <w:sz w:val="24"/>
          <w:szCs w:val="24"/>
        </w:rPr>
        <w:t xml:space="preserve"> evidence </w:t>
      </w:r>
      <w:r w:rsidR="006A3AF9">
        <w:rPr>
          <w:rFonts w:ascii="Times New Roman" w:hAnsi="Times New Roman" w:cs="Times New Roman"/>
          <w:bCs/>
          <w:sz w:val="24"/>
          <w:szCs w:val="24"/>
        </w:rPr>
        <w:t>was</w:t>
      </w:r>
      <w:r>
        <w:rPr>
          <w:rFonts w:ascii="Times New Roman" w:hAnsi="Times New Roman" w:cs="Times New Roman"/>
          <w:bCs/>
          <w:sz w:val="24"/>
          <w:szCs w:val="24"/>
        </w:rPr>
        <w:t xml:space="preserve"> similar in all respects to Silas’. They were together when they met the accused.</w:t>
      </w:r>
    </w:p>
    <w:p w14:paraId="499D291C" w14:textId="4EEA2EBB" w:rsidR="00E845D3" w:rsidRPr="00BF0B4C" w:rsidRDefault="00C72E8C" w:rsidP="00BF0B4C">
      <w:pPr>
        <w:jc w:val="both"/>
        <w:rPr>
          <w:rFonts w:ascii="Times New Roman" w:hAnsi="Times New Roman" w:cs="Times New Roman"/>
          <w:b/>
          <w:sz w:val="24"/>
          <w:szCs w:val="24"/>
        </w:rPr>
      </w:pPr>
      <w:r w:rsidRPr="00C72E8C">
        <w:rPr>
          <w:rFonts w:ascii="Times New Roman" w:hAnsi="Times New Roman" w:cs="Times New Roman"/>
          <w:bCs/>
          <w:sz w:val="24"/>
          <w:szCs w:val="24"/>
        </w:rPr>
        <w:t>[12.</w:t>
      </w:r>
      <w:r>
        <w:rPr>
          <w:rFonts w:ascii="Times New Roman" w:hAnsi="Times New Roman" w:cs="Times New Roman"/>
          <w:bCs/>
          <w:sz w:val="24"/>
          <w:szCs w:val="24"/>
        </w:rPr>
        <w:t>3</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E845D3" w:rsidRPr="00BF0B4C">
        <w:rPr>
          <w:rFonts w:ascii="Times New Roman" w:hAnsi="Times New Roman" w:cs="Times New Roman"/>
          <w:b/>
          <w:sz w:val="24"/>
          <w:szCs w:val="24"/>
        </w:rPr>
        <w:t>Cecilia Jope</w:t>
      </w:r>
    </w:p>
    <w:p w14:paraId="0CB5E9A7" w14:textId="77777777" w:rsidR="00E67C33" w:rsidRDefault="00E845D3" w:rsidP="00E67C33">
      <w:pPr>
        <w:ind w:firstLine="720"/>
        <w:jc w:val="both"/>
        <w:rPr>
          <w:rFonts w:ascii="Times New Roman" w:hAnsi="Times New Roman" w:cs="Times New Roman"/>
          <w:bCs/>
          <w:sz w:val="24"/>
          <w:szCs w:val="24"/>
        </w:rPr>
      </w:pPr>
      <w:r>
        <w:rPr>
          <w:rFonts w:ascii="Times New Roman" w:hAnsi="Times New Roman" w:cs="Times New Roman"/>
          <w:bCs/>
          <w:sz w:val="24"/>
          <w:szCs w:val="24"/>
        </w:rPr>
        <w:t>She is a female adult who resides at M</w:t>
      </w:r>
      <w:r w:rsidR="00BF0B4C">
        <w:rPr>
          <w:rFonts w:ascii="Times New Roman" w:hAnsi="Times New Roman" w:cs="Times New Roman"/>
          <w:bCs/>
          <w:sz w:val="24"/>
          <w:szCs w:val="24"/>
        </w:rPr>
        <w:t>a</w:t>
      </w:r>
      <w:r>
        <w:rPr>
          <w:rFonts w:ascii="Times New Roman" w:hAnsi="Times New Roman" w:cs="Times New Roman"/>
          <w:bCs/>
          <w:sz w:val="24"/>
          <w:szCs w:val="24"/>
        </w:rPr>
        <w:t xml:space="preserve">vhondo Village, Chief Dandawa Hurungwe. She joined the search team when she learnt that the </w:t>
      </w:r>
      <w:r w:rsidR="00BF0B4C">
        <w:rPr>
          <w:rFonts w:ascii="Times New Roman" w:hAnsi="Times New Roman" w:cs="Times New Roman"/>
          <w:bCs/>
          <w:sz w:val="24"/>
          <w:szCs w:val="24"/>
        </w:rPr>
        <w:t>deceased</w:t>
      </w:r>
      <w:r>
        <w:rPr>
          <w:rFonts w:ascii="Times New Roman" w:hAnsi="Times New Roman" w:cs="Times New Roman"/>
          <w:bCs/>
          <w:sz w:val="24"/>
          <w:szCs w:val="24"/>
        </w:rPr>
        <w:t xml:space="preserve"> was missing. As the villagers searched for the deceased on </w:t>
      </w:r>
      <w:r w:rsidR="00BF0B4C">
        <w:rPr>
          <w:rFonts w:ascii="Times New Roman" w:hAnsi="Times New Roman" w:cs="Times New Roman"/>
          <w:bCs/>
          <w:sz w:val="24"/>
          <w:szCs w:val="24"/>
        </w:rPr>
        <w:t>the 28</w:t>
      </w:r>
      <w:r w:rsidR="00BF0B4C" w:rsidRPr="00E845D3">
        <w:rPr>
          <w:rFonts w:ascii="Times New Roman" w:hAnsi="Times New Roman" w:cs="Times New Roman"/>
          <w:bCs/>
          <w:sz w:val="24"/>
          <w:szCs w:val="24"/>
          <w:vertAlign w:val="superscript"/>
        </w:rPr>
        <w:t>th</w:t>
      </w:r>
      <w:r w:rsidR="00BF0B4C">
        <w:rPr>
          <w:rFonts w:ascii="Times New Roman" w:hAnsi="Times New Roman" w:cs="Times New Roman"/>
          <w:bCs/>
          <w:sz w:val="24"/>
          <w:szCs w:val="24"/>
        </w:rPr>
        <w:t xml:space="preserve"> of October,</w:t>
      </w:r>
      <w:r>
        <w:rPr>
          <w:rFonts w:ascii="Times New Roman" w:hAnsi="Times New Roman" w:cs="Times New Roman"/>
          <w:bCs/>
          <w:sz w:val="24"/>
          <w:szCs w:val="24"/>
        </w:rPr>
        <w:t xml:space="preserve"> she was the first to see the deceased’s clothes scattered near some rocks. As fate would </w:t>
      </w:r>
      <w:r w:rsidR="00BF0B4C">
        <w:rPr>
          <w:rFonts w:ascii="Times New Roman" w:hAnsi="Times New Roman" w:cs="Times New Roman"/>
          <w:bCs/>
          <w:sz w:val="24"/>
          <w:szCs w:val="24"/>
        </w:rPr>
        <w:t>have</w:t>
      </w:r>
      <w:r>
        <w:rPr>
          <w:rFonts w:ascii="Times New Roman" w:hAnsi="Times New Roman" w:cs="Times New Roman"/>
          <w:bCs/>
          <w:sz w:val="24"/>
          <w:szCs w:val="24"/>
        </w:rPr>
        <w:t xml:space="preserve"> it, she drew closer to the clothes and to her shock </w:t>
      </w:r>
      <w:r>
        <w:rPr>
          <w:rFonts w:ascii="Times New Roman" w:hAnsi="Times New Roman" w:cs="Times New Roman"/>
          <w:bCs/>
          <w:sz w:val="24"/>
          <w:szCs w:val="24"/>
        </w:rPr>
        <w:lastRenderedPageBreak/>
        <w:t>she saw the deceased’s body lying between two rocks naked, she observed a head injury and blood.</w:t>
      </w:r>
    </w:p>
    <w:p w14:paraId="22538278" w14:textId="3CBBD3B7" w:rsidR="00E845D3" w:rsidRPr="00BF0B4C" w:rsidRDefault="00C72E8C" w:rsidP="00850233">
      <w:pPr>
        <w:jc w:val="both"/>
        <w:rPr>
          <w:rFonts w:ascii="Times New Roman" w:hAnsi="Times New Roman" w:cs="Times New Roman"/>
          <w:b/>
          <w:sz w:val="24"/>
          <w:szCs w:val="24"/>
        </w:rPr>
      </w:pPr>
      <w:r w:rsidRPr="00C72E8C">
        <w:rPr>
          <w:rFonts w:ascii="Times New Roman" w:hAnsi="Times New Roman" w:cs="Times New Roman"/>
          <w:bCs/>
          <w:sz w:val="24"/>
          <w:szCs w:val="24"/>
        </w:rPr>
        <w:t>[12.</w:t>
      </w:r>
      <w:r>
        <w:rPr>
          <w:rFonts w:ascii="Times New Roman" w:hAnsi="Times New Roman" w:cs="Times New Roman"/>
          <w:bCs/>
          <w:sz w:val="24"/>
          <w:szCs w:val="24"/>
        </w:rPr>
        <w:t>4</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073961" w:rsidRPr="00BF0B4C">
        <w:rPr>
          <w:rFonts w:ascii="Times New Roman" w:hAnsi="Times New Roman" w:cs="Times New Roman"/>
          <w:b/>
          <w:sz w:val="24"/>
          <w:szCs w:val="24"/>
        </w:rPr>
        <w:t>Cotman M</w:t>
      </w:r>
      <w:r w:rsidR="00BF0B4C" w:rsidRPr="00BF0B4C">
        <w:rPr>
          <w:rFonts w:ascii="Times New Roman" w:hAnsi="Times New Roman" w:cs="Times New Roman"/>
          <w:b/>
          <w:sz w:val="24"/>
          <w:szCs w:val="24"/>
        </w:rPr>
        <w:t>a</w:t>
      </w:r>
      <w:r w:rsidR="00073961" w:rsidRPr="00BF0B4C">
        <w:rPr>
          <w:rFonts w:ascii="Times New Roman" w:hAnsi="Times New Roman" w:cs="Times New Roman"/>
          <w:b/>
          <w:sz w:val="24"/>
          <w:szCs w:val="24"/>
        </w:rPr>
        <w:t>zerenganwa</w:t>
      </w:r>
    </w:p>
    <w:p w14:paraId="6D9BCE47" w14:textId="37005BA4" w:rsidR="00073961" w:rsidRDefault="00073961" w:rsidP="00D969BD">
      <w:pPr>
        <w:ind w:firstLine="720"/>
        <w:jc w:val="both"/>
        <w:rPr>
          <w:rFonts w:ascii="Times New Roman" w:hAnsi="Times New Roman" w:cs="Times New Roman"/>
          <w:bCs/>
          <w:sz w:val="24"/>
          <w:szCs w:val="24"/>
        </w:rPr>
      </w:pPr>
      <w:r>
        <w:rPr>
          <w:rFonts w:ascii="Times New Roman" w:hAnsi="Times New Roman" w:cs="Times New Roman"/>
          <w:bCs/>
          <w:sz w:val="24"/>
          <w:szCs w:val="24"/>
        </w:rPr>
        <w:t>A mortuary attendant at K</w:t>
      </w:r>
      <w:r w:rsidR="00BF0B4C">
        <w:rPr>
          <w:rFonts w:ascii="Times New Roman" w:hAnsi="Times New Roman" w:cs="Times New Roman"/>
          <w:bCs/>
          <w:sz w:val="24"/>
          <w:szCs w:val="24"/>
        </w:rPr>
        <w:t>a</w:t>
      </w:r>
      <w:r>
        <w:rPr>
          <w:rFonts w:ascii="Times New Roman" w:hAnsi="Times New Roman" w:cs="Times New Roman"/>
          <w:bCs/>
          <w:sz w:val="24"/>
          <w:szCs w:val="24"/>
        </w:rPr>
        <w:t xml:space="preserve">roi Hospital. He received the </w:t>
      </w:r>
      <w:r w:rsidR="00BF0B4C">
        <w:rPr>
          <w:rFonts w:ascii="Times New Roman" w:hAnsi="Times New Roman" w:cs="Times New Roman"/>
          <w:bCs/>
          <w:sz w:val="24"/>
          <w:szCs w:val="24"/>
        </w:rPr>
        <w:t>deceased’s</w:t>
      </w:r>
      <w:r>
        <w:rPr>
          <w:rFonts w:ascii="Times New Roman" w:hAnsi="Times New Roman" w:cs="Times New Roman"/>
          <w:bCs/>
          <w:sz w:val="24"/>
          <w:szCs w:val="24"/>
        </w:rPr>
        <w:t xml:space="preserve"> body after it was certified dead by Doctor Brankley M</w:t>
      </w:r>
      <w:r w:rsidR="00322071">
        <w:rPr>
          <w:rFonts w:ascii="Times New Roman" w:hAnsi="Times New Roman" w:cs="Times New Roman"/>
          <w:bCs/>
          <w:sz w:val="24"/>
          <w:szCs w:val="24"/>
        </w:rPr>
        <w:t>a</w:t>
      </w:r>
      <w:r>
        <w:rPr>
          <w:rFonts w:ascii="Times New Roman" w:hAnsi="Times New Roman" w:cs="Times New Roman"/>
          <w:bCs/>
          <w:sz w:val="24"/>
          <w:szCs w:val="24"/>
        </w:rPr>
        <w:t>dondo.</w:t>
      </w:r>
    </w:p>
    <w:p w14:paraId="1CE3297A" w14:textId="36EE8545" w:rsidR="00073961" w:rsidRPr="00322071" w:rsidRDefault="00C72E8C" w:rsidP="00322071">
      <w:pPr>
        <w:jc w:val="both"/>
        <w:rPr>
          <w:rFonts w:ascii="Times New Roman" w:hAnsi="Times New Roman" w:cs="Times New Roman"/>
          <w:b/>
          <w:sz w:val="24"/>
          <w:szCs w:val="24"/>
        </w:rPr>
      </w:pPr>
      <w:r w:rsidRPr="00C72E8C">
        <w:rPr>
          <w:rFonts w:ascii="Times New Roman" w:hAnsi="Times New Roman" w:cs="Times New Roman"/>
          <w:bCs/>
          <w:sz w:val="24"/>
          <w:szCs w:val="24"/>
        </w:rPr>
        <w:t>[12.</w:t>
      </w:r>
      <w:r>
        <w:rPr>
          <w:rFonts w:ascii="Times New Roman" w:hAnsi="Times New Roman" w:cs="Times New Roman"/>
          <w:bCs/>
          <w:sz w:val="24"/>
          <w:szCs w:val="24"/>
        </w:rPr>
        <w:t>5</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073961" w:rsidRPr="00322071">
        <w:rPr>
          <w:rFonts w:ascii="Times New Roman" w:hAnsi="Times New Roman" w:cs="Times New Roman"/>
          <w:b/>
          <w:sz w:val="24"/>
          <w:szCs w:val="24"/>
        </w:rPr>
        <w:t>Doctor Brankley Madondo</w:t>
      </w:r>
    </w:p>
    <w:p w14:paraId="12A88CD8" w14:textId="14CA7682" w:rsidR="00073961" w:rsidRDefault="00073961" w:rsidP="00D969BD">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He </w:t>
      </w:r>
      <w:r w:rsidR="00E67C33">
        <w:rPr>
          <w:rFonts w:ascii="Times New Roman" w:hAnsi="Times New Roman" w:cs="Times New Roman"/>
          <w:bCs/>
          <w:sz w:val="24"/>
          <w:szCs w:val="24"/>
        </w:rPr>
        <w:t>was</w:t>
      </w:r>
      <w:r>
        <w:rPr>
          <w:rFonts w:ascii="Times New Roman" w:hAnsi="Times New Roman" w:cs="Times New Roman"/>
          <w:bCs/>
          <w:sz w:val="24"/>
          <w:szCs w:val="24"/>
        </w:rPr>
        <w:t xml:space="preserve"> a medical doctor based at K</w:t>
      </w:r>
      <w:r w:rsidR="00322071">
        <w:rPr>
          <w:rFonts w:ascii="Times New Roman" w:hAnsi="Times New Roman" w:cs="Times New Roman"/>
          <w:bCs/>
          <w:sz w:val="24"/>
          <w:szCs w:val="24"/>
        </w:rPr>
        <w:t>a</w:t>
      </w:r>
      <w:r>
        <w:rPr>
          <w:rFonts w:ascii="Times New Roman" w:hAnsi="Times New Roman" w:cs="Times New Roman"/>
          <w:bCs/>
          <w:sz w:val="24"/>
          <w:szCs w:val="24"/>
        </w:rPr>
        <w:t>roi Hospital</w:t>
      </w:r>
      <w:r w:rsidR="00E67C33">
        <w:rPr>
          <w:rFonts w:ascii="Times New Roman" w:hAnsi="Times New Roman" w:cs="Times New Roman"/>
          <w:bCs/>
          <w:sz w:val="24"/>
          <w:szCs w:val="24"/>
        </w:rPr>
        <w:t xml:space="preserve"> at the time</w:t>
      </w:r>
      <w:r>
        <w:rPr>
          <w:rFonts w:ascii="Times New Roman" w:hAnsi="Times New Roman" w:cs="Times New Roman"/>
          <w:bCs/>
          <w:sz w:val="24"/>
          <w:szCs w:val="24"/>
        </w:rPr>
        <w:t xml:space="preserve">. He conducted a post </w:t>
      </w:r>
      <w:r w:rsidR="00322071">
        <w:rPr>
          <w:rFonts w:ascii="Times New Roman" w:hAnsi="Times New Roman" w:cs="Times New Roman"/>
          <w:bCs/>
          <w:sz w:val="24"/>
          <w:szCs w:val="24"/>
        </w:rPr>
        <w:t>mortem</w:t>
      </w:r>
      <w:r>
        <w:rPr>
          <w:rFonts w:ascii="Times New Roman" w:hAnsi="Times New Roman" w:cs="Times New Roman"/>
          <w:bCs/>
          <w:sz w:val="24"/>
          <w:szCs w:val="24"/>
        </w:rPr>
        <w:t xml:space="preserve"> </w:t>
      </w:r>
      <w:r w:rsidR="00322071">
        <w:rPr>
          <w:rFonts w:ascii="Times New Roman" w:hAnsi="Times New Roman" w:cs="Times New Roman"/>
          <w:bCs/>
          <w:sz w:val="24"/>
          <w:szCs w:val="24"/>
        </w:rPr>
        <w:t>examination</w:t>
      </w:r>
      <w:r>
        <w:rPr>
          <w:rFonts w:ascii="Times New Roman" w:hAnsi="Times New Roman" w:cs="Times New Roman"/>
          <w:bCs/>
          <w:sz w:val="24"/>
          <w:szCs w:val="24"/>
        </w:rPr>
        <w:t xml:space="preserve"> and concluded that death was due to head injury due to blunt trauma.</w:t>
      </w:r>
    </w:p>
    <w:p w14:paraId="71D943DE" w14:textId="264F7E91" w:rsidR="00695B35" w:rsidRDefault="00C72E8C" w:rsidP="00D969BD">
      <w:pPr>
        <w:ind w:firstLine="720"/>
        <w:jc w:val="both"/>
        <w:rPr>
          <w:rFonts w:ascii="Times New Roman" w:hAnsi="Times New Roman" w:cs="Times New Roman"/>
          <w:bCs/>
          <w:sz w:val="24"/>
          <w:szCs w:val="24"/>
        </w:rPr>
      </w:pPr>
      <w:bookmarkStart w:id="2" w:name="_Hlk191898129"/>
      <w:r w:rsidRPr="00C72E8C">
        <w:rPr>
          <w:rFonts w:ascii="Times New Roman" w:hAnsi="Times New Roman" w:cs="Times New Roman"/>
          <w:bCs/>
          <w:sz w:val="24"/>
          <w:szCs w:val="24"/>
        </w:rPr>
        <w:t>[1</w:t>
      </w:r>
      <w:r>
        <w:rPr>
          <w:rFonts w:ascii="Times New Roman" w:hAnsi="Times New Roman" w:cs="Times New Roman"/>
          <w:bCs/>
          <w:sz w:val="24"/>
          <w:szCs w:val="24"/>
        </w:rPr>
        <w:t>3</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bookmarkEnd w:id="2"/>
      <w:r w:rsidR="00695B35">
        <w:rPr>
          <w:rFonts w:ascii="Times New Roman" w:hAnsi="Times New Roman" w:cs="Times New Roman"/>
          <w:bCs/>
          <w:sz w:val="24"/>
          <w:szCs w:val="24"/>
        </w:rPr>
        <w:t>The oral evidence was led from the following witnesses:</w:t>
      </w:r>
    </w:p>
    <w:p w14:paraId="6502BDA5" w14:textId="51249DBA" w:rsidR="00695B35" w:rsidRPr="00322071" w:rsidRDefault="00C72E8C" w:rsidP="00322071">
      <w:pPr>
        <w:jc w:val="both"/>
        <w:rPr>
          <w:rFonts w:ascii="Times New Roman" w:hAnsi="Times New Roman" w:cs="Times New Roman"/>
          <w:b/>
          <w:sz w:val="24"/>
          <w:szCs w:val="24"/>
        </w:rPr>
      </w:pPr>
      <w:r w:rsidRPr="00C72E8C">
        <w:rPr>
          <w:rFonts w:ascii="Times New Roman" w:hAnsi="Times New Roman" w:cs="Times New Roman"/>
          <w:bCs/>
          <w:sz w:val="24"/>
          <w:szCs w:val="24"/>
        </w:rPr>
        <w:t>[1</w:t>
      </w:r>
      <w:r>
        <w:rPr>
          <w:rFonts w:ascii="Times New Roman" w:hAnsi="Times New Roman" w:cs="Times New Roman"/>
          <w:bCs/>
          <w:sz w:val="24"/>
          <w:szCs w:val="24"/>
        </w:rPr>
        <w:t>4</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695B35" w:rsidRPr="00322071">
        <w:rPr>
          <w:rFonts w:ascii="Times New Roman" w:hAnsi="Times New Roman" w:cs="Times New Roman"/>
          <w:b/>
          <w:sz w:val="24"/>
          <w:szCs w:val="24"/>
        </w:rPr>
        <w:t>Mary Temani</w:t>
      </w:r>
    </w:p>
    <w:p w14:paraId="0EA66742" w14:textId="69EBD43E" w:rsidR="00695B35" w:rsidRDefault="00695B35" w:rsidP="00D969BD">
      <w:pPr>
        <w:ind w:firstLine="720"/>
        <w:jc w:val="both"/>
        <w:rPr>
          <w:rFonts w:ascii="Times New Roman" w:hAnsi="Times New Roman" w:cs="Times New Roman"/>
          <w:bCs/>
          <w:sz w:val="24"/>
          <w:szCs w:val="24"/>
        </w:rPr>
      </w:pPr>
      <w:r>
        <w:rPr>
          <w:rFonts w:ascii="Times New Roman" w:hAnsi="Times New Roman" w:cs="Times New Roman"/>
          <w:bCs/>
          <w:sz w:val="24"/>
          <w:szCs w:val="24"/>
        </w:rPr>
        <w:t>The deceased was her second child. On the fateful day she sent the deceased to get some groceries at their local grocery shops P</w:t>
      </w:r>
      <w:r w:rsidR="00322071">
        <w:rPr>
          <w:rFonts w:ascii="Times New Roman" w:hAnsi="Times New Roman" w:cs="Times New Roman"/>
          <w:bCs/>
          <w:sz w:val="24"/>
          <w:szCs w:val="24"/>
        </w:rPr>
        <w:t>a</w:t>
      </w:r>
      <w:r>
        <w:rPr>
          <w:rFonts w:ascii="Times New Roman" w:hAnsi="Times New Roman" w:cs="Times New Roman"/>
          <w:bCs/>
          <w:sz w:val="24"/>
          <w:szCs w:val="24"/>
        </w:rPr>
        <w:t>mashedhi around 0900 hours. She did not return within a reasonable time</w:t>
      </w:r>
      <w:r w:rsidR="00322071">
        <w:rPr>
          <w:rFonts w:ascii="Times New Roman" w:hAnsi="Times New Roman" w:cs="Times New Roman"/>
          <w:bCs/>
          <w:sz w:val="24"/>
          <w:szCs w:val="24"/>
        </w:rPr>
        <w:t>,</w:t>
      </w:r>
      <w:r>
        <w:rPr>
          <w:rFonts w:ascii="Times New Roman" w:hAnsi="Times New Roman" w:cs="Times New Roman"/>
          <w:bCs/>
          <w:sz w:val="24"/>
          <w:szCs w:val="24"/>
        </w:rPr>
        <w:t xml:space="preserve"> she called the shop owner. She could not get through. She inquired from other villagers about the deceased but none had seen her.</w:t>
      </w:r>
    </w:p>
    <w:p w14:paraId="48BCBC1C" w14:textId="352A08EB" w:rsidR="00AF2F99" w:rsidRDefault="00C72E8C"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[1</w:t>
      </w:r>
      <w:r>
        <w:rPr>
          <w:rFonts w:ascii="Times New Roman" w:hAnsi="Times New Roman" w:cs="Times New Roman"/>
          <w:bCs/>
          <w:sz w:val="24"/>
          <w:szCs w:val="24"/>
        </w:rPr>
        <w:t>5</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AF2F99">
        <w:rPr>
          <w:rFonts w:ascii="Times New Roman" w:hAnsi="Times New Roman" w:cs="Times New Roman"/>
          <w:bCs/>
          <w:sz w:val="24"/>
          <w:szCs w:val="24"/>
        </w:rPr>
        <w:t>Eventually she reported to the village head.</w:t>
      </w:r>
      <w:r w:rsidR="00C7762C">
        <w:rPr>
          <w:rFonts w:ascii="Times New Roman" w:hAnsi="Times New Roman" w:cs="Times New Roman"/>
          <w:bCs/>
          <w:sz w:val="24"/>
          <w:szCs w:val="24"/>
        </w:rPr>
        <w:t xml:space="preserve"> A search was conducted and Silas advised her that earlier in the day he met the deceased and behind her was the accused. The accused was roped into the search team. By 0100 hours the accused had be</w:t>
      </w:r>
      <w:r w:rsidR="00A1617B">
        <w:rPr>
          <w:rFonts w:ascii="Times New Roman" w:hAnsi="Times New Roman" w:cs="Times New Roman"/>
          <w:bCs/>
          <w:sz w:val="24"/>
          <w:szCs w:val="24"/>
        </w:rPr>
        <w:t>e</w:t>
      </w:r>
      <w:r w:rsidR="00C7762C">
        <w:rPr>
          <w:rFonts w:ascii="Times New Roman" w:hAnsi="Times New Roman" w:cs="Times New Roman"/>
          <w:bCs/>
          <w:sz w:val="24"/>
          <w:szCs w:val="24"/>
        </w:rPr>
        <w:t xml:space="preserve">n collected from his homestead. The </w:t>
      </w:r>
      <w:proofErr w:type="spellStart"/>
      <w:r w:rsidR="00C7762C">
        <w:rPr>
          <w:rFonts w:ascii="Times New Roman" w:hAnsi="Times New Roman" w:cs="Times New Roman"/>
          <w:bCs/>
          <w:sz w:val="24"/>
          <w:szCs w:val="24"/>
        </w:rPr>
        <w:t>camadarie</w:t>
      </w:r>
      <w:proofErr w:type="spellEnd"/>
      <w:r w:rsidR="00C7762C">
        <w:rPr>
          <w:rFonts w:ascii="Times New Roman" w:hAnsi="Times New Roman" w:cs="Times New Roman"/>
          <w:bCs/>
          <w:sz w:val="24"/>
          <w:szCs w:val="24"/>
        </w:rPr>
        <w:t xml:space="preserve"> village spirit had set it. Most </w:t>
      </w:r>
      <w:r w:rsidR="00322071">
        <w:rPr>
          <w:rFonts w:ascii="Times New Roman" w:hAnsi="Times New Roman" w:cs="Times New Roman"/>
          <w:bCs/>
          <w:sz w:val="24"/>
          <w:szCs w:val="24"/>
        </w:rPr>
        <w:t>villagers</w:t>
      </w:r>
      <w:r w:rsidR="00C7762C">
        <w:rPr>
          <w:rFonts w:ascii="Times New Roman" w:hAnsi="Times New Roman" w:cs="Times New Roman"/>
          <w:bCs/>
          <w:sz w:val="24"/>
          <w:szCs w:val="24"/>
        </w:rPr>
        <w:t xml:space="preserve"> put up at Garikayi M</w:t>
      </w:r>
      <w:r w:rsidR="00322071">
        <w:rPr>
          <w:rFonts w:ascii="Times New Roman" w:hAnsi="Times New Roman" w:cs="Times New Roman"/>
          <w:bCs/>
          <w:sz w:val="24"/>
          <w:szCs w:val="24"/>
        </w:rPr>
        <w:t>a</w:t>
      </w:r>
      <w:r w:rsidR="00C7762C">
        <w:rPr>
          <w:rFonts w:ascii="Times New Roman" w:hAnsi="Times New Roman" w:cs="Times New Roman"/>
          <w:bCs/>
          <w:sz w:val="24"/>
          <w:szCs w:val="24"/>
        </w:rPr>
        <w:t>socha’s place, a police officer. They were all geared and intent to get to the bottom of this mysterious disappearance of the deceased.</w:t>
      </w:r>
    </w:p>
    <w:p w14:paraId="4664BF17" w14:textId="507F56F4" w:rsidR="00931CA4" w:rsidRDefault="00C72E8C"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[1</w:t>
      </w:r>
      <w:r>
        <w:rPr>
          <w:rFonts w:ascii="Times New Roman" w:hAnsi="Times New Roman" w:cs="Times New Roman"/>
          <w:bCs/>
          <w:sz w:val="24"/>
          <w:szCs w:val="24"/>
        </w:rPr>
        <w:t>6</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931CA4">
        <w:rPr>
          <w:rFonts w:ascii="Times New Roman" w:hAnsi="Times New Roman" w:cs="Times New Roman"/>
          <w:bCs/>
          <w:sz w:val="24"/>
          <w:szCs w:val="24"/>
        </w:rPr>
        <w:t>The following</w:t>
      </w:r>
      <w:r w:rsidR="00F32053">
        <w:rPr>
          <w:rFonts w:ascii="Times New Roman" w:hAnsi="Times New Roman" w:cs="Times New Roman"/>
          <w:bCs/>
          <w:sz w:val="24"/>
          <w:szCs w:val="24"/>
        </w:rPr>
        <w:t xml:space="preserve"> morning the search team resumed searching. They started searching from the point </w:t>
      </w:r>
      <w:r w:rsidR="00322071">
        <w:rPr>
          <w:rFonts w:ascii="Times New Roman" w:hAnsi="Times New Roman" w:cs="Times New Roman"/>
          <w:bCs/>
          <w:sz w:val="24"/>
          <w:szCs w:val="24"/>
        </w:rPr>
        <w:t>Silas</w:t>
      </w:r>
      <w:r w:rsidR="00F32053">
        <w:rPr>
          <w:rFonts w:ascii="Times New Roman" w:hAnsi="Times New Roman" w:cs="Times New Roman"/>
          <w:bCs/>
          <w:sz w:val="24"/>
          <w:szCs w:val="24"/>
        </w:rPr>
        <w:t xml:space="preserve"> last saw the deceased with</w:t>
      </w:r>
      <w:r w:rsidR="007F232E">
        <w:rPr>
          <w:rFonts w:ascii="Times New Roman" w:hAnsi="Times New Roman" w:cs="Times New Roman"/>
          <w:bCs/>
          <w:sz w:val="24"/>
          <w:szCs w:val="24"/>
        </w:rPr>
        <w:t xml:space="preserve"> the</w:t>
      </w:r>
      <w:r w:rsidR="00F32053">
        <w:rPr>
          <w:rFonts w:ascii="Times New Roman" w:hAnsi="Times New Roman" w:cs="Times New Roman"/>
          <w:bCs/>
          <w:sz w:val="24"/>
          <w:szCs w:val="24"/>
        </w:rPr>
        <w:t xml:space="preserve"> accused behind her. Eventually Cecilia identified the deceased’s clothes and then her body. The deceased was naked and there was evidence that she was raped. When the </w:t>
      </w:r>
      <w:r w:rsidR="00322071">
        <w:rPr>
          <w:rFonts w:ascii="Times New Roman" w:hAnsi="Times New Roman" w:cs="Times New Roman"/>
          <w:bCs/>
          <w:sz w:val="24"/>
          <w:szCs w:val="24"/>
        </w:rPr>
        <w:t>accused</w:t>
      </w:r>
      <w:r w:rsidR="00F32053">
        <w:rPr>
          <w:rFonts w:ascii="Times New Roman" w:hAnsi="Times New Roman" w:cs="Times New Roman"/>
          <w:bCs/>
          <w:sz w:val="24"/>
          <w:szCs w:val="24"/>
        </w:rPr>
        <w:t xml:space="preserve"> saw the deceased’s body he sat </w:t>
      </w:r>
      <w:proofErr w:type="spellStart"/>
      <w:r w:rsidR="00F32053">
        <w:rPr>
          <w:rFonts w:ascii="Times New Roman" w:hAnsi="Times New Roman" w:cs="Times New Roman"/>
          <w:bCs/>
          <w:sz w:val="24"/>
          <w:szCs w:val="24"/>
        </w:rPr>
        <w:t>down.</w:t>
      </w:r>
      <w:r w:rsidR="007F232E">
        <w:rPr>
          <w:rFonts w:ascii="Times New Roman" w:hAnsi="Times New Roman" w:cs="Times New Roman"/>
          <w:bCs/>
          <w:sz w:val="24"/>
          <w:szCs w:val="24"/>
        </w:rPr>
        <w:t>She</w:t>
      </w:r>
      <w:proofErr w:type="spellEnd"/>
      <w:r w:rsidR="007F232E">
        <w:rPr>
          <w:rFonts w:ascii="Times New Roman" w:hAnsi="Times New Roman" w:cs="Times New Roman"/>
          <w:bCs/>
          <w:sz w:val="24"/>
          <w:szCs w:val="24"/>
        </w:rPr>
        <w:t xml:space="preserve"> denied that she once had a love affair with the accused.</w:t>
      </w:r>
    </w:p>
    <w:p w14:paraId="4418023C" w14:textId="0A125240" w:rsidR="00C35114" w:rsidRDefault="00C72E8C"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[1</w:t>
      </w:r>
      <w:r>
        <w:rPr>
          <w:rFonts w:ascii="Times New Roman" w:hAnsi="Times New Roman" w:cs="Times New Roman"/>
          <w:bCs/>
          <w:sz w:val="24"/>
          <w:szCs w:val="24"/>
        </w:rPr>
        <w:t>7</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C35114">
        <w:rPr>
          <w:rFonts w:ascii="Times New Roman" w:hAnsi="Times New Roman" w:cs="Times New Roman"/>
          <w:bCs/>
          <w:sz w:val="24"/>
          <w:szCs w:val="24"/>
        </w:rPr>
        <w:t>Gar</w:t>
      </w:r>
      <w:r w:rsidR="00F83845">
        <w:rPr>
          <w:rFonts w:ascii="Times New Roman" w:hAnsi="Times New Roman" w:cs="Times New Roman"/>
          <w:bCs/>
          <w:sz w:val="24"/>
          <w:szCs w:val="24"/>
        </w:rPr>
        <w:t>i</w:t>
      </w:r>
      <w:r w:rsidR="00C35114">
        <w:rPr>
          <w:rFonts w:ascii="Times New Roman" w:hAnsi="Times New Roman" w:cs="Times New Roman"/>
          <w:bCs/>
          <w:sz w:val="24"/>
          <w:szCs w:val="24"/>
        </w:rPr>
        <w:t>k</w:t>
      </w:r>
      <w:r w:rsidR="00F83845">
        <w:rPr>
          <w:rFonts w:ascii="Times New Roman" w:hAnsi="Times New Roman" w:cs="Times New Roman"/>
          <w:bCs/>
          <w:sz w:val="24"/>
          <w:szCs w:val="24"/>
        </w:rPr>
        <w:t>a</w:t>
      </w:r>
      <w:r w:rsidR="00C35114">
        <w:rPr>
          <w:rFonts w:ascii="Times New Roman" w:hAnsi="Times New Roman" w:cs="Times New Roman"/>
          <w:bCs/>
          <w:sz w:val="24"/>
          <w:szCs w:val="24"/>
        </w:rPr>
        <w:t>yi directed all villagers not to interfere with the scene and the police were eventually advised.</w:t>
      </w:r>
    </w:p>
    <w:p w14:paraId="2925F363" w14:textId="5E917096" w:rsidR="00F83845" w:rsidRPr="00322071" w:rsidRDefault="00C72E8C" w:rsidP="00322071">
      <w:pPr>
        <w:jc w:val="both"/>
        <w:rPr>
          <w:rFonts w:ascii="Times New Roman" w:hAnsi="Times New Roman" w:cs="Times New Roman"/>
          <w:b/>
          <w:sz w:val="24"/>
          <w:szCs w:val="24"/>
        </w:rPr>
      </w:pPr>
      <w:r w:rsidRPr="00C72E8C">
        <w:rPr>
          <w:rFonts w:ascii="Times New Roman" w:hAnsi="Times New Roman" w:cs="Times New Roman"/>
          <w:bCs/>
          <w:sz w:val="24"/>
          <w:szCs w:val="24"/>
        </w:rPr>
        <w:t>[1</w:t>
      </w:r>
      <w:r>
        <w:rPr>
          <w:rFonts w:ascii="Times New Roman" w:hAnsi="Times New Roman" w:cs="Times New Roman"/>
          <w:bCs/>
          <w:sz w:val="24"/>
          <w:szCs w:val="24"/>
        </w:rPr>
        <w:t>8</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F83845" w:rsidRPr="00322071">
        <w:rPr>
          <w:rFonts w:ascii="Times New Roman" w:hAnsi="Times New Roman" w:cs="Times New Roman"/>
          <w:b/>
          <w:sz w:val="24"/>
          <w:szCs w:val="24"/>
        </w:rPr>
        <w:t>Garikayi M</w:t>
      </w:r>
      <w:r w:rsidR="00322071" w:rsidRPr="00322071">
        <w:rPr>
          <w:rFonts w:ascii="Times New Roman" w:hAnsi="Times New Roman" w:cs="Times New Roman"/>
          <w:b/>
          <w:sz w:val="24"/>
          <w:szCs w:val="24"/>
        </w:rPr>
        <w:t>a</w:t>
      </w:r>
      <w:r w:rsidR="00F83845" w:rsidRPr="00322071">
        <w:rPr>
          <w:rFonts w:ascii="Times New Roman" w:hAnsi="Times New Roman" w:cs="Times New Roman"/>
          <w:b/>
          <w:sz w:val="24"/>
          <w:szCs w:val="24"/>
        </w:rPr>
        <w:t>socha</w:t>
      </w:r>
    </w:p>
    <w:p w14:paraId="254714A0" w14:textId="1E2018FF" w:rsidR="00F83845" w:rsidRDefault="00F83845" w:rsidP="00D969BD">
      <w:pPr>
        <w:ind w:firstLine="720"/>
        <w:jc w:val="both"/>
        <w:rPr>
          <w:rFonts w:ascii="Times New Roman" w:hAnsi="Times New Roman" w:cs="Times New Roman"/>
          <w:bCs/>
          <w:sz w:val="24"/>
          <w:szCs w:val="24"/>
        </w:rPr>
      </w:pPr>
      <w:r>
        <w:rPr>
          <w:rFonts w:ascii="Times New Roman" w:hAnsi="Times New Roman" w:cs="Times New Roman"/>
          <w:bCs/>
          <w:sz w:val="24"/>
          <w:szCs w:val="24"/>
        </w:rPr>
        <w:t>He is an Assistant Commissioner based at ZRP Head Quarters. He resides in the same community with deceased’s family. He knew both the deceased and the accused as fellow villagers.</w:t>
      </w:r>
    </w:p>
    <w:p w14:paraId="52E64596" w14:textId="758ABCDE" w:rsidR="008A2531" w:rsidRDefault="00C72E8C"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[1</w:t>
      </w:r>
      <w:r>
        <w:rPr>
          <w:rFonts w:ascii="Times New Roman" w:hAnsi="Times New Roman" w:cs="Times New Roman"/>
          <w:bCs/>
          <w:sz w:val="24"/>
          <w:szCs w:val="24"/>
        </w:rPr>
        <w:t>9</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8A2531">
        <w:rPr>
          <w:rFonts w:ascii="Times New Roman" w:hAnsi="Times New Roman" w:cs="Times New Roman"/>
          <w:bCs/>
          <w:sz w:val="24"/>
          <w:szCs w:val="24"/>
        </w:rPr>
        <w:t>On the 27</w:t>
      </w:r>
      <w:r w:rsidR="008A2531" w:rsidRPr="008A2531">
        <w:rPr>
          <w:rFonts w:ascii="Times New Roman" w:hAnsi="Times New Roman" w:cs="Times New Roman"/>
          <w:bCs/>
          <w:sz w:val="24"/>
          <w:szCs w:val="24"/>
          <w:vertAlign w:val="superscript"/>
        </w:rPr>
        <w:t>th</w:t>
      </w:r>
      <w:r w:rsidR="008A2531">
        <w:rPr>
          <w:rFonts w:ascii="Times New Roman" w:hAnsi="Times New Roman" w:cs="Times New Roman"/>
          <w:bCs/>
          <w:sz w:val="24"/>
          <w:szCs w:val="24"/>
        </w:rPr>
        <w:t xml:space="preserve"> of October 2023 he was at his homestead, since he was off duty. Unbeknown to him, th</w:t>
      </w:r>
      <w:r w:rsidR="00B60D34">
        <w:rPr>
          <w:rFonts w:ascii="Times New Roman" w:hAnsi="Times New Roman" w:cs="Times New Roman"/>
          <w:bCs/>
          <w:sz w:val="24"/>
          <w:szCs w:val="24"/>
        </w:rPr>
        <w:t>e call to duty presented itself. Indeed he was equal to the task and</w:t>
      </w:r>
      <w:r w:rsidR="008A2531">
        <w:rPr>
          <w:rFonts w:ascii="Times New Roman" w:hAnsi="Times New Roman" w:cs="Times New Roman"/>
          <w:bCs/>
          <w:sz w:val="24"/>
          <w:szCs w:val="24"/>
        </w:rPr>
        <w:t xml:space="preserve"> demonstrated that a police officer is on duty at all times. Exemplary conduct must be commended as we will show, he left everything and got on to this case until he formally handed over the case to the police</w:t>
      </w:r>
      <w:r w:rsidR="00B60D34">
        <w:rPr>
          <w:rFonts w:ascii="Times New Roman" w:hAnsi="Times New Roman" w:cs="Times New Roman"/>
          <w:bCs/>
          <w:sz w:val="24"/>
          <w:szCs w:val="24"/>
        </w:rPr>
        <w:t xml:space="preserve"> for</w:t>
      </w:r>
      <w:r w:rsidR="008A2531">
        <w:rPr>
          <w:rFonts w:ascii="Times New Roman" w:hAnsi="Times New Roman" w:cs="Times New Roman"/>
          <w:bCs/>
          <w:sz w:val="24"/>
          <w:szCs w:val="24"/>
        </w:rPr>
        <w:t xml:space="preserve"> investigati</w:t>
      </w:r>
      <w:r w:rsidR="00B60D34">
        <w:rPr>
          <w:rFonts w:ascii="Times New Roman" w:hAnsi="Times New Roman" w:cs="Times New Roman"/>
          <w:bCs/>
          <w:sz w:val="24"/>
          <w:szCs w:val="24"/>
        </w:rPr>
        <w:t>ons</w:t>
      </w:r>
      <w:r w:rsidR="008A2531">
        <w:rPr>
          <w:rFonts w:ascii="Times New Roman" w:hAnsi="Times New Roman" w:cs="Times New Roman"/>
          <w:bCs/>
          <w:sz w:val="24"/>
          <w:szCs w:val="24"/>
        </w:rPr>
        <w:t>. If more police</w:t>
      </w:r>
      <w:r w:rsidR="00E61E7A">
        <w:rPr>
          <w:rFonts w:ascii="Times New Roman" w:hAnsi="Times New Roman" w:cs="Times New Roman"/>
          <w:bCs/>
          <w:sz w:val="24"/>
          <w:szCs w:val="24"/>
        </w:rPr>
        <w:t xml:space="preserve"> officers</w:t>
      </w:r>
      <w:r w:rsidR="008A2531">
        <w:rPr>
          <w:rFonts w:ascii="Times New Roman" w:hAnsi="Times New Roman" w:cs="Times New Roman"/>
          <w:bCs/>
          <w:sz w:val="24"/>
          <w:szCs w:val="24"/>
        </w:rPr>
        <w:t xml:space="preserve"> would conduct themselves likewise, our communities would be a better </w:t>
      </w:r>
      <w:r w:rsidR="00322071">
        <w:rPr>
          <w:rFonts w:ascii="Times New Roman" w:hAnsi="Times New Roman" w:cs="Times New Roman"/>
          <w:bCs/>
          <w:sz w:val="24"/>
          <w:szCs w:val="24"/>
        </w:rPr>
        <w:t>place</w:t>
      </w:r>
      <w:r w:rsidR="008A2531">
        <w:rPr>
          <w:rFonts w:ascii="Times New Roman" w:hAnsi="Times New Roman" w:cs="Times New Roman"/>
          <w:bCs/>
          <w:sz w:val="24"/>
          <w:szCs w:val="24"/>
        </w:rPr>
        <w:t>.</w:t>
      </w:r>
    </w:p>
    <w:p w14:paraId="7C0DA4CC" w14:textId="7B963478" w:rsidR="00413338" w:rsidRDefault="00C72E8C"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lastRenderedPageBreak/>
        <w:t>[</w:t>
      </w:r>
      <w:r>
        <w:rPr>
          <w:rFonts w:ascii="Times New Roman" w:hAnsi="Times New Roman" w:cs="Times New Roman"/>
          <w:bCs/>
          <w:sz w:val="24"/>
          <w:szCs w:val="24"/>
        </w:rPr>
        <w:t>20</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413338">
        <w:rPr>
          <w:rFonts w:ascii="Times New Roman" w:hAnsi="Times New Roman" w:cs="Times New Roman"/>
          <w:bCs/>
          <w:sz w:val="24"/>
          <w:szCs w:val="24"/>
        </w:rPr>
        <w:t>Around 1920 hours he was at his village, he received a report from one Mav</w:t>
      </w:r>
      <w:r w:rsidR="00A478B1">
        <w:rPr>
          <w:rFonts w:ascii="Times New Roman" w:hAnsi="Times New Roman" w:cs="Times New Roman"/>
          <w:bCs/>
          <w:sz w:val="24"/>
          <w:szCs w:val="24"/>
        </w:rPr>
        <w:t>h</w:t>
      </w:r>
      <w:r w:rsidR="00413338">
        <w:rPr>
          <w:rFonts w:ascii="Times New Roman" w:hAnsi="Times New Roman" w:cs="Times New Roman"/>
          <w:bCs/>
          <w:sz w:val="24"/>
          <w:szCs w:val="24"/>
        </w:rPr>
        <w:t>ondo that the deceased was missing since morning. Mav</w:t>
      </w:r>
      <w:r w:rsidR="00A478B1">
        <w:rPr>
          <w:rFonts w:ascii="Times New Roman" w:hAnsi="Times New Roman" w:cs="Times New Roman"/>
          <w:bCs/>
          <w:sz w:val="24"/>
          <w:szCs w:val="24"/>
        </w:rPr>
        <w:t>h</w:t>
      </w:r>
      <w:r w:rsidR="00413338">
        <w:rPr>
          <w:rFonts w:ascii="Times New Roman" w:hAnsi="Times New Roman" w:cs="Times New Roman"/>
          <w:bCs/>
          <w:sz w:val="24"/>
          <w:szCs w:val="24"/>
        </w:rPr>
        <w:t xml:space="preserve">ondo was the village head. He advised him to search for </w:t>
      </w:r>
      <w:r w:rsidR="00A478B1">
        <w:rPr>
          <w:rFonts w:ascii="Times New Roman" w:hAnsi="Times New Roman" w:cs="Times New Roman"/>
          <w:bCs/>
          <w:sz w:val="24"/>
          <w:szCs w:val="24"/>
        </w:rPr>
        <w:t xml:space="preserve">the </w:t>
      </w:r>
      <w:r w:rsidR="00413338">
        <w:rPr>
          <w:rFonts w:ascii="Times New Roman" w:hAnsi="Times New Roman" w:cs="Times New Roman"/>
          <w:bCs/>
          <w:sz w:val="24"/>
          <w:szCs w:val="24"/>
        </w:rPr>
        <w:t>deceased.</w:t>
      </w:r>
    </w:p>
    <w:p w14:paraId="27334144" w14:textId="692477A1" w:rsidR="0030628C" w:rsidRDefault="00C72E8C"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21</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30628C">
        <w:rPr>
          <w:rFonts w:ascii="Times New Roman" w:hAnsi="Times New Roman" w:cs="Times New Roman"/>
          <w:bCs/>
          <w:sz w:val="24"/>
          <w:szCs w:val="24"/>
        </w:rPr>
        <w:t>Around 0100 hours the same M</w:t>
      </w:r>
      <w:r w:rsidR="00322071">
        <w:rPr>
          <w:rFonts w:ascii="Times New Roman" w:hAnsi="Times New Roman" w:cs="Times New Roman"/>
          <w:bCs/>
          <w:sz w:val="24"/>
          <w:szCs w:val="24"/>
        </w:rPr>
        <w:t>a</w:t>
      </w:r>
      <w:r w:rsidR="0030628C">
        <w:rPr>
          <w:rFonts w:ascii="Times New Roman" w:hAnsi="Times New Roman" w:cs="Times New Roman"/>
          <w:bCs/>
          <w:sz w:val="24"/>
          <w:szCs w:val="24"/>
        </w:rPr>
        <w:t>v</w:t>
      </w:r>
      <w:r w:rsidR="00A478B1">
        <w:rPr>
          <w:rFonts w:ascii="Times New Roman" w:hAnsi="Times New Roman" w:cs="Times New Roman"/>
          <w:bCs/>
          <w:sz w:val="24"/>
          <w:szCs w:val="24"/>
        </w:rPr>
        <w:t>h</w:t>
      </w:r>
      <w:r w:rsidR="0030628C">
        <w:rPr>
          <w:rFonts w:ascii="Times New Roman" w:hAnsi="Times New Roman" w:cs="Times New Roman"/>
          <w:bCs/>
          <w:sz w:val="24"/>
          <w:szCs w:val="24"/>
        </w:rPr>
        <w:t xml:space="preserve">ondo returned and advised that </w:t>
      </w:r>
      <w:r w:rsidR="00A1243E">
        <w:rPr>
          <w:rFonts w:ascii="Times New Roman" w:hAnsi="Times New Roman" w:cs="Times New Roman"/>
          <w:bCs/>
          <w:sz w:val="24"/>
          <w:szCs w:val="24"/>
        </w:rPr>
        <w:t xml:space="preserve">they had received information that </w:t>
      </w:r>
      <w:r w:rsidR="0030628C">
        <w:rPr>
          <w:rFonts w:ascii="Times New Roman" w:hAnsi="Times New Roman" w:cs="Times New Roman"/>
          <w:bCs/>
          <w:sz w:val="24"/>
          <w:szCs w:val="24"/>
        </w:rPr>
        <w:t>one Nathan Lameck had met the deceased along the road.</w:t>
      </w:r>
      <w:r w:rsidR="00A1243E">
        <w:rPr>
          <w:rFonts w:ascii="Times New Roman" w:hAnsi="Times New Roman" w:cs="Times New Roman"/>
          <w:bCs/>
          <w:sz w:val="24"/>
          <w:szCs w:val="24"/>
        </w:rPr>
        <w:t xml:space="preserve"> He interviewed</w:t>
      </w:r>
      <w:r w:rsidR="00F97A57">
        <w:rPr>
          <w:rFonts w:ascii="Times New Roman" w:hAnsi="Times New Roman" w:cs="Times New Roman"/>
          <w:bCs/>
          <w:sz w:val="24"/>
          <w:szCs w:val="24"/>
        </w:rPr>
        <w:t xml:space="preserve"> Nathan, sadly Nathan was drunk</w:t>
      </w:r>
      <w:r w:rsidR="00A1243E">
        <w:rPr>
          <w:rFonts w:ascii="Times New Roman" w:hAnsi="Times New Roman" w:cs="Times New Roman"/>
          <w:bCs/>
          <w:sz w:val="24"/>
          <w:szCs w:val="24"/>
        </w:rPr>
        <w:t>. He</w:t>
      </w:r>
      <w:r w:rsidR="00F97A57">
        <w:rPr>
          <w:rFonts w:ascii="Times New Roman" w:hAnsi="Times New Roman" w:cs="Times New Roman"/>
          <w:bCs/>
          <w:sz w:val="24"/>
          <w:szCs w:val="24"/>
        </w:rPr>
        <w:t xml:space="preserve"> was incoherent but he indicated that he was in</w:t>
      </w:r>
      <w:r w:rsidR="00A1243E">
        <w:rPr>
          <w:rFonts w:ascii="Times New Roman" w:hAnsi="Times New Roman" w:cs="Times New Roman"/>
          <w:bCs/>
          <w:sz w:val="24"/>
          <w:szCs w:val="24"/>
        </w:rPr>
        <w:t xml:space="preserve"> the</w:t>
      </w:r>
      <w:r w:rsidR="00F97A57">
        <w:rPr>
          <w:rFonts w:ascii="Times New Roman" w:hAnsi="Times New Roman" w:cs="Times New Roman"/>
          <w:bCs/>
          <w:sz w:val="24"/>
          <w:szCs w:val="24"/>
        </w:rPr>
        <w:t xml:space="preserve"> company of Silas. He dr</w:t>
      </w:r>
      <w:r w:rsidR="00322071">
        <w:rPr>
          <w:rFonts w:ascii="Times New Roman" w:hAnsi="Times New Roman" w:cs="Times New Roman"/>
          <w:bCs/>
          <w:sz w:val="24"/>
          <w:szCs w:val="24"/>
        </w:rPr>
        <w:t>o</w:t>
      </w:r>
      <w:r w:rsidR="00F97A57">
        <w:rPr>
          <w:rFonts w:ascii="Times New Roman" w:hAnsi="Times New Roman" w:cs="Times New Roman"/>
          <w:bCs/>
          <w:sz w:val="24"/>
          <w:szCs w:val="24"/>
        </w:rPr>
        <w:t xml:space="preserve">ve his vehicle to Silas’ place and </w:t>
      </w:r>
      <w:r w:rsidR="00322071">
        <w:rPr>
          <w:rFonts w:ascii="Times New Roman" w:hAnsi="Times New Roman" w:cs="Times New Roman"/>
          <w:bCs/>
          <w:sz w:val="24"/>
          <w:szCs w:val="24"/>
        </w:rPr>
        <w:t>interviewed</w:t>
      </w:r>
      <w:r w:rsidR="00F97A57">
        <w:rPr>
          <w:rFonts w:ascii="Times New Roman" w:hAnsi="Times New Roman" w:cs="Times New Roman"/>
          <w:bCs/>
          <w:sz w:val="24"/>
          <w:szCs w:val="24"/>
        </w:rPr>
        <w:t xml:space="preserve"> him. Silas disclosed where they had met the deceased with accused just some distance from the deceased. The two were walking from the shops. He asked Silas to</w:t>
      </w:r>
      <w:r w:rsidR="00322071">
        <w:rPr>
          <w:rFonts w:ascii="Times New Roman" w:hAnsi="Times New Roman" w:cs="Times New Roman"/>
          <w:bCs/>
          <w:sz w:val="24"/>
          <w:szCs w:val="24"/>
        </w:rPr>
        <w:t xml:space="preserve"> </w:t>
      </w:r>
      <w:r w:rsidR="00F97A57">
        <w:rPr>
          <w:rFonts w:ascii="Times New Roman" w:hAnsi="Times New Roman" w:cs="Times New Roman"/>
          <w:bCs/>
          <w:sz w:val="24"/>
          <w:szCs w:val="24"/>
        </w:rPr>
        <w:t xml:space="preserve">accompany him to the </w:t>
      </w:r>
      <w:r w:rsidR="00322071">
        <w:rPr>
          <w:rFonts w:ascii="Times New Roman" w:hAnsi="Times New Roman" w:cs="Times New Roman"/>
          <w:bCs/>
          <w:sz w:val="24"/>
          <w:szCs w:val="24"/>
        </w:rPr>
        <w:t>accused’s</w:t>
      </w:r>
      <w:r w:rsidR="00F97A57">
        <w:rPr>
          <w:rFonts w:ascii="Times New Roman" w:hAnsi="Times New Roman" w:cs="Times New Roman"/>
          <w:bCs/>
          <w:sz w:val="24"/>
          <w:szCs w:val="24"/>
        </w:rPr>
        <w:t xml:space="preserve"> homestead.</w:t>
      </w:r>
    </w:p>
    <w:p w14:paraId="4DFCB4AB" w14:textId="56B791EA" w:rsidR="009429B3" w:rsidRDefault="00C72E8C"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22</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9429B3">
        <w:rPr>
          <w:rFonts w:ascii="Times New Roman" w:hAnsi="Times New Roman" w:cs="Times New Roman"/>
          <w:bCs/>
          <w:sz w:val="24"/>
          <w:szCs w:val="24"/>
        </w:rPr>
        <w:t xml:space="preserve">At accused’s homestead, he </w:t>
      </w:r>
      <w:r w:rsidR="00322071">
        <w:rPr>
          <w:rFonts w:ascii="Times New Roman" w:hAnsi="Times New Roman" w:cs="Times New Roman"/>
          <w:bCs/>
          <w:sz w:val="24"/>
          <w:szCs w:val="24"/>
        </w:rPr>
        <w:t>interviewed</w:t>
      </w:r>
      <w:r w:rsidR="009429B3">
        <w:rPr>
          <w:rFonts w:ascii="Times New Roman" w:hAnsi="Times New Roman" w:cs="Times New Roman"/>
          <w:bCs/>
          <w:sz w:val="24"/>
          <w:szCs w:val="24"/>
        </w:rPr>
        <w:t xml:space="preserve"> the accused. The accused denied seeing the deceased the previous day. </w:t>
      </w:r>
      <w:r w:rsidR="00322071">
        <w:rPr>
          <w:rFonts w:ascii="Times New Roman" w:hAnsi="Times New Roman" w:cs="Times New Roman"/>
          <w:bCs/>
          <w:sz w:val="24"/>
          <w:szCs w:val="24"/>
        </w:rPr>
        <w:t>However,</w:t>
      </w:r>
      <w:r w:rsidR="009429B3">
        <w:rPr>
          <w:rFonts w:ascii="Times New Roman" w:hAnsi="Times New Roman" w:cs="Times New Roman"/>
          <w:bCs/>
          <w:sz w:val="24"/>
          <w:szCs w:val="24"/>
        </w:rPr>
        <w:t xml:space="preserve"> he admitted seeing Silas along the road. He asked the accused to accompany him to his homestead. At this time most villagers had gathered at his homestead. Silas and the accused joined the other </w:t>
      </w:r>
      <w:r w:rsidR="00322071">
        <w:rPr>
          <w:rFonts w:ascii="Times New Roman" w:hAnsi="Times New Roman" w:cs="Times New Roman"/>
          <w:bCs/>
          <w:sz w:val="24"/>
          <w:szCs w:val="24"/>
        </w:rPr>
        <w:t>villagers</w:t>
      </w:r>
      <w:r w:rsidR="009429B3">
        <w:rPr>
          <w:rFonts w:ascii="Times New Roman" w:hAnsi="Times New Roman" w:cs="Times New Roman"/>
          <w:bCs/>
          <w:sz w:val="24"/>
          <w:szCs w:val="24"/>
        </w:rPr>
        <w:t xml:space="preserve"> who spent the night at his homestead. He offered them a </w:t>
      </w:r>
      <w:r w:rsidR="00322071">
        <w:rPr>
          <w:rFonts w:ascii="Times New Roman" w:hAnsi="Times New Roman" w:cs="Times New Roman"/>
          <w:bCs/>
          <w:sz w:val="24"/>
          <w:szCs w:val="24"/>
        </w:rPr>
        <w:t>place</w:t>
      </w:r>
      <w:r w:rsidR="009429B3">
        <w:rPr>
          <w:rFonts w:ascii="Times New Roman" w:hAnsi="Times New Roman" w:cs="Times New Roman"/>
          <w:bCs/>
          <w:sz w:val="24"/>
          <w:szCs w:val="24"/>
        </w:rPr>
        <w:t xml:space="preserve"> to sleep, so that at the break of day the search for the deceased would continue</w:t>
      </w:r>
      <w:r w:rsidR="009F221D">
        <w:rPr>
          <w:rFonts w:ascii="Times New Roman" w:hAnsi="Times New Roman" w:cs="Times New Roman"/>
          <w:bCs/>
          <w:sz w:val="24"/>
          <w:szCs w:val="24"/>
        </w:rPr>
        <w:t xml:space="preserve"> starting from where these two saw the deceased.</w:t>
      </w:r>
    </w:p>
    <w:p w14:paraId="7D6DD2F9" w14:textId="7E3C43E4" w:rsidR="009F221D" w:rsidRDefault="00C72E8C"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23</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9F221D">
        <w:rPr>
          <w:rFonts w:ascii="Times New Roman" w:hAnsi="Times New Roman" w:cs="Times New Roman"/>
          <w:bCs/>
          <w:sz w:val="24"/>
          <w:szCs w:val="24"/>
        </w:rPr>
        <w:t>True to plan at the earliest they could at dawn, the villagers under his directions resumed the search for the deceased. Silas showed them where he met accused. The accused explained that he was on his way to Chiroti. He however abandoned his trip to Chiroti when he realised he had forgotten his bicycle</w:t>
      </w:r>
      <w:r w:rsidR="00E62167">
        <w:rPr>
          <w:rFonts w:ascii="Times New Roman" w:hAnsi="Times New Roman" w:cs="Times New Roman"/>
          <w:bCs/>
          <w:sz w:val="24"/>
          <w:szCs w:val="24"/>
        </w:rPr>
        <w:t xml:space="preserve"> at the shops</w:t>
      </w:r>
      <w:r w:rsidR="009F221D">
        <w:rPr>
          <w:rFonts w:ascii="Times New Roman" w:hAnsi="Times New Roman" w:cs="Times New Roman"/>
          <w:bCs/>
          <w:sz w:val="24"/>
          <w:szCs w:val="24"/>
        </w:rPr>
        <w:t xml:space="preserve">. Meanwhile as the discussions continued the villagers were searching around the area. One </w:t>
      </w:r>
      <w:r w:rsidR="006C2140">
        <w:rPr>
          <w:rFonts w:ascii="Times New Roman" w:hAnsi="Times New Roman" w:cs="Times New Roman"/>
          <w:bCs/>
          <w:sz w:val="24"/>
          <w:szCs w:val="24"/>
        </w:rPr>
        <w:t>Cecilia discovered</w:t>
      </w:r>
      <w:r w:rsidR="009F221D">
        <w:rPr>
          <w:rFonts w:ascii="Times New Roman" w:hAnsi="Times New Roman" w:cs="Times New Roman"/>
          <w:bCs/>
          <w:sz w:val="24"/>
          <w:szCs w:val="24"/>
        </w:rPr>
        <w:t xml:space="preserve"> the deceased’s body.</w:t>
      </w:r>
    </w:p>
    <w:p w14:paraId="3544794C" w14:textId="5B790950" w:rsidR="00543CED" w:rsidRDefault="00C72E8C"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24</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543CED">
        <w:rPr>
          <w:rFonts w:ascii="Times New Roman" w:hAnsi="Times New Roman" w:cs="Times New Roman"/>
          <w:bCs/>
          <w:sz w:val="24"/>
          <w:szCs w:val="24"/>
        </w:rPr>
        <w:t xml:space="preserve">The </w:t>
      </w:r>
      <w:r w:rsidR="00322071">
        <w:rPr>
          <w:rFonts w:ascii="Times New Roman" w:hAnsi="Times New Roman" w:cs="Times New Roman"/>
          <w:bCs/>
          <w:sz w:val="24"/>
          <w:szCs w:val="24"/>
        </w:rPr>
        <w:t>deceased’s</w:t>
      </w:r>
      <w:r w:rsidR="00543CED">
        <w:rPr>
          <w:rFonts w:ascii="Times New Roman" w:hAnsi="Times New Roman" w:cs="Times New Roman"/>
          <w:bCs/>
          <w:sz w:val="24"/>
          <w:szCs w:val="24"/>
        </w:rPr>
        <w:t xml:space="preserve"> body lay naked, her clothes thrown a short distance from the body. There were signs that deceased could have been raped. He observed some struggle marks, a jean label was at the scene. He suspected it was from </w:t>
      </w:r>
      <w:r w:rsidR="00322071">
        <w:rPr>
          <w:rFonts w:ascii="Times New Roman" w:hAnsi="Times New Roman" w:cs="Times New Roman"/>
          <w:bCs/>
          <w:sz w:val="24"/>
          <w:szCs w:val="24"/>
        </w:rPr>
        <w:t>accused’s</w:t>
      </w:r>
      <w:r w:rsidR="00543CED">
        <w:rPr>
          <w:rFonts w:ascii="Times New Roman" w:hAnsi="Times New Roman" w:cs="Times New Roman"/>
          <w:bCs/>
          <w:sz w:val="24"/>
          <w:szCs w:val="24"/>
        </w:rPr>
        <w:t xml:space="preserve"> trousers. He asked the accused if he wanted to show them the point he decided to </w:t>
      </w:r>
      <w:r w:rsidR="006C2140">
        <w:rPr>
          <w:rFonts w:ascii="Times New Roman" w:hAnsi="Times New Roman" w:cs="Times New Roman"/>
          <w:bCs/>
          <w:sz w:val="24"/>
          <w:szCs w:val="24"/>
        </w:rPr>
        <w:t>abandon</w:t>
      </w:r>
      <w:r w:rsidR="00543CED">
        <w:rPr>
          <w:rFonts w:ascii="Times New Roman" w:hAnsi="Times New Roman" w:cs="Times New Roman"/>
          <w:bCs/>
          <w:sz w:val="24"/>
          <w:szCs w:val="24"/>
        </w:rPr>
        <w:t xml:space="preserve"> his trip to Chiroti. The accused was not forthright, he them indicated that he had killed the deceased. He immediately arrested the accused. The accused’s hands were tied with a rope and taken to Garikayi’s homestead. The homestead had </w:t>
      </w:r>
      <w:r w:rsidR="00322071">
        <w:rPr>
          <w:rFonts w:ascii="Times New Roman" w:hAnsi="Times New Roman" w:cs="Times New Roman"/>
          <w:bCs/>
          <w:sz w:val="24"/>
          <w:szCs w:val="24"/>
        </w:rPr>
        <w:t>become</w:t>
      </w:r>
      <w:r w:rsidR="00543CED">
        <w:rPr>
          <w:rFonts w:ascii="Times New Roman" w:hAnsi="Times New Roman" w:cs="Times New Roman"/>
          <w:bCs/>
          <w:sz w:val="24"/>
          <w:szCs w:val="24"/>
        </w:rPr>
        <w:t xml:space="preserve"> central in the resolution of the deceased’s disappearance.</w:t>
      </w:r>
    </w:p>
    <w:p w14:paraId="7B385654" w14:textId="2583C086" w:rsidR="00F80751" w:rsidRDefault="00C72E8C"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25</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F80751">
        <w:rPr>
          <w:rFonts w:ascii="Times New Roman" w:hAnsi="Times New Roman" w:cs="Times New Roman"/>
          <w:bCs/>
          <w:sz w:val="24"/>
          <w:szCs w:val="24"/>
        </w:rPr>
        <w:t xml:space="preserve">He then called the local police to </w:t>
      </w:r>
      <w:r w:rsidR="00322071">
        <w:rPr>
          <w:rFonts w:ascii="Times New Roman" w:hAnsi="Times New Roman" w:cs="Times New Roman"/>
          <w:bCs/>
          <w:sz w:val="24"/>
          <w:szCs w:val="24"/>
        </w:rPr>
        <w:t>take</w:t>
      </w:r>
      <w:r w:rsidR="00F80751">
        <w:rPr>
          <w:rFonts w:ascii="Times New Roman" w:hAnsi="Times New Roman" w:cs="Times New Roman"/>
          <w:bCs/>
          <w:sz w:val="24"/>
          <w:szCs w:val="24"/>
        </w:rPr>
        <w:t xml:space="preserve"> over the investigations. He was cross examined extensively particularly on </w:t>
      </w:r>
      <w:r w:rsidR="00322071">
        <w:rPr>
          <w:rFonts w:ascii="Times New Roman" w:hAnsi="Times New Roman" w:cs="Times New Roman"/>
          <w:bCs/>
          <w:sz w:val="24"/>
          <w:szCs w:val="24"/>
        </w:rPr>
        <w:t>whether</w:t>
      </w:r>
      <w:r w:rsidR="00F80751">
        <w:rPr>
          <w:rFonts w:ascii="Times New Roman" w:hAnsi="Times New Roman" w:cs="Times New Roman"/>
          <w:bCs/>
          <w:sz w:val="24"/>
          <w:szCs w:val="24"/>
        </w:rPr>
        <w:t xml:space="preserve"> he was on police duty when he did what he did. Garikayi was clear </w:t>
      </w:r>
      <w:r w:rsidR="00D821FC">
        <w:rPr>
          <w:rFonts w:ascii="Times New Roman" w:hAnsi="Times New Roman" w:cs="Times New Roman"/>
          <w:bCs/>
          <w:sz w:val="24"/>
          <w:szCs w:val="24"/>
        </w:rPr>
        <w:t>he had a dual role both as a villager and a police officer. He did not need anyone’s authority to do the preliminaries that he made on the day.</w:t>
      </w:r>
      <w:r w:rsidR="00695A91">
        <w:rPr>
          <w:rFonts w:ascii="Times New Roman" w:hAnsi="Times New Roman" w:cs="Times New Roman"/>
          <w:bCs/>
          <w:sz w:val="24"/>
          <w:szCs w:val="24"/>
        </w:rPr>
        <w:t xml:space="preserve"> We found nothing amiss in what he did, it is actually commendable.</w:t>
      </w:r>
      <w:r w:rsidR="00F80751">
        <w:rPr>
          <w:rFonts w:ascii="Times New Roman" w:hAnsi="Times New Roman" w:cs="Times New Roman"/>
          <w:bCs/>
          <w:sz w:val="24"/>
          <w:szCs w:val="24"/>
        </w:rPr>
        <w:t xml:space="preserve"> </w:t>
      </w:r>
    </w:p>
    <w:p w14:paraId="092A19DD" w14:textId="636529E9" w:rsidR="00F80751" w:rsidRDefault="00C72E8C" w:rsidP="00D969BD">
      <w:pPr>
        <w:ind w:firstLine="720"/>
        <w:jc w:val="both"/>
        <w:rPr>
          <w:rFonts w:ascii="Times New Roman" w:hAnsi="Times New Roman" w:cs="Times New Roman"/>
          <w:bCs/>
          <w:sz w:val="24"/>
          <w:szCs w:val="24"/>
        </w:rPr>
      </w:pPr>
      <w:bookmarkStart w:id="3" w:name="_Hlk191898289"/>
      <w:r w:rsidRPr="00C72E8C">
        <w:rPr>
          <w:rFonts w:ascii="Times New Roman" w:hAnsi="Times New Roman" w:cs="Times New Roman"/>
          <w:bCs/>
          <w:sz w:val="24"/>
          <w:szCs w:val="24"/>
        </w:rPr>
        <w:t>[</w:t>
      </w:r>
      <w:r>
        <w:rPr>
          <w:rFonts w:ascii="Times New Roman" w:hAnsi="Times New Roman" w:cs="Times New Roman"/>
          <w:bCs/>
          <w:sz w:val="24"/>
          <w:szCs w:val="24"/>
        </w:rPr>
        <w:t>26</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bookmarkEnd w:id="3"/>
      <w:r w:rsidR="00F80751">
        <w:rPr>
          <w:rFonts w:ascii="Times New Roman" w:hAnsi="Times New Roman" w:cs="Times New Roman"/>
          <w:bCs/>
          <w:sz w:val="24"/>
          <w:szCs w:val="24"/>
        </w:rPr>
        <w:t xml:space="preserve">He denied assaulting the deceased. </w:t>
      </w:r>
      <w:r w:rsidR="00322071">
        <w:rPr>
          <w:rFonts w:ascii="Times New Roman" w:hAnsi="Times New Roman" w:cs="Times New Roman"/>
          <w:bCs/>
          <w:sz w:val="24"/>
          <w:szCs w:val="24"/>
        </w:rPr>
        <w:t>However,</w:t>
      </w:r>
      <w:r w:rsidR="00F80751">
        <w:rPr>
          <w:rFonts w:ascii="Times New Roman" w:hAnsi="Times New Roman" w:cs="Times New Roman"/>
          <w:bCs/>
          <w:sz w:val="24"/>
          <w:szCs w:val="24"/>
        </w:rPr>
        <w:t xml:space="preserve"> he said at some stage he had to drive through a rough road rushing back home where the villagers had started attacking the </w:t>
      </w:r>
      <w:r w:rsidR="00322071">
        <w:rPr>
          <w:rFonts w:ascii="Times New Roman" w:hAnsi="Times New Roman" w:cs="Times New Roman"/>
          <w:bCs/>
          <w:sz w:val="24"/>
          <w:szCs w:val="24"/>
        </w:rPr>
        <w:t>accused</w:t>
      </w:r>
      <w:r w:rsidR="00F80751">
        <w:rPr>
          <w:rFonts w:ascii="Times New Roman" w:hAnsi="Times New Roman" w:cs="Times New Roman"/>
          <w:bCs/>
          <w:sz w:val="24"/>
          <w:szCs w:val="24"/>
        </w:rPr>
        <w:t xml:space="preserve">. At that </w:t>
      </w:r>
      <w:r w:rsidR="00322071">
        <w:rPr>
          <w:rFonts w:ascii="Times New Roman" w:hAnsi="Times New Roman" w:cs="Times New Roman"/>
          <w:bCs/>
          <w:sz w:val="24"/>
          <w:szCs w:val="24"/>
        </w:rPr>
        <w:t>time,</w:t>
      </w:r>
      <w:r w:rsidR="00F80751">
        <w:rPr>
          <w:rFonts w:ascii="Times New Roman" w:hAnsi="Times New Roman" w:cs="Times New Roman"/>
          <w:bCs/>
          <w:sz w:val="24"/>
          <w:szCs w:val="24"/>
        </w:rPr>
        <w:t xml:space="preserve"> he had gone to a high spot in the village where he could get connected</w:t>
      </w:r>
      <w:r w:rsidR="00592F9D">
        <w:rPr>
          <w:rFonts w:ascii="Times New Roman" w:hAnsi="Times New Roman" w:cs="Times New Roman"/>
          <w:bCs/>
          <w:sz w:val="24"/>
          <w:szCs w:val="24"/>
        </w:rPr>
        <w:t xml:space="preserve"> so that he could call the Police</w:t>
      </w:r>
      <w:r w:rsidR="00F80751">
        <w:rPr>
          <w:rFonts w:ascii="Times New Roman" w:hAnsi="Times New Roman" w:cs="Times New Roman"/>
          <w:bCs/>
          <w:sz w:val="24"/>
          <w:szCs w:val="24"/>
        </w:rPr>
        <w:t>. This is colloquially known as “looking for network” since connectivity on the cellphones is difficult to come by especially in the rural communities.</w:t>
      </w:r>
    </w:p>
    <w:p w14:paraId="06BA28DB" w14:textId="0CBBE6D7" w:rsidR="00D8106D" w:rsidRPr="00322071" w:rsidRDefault="00BB5626" w:rsidP="00322071">
      <w:pPr>
        <w:jc w:val="both"/>
        <w:rPr>
          <w:rFonts w:ascii="Times New Roman" w:hAnsi="Times New Roman" w:cs="Times New Roman"/>
          <w:b/>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27</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D8106D" w:rsidRPr="00322071">
        <w:rPr>
          <w:rFonts w:ascii="Times New Roman" w:hAnsi="Times New Roman" w:cs="Times New Roman"/>
          <w:b/>
          <w:sz w:val="24"/>
          <w:szCs w:val="24"/>
        </w:rPr>
        <w:t xml:space="preserve">Zililo </w:t>
      </w:r>
      <w:proofErr w:type="spellStart"/>
      <w:r w:rsidR="00D8106D" w:rsidRPr="00322071">
        <w:rPr>
          <w:rFonts w:ascii="Times New Roman" w:hAnsi="Times New Roman" w:cs="Times New Roman"/>
          <w:b/>
          <w:sz w:val="24"/>
          <w:szCs w:val="24"/>
        </w:rPr>
        <w:t>Munyati</w:t>
      </w:r>
      <w:proofErr w:type="spellEnd"/>
    </w:p>
    <w:p w14:paraId="72D02CB8" w14:textId="2940FDEC" w:rsidR="006B3A7E" w:rsidRDefault="00D8106D" w:rsidP="00D969BD">
      <w:pPr>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He is a member of the Zimbabwe Republic Police, at the time he was based</w:t>
      </w:r>
      <w:r w:rsidR="007B2FD5">
        <w:rPr>
          <w:rFonts w:ascii="Times New Roman" w:hAnsi="Times New Roman" w:cs="Times New Roman"/>
          <w:bCs/>
          <w:sz w:val="24"/>
          <w:szCs w:val="24"/>
        </w:rPr>
        <w:t xml:space="preserve"> at M</w:t>
      </w:r>
      <w:r w:rsidR="00322071">
        <w:rPr>
          <w:rFonts w:ascii="Times New Roman" w:hAnsi="Times New Roman" w:cs="Times New Roman"/>
          <w:bCs/>
          <w:sz w:val="24"/>
          <w:szCs w:val="24"/>
        </w:rPr>
        <w:t>a</w:t>
      </w:r>
      <w:r w:rsidR="007B2FD5">
        <w:rPr>
          <w:rFonts w:ascii="Times New Roman" w:hAnsi="Times New Roman" w:cs="Times New Roman"/>
          <w:bCs/>
          <w:sz w:val="24"/>
          <w:szCs w:val="24"/>
        </w:rPr>
        <w:t>gunje. He was</w:t>
      </w:r>
      <w:r w:rsidR="00592F9D">
        <w:rPr>
          <w:rFonts w:ascii="Times New Roman" w:hAnsi="Times New Roman" w:cs="Times New Roman"/>
          <w:bCs/>
          <w:sz w:val="24"/>
          <w:szCs w:val="24"/>
        </w:rPr>
        <w:t xml:space="preserve"> the</w:t>
      </w:r>
      <w:r w:rsidR="007B2FD5">
        <w:rPr>
          <w:rFonts w:ascii="Times New Roman" w:hAnsi="Times New Roman" w:cs="Times New Roman"/>
          <w:bCs/>
          <w:sz w:val="24"/>
          <w:szCs w:val="24"/>
        </w:rPr>
        <w:t xml:space="preserve"> investigating officer.</w:t>
      </w:r>
      <w:r w:rsidR="005153B7">
        <w:rPr>
          <w:rFonts w:ascii="Times New Roman" w:hAnsi="Times New Roman" w:cs="Times New Roman"/>
          <w:bCs/>
          <w:sz w:val="24"/>
          <w:szCs w:val="24"/>
        </w:rPr>
        <w:t xml:space="preserve"> When the</w:t>
      </w:r>
      <w:r w:rsidR="007B2FD5">
        <w:rPr>
          <w:rFonts w:ascii="Times New Roman" w:hAnsi="Times New Roman" w:cs="Times New Roman"/>
          <w:bCs/>
          <w:sz w:val="24"/>
          <w:szCs w:val="24"/>
        </w:rPr>
        <w:t xml:space="preserve"> report was received on the 2</w:t>
      </w:r>
      <w:r w:rsidR="005153B7">
        <w:rPr>
          <w:rFonts w:ascii="Times New Roman" w:hAnsi="Times New Roman" w:cs="Times New Roman"/>
          <w:bCs/>
          <w:sz w:val="24"/>
          <w:szCs w:val="24"/>
        </w:rPr>
        <w:t>8</w:t>
      </w:r>
      <w:r w:rsidR="007B2FD5" w:rsidRPr="007B2FD5">
        <w:rPr>
          <w:rFonts w:ascii="Times New Roman" w:hAnsi="Times New Roman" w:cs="Times New Roman"/>
          <w:bCs/>
          <w:sz w:val="24"/>
          <w:szCs w:val="24"/>
          <w:vertAlign w:val="superscript"/>
        </w:rPr>
        <w:t>th</w:t>
      </w:r>
      <w:r w:rsidR="007B2FD5">
        <w:rPr>
          <w:rFonts w:ascii="Times New Roman" w:hAnsi="Times New Roman" w:cs="Times New Roman"/>
          <w:bCs/>
          <w:sz w:val="24"/>
          <w:szCs w:val="24"/>
        </w:rPr>
        <w:t xml:space="preserve"> of October 2023, he teamed up with other officers from CID K</w:t>
      </w:r>
      <w:r w:rsidR="00322071">
        <w:rPr>
          <w:rFonts w:ascii="Times New Roman" w:hAnsi="Times New Roman" w:cs="Times New Roman"/>
          <w:bCs/>
          <w:sz w:val="24"/>
          <w:szCs w:val="24"/>
        </w:rPr>
        <w:t>a</w:t>
      </w:r>
      <w:r w:rsidR="007B2FD5">
        <w:rPr>
          <w:rFonts w:ascii="Times New Roman" w:hAnsi="Times New Roman" w:cs="Times New Roman"/>
          <w:bCs/>
          <w:sz w:val="24"/>
          <w:szCs w:val="24"/>
        </w:rPr>
        <w:t>roi and proceeded to the scene of crime.</w:t>
      </w:r>
    </w:p>
    <w:p w14:paraId="1554E0BE" w14:textId="033E9A23" w:rsidR="00164259" w:rsidRDefault="00BB5626"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28</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6B3A7E">
        <w:rPr>
          <w:rFonts w:ascii="Times New Roman" w:hAnsi="Times New Roman" w:cs="Times New Roman"/>
          <w:bCs/>
          <w:sz w:val="24"/>
          <w:szCs w:val="24"/>
        </w:rPr>
        <w:t xml:space="preserve">The accused </w:t>
      </w:r>
      <w:r w:rsidR="005153B7">
        <w:rPr>
          <w:rFonts w:ascii="Times New Roman" w:hAnsi="Times New Roman" w:cs="Times New Roman"/>
          <w:bCs/>
          <w:sz w:val="24"/>
          <w:szCs w:val="24"/>
        </w:rPr>
        <w:t>was</w:t>
      </w:r>
      <w:r w:rsidR="006B3A7E">
        <w:rPr>
          <w:rFonts w:ascii="Times New Roman" w:hAnsi="Times New Roman" w:cs="Times New Roman"/>
          <w:bCs/>
          <w:sz w:val="24"/>
          <w:szCs w:val="24"/>
        </w:rPr>
        <w:t xml:space="preserve"> already </w:t>
      </w:r>
      <w:r w:rsidR="005153B7">
        <w:rPr>
          <w:rFonts w:ascii="Times New Roman" w:hAnsi="Times New Roman" w:cs="Times New Roman"/>
          <w:bCs/>
          <w:sz w:val="24"/>
          <w:szCs w:val="24"/>
        </w:rPr>
        <w:t>under arrest</w:t>
      </w:r>
      <w:r w:rsidR="00000A01">
        <w:rPr>
          <w:rFonts w:ascii="Times New Roman" w:hAnsi="Times New Roman" w:cs="Times New Roman"/>
          <w:bCs/>
          <w:sz w:val="24"/>
          <w:szCs w:val="24"/>
        </w:rPr>
        <w:t>,</w:t>
      </w:r>
      <w:r w:rsidR="005153B7">
        <w:rPr>
          <w:rFonts w:ascii="Times New Roman" w:hAnsi="Times New Roman" w:cs="Times New Roman"/>
          <w:bCs/>
          <w:sz w:val="24"/>
          <w:szCs w:val="24"/>
        </w:rPr>
        <w:t xml:space="preserve"> courtesy of the v</w:t>
      </w:r>
      <w:r w:rsidR="006B3A7E">
        <w:rPr>
          <w:rFonts w:ascii="Times New Roman" w:hAnsi="Times New Roman" w:cs="Times New Roman"/>
          <w:bCs/>
          <w:sz w:val="24"/>
          <w:szCs w:val="24"/>
        </w:rPr>
        <w:t xml:space="preserve">illagers. The accused and a stone were handed over to them </w:t>
      </w:r>
      <w:r w:rsidR="00474FBE">
        <w:rPr>
          <w:rFonts w:ascii="Times New Roman" w:hAnsi="Times New Roman" w:cs="Times New Roman"/>
          <w:bCs/>
          <w:sz w:val="24"/>
          <w:szCs w:val="24"/>
        </w:rPr>
        <w:t>by Garikayi</w:t>
      </w:r>
      <w:r w:rsidR="006B3A7E">
        <w:rPr>
          <w:rFonts w:ascii="Times New Roman" w:hAnsi="Times New Roman" w:cs="Times New Roman"/>
          <w:bCs/>
          <w:sz w:val="24"/>
          <w:szCs w:val="24"/>
        </w:rPr>
        <w:t xml:space="preserve">. At the scene of </w:t>
      </w:r>
      <w:r w:rsidR="00322071">
        <w:rPr>
          <w:rFonts w:ascii="Times New Roman" w:hAnsi="Times New Roman" w:cs="Times New Roman"/>
          <w:bCs/>
          <w:sz w:val="24"/>
          <w:szCs w:val="24"/>
        </w:rPr>
        <w:t>crime,</w:t>
      </w:r>
      <w:r w:rsidR="006B3A7E">
        <w:rPr>
          <w:rFonts w:ascii="Times New Roman" w:hAnsi="Times New Roman" w:cs="Times New Roman"/>
          <w:bCs/>
          <w:sz w:val="24"/>
          <w:szCs w:val="24"/>
        </w:rPr>
        <w:t xml:space="preserve"> he observed some struggle marks, the deceased’s naked body lay facing downwards. Deceased’s clothes were about a metre from the body. He drew a rough sketch </w:t>
      </w:r>
      <w:r w:rsidR="00322071">
        <w:rPr>
          <w:rFonts w:ascii="Times New Roman" w:hAnsi="Times New Roman" w:cs="Times New Roman"/>
          <w:bCs/>
          <w:sz w:val="24"/>
          <w:szCs w:val="24"/>
        </w:rPr>
        <w:t>plan</w:t>
      </w:r>
      <w:r w:rsidR="006B3A7E">
        <w:rPr>
          <w:rFonts w:ascii="Times New Roman" w:hAnsi="Times New Roman" w:cs="Times New Roman"/>
          <w:bCs/>
          <w:sz w:val="24"/>
          <w:szCs w:val="24"/>
        </w:rPr>
        <w:t xml:space="preserve"> from accused’s </w:t>
      </w:r>
      <w:r w:rsidR="00322071">
        <w:rPr>
          <w:rFonts w:ascii="Times New Roman" w:hAnsi="Times New Roman" w:cs="Times New Roman"/>
          <w:bCs/>
          <w:sz w:val="24"/>
          <w:szCs w:val="24"/>
        </w:rPr>
        <w:t>indications</w:t>
      </w:r>
      <w:r w:rsidR="006B3A7E">
        <w:rPr>
          <w:rFonts w:ascii="Times New Roman" w:hAnsi="Times New Roman" w:cs="Times New Roman"/>
          <w:bCs/>
          <w:sz w:val="24"/>
          <w:szCs w:val="24"/>
        </w:rPr>
        <w:t xml:space="preserve"> and Cecilia Jope. On the same day th</w:t>
      </w:r>
      <w:r w:rsidR="005A4461">
        <w:rPr>
          <w:rFonts w:ascii="Times New Roman" w:hAnsi="Times New Roman" w:cs="Times New Roman"/>
          <w:bCs/>
          <w:sz w:val="24"/>
          <w:szCs w:val="24"/>
        </w:rPr>
        <w:t>e 28</w:t>
      </w:r>
      <w:r w:rsidR="00F032BA">
        <w:rPr>
          <w:rFonts w:ascii="Times New Roman" w:hAnsi="Times New Roman" w:cs="Times New Roman"/>
          <w:bCs/>
          <w:sz w:val="24"/>
          <w:szCs w:val="24"/>
        </w:rPr>
        <w:t xml:space="preserve"> </w:t>
      </w:r>
      <w:proofErr w:type="spellStart"/>
      <w:r w:rsidR="006B3A7E" w:rsidRPr="006B3A7E">
        <w:rPr>
          <w:rFonts w:ascii="Times New Roman" w:hAnsi="Times New Roman" w:cs="Times New Roman"/>
          <w:bCs/>
          <w:sz w:val="24"/>
          <w:szCs w:val="24"/>
          <w:vertAlign w:val="superscript"/>
        </w:rPr>
        <w:t>th</w:t>
      </w:r>
      <w:proofErr w:type="spellEnd"/>
      <w:r w:rsidR="006B3A7E">
        <w:rPr>
          <w:rFonts w:ascii="Times New Roman" w:hAnsi="Times New Roman" w:cs="Times New Roman"/>
          <w:bCs/>
          <w:sz w:val="24"/>
          <w:szCs w:val="24"/>
        </w:rPr>
        <w:t xml:space="preserve"> he recorded a statement from the accused. The statement was later taken to the interpreters for certification of translation. It was then sent to prosecution for confirmation.</w:t>
      </w:r>
    </w:p>
    <w:p w14:paraId="68BA5347" w14:textId="5494519C" w:rsidR="00164259" w:rsidRDefault="00BB5626"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29</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053D41" w:rsidRPr="00053D41">
        <w:rPr>
          <w:rFonts w:ascii="Times New Roman" w:hAnsi="Times New Roman" w:cs="Times New Roman"/>
          <w:sz w:val="24"/>
          <w:szCs w:val="24"/>
        </w:rPr>
        <w:t xml:space="preserve">Garikayi </w:t>
      </w:r>
      <w:r w:rsidR="00053D41">
        <w:rPr>
          <w:rFonts w:ascii="Times New Roman" w:hAnsi="Times New Roman" w:cs="Times New Roman"/>
          <w:sz w:val="24"/>
          <w:szCs w:val="24"/>
        </w:rPr>
        <w:t xml:space="preserve">had observed </w:t>
      </w:r>
      <w:r w:rsidR="00164259">
        <w:rPr>
          <w:rFonts w:ascii="Times New Roman" w:hAnsi="Times New Roman" w:cs="Times New Roman"/>
          <w:bCs/>
          <w:sz w:val="24"/>
          <w:szCs w:val="24"/>
        </w:rPr>
        <w:t xml:space="preserve">some </w:t>
      </w:r>
      <w:r w:rsidR="00322071">
        <w:rPr>
          <w:rFonts w:ascii="Times New Roman" w:hAnsi="Times New Roman" w:cs="Times New Roman"/>
          <w:bCs/>
          <w:sz w:val="24"/>
          <w:szCs w:val="24"/>
        </w:rPr>
        <w:t>whitish</w:t>
      </w:r>
      <w:r w:rsidR="00164259">
        <w:rPr>
          <w:rFonts w:ascii="Times New Roman" w:hAnsi="Times New Roman" w:cs="Times New Roman"/>
          <w:bCs/>
          <w:sz w:val="24"/>
          <w:szCs w:val="24"/>
        </w:rPr>
        <w:t xml:space="preserve"> discharge fr</w:t>
      </w:r>
      <w:r w:rsidR="000D445B">
        <w:rPr>
          <w:rFonts w:ascii="Times New Roman" w:hAnsi="Times New Roman" w:cs="Times New Roman"/>
          <w:bCs/>
          <w:sz w:val="24"/>
          <w:szCs w:val="24"/>
        </w:rPr>
        <w:t>om the deceased’s private parts, he had taken some samples. They were also handed over to them by Garikayi.</w:t>
      </w:r>
      <w:r w:rsidR="00164259">
        <w:rPr>
          <w:rFonts w:ascii="Times New Roman" w:hAnsi="Times New Roman" w:cs="Times New Roman"/>
          <w:bCs/>
          <w:sz w:val="24"/>
          <w:szCs w:val="24"/>
        </w:rPr>
        <w:t xml:space="preserve"> The police in turn caused extraction of some blood samples from the accused. Both samples were sent for </w:t>
      </w:r>
      <w:r w:rsidR="00322071">
        <w:rPr>
          <w:rFonts w:ascii="Times New Roman" w:hAnsi="Times New Roman" w:cs="Times New Roman"/>
          <w:bCs/>
          <w:sz w:val="24"/>
          <w:szCs w:val="24"/>
        </w:rPr>
        <w:t>forensics</w:t>
      </w:r>
      <w:r w:rsidR="00164259">
        <w:rPr>
          <w:rFonts w:ascii="Times New Roman" w:hAnsi="Times New Roman" w:cs="Times New Roman"/>
          <w:bCs/>
          <w:sz w:val="24"/>
          <w:szCs w:val="24"/>
        </w:rPr>
        <w:t xml:space="preserve">. At the time of </w:t>
      </w:r>
      <w:r w:rsidR="00322071">
        <w:rPr>
          <w:rFonts w:ascii="Times New Roman" w:hAnsi="Times New Roman" w:cs="Times New Roman"/>
          <w:bCs/>
          <w:sz w:val="24"/>
          <w:szCs w:val="24"/>
        </w:rPr>
        <w:t>trial,</w:t>
      </w:r>
      <w:r w:rsidR="00164259">
        <w:rPr>
          <w:rFonts w:ascii="Times New Roman" w:hAnsi="Times New Roman" w:cs="Times New Roman"/>
          <w:bCs/>
          <w:sz w:val="24"/>
          <w:szCs w:val="24"/>
        </w:rPr>
        <w:t xml:space="preserve"> the results had not been received. A year and 4 months had lapsed.</w:t>
      </w:r>
    </w:p>
    <w:p w14:paraId="739B9F13" w14:textId="35601371" w:rsidR="00C44498" w:rsidRDefault="00BB5626"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30</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C44498">
        <w:rPr>
          <w:rFonts w:ascii="Times New Roman" w:hAnsi="Times New Roman" w:cs="Times New Roman"/>
          <w:bCs/>
          <w:sz w:val="24"/>
          <w:szCs w:val="24"/>
        </w:rPr>
        <w:t xml:space="preserve">Many issues arise from what transpired. Although counsel for the accused did not </w:t>
      </w:r>
      <w:r w:rsidR="00322071">
        <w:rPr>
          <w:rFonts w:ascii="Times New Roman" w:hAnsi="Times New Roman" w:cs="Times New Roman"/>
          <w:bCs/>
          <w:sz w:val="24"/>
          <w:szCs w:val="24"/>
        </w:rPr>
        <w:t>explore</w:t>
      </w:r>
      <w:r w:rsidR="00C44498">
        <w:rPr>
          <w:rFonts w:ascii="Times New Roman" w:hAnsi="Times New Roman" w:cs="Times New Roman"/>
          <w:bCs/>
          <w:sz w:val="24"/>
          <w:szCs w:val="24"/>
        </w:rPr>
        <w:t xml:space="preserve"> the points maybe because the results were not before the court. It exercised our mind </w:t>
      </w:r>
      <w:r w:rsidR="00322071">
        <w:rPr>
          <w:rFonts w:ascii="Times New Roman" w:hAnsi="Times New Roman" w:cs="Times New Roman"/>
          <w:bCs/>
          <w:sz w:val="24"/>
          <w:szCs w:val="24"/>
        </w:rPr>
        <w:t>whether</w:t>
      </w:r>
      <w:r w:rsidR="00C44498">
        <w:rPr>
          <w:rFonts w:ascii="Times New Roman" w:hAnsi="Times New Roman" w:cs="Times New Roman"/>
          <w:bCs/>
          <w:sz w:val="24"/>
          <w:szCs w:val="24"/>
        </w:rPr>
        <w:t xml:space="preserve"> </w:t>
      </w:r>
      <w:r w:rsidR="00474FBE">
        <w:rPr>
          <w:rFonts w:ascii="Times New Roman" w:hAnsi="Times New Roman" w:cs="Times New Roman"/>
          <w:bCs/>
          <w:sz w:val="24"/>
          <w:szCs w:val="24"/>
        </w:rPr>
        <w:t>Garikayi</w:t>
      </w:r>
      <w:r w:rsidR="00C44498">
        <w:rPr>
          <w:rFonts w:ascii="Times New Roman" w:hAnsi="Times New Roman" w:cs="Times New Roman"/>
          <w:bCs/>
          <w:sz w:val="24"/>
          <w:szCs w:val="24"/>
        </w:rPr>
        <w:t xml:space="preserve"> could extract samples for onwards transmission to forensics. Issues of storage arise and time lapse which may interfere with the quality of the sample.</w:t>
      </w:r>
    </w:p>
    <w:p w14:paraId="5DA1789F" w14:textId="4CE613DC" w:rsidR="00410CCD" w:rsidRDefault="00BB5626"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31</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410CCD">
        <w:rPr>
          <w:rFonts w:ascii="Times New Roman" w:hAnsi="Times New Roman" w:cs="Times New Roman"/>
          <w:bCs/>
          <w:sz w:val="24"/>
          <w:szCs w:val="24"/>
        </w:rPr>
        <w:t xml:space="preserve">Secondly, it was disconcerting that after a year there were no forensics results. Both the investigation </w:t>
      </w:r>
      <w:r w:rsidR="00322071">
        <w:rPr>
          <w:rFonts w:ascii="Times New Roman" w:hAnsi="Times New Roman" w:cs="Times New Roman"/>
          <w:bCs/>
          <w:sz w:val="24"/>
          <w:szCs w:val="24"/>
        </w:rPr>
        <w:t>and</w:t>
      </w:r>
      <w:r w:rsidR="00410CCD">
        <w:rPr>
          <w:rFonts w:ascii="Times New Roman" w:hAnsi="Times New Roman" w:cs="Times New Roman"/>
          <w:bCs/>
          <w:sz w:val="24"/>
          <w:szCs w:val="24"/>
        </w:rPr>
        <w:t xml:space="preserve"> prosecution </w:t>
      </w:r>
      <w:r w:rsidR="00322071">
        <w:rPr>
          <w:rFonts w:ascii="Times New Roman" w:hAnsi="Times New Roman" w:cs="Times New Roman"/>
          <w:bCs/>
          <w:sz w:val="24"/>
          <w:szCs w:val="24"/>
        </w:rPr>
        <w:t>lost</w:t>
      </w:r>
      <w:r w:rsidR="00410CCD">
        <w:rPr>
          <w:rFonts w:ascii="Times New Roman" w:hAnsi="Times New Roman" w:cs="Times New Roman"/>
          <w:bCs/>
          <w:sz w:val="24"/>
          <w:szCs w:val="24"/>
        </w:rPr>
        <w:t xml:space="preserve"> invaluable </w:t>
      </w:r>
      <w:r w:rsidR="005D0F87">
        <w:rPr>
          <w:rFonts w:ascii="Times New Roman" w:hAnsi="Times New Roman" w:cs="Times New Roman"/>
          <w:bCs/>
          <w:sz w:val="24"/>
          <w:szCs w:val="24"/>
        </w:rPr>
        <w:t>scientific evidence</w:t>
      </w:r>
      <w:r w:rsidR="00410CCD">
        <w:rPr>
          <w:rFonts w:ascii="Times New Roman" w:hAnsi="Times New Roman" w:cs="Times New Roman"/>
          <w:bCs/>
          <w:sz w:val="24"/>
          <w:szCs w:val="24"/>
        </w:rPr>
        <w:t xml:space="preserve"> which </w:t>
      </w:r>
      <w:r w:rsidR="00812533">
        <w:rPr>
          <w:rFonts w:ascii="Times New Roman" w:hAnsi="Times New Roman" w:cs="Times New Roman"/>
          <w:bCs/>
          <w:sz w:val="24"/>
          <w:szCs w:val="24"/>
        </w:rPr>
        <w:t>is</w:t>
      </w:r>
      <w:r w:rsidR="00410CCD">
        <w:rPr>
          <w:rFonts w:ascii="Times New Roman" w:hAnsi="Times New Roman" w:cs="Times New Roman"/>
          <w:bCs/>
          <w:sz w:val="24"/>
          <w:szCs w:val="24"/>
        </w:rPr>
        <w:t xml:space="preserve"> usually conclusive. </w:t>
      </w:r>
      <w:r w:rsidR="00812533">
        <w:rPr>
          <w:rFonts w:ascii="Times New Roman" w:hAnsi="Times New Roman" w:cs="Times New Roman"/>
          <w:bCs/>
          <w:sz w:val="24"/>
          <w:szCs w:val="24"/>
        </w:rPr>
        <w:t xml:space="preserve"> More could have been done by the Police. Murder is a serious offence and the responsible authorities must make sure that such </w:t>
      </w:r>
      <w:r w:rsidR="005D0F87">
        <w:rPr>
          <w:rFonts w:ascii="Times New Roman" w:hAnsi="Times New Roman" w:cs="Times New Roman"/>
          <w:bCs/>
          <w:sz w:val="24"/>
          <w:szCs w:val="24"/>
        </w:rPr>
        <w:t>results are always procured.</w:t>
      </w:r>
      <w:r w:rsidR="00410CCD">
        <w:rPr>
          <w:rFonts w:ascii="Times New Roman" w:hAnsi="Times New Roman" w:cs="Times New Roman"/>
          <w:bCs/>
          <w:sz w:val="24"/>
          <w:szCs w:val="24"/>
        </w:rPr>
        <w:t xml:space="preserve"> We were not told if any follow up was made. What is the purpose of investigations if no follow up</w:t>
      </w:r>
      <w:r w:rsidR="005D0F87">
        <w:rPr>
          <w:rFonts w:ascii="Times New Roman" w:hAnsi="Times New Roman" w:cs="Times New Roman"/>
          <w:bCs/>
          <w:sz w:val="24"/>
          <w:szCs w:val="24"/>
        </w:rPr>
        <w:t>s are not</w:t>
      </w:r>
      <w:r w:rsidR="00410CCD">
        <w:rPr>
          <w:rFonts w:ascii="Times New Roman" w:hAnsi="Times New Roman" w:cs="Times New Roman"/>
          <w:bCs/>
          <w:sz w:val="24"/>
          <w:szCs w:val="24"/>
        </w:rPr>
        <w:t xml:space="preserve"> made? There was no explanation why the results could not be found. It seems the prosecution was </w:t>
      </w:r>
      <w:r w:rsidR="00322071">
        <w:rPr>
          <w:rFonts w:ascii="Times New Roman" w:hAnsi="Times New Roman" w:cs="Times New Roman"/>
          <w:bCs/>
          <w:sz w:val="24"/>
          <w:szCs w:val="24"/>
        </w:rPr>
        <w:t>also</w:t>
      </w:r>
      <w:r w:rsidR="00410CCD">
        <w:rPr>
          <w:rFonts w:ascii="Times New Roman" w:hAnsi="Times New Roman" w:cs="Times New Roman"/>
          <w:bCs/>
          <w:sz w:val="24"/>
          <w:szCs w:val="24"/>
        </w:rPr>
        <w:t xml:space="preserve"> at</w:t>
      </w:r>
      <w:r w:rsidR="00723C8F">
        <w:rPr>
          <w:rFonts w:ascii="Times New Roman" w:hAnsi="Times New Roman" w:cs="Times New Roman"/>
          <w:bCs/>
          <w:sz w:val="24"/>
          <w:szCs w:val="24"/>
        </w:rPr>
        <w:t xml:space="preserve"> bay, nothing was done about this very important piece of evidence.</w:t>
      </w:r>
    </w:p>
    <w:p w14:paraId="7E55E52F" w14:textId="60817A0F" w:rsidR="00F34CF3" w:rsidRDefault="00BB5626"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32</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F34CF3">
        <w:rPr>
          <w:rFonts w:ascii="Times New Roman" w:hAnsi="Times New Roman" w:cs="Times New Roman"/>
          <w:bCs/>
          <w:sz w:val="24"/>
          <w:szCs w:val="24"/>
        </w:rPr>
        <w:t>It cannot be overemphasized that, where there is room to secure scientific evidence, the investigators must prioritise getting such.</w:t>
      </w:r>
      <w:r w:rsidR="00374795">
        <w:rPr>
          <w:rFonts w:ascii="Times New Roman" w:hAnsi="Times New Roman" w:cs="Times New Roman"/>
          <w:bCs/>
          <w:sz w:val="24"/>
          <w:szCs w:val="24"/>
        </w:rPr>
        <w:t xml:space="preserve"> This evidence is conclusive. Its probative value is high since it is real evidence. </w:t>
      </w:r>
      <w:r w:rsidR="00322071">
        <w:rPr>
          <w:rFonts w:ascii="Times New Roman" w:hAnsi="Times New Roman" w:cs="Times New Roman"/>
          <w:bCs/>
          <w:sz w:val="24"/>
          <w:szCs w:val="24"/>
        </w:rPr>
        <w:t>Thus,</w:t>
      </w:r>
      <w:r w:rsidR="00374795">
        <w:rPr>
          <w:rFonts w:ascii="Times New Roman" w:hAnsi="Times New Roman" w:cs="Times New Roman"/>
          <w:bCs/>
          <w:sz w:val="24"/>
          <w:szCs w:val="24"/>
        </w:rPr>
        <w:t xml:space="preserve"> where there is opportunity to uplift finger prints, or extract bodily fluids an investigating officer must do so or cause such to be extracted pro</w:t>
      </w:r>
      <w:r w:rsidR="00A61DAC">
        <w:rPr>
          <w:rFonts w:ascii="Times New Roman" w:hAnsi="Times New Roman" w:cs="Times New Roman"/>
          <w:bCs/>
          <w:sz w:val="24"/>
          <w:szCs w:val="24"/>
        </w:rPr>
        <w:t>mptly and in terms of the law</w:t>
      </w:r>
      <w:r w:rsidR="00374795">
        <w:rPr>
          <w:rFonts w:ascii="Times New Roman" w:hAnsi="Times New Roman" w:cs="Times New Roman"/>
          <w:bCs/>
          <w:sz w:val="24"/>
          <w:szCs w:val="24"/>
        </w:rPr>
        <w:t>.</w:t>
      </w:r>
      <w:r w:rsidR="0051474F">
        <w:rPr>
          <w:rFonts w:ascii="Times New Roman" w:hAnsi="Times New Roman" w:cs="Times New Roman"/>
          <w:bCs/>
          <w:sz w:val="24"/>
          <w:szCs w:val="24"/>
        </w:rPr>
        <w:t xml:space="preserve"> His or her duty does not end there, they must be submitted to the responsible office and follow ups are important.</w:t>
      </w:r>
    </w:p>
    <w:p w14:paraId="50E5E32A" w14:textId="4E940E40" w:rsidR="00B54708" w:rsidRDefault="00BB5626"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33</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B54708">
        <w:rPr>
          <w:rFonts w:ascii="Times New Roman" w:hAnsi="Times New Roman" w:cs="Times New Roman"/>
          <w:bCs/>
          <w:sz w:val="24"/>
          <w:szCs w:val="24"/>
        </w:rPr>
        <w:t xml:space="preserve">He was cross examined at length on the recording of the warned and cautioned statement. The point taken was that the statement was recorded on 28 </w:t>
      </w:r>
      <w:r w:rsidR="00322071">
        <w:rPr>
          <w:rFonts w:ascii="Times New Roman" w:hAnsi="Times New Roman" w:cs="Times New Roman"/>
          <w:bCs/>
          <w:sz w:val="24"/>
          <w:szCs w:val="24"/>
        </w:rPr>
        <w:t>October</w:t>
      </w:r>
      <w:r w:rsidR="00B54708">
        <w:rPr>
          <w:rFonts w:ascii="Times New Roman" w:hAnsi="Times New Roman" w:cs="Times New Roman"/>
          <w:bCs/>
          <w:sz w:val="24"/>
          <w:szCs w:val="24"/>
        </w:rPr>
        <w:t xml:space="preserve"> but confirmed in January 2024. It was suggested that during the period the police assaulted the accused and threatened him to confess. He had initially denied the offence but succumbed to the pressure and admitted. Thus, he even cause</w:t>
      </w:r>
      <w:r w:rsidR="007F3928">
        <w:rPr>
          <w:rFonts w:ascii="Times New Roman" w:hAnsi="Times New Roman" w:cs="Times New Roman"/>
          <w:bCs/>
          <w:sz w:val="24"/>
          <w:szCs w:val="24"/>
        </w:rPr>
        <w:t>d</w:t>
      </w:r>
      <w:r w:rsidR="00B54708">
        <w:rPr>
          <w:rFonts w:ascii="Times New Roman" w:hAnsi="Times New Roman" w:cs="Times New Roman"/>
          <w:bCs/>
          <w:sz w:val="24"/>
          <w:szCs w:val="24"/>
        </w:rPr>
        <w:t xml:space="preserve"> it to be confirmed. This was all denied by the investigating officer.</w:t>
      </w:r>
    </w:p>
    <w:p w14:paraId="0733D778" w14:textId="31758490" w:rsidR="00956813" w:rsidRDefault="00BB5626"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34</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956813">
        <w:rPr>
          <w:rFonts w:ascii="Times New Roman" w:hAnsi="Times New Roman" w:cs="Times New Roman"/>
          <w:bCs/>
          <w:sz w:val="24"/>
          <w:szCs w:val="24"/>
        </w:rPr>
        <w:t>He explained that a charge of rape was preferred against the accused but he was instructed to separate the charges, hence the delays in the confirmation of the statement.</w:t>
      </w:r>
    </w:p>
    <w:p w14:paraId="6309FA9B" w14:textId="56BEC06E" w:rsidR="004C6A57" w:rsidRPr="00322071" w:rsidRDefault="00BB5626" w:rsidP="00322071">
      <w:pPr>
        <w:jc w:val="both"/>
        <w:rPr>
          <w:rFonts w:ascii="Times New Roman" w:hAnsi="Times New Roman" w:cs="Times New Roman"/>
          <w:b/>
          <w:sz w:val="24"/>
          <w:szCs w:val="24"/>
        </w:rPr>
      </w:pPr>
      <w:bookmarkStart w:id="4" w:name="_Hlk191975202"/>
      <w:r w:rsidRPr="00C72E8C">
        <w:rPr>
          <w:rFonts w:ascii="Times New Roman" w:hAnsi="Times New Roman" w:cs="Times New Roman"/>
          <w:bCs/>
          <w:sz w:val="24"/>
          <w:szCs w:val="24"/>
        </w:rPr>
        <w:t>[</w:t>
      </w:r>
      <w:r>
        <w:rPr>
          <w:rFonts w:ascii="Times New Roman" w:hAnsi="Times New Roman" w:cs="Times New Roman"/>
          <w:bCs/>
          <w:sz w:val="24"/>
          <w:szCs w:val="24"/>
        </w:rPr>
        <w:t>35</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bookmarkEnd w:id="4"/>
      <w:r w:rsidR="004C6A57" w:rsidRPr="00322071">
        <w:rPr>
          <w:rFonts w:ascii="Times New Roman" w:hAnsi="Times New Roman" w:cs="Times New Roman"/>
          <w:b/>
          <w:sz w:val="24"/>
          <w:szCs w:val="24"/>
        </w:rPr>
        <w:t>Takesure</w:t>
      </w:r>
      <w:r w:rsidR="00EF5508">
        <w:rPr>
          <w:rFonts w:ascii="Times New Roman" w:hAnsi="Times New Roman" w:cs="Times New Roman"/>
          <w:b/>
          <w:sz w:val="24"/>
          <w:szCs w:val="24"/>
        </w:rPr>
        <w:t xml:space="preserve"> Machinyaifa</w:t>
      </w:r>
    </w:p>
    <w:p w14:paraId="6E7EE15E" w14:textId="02423060" w:rsidR="004C6A57" w:rsidRDefault="004C6A57" w:rsidP="00D969BD">
      <w:pPr>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He is a police officer based at M</w:t>
      </w:r>
      <w:r w:rsidR="00322071">
        <w:rPr>
          <w:rFonts w:ascii="Times New Roman" w:hAnsi="Times New Roman" w:cs="Times New Roman"/>
          <w:bCs/>
          <w:sz w:val="24"/>
          <w:szCs w:val="24"/>
        </w:rPr>
        <w:t>a</w:t>
      </w:r>
      <w:r>
        <w:rPr>
          <w:rFonts w:ascii="Times New Roman" w:hAnsi="Times New Roman" w:cs="Times New Roman"/>
          <w:bCs/>
          <w:sz w:val="24"/>
          <w:szCs w:val="24"/>
        </w:rPr>
        <w:t xml:space="preserve">gunje at the time. He accompanied </w:t>
      </w:r>
      <w:r w:rsidR="00EF5508">
        <w:rPr>
          <w:rFonts w:ascii="Times New Roman" w:hAnsi="Times New Roman" w:cs="Times New Roman"/>
          <w:bCs/>
          <w:sz w:val="24"/>
          <w:szCs w:val="24"/>
        </w:rPr>
        <w:t xml:space="preserve">Sergeant Zililo </w:t>
      </w:r>
      <w:r w:rsidR="00FA11F9">
        <w:rPr>
          <w:rFonts w:ascii="Times New Roman" w:hAnsi="Times New Roman" w:cs="Times New Roman"/>
          <w:bCs/>
          <w:sz w:val="24"/>
          <w:szCs w:val="24"/>
        </w:rPr>
        <w:t>Manyati</w:t>
      </w:r>
      <w:r>
        <w:rPr>
          <w:rFonts w:ascii="Times New Roman" w:hAnsi="Times New Roman" w:cs="Times New Roman"/>
          <w:bCs/>
          <w:sz w:val="24"/>
          <w:szCs w:val="24"/>
        </w:rPr>
        <w:t xml:space="preserve"> to the scene of crime. His evidence was similar to </w:t>
      </w:r>
      <w:r w:rsidR="00FA11F9">
        <w:rPr>
          <w:rFonts w:ascii="Times New Roman" w:hAnsi="Times New Roman" w:cs="Times New Roman"/>
          <w:bCs/>
          <w:sz w:val="24"/>
          <w:szCs w:val="24"/>
        </w:rPr>
        <w:t>Zililo</w:t>
      </w:r>
      <w:r w:rsidR="00322071">
        <w:rPr>
          <w:rFonts w:ascii="Times New Roman" w:hAnsi="Times New Roman" w:cs="Times New Roman"/>
          <w:bCs/>
          <w:sz w:val="24"/>
          <w:szCs w:val="24"/>
        </w:rPr>
        <w:t>’</w:t>
      </w:r>
      <w:r>
        <w:rPr>
          <w:rFonts w:ascii="Times New Roman" w:hAnsi="Times New Roman" w:cs="Times New Roman"/>
          <w:bCs/>
          <w:sz w:val="24"/>
          <w:szCs w:val="24"/>
        </w:rPr>
        <w:t>s evidence</w:t>
      </w:r>
      <w:r w:rsidR="00FA11F9">
        <w:rPr>
          <w:rFonts w:ascii="Times New Roman" w:hAnsi="Times New Roman" w:cs="Times New Roman"/>
          <w:bCs/>
          <w:sz w:val="24"/>
          <w:szCs w:val="24"/>
        </w:rPr>
        <w:t xml:space="preserve"> in all material respects</w:t>
      </w:r>
      <w:r>
        <w:rPr>
          <w:rFonts w:ascii="Times New Roman" w:hAnsi="Times New Roman" w:cs="Times New Roman"/>
          <w:bCs/>
          <w:sz w:val="24"/>
          <w:szCs w:val="24"/>
        </w:rPr>
        <w:t>. He denied assaulting the accused.</w:t>
      </w:r>
    </w:p>
    <w:p w14:paraId="16D1A81A" w14:textId="5699EE9F" w:rsidR="00A1617B" w:rsidRDefault="0006473A"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36</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A1617B">
        <w:rPr>
          <w:rFonts w:ascii="Times New Roman" w:hAnsi="Times New Roman" w:cs="Times New Roman"/>
          <w:bCs/>
          <w:sz w:val="24"/>
          <w:szCs w:val="24"/>
        </w:rPr>
        <w:t xml:space="preserve">The State’s case relied heavily on </w:t>
      </w:r>
      <w:r w:rsidR="007E35F7">
        <w:rPr>
          <w:rFonts w:ascii="Times New Roman" w:hAnsi="Times New Roman" w:cs="Times New Roman"/>
          <w:bCs/>
          <w:sz w:val="24"/>
          <w:szCs w:val="24"/>
        </w:rPr>
        <w:t>circumstantial</w:t>
      </w:r>
      <w:r w:rsidR="00A1617B">
        <w:rPr>
          <w:rFonts w:ascii="Times New Roman" w:hAnsi="Times New Roman" w:cs="Times New Roman"/>
          <w:bCs/>
          <w:sz w:val="24"/>
          <w:szCs w:val="24"/>
        </w:rPr>
        <w:t xml:space="preserve"> evidence, and the confirmed statement by the accused.</w:t>
      </w:r>
    </w:p>
    <w:p w14:paraId="2B76E2BD" w14:textId="767C5B5B" w:rsidR="004C6A57" w:rsidRDefault="0006473A" w:rsidP="00D969BD">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37</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4C6A57">
        <w:rPr>
          <w:rFonts w:ascii="Times New Roman" w:hAnsi="Times New Roman" w:cs="Times New Roman"/>
          <w:bCs/>
          <w:sz w:val="24"/>
          <w:szCs w:val="24"/>
        </w:rPr>
        <w:t>The State then closed its case.</w:t>
      </w:r>
    </w:p>
    <w:p w14:paraId="721EEE71" w14:textId="5895CBA2" w:rsidR="00E845D3" w:rsidRPr="00754823" w:rsidRDefault="004C6A57" w:rsidP="00754823">
      <w:pPr>
        <w:jc w:val="both"/>
        <w:rPr>
          <w:rFonts w:ascii="Times New Roman" w:hAnsi="Times New Roman" w:cs="Times New Roman"/>
          <w:b/>
          <w:sz w:val="24"/>
          <w:szCs w:val="24"/>
          <w:u w:val="single"/>
        </w:rPr>
      </w:pPr>
      <w:r w:rsidRPr="00322071">
        <w:rPr>
          <w:rFonts w:ascii="Times New Roman" w:hAnsi="Times New Roman" w:cs="Times New Roman"/>
          <w:b/>
          <w:sz w:val="24"/>
          <w:szCs w:val="24"/>
          <w:u w:val="single"/>
        </w:rPr>
        <w:t>The Defence Case</w:t>
      </w:r>
    </w:p>
    <w:p w14:paraId="560A1FA9" w14:textId="668824DF" w:rsidR="004573F0" w:rsidRDefault="0006473A" w:rsidP="00ED31CA">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38</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9D402C">
        <w:rPr>
          <w:rFonts w:ascii="Times New Roman" w:hAnsi="Times New Roman" w:cs="Times New Roman"/>
          <w:bCs/>
          <w:sz w:val="24"/>
          <w:szCs w:val="24"/>
        </w:rPr>
        <w:t>The accused testified on his behalf. He called his mother Miriam M</w:t>
      </w:r>
      <w:r w:rsidR="007E35F7">
        <w:rPr>
          <w:rFonts w:ascii="Times New Roman" w:hAnsi="Times New Roman" w:cs="Times New Roman"/>
          <w:bCs/>
          <w:sz w:val="24"/>
          <w:szCs w:val="24"/>
        </w:rPr>
        <w:t>a</w:t>
      </w:r>
      <w:r w:rsidR="009D402C">
        <w:rPr>
          <w:rFonts w:ascii="Times New Roman" w:hAnsi="Times New Roman" w:cs="Times New Roman"/>
          <w:bCs/>
          <w:sz w:val="24"/>
          <w:szCs w:val="24"/>
        </w:rPr>
        <w:t>kura, who unfortunately was in court throughout the court proceedings. We decided to hear her evidence albeit bearing in mind that she</w:t>
      </w:r>
      <w:r w:rsidR="00B470C6">
        <w:rPr>
          <w:rFonts w:ascii="Times New Roman" w:hAnsi="Times New Roman" w:cs="Times New Roman"/>
          <w:bCs/>
          <w:sz w:val="24"/>
          <w:szCs w:val="24"/>
        </w:rPr>
        <w:t xml:space="preserve"> had</w:t>
      </w:r>
      <w:r w:rsidR="009D402C">
        <w:rPr>
          <w:rFonts w:ascii="Times New Roman" w:hAnsi="Times New Roman" w:cs="Times New Roman"/>
          <w:bCs/>
          <w:sz w:val="24"/>
          <w:szCs w:val="24"/>
        </w:rPr>
        <w:t xml:space="preserve"> listened to all the </w:t>
      </w:r>
      <w:r w:rsidR="00FC5512">
        <w:rPr>
          <w:rFonts w:ascii="Times New Roman" w:hAnsi="Times New Roman" w:cs="Times New Roman"/>
          <w:bCs/>
          <w:sz w:val="24"/>
          <w:szCs w:val="24"/>
        </w:rPr>
        <w:t>evidence. It</w:t>
      </w:r>
      <w:r w:rsidR="00B470C6">
        <w:rPr>
          <w:rFonts w:ascii="Times New Roman" w:hAnsi="Times New Roman" w:cs="Times New Roman"/>
          <w:bCs/>
          <w:sz w:val="24"/>
          <w:szCs w:val="24"/>
        </w:rPr>
        <w:t xml:space="preserve"> is up to the Court to decide on the probity of her evidence.</w:t>
      </w:r>
    </w:p>
    <w:p w14:paraId="535DB992" w14:textId="013DF247" w:rsidR="009D402C" w:rsidRDefault="0006473A" w:rsidP="007E35F7">
      <w:pPr>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39</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9D402C" w:rsidRPr="007E35F7">
        <w:rPr>
          <w:rFonts w:ascii="Times New Roman" w:hAnsi="Times New Roman" w:cs="Times New Roman"/>
          <w:b/>
          <w:sz w:val="24"/>
          <w:szCs w:val="24"/>
        </w:rPr>
        <w:t>Shingai Makura</w:t>
      </w:r>
    </w:p>
    <w:p w14:paraId="72437E16" w14:textId="24A2419B" w:rsidR="009D402C" w:rsidRDefault="009D402C" w:rsidP="00ED31CA">
      <w:pPr>
        <w:ind w:firstLine="720"/>
        <w:jc w:val="both"/>
        <w:rPr>
          <w:rFonts w:ascii="Times New Roman" w:hAnsi="Times New Roman" w:cs="Times New Roman"/>
          <w:bCs/>
          <w:sz w:val="24"/>
          <w:szCs w:val="24"/>
        </w:rPr>
      </w:pPr>
      <w:r>
        <w:rPr>
          <w:rFonts w:ascii="Times New Roman" w:hAnsi="Times New Roman" w:cs="Times New Roman"/>
          <w:bCs/>
          <w:sz w:val="24"/>
          <w:szCs w:val="24"/>
        </w:rPr>
        <w:t>He adopted his defence outline as his evidence in chief and added some detail. He said on the 28</w:t>
      </w:r>
      <w:r w:rsidRPr="009D402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of October </w:t>
      </w:r>
      <w:r w:rsidR="008B5652">
        <w:rPr>
          <w:rFonts w:ascii="Times New Roman" w:hAnsi="Times New Roman" w:cs="Times New Roman"/>
          <w:bCs/>
          <w:sz w:val="24"/>
          <w:szCs w:val="24"/>
        </w:rPr>
        <w:t>2023 Garikayi</w:t>
      </w:r>
      <w:r>
        <w:rPr>
          <w:rFonts w:ascii="Times New Roman" w:hAnsi="Times New Roman" w:cs="Times New Roman"/>
          <w:bCs/>
          <w:sz w:val="24"/>
          <w:szCs w:val="24"/>
        </w:rPr>
        <w:t xml:space="preserve"> arrived at his family homestead in the company of Lameck and Silas. He was advised that a child went missing and an explanation was required from him.</w:t>
      </w:r>
      <w:r w:rsidR="00FC5512">
        <w:rPr>
          <w:rFonts w:ascii="Times New Roman" w:hAnsi="Times New Roman" w:cs="Times New Roman"/>
          <w:bCs/>
          <w:sz w:val="24"/>
          <w:szCs w:val="24"/>
        </w:rPr>
        <w:t xml:space="preserve"> Garikayi threatened him that he was a black boot police officer </w:t>
      </w:r>
      <w:proofErr w:type="gramStart"/>
      <w:r w:rsidR="00FC5512">
        <w:rPr>
          <w:rFonts w:ascii="Times New Roman" w:hAnsi="Times New Roman" w:cs="Times New Roman"/>
          <w:bCs/>
          <w:sz w:val="24"/>
          <w:szCs w:val="24"/>
        </w:rPr>
        <w:t xml:space="preserve">and </w:t>
      </w:r>
      <w:r w:rsidR="0051682F">
        <w:rPr>
          <w:rFonts w:ascii="Times New Roman" w:hAnsi="Times New Roman" w:cs="Times New Roman"/>
          <w:bCs/>
          <w:sz w:val="24"/>
          <w:szCs w:val="24"/>
        </w:rPr>
        <w:t xml:space="preserve"> could</w:t>
      </w:r>
      <w:proofErr w:type="gramEnd"/>
      <w:r w:rsidR="0051682F">
        <w:rPr>
          <w:rFonts w:ascii="Times New Roman" w:hAnsi="Times New Roman" w:cs="Times New Roman"/>
          <w:bCs/>
          <w:sz w:val="24"/>
          <w:szCs w:val="24"/>
        </w:rPr>
        <w:t xml:space="preserve"> </w:t>
      </w:r>
      <w:r w:rsidR="008B5652">
        <w:rPr>
          <w:rFonts w:ascii="Times New Roman" w:hAnsi="Times New Roman" w:cs="Times New Roman"/>
          <w:bCs/>
          <w:sz w:val="24"/>
          <w:szCs w:val="24"/>
        </w:rPr>
        <w:t>kill him.</w:t>
      </w:r>
      <w:r>
        <w:rPr>
          <w:rFonts w:ascii="Times New Roman" w:hAnsi="Times New Roman" w:cs="Times New Roman"/>
          <w:bCs/>
          <w:sz w:val="24"/>
          <w:szCs w:val="24"/>
        </w:rPr>
        <w:t xml:space="preserve"> He was taken to</w:t>
      </w:r>
      <w:r w:rsidR="008B5652">
        <w:rPr>
          <w:rFonts w:ascii="Times New Roman" w:hAnsi="Times New Roman" w:cs="Times New Roman"/>
          <w:bCs/>
          <w:sz w:val="24"/>
          <w:szCs w:val="24"/>
        </w:rPr>
        <w:t xml:space="preserve"> Garikayi’s</w:t>
      </w:r>
      <w:r w:rsidR="0051682F">
        <w:rPr>
          <w:rFonts w:ascii="Times New Roman" w:hAnsi="Times New Roman" w:cs="Times New Roman"/>
          <w:bCs/>
          <w:sz w:val="24"/>
          <w:szCs w:val="24"/>
        </w:rPr>
        <w:t xml:space="preserve"> homestead</w:t>
      </w:r>
      <w:r w:rsidR="008B5652">
        <w:rPr>
          <w:rFonts w:ascii="Times New Roman" w:hAnsi="Times New Roman" w:cs="Times New Roman"/>
          <w:bCs/>
          <w:sz w:val="24"/>
          <w:szCs w:val="24"/>
        </w:rPr>
        <w:t xml:space="preserve">. </w:t>
      </w:r>
      <w:r w:rsidR="00FD750C">
        <w:rPr>
          <w:rFonts w:ascii="Times New Roman" w:hAnsi="Times New Roman" w:cs="Times New Roman"/>
          <w:bCs/>
          <w:sz w:val="24"/>
          <w:szCs w:val="24"/>
        </w:rPr>
        <w:t xml:space="preserve">The three were locked in a room. The following morning the villagers including </w:t>
      </w:r>
      <w:r w:rsidR="008B5652">
        <w:rPr>
          <w:rFonts w:ascii="Times New Roman" w:hAnsi="Times New Roman" w:cs="Times New Roman"/>
          <w:bCs/>
          <w:sz w:val="24"/>
          <w:szCs w:val="24"/>
        </w:rPr>
        <w:t xml:space="preserve">the three of </w:t>
      </w:r>
      <w:r w:rsidR="00FD750C">
        <w:rPr>
          <w:rFonts w:ascii="Times New Roman" w:hAnsi="Times New Roman" w:cs="Times New Roman"/>
          <w:bCs/>
          <w:sz w:val="24"/>
          <w:szCs w:val="24"/>
        </w:rPr>
        <w:t xml:space="preserve">them went to search for the deceased. The deceased was located. This is when Lameck and Silas alleged they saw him </w:t>
      </w:r>
      <w:r w:rsidR="007E35F7">
        <w:rPr>
          <w:rFonts w:ascii="Times New Roman" w:hAnsi="Times New Roman" w:cs="Times New Roman"/>
          <w:bCs/>
          <w:sz w:val="24"/>
          <w:szCs w:val="24"/>
        </w:rPr>
        <w:t>walking</w:t>
      </w:r>
      <w:r w:rsidR="00FD750C">
        <w:rPr>
          <w:rFonts w:ascii="Times New Roman" w:hAnsi="Times New Roman" w:cs="Times New Roman"/>
          <w:bCs/>
          <w:sz w:val="24"/>
          <w:szCs w:val="24"/>
        </w:rPr>
        <w:t xml:space="preserve"> somewhere near the deceased.</w:t>
      </w:r>
    </w:p>
    <w:p w14:paraId="6BA7EB6E" w14:textId="3EDB19C9" w:rsidR="00FD750C" w:rsidRDefault="0006473A" w:rsidP="00ED31CA">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40</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8B5652">
        <w:rPr>
          <w:rFonts w:ascii="Times New Roman" w:hAnsi="Times New Roman" w:cs="Times New Roman"/>
          <w:bCs/>
          <w:sz w:val="24"/>
          <w:szCs w:val="24"/>
        </w:rPr>
        <w:t xml:space="preserve">His hands were tied </w:t>
      </w:r>
      <w:r w:rsidR="0051682F">
        <w:rPr>
          <w:rFonts w:ascii="Times New Roman" w:hAnsi="Times New Roman" w:cs="Times New Roman"/>
          <w:bCs/>
          <w:sz w:val="24"/>
          <w:szCs w:val="24"/>
        </w:rPr>
        <w:t>together and his body tied to a tree.</w:t>
      </w:r>
      <w:r w:rsidR="005F2350">
        <w:rPr>
          <w:rFonts w:ascii="Times New Roman" w:hAnsi="Times New Roman" w:cs="Times New Roman"/>
          <w:bCs/>
          <w:sz w:val="24"/>
          <w:szCs w:val="24"/>
        </w:rPr>
        <w:t xml:space="preserve"> The</w:t>
      </w:r>
      <w:r w:rsidR="008D3CC5">
        <w:rPr>
          <w:rFonts w:ascii="Times New Roman" w:hAnsi="Times New Roman" w:cs="Times New Roman"/>
          <w:bCs/>
          <w:sz w:val="24"/>
          <w:szCs w:val="24"/>
        </w:rPr>
        <w:t xml:space="preserve"> villagers assaulted him including </w:t>
      </w:r>
      <w:r w:rsidR="005F2350">
        <w:rPr>
          <w:rFonts w:ascii="Times New Roman" w:hAnsi="Times New Roman" w:cs="Times New Roman"/>
          <w:bCs/>
          <w:sz w:val="24"/>
          <w:szCs w:val="24"/>
        </w:rPr>
        <w:t>Garikayi</w:t>
      </w:r>
      <w:r w:rsidR="008D3CC5">
        <w:rPr>
          <w:rFonts w:ascii="Times New Roman" w:hAnsi="Times New Roman" w:cs="Times New Roman"/>
          <w:bCs/>
          <w:sz w:val="24"/>
          <w:szCs w:val="24"/>
        </w:rPr>
        <w:t>.</w:t>
      </w:r>
      <w:r w:rsidR="005F2350">
        <w:rPr>
          <w:rFonts w:ascii="Times New Roman" w:hAnsi="Times New Roman" w:cs="Times New Roman"/>
          <w:bCs/>
          <w:sz w:val="24"/>
          <w:szCs w:val="24"/>
        </w:rPr>
        <w:t xml:space="preserve"> It was Garikayi who then restrained the villagers from further assaulting him.</w:t>
      </w:r>
    </w:p>
    <w:p w14:paraId="61EDFE0D" w14:textId="6DB2022C" w:rsidR="008203EC" w:rsidRDefault="0006473A" w:rsidP="00ED31CA">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41</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8203EC">
        <w:rPr>
          <w:rFonts w:ascii="Times New Roman" w:hAnsi="Times New Roman" w:cs="Times New Roman"/>
          <w:bCs/>
          <w:sz w:val="24"/>
          <w:szCs w:val="24"/>
        </w:rPr>
        <w:t xml:space="preserve">When the police </w:t>
      </w:r>
      <w:r w:rsidR="007E35F7">
        <w:rPr>
          <w:rFonts w:ascii="Times New Roman" w:hAnsi="Times New Roman" w:cs="Times New Roman"/>
          <w:bCs/>
          <w:sz w:val="24"/>
          <w:szCs w:val="24"/>
        </w:rPr>
        <w:t>arrived,</w:t>
      </w:r>
      <w:r w:rsidR="008203EC">
        <w:rPr>
          <w:rFonts w:ascii="Times New Roman" w:hAnsi="Times New Roman" w:cs="Times New Roman"/>
          <w:bCs/>
          <w:sz w:val="24"/>
          <w:szCs w:val="24"/>
        </w:rPr>
        <w:t xml:space="preserve"> they untied him and interrogated him. He denied admitting the charge to the villagers or even the police. He said a statement was recorded on 28 </w:t>
      </w:r>
      <w:r w:rsidR="007E35F7">
        <w:rPr>
          <w:rFonts w:ascii="Times New Roman" w:hAnsi="Times New Roman" w:cs="Times New Roman"/>
          <w:bCs/>
          <w:sz w:val="24"/>
          <w:szCs w:val="24"/>
        </w:rPr>
        <w:t>October</w:t>
      </w:r>
      <w:r w:rsidR="00697780">
        <w:rPr>
          <w:rFonts w:ascii="Times New Roman" w:hAnsi="Times New Roman" w:cs="Times New Roman"/>
          <w:bCs/>
          <w:sz w:val="24"/>
          <w:szCs w:val="24"/>
        </w:rPr>
        <w:t xml:space="preserve"> 2023 he denied the charge. When he was at prisons the Police took him and assaulted</w:t>
      </w:r>
      <w:r w:rsidR="008203EC">
        <w:rPr>
          <w:rFonts w:ascii="Times New Roman" w:hAnsi="Times New Roman" w:cs="Times New Roman"/>
          <w:bCs/>
          <w:sz w:val="24"/>
          <w:szCs w:val="24"/>
        </w:rPr>
        <w:t xml:space="preserve"> him</w:t>
      </w:r>
      <w:r w:rsidR="007B79B7">
        <w:rPr>
          <w:rFonts w:ascii="Times New Roman" w:hAnsi="Times New Roman" w:cs="Times New Roman"/>
          <w:bCs/>
          <w:sz w:val="24"/>
          <w:szCs w:val="24"/>
        </w:rPr>
        <w:t xml:space="preserve"> advising that he must confess</w:t>
      </w:r>
      <w:r w:rsidR="008203EC">
        <w:rPr>
          <w:rFonts w:ascii="Times New Roman" w:hAnsi="Times New Roman" w:cs="Times New Roman"/>
          <w:bCs/>
          <w:sz w:val="24"/>
          <w:szCs w:val="24"/>
        </w:rPr>
        <w:t>. On</w:t>
      </w:r>
      <w:r w:rsidR="00AE650D">
        <w:rPr>
          <w:rFonts w:ascii="Times New Roman" w:hAnsi="Times New Roman" w:cs="Times New Roman"/>
          <w:bCs/>
          <w:sz w:val="24"/>
          <w:szCs w:val="24"/>
        </w:rPr>
        <w:t>e</w:t>
      </w:r>
      <w:r w:rsidR="008203EC">
        <w:rPr>
          <w:rFonts w:ascii="Times New Roman" w:hAnsi="Times New Roman" w:cs="Times New Roman"/>
          <w:bCs/>
          <w:sz w:val="24"/>
          <w:szCs w:val="24"/>
        </w:rPr>
        <w:t xml:space="preserve"> day he was taken from Prisons for </w:t>
      </w:r>
      <w:r w:rsidR="007E35F7">
        <w:rPr>
          <w:rFonts w:ascii="Times New Roman" w:hAnsi="Times New Roman" w:cs="Times New Roman"/>
          <w:bCs/>
          <w:sz w:val="24"/>
          <w:szCs w:val="24"/>
        </w:rPr>
        <w:t>indications</w:t>
      </w:r>
      <w:r w:rsidR="008203EC">
        <w:rPr>
          <w:rFonts w:ascii="Times New Roman" w:hAnsi="Times New Roman" w:cs="Times New Roman"/>
          <w:bCs/>
          <w:sz w:val="24"/>
          <w:szCs w:val="24"/>
        </w:rPr>
        <w:t xml:space="preserve"> the police dog ha</w:t>
      </w:r>
      <w:r w:rsidR="003F56F7">
        <w:rPr>
          <w:rFonts w:ascii="Times New Roman" w:hAnsi="Times New Roman" w:cs="Times New Roman"/>
          <w:bCs/>
          <w:sz w:val="24"/>
          <w:szCs w:val="24"/>
        </w:rPr>
        <w:t>ndler threatened to set the dog on him if he changed his statement.</w:t>
      </w:r>
    </w:p>
    <w:p w14:paraId="15D3F62E" w14:textId="6EE7A934" w:rsidR="003F56F7" w:rsidRDefault="0006473A" w:rsidP="00ED31CA">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42</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3F56F7">
        <w:rPr>
          <w:rFonts w:ascii="Times New Roman" w:hAnsi="Times New Roman" w:cs="Times New Roman"/>
          <w:bCs/>
          <w:sz w:val="24"/>
          <w:szCs w:val="24"/>
        </w:rPr>
        <w:t>The police then visited him at Prisons</w:t>
      </w:r>
      <w:r w:rsidR="00AE650D">
        <w:rPr>
          <w:rFonts w:ascii="Times New Roman" w:hAnsi="Times New Roman" w:cs="Times New Roman"/>
          <w:bCs/>
          <w:sz w:val="24"/>
          <w:szCs w:val="24"/>
        </w:rPr>
        <w:t xml:space="preserve"> and took him to Magunje Police Station. They caused</w:t>
      </w:r>
      <w:r w:rsidR="003F56F7">
        <w:rPr>
          <w:rFonts w:ascii="Times New Roman" w:hAnsi="Times New Roman" w:cs="Times New Roman"/>
          <w:bCs/>
          <w:sz w:val="24"/>
          <w:szCs w:val="24"/>
        </w:rPr>
        <w:t xml:space="preserve"> him to sign certain documents that were not read to him. He signed out of </w:t>
      </w:r>
      <w:r w:rsidR="007E35F7">
        <w:rPr>
          <w:rFonts w:ascii="Times New Roman" w:hAnsi="Times New Roman" w:cs="Times New Roman"/>
          <w:bCs/>
          <w:sz w:val="24"/>
          <w:szCs w:val="24"/>
        </w:rPr>
        <w:t>f</w:t>
      </w:r>
      <w:r w:rsidR="003F56F7">
        <w:rPr>
          <w:rFonts w:ascii="Times New Roman" w:hAnsi="Times New Roman" w:cs="Times New Roman"/>
          <w:bCs/>
          <w:sz w:val="24"/>
          <w:szCs w:val="24"/>
        </w:rPr>
        <w:t>ear.</w:t>
      </w:r>
    </w:p>
    <w:p w14:paraId="566DDCB7" w14:textId="4D44D7EF" w:rsidR="003F56F7" w:rsidRDefault="0006473A" w:rsidP="00ED31CA">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43</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3F56F7">
        <w:rPr>
          <w:rFonts w:ascii="Times New Roman" w:hAnsi="Times New Roman" w:cs="Times New Roman"/>
          <w:bCs/>
          <w:sz w:val="24"/>
          <w:szCs w:val="24"/>
        </w:rPr>
        <w:t xml:space="preserve">On the confirmation proceedings he confirmed that the statement was read to him and he understood. </w:t>
      </w:r>
      <w:r w:rsidR="007E35F7">
        <w:rPr>
          <w:rFonts w:ascii="Times New Roman" w:hAnsi="Times New Roman" w:cs="Times New Roman"/>
          <w:bCs/>
          <w:sz w:val="24"/>
          <w:szCs w:val="24"/>
        </w:rPr>
        <w:t>However,</w:t>
      </w:r>
      <w:r w:rsidR="003F56F7">
        <w:rPr>
          <w:rFonts w:ascii="Times New Roman" w:hAnsi="Times New Roman" w:cs="Times New Roman"/>
          <w:bCs/>
          <w:sz w:val="24"/>
          <w:szCs w:val="24"/>
        </w:rPr>
        <w:t xml:space="preserve"> he was afraid of the prior treatment by the police.</w:t>
      </w:r>
    </w:p>
    <w:p w14:paraId="76C4FD94" w14:textId="2C238D38" w:rsidR="00885F42" w:rsidRDefault="0006473A" w:rsidP="00ED31CA">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44</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885F42">
        <w:rPr>
          <w:rFonts w:ascii="Times New Roman" w:hAnsi="Times New Roman" w:cs="Times New Roman"/>
          <w:bCs/>
          <w:sz w:val="24"/>
          <w:szCs w:val="24"/>
        </w:rPr>
        <w:t xml:space="preserve">On his relationship with </w:t>
      </w:r>
      <w:r w:rsidR="007E35F7">
        <w:rPr>
          <w:rFonts w:ascii="Times New Roman" w:hAnsi="Times New Roman" w:cs="Times New Roman"/>
          <w:bCs/>
          <w:sz w:val="24"/>
          <w:szCs w:val="24"/>
        </w:rPr>
        <w:t>deceased’s</w:t>
      </w:r>
      <w:r w:rsidR="00885F42">
        <w:rPr>
          <w:rFonts w:ascii="Times New Roman" w:hAnsi="Times New Roman" w:cs="Times New Roman"/>
          <w:bCs/>
          <w:sz w:val="24"/>
          <w:szCs w:val="24"/>
        </w:rPr>
        <w:t xml:space="preserve"> mother he said they were ex</w:t>
      </w:r>
      <w:r w:rsidR="007E35F7">
        <w:rPr>
          <w:rFonts w:ascii="Times New Roman" w:hAnsi="Times New Roman" w:cs="Times New Roman"/>
          <w:bCs/>
          <w:sz w:val="24"/>
          <w:szCs w:val="24"/>
        </w:rPr>
        <w:t>-</w:t>
      </w:r>
      <w:r w:rsidR="00885F42">
        <w:rPr>
          <w:rFonts w:ascii="Times New Roman" w:hAnsi="Times New Roman" w:cs="Times New Roman"/>
          <w:bCs/>
          <w:sz w:val="24"/>
          <w:szCs w:val="24"/>
        </w:rPr>
        <w:t xml:space="preserve">lovers. He also </w:t>
      </w:r>
      <w:r w:rsidR="00580BE1">
        <w:rPr>
          <w:rFonts w:ascii="Times New Roman" w:hAnsi="Times New Roman" w:cs="Times New Roman"/>
          <w:bCs/>
          <w:sz w:val="24"/>
          <w:szCs w:val="24"/>
        </w:rPr>
        <w:t>did</w:t>
      </w:r>
      <w:r w:rsidR="00885F42">
        <w:rPr>
          <w:rFonts w:ascii="Times New Roman" w:hAnsi="Times New Roman" w:cs="Times New Roman"/>
          <w:bCs/>
          <w:sz w:val="24"/>
          <w:szCs w:val="24"/>
        </w:rPr>
        <w:t xml:space="preserve"> not understand why the deceased’s mother denied their relationship.</w:t>
      </w:r>
      <w:r w:rsidR="00580BE1">
        <w:rPr>
          <w:rFonts w:ascii="Times New Roman" w:hAnsi="Times New Roman" w:cs="Times New Roman"/>
          <w:bCs/>
          <w:sz w:val="24"/>
          <w:szCs w:val="24"/>
        </w:rPr>
        <w:t xml:space="preserve"> He had spent some money on her.</w:t>
      </w:r>
      <w:r w:rsidR="00885F42">
        <w:rPr>
          <w:rFonts w:ascii="Times New Roman" w:hAnsi="Times New Roman" w:cs="Times New Roman"/>
          <w:bCs/>
          <w:sz w:val="24"/>
          <w:szCs w:val="24"/>
        </w:rPr>
        <w:t xml:space="preserve"> Despite that</w:t>
      </w:r>
      <w:r w:rsidR="00580BE1">
        <w:rPr>
          <w:rFonts w:ascii="Times New Roman" w:hAnsi="Times New Roman" w:cs="Times New Roman"/>
          <w:bCs/>
          <w:sz w:val="24"/>
          <w:szCs w:val="24"/>
        </w:rPr>
        <w:t>,</w:t>
      </w:r>
      <w:r w:rsidR="00885F42">
        <w:rPr>
          <w:rFonts w:ascii="Times New Roman" w:hAnsi="Times New Roman" w:cs="Times New Roman"/>
          <w:bCs/>
          <w:sz w:val="24"/>
          <w:szCs w:val="24"/>
        </w:rPr>
        <w:t xml:space="preserve"> he indicated that he had no grudge against her to kill and rape her child the deceased.</w:t>
      </w:r>
    </w:p>
    <w:p w14:paraId="4560D39C" w14:textId="291D3453" w:rsidR="000308D3" w:rsidRDefault="0006473A" w:rsidP="00ED31CA">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45</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0308D3">
        <w:rPr>
          <w:rFonts w:ascii="Times New Roman" w:hAnsi="Times New Roman" w:cs="Times New Roman"/>
          <w:bCs/>
          <w:sz w:val="24"/>
          <w:szCs w:val="24"/>
        </w:rPr>
        <w:t>He denied ever going to Chiroti</w:t>
      </w:r>
      <w:r w:rsidR="008E0FD6">
        <w:rPr>
          <w:rFonts w:ascii="Times New Roman" w:hAnsi="Times New Roman" w:cs="Times New Roman"/>
          <w:bCs/>
          <w:sz w:val="24"/>
          <w:szCs w:val="24"/>
        </w:rPr>
        <w:t xml:space="preserve"> nor even planning to go there</w:t>
      </w:r>
      <w:r w:rsidR="000308D3">
        <w:rPr>
          <w:rFonts w:ascii="Times New Roman" w:hAnsi="Times New Roman" w:cs="Times New Roman"/>
          <w:bCs/>
          <w:sz w:val="24"/>
          <w:szCs w:val="24"/>
        </w:rPr>
        <w:t>.</w:t>
      </w:r>
    </w:p>
    <w:p w14:paraId="5FF4CB29" w14:textId="5C9EF83D" w:rsidR="000308D3" w:rsidRDefault="0006473A" w:rsidP="00ED31CA">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lastRenderedPageBreak/>
        <w:t>[</w:t>
      </w:r>
      <w:r>
        <w:rPr>
          <w:rFonts w:ascii="Times New Roman" w:hAnsi="Times New Roman" w:cs="Times New Roman"/>
          <w:bCs/>
          <w:sz w:val="24"/>
          <w:szCs w:val="24"/>
        </w:rPr>
        <w:t>46</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0308D3">
        <w:rPr>
          <w:rFonts w:ascii="Times New Roman" w:hAnsi="Times New Roman" w:cs="Times New Roman"/>
          <w:bCs/>
          <w:sz w:val="24"/>
          <w:szCs w:val="24"/>
        </w:rPr>
        <w:t>During cross examination he intimated that the confirmation proceedings were done properly</w:t>
      </w:r>
      <w:r w:rsidR="008E0FD6">
        <w:rPr>
          <w:rFonts w:ascii="Times New Roman" w:hAnsi="Times New Roman" w:cs="Times New Roman"/>
          <w:bCs/>
          <w:sz w:val="24"/>
          <w:szCs w:val="24"/>
        </w:rPr>
        <w:t xml:space="preserve"> although he still harboured the fear from the Police assaults and threats.</w:t>
      </w:r>
    </w:p>
    <w:p w14:paraId="50C6BDA4" w14:textId="61C89684" w:rsidR="000308D3" w:rsidRPr="007E35F7" w:rsidRDefault="000308D3" w:rsidP="007E35F7">
      <w:pPr>
        <w:jc w:val="both"/>
        <w:rPr>
          <w:rFonts w:ascii="Times New Roman" w:hAnsi="Times New Roman" w:cs="Times New Roman"/>
          <w:b/>
          <w:sz w:val="24"/>
          <w:szCs w:val="24"/>
        </w:rPr>
      </w:pPr>
      <w:r w:rsidRPr="007E35F7">
        <w:rPr>
          <w:rFonts w:ascii="Times New Roman" w:hAnsi="Times New Roman" w:cs="Times New Roman"/>
          <w:b/>
          <w:sz w:val="24"/>
          <w:szCs w:val="24"/>
        </w:rPr>
        <w:t>Miriam Makura</w:t>
      </w:r>
    </w:p>
    <w:p w14:paraId="67432675" w14:textId="1D67BDB2" w:rsidR="000308D3" w:rsidRDefault="0006473A" w:rsidP="00ED31CA">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47</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0308D3">
        <w:rPr>
          <w:rFonts w:ascii="Times New Roman" w:hAnsi="Times New Roman" w:cs="Times New Roman"/>
          <w:bCs/>
          <w:sz w:val="24"/>
          <w:szCs w:val="24"/>
        </w:rPr>
        <w:t>The accused’s mother who sat in court also gave evidence. She was not properly directed where to</w:t>
      </w:r>
      <w:r w:rsidR="007E35F7">
        <w:rPr>
          <w:rFonts w:ascii="Times New Roman" w:hAnsi="Times New Roman" w:cs="Times New Roman"/>
          <w:bCs/>
          <w:sz w:val="24"/>
          <w:szCs w:val="24"/>
        </w:rPr>
        <w:t xml:space="preserve"> </w:t>
      </w:r>
      <w:r w:rsidR="000308D3">
        <w:rPr>
          <w:rFonts w:ascii="Times New Roman" w:hAnsi="Times New Roman" w:cs="Times New Roman"/>
          <w:bCs/>
          <w:sz w:val="24"/>
          <w:szCs w:val="24"/>
        </w:rPr>
        <w:t xml:space="preserve">sit. She </w:t>
      </w:r>
      <w:r w:rsidR="00216045">
        <w:rPr>
          <w:rFonts w:ascii="Times New Roman" w:hAnsi="Times New Roman" w:cs="Times New Roman"/>
          <w:bCs/>
          <w:sz w:val="24"/>
          <w:szCs w:val="24"/>
        </w:rPr>
        <w:t xml:space="preserve">knew Garikayi </w:t>
      </w:r>
      <w:r w:rsidR="000308D3">
        <w:rPr>
          <w:rFonts w:ascii="Times New Roman" w:hAnsi="Times New Roman" w:cs="Times New Roman"/>
          <w:bCs/>
          <w:sz w:val="24"/>
          <w:szCs w:val="24"/>
        </w:rPr>
        <w:t>as a</w:t>
      </w:r>
      <w:r w:rsidR="00216045">
        <w:rPr>
          <w:rFonts w:ascii="Times New Roman" w:hAnsi="Times New Roman" w:cs="Times New Roman"/>
          <w:bCs/>
          <w:sz w:val="24"/>
          <w:szCs w:val="24"/>
        </w:rPr>
        <w:t xml:space="preserve"> villager and police</w:t>
      </w:r>
      <w:r w:rsidR="000308D3">
        <w:rPr>
          <w:rFonts w:ascii="Times New Roman" w:hAnsi="Times New Roman" w:cs="Times New Roman"/>
          <w:bCs/>
          <w:sz w:val="24"/>
          <w:szCs w:val="24"/>
        </w:rPr>
        <w:t xml:space="preserve"> man. Her evidence was simple and forthright. She resided with the accused at M</w:t>
      </w:r>
      <w:r w:rsidR="007E35F7">
        <w:rPr>
          <w:rFonts w:ascii="Times New Roman" w:hAnsi="Times New Roman" w:cs="Times New Roman"/>
          <w:bCs/>
          <w:sz w:val="24"/>
          <w:szCs w:val="24"/>
        </w:rPr>
        <w:t>a</w:t>
      </w:r>
      <w:r w:rsidR="000308D3">
        <w:rPr>
          <w:rFonts w:ascii="Times New Roman" w:hAnsi="Times New Roman" w:cs="Times New Roman"/>
          <w:bCs/>
          <w:sz w:val="24"/>
          <w:szCs w:val="24"/>
        </w:rPr>
        <w:t>dudzo Village Zvipani. On the 27</w:t>
      </w:r>
      <w:r w:rsidR="000308D3" w:rsidRPr="000308D3">
        <w:rPr>
          <w:rFonts w:ascii="Times New Roman" w:hAnsi="Times New Roman" w:cs="Times New Roman"/>
          <w:bCs/>
          <w:sz w:val="24"/>
          <w:szCs w:val="24"/>
          <w:vertAlign w:val="superscript"/>
        </w:rPr>
        <w:t>th</w:t>
      </w:r>
      <w:r w:rsidR="000308D3">
        <w:rPr>
          <w:rFonts w:ascii="Times New Roman" w:hAnsi="Times New Roman" w:cs="Times New Roman"/>
          <w:bCs/>
          <w:sz w:val="24"/>
          <w:szCs w:val="24"/>
        </w:rPr>
        <w:t xml:space="preserve"> of October 2023 the accused left in the morning for P</w:t>
      </w:r>
      <w:r w:rsidR="007E35F7">
        <w:rPr>
          <w:rFonts w:ascii="Times New Roman" w:hAnsi="Times New Roman" w:cs="Times New Roman"/>
          <w:bCs/>
          <w:sz w:val="24"/>
          <w:szCs w:val="24"/>
        </w:rPr>
        <w:t>a</w:t>
      </w:r>
      <w:r w:rsidR="000308D3">
        <w:rPr>
          <w:rFonts w:ascii="Times New Roman" w:hAnsi="Times New Roman" w:cs="Times New Roman"/>
          <w:bCs/>
          <w:sz w:val="24"/>
          <w:szCs w:val="24"/>
        </w:rPr>
        <w:t>mashedhi shops and returned in the evening.</w:t>
      </w:r>
    </w:p>
    <w:p w14:paraId="2916DA42" w14:textId="33ED6BF9" w:rsidR="00CB7584" w:rsidRDefault="0006473A" w:rsidP="00ED31CA">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48</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CB7584">
        <w:rPr>
          <w:rFonts w:ascii="Times New Roman" w:hAnsi="Times New Roman" w:cs="Times New Roman"/>
          <w:bCs/>
          <w:sz w:val="24"/>
          <w:szCs w:val="24"/>
        </w:rPr>
        <w:t xml:space="preserve">At night </w:t>
      </w:r>
      <w:r w:rsidR="00B9383E">
        <w:rPr>
          <w:rFonts w:ascii="Times New Roman" w:hAnsi="Times New Roman" w:cs="Times New Roman"/>
          <w:bCs/>
          <w:sz w:val="24"/>
          <w:szCs w:val="24"/>
        </w:rPr>
        <w:t>Garikayi</w:t>
      </w:r>
      <w:r w:rsidR="00CB7584">
        <w:rPr>
          <w:rFonts w:ascii="Times New Roman" w:hAnsi="Times New Roman" w:cs="Times New Roman"/>
          <w:bCs/>
          <w:sz w:val="24"/>
          <w:szCs w:val="24"/>
        </w:rPr>
        <w:t xml:space="preserve"> arrived at their homestead and advised her that a child (the deceased) had </w:t>
      </w:r>
      <w:r w:rsidR="007E35F7">
        <w:rPr>
          <w:rFonts w:ascii="Times New Roman" w:hAnsi="Times New Roman" w:cs="Times New Roman"/>
          <w:bCs/>
          <w:sz w:val="24"/>
          <w:szCs w:val="24"/>
        </w:rPr>
        <w:t>disappeared</w:t>
      </w:r>
      <w:r w:rsidR="00CB7584">
        <w:rPr>
          <w:rFonts w:ascii="Times New Roman" w:hAnsi="Times New Roman" w:cs="Times New Roman"/>
          <w:bCs/>
          <w:sz w:val="24"/>
          <w:szCs w:val="24"/>
        </w:rPr>
        <w:t xml:space="preserve">. He wanted to talk to the accused. When the accused woke </w:t>
      </w:r>
      <w:r w:rsidR="007E35F7">
        <w:rPr>
          <w:rFonts w:ascii="Times New Roman" w:hAnsi="Times New Roman" w:cs="Times New Roman"/>
          <w:bCs/>
          <w:sz w:val="24"/>
          <w:szCs w:val="24"/>
        </w:rPr>
        <w:t>up,</w:t>
      </w:r>
      <w:r w:rsidR="00F441DD">
        <w:rPr>
          <w:rFonts w:ascii="Times New Roman" w:hAnsi="Times New Roman" w:cs="Times New Roman"/>
          <w:bCs/>
          <w:sz w:val="24"/>
          <w:szCs w:val="24"/>
        </w:rPr>
        <w:t xml:space="preserve"> he was questioned and later invited</w:t>
      </w:r>
      <w:r w:rsidR="00CB7584">
        <w:rPr>
          <w:rFonts w:ascii="Times New Roman" w:hAnsi="Times New Roman" w:cs="Times New Roman"/>
          <w:bCs/>
          <w:sz w:val="24"/>
          <w:szCs w:val="24"/>
        </w:rPr>
        <w:t xml:space="preserve"> to join </w:t>
      </w:r>
      <w:r w:rsidR="00B9383E">
        <w:rPr>
          <w:rFonts w:ascii="Times New Roman" w:hAnsi="Times New Roman" w:cs="Times New Roman"/>
          <w:bCs/>
          <w:sz w:val="24"/>
          <w:szCs w:val="24"/>
        </w:rPr>
        <w:t xml:space="preserve">Garikayi </w:t>
      </w:r>
      <w:r w:rsidR="00CB7584">
        <w:rPr>
          <w:rFonts w:ascii="Times New Roman" w:hAnsi="Times New Roman" w:cs="Times New Roman"/>
          <w:bCs/>
          <w:sz w:val="24"/>
          <w:szCs w:val="24"/>
        </w:rPr>
        <w:t>so that he will help to search for the deceased</w:t>
      </w:r>
      <w:r w:rsidR="00B9383E">
        <w:rPr>
          <w:rFonts w:ascii="Times New Roman" w:hAnsi="Times New Roman" w:cs="Times New Roman"/>
          <w:bCs/>
          <w:sz w:val="24"/>
          <w:szCs w:val="24"/>
        </w:rPr>
        <w:t xml:space="preserve"> since he was also at the shops</w:t>
      </w:r>
      <w:r w:rsidR="00CB7584">
        <w:rPr>
          <w:rFonts w:ascii="Times New Roman" w:hAnsi="Times New Roman" w:cs="Times New Roman"/>
          <w:bCs/>
          <w:sz w:val="24"/>
          <w:szCs w:val="24"/>
        </w:rPr>
        <w:t>.</w:t>
      </w:r>
    </w:p>
    <w:p w14:paraId="46659487" w14:textId="09E3135B" w:rsidR="00F441DD" w:rsidRDefault="0006473A" w:rsidP="00ED31CA">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49</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F441DD">
        <w:rPr>
          <w:rFonts w:ascii="Times New Roman" w:hAnsi="Times New Roman" w:cs="Times New Roman"/>
          <w:bCs/>
          <w:sz w:val="24"/>
          <w:szCs w:val="24"/>
        </w:rPr>
        <w:t xml:space="preserve">Under cross examination she expressed her concern on the accused’s mental condition. She said he once worked in South Africa and fell sick. He had mental </w:t>
      </w:r>
      <w:r w:rsidR="007E35F7">
        <w:rPr>
          <w:rFonts w:ascii="Times New Roman" w:hAnsi="Times New Roman" w:cs="Times New Roman"/>
          <w:bCs/>
          <w:sz w:val="24"/>
          <w:szCs w:val="24"/>
        </w:rPr>
        <w:t>challenges</w:t>
      </w:r>
      <w:r w:rsidR="00F441DD">
        <w:rPr>
          <w:rFonts w:ascii="Times New Roman" w:hAnsi="Times New Roman" w:cs="Times New Roman"/>
          <w:bCs/>
          <w:sz w:val="24"/>
          <w:szCs w:val="24"/>
        </w:rPr>
        <w:t xml:space="preserve">. </w:t>
      </w:r>
      <w:r w:rsidR="007E35F7">
        <w:rPr>
          <w:rFonts w:ascii="Times New Roman" w:hAnsi="Times New Roman" w:cs="Times New Roman"/>
          <w:bCs/>
          <w:sz w:val="24"/>
          <w:szCs w:val="24"/>
        </w:rPr>
        <w:t>However,</w:t>
      </w:r>
      <w:r w:rsidR="00F441DD">
        <w:rPr>
          <w:rFonts w:ascii="Times New Roman" w:hAnsi="Times New Roman" w:cs="Times New Roman"/>
          <w:bCs/>
          <w:sz w:val="24"/>
          <w:szCs w:val="24"/>
        </w:rPr>
        <w:t xml:space="preserve"> when he </w:t>
      </w:r>
      <w:r w:rsidR="007E35F7">
        <w:rPr>
          <w:rFonts w:ascii="Times New Roman" w:hAnsi="Times New Roman" w:cs="Times New Roman"/>
          <w:bCs/>
          <w:sz w:val="24"/>
          <w:szCs w:val="24"/>
        </w:rPr>
        <w:t>returned,</w:t>
      </w:r>
      <w:r w:rsidR="00F441DD">
        <w:rPr>
          <w:rFonts w:ascii="Times New Roman" w:hAnsi="Times New Roman" w:cs="Times New Roman"/>
          <w:bCs/>
          <w:sz w:val="24"/>
          <w:szCs w:val="24"/>
        </w:rPr>
        <w:t xml:space="preserve"> he did not show signs of mental sickness. He is violent only when drunk. We did not take this as a serious issue except a gesture to assist her son. The accused himself denied the assertion. He</w:t>
      </w:r>
      <w:r w:rsidR="007E35F7">
        <w:rPr>
          <w:rFonts w:ascii="Times New Roman" w:hAnsi="Times New Roman" w:cs="Times New Roman"/>
          <w:bCs/>
          <w:sz w:val="24"/>
          <w:szCs w:val="24"/>
        </w:rPr>
        <w:t>r</w:t>
      </w:r>
      <w:r w:rsidR="00F441DD">
        <w:rPr>
          <w:rFonts w:ascii="Times New Roman" w:hAnsi="Times New Roman" w:cs="Times New Roman"/>
          <w:bCs/>
          <w:sz w:val="24"/>
          <w:szCs w:val="24"/>
        </w:rPr>
        <w:t xml:space="preserve"> evidence established and corroborated the State case that the accused was at the shops.</w:t>
      </w:r>
    </w:p>
    <w:p w14:paraId="33C6DACA" w14:textId="0FCD9EA8" w:rsidR="00F441DD" w:rsidRDefault="0006473A" w:rsidP="00ED31CA">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50</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F441DD">
        <w:rPr>
          <w:rFonts w:ascii="Times New Roman" w:hAnsi="Times New Roman" w:cs="Times New Roman"/>
          <w:bCs/>
          <w:sz w:val="24"/>
          <w:szCs w:val="24"/>
        </w:rPr>
        <w:t>The defence then closed its case.</w:t>
      </w:r>
    </w:p>
    <w:p w14:paraId="08756B0D" w14:textId="1D931778" w:rsidR="0052065F" w:rsidRPr="007E35F7" w:rsidRDefault="0052065F" w:rsidP="007E35F7">
      <w:pPr>
        <w:jc w:val="both"/>
        <w:rPr>
          <w:rFonts w:ascii="Times New Roman" w:hAnsi="Times New Roman" w:cs="Times New Roman"/>
          <w:b/>
          <w:sz w:val="24"/>
          <w:szCs w:val="24"/>
          <w:u w:val="single"/>
        </w:rPr>
      </w:pPr>
      <w:r w:rsidRPr="007E35F7">
        <w:rPr>
          <w:rFonts w:ascii="Times New Roman" w:hAnsi="Times New Roman" w:cs="Times New Roman"/>
          <w:b/>
          <w:sz w:val="24"/>
          <w:szCs w:val="24"/>
          <w:u w:val="single"/>
        </w:rPr>
        <w:t>Closing Submissions</w:t>
      </w:r>
    </w:p>
    <w:p w14:paraId="2EF828CB" w14:textId="07EF6772" w:rsidR="0052065F" w:rsidRDefault="0006473A" w:rsidP="00ED31CA">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51</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52065F">
        <w:rPr>
          <w:rFonts w:ascii="Times New Roman" w:hAnsi="Times New Roman" w:cs="Times New Roman"/>
          <w:bCs/>
          <w:sz w:val="24"/>
          <w:szCs w:val="24"/>
        </w:rPr>
        <w:t>The State urged the court to find the accused gui</w:t>
      </w:r>
      <w:r w:rsidR="002226C9">
        <w:rPr>
          <w:rFonts w:ascii="Times New Roman" w:hAnsi="Times New Roman" w:cs="Times New Roman"/>
          <w:bCs/>
          <w:sz w:val="24"/>
          <w:szCs w:val="24"/>
        </w:rPr>
        <w:t>lty of murder. It conceded that</w:t>
      </w:r>
      <w:r w:rsidR="0052065F">
        <w:rPr>
          <w:rFonts w:ascii="Times New Roman" w:hAnsi="Times New Roman" w:cs="Times New Roman"/>
          <w:bCs/>
          <w:sz w:val="24"/>
          <w:szCs w:val="24"/>
        </w:rPr>
        <w:t xml:space="preserve"> there was no direct evidence but </w:t>
      </w:r>
      <w:r w:rsidR="007E35F7">
        <w:rPr>
          <w:rFonts w:ascii="Times New Roman" w:hAnsi="Times New Roman" w:cs="Times New Roman"/>
          <w:bCs/>
          <w:sz w:val="24"/>
          <w:szCs w:val="24"/>
        </w:rPr>
        <w:t>circumstantial</w:t>
      </w:r>
      <w:r w:rsidR="0052065F">
        <w:rPr>
          <w:rFonts w:ascii="Times New Roman" w:hAnsi="Times New Roman" w:cs="Times New Roman"/>
          <w:bCs/>
          <w:sz w:val="24"/>
          <w:szCs w:val="24"/>
        </w:rPr>
        <w:t xml:space="preserve"> evidence</w:t>
      </w:r>
      <w:r w:rsidR="007D483E">
        <w:rPr>
          <w:rFonts w:ascii="Times New Roman" w:hAnsi="Times New Roman" w:cs="Times New Roman"/>
          <w:bCs/>
          <w:sz w:val="24"/>
          <w:szCs w:val="24"/>
        </w:rPr>
        <w:t>. It listed the proved facts as that</w:t>
      </w:r>
      <w:r w:rsidR="00812B46">
        <w:rPr>
          <w:rFonts w:ascii="Times New Roman" w:hAnsi="Times New Roman" w:cs="Times New Roman"/>
          <w:bCs/>
          <w:sz w:val="24"/>
          <w:szCs w:val="24"/>
        </w:rPr>
        <w:t>, the</w:t>
      </w:r>
      <w:r w:rsidR="0052065F">
        <w:rPr>
          <w:rFonts w:ascii="Times New Roman" w:hAnsi="Times New Roman" w:cs="Times New Roman"/>
          <w:bCs/>
          <w:sz w:val="24"/>
          <w:szCs w:val="24"/>
        </w:rPr>
        <w:t xml:space="preserve"> accused was seen walking near the deceased,</w:t>
      </w:r>
      <w:r w:rsidR="00812B46">
        <w:rPr>
          <w:rFonts w:ascii="Times New Roman" w:hAnsi="Times New Roman" w:cs="Times New Roman"/>
          <w:bCs/>
          <w:sz w:val="24"/>
          <w:szCs w:val="24"/>
        </w:rPr>
        <w:t xml:space="preserve"> that</w:t>
      </w:r>
      <w:r w:rsidR="0052065F">
        <w:rPr>
          <w:rFonts w:ascii="Times New Roman" w:hAnsi="Times New Roman" w:cs="Times New Roman"/>
          <w:bCs/>
          <w:sz w:val="24"/>
          <w:szCs w:val="24"/>
        </w:rPr>
        <w:t xml:space="preserve"> he showed the police the stone he used and had a score to settle with deceased’s mother who had ended their </w:t>
      </w:r>
      <w:r w:rsidR="00D55835">
        <w:rPr>
          <w:rFonts w:ascii="Times New Roman" w:hAnsi="Times New Roman" w:cs="Times New Roman"/>
          <w:bCs/>
          <w:sz w:val="24"/>
          <w:szCs w:val="24"/>
        </w:rPr>
        <w:t>relationship. The State also contended that he admitted in his defence outline that he had no intention to kill and even before this court under cross examination.</w:t>
      </w:r>
    </w:p>
    <w:p w14:paraId="5D16029A" w14:textId="2D21B5F4" w:rsidR="00275B92" w:rsidRDefault="0006473A" w:rsidP="00ED31CA">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52</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275B92">
        <w:rPr>
          <w:rFonts w:ascii="Times New Roman" w:hAnsi="Times New Roman" w:cs="Times New Roman"/>
          <w:bCs/>
          <w:sz w:val="24"/>
          <w:szCs w:val="24"/>
        </w:rPr>
        <w:t xml:space="preserve">According to the defence, the State witnesses were not credible and their evidence must not be accepted. The </w:t>
      </w:r>
      <w:r w:rsidR="007E35F7">
        <w:rPr>
          <w:rFonts w:ascii="Times New Roman" w:hAnsi="Times New Roman" w:cs="Times New Roman"/>
          <w:bCs/>
          <w:sz w:val="24"/>
          <w:szCs w:val="24"/>
        </w:rPr>
        <w:t>circumstantial</w:t>
      </w:r>
      <w:r w:rsidR="00275B92">
        <w:rPr>
          <w:rFonts w:ascii="Times New Roman" w:hAnsi="Times New Roman" w:cs="Times New Roman"/>
          <w:bCs/>
          <w:sz w:val="24"/>
          <w:szCs w:val="24"/>
        </w:rPr>
        <w:t xml:space="preserve"> evidence was remote and the warned and caution </w:t>
      </w:r>
      <w:r w:rsidR="00812B46">
        <w:rPr>
          <w:rFonts w:ascii="Times New Roman" w:hAnsi="Times New Roman" w:cs="Times New Roman"/>
          <w:bCs/>
          <w:sz w:val="24"/>
          <w:szCs w:val="24"/>
        </w:rPr>
        <w:t xml:space="preserve">must be held to be inadmissible since it was </w:t>
      </w:r>
      <w:r w:rsidR="00C53796">
        <w:rPr>
          <w:rFonts w:ascii="Times New Roman" w:hAnsi="Times New Roman" w:cs="Times New Roman"/>
          <w:bCs/>
          <w:sz w:val="24"/>
          <w:szCs w:val="24"/>
        </w:rPr>
        <w:t>made after</w:t>
      </w:r>
      <w:r w:rsidR="00275B92">
        <w:rPr>
          <w:rFonts w:ascii="Times New Roman" w:hAnsi="Times New Roman" w:cs="Times New Roman"/>
          <w:bCs/>
          <w:sz w:val="24"/>
          <w:szCs w:val="24"/>
        </w:rPr>
        <w:t xml:space="preserve"> undue pressure</w:t>
      </w:r>
      <w:r w:rsidR="00C53796">
        <w:rPr>
          <w:rFonts w:ascii="Times New Roman" w:hAnsi="Times New Roman" w:cs="Times New Roman"/>
          <w:bCs/>
          <w:sz w:val="24"/>
          <w:szCs w:val="24"/>
        </w:rPr>
        <w:t xml:space="preserve"> was exerted on him.</w:t>
      </w:r>
    </w:p>
    <w:p w14:paraId="56A6AE80" w14:textId="13D15F49" w:rsidR="00275B92" w:rsidRPr="007E35F7" w:rsidRDefault="000E4385" w:rsidP="007E35F7">
      <w:pPr>
        <w:jc w:val="both"/>
        <w:rPr>
          <w:rFonts w:ascii="Times New Roman" w:hAnsi="Times New Roman" w:cs="Times New Roman"/>
          <w:b/>
          <w:sz w:val="24"/>
          <w:szCs w:val="24"/>
          <w:u w:val="single"/>
        </w:rPr>
      </w:pPr>
      <w:r w:rsidRPr="007E35F7">
        <w:rPr>
          <w:rFonts w:ascii="Times New Roman" w:hAnsi="Times New Roman" w:cs="Times New Roman"/>
          <w:b/>
          <w:sz w:val="24"/>
          <w:szCs w:val="24"/>
          <w:u w:val="single"/>
        </w:rPr>
        <w:t>Issues for determination</w:t>
      </w:r>
    </w:p>
    <w:p w14:paraId="624141BE" w14:textId="21567BB1" w:rsidR="000E4385" w:rsidRDefault="0006473A" w:rsidP="00ED31CA">
      <w:pPr>
        <w:ind w:firstLine="720"/>
        <w:jc w:val="both"/>
        <w:rPr>
          <w:rFonts w:ascii="Times New Roman" w:hAnsi="Times New Roman" w:cs="Times New Roman"/>
          <w:bCs/>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53</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0E4385">
        <w:rPr>
          <w:rFonts w:ascii="Times New Roman" w:hAnsi="Times New Roman" w:cs="Times New Roman"/>
          <w:bCs/>
          <w:sz w:val="24"/>
          <w:szCs w:val="24"/>
        </w:rPr>
        <w:t xml:space="preserve">The only issue is </w:t>
      </w:r>
      <w:r w:rsidR="007E35F7">
        <w:rPr>
          <w:rFonts w:ascii="Times New Roman" w:hAnsi="Times New Roman" w:cs="Times New Roman"/>
          <w:bCs/>
          <w:sz w:val="24"/>
          <w:szCs w:val="24"/>
        </w:rPr>
        <w:t>whether</w:t>
      </w:r>
      <w:r w:rsidR="000E4385">
        <w:rPr>
          <w:rFonts w:ascii="Times New Roman" w:hAnsi="Times New Roman" w:cs="Times New Roman"/>
          <w:bCs/>
          <w:sz w:val="24"/>
          <w:szCs w:val="24"/>
        </w:rPr>
        <w:t xml:space="preserve"> the State proved its case beyond a reasonable doubt.</w:t>
      </w:r>
    </w:p>
    <w:p w14:paraId="2F97EB5D" w14:textId="4D53DB35" w:rsidR="000E4385" w:rsidRPr="00C53796" w:rsidRDefault="000E4385" w:rsidP="00850233">
      <w:pPr>
        <w:jc w:val="both"/>
        <w:rPr>
          <w:rFonts w:ascii="Times New Roman" w:hAnsi="Times New Roman" w:cs="Times New Roman"/>
          <w:b/>
          <w:bCs/>
          <w:sz w:val="24"/>
          <w:szCs w:val="24"/>
          <w:u w:val="single"/>
        </w:rPr>
      </w:pPr>
      <w:r w:rsidRPr="00C53796">
        <w:rPr>
          <w:rFonts w:ascii="Times New Roman" w:hAnsi="Times New Roman" w:cs="Times New Roman"/>
          <w:b/>
          <w:bCs/>
          <w:sz w:val="24"/>
          <w:szCs w:val="24"/>
          <w:u w:val="single"/>
        </w:rPr>
        <w:t>The Law</w:t>
      </w:r>
    </w:p>
    <w:p w14:paraId="3966FDB2" w14:textId="6057B35A" w:rsidR="00B056AD" w:rsidRDefault="0006473A" w:rsidP="00773069">
      <w:pPr>
        <w:pStyle w:val="Default"/>
        <w:ind w:firstLine="720"/>
      </w:pPr>
      <w:r w:rsidRPr="00C72E8C">
        <w:rPr>
          <w:rFonts w:ascii="Times New Roman" w:hAnsi="Times New Roman" w:cs="Times New Roman"/>
          <w:bCs/>
        </w:rPr>
        <w:t>[</w:t>
      </w:r>
      <w:r>
        <w:rPr>
          <w:rFonts w:ascii="Times New Roman" w:hAnsi="Times New Roman" w:cs="Times New Roman"/>
          <w:bCs/>
        </w:rPr>
        <w:t>54</w:t>
      </w:r>
      <w:r w:rsidRPr="00C72E8C">
        <w:rPr>
          <w:rFonts w:ascii="Times New Roman" w:hAnsi="Times New Roman" w:cs="Times New Roman"/>
          <w:bCs/>
        </w:rPr>
        <w:t>]</w:t>
      </w:r>
      <w:r>
        <w:rPr>
          <w:rFonts w:ascii="Times New Roman" w:hAnsi="Times New Roman" w:cs="Times New Roman"/>
          <w:b/>
        </w:rPr>
        <w:t xml:space="preserve"> </w:t>
      </w:r>
      <w:r w:rsidR="000E4385">
        <w:rPr>
          <w:rFonts w:ascii="Times New Roman" w:hAnsi="Times New Roman" w:cs="Times New Roman"/>
          <w:bCs/>
        </w:rPr>
        <w:t xml:space="preserve">The onus falls on the State to prove that the accused was both the factual and legal cause of the deceased’s </w:t>
      </w:r>
      <w:r w:rsidR="00B056AD">
        <w:rPr>
          <w:rFonts w:ascii="Times New Roman" w:hAnsi="Times New Roman" w:cs="Times New Roman"/>
          <w:bCs/>
        </w:rPr>
        <w:t xml:space="preserve">death. Murder consists of </w:t>
      </w:r>
      <w:r w:rsidR="00C41DA1">
        <w:rPr>
          <w:rFonts w:ascii="Times New Roman" w:hAnsi="Times New Roman" w:cs="Times New Roman"/>
          <w:bCs/>
        </w:rPr>
        <w:t>the unlawful, intentional, and causing of the death of a human being</w:t>
      </w:r>
      <w:r w:rsidR="00773069">
        <w:rPr>
          <w:rStyle w:val="FootnoteReference"/>
          <w:rFonts w:ascii="Times New Roman" w:hAnsi="Times New Roman" w:cs="Times New Roman"/>
          <w:bCs/>
        </w:rPr>
        <w:footnoteReference w:id="2"/>
      </w:r>
      <w:r w:rsidR="00C41DA1">
        <w:rPr>
          <w:rFonts w:ascii="Times New Roman" w:hAnsi="Times New Roman" w:cs="Times New Roman"/>
          <w:bCs/>
        </w:rPr>
        <w:t>.</w:t>
      </w:r>
      <w:r w:rsidR="00746486" w:rsidRPr="00746486">
        <w:rPr>
          <w:sz w:val="23"/>
          <w:szCs w:val="23"/>
        </w:rPr>
        <w:t xml:space="preserve"> </w:t>
      </w:r>
      <w:r w:rsidR="00746486">
        <w:rPr>
          <w:rFonts w:ascii="Times New Roman" w:hAnsi="Times New Roman" w:cs="Times New Roman"/>
          <w:bCs/>
        </w:rPr>
        <w:t>The causation part requires the State to prove that but for the accused’s conduct the deceased would not have died.</w:t>
      </w:r>
    </w:p>
    <w:p w14:paraId="2220CDDF" w14:textId="640BFE92" w:rsidR="000E4385" w:rsidRDefault="000E4385" w:rsidP="00ED31CA">
      <w:pPr>
        <w:ind w:firstLine="720"/>
        <w:jc w:val="both"/>
        <w:rPr>
          <w:rFonts w:ascii="Times New Roman" w:hAnsi="Times New Roman" w:cs="Times New Roman"/>
          <w:bCs/>
          <w:sz w:val="24"/>
          <w:szCs w:val="24"/>
        </w:rPr>
      </w:pPr>
    </w:p>
    <w:p w14:paraId="0018E33F" w14:textId="2CC19380" w:rsidR="000E4385" w:rsidRDefault="0006473A" w:rsidP="00ED31CA">
      <w:pPr>
        <w:ind w:firstLine="720"/>
        <w:jc w:val="both"/>
        <w:rPr>
          <w:rFonts w:ascii="Times New Roman" w:hAnsi="Times New Roman" w:cs="Times New Roman"/>
          <w:bCs/>
          <w:sz w:val="24"/>
          <w:szCs w:val="24"/>
        </w:rPr>
      </w:pPr>
      <w:bookmarkStart w:id="5" w:name="_Hlk192061937"/>
      <w:r w:rsidRPr="00C72E8C">
        <w:rPr>
          <w:rFonts w:ascii="Times New Roman" w:hAnsi="Times New Roman" w:cs="Times New Roman"/>
          <w:bCs/>
          <w:sz w:val="24"/>
          <w:szCs w:val="24"/>
        </w:rPr>
        <w:lastRenderedPageBreak/>
        <w:t>[</w:t>
      </w:r>
      <w:r>
        <w:rPr>
          <w:rFonts w:ascii="Times New Roman" w:hAnsi="Times New Roman" w:cs="Times New Roman"/>
          <w:bCs/>
          <w:sz w:val="24"/>
          <w:szCs w:val="24"/>
        </w:rPr>
        <w:t>5</w:t>
      </w:r>
      <w:r w:rsidR="005F759D">
        <w:rPr>
          <w:rFonts w:ascii="Times New Roman" w:hAnsi="Times New Roman" w:cs="Times New Roman"/>
          <w:bCs/>
          <w:sz w:val="24"/>
          <w:szCs w:val="24"/>
        </w:rPr>
        <w:t>5</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bookmarkEnd w:id="5"/>
      <w:r w:rsidR="003D74EA">
        <w:rPr>
          <w:rFonts w:ascii="Times New Roman" w:hAnsi="Times New Roman" w:cs="Times New Roman"/>
          <w:sz w:val="24"/>
          <w:szCs w:val="24"/>
        </w:rPr>
        <w:t xml:space="preserve">It is accepted that the duty to prove the case beyond a reasonable doubt on the State is not </w:t>
      </w:r>
      <w:r w:rsidR="00F65718">
        <w:rPr>
          <w:rFonts w:ascii="Times New Roman" w:hAnsi="Times New Roman" w:cs="Times New Roman"/>
          <w:sz w:val="24"/>
          <w:szCs w:val="24"/>
        </w:rPr>
        <w:t>proof beyond a shadow of doubt. It is proof of a high probability</w:t>
      </w:r>
      <w:r w:rsidR="00862314">
        <w:rPr>
          <w:rFonts w:ascii="Times New Roman" w:hAnsi="Times New Roman" w:cs="Times New Roman"/>
          <w:sz w:val="24"/>
          <w:szCs w:val="24"/>
        </w:rPr>
        <w:t xml:space="preserve"> that a reasonable person presented with the facts may as well conclude that the accused committed the offence. If the </w:t>
      </w:r>
      <w:r w:rsidR="00924790">
        <w:rPr>
          <w:rFonts w:ascii="Times New Roman" w:hAnsi="Times New Roman" w:cs="Times New Roman"/>
          <w:sz w:val="24"/>
          <w:szCs w:val="24"/>
        </w:rPr>
        <w:t>courts were to look for absolute certainty then it will fail to protect society</w:t>
      </w:r>
      <w:r w:rsidR="00924790">
        <w:rPr>
          <w:rStyle w:val="FootnoteReference"/>
          <w:rFonts w:ascii="Times New Roman" w:hAnsi="Times New Roman" w:cs="Times New Roman"/>
          <w:sz w:val="24"/>
          <w:szCs w:val="24"/>
        </w:rPr>
        <w:footnoteReference w:id="3"/>
      </w:r>
      <w:r w:rsidR="00924790">
        <w:rPr>
          <w:rFonts w:ascii="Times New Roman" w:hAnsi="Times New Roman" w:cs="Times New Roman"/>
          <w:sz w:val="24"/>
          <w:szCs w:val="24"/>
        </w:rPr>
        <w:t xml:space="preserve">. </w:t>
      </w:r>
      <w:r w:rsidR="000E4385">
        <w:rPr>
          <w:rFonts w:ascii="Times New Roman" w:hAnsi="Times New Roman" w:cs="Times New Roman"/>
          <w:bCs/>
          <w:sz w:val="24"/>
          <w:szCs w:val="24"/>
        </w:rPr>
        <w:t xml:space="preserve">Where the evidence relied on is </w:t>
      </w:r>
      <w:r w:rsidR="007E35F7">
        <w:rPr>
          <w:rFonts w:ascii="Times New Roman" w:hAnsi="Times New Roman" w:cs="Times New Roman"/>
          <w:bCs/>
          <w:sz w:val="24"/>
          <w:szCs w:val="24"/>
        </w:rPr>
        <w:t>circumstantial</w:t>
      </w:r>
      <w:r w:rsidR="000E4385">
        <w:rPr>
          <w:rFonts w:ascii="Times New Roman" w:hAnsi="Times New Roman" w:cs="Times New Roman"/>
          <w:bCs/>
          <w:sz w:val="24"/>
          <w:szCs w:val="24"/>
        </w:rPr>
        <w:t xml:space="preserve"> evidence there must be </w:t>
      </w:r>
      <w:r w:rsidR="007E35F7">
        <w:rPr>
          <w:rFonts w:ascii="Times New Roman" w:hAnsi="Times New Roman" w:cs="Times New Roman"/>
          <w:bCs/>
          <w:sz w:val="24"/>
          <w:szCs w:val="24"/>
        </w:rPr>
        <w:t>proved</w:t>
      </w:r>
      <w:r w:rsidR="000E4385">
        <w:rPr>
          <w:rFonts w:ascii="Times New Roman" w:hAnsi="Times New Roman" w:cs="Times New Roman"/>
          <w:bCs/>
          <w:sz w:val="24"/>
          <w:szCs w:val="24"/>
        </w:rPr>
        <w:t xml:space="preserve"> facts upon which inferences may be </w:t>
      </w:r>
      <w:r w:rsidR="00C769F9">
        <w:rPr>
          <w:rFonts w:ascii="Times New Roman" w:hAnsi="Times New Roman" w:cs="Times New Roman"/>
          <w:bCs/>
          <w:sz w:val="24"/>
          <w:szCs w:val="24"/>
        </w:rPr>
        <w:t>drawn. The proved facts must make a chain of evidence that points to the accused. If there is a possibility that it can point to some other person then the inferences cannot be relied upon</w:t>
      </w:r>
      <w:r w:rsidR="00BF5C94">
        <w:rPr>
          <w:rStyle w:val="FootnoteReference"/>
          <w:rFonts w:ascii="Times New Roman" w:hAnsi="Times New Roman" w:cs="Times New Roman"/>
          <w:bCs/>
          <w:sz w:val="24"/>
          <w:szCs w:val="24"/>
        </w:rPr>
        <w:footnoteReference w:id="4"/>
      </w:r>
      <w:r w:rsidR="00C769F9">
        <w:rPr>
          <w:rFonts w:ascii="Times New Roman" w:hAnsi="Times New Roman" w:cs="Times New Roman"/>
          <w:bCs/>
          <w:sz w:val="24"/>
          <w:szCs w:val="24"/>
        </w:rPr>
        <w:t>.</w:t>
      </w:r>
    </w:p>
    <w:p w14:paraId="6F84EA2F" w14:textId="2E01B02D" w:rsidR="000E4385" w:rsidRPr="005C2CEB" w:rsidRDefault="005C2CEB" w:rsidP="00850233">
      <w:pPr>
        <w:jc w:val="both"/>
        <w:rPr>
          <w:rFonts w:ascii="Times New Roman" w:hAnsi="Times New Roman" w:cs="Times New Roman"/>
          <w:b/>
          <w:sz w:val="24"/>
          <w:szCs w:val="24"/>
          <w:u w:val="single"/>
        </w:rPr>
      </w:pPr>
      <w:r w:rsidRPr="005C2CEB">
        <w:rPr>
          <w:rFonts w:ascii="Times New Roman" w:hAnsi="Times New Roman" w:cs="Times New Roman"/>
          <w:b/>
          <w:sz w:val="24"/>
          <w:szCs w:val="24"/>
          <w:u w:val="single"/>
        </w:rPr>
        <w:t>A</w:t>
      </w:r>
      <w:r w:rsidR="000E4385" w:rsidRPr="005C2CEB">
        <w:rPr>
          <w:rFonts w:ascii="Times New Roman" w:hAnsi="Times New Roman" w:cs="Times New Roman"/>
          <w:b/>
          <w:sz w:val="24"/>
          <w:szCs w:val="24"/>
          <w:u w:val="single"/>
        </w:rPr>
        <w:t>nalysis</w:t>
      </w:r>
    </w:p>
    <w:p w14:paraId="2AEEDA15" w14:textId="4A851DA7" w:rsidR="00553662" w:rsidRDefault="008F6353" w:rsidP="0067186A">
      <w:pPr>
        <w:jc w:val="both"/>
        <w:rPr>
          <w:rFonts w:ascii="Times New Roman" w:hAnsi="Times New Roman" w:cs="Times New Roman"/>
          <w:sz w:val="24"/>
          <w:szCs w:val="24"/>
        </w:rPr>
      </w:pPr>
      <w:r>
        <w:rPr>
          <w:rFonts w:ascii="Times New Roman" w:hAnsi="Times New Roman" w:cs="Times New Roman"/>
          <w:sz w:val="24"/>
          <w:szCs w:val="24"/>
        </w:rPr>
        <w:tab/>
      </w:r>
      <w:r w:rsidR="003F2280" w:rsidRPr="00C72E8C">
        <w:rPr>
          <w:rFonts w:ascii="Times New Roman" w:hAnsi="Times New Roman" w:cs="Times New Roman"/>
          <w:bCs/>
          <w:sz w:val="24"/>
          <w:szCs w:val="24"/>
        </w:rPr>
        <w:t>[</w:t>
      </w:r>
      <w:r w:rsidR="003F2280">
        <w:rPr>
          <w:rFonts w:ascii="Times New Roman" w:hAnsi="Times New Roman" w:cs="Times New Roman"/>
          <w:bCs/>
          <w:sz w:val="24"/>
          <w:szCs w:val="24"/>
        </w:rPr>
        <w:t>56</w:t>
      </w:r>
      <w:r w:rsidR="003F2280" w:rsidRPr="00C72E8C">
        <w:rPr>
          <w:rFonts w:ascii="Times New Roman" w:hAnsi="Times New Roman" w:cs="Times New Roman"/>
          <w:bCs/>
          <w:sz w:val="24"/>
          <w:szCs w:val="24"/>
        </w:rPr>
        <w:t>]</w:t>
      </w:r>
      <w:r w:rsidR="003F2280">
        <w:rPr>
          <w:rFonts w:ascii="Times New Roman" w:hAnsi="Times New Roman" w:cs="Times New Roman"/>
          <w:b/>
          <w:sz w:val="24"/>
          <w:szCs w:val="24"/>
        </w:rPr>
        <w:t xml:space="preserve"> </w:t>
      </w:r>
      <w:r>
        <w:rPr>
          <w:rFonts w:ascii="Times New Roman" w:hAnsi="Times New Roman" w:cs="Times New Roman"/>
          <w:sz w:val="24"/>
          <w:szCs w:val="24"/>
        </w:rPr>
        <w:t xml:space="preserve">There is no doubt that the State case hinges on </w:t>
      </w:r>
      <w:r w:rsidR="00C61083">
        <w:rPr>
          <w:rFonts w:ascii="Times New Roman" w:hAnsi="Times New Roman" w:cs="Times New Roman"/>
          <w:sz w:val="24"/>
          <w:szCs w:val="24"/>
        </w:rPr>
        <w:t>circumstantial</w:t>
      </w:r>
      <w:r>
        <w:rPr>
          <w:rFonts w:ascii="Times New Roman" w:hAnsi="Times New Roman" w:cs="Times New Roman"/>
          <w:sz w:val="24"/>
          <w:szCs w:val="24"/>
        </w:rPr>
        <w:t xml:space="preserve"> evidence and what can be garnered from alleged confessions, we will deal with the confessions separately.</w:t>
      </w:r>
    </w:p>
    <w:p w14:paraId="12740C9C" w14:textId="388F0BE4" w:rsidR="003C7CDA" w:rsidRDefault="003C7CDA" w:rsidP="0067186A">
      <w:pPr>
        <w:jc w:val="both"/>
        <w:rPr>
          <w:rFonts w:ascii="Times New Roman" w:hAnsi="Times New Roman" w:cs="Times New Roman"/>
          <w:sz w:val="24"/>
          <w:szCs w:val="24"/>
        </w:rPr>
      </w:pPr>
      <w:r>
        <w:rPr>
          <w:rFonts w:ascii="Times New Roman" w:hAnsi="Times New Roman" w:cs="Times New Roman"/>
          <w:sz w:val="24"/>
          <w:szCs w:val="24"/>
        </w:rPr>
        <w:tab/>
      </w:r>
      <w:r w:rsidR="003F2280" w:rsidRPr="00C72E8C">
        <w:rPr>
          <w:rFonts w:ascii="Times New Roman" w:hAnsi="Times New Roman" w:cs="Times New Roman"/>
          <w:bCs/>
          <w:sz w:val="24"/>
          <w:szCs w:val="24"/>
        </w:rPr>
        <w:t>[</w:t>
      </w:r>
      <w:r w:rsidR="003F2280">
        <w:rPr>
          <w:rFonts w:ascii="Times New Roman" w:hAnsi="Times New Roman" w:cs="Times New Roman"/>
          <w:bCs/>
          <w:sz w:val="24"/>
          <w:szCs w:val="24"/>
        </w:rPr>
        <w:t>5</w:t>
      </w:r>
      <w:r w:rsidR="005F759D">
        <w:rPr>
          <w:rFonts w:ascii="Times New Roman" w:hAnsi="Times New Roman" w:cs="Times New Roman"/>
          <w:bCs/>
          <w:sz w:val="24"/>
          <w:szCs w:val="24"/>
        </w:rPr>
        <w:t>7</w:t>
      </w:r>
      <w:r w:rsidR="003F2280" w:rsidRPr="00C72E8C">
        <w:rPr>
          <w:rFonts w:ascii="Times New Roman" w:hAnsi="Times New Roman" w:cs="Times New Roman"/>
          <w:bCs/>
          <w:sz w:val="24"/>
          <w:szCs w:val="24"/>
        </w:rPr>
        <w:t>]</w:t>
      </w:r>
      <w:r w:rsidR="003F2280">
        <w:rPr>
          <w:rFonts w:ascii="Times New Roman" w:hAnsi="Times New Roman" w:cs="Times New Roman"/>
          <w:b/>
          <w:sz w:val="24"/>
          <w:szCs w:val="24"/>
        </w:rPr>
        <w:t xml:space="preserve"> </w:t>
      </w:r>
      <w:r>
        <w:rPr>
          <w:rFonts w:ascii="Times New Roman" w:hAnsi="Times New Roman" w:cs="Times New Roman"/>
          <w:sz w:val="24"/>
          <w:szCs w:val="24"/>
        </w:rPr>
        <w:t xml:space="preserve">The </w:t>
      </w:r>
      <w:r w:rsidR="00C61083">
        <w:rPr>
          <w:rFonts w:ascii="Times New Roman" w:hAnsi="Times New Roman" w:cs="Times New Roman"/>
          <w:sz w:val="24"/>
          <w:szCs w:val="24"/>
        </w:rPr>
        <w:t>proved</w:t>
      </w:r>
      <w:r>
        <w:rPr>
          <w:rFonts w:ascii="Times New Roman" w:hAnsi="Times New Roman" w:cs="Times New Roman"/>
          <w:sz w:val="24"/>
          <w:szCs w:val="24"/>
        </w:rPr>
        <w:t xml:space="preserve"> facts are that the accused was seen near the vicinity where the deceased was last seen walking. Although the accused denied that he saw the deceased the probabilities are that he did see the deceased. The accused was not truthful or rather not forthright on how he spent the day. He actually indicated at some point that he spent the day at home. His mother laid the issue to rest, </w:t>
      </w:r>
      <w:r w:rsidR="00370753">
        <w:rPr>
          <w:rFonts w:ascii="Times New Roman" w:hAnsi="Times New Roman" w:cs="Times New Roman"/>
          <w:sz w:val="24"/>
          <w:szCs w:val="24"/>
        </w:rPr>
        <w:t>s</w:t>
      </w:r>
      <w:r>
        <w:rPr>
          <w:rFonts w:ascii="Times New Roman" w:hAnsi="Times New Roman" w:cs="Times New Roman"/>
          <w:sz w:val="24"/>
          <w:szCs w:val="24"/>
        </w:rPr>
        <w:t>he said the accused left home early morning and went to P</w:t>
      </w:r>
      <w:r w:rsidR="00370753">
        <w:rPr>
          <w:rFonts w:ascii="Times New Roman" w:hAnsi="Times New Roman" w:cs="Times New Roman"/>
          <w:sz w:val="24"/>
          <w:szCs w:val="24"/>
        </w:rPr>
        <w:t xml:space="preserve">amashedhi shops. </w:t>
      </w:r>
      <w:r>
        <w:rPr>
          <w:rFonts w:ascii="Times New Roman" w:hAnsi="Times New Roman" w:cs="Times New Roman"/>
          <w:sz w:val="24"/>
          <w:szCs w:val="24"/>
        </w:rPr>
        <w:t>The evidence by Silas and Lameck that was formally admitted placed the accused near the deceased.</w:t>
      </w:r>
      <w:r w:rsidR="00FF0D95">
        <w:rPr>
          <w:rFonts w:ascii="Times New Roman" w:hAnsi="Times New Roman" w:cs="Times New Roman"/>
          <w:sz w:val="24"/>
          <w:szCs w:val="24"/>
        </w:rPr>
        <w:t xml:space="preserve"> The accused cannot lead evidence to controvert what he admitted.</w:t>
      </w:r>
      <w:r>
        <w:rPr>
          <w:rFonts w:ascii="Times New Roman" w:hAnsi="Times New Roman" w:cs="Times New Roman"/>
          <w:sz w:val="24"/>
          <w:szCs w:val="24"/>
        </w:rPr>
        <w:t xml:space="preserve"> We therefore </w:t>
      </w:r>
      <w:r w:rsidR="00C61083">
        <w:rPr>
          <w:rFonts w:ascii="Times New Roman" w:hAnsi="Times New Roman" w:cs="Times New Roman"/>
          <w:sz w:val="24"/>
          <w:szCs w:val="24"/>
        </w:rPr>
        <w:t>accept</w:t>
      </w:r>
      <w:r>
        <w:rPr>
          <w:rFonts w:ascii="Times New Roman" w:hAnsi="Times New Roman" w:cs="Times New Roman"/>
          <w:sz w:val="24"/>
          <w:szCs w:val="24"/>
        </w:rPr>
        <w:t xml:space="preserve"> this as a proved fact.</w:t>
      </w:r>
    </w:p>
    <w:p w14:paraId="32A98373" w14:textId="25E9919B" w:rsidR="00657949"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5</w:t>
      </w:r>
      <w:r w:rsidR="005F759D">
        <w:rPr>
          <w:rFonts w:ascii="Times New Roman" w:hAnsi="Times New Roman" w:cs="Times New Roman"/>
          <w:bCs/>
          <w:sz w:val="24"/>
          <w:szCs w:val="24"/>
        </w:rPr>
        <w:t>8</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657949">
        <w:rPr>
          <w:rFonts w:ascii="Times New Roman" w:hAnsi="Times New Roman" w:cs="Times New Roman"/>
          <w:sz w:val="24"/>
          <w:szCs w:val="24"/>
        </w:rPr>
        <w:t>That on its own is not conclusive that he committed the offence for Silas and Lameck and any other person</w:t>
      </w:r>
      <w:r w:rsidR="00CA3E7B">
        <w:rPr>
          <w:rFonts w:ascii="Times New Roman" w:hAnsi="Times New Roman" w:cs="Times New Roman"/>
          <w:sz w:val="24"/>
          <w:szCs w:val="24"/>
        </w:rPr>
        <w:t>s for that matter could</w:t>
      </w:r>
      <w:r w:rsidR="00657949">
        <w:rPr>
          <w:rFonts w:ascii="Times New Roman" w:hAnsi="Times New Roman" w:cs="Times New Roman"/>
          <w:sz w:val="24"/>
          <w:szCs w:val="24"/>
        </w:rPr>
        <w:t xml:space="preserve"> have</w:t>
      </w:r>
      <w:r w:rsidR="00CA3E7B">
        <w:rPr>
          <w:rFonts w:ascii="Times New Roman" w:hAnsi="Times New Roman" w:cs="Times New Roman"/>
          <w:sz w:val="24"/>
          <w:szCs w:val="24"/>
        </w:rPr>
        <w:t xml:space="preserve"> met</w:t>
      </w:r>
      <w:r w:rsidR="00657949">
        <w:rPr>
          <w:rFonts w:ascii="Times New Roman" w:hAnsi="Times New Roman" w:cs="Times New Roman"/>
          <w:sz w:val="24"/>
          <w:szCs w:val="24"/>
        </w:rPr>
        <w:t xml:space="preserve"> the deceased</w:t>
      </w:r>
      <w:r w:rsidR="00CA3E7B">
        <w:rPr>
          <w:rFonts w:ascii="Times New Roman" w:hAnsi="Times New Roman" w:cs="Times New Roman"/>
          <w:sz w:val="24"/>
          <w:szCs w:val="24"/>
        </w:rPr>
        <w:t xml:space="preserve"> on the day</w:t>
      </w:r>
      <w:r w:rsidR="00657949">
        <w:rPr>
          <w:rFonts w:ascii="Times New Roman" w:hAnsi="Times New Roman" w:cs="Times New Roman"/>
          <w:sz w:val="24"/>
          <w:szCs w:val="24"/>
        </w:rPr>
        <w:t xml:space="preserve">. </w:t>
      </w:r>
      <w:r w:rsidR="00A3404E">
        <w:rPr>
          <w:rFonts w:ascii="Times New Roman" w:hAnsi="Times New Roman" w:cs="Times New Roman"/>
          <w:sz w:val="24"/>
          <w:szCs w:val="24"/>
        </w:rPr>
        <w:t>More is required.</w:t>
      </w:r>
      <w:r w:rsidR="00CA3E7B">
        <w:rPr>
          <w:rFonts w:ascii="Times New Roman" w:hAnsi="Times New Roman" w:cs="Times New Roman"/>
          <w:sz w:val="24"/>
          <w:szCs w:val="24"/>
        </w:rPr>
        <w:t xml:space="preserve"> We do not accept that the accused led to the recovery of the stone allegedly used in the commission of the offence as alleged by the State.</w:t>
      </w:r>
      <w:r w:rsidR="00657949">
        <w:rPr>
          <w:rFonts w:ascii="Times New Roman" w:hAnsi="Times New Roman" w:cs="Times New Roman"/>
          <w:sz w:val="24"/>
          <w:szCs w:val="24"/>
        </w:rPr>
        <w:t xml:space="preserve"> The evidence did not establish so. </w:t>
      </w:r>
      <w:r w:rsidR="006403BF">
        <w:rPr>
          <w:rFonts w:ascii="Times New Roman" w:hAnsi="Times New Roman" w:cs="Times New Roman"/>
          <w:sz w:val="24"/>
          <w:szCs w:val="24"/>
        </w:rPr>
        <w:t>Garikayi</w:t>
      </w:r>
      <w:r w:rsidR="00657949">
        <w:rPr>
          <w:rFonts w:ascii="Times New Roman" w:hAnsi="Times New Roman" w:cs="Times New Roman"/>
          <w:sz w:val="24"/>
          <w:szCs w:val="24"/>
        </w:rPr>
        <w:t xml:space="preserve"> said at the scene there were two bloody stones they did not touch them. We believe as a seasoned officer he </w:t>
      </w:r>
      <w:r w:rsidR="00A3404E">
        <w:rPr>
          <w:rFonts w:ascii="Times New Roman" w:hAnsi="Times New Roman" w:cs="Times New Roman"/>
          <w:sz w:val="24"/>
          <w:szCs w:val="24"/>
        </w:rPr>
        <w:t>may</w:t>
      </w:r>
      <w:r w:rsidR="00657949">
        <w:rPr>
          <w:rFonts w:ascii="Times New Roman" w:hAnsi="Times New Roman" w:cs="Times New Roman"/>
          <w:sz w:val="24"/>
          <w:szCs w:val="24"/>
        </w:rPr>
        <w:t xml:space="preserve"> not</w:t>
      </w:r>
      <w:r w:rsidR="00A3404E">
        <w:rPr>
          <w:rFonts w:ascii="Times New Roman" w:hAnsi="Times New Roman" w:cs="Times New Roman"/>
          <w:sz w:val="24"/>
          <w:szCs w:val="24"/>
        </w:rPr>
        <w:t xml:space="preserve"> have</w:t>
      </w:r>
      <w:r w:rsidR="00657949">
        <w:rPr>
          <w:rFonts w:ascii="Times New Roman" w:hAnsi="Times New Roman" w:cs="Times New Roman"/>
          <w:sz w:val="24"/>
          <w:szCs w:val="24"/>
        </w:rPr>
        <w:t xml:space="preserve"> interfere</w:t>
      </w:r>
      <w:r w:rsidR="00A3404E">
        <w:rPr>
          <w:rFonts w:ascii="Times New Roman" w:hAnsi="Times New Roman" w:cs="Times New Roman"/>
          <w:sz w:val="24"/>
          <w:szCs w:val="24"/>
        </w:rPr>
        <w:t>d</w:t>
      </w:r>
      <w:r w:rsidR="00657949">
        <w:rPr>
          <w:rFonts w:ascii="Times New Roman" w:hAnsi="Times New Roman" w:cs="Times New Roman"/>
          <w:sz w:val="24"/>
          <w:szCs w:val="24"/>
        </w:rPr>
        <w:t xml:space="preserve"> with the scene of crime.</w:t>
      </w:r>
    </w:p>
    <w:p w14:paraId="3CB8A6ED" w14:textId="2F2F2671" w:rsidR="00AC662D"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Pr>
          <w:rFonts w:ascii="Times New Roman" w:hAnsi="Times New Roman" w:cs="Times New Roman"/>
          <w:bCs/>
          <w:sz w:val="24"/>
          <w:szCs w:val="24"/>
        </w:rPr>
        <w:t>5</w:t>
      </w:r>
      <w:r w:rsidR="005F759D">
        <w:rPr>
          <w:rFonts w:ascii="Times New Roman" w:hAnsi="Times New Roman" w:cs="Times New Roman"/>
          <w:bCs/>
          <w:sz w:val="24"/>
          <w:szCs w:val="24"/>
        </w:rPr>
        <w:t>9</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1D4C38">
        <w:rPr>
          <w:rFonts w:ascii="Times New Roman" w:hAnsi="Times New Roman" w:cs="Times New Roman"/>
          <w:sz w:val="24"/>
          <w:szCs w:val="24"/>
        </w:rPr>
        <w:t xml:space="preserve">What probably destroyed the State’s case on the recovery of the stone is Zililo the investigating officer’s evidence. He said </w:t>
      </w:r>
      <w:r w:rsidR="006403BF">
        <w:rPr>
          <w:rFonts w:ascii="Times New Roman" w:hAnsi="Times New Roman" w:cs="Times New Roman"/>
          <w:sz w:val="24"/>
          <w:szCs w:val="24"/>
        </w:rPr>
        <w:t>Garikayi</w:t>
      </w:r>
      <w:r w:rsidR="001D4C38">
        <w:rPr>
          <w:rFonts w:ascii="Times New Roman" w:hAnsi="Times New Roman" w:cs="Times New Roman"/>
          <w:sz w:val="24"/>
          <w:szCs w:val="24"/>
        </w:rPr>
        <w:t xml:space="preserve"> handed over the stone to him. </w:t>
      </w:r>
      <w:r w:rsidR="0021416E">
        <w:rPr>
          <w:rFonts w:ascii="Times New Roman" w:hAnsi="Times New Roman" w:cs="Times New Roman"/>
          <w:sz w:val="24"/>
          <w:szCs w:val="24"/>
        </w:rPr>
        <w:t xml:space="preserve">It remained unclear from the State witnesses who recovered the stone. The State witnesses </w:t>
      </w:r>
      <w:r w:rsidR="00795234">
        <w:rPr>
          <w:rFonts w:ascii="Times New Roman" w:hAnsi="Times New Roman" w:cs="Times New Roman"/>
          <w:sz w:val="24"/>
          <w:szCs w:val="24"/>
        </w:rPr>
        <w:t>contradicted</w:t>
      </w:r>
      <w:r w:rsidR="0021416E">
        <w:rPr>
          <w:rFonts w:ascii="Times New Roman" w:hAnsi="Times New Roman" w:cs="Times New Roman"/>
          <w:sz w:val="24"/>
          <w:szCs w:val="24"/>
        </w:rPr>
        <w:t xml:space="preserve"> </w:t>
      </w:r>
      <w:r w:rsidR="00795234">
        <w:rPr>
          <w:rFonts w:ascii="Times New Roman" w:hAnsi="Times New Roman" w:cs="Times New Roman"/>
          <w:sz w:val="24"/>
          <w:szCs w:val="24"/>
        </w:rPr>
        <w:t>themselves</w:t>
      </w:r>
      <w:r w:rsidR="0021416E">
        <w:rPr>
          <w:rFonts w:ascii="Times New Roman" w:hAnsi="Times New Roman" w:cs="Times New Roman"/>
          <w:sz w:val="24"/>
          <w:szCs w:val="24"/>
        </w:rPr>
        <w:t>.</w:t>
      </w:r>
      <w:r w:rsidR="001D4C38">
        <w:rPr>
          <w:rFonts w:ascii="Times New Roman" w:hAnsi="Times New Roman" w:cs="Times New Roman"/>
          <w:sz w:val="24"/>
          <w:szCs w:val="24"/>
        </w:rPr>
        <w:t xml:space="preserve"> The State cannot possibly persuade the court that the accused led to the recovery of the stone. None of the officers indicated so.</w:t>
      </w:r>
    </w:p>
    <w:p w14:paraId="3D976249" w14:textId="778C0B18" w:rsidR="00AC662D"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5F759D">
        <w:rPr>
          <w:rFonts w:ascii="Times New Roman" w:hAnsi="Times New Roman" w:cs="Times New Roman"/>
          <w:bCs/>
          <w:sz w:val="24"/>
          <w:szCs w:val="24"/>
        </w:rPr>
        <w:t>60</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AC662D">
        <w:rPr>
          <w:rFonts w:ascii="Times New Roman" w:hAnsi="Times New Roman" w:cs="Times New Roman"/>
          <w:sz w:val="24"/>
          <w:szCs w:val="24"/>
        </w:rPr>
        <w:t xml:space="preserve">The label seen at the scene of crime was not linked to the accused’s clothes. Even </w:t>
      </w:r>
      <w:r w:rsidR="00795234">
        <w:rPr>
          <w:rFonts w:ascii="Times New Roman" w:hAnsi="Times New Roman" w:cs="Times New Roman"/>
          <w:sz w:val="24"/>
          <w:szCs w:val="24"/>
        </w:rPr>
        <w:t xml:space="preserve">Garikayi said he suspected that it belonged to the accused but it was for the investigators to get to the root of the evidence. </w:t>
      </w:r>
      <w:r w:rsidR="005247C6">
        <w:rPr>
          <w:rFonts w:ascii="Times New Roman" w:hAnsi="Times New Roman" w:cs="Times New Roman"/>
          <w:sz w:val="24"/>
          <w:szCs w:val="24"/>
        </w:rPr>
        <w:t xml:space="preserve">Apparently </w:t>
      </w:r>
      <w:r w:rsidR="00795234">
        <w:rPr>
          <w:rFonts w:ascii="Times New Roman" w:hAnsi="Times New Roman" w:cs="Times New Roman"/>
          <w:sz w:val="24"/>
          <w:szCs w:val="24"/>
        </w:rPr>
        <w:t>they did not even pursue that line of investigati</w:t>
      </w:r>
      <w:r w:rsidR="005247C6">
        <w:rPr>
          <w:rFonts w:ascii="Times New Roman" w:hAnsi="Times New Roman" w:cs="Times New Roman"/>
          <w:sz w:val="24"/>
          <w:szCs w:val="24"/>
        </w:rPr>
        <w:t>on.</w:t>
      </w:r>
    </w:p>
    <w:p w14:paraId="462EC943" w14:textId="10A31AEE" w:rsidR="00E32A81"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5F759D">
        <w:rPr>
          <w:rFonts w:ascii="Times New Roman" w:hAnsi="Times New Roman" w:cs="Times New Roman"/>
          <w:bCs/>
          <w:sz w:val="24"/>
          <w:szCs w:val="24"/>
        </w:rPr>
        <w:t>61</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E32A81">
        <w:rPr>
          <w:rFonts w:ascii="Times New Roman" w:hAnsi="Times New Roman" w:cs="Times New Roman"/>
          <w:sz w:val="24"/>
          <w:szCs w:val="24"/>
        </w:rPr>
        <w:t>The State also opined that the accused had a motive to kill since the deceased’s mother had terminated their relationship after squandering his money. Two issues arise from this, they relate to the reason that accused would have killed.</w:t>
      </w:r>
    </w:p>
    <w:p w14:paraId="7BA2BFA2" w14:textId="6B7F4D29" w:rsidR="00BA2C56"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5F759D">
        <w:rPr>
          <w:rFonts w:ascii="Times New Roman" w:hAnsi="Times New Roman" w:cs="Times New Roman"/>
          <w:bCs/>
          <w:sz w:val="24"/>
          <w:szCs w:val="24"/>
        </w:rPr>
        <w:t>62</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BA2C56">
        <w:rPr>
          <w:rFonts w:ascii="Times New Roman" w:hAnsi="Times New Roman" w:cs="Times New Roman"/>
          <w:sz w:val="24"/>
          <w:szCs w:val="24"/>
        </w:rPr>
        <w:t>The accused admitted under cro</w:t>
      </w:r>
      <w:r w:rsidR="00C61083">
        <w:rPr>
          <w:rFonts w:ascii="Times New Roman" w:hAnsi="Times New Roman" w:cs="Times New Roman"/>
          <w:sz w:val="24"/>
          <w:szCs w:val="24"/>
        </w:rPr>
        <w:t>ss</w:t>
      </w:r>
      <w:r w:rsidR="00BA2C56">
        <w:rPr>
          <w:rFonts w:ascii="Times New Roman" w:hAnsi="Times New Roman" w:cs="Times New Roman"/>
          <w:sz w:val="24"/>
          <w:szCs w:val="24"/>
        </w:rPr>
        <w:t xml:space="preserve"> examination that he had a l</w:t>
      </w:r>
      <w:r w:rsidR="00C61083">
        <w:rPr>
          <w:rFonts w:ascii="Times New Roman" w:hAnsi="Times New Roman" w:cs="Times New Roman"/>
          <w:sz w:val="24"/>
          <w:szCs w:val="24"/>
        </w:rPr>
        <w:t>o</w:t>
      </w:r>
      <w:r w:rsidR="00BA2C56">
        <w:rPr>
          <w:rFonts w:ascii="Times New Roman" w:hAnsi="Times New Roman" w:cs="Times New Roman"/>
          <w:sz w:val="24"/>
          <w:szCs w:val="24"/>
        </w:rPr>
        <w:t xml:space="preserve">ve relationship with the </w:t>
      </w:r>
      <w:r w:rsidR="00C61083">
        <w:rPr>
          <w:rFonts w:ascii="Times New Roman" w:hAnsi="Times New Roman" w:cs="Times New Roman"/>
          <w:sz w:val="24"/>
          <w:szCs w:val="24"/>
        </w:rPr>
        <w:t>deceased’s</w:t>
      </w:r>
      <w:r w:rsidR="00BA2C56">
        <w:rPr>
          <w:rFonts w:ascii="Times New Roman" w:hAnsi="Times New Roman" w:cs="Times New Roman"/>
          <w:sz w:val="24"/>
          <w:szCs w:val="24"/>
        </w:rPr>
        <w:t xml:space="preserve"> mother. That he had spent some money on her. He had a grudge but </w:t>
      </w:r>
      <w:r w:rsidR="00565FAD">
        <w:rPr>
          <w:rFonts w:ascii="Times New Roman" w:hAnsi="Times New Roman" w:cs="Times New Roman"/>
          <w:sz w:val="24"/>
          <w:szCs w:val="24"/>
        </w:rPr>
        <w:t>that he</w:t>
      </w:r>
      <w:r w:rsidR="0066316A">
        <w:rPr>
          <w:rFonts w:ascii="Times New Roman" w:hAnsi="Times New Roman" w:cs="Times New Roman"/>
          <w:sz w:val="24"/>
          <w:szCs w:val="24"/>
        </w:rPr>
        <w:t xml:space="preserve"> </w:t>
      </w:r>
      <w:r w:rsidR="00BA2C56">
        <w:rPr>
          <w:rFonts w:ascii="Times New Roman" w:hAnsi="Times New Roman" w:cs="Times New Roman"/>
          <w:sz w:val="24"/>
          <w:szCs w:val="24"/>
        </w:rPr>
        <w:t>would not kill</w:t>
      </w:r>
      <w:r w:rsidR="0066316A">
        <w:rPr>
          <w:rFonts w:ascii="Times New Roman" w:hAnsi="Times New Roman" w:cs="Times New Roman"/>
          <w:sz w:val="24"/>
          <w:szCs w:val="24"/>
        </w:rPr>
        <w:t xml:space="preserve"> for </w:t>
      </w:r>
      <w:r w:rsidR="00565FAD">
        <w:rPr>
          <w:rFonts w:ascii="Times New Roman" w:hAnsi="Times New Roman" w:cs="Times New Roman"/>
          <w:sz w:val="24"/>
          <w:szCs w:val="24"/>
        </w:rPr>
        <w:t>that. The</w:t>
      </w:r>
      <w:r w:rsidR="0066316A">
        <w:rPr>
          <w:rFonts w:ascii="Times New Roman" w:hAnsi="Times New Roman" w:cs="Times New Roman"/>
          <w:sz w:val="24"/>
          <w:szCs w:val="24"/>
        </w:rPr>
        <w:t xml:space="preserve"> statement to the Police captures the terminated love affair as the </w:t>
      </w:r>
      <w:r w:rsidR="0066316A">
        <w:rPr>
          <w:rFonts w:ascii="Times New Roman" w:hAnsi="Times New Roman" w:cs="Times New Roman"/>
          <w:sz w:val="24"/>
          <w:szCs w:val="24"/>
        </w:rPr>
        <w:lastRenderedPageBreak/>
        <w:t>reason for the killing.</w:t>
      </w:r>
      <w:r w:rsidR="00BA2C56">
        <w:rPr>
          <w:rFonts w:ascii="Times New Roman" w:hAnsi="Times New Roman" w:cs="Times New Roman"/>
          <w:sz w:val="24"/>
          <w:szCs w:val="24"/>
        </w:rPr>
        <w:t xml:space="preserve"> </w:t>
      </w:r>
      <w:r w:rsidR="00565FAD">
        <w:rPr>
          <w:rFonts w:ascii="Times New Roman" w:hAnsi="Times New Roman" w:cs="Times New Roman"/>
          <w:sz w:val="24"/>
          <w:szCs w:val="24"/>
        </w:rPr>
        <w:t xml:space="preserve">Garikayi said the accused explained why he killed the </w:t>
      </w:r>
      <w:proofErr w:type="spellStart"/>
      <w:r w:rsidR="00565FAD">
        <w:rPr>
          <w:rFonts w:ascii="Times New Roman" w:hAnsi="Times New Roman" w:cs="Times New Roman"/>
          <w:sz w:val="24"/>
          <w:szCs w:val="24"/>
        </w:rPr>
        <w:t>deceased.He</w:t>
      </w:r>
      <w:proofErr w:type="spellEnd"/>
      <w:r w:rsidR="00565FAD">
        <w:rPr>
          <w:rFonts w:ascii="Times New Roman" w:hAnsi="Times New Roman" w:cs="Times New Roman"/>
          <w:sz w:val="24"/>
          <w:szCs w:val="24"/>
        </w:rPr>
        <w:t xml:space="preserve"> said the accused</w:t>
      </w:r>
      <w:r w:rsidR="008E6071">
        <w:rPr>
          <w:rFonts w:ascii="Times New Roman" w:hAnsi="Times New Roman" w:cs="Times New Roman"/>
          <w:sz w:val="24"/>
          <w:szCs w:val="24"/>
        </w:rPr>
        <w:t xml:space="preserve"> indicated that he saw the decea</w:t>
      </w:r>
      <w:r w:rsidR="00565FAD">
        <w:rPr>
          <w:rFonts w:ascii="Times New Roman" w:hAnsi="Times New Roman" w:cs="Times New Roman"/>
          <w:sz w:val="24"/>
          <w:szCs w:val="24"/>
        </w:rPr>
        <w:t>sed at the shops and followed her thing she had money</w:t>
      </w:r>
      <w:r w:rsidR="00BA2C56">
        <w:rPr>
          <w:rFonts w:ascii="Times New Roman" w:hAnsi="Times New Roman" w:cs="Times New Roman"/>
          <w:sz w:val="24"/>
          <w:szCs w:val="24"/>
        </w:rPr>
        <w:t xml:space="preserve">. </w:t>
      </w:r>
      <w:r w:rsidR="0077697E">
        <w:rPr>
          <w:rFonts w:ascii="Times New Roman" w:hAnsi="Times New Roman" w:cs="Times New Roman"/>
          <w:sz w:val="24"/>
          <w:szCs w:val="24"/>
        </w:rPr>
        <w:t>It had nothing to do with the love affair.</w:t>
      </w:r>
    </w:p>
    <w:p w14:paraId="76574494" w14:textId="247052D1" w:rsidR="002959E1"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5F759D">
        <w:rPr>
          <w:rFonts w:ascii="Times New Roman" w:hAnsi="Times New Roman" w:cs="Times New Roman"/>
          <w:bCs/>
          <w:sz w:val="24"/>
          <w:szCs w:val="24"/>
        </w:rPr>
        <w:t>63</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2959E1">
        <w:rPr>
          <w:rFonts w:ascii="Times New Roman" w:hAnsi="Times New Roman" w:cs="Times New Roman"/>
          <w:sz w:val="24"/>
          <w:szCs w:val="24"/>
        </w:rPr>
        <w:t xml:space="preserve">As matters stand there was no </w:t>
      </w:r>
      <w:r w:rsidR="00C61083">
        <w:rPr>
          <w:rFonts w:ascii="Times New Roman" w:hAnsi="Times New Roman" w:cs="Times New Roman"/>
          <w:sz w:val="24"/>
          <w:szCs w:val="24"/>
        </w:rPr>
        <w:t>conclusive</w:t>
      </w:r>
      <w:r w:rsidR="008E6071">
        <w:rPr>
          <w:rFonts w:ascii="Times New Roman" w:hAnsi="Times New Roman" w:cs="Times New Roman"/>
          <w:sz w:val="24"/>
          <w:szCs w:val="24"/>
        </w:rPr>
        <w:t xml:space="preserve"> explanation why he would kill. In our considered view if the </w:t>
      </w:r>
      <w:r w:rsidR="0077697E">
        <w:rPr>
          <w:rFonts w:ascii="Times New Roman" w:hAnsi="Times New Roman" w:cs="Times New Roman"/>
          <w:sz w:val="24"/>
          <w:szCs w:val="24"/>
        </w:rPr>
        <w:t>accused had decided to come clean he would tell the truth and be consistent in the reason why he killed</w:t>
      </w:r>
      <w:r w:rsidR="00595299">
        <w:rPr>
          <w:rFonts w:ascii="Times New Roman" w:hAnsi="Times New Roman" w:cs="Times New Roman"/>
          <w:sz w:val="24"/>
          <w:szCs w:val="24"/>
        </w:rPr>
        <w:t xml:space="preserve"> the </w:t>
      </w:r>
      <w:r w:rsidR="004778EB">
        <w:rPr>
          <w:rFonts w:ascii="Times New Roman" w:hAnsi="Times New Roman" w:cs="Times New Roman"/>
          <w:sz w:val="24"/>
          <w:szCs w:val="24"/>
        </w:rPr>
        <w:t>deceased. The</w:t>
      </w:r>
      <w:r w:rsidR="00595299">
        <w:rPr>
          <w:rFonts w:ascii="Times New Roman" w:hAnsi="Times New Roman" w:cs="Times New Roman"/>
          <w:sz w:val="24"/>
          <w:szCs w:val="24"/>
        </w:rPr>
        <w:t xml:space="preserve"> State therefore cannot simply ignore one version and urge the Court to accept the other without any </w:t>
      </w:r>
      <w:r w:rsidR="004778EB">
        <w:rPr>
          <w:rFonts w:ascii="Times New Roman" w:hAnsi="Times New Roman" w:cs="Times New Roman"/>
          <w:sz w:val="24"/>
          <w:szCs w:val="24"/>
        </w:rPr>
        <w:t>explanation</w:t>
      </w:r>
      <w:r w:rsidR="00595299">
        <w:rPr>
          <w:rFonts w:ascii="Times New Roman" w:hAnsi="Times New Roman" w:cs="Times New Roman"/>
          <w:sz w:val="24"/>
          <w:szCs w:val="24"/>
        </w:rPr>
        <w:t xml:space="preserve">. It </w:t>
      </w:r>
      <w:r w:rsidR="004778EB">
        <w:rPr>
          <w:rFonts w:ascii="Times New Roman" w:hAnsi="Times New Roman" w:cs="Times New Roman"/>
          <w:sz w:val="24"/>
          <w:szCs w:val="24"/>
        </w:rPr>
        <w:t>did not ask Garikayi about what the accused said to the Police so that he can comment.</w:t>
      </w:r>
      <w:r w:rsidR="00EC6035">
        <w:rPr>
          <w:rFonts w:ascii="Times New Roman" w:hAnsi="Times New Roman" w:cs="Times New Roman"/>
          <w:sz w:val="24"/>
          <w:szCs w:val="24"/>
        </w:rPr>
        <w:t xml:space="preserve"> We also make a finding that Mary was not truthful when she denied her affair with the accuse</w:t>
      </w:r>
      <w:r w:rsidR="003A4E2B">
        <w:rPr>
          <w:rFonts w:ascii="Times New Roman" w:hAnsi="Times New Roman" w:cs="Times New Roman"/>
          <w:sz w:val="24"/>
          <w:szCs w:val="24"/>
        </w:rPr>
        <w:t>d</w:t>
      </w:r>
      <w:r w:rsidR="00EC6035">
        <w:rPr>
          <w:rFonts w:ascii="Times New Roman" w:hAnsi="Times New Roman" w:cs="Times New Roman"/>
          <w:sz w:val="24"/>
          <w:szCs w:val="24"/>
        </w:rPr>
        <w:t>. There are high probabilities that they once were lovers.</w:t>
      </w:r>
      <w:r w:rsidR="002959E1">
        <w:rPr>
          <w:rFonts w:ascii="Times New Roman" w:hAnsi="Times New Roman" w:cs="Times New Roman"/>
          <w:sz w:val="24"/>
          <w:szCs w:val="24"/>
        </w:rPr>
        <w:t xml:space="preserve"> Even her </w:t>
      </w:r>
      <w:r w:rsidR="00C61083">
        <w:rPr>
          <w:rFonts w:ascii="Times New Roman" w:hAnsi="Times New Roman" w:cs="Times New Roman"/>
          <w:sz w:val="24"/>
          <w:szCs w:val="24"/>
        </w:rPr>
        <w:t>demeanour</w:t>
      </w:r>
      <w:r w:rsidR="002959E1">
        <w:rPr>
          <w:rFonts w:ascii="Times New Roman" w:hAnsi="Times New Roman" w:cs="Times New Roman"/>
          <w:sz w:val="24"/>
          <w:szCs w:val="24"/>
        </w:rPr>
        <w:t xml:space="preserve"> when she responded to the questions on their relationship </w:t>
      </w:r>
      <w:r w:rsidR="00C61083">
        <w:rPr>
          <w:rFonts w:ascii="Times New Roman" w:hAnsi="Times New Roman" w:cs="Times New Roman"/>
          <w:sz w:val="24"/>
          <w:szCs w:val="24"/>
        </w:rPr>
        <w:t>was</w:t>
      </w:r>
      <w:r w:rsidR="002959E1">
        <w:rPr>
          <w:rFonts w:ascii="Times New Roman" w:hAnsi="Times New Roman" w:cs="Times New Roman"/>
          <w:sz w:val="24"/>
          <w:szCs w:val="24"/>
        </w:rPr>
        <w:t xml:space="preserve"> not convincing.</w:t>
      </w:r>
    </w:p>
    <w:p w14:paraId="0425EF40" w14:textId="493D0925" w:rsidR="003A4E2B" w:rsidRDefault="003A4E2B" w:rsidP="001D4C38">
      <w:pPr>
        <w:ind w:firstLine="720"/>
        <w:jc w:val="both"/>
        <w:rPr>
          <w:rFonts w:ascii="Times New Roman" w:hAnsi="Times New Roman" w:cs="Times New Roman"/>
          <w:sz w:val="24"/>
          <w:szCs w:val="24"/>
        </w:rPr>
      </w:pPr>
      <w:r>
        <w:rPr>
          <w:rFonts w:ascii="Times New Roman" w:hAnsi="Times New Roman" w:cs="Times New Roman"/>
          <w:sz w:val="24"/>
          <w:szCs w:val="24"/>
        </w:rPr>
        <w:t>[64] The proved facts therefore are that the deceased did not die from natural causes, that the accused was seen within the vicinity of the scene of crime</w:t>
      </w:r>
      <w:r w:rsidR="00587FF0">
        <w:rPr>
          <w:rFonts w:ascii="Times New Roman" w:hAnsi="Times New Roman" w:cs="Times New Roman"/>
          <w:sz w:val="24"/>
          <w:szCs w:val="24"/>
        </w:rPr>
        <w:t xml:space="preserve"> and that h</w:t>
      </w:r>
      <w:r w:rsidR="00E47EFB">
        <w:rPr>
          <w:rFonts w:ascii="Times New Roman" w:hAnsi="Times New Roman" w:cs="Times New Roman"/>
          <w:sz w:val="24"/>
          <w:szCs w:val="24"/>
        </w:rPr>
        <w:t xml:space="preserve">e was </w:t>
      </w:r>
      <w:r w:rsidR="00B261AE">
        <w:rPr>
          <w:rFonts w:ascii="Times New Roman" w:hAnsi="Times New Roman" w:cs="Times New Roman"/>
          <w:sz w:val="24"/>
          <w:szCs w:val="24"/>
        </w:rPr>
        <w:t>once in love with the deceased’s mother.</w:t>
      </w:r>
      <w:r w:rsidR="00E47EFB">
        <w:rPr>
          <w:rFonts w:ascii="Times New Roman" w:hAnsi="Times New Roman" w:cs="Times New Roman"/>
          <w:sz w:val="24"/>
          <w:szCs w:val="24"/>
        </w:rPr>
        <w:t xml:space="preserve"> </w:t>
      </w:r>
    </w:p>
    <w:p w14:paraId="6F3D97AA" w14:textId="48839553" w:rsidR="00C045C4" w:rsidRPr="00993DAF" w:rsidRDefault="00C045C4" w:rsidP="00C61083">
      <w:pPr>
        <w:jc w:val="both"/>
        <w:rPr>
          <w:rFonts w:ascii="Times New Roman" w:hAnsi="Times New Roman" w:cs="Times New Roman"/>
          <w:b/>
          <w:bCs/>
          <w:sz w:val="24"/>
          <w:szCs w:val="24"/>
          <w:u w:val="single"/>
        </w:rPr>
      </w:pPr>
      <w:r w:rsidRPr="00993DAF">
        <w:rPr>
          <w:rFonts w:ascii="Times New Roman" w:hAnsi="Times New Roman" w:cs="Times New Roman"/>
          <w:b/>
          <w:bCs/>
          <w:sz w:val="24"/>
          <w:szCs w:val="24"/>
          <w:u w:val="single"/>
        </w:rPr>
        <w:t xml:space="preserve">The </w:t>
      </w:r>
      <w:r w:rsidR="00C61083" w:rsidRPr="00993DAF">
        <w:rPr>
          <w:rFonts w:ascii="Times New Roman" w:hAnsi="Times New Roman" w:cs="Times New Roman"/>
          <w:b/>
          <w:bCs/>
          <w:sz w:val="24"/>
          <w:szCs w:val="24"/>
          <w:u w:val="single"/>
        </w:rPr>
        <w:t>C</w:t>
      </w:r>
      <w:r w:rsidRPr="00993DAF">
        <w:rPr>
          <w:rFonts w:ascii="Times New Roman" w:hAnsi="Times New Roman" w:cs="Times New Roman"/>
          <w:b/>
          <w:bCs/>
          <w:sz w:val="24"/>
          <w:szCs w:val="24"/>
          <w:u w:val="single"/>
        </w:rPr>
        <w:t>onfessions</w:t>
      </w:r>
    </w:p>
    <w:p w14:paraId="4F829234" w14:textId="3E9BB1F1" w:rsidR="00C045C4"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7E7929">
        <w:rPr>
          <w:rFonts w:ascii="Times New Roman" w:hAnsi="Times New Roman" w:cs="Times New Roman"/>
          <w:bCs/>
          <w:sz w:val="24"/>
          <w:szCs w:val="24"/>
        </w:rPr>
        <w:t>65</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C045C4">
        <w:rPr>
          <w:rFonts w:ascii="Times New Roman" w:hAnsi="Times New Roman" w:cs="Times New Roman"/>
          <w:sz w:val="24"/>
          <w:szCs w:val="24"/>
        </w:rPr>
        <w:t xml:space="preserve">We </w:t>
      </w:r>
      <w:r w:rsidR="00C51E81">
        <w:rPr>
          <w:rFonts w:ascii="Times New Roman" w:hAnsi="Times New Roman" w:cs="Times New Roman"/>
          <w:sz w:val="24"/>
          <w:szCs w:val="24"/>
        </w:rPr>
        <w:t>refer</w:t>
      </w:r>
      <w:r w:rsidR="008231D9">
        <w:rPr>
          <w:rFonts w:ascii="Times New Roman" w:hAnsi="Times New Roman" w:cs="Times New Roman"/>
          <w:sz w:val="24"/>
          <w:szCs w:val="24"/>
        </w:rPr>
        <w:t xml:space="preserve"> to</w:t>
      </w:r>
      <w:r w:rsidR="00C045C4">
        <w:rPr>
          <w:rFonts w:ascii="Times New Roman" w:hAnsi="Times New Roman" w:cs="Times New Roman"/>
          <w:sz w:val="24"/>
          <w:szCs w:val="24"/>
        </w:rPr>
        <w:t xml:space="preserve"> the “confessions” because the accused is said to have confessed when the body of the deceased was discovered and to the </w:t>
      </w:r>
      <w:r w:rsidR="00943B02">
        <w:rPr>
          <w:rFonts w:ascii="Times New Roman" w:hAnsi="Times New Roman" w:cs="Times New Roman"/>
          <w:sz w:val="24"/>
          <w:szCs w:val="24"/>
        </w:rPr>
        <w:t>police. The</w:t>
      </w:r>
      <w:r w:rsidR="00B261AE">
        <w:rPr>
          <w:rFonts w:ascii="Times New Roman" w:hAnsi="Times New Roman" w:cs="Times New Roman"/>
          <w:sz w:val="24"/>
          <w:szCs w:val="24"/>
        </w:rPr>
        <w:t xml:space="preserve"> State also referred to his defence outline and what transpired in Court.</w:t>
      </w:r>
    </w:p>
    <w:p w14:paraId="5E862DDE" w14:textId="3D20F54F" w:rsidR="00931AA9"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7E7929">
        <w:rPr>
          <w:rFonts w:ascii="Times New Roman" w:hAnsi="Times New Roman" w:cs="Times New Roman"/>
          <w:bCs/>
          <w:sz w:val="24"/>
          <w:szCs w:val="24"/>
        </w:rPr>
        <w:t>66</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931AA9">
        <w:rPr>
          <w:rFonts w:ascii="Times New Roman" w:hAnsi="Times New Roman" w:cs="Times New Roman"/>
          <w:sz w:val="24"/>
          <w:szCs w:val="24"/>
        </w:rPr>
        <w:t xml:space="preserve">We address the first confession. According to </w:t>
      </w:r>
      <w:r w:rsidR="00943B02">
        <w:rPr>
          <w:rFonts w:ascii="Times New Roman" w:hAnsi="Times New Roman" w:cs="Times New Roman"/>
          <w:sz w:val="24"/>
          <w:szCs w:val="24"/>
        </w:rPr>
        <w:t>Garikayi</w:t>
      </w:r>
      <w:r w:rsidR="00931AA9">
        <w:rPr>
          <w:rFonts w:ascii="Times New Roman" w:hAnsi="Times New Roman" w:cs="Times New Roman"/>
          <w:sz w:val="24"/>
          <w:szCs w:val="24"/>
        </w:rPr>
        <w:t>, when the accused arrived where the body was, he took a deep breath, sat down and exclaimed in the Shona language that he did it. This is when he was arrested.</w:t>
      </w:r>
    </w:p>
    <w:p w14:paraId="65399F4B" w14:textId="0F82C052" w:rsidR="00FF1039"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5F759D">
        <w:rPr>
          <w:rFonts w:ascii="Times New Roman" w:hAnsi="Times New Roman" w:cs="Times New Roman"/>
          <w:bCs/>
          <w:sz w:val="24"/>
          <w:szCs w:val="24"/>
        </w:rPr>
        <w:t>6</w:t>
      </w:r>
      <w:r w:rsidR="007E7929">
        <w:rPr>
          <w:rFonts w:ascii="Times New Roman" w:hAnsi="Times New Roman" w:cs="Times New Roman"/>
          <w:bCs/>
          <w:sz w:val="24"/>
          <w:szCs w:val="24"/>
        </w:rPr>
        <w:t>7</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FF1039">
        <w:rPr>
          <w:rFonts w:ascii="Times New Roman" w:hAnsi="Times New Roman" w:cs="Times New Roman"/>
          <w:sz w:val="24"/>
          <w:szCs w:val="24"/>
        </w:rPr>
        <w:t>The accused did not directly challenge this piece of evidence. What he did was to outline how he was assaulted by the</w:t>
      </w:r>
      <w:r w:rsidR="00A97918">
        <w:rPr>
          <w:rFonts w:ascii="Times New Roman" w:hAnsi="Times New Roman" w:cs="Times New Roman"/>
          <w:sz w:val="24"/>
          <w:szCs w:val="24"/>
        </w:rPr>
        <w:t xml:space="preserve"> villagers. Of note, which we believe, is </w:t>
      </w:r>
      <w:r w:rsidR="00AC02A6">
        <w:rPr>
          <w:rFonts w:ascii="Times New Roman" w:hAnsi="Times New Roman" w:cs="Times New Roman"/>
          <w:sz w:val="24"/>
          <w:szCs w:val="24"/>
        </w:rPr>
        <w:t>that Garikayi</w:t>
      </w:r>
      <w:r w:rsidR="00A97918">
        <w:rPr>
          <w:rFonts w:ascii="Times New Roman" w:hAnsi="Times New Roman" w:cs="Times New Roman"/>
          <w:sz w:val="24"/>
          <w:szCs w:val="24"/>
        </w:rPr>
        <w:t xml:space="preserve"> gathered persons who allegedly saw the deceased along the road to assist other </w:t>
      </w:r>
      <w:r w:rsidR="00C61083">
        <w:rPr>
          <w:rFonts w:ascii="Times New Roman" w:hAnsi="Times New Roman" w:cs="Times New Roman"/>
          <w:sz w:val="24"/>
          <w:szCs w:val="24"/>
        </w:rPr>
        <w:t>villagers</w:t>
      </w:r>
      <w:r w:rsidR="00A97918">
        <w:rPr>
          <w:rFonts w:ascii="Times New Roman" w:hAnsi="Times New Roman" w:cs="Times New Roman"/>
          <w:sz w:val="24"/>
          <w:szCs w:val="24"/>
        </w:rPr>
        <w:t>. These were to give the villagers a starting point in their search. By that time there was nothing that distinguished th</w:t>
      </w:r>
      <w:r w:rsidR="00C61083">
        <w:rPr>
          <w:rFonts w:ascii="Times New Roman" w:hAnsi="Times New Roman" w:cs="Times New Roman"/>
          <w:sz w:val="24"/>
          <w:szCs w:val="24"/>
        </w:rPr>
        <w:t>e</w:t>
      </w:r>
      <w:r w:rsidR="00A97918">
        <w:rPr>
          <w:rFonts w:ascii="Times New Roman" w:hAnsi="Times New Roman" w:cs="Times New Roman"/>
          <w:sz w:val="24"/>
          <w:szCs w:val="24"/>
        </w:rPr>
        <w:t xml:space="preserve"> accused on one hand and Silas on the other.</w:t>
      </w:r>
      <w:r w:rsidR="00AC02A6">
        <w:rPr>
          <w:rFonts w:ascii="Times New Roman" w:hAnsi="Times New Roman" w:cs="Times New Roman"/>
          <w:sz w:val="24"/>
          <w:szCs w:val="24"/>
        </w:rPr>
        <w:t xml:space="preserve"> But these three must have been treated as ‘suspects’.</w:t>
      </w:r>
      <w:r w:rsidR="00A97918">
        <w:rPr>
          <w:rFonts w:ascii="Times New Roman" w:hAnsi="Times New Roman" w:cs="Times New Roman"/>
          <w:sz w:val="24"/>
          <w:szCs w:val="24"/>
        </w:rPr>
        <w:t xml:space="preserve"> They had all met the deceased. He did say he was assaulted before the body was discovered, he did not tell us that Silas and Lameck were also assault</w:t>
      </w:r>
      <w:r w:rsidR="007E7929">
        <w:rPr>
          <w:rFonts w:ascii="Times New Roman" w:hAnsi="Times New Roman" w:cs="Times New Roman"/>
          <w:sz w:val="24"/>
          <w:szCs w:val="24"/>
        </w:rPr>
        <w:t>ed</w:t>
      </w:r>
      <w:r w:rsidR="00A97918">
        <w:rPr>
          <w:rFonts w:ascii="Times New Roman" w:hAnsi="Times New Roman" w:cs="Times New Roman"/>
          <w:sz w:val="24"/>
          <w:szCs w:val="24"/>
        </w:rPr>
        <w:t xml:space="preserve">. </w:t>
      </w:r>
    </w:p>
    <w:p w14:paraId="63740CC0" w14:textId="6AA71545" w:rsidR="00A97918"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7E7929">
        <w:rPr>
          <w:rFonts w:ascii="Times New Roman" w:hAnsi="Times New Roman" w:cs="Times New Roman"/>
          <w:bCs/>
          <w:sz w:val="24"/>
          <w:szCs w:val="24"/>
        </w:rPr>
        <w:t>68</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A97918">
        <w:rPr>
          <w:rFonts w:ascii="Times New Roman" w:hAnsi="Times New Roman" w:cs="Times New Roman"/>
          <w:sz w:val="24"/>
          <w:szCs w:val="24"/>
        </w:rPr>
        <w:t xml:space="preserve">The accused clearly </w:t>
      </w:r>
      <w:r w:rsidR="00C61083">
        <w:rPr>
          <w:rFonts w:ascii="Times New Roman" w:hAnsi="Times New Roman" w:cs="Times New Roman"/>
          <w:sz w:val="24"/>
          <w:szCs w:val="24"/>
        </w:rPr>
        <w:t>exaggerated</w:t>
      </w:r>
      <w:r w:rsidR="00A97918">
        <w:rPr>
          <w:rFonts w:ascii="Times New Roman" w:hAnsi="Times New Roman" w:cs="Times New Roman"/>
          <w:sz w:val="24"/>
          <w:szCs w:val="24"/>
        </w:rPr>
        <w:t xml:space="preserve"> the assaults and threats. He said when </w:t>
      </w:r>
      <w:r w:rsidR="007E7929">
        <w:rPr>
          <w:rFonts w:ascii="Times New Roman" w:hAnsi="Times New Roman" w:cs="Times New Roman"/>
          <w:sz w:val="24"/>
          <w:szCs w:val="24"/>
        </w:rPr>
        <w:t>Garikayi</w:t>
      </w:r>
      <w:r w:rsidR="00A97918">
        <w:rPr>
          <w:rFonts w:ascii="Times New Roman" w:hAnsi="Times New Roman" w:cs="Times New Roman"/>
          <w:sz w:val="24"/>
          <w:szCs w:val="24"/>
        </w:rPr>
        <w:t xml:space="preserve"> arrived at his homestead he threatened him. Contrary to his evidence</w:t>
      </w:r>
      <w:r w:rsidR="009518BD">
        <w:rPr>
          <w:rFonts w:ascii="Times New Roman" w:hAnsi="Times New Roman" w:cs="Times New Roman"/>
          <w:sz w:val="24"/>
          <w:szCs w:val="24"/>
        </w:rPr>
        <w:t xml:space="preserve"> his</w:t>
      </w:r>
      <w:r w:rsidR="00A97918">
        <w:rPr>
          <w:rFonts w:ascii="Times New Roman" w:hAnsi="Times New Roman" w:cs="Times New Roman"/>
          <w:sz w:val="24"/>
          <w:szCs w:val="24"/>
        </w:rPr>
        <w:t xml:space="preserve"> mother’s evidence showed that</w:t>
      </w:r>
      <w:r w:rsidR="003901A4">
        <w:rPr>
          <w:rFonts w:ascii="Times New Roman" w:hAnsi="Times New Roman" w:cs="Times New Roman"/>
          <w:sz w:val="24"/>
          <w:szCs w:val="24"/>
        </w:rPr>
        <w:t xml:space="preserve"> Garikayi a</w:t>
      </w:r>
      <w:r w:rsidR="00A97918">
        <w:rPr>
          <w:rFonts w:ascii="Times New Roman" w:hAnsi="Times New Roman" w:cs="Times New Roman"/>
          <w:sz w:val="24"/>
          <w:szCs w:val="24"/>
        </w:rPr>
        <w:t xml:space="preserve">pproached </w:t>
      </w:r>
      <w:r w:rsidR="00C61083">
        <w:rPr>
          <w:rFonts w:ascii="Times New Roman" w:hAnsi="Times New Roman" w:cs="Times New Roman"/>
          <w:sz w:val="24"/>
          <w:szCs w:val="24"/>
        </w:rPr>
        <w:t>her</w:t>
      </w:r>
      <w:r w:rsidR="00A97918">
        <w:rPr>
          <w:rFonts w:ascii="Times New Roman" w:hAnsi="Times New Roman" w:cs="Times New Roman"/>
          <w:sz w:val="24"/>
          <w:szCs w:val="24"/>
        </w:rPr>
        <w:t xml:space="preserve"> with all due respect. She affectionately </w:t>
      </w:r>
      <w:r w:rsidR="00C61083">
        <w:rPr>
          <w:rFonts w:ascii="Times New Roman" w:hAnsi="Times New Roman" w:cs="Times New Roman"/>
          <w:sz w:val="24"/>
          <w:szCs w:val="24"/>
        </w:rPr>
        <w:t>referred</w:t>
      </w:r>
      <w:r w:rsidR="009518BD">
        <w:rPr>
          <w:rFonts w:ascii="Times New Roman" w:hAnsi="Times New Roman" w:cs="Times New Roman"/>
          <w:sz w:val="24"/>
          <w:szCs w:val="24"/>
        </w:rPr>
        <w:t xml:space="preserve"> </w:t>
      </w:r>
      <w:proofErr w:type="gramStart"/>
      <w:r w:rsidR="009518BD">
        <w:rPr>
          <w:rFonts w:ascii="Times New Roman" w:hAnsi="Times New Roman" w:cs="Times New Roman"/>
          <w:sz w:val="24"/>
          <w:szCs w:val="24"/>
        </w:rPr>
        <w:t xml:space="preserve">to </w:t>
      </w:r>
      <w:r w:rsidR="00A97918">
        <w:rPr>
          <w:rFonts w:ascii="Times New Roman" w:hAnsi="Times New Roman" w:cs="Times New Roman"/>
          <w:sz w:val="24"/>
          <w:szCs w:val="24"/>
        </w:rPr>
        <w:t xml:space="preserve"> him</w:t>
      </w:r>
      <w:proofErr w:type="gramEnd"/>
      <w:r w:rsidR="00A97918">
        <w:rPr>
          <w:rFonts w:ascii="Times New Roman" w:hAnsi="Times New Roman" w:cs="Times New Roman"/>
          <w:sz w:val="24"/>
          <w:szCs w:val="24"/>
        </w:rPr>
        <w:t xml:space="preserve"> </w:t>
      </w:r>
      <w:r w:rsidR="003901A4">
        <w:rPr>
          <w:rFonts w:ascii="Times New Roman" w:hAnsi="Times New Roman" w:cs="Times New Roman"/>
          <w:sz w:val="24"/>
          <w:szCs w:val="24"/>
        </w:rPr>
        <w:t>as</w:t>
      </w:r>
      <w:r w:rsidR="009A7371">
        <w:rPr>
          <w:rFonts w:ascii="Times New Roman" w:hAnsi="Times New Roman" w:cs="Times New Roman"/>
          <w:sz w:val="24"/>
          <w:szCs w:val="24"/>
        </w:rPr>
        <w:t xml:space="preserve"> uncle. Her evidence was that Garikayi requested</w:t>
      </w:r>
      <w:r w:rsidR="00EB4DEE">
        <w:rPr>
          <w:rFonts w:ascii="Times New Roman" w:hAnsi="Times New Roman" w:cs="Times New Roman"/>
          <w:sz w:val="24"/>
          <w:szCs w:val="24"/>
        </w:rPr>
        <w:t xml:space="preserve"> accused to accompany </w:t>
      </w:r>
      <w:r w:rsidR="009D519D">
        <w:rPr>
          <w:rFonts w:ascii="Times New Roman" w:hAnsi="Times New Roman" w:cs="Times New Roman"/>
          <w:sz w:val="24"/>
          <w:szCs w:val="24"/>
        </w:rPr>
        <w:t>them</w:t>
      </w:r>
      <w:r w:rsidR="00EB4DEE">
        <w:rPr>
          <w:rFonts w:ascii="Times New Roman" w:hAnsi="Times New Roman" w:cs="Times New Roman"/>
          <w:sz w:val="24"/>
          <w:szCs w:val="24"/>
        </w:rPr>
        <w:t xml:space="preserve"> since he was at the shops to assist others to search for the deceased.</w:t>
      </w:r>
    </w:p>
    <w:p w14:paraId="4C3A88B5" w14:textId="69C395B7" w:rsidR="00EB4DEE"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7E7929">
        <w:rPr>
          <w:rFonts w:ascii="Times New Roman" w:hAnsi="Times New Roman" w:cs="Times New Roman"/>
          <w:bCs/>
          <w:sz w:val="24"/>
          <w:szCs w:val="24"/>
        </w:rPr>
        <w:t>69</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EB4DEE">
        <w:rPr>
          <w:rFonts w:ascii="Times New Roman" w:hAnsi="Times New Roman" w:cs="Times New Roman"/>
          <w:sz w:val="24"/>
          <w:szCs w:val="24"/>
        </w:rPr>
        <w:t xml:space="preserve">It is therefore difficult to believe and accept that the accused was threatened or assaulted </w:t>
      </w:r>
      <w:r w:rsidR="009D519D">
        <w:rPr>
          <w:rFonts w:ascii="Times New Roman" w:hAnsi="Times New Roman" w:cs="Times New Roman"/>
          <w:sz w:val="24"/>
          <w:szCs w:val="24"/>
        </w:rPr>
        <w:t>at his homestead.</w:t>
      </w:r>
    </w:p>
    <w:p w14:paraId="7F0E8995" w14:textId="1F9FE114" w:rsidR="00EB4DEE"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7E7929">
        <w:rPr>
          <w:rFonts w:ascii="Times New Roman" w:hAnsi="Times New Roman" w:cs="Times New Roman"/>
          <w:bCs/>
          <w:sz w:val="24"/>
          <w:szCs w:val="24"/>
        </w:rPr>
        <w:t>70</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EB4DEE">
        <w:rPr>
          <w:rFonts w:ascii="Times New Roman" w:hAnsi="Times New Roman" w:cs="Times New Roman"/>
          <w:sz w:val="24"/>
          <w:szCs w:val="24"/>
        </w:rPr>
        <w:t xml:space="preserve">We accept that before the discovery of the body the accused, Silas and Lameck were central in so </w:t>
      </w:r>
      <w:r w:rsidR="009D519D">
        <w:rPr>
          <w:rFonts w:ascii="Times New Roman" w:hAnsi="Times New Roman" w:cs="Times New Roman"/>
          <w:sz w:val="24"/>
          <w:szCs w:val="24"/>
        </w:rPr>
        <w:t xml:space="preserve">far as to </w:t>
      </w:r>
      <w:r w:rsidR="00EB4DEE">
        <w:rPr>
          <w:rFonts w:ascii="Times New Roman" w:hAnsi="Times New Roman" w:cs="Times New Roman"/>
          <w:sz w:val="24"/>
          <w:szCs w:val="24"/>
        </w:rPr>
        <w:t>identify where they last saw the deceased. What separated the accused from Silas and Lameck must have been his utterances</w:t>
      </w:r>
      <w:r w:rsidR="008231D9">
        <w:rPr>
          <w:rFonts w:ascii="Times New Roman" w:hAnsi="Times New Roman" w:cs="Times New Roman"/>
          <w:sz w:val="24"/>
          <w:szCs w:val="24"/>
        </w:rPr>
        <w:t xml:space="preserve"> if he made any</w:t>
      </w:r>
      <w:r w:rsidR="00EB4DEE">
        <w:rPr>
          <w:rFonts w:ascii="Times New Roman" w:hAnsi="Times New Roman" w:cs="Times New Roman"/>
          <w:sz w:val="24"/>
          <w:szCs w:val="24"/>
        </w:rPr>
        <w:t xml:space="preserve"> after the body was discovered.</w:t>
      </w:r>
    </w:p>
    <w:p w14:paraId="6B356191" w14:textId="74D2BD45" w:rsidR="00EB4DEE"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lastRenderedPageBreak/>
        <w:t>[</w:t>
      </w:r>
      <w:r w:rsidR="00640BA0">
        <w:rPr>
          <w:rFonts w:ascii="Times New Roman" w:hAnsi="Times New Roman" w:cs="Times New Roman"/>
          <w:bCs/>
          <w:sz w:val="24"/>
          <w:szCs w:val="24"/>
        </w:rPr>
        <w:t>71</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EB4DEE">
        <w:rPr>
          <w:rFonts w:ascii="Times New Roman" w:hAnsi="Times New Roman" w:cs="Times New Roman"/>
          <w:sz w:val="24"/>
          <w:szCs w:val="24"/>
        </w:rPr>
        <w:t xml:space="preserve">We also accept that the accused was assaulted by the </w:t>
      </w:r>
      <w:proofErr w:type="spellStart"/>
      <w:r w:rsidR="00EB4DEE">
        <w:rPr>
          <w:rFonts w:ascii="Times New Roman" w:hAnsi="Times New Roman" w:cs="Times New Roman"/>
          <w:sz w:val="24"/>
          <w:szCs w:val="24"/>
        </w:rPr>
        <w:t>villagers</w:t>
      </w:r>
      <w:r w:rsidR="008231D9">
        <w:rPr>
          <w:rFonts w:ascii="Times New Roman" w:hAnsi="Times New Roman" w:cs="Times New Roman"/>
          <w:sz w:val="24"/>
          <w:szCs w:val="24"/>
        </w:rPr>
        <w:t>.</w:t>
      </w:r>
      <w:r w:rsidR="00EB4DEE">
        <w:rPr>
          <w:rFonts w:ascii="Times New Roman" w:hAnsi="Times New Roman" w:cs="Times New Roman"/>
          <w:sz w:val="24"/>
          <w:szCs w:val="24"/>
        </w:rPr>
        <w:t>We</w:t>
      </w:r>
      <w:proofErr w:type="spellEnd"/>
      <w:r w:rsidR="00EB4DEE">
        <w:rPr>
          <w:rFonts w:ascii="Times New Roman" w:hAnsi="Times New Roman" w:cs="Times New Roman"/>
          <w:sz w:val="24"/>
          <w:szCs w:val="24"/>
        </w:rPr>
        <w:t xml:space="preserve"> did </w:t>
      </w:r>
      <w:r w:rsidR="00C61083">
        <w:rPr>
          <w:rFonts w:ascii="Times New Roman" w:hAnsi="Times New Roman" w:cs="Times New Roman"/>
          <w:sz w:val="24"/>
          <w:szCs w:val="24"/>
        </w:rPr>
        <w:t>not</w:t>
      </w:r>
      <w:r w:rsidR="00EB4DEE">
        <w:rPr>
          <w:rFonts w:ascii="Times New Roman" w:hAnsi="Times New Roman" w:cs="Times New Roman"/>
          <w:sz w:val="24"/>
          <w:szCs w:val="24"/>
        </w:rPr>
        <w:t xml:space="preserve"> believe </w:t>
      </w:r>
      <w:r w:rsidR="00640BA0">
        <w:rPr>
          <w:rFonts w:ascii="Times New Roman" w:hAnsi="Times New Roman" w:cs="Times New Roman"/>
          <w:sz w:val="24"/>
          <w:szCs w:val="24"/>
        </w:rPr>
        <w:t>Garikayi</w:t>
      </w:r>
      <w:r w:rsidR="00EB4DEE">
        <w:rPr>
          <w:rFonts w:ascii="Times New Roman" w:hAnsi="Times New Roman" w:cs="Times New Roman"/>
          <w:sz w:val="24"/>
          <w:szCs w:val="24"/>
        </w:rPr>
        <w:t xml:space="preserve"> that he was not assaulted. </w:t>
      </w:r>
      <w:r w:rsidR="00640BA0">
        <w:rPr>
          <w:rFonts w:ascii="Times New Roman" w:hAnsi="Times New Roman" w:cs="Times New Roman"/>
          <w:sz w:val="24"/>
          <w:szCs w:val="24"/>
        </w:rPr>
        <w:t xml:space="preserve">Garikayi </w:t>
      </w:r>
      <w:r w:rsidR="00EB4DEE">
        <w:rPr>
          <w:rFonts w:ascii="Times New Roman" w:hAnsi="Times New Roman" w:cs="Times New Roman"/>
          <w:sz w:val="24"/>
          <w:szCs w:val="24"/>
        </w:rPr>
        <w:t xml:space="preserve">had to drive through </w:t>
      </w:r>
      <w:r w:rsidR="00C61083">
        <w:rPr>
          <w:rFonts w:ascii="Times New Roman" w:hAnsi="Times New Roman" w:cs="Times New Roman"/>
          <w:sz w:val="24"/>
          <w:szCs w:val="24"/>
        </w:rPr>
        <w:t>unroadworthy</w:t>
      </w:r>
      <w:r w:rsidR="00EB4DEE">
        <w:rPr>
          <w:rFonts w:ascii="Times New Roman" w:hAnsi="Times New Roman" w:cs="Times New Roman"/>
          <w:sz w:val="24"/>
          <w:szCs w:val="24"/>
        </w:rPr>
        <w:t xml:space="preserve"> places rushing back to where the villagers were gathered. There is no way he could have done so if there were no assaults. He confirmed eventually that he is the one who saved the accused.</w:t>
      </w:r>
    </w:p>
    <w:p w14:paraId="6D8544D4" w14:textId="6F330ABA" w:rsidR="00EB4DEE" w:rsidRDefault="003F2280" w:rsidP="00741663">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741663">
        <w:rPr>
          <w:rFonts w:ascii="Times New Roman" w:hAnsi="Times New Roman" w:cs="Times New Roman"/>
          <w:bCs/>
          <w:sz w:val="24"/>
          <w:szCs w:val="24"/>
        </w:rPr>
        <w:t>72</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EB4DEE">
        <w:rPr>
          <w:rFonts w:ascii="Times New Roman" w:hAnsi="Times New Roman" w:cs="Times New Roman"/>
          <w:sz w:val="24"/>
          <w:szCs w:val="24"/>
        </w:rPr>
        <w:t xml:space="preserve">From the chain of evidence, there is one persuasive inference that accused was assaulted after the </w:t>
      </w:r>
      <w:r w:rsidR="00343738">
        <w:rPr>
          <w:rFonts w:ascii="Times New Roman" w:hAnsi="Times New Roman" w:cs="Times New Roman"/>
          <w:sz w:val="24"/>
          <w:szCs w:val="24"/>
        </w:rPr>
        <w:t xml:space="preserve">alleged </w:t>
      </w:r>
      <w:r w:rsidR="00EB4DEE">
        <w:rPr>
          <w:rFonts w:ascii="Times New Roman" w:hAnsi="Times New Roman" w:cs="Times New Roman"/>
          <w:sz w:val="24"/>
          <w:szCs w:val="24"/>
        </w:rPr>
        <w:t xml:space="preserve">confession. </w:t>
      </w:r>
      <w:r w:rsidR="00A56BEE">
        <w:rPr>
          <w:rFonts w:ascii="Times New Roman" w:hAnsi="Times New Roman" w:cs="Times New Roman"/>
          <w:sz w:val="24"/>
          <w:szCs w:val="24"/>
        </w:rPr>
        <w:t xml:space="preserve"> </w:t>
      </w:r>
    </w:p>
    <w:p w14:paraId="21904F62" w14:textId="345E05B5" w:rsidR="00A56BEE" w:rsidRDefault="00343738"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 xml:space="preserve"> </w:t>
      </w:r>
      <w:r w:rsidR="003F2280" w:rsidRPr="00C72E8C">
        <w:rPr>
          <w:rFonts w:ascii="Times New Roman" w:hAnsi="Times New Roman" w:cs="Times New Roman"/>
          <w:bCs/>
          <w:sz w:val="24"/>
          <w:szCs w:val="24"/>
        </w:rPr>
        <w:t>[</w:t>
      </w:r>
      <w:r w:rsidR="00741663">
        <w:rPr>
          <w:rFonts w:ascii="Times New Roman" w:hAnsi="Times New Roman" w:cs="Times New Roman"/>
          <w:bCs/>
          <w:sz w:val="24"/>
          <w:szCs w:val="24"/>
        </w:rPr>
        <w:t>73</w:t>
      </w:r>
      <w:r w:rsidR="003F2280" w:rsidRPr="00C72E8C">
        <w:rPr>
          <w:rFonts w:ascii="Times New Roman" w:hAnsi="Times New Roman" w:cs="Times New Roman"/>
          <w:bCs/>
          <w:sz w:val="24"/>
          <w:szCs w:val="24"/>
        </w:rPr>
        <w:t>]</w:t>
      </w:r>
      <w:r w:rsidR="003F2280">
        <w:rPr>
          <w:rFonts w:ascii="Times New Roman" w:hAnsi="Times New Roman" w:cs="Times New Roman"/>
          <w:b/>
          <w:sz w:val="24"/>
          <w:szCs w:val="24"/>
        </w:rPr>
        <w:t xml:space="preserve"> </w:t>
      </w:r>
      <w:r w:rsidR="00741663" w:rsidRPr="00741663">
        <w:rPr>
          <w:rFonts w:ascii="Times New Roman" w:hAnsi="Times New Roman" w:cs="Times New Roman"/>
          <w:sz w:val="24"/>
          <w:szCs w:val="24"/>
        </w:rPr>
        <w:t>The</w:t>
      </w:r>
      <w:r w:rsidR="00741663">
        <w:rPr>
          <w:rFonts w:ascii="Times New Roman" w:hAnsi="Times New Roman" w:cs="Times New Roman"/>
          <w:b/>
          <w:sz w:val="24"/>
          <w:szCs w:val="24"/>
        </w:rPr>
        <w:t xml:space="preserve"> </w:t>
      </w:r>
      <w:r w:rsidR="00995326" w:rsidRPr="00995326">
        <w:rPr>
          <w:rFonts w:ascii="Times New Roman" w:hAnsi="Times New Roman" w:cs="Times New Roman"/>
          <w:sz w:val="24"/>
          <w:szCs w:val="24"/>
        </w:rPr>
        <w:t>next</w:t>
      </w:r>
      <w:r w:rsidR="00995326">
        <w:rPr>
          <w:rFonts w:ascii="Times New Roman" w:hAnsi="Times New Roman" w:cs="Times New Roman"/>
          <w:sz w:val="24"/>
          <w:szCs w:val="24"/>
        </w:rPr>
        <w:t xml:space="preserve"> issue is whether the statement is </w:t>
      </w:r>
      <w:r w:rsidR="00C30B8A">
        <w:rPr>
          <w:rFonts w:ascii="Times New Roman" w:hAnsi="Times New Roman" w:cs="Times New Roman"/>
          <w:sz w:val="24"/>
          <w:szCs w:val="24"/>
        </w:rPr>
        <w:t>admissible. According to Reid Rowland,</w:t>
      </w:r>
      <w:r w:rsidR="00AD49ED">
        <w:rPr>
          <w:rFonts w:ascii="Times New Roman" w:hAnsi="Times New Roman" w:cs="Times New Roman"/>
          <w:sz w:val="24"/>
          <w:szCs w:val="24"/>
        </w:rPr>
        <w:t xml:space="preserve"> the CPEA make no distinction as to whom the confession or statement is made. The requirement that the </w:t>
      </w:r>
      <w:r w:rsidR="00C30B8A">
        <w:rPr>
          <w:rFonts w:ascii="Times New Roman" w:hAnsi="Times New Roman" w:cs="Times New Roman"/>
          <w:sz w:val="24"/>
          <w:szCs w:val="24"/>
        </w:rPr>
        <w:t xml:space="preserve">statement must be made freely and voluntarily must be met. The </w:t>
      </w:r>
      <w:r w:rsidR="00AD49ED">
        <w:rPr>
          <w:rFonts w:ascii="Times New Roman" w:hAnsi="Times New Roman" w:cs="Times New Roman"/>
          <w:sz w:val="24"/>
          <w:szCs w:val="24"/>
        </w:rPr>
        <w:t>term freely and voluntarily means “not induced by any treat or promise proceeding from a person in authority”.</w:t>
      </w:r>
    </w:p>
    <w:p w14:paraId="54BBB232" w14:textId="429D1A54" w:rsidR="00AD49ED" w:rsidRPr="000E70C5" w:rsidRDefault="003F2280" w:rsidP="001D4C38">
      <w:pPr>
        <w:ind w:firstLine="720"/>
        <w:jc w:val="both"/>
        <w:rPr>
          <w:rFonts w:ascii="Times New Roman" w:hAnsi="Times New Roman" w:cs="Times New Roman"/>
          <w:i/>
          <w:iCs/>
          <w:sz w:val="24"/>
          <w:szCs w:val="24"/>
        </w:rPr>
      </w:pPr>
      <w:r w:rsidRPr="00C72E8C">
        <w:rPr>
          <w:rFonts w:ascii="Times New Roman" w:hAnsi="Times New Roman" w:cs="Times New Roman"/>
          <w:bCs/>
          <w:sz w:val="24"/>
          <w:szCs w:val="24"/>
        </w:rPr>
        <w:t>[</w:t>
      </w:r>
      <w:r w:rsidR="005F759D">
        <w:rPr>
          <w:rFonts w:ascii="Times New Roman" w:hAnsi="Times New Roman" w:cs="Times New Roman"/>
          <w:bCs/>
          <w:sz w:val="24"/>
          <w:szCs w:val="24"/>
        </w:rPr>
        <w:t>74</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AD49ED">
        <w:rPr>
          <w:rFonts w:ascii="Times New Roman" w:hAnsi="Times New Roman" w:cs="Times New Roman"/>
          <w:sz w:val="24"/>
          <w:szCs w:val="24"/>
        </w:rPr>
        <w:t>Where the statement is not made to a person in authority then it becomes unnecessary to comply with</w:t>
      </w:r>
      <w:r w:rsidR="00A43C4D">
        <w:rPr>
          <w:rFonts w:ascii="Times New Roman" w:hAnsi="Times New Roman" w:cs="Times New Roman"/>
          <w:sz w:val="24"/>
          <w:szCs w:val="24"/>
        </w:rPr>
        <w:t xml:space="preserve"> the</w:t>
      </w:r>
      <w:r w:rsidR="00AD49ED">
        <w:rPr>
          <w:rFonts w:ascii="Times New Roman" w:hAnsi="Times New Roman" w:cs="Times New Roman"/>
          <w:sz w:val="24"/>
          <w:szCs w:val="24"/>
        </w:rPr>
        <w:t xml:space="preserve"> free and voluntary requirement. What constitutes a person in authority is tested subjectively,</w:t>
      </w:r>
      <w:r w:rsidR="00A43C4D">
        <w:rPr>
          <w:rFonts w:ascii="Times New Roman" w:hAnsi="Times New Roman" w:cs="Times New Roman"/>
          <w:sz w:val="24"/>
          <w:szCs w:val="24"/>
        </w:rPr>
        <w:t xml:space="preserve"> it is</w:t>
      </w:r>
      <w:r w:rsidR="00AD49ED">
        <w:rPr>
          <w:rFonts w:ascii="Times New Roman" w:hAnsi="Times New Roman" w:cs="Times New Roman"/>
          <w:sz w:val="24"/>
          <w:szCs w:val="24"/>
        </w:rPr>
        <w:t xml:space="preserve"> any person who the accused bel</w:t>
      </w:r>
      <w:r w:rsidR="00A43C4D">
        <w:rPr>
          <w:rFonts w:ascii="Times New Roman" w:hAnsi="Times New Roman" w:cs="Times New Roman"/>
          <w:sz w:val="24"/>
          <w:szCs w:val="24"/>
        </w:rPr>
        <w:t>ieves rightly or wrongly</w:t>
      </w:r>
      <w:r w:rsidR="00AD49ED">
        <w:rPr>
          <w:rFonts w:ascii="Times New Roman" w:hAnsi="Times New Roman" w:cs="Times New Roman"/>
          <w:sz w:val="24"/>
          <w:szCs w:val="24"/>
        </w:rPr>
        <w:t xml:space="preserve"> </w:t>
      </w:r>
      <w:r w:rsidR="004C5787">
        <w:rPr>
          <w:rFonts w:ascii="Times New Roman" w:hAnsi="Times New Roman" w:cs="Times New Roman"/>
          <w:sz w:val="24"/>
          <w:szCs w:val="24"/>
        </w:rPr>
        <w:t>has power over him</w:t>
      </w:r>
      <w:r w:rsidR="00A43C4D">
        <w:rPr>
          <w:rFonts w:ascii="Times New Roman" w:hAnsi="Times New Roman" w:cs="Times New Roman"/>
          <w:sz w:val="24"/>
          <w:szCs w:val="24"/>
        </w:rPr>
        <w:t>.</w:t>
      </w:r>
      <w:r w:rsidR="00AD49ED">
        <w:rPr>
          <w:rFonts w:ascii="Times New Roman" w:hAnsi="Times New Roman" w:cs="Times New Roman"/>
          <w:sz w:val="24"/>
          <w:szCs w:val="24"/>
        </w:rPr>
        <w:t xml:space="preserve"> It could be a police officer, a headman, the </w:t>
      </w:r>
      <w:r w:rsidR="000E70C5">
        <w:rPr>
          <w:rFonts w:ascii="Times New Roman" w:hAnsi="Times New Roman" w:cs="Times New Roman"/>
          <w:sz w:val="24"/>
          <w:szCs w:val="24"/>
        </w:rPr>
        <w:t>accused’s</w:t>
      </w:r>
      <w:r w:rsidR="00AD49ED">
        <w:rPr>
          <w:rFonts w:ascii="Times New Roman" w:hAnsi="Times New Roman" w:cs="Times New Roman"/>
          <w:sz w:val="24"/>
          <w:szCs w:val="24"/>
        </w:rPr>
        <w:t xml:space="preserve"> employer or a school teacher</w:t>
      </w:r>
      <w:r w:rsidR="00AD49ED">
        <w:rPr>
          <w:rStyle w:val="FootnoteReference"/>
          <w:rFonts w:ascii="Times New Roman" w:hAnsi="Times New Roman" w:cs="Times New Roman"/>
          <w:sz w:val="24"/>
          <w:szCs w:val="24"/>
        </w:rPr>
        <w:footnoteReference w:id="5"/>
      </w:r>
      <w:r w:rsidR="00AD49ED">
        <w:rPr>
          <w:rFonts w:ascii="Times New Roman" w:hAnsi="Times New Roman" w:cs="Times New Roman"/>
          <w:sz w:val="24"/>
          <w:szCs w:val="24"/>
        </w:rPr>
        <w:t>. The extent to which the person was involved in the case is also considered. Such statements cannot be admissible unless the rules on admissibili</w:t>
      </w:r>
      <w:r w:rsidR="001F599D">
        <w:rPr>
          <w:rFonts w:ascii="Times New Roman" w:hAnsi="Times New Roman" w:cs="Times New Roman"/>
          <w:sz w:val="24"/>
          <w:szCs w:val="24"/>
        </w:rPr>
        <w:t>ty are satisfied</w:t>
      </w:r>
      <w:r w:rsidR="001F599D">
        <w:rPr>
          <w:rStyle w:val="FootnoteReference"/>
          <w:rFonts w:ascii="Times New Roman" w:hAnsi="Times New Roman" w:cs="Times New Roman"/>
          <w:sz w:val="24"/>
          <w:szCs w:val="24"/>
        </w:rPr>
        <w:footnoteReference w:id="6"/>
      </w:r>
      <w:r w:rsidR="001F599D">
        <w:rPr>
          <w:rFonts w:ascii="Times New Roman" w:hAnsi="Times New Roman" w:cs="Times New Roman"/>
          <w:sz w:val="24"/>
          <w:szCs w:val="24"/>
        </w:rPr>
        <w:t>.</w:t>
      </w:r>
      <w:r w:rsidR="00AD49ED">
        <w:rPr>
          <w:rFonts w:ascii="Times New Roman" w:hAnsi="Times New Roman" w:cs="Times New Roman"/>
          <w:sz w:val="24"/>
          <w:szCs w:val="24"/>
        </w:rPr>
        <w:t xml:space="preserve"> </w:t>
      </w:r>
    </w:p>
    <w:p w14:paraId="6AFCC206" w14:textId="77777777" w:rsidR="00DB12E8"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5F759D">
        <w:rPr>
          <w:rFonts w:ascii="Times New Roman" w:hAnsi="Times New Roman" w:cs="Times New Roman"/>
          <w:bCs/>
          <w:sz w:val="24"/>
          <w:szCs w:val="24"/>
        </w:rPr>
        <w:t>75</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AD49ED">
        <w:rPr>
          <w:rFonts w:ascii="Times New Roman" w:hAnsi="Times New Roman" w:cs="Times New Roman"/>
          <w:sz w:val="24"/>
          <w:szCs w:val="24"/>
        </w:rPr>
        <w:t xml:space="preserve">In this case </w:t>
      </w:r>
      <w:r w:rsidR="002033E1">
        <w:rPr>
          <w:rFonts w:ascii="Times New Roman" w:hAnsi="Times New Roman" w:cs="Times New Roman"/>
          <w:sz w:val="24"/>
          <w:szCs w:val="24"/>
        </w:rPr>
        <w:t>Garikayi</w:t>
      </w:r>
      <w:r w:rsidR="00AD49ED">
        <w:rPr>
          <w:rFonts w:ascii="Times New Roman" w:hAnsi="Times New Roman" w:cs="Times New Roman"/>
          <w:sz w:val="24"/>
          <w:szCs w:val="24"/>
        </w:rPr>
        <w:t xml:space="preserve"> was a </w:t>
      </w:r>
      <w:r w:rsidR="000E70C5">
        <w:rPr>
          <w:rFonts w:ascii="Times New Roman" w:hAnsi="Times New Roman" w:cs="Times New Roman"/>
          <w:sz w:val="24"/>
          <w:szCs w:val="24"/>
        </w:rPr>
        <w:t>well-known</w:t>
      </w:r>
      <w:r w:rsidR="00AD49ED">
        <w:rPr>
          <w:rFonts w:ascii="Times New Roman" w:hAnsi="Times New Roman" w:cs="Times New Roman"/>
          <w:sz w:val="24"/>
          <w:szCs w:val="24"/>
        </w:rPr>
        <w:t xml:space="preserve"> police officer. He obviously was a person in authority. The State must have satisfied the rules of admissibility. What is concerning though is that the confession by the accused was heard by </w:t>
      </w:r>
      <w:r w:rsidR="002033E1">
        <w:rPr>
          <w:rFonts w:ascii="Times New Roman" w:hAnsi="Times New Roman" w:cs="Times New Roman"/>
          <w:sz w:val="24"/>
          <w:szCs w:val="24"/>
        </w:rPr>
        <w:t>Garikayi</w:t>
      </w:r>
      <w:r w:rsidR="00AD49ED">
        <w:rPr>
          <w:rFonts w:ascii="Times New Roman" w:hAnsi="Times New Roman" w:cs="Times New Roman"/>
          <w:sz w:val="24"/>
          <w:szCs w:val="24"/>
        </w:rPr>
        <w:t xml:space="preserve"> only, although he said one Adonia hear</w:t>
      </w:r>
      <w:r w:rsidR="002033E1">
        <w:rPr>
          <w:rFonts w:ascii="Times New Roman" w:hAnsi="Times New Roman" w:cs="Times New Roman"/>
          <w:sz w:val="24"/>
          <w:szCs w:val="24"/>
        </w:rPr>
        <w:t>d</w:t>
      </w:r>
      <w:r w:rsidR="00AD49ED">
        <w:rPr>
          <w:rFonts w:ascii="Times New Roman" w:hAnsi="Times New Roman" w:cs="Times New Roman"/>
          <w:sz w:val="24"/>
          <w:szCs w:val="24"/>
        </w:rPr>
        <w:t xml:space="preserve"> it. Adonia did not give evidence.</w:t>
      </w:r>
      <w:r w:rsidR="002033E1">
        <w:rPr>
          <w:rFonts w:ascii="Times New Roman" w:hAnsi="Times New Roman" w:cs="Times New Roman"/>
          <w:sz w:val="24"/>
          <w:szCs w:val="24"/>
        </w:rPr>
        <w:t xml:space="preserve"> How could that be if the accused exclaimed when he saw the deceased’s body? </w:t>
      </w:r>
      <w:r w:rsidR="00F36647">
        <w:rPr>
          <w:rFonts w:ascii="Times New Roman" w:hAnsi="Times New Roman" w:cs="Times New Roman"/>
          <w:sz w:val="24"/>
          <w:szCs w:val="24"/>
        </w:rPr>
        <w:t>Obviously when the body was discovered all the people must have gathered to see for themselves. Some people must have heard the accused especially Mary the deceased’s mother. She only said the accused sat down.</w:t>
      </w:r>
      <w:r w:rsidR="00DB12E8">
        <w:rPr>
          <w:rFonts w:ascii="Times New Roman" w:hAnsi="Times New Roman" w:cs="Times New Roman"/>
          <w:sz w:val="24"/>
          <w:szCs w:val="24"/>
        </w:rPr>
        <w:t xml:space="preserve"> Garikayi did not tell the court how he and Adonia could only hear the confession.</w:t>
      </w:r>
    </w:p>
    <w:p w14:paraId="48299E8E" w14:textId="12D93A11" w:rsidR="00AD49ED" w:rsidRDefault="00DB12E8" w:rsidP="001D4C38">
      <w:pPr>
        <w:ind w:firstLine="720"/>
        <w:jc w:val="both"/>
        <w:rPr>
          <w:rFonts w:ascii="Times New Roman" w:hAnsi="Times New Roman" w:cs="Times New Roman"/>
          <w:sz w:val="24"/>
          <w:szCs w:val="24"/>
        </w:rPr>
      </w:pPr>
      <w:r>
        <w:rPr>
          <w:rFonts w:ascii="Times New Roman" w:hAnsi="Times New Roman" w:cs="Times New Roman"/>
          <w:sz w:val="24"/>
          <w:szCs w:val="24"/>
        </w:rPr>
        <w:t xml:space="preserve">[76] The other possibility is that </w:t>
      </w:r>
      <w:r w:rsidR="00CF318F">
        <w:rPr>
          <w:rFonts w:ascii="Times New Roman" w:hAnsi="Times New Roman" w:cs="Times New Roman"/>
          <w:sz w:val="24"/>
          <w:szCs w:val="24"/>
        </w:rPr>
        <w:t>Garikayi had isolated the accused excluding the other villagers as he continued to interrogate the accused. If this is what happened then the more reason why the State must have satisfied the rules of admissibility. The accused on his part said he did not make any confession to the villagers.</w:t>
      </w:r>
      <w:r w:rsidR="00AD49ED">
        <w:rPr>
          <w:rFonts w:ascii="Times New Roman" w:hAnsi="Times New Roman" w:cs="Times New Roman"/>
          <w:sz w:val="24"/>
          <w:szCs w:val="24"/>
        </w:rPr>
        <w:t xml:space="preserve"> </w:t>
      </w:r>
    </w:p>
    <w:p w14:paraId="5FB46F17" w14:textId="0BD81735" w:rsidR="00FE7E38"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5F759D">
        <w:rPr>
          <w:rFonts w:ascii="Times New Roman" w:hAnsi="Times New Roman" w:cs="Times New Roman"/>
          <w:bCs/>
          <w:sz w:val="24"/>
          <w:szCs w:val="24"/>
        </w:rPr>
        <w:t>7</w:t>
      </w:r>
      <w:r w:rsidR="00424BAD">
        <w:rPr>
          <w:rFonts w:ascii="Times New Roman" w:hAnsi="Times New Roman" w:cs="Times New Roman"/>
          <w:bCs/>
          <w:sz w:val="24"/>
          <w:szCs w:val="24"/>
        </w:rPr>
        <w:t>7</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453067" w:rsidRPr="00453067">
        <w:rPr>
          <w:rFonts w:ascii="Times New Roman" w:hAnsi="Times New Roman" w:cs="Times New Roman"/>
          <w:sz w:val="24"/>
          <w:szCs w:val="24"/>
        </w:rPr>
        <w:t>Garikayi</w:t>
      </w:r>
      <w:r w:rsidR="00FE7E38">
        <w:rPr>
          <w:rFonts w:ascii="Times New Roman" w:hAnsi="Times New Roman" w:cs="Times New Roman"/>
          <w:sz w:val="24"/>
          <w:szCs w:val="24"/>
        </w:rPr>
        <w:t xml:space="preserve"> also gave a completely different reason for</w:t>
      </w:r>
      <w:r w:rsidR="00257C2B">
        <w:rPr>
          <w:rFonts w:ascii="Times New Roman" w:hAnsi="Times New Roman" w:cs="Times New Roman"/>
          <w:sz w:val="24"/>
          <w:szCs w:val="24"/>
        </w:rPr>
        <w:t xml:space="preserve"> committing</w:t>
      </w:r>
      <w:r w:rsidR="00FE7E38">
        <w:rPr>
          <w:rFonts w:ascii="Times New Roman" w:hAnsi="Times New Roman" w:cs="Times New Roman"/>
          <w:sz w:val="24"/>
          <w:szCs w:val="24"/>
        </w:rPr>
        <w:t xml:space="preserve"> the offence.</w:t>
      </w:r>
      <w:r w:rsidR="00257C2B">
        <w:rPr>
          <w:rFonts w:ascii="Times New Roman" w:hAnsi="Times New Roman" w:cs="Times New Roman"/>
          <w:sz w:val="24"/>
          <w:szCs w:val="24"/>
        </w:rPr>
        <w:t xml:space="preserve"> He said the accused indicated that he saw</w:t>
      </w:r>
      <w:r w:rsidR="00FE7E38">
        <w:rPr>
          <w:rFonts w:ascii="Times New Roman" w:hAnsi="Times New Roman" w:cs="Times New Roman"/>
          <w:sz w:val="24"/>
          <w:szCs w:val="24"/>
        </w:rPr>
        <w:t xml:space="preserve"> the deceased at the shops with items. He followed </w:t>
      </w:r>
      <w:r w:rsidR="00F85FE0">
        <w:rPr>
          <w:rFonts w:ascii="Times New Roman" w:hAnsi="Times New Roman" w:cs="Times New Roman"/>
          <w:sz w:val="24"/>
          <w:szCs w:val="24"/>
        </w:rPr>
        <w:t>her suspecting that s</w:t>
      </w:r>
      <w:r w:rsidR="00FE7E38">
        <w:rPr>
          <w:rFonts w:ascii="Times New Roman" w:hAnsi="Times New Roman" w:cs="Times New Roman"/>
          <w:sz w:val="24"/>
          <w:szCs w:val="24"/>
        </w:rPr>
        <w:t xml:space="preserve">he had </w:t>
      </w:r>
      <w:r w:rsidR="00F85FE0">
        <w:rPr>
          <w:rFonts w:ascii="Times New Roman" w:hAnsi="Times New Roman" w:cs="Times New Roman"/>
          <w:sz w:val="24"/>
          <w:szCs w:val="24"/>
        </w:rPr>
        <w:t xml:space="preserve">some </w:t>
      </w:r>
      <w:r w:rsidR="00FE7E38">
        <w:rPr>
          <w:rFonts w:ascii="Times New Roman" w:hAnsi="Times New Roman" w:cs="Times New Roman"/>
          <w:sz w:val="24"/>
          <w:szCs w:val="24"/>
        </w:rPr>
        <w:t>mon</w:t>
      </w:r>
      <w:r w:rsidR="00F85FE0">
        <w:rPr>
          <w:rFonts w:ascii="Times New Roman" w:hAnsi="Times New Roman" w:cs="Times New Roman"/>
          <w:sz w:val="24"/>
          <w:szCs w:val="24"/>
        </w:rPr>
        <w:t>ey. The initial intention was</w:t>
      </w:r>
      <w:r w:rsidR="00FE7E38">
        <w:rPr>
          <w:rFonts w:ascii="Times New Roman" w:hAnsi="Times New Roman" w:cs="Times New Roman"/>
          <w:sz w:val="24"/>
          <w:szCs w:val="24"/>
        </w:rPr>
        <w:t xml:space="preserve"> probably</w:t>
      </w:r>
      <w:r w:rsidR="00F85FE0">
        <w:rPr>
          <w:rFonts w:ascii="Times New Roman" w:hAnsi="Times New Roman" w:cs="Times New Roman"/>
          <w:sz w:val="24"/>
          <w:szCs w:val="24"/>
        </w:rPr>
        <w:t xml:space="preserve"> to</w:t>
      </w:r>
      <w:r w:rsidR="00FE7E38">
        <w:rPr>
          <w:rFonts w:ascii="Times New Roman" w:hAnsi="Times New Roman" w:cs="Times New Roman"/>
          <w:sz w:val="24"/>
          <w:szCs w:val="24"/>
        </w:rPr>
        <w:t xml:space="preserve"> rob her. </w:t>
      </w:r>
      <w:r w:rsidR="000E70C5">
        <w:rPr>
          <w:rFonts w:ascii="Times New Roman" w:hAnsi="Times New Roman" w:cs="Times New Roman"/>
          <w:sz w:val="24"/>
          <w:szCs w:val="24"/>
        </w:rPr>
        <w:t>However,</w:t>
      </w:r>
      <w:r w:rsidR="00FE7E38">
        <w:rPr>
          <w:rFonts w:ascii="Times New Roman" w:hAnsi="Times New Roman" w:cs="Times New Roman"/>
          <w:sz w:val="24"/>
          <w:szCs w:val="24"/>
        </w:rPr>
        <w:t xml:space="preserve"> when he failed to get the </w:t>
      </w:r>
      <w:r w:rsidR="000E70C5">
        <w:rPr>
          <w:rFonts w:ascii="Times New Roman" w:hAnsi="Times New Roman" w:cs="Times New Roman"/>
          <w:sz w:val="24"/>
          <w:szCs w:val="24"/>
        </w:rPr>
        <w:t>money,</w:t>
      </w:r>
      <w:r w:rsidR="00FE7E38">
        <w:rPr>
          <w:rFonts w:ascii="Times New Roman" w:hAnsi="Times New Roman" w:cs="Times New Roman"/>
          <w:sz w:val="24"/>
          <w:szCs w:val="24"/>
        </w:rPr>
        <w:t xml:space="preserve"> he reckoned that deceased could identify him thus he struck her to death. This version was completely different from what the statement before the court stated.</w:t>
      </w:r>
    </w:p>
    <w:p w14:paraId="74406C2A" w14:textId="286C6FAC" w:rsidR="00F517F2"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424BAD">
        <w:rPr>
          <w:rFonts w:ascii="Times New Roman" w:hAnsi="Times New Roman" w:cs="Times New Roman"/>
          <w:bCs/>
          <w:sz w:val="24"/>
          <w:szCs w:val="24"/>
        </w:rPr>
        <w:t>78</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F517F2">
        <w:rPr>
          <w:rFonts w:ascii="Times New Roman" w:hAnsi="Times New Roman" w:cs="Times New Roman"/>
          <w:sz w:val="24"/>
          <w:szCs w:val="24"/>
        </w:rPr>
        <w:t>In a nutshell the confession</w:t>
      </w:r>
      <w:r w:rsidR="003A75B1">
        <w:rPr>
          <w:rFonts w:ascii="Times New Roman" w:hAnsi="Times New Roman" w:cs="Times New Roman"/>
          <w:sz w:val="24"/>
          <w:szCs w:val="24"/>
        </w:rPr>
        <w:t xml:space="preserve"> to </w:t>
      </w:r>
      <w:r w:rsidR="00F85FE0">
        <w:rPr>
          <w:rFonts w:ascii="Times New Roman" w:hAnsi="Times New Roman" w:cs="Times New Roman"/>
          <w:sz w:val="24"/>
          <w:szCs w:val="24"/>
        </w:rPr>
        <w:t xml:space="preserve">Garikayi if it was made it </w:t>
      </w:r>
      <w:r w:rsidR="003A75B1">
        <w:rPr>
          <w:rFonts w:ascii="Times New Roman" w:hAnsi="Times New Roman" w:cs="Times New Roman"/>
          <w:sz w:val="24"/>
          <w:szCs w:val="24"/>
        </w:rPr>
        <w:t>was not shown to have been made f</w:t>
      </w:r>
      <w:r w:rsidR="00424BAD">
        <w:rPr>
          <w:rFonts w:ascii="Times New Roman" w:hAnsi="Times New Roman" w:cs="Times New Roman"/>
          <w:sz w:val="24"/>
          <w:szCs w:val="24"/>
        </w:rPr>
        <w:t>reely and voluntarily made. The</w:t>
      </w:r>
      <w:r w:rsidR="003A75B1">
        <w:rPr>
          <w:rFonts w:ascii="Times New Roman" w:hAnsi="Times New Roman" w:cs="Times New Roman"/>
          <w:sz w:val="24"/>
          <w:szCs w:val="24"/>
        </w:rPr>
        <w:t xml:space="preserve"> accused said they were locked in a room which </w:t>
      </w:r>
      <w:r w:rsidR="003A75B1">
        <w:rPr>
          <w:rFonts w:ascii="Times New Roman" w:hAnsi="Times New Roman" w:cs="Times New Roman"/>
          <w:sz w:val="24"/>
          <w:szCs w:val="24"/>
        </w:rPr>
        <w:lastRenderedPageBreak/>
        <w:t>means he was already a suspect. We therefore come to the conclusion that the statement is inadmissible.</w:t>
      </w:r>
    </w:p>
    <w:p w14:paraId="204BA03C" w14:textId="0E9A1369" w:rsidR="0065064E"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424BAD">
        <w:rPr>
          <w:rFonts w:ascii="Times New Roman" w:hAnsi="Times New Roman" w:cs="Times New Roman"/>
          <w:bCs/>
          <w:sz w:val="24"/>
          <w:szCs w:val="24"/>
        </w:rPr>
        <w:t>79</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424BAD" w:rsidRPr="002073B6">
        <w:rPr>
          <w:rFonts w:ascii="Times New Roman" w:hAnsi="Times New Roman" w:cs="Times New Roman"/>
          <w:sz w:val="24"/>
          <w:szCs w:val="24"/>
        </w:rPr>
        <w:t xml:space="preserve">In terms </w:t>
      </w:r>
      <w:r w:rsidR="002073B6" w:rsidRPr="002073B6">
        <w:rPr>
          <w:rFonts w:ascii="Times New Roman" w:hAnsi="Times New Roman" w:cs="Times New Roman"/>
          <w:sz w:val="24"/>
          <w:szCs w:val="24"/>
        </w:rPr>
        <w:t>of</w:t>
      </w:r>
      <w:r w:rsidR="002073B6">
        <w:rPr>
          <w:rFonts w:ascii="Times New Roman" w:hAnsi="Times New Roman" w:cs="Times New Roman"/>
          <w:b/>
          <w:sz w:val="24"/>
          <w:szCs w:val="24"/>
        </w:rPr>
        <w:t xml:space="preserve"> </w:t>
      </w:r>
      <w:r w:rsidR="002073B6">
        <w:rPr>
          <w:rFonts w:ascii="Times New Roman" w:hAnsi="Times New Roman" w:cs="Times New Roman"/>
          <w:sz w:val="24"/>
          <w:szCs w:val="24"/>
        </w:rPr>
        <w:t>s256</w:t>
      </w:r>
      <w:r w:rsidR="0065064E">
        <w:rPr>
          <w:rFonts w:ascii="Times New Roman" w:hAnsi="Times New Roman" w:cs="Times New Roman"/>
          <w:sz w:val="24"/>
          <w:szCs w:val="24"/>
        </w:rPr>
        <w:t xml:space="preserve"> (2) of the CPEA a confirmed statement </w:t>
      </w:r>
      <w:r w:rsidR="0065064E" w:rsidRPr="0065064E">
        <w:rPr>
          <w:rFonts w:ascii="Times New Roman" w:hAnsi="Times New Roman" w:cs="Times New Roman"/>
          <w:sz w:val="24"/>
          <w:szCs w:val="24"/>
          <w:u w:val="single"/>
        </w:rPr>
        <w:t>shall</w:t>
      </w:r>
      <w:r w:rsidR="0065064E">
        <w:rPr>
          <w:rFonts w:ascii="Times New Roman" w:hAnsi="Times New Roman" w:cs="Times New Roman"/>
          <w:sz w:val="24"/>
          <w:szCs w:val="24"/>
        </w:rPr>
        <w:t xml:space="preserve"> be admissible in court without further proof. Despite confirmation</w:t>
      </w:r>
      <w:r w:rsidR="00C63C2A">
        <w:rPr>
          <w:rFonts w:ascii="Times New Roman" w:hAnsi="Times New Roman" w:cs="Times New Roman"/>
          <w:sz w:val="24"/>
          <w:szCs w:val="24"/>
        </w:rPr>
        <w:t xml:space="preserve"> of the statement,</w:t>
      </w:r>
      <w:r w:rsidR="0065064E">
        <w:rPr>
          <w:rFonts w:ascii="Times New Roman" w:hAnsi="Times New Roman" w:cs="Times New Roman"/>
          <w:sz w:val="24"/>
          <w:szCs w:val="24"/>
        </w:rPr>
        <w:t xml:space="preserve"> the accused can still challenge it and if he proves that he did not make it or did not make it freely and voluntarily</w:t>
      </w:r>
      <w:r w:rsidR="002073B6">
        <w:rPr>
          <w:rFonts w:ascii="Times New Roman" w:hAnsi="Times New Roman" w:cs="Times New Roman"/>
          <w:sz w:val="24"/>
          <w:szCs w:val="24"/>
        </w:rPr>
        <w:t xml:space="preserve"> the statement will be inadmissible.</w:t>
      </w:r>
      <w:r w:rsidR="0065064E">
        <w:rPr>
          <w:rFonts w:ascii="Times New Roman" w:hAnsi="Times New Roman" w:cs="Times New Roman"/>
          <w:sz w:val="24"/>
          <w:szCs w:val="24"/>
        </w:rPr>
        <w:t xml:space="preserve"> </w:t>
      </w:r>
      <w:r w:rsidR="00E92275">
        <w:rPr>
          <w:rFonts w:ascii="Times New Roman" w:hAnsi="Times New Roman" w:cs="Times New Roman"/>
          <w:sz w:val="24"/>
          <w:szCs w:val="24"/>
        </w:rPr>
        <w:t>On the other hand where the accused</w:t>
      </w:r>
      <w:r w:rsidR="00A04917">
        <w:rPr>
          <w:rFonts w:ascii="Times New Roman" w:hAnsi="Times New Roman" w:cs="Times New Roman"/>
          <w:sz w:val="24"/>
          <w:szCs w:val="24"/>
        </w:rPr>
        <w:t xml:space="preserve"> in his defence gives </w:t>
      </w:r>
      <w:r w:rsidR="00C63C2A">
        <w:rPr>
          <w:rFonts w:ascii="Times New Roman" w:hAnsi="Times New Roman" w:cs="Times New Roman"/>
          <w:sz w:val="24"/>
          <w:szCs w:val="24"/>
        </w:rPr>
        <w:t xml:space="preserve">a </w:t>
      </w:r>
      <w:r w:rsidR="00A04917">
        <w:rPr>
          <w:rFonts w:ascii="Times New Roman" w:hAnsi="Times New Roman" w:cs="Times New Roman"/>
          <w:sz w:val="24"/>
          <w:szCs w:val="24"/>
        </w:rPr>
        <w:t xml:space="preserve">detailed account of how he was compromised in making the </w:t>
      </w:r>
      <w:r w:rsidR="00895B08">
        <w:rPr>
          <w:rFonts w:ascii="Times New Roman" w:hAnsi="Times New Roman" w:cs="Times New Roman"/>
          <w:sz w:val="24"/>
          <w:szCs w:val="24"/>
        </w:rPr>
        <w:t xml:space="preserve">statement, the onus reverts to the State to prove that the averments are incorrect. </w:t>
      </w:r>
      <w:r w:rsidR="0065064E">
        <w:rPr>
          <w:rFonts w:ascii="Times New Roman" w:hAnsi="Times New Roman" w:cs="Times New Roman"/>
          <w:sz w:val="24"/>
          <w:szCs w:val="24"/>
        </w:rPr>
        <w:t xml:space="preserve">The State </w:t>
      </w:r>
      <w:r w:rsidR="00B241C9">
        <w:rPr>
          <w:rFonts w:ascii="Times New Roman" w:hAnsi="Times New Roman" w:cs="Times New Roman"/>
          <w:sz w:val="24"/>
          <w:szCs w:val="24"/>
        </w:rPr>
        <w:t xml:space="preserve">has to reopen its case and call further evidence that directly addresses the issues </w:t>
      </w:r>
      <w:r w:rsidR="00C63C2A">
        <w:rPr>
          <w:rFonts w:ascii="Times New Roman" w:hAnsi="Times New Roman" w:cs="Times New Roman"/>
          <w:sz w:val="24"/>
          <w:szCs w:val="24"/>
        </w:rPr>
        <w:t>raised. If</w:t>
      </w:r>
      <w:r w:rsidR="00B241C9">
        <w:rPr>
          <w:rFonts w:ascii="Times New Roman" w:hAnsi="Times New Roman" w:cs="Times New Roman"/>
          <w:sz w:val="24"/>
          <w:szCs w:val="24"/>
        </w:rPr>
        <w:t xml:space="preserve"> it does not then what is not denied is accepted as the truth.</w:t>
      </w:r>
    </w:p>
    <w:p w14:paraId="14653F61" w14:textId="2646DC9D" w:rsidR="007955D4"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C63C2A">
        <w:rPr>
          <w:rFonts w:ascii="Times New Roman" w:hAnsi="Times New Roman" w:cs="Times New Roman"/>
          <w:bCs/>
          <w:sz w:val="24"/>
          <w:szCs w:val="24"/>
        </w:rPr>
        <w:t>80</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7955D4">
        <w:rPr>
          <w:rFonts w:ascii="Times New Roman" w:hAnsi="Times New Roman" w:cs="Times New Roman"/>
          <w:sz w:val="24"/>
          <w:szCs w:val="24"/>
        </w:rPr>
        <w:t>The circumstances sur</w:t>
      </w:r>
      <w:r>
        <w:rPr>
          <w:rFonts w:ascii="Times New Roman" w:hAnsi="Times New Roman" w:cs="Times New Roman"/>
          <w:sz w:val="24"/>
          <w:szCs w:val="24"/>
        </w:rPr>
        <w:t>rounding</w:t>
      </w:r>
      <w:r w:rsidR="007955D4">
        <w:rPr>
          <w:rFonts w:ascii="Times New Roman" w:hAnsi="Times New Roman" w:cs="Times New Roman"/>
          <w:sz w:val="24"/>
          <w:szCs w:val="24"/>
        </w:rPr>
        <w:t xml:space="preserve"> the recording of the accused’s statement </w:t>
      </w:r>
      <w:r w:rsidR="000E70C5">
        <w:rPr>
          <w:rFonts w:ascii="Times New Roman" w:hAnsi="Times New Roman" w:cs="Times New Roman"/>
          <w:sz w:val="24"/>
          <w:szCs w:val="24"/>
        </w:rPr>
        <w:t>does</w:t>
      </w:r>
      <w:r w:rsidR="007955D4">
        <w:rPr>
          <w:rFonts w:ascii="Times New Roman" w:hAnsi="Times New Roman" w:cs="Times New Roman"/>
          <w:sz w:val="24"/>
          <w:szCs w:val="24"/>
        </w:rPr>
        <w:t xml:space="preserve"> not form a complete chain demonstrating free will. Both the accused and Zililo the investigating officer indicated that the statement was made on 28 </w:t>
      </w:r>
      <w:r w:rsidR="000E70C5">
        <w:rPr>
          <w:rFonts w:ascii="Times New Roman" w:hAnsi="Times New Roman" w:cs="Times New Roman"/>
          <w:sz w:val="24"/>
          <w:szCs w:val="24"/>
        </w:rPr>
        <w:t>October</w:t>
      </w:r>
      <w:r w:rsidR="007955D4">
        <w:rPr>
          <w:rFonts w:ascii="Times New Roman" w:hAnsi="Times New Roman" w:cs="Times New Roman"/>
          <w:sz w:val="24"/>
          <w:szCs w:val="24"/>
        </w:rPr>
        <w:t xml:space="preserve"> 2023. A closer look at the statement shows</w:t>
      </w:r>
      <w:r w:rsidR="00A869C1">
        <w:rPr>
          <w:rFonts w:ascii="Times New Roman" w:hAnsi="Times New Roman" w:cs="Times New Roman"/>
          <w:sz w:val="24"/>
          <w:szCs w:val="24"/>
        </w:rPr>
        <w:t xml:space="preserve"> that the translation was certified correct </w:t>
      </w:r>
      <w:r w:rsidR="007955D4">
        <w:rPr>
          <w:rFonts w:ascii="Times New Roman" w:hAnsi="Times New Roman" w:cs="Times New Roman"/>
          <w:sz w:val="24"/>
          <w:szCs w:val="24"/>
        </w:rPr>
        <w:t xml:space="preserve">by a court interpreter on 8 </w:t>
      </w:r>
      <w:r w:rsidR="000E70C5">
        <w:rPr>
          <w:rFonts w:ascii="Times New Roman" w:hAnsi="Times New Roman" w:cs="Times New Roman"/>
          <w:sz w:val="24"/>
          <w:szCs w:val="24"/>
        </w:rPr>
        <w:t>January</w:t>
      </w:r>
      <w:r w:rsidR="007955D4">
        <w:rPr>
          <w:rFonts w:ascii="Times New Roman" w:hAnsi="Times New Roman" w:cs="Times New Roman"/>
          <w:sz w:val="24"/>
          <w:szCs w:val="24"/>
        </w:rPr>
        <w:t xml:space="preserve"> 2024 then confirmed on 25 </w:t>
      </w:r>
      <w:r w:rsidR="000E70C5">
        <w:rPr>
          <w:rFonts w:ascii="Times New Roman" w:hAnsi="Times New Roman" w:cs="Times New Roman"/>
          <w:sz w:val="24"/>
          <w:szCs w:val="24"/>
        </w:rPr>
        <w:t>January</w:t>
      </w:r>
      <w:r w:rsidR="007955D4">
        <w:rPr>
          <w:rFonts w:ascii="Times New Roman" w:hAnsi="Times New Roman" w:cs="Times New Roman"/>
          <w:sz w:val="24"/>
          <w:szCs w:val="24"/>
        </w:rPr>
        <w:t xml:space="preserve"> 2024. There was an attempt to explain the period between the recording and the </w:t>
      </w:r>
      <w:r w:rsidR="006202D2">
        <w:rPr>
          <w:rFonts w:ascii="Times New Roman" w:hAnsi="Times New Roman" w:cs="Times New Roman"/>
          <w:sz w:val="24"/>
          <w:szCs w:val="24"/>
        </w:rPr>
        <w:t>confirmation. It is incomprehensible</w:t>
      </w:r>
      <w:r w:rsidR="007955D4">
        <w:rPr>
          <w:rFonts w:ascii="Times New Roman" w:hAnsi="Times New Roman" w:cs="Times New Roman"/>
          <w:sz w:val="24"/>
          <w:szCs w:val="24"/>
        </w:rPr>
        <w:t xml:space="preserve"> that the accused signed the statement on 25 </w:t>
      </w:r>
      <w:r w:rsidR="000E70C5">
        <w:rPr>
          <w:rFonts w:ascii="Times New Roman" w:hAnsi="Times New Roman" w:cs="Times New Roman"/>
          <w:sz w:val="24"/>
          <w:szCs w:val="24"/>
        </w:rPr>
        <w:t>January</w:t>
      </w:r>
      <w:r w:rsidR="007955D4">
        <w:rPr>
          <w:rFonts w:ascii="Times New Roman" w:hAnsi="Times New Roman" w:cs="Times New Roman"/>
          <w:sz w:val="24"/>
          <w:szCs w:val="24"/>
        </w:rPr>
        <w:t xml:space="preserve"> 2024</w:t>
      </w:r>
      <w:r w:rsidR="00382A1A">
        <w:rPr>
          <w:rFonts w:ascii="Times New Roman" w:hAnsi="Times New Roman" w:cs="Times New Roman"/>
          <w:sz w:val="24"/>
          <w:szCs w:val="24"/>
        </w:rPr>
        <w:t xml:space="preserve"> yet it was recorded on 28 October 2024</w:t>
      </w:r>
      <w:r w:rsidR="007955D4">
        <w:rPr>
          <w:rFonts w:ascii="Times New Roman" w:hAnsi="Times New Roman" w:cs="Times New Roman"/>
          <w:sz w:val="24"/>
          <w:szCs w:val="24"/>
        </w:rPr>
        <w:t>. For this the officer could not explain.</w:t>
      </w:r>
    </w:p>
    <w:p w14:paraId="1DEF5023" w14:textId="1395FF64" w:rsidR="00816683"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306D39">
        <w:rPr>
          <w:rFonts w:ascii="Times New Roman" w:hAnsi="Times New Roman" w:cs="Times New Roman"/>
          <w:bCs/>
          <w:sz w:val="24"/>
          <w:szCs w:val="24"/>
        </w:rPr>
        <w:t>81</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816683">
        <w:rPr>
          <w:rFonts w:ascii="Times New Roman" w:hAnsi="Times New Roman" w:cs="Times New Roman"/>
          <w:sz w:val="24"/>
          <w:szCs w:val="24"/>
        </w:rPr>
        <w:t xml:space="preserve">On the other </w:t>
      </w:r>
      <w:r w:rsidR="000E70C5">
        <w:rPr>
          <w:rFonts w:ascii="Times New Roman" w:hAnsi="Times New Roman" w:cs="Times New Roman"/>
          <w:sz w:val="24"/>
          <w:szCs w:val="24"/>
        </w:rPr>
        <w:t>hand,</w:t>
      </w:r>
      <w:r w:rsidR="00816683">
        <w:rPr>
          <w:rFonts w:ascii="Times New Roman" w:hAnsi="Times New Roman" w:cs="Times New Roman"/>
          <w:sz w:val="24"/>
          <w:szCs w:val="24"/>
        </w:rPr>
        <w:t xml:space="preserve"> the accused indicated that he signed the first statement in which he denied the offence on </w:t>
      </w:r>
      <w:r w:rsidR="00AE3C1A">
        <w:rPr>
          <w:rFonts w:ascii="Times New Roman" w:hAnsi="Times New Roman" w:cs="Times New Roman"/>
          <w:sz w:val="24"/>
          <w:szCs w:val="24"/>
        </w:rPr>
        <w:t>28 October 2023.</w:t>
      </w:r>
      <w:r w:rsidR="00816683">
        <w:rPr>
          <w:rFonts w:ascii="Times New Roman" w:hAnsi="Times New Roman" w:cs="Times New Roman"/>
          <w:sz w:val="24"/>
          <w:szCs w:val="24"/>
        </w:rPr>
        <w:t xml:space="preserve"> </w:t>
      </w:r>
      <w:r w:rsidR="000E70C5">
        <w:rPr>
          <w:rFonts w:ascii="Times New Roman" w:hAnsi="Times New Roman" w:cs="Times New Roman"/>
          <w:sz w:val="24"/>
          <w:szCs w:val="24"/>
        </w:rPr>
        <w:t>However,</w:t>
      </w:r>
      <w:r w:rsidR="00816683">
        <w:rPr>
          <w:rFonts w:ascii="Times New Roman" w:hAnsi="Times New Roman" w:cs="Times New Roman"/>
          <w:sz w:val="24"/>
          <w:szCs w:val="24"/>
        </w:rPr>
        <w:t xml:space="preserve"> while in custody the police collected him from prison and he was taken to M</w:t>
      </w:r>
      <w:r w:rsidR="000E70C5">
        <w:rPr>
          <w:rFonts w:ascii="Times New Roman" w:hAnsi="Times New Roman" w:cs="Times New Roman"/>
          <w:sz w:val="24"/>
          <w:szCs w:val="24"/>
        </w:rPr>
        <w:t>a</w:t>
      </w:r>
      <w:r w:rsidR="00816683">
        <w:rPr>
          <w:rFonts w:ascii="Times New Roman" w:hAnsi="Times New Roman" w:cs="Times New Roman"/>
          <w:sz w:val="24"/>
          <w:szCs w:val="24"/>
        </w:rPr>
        <w:t xml:space="preserve">gunje police, threatened and assaulted. He was told to </w:t>
      </w:r>
      <w:r w:rsidR="00AE3C1A">
        <w:rPr>
          <w:rFonts w:ascii="Times New Roman" w:hAnsi="Times New Roman" w:cs="Times New Roman"/>
          <w:sz w:val="24"/>
          <w:szCs w:val="24"/>
        </w:rPr>
        <w:t>given some papers to sign</w:t>
      </w:r>
      <w:r w:rsidR="00306D39">
        <w:rPr>
          <w:rFonts w:ascii="Times New Roman" w:hAnsi="Times New Roman" w:cs="Times New Roman"/>
          <w:sz w:val="24"/>
          <w:szCs w:val="24"/>
        </w:rPr>
        <w:t xml:space="preserve"> and he</w:t>
      </w:r>
      <w:r w:rsidR="00816683">
        <w:rPr>
          <w:rFonts w:ascii="Times New Roman" w:hAnsi="Times New Roman" w:cs="Times New Roman"/>
          <w:sz w:val="24"/>
          <w:szCs w:val="24"/>
        </w:rPr>
        <w:t xml:space="preserve"> did</w:t>
      </w:r>
      <w:r w:rsidR="00306D39">
        <w:rPr>
          <w:rFonts w:ascii="Times New Roman" w:hAnsi="Times New Roman" w:cs="Times New Roman"/>
          <w:sz w:val="24"/>
          <w:szCs w:val="24"/>
        </w:rPr>
        <w:t>.</w:t>
      </w:r>
      <w:r w:rsidR="00816683">
        <w:rPr>
          <w:rFonts w:ascii="Times New Roman" w:hAnsi="Times New Roman" w:cs="Times New Roman"/>
          <w:sz w:val="24"/>
          <w:szCs w:val="24"/>
        </w:rPr>
        <w:t xml:space="preserve"> Thereafter he was taken to court for confirmation. He positively answered all the questions freely but at the back of </w:t>
      </w:r>
      <w:r w:rsidR="00306D39">
        <w:rPr>
          <w:rFonts w:ascii="Times New Roman" w:hAnsi="Times New Roman" w:cs="Times New Roman"/>
          <w:sz w:val="24"/>
          <w:szCs w:val="24"/>
        </w:rPr>
        <w:t>his mind he feared what happened at the Station.</w:t>
      </w:r>
    </w:p>
    <w:p w14:paraId="1B551FAB" w14:textId="70289390" w:rsidR="003B4AE1" w:rsidRDefault="003F2280" w:rsidP="001D4C38">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306D39">
        <w:rPr>
          <w:rFonts w:ascii="Times New Roman" w:hAnsi="Times New Roman" w:cs="Times New Roman"/>
          <w:bCs/>
          <w:sz w:val="24"/>
          <w:szCs w:val="24"/>
        </w:rPr>
        <w:t>82</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3B4AE1">
        <w:rPr>
          <w:rFonts w:ascii="Times New Roman" w:hAnsi="Times New Roman" w:cs="Times New Roman"/>
          <w:sz w:val="24"/>
          <w:szCs w:val="24"/>
        </w:rPr>
        <w:t xml:space="preserve">The accused’s explanation was more probable than the State’s. </w:t>
      </w:r>
      <w:r w:rsidR="000E70C5">
        <w:rPr>
          <w:rFonts w:ascii="Times New Roman" w:hAnsi="Times New Roman" w:cs="Times New Roman"/>
          <w:sz w:val="24"/>
          <w:szCs w:val="24"/>
        </w:rPr>
        <w:t>F</w:t>
      </w:r>
      <w:r w:rsidR="003B4AE1">
        <w:rPr>
          <w:rFonts w:ascii="Times New Roman" w:hAnsi="Times New Roman" w:cs="Times New Roman"/>
          <w:sz w:val="24"/>
          <w:szCs w:val="24"/>
        </w:rPr>
        <w:t xml:space="preserve">or </w:t>
      </w:r>
      <w:r w:rsidR="000E70C5">
        <w:rPr>
          <w:rFonts w:ascii="Times New Roman" w:hAnsi="Times New Roman" w:cs="Times New Roman"/>
          <w:sz w:val="24"/>
          <w:szCs w:val="24"/>
        </w:rPr>
        <w:t>instance,</w:t>
      </w:r>
      <w:r w:rsidR="003B4AE1">
        <w:rPr>
          <w:rFonts w:ascii="Times New Roman" w:hAnsi="Times New Roman" w:cs="Times New Roman"/>
          <w:sz w:val="24"/>
          <w:szCs w:val="24"/>
        </w:rPr>
        <w:t xml:space="preserve"> the statement confirmed that the date that the accused signed the statement</w:t>
      </w:r>
      <w:r w:rsidR="00E2495F">
        <w:rPr>
          <w:rFonts w:ascii="Times New Roman" w:hAnsi="Times New Roman" w:cs="Times New Roman"/>
          <w:sz w:val="24"/>
          <w:szCs w:val="24"/>
        </w:rPr>
        <w:t xml:space="preserve"> was the date </w:t>
      </w:r>
      <w:r w:rsidR="00306D39">
        <w:rPr>
          <w:rFonts w:ascii="Times New Roman" w:hAnsi="Times New Roman" w:cs="Times New Roman"/>
          <w:sz w:val="24"/>
          <w:szCs w:val="24"/>
        </w:rPr>
        <w:t xml:space="preserve">the </w:t>
      </w:r>
      <w:r w:rsidR="00E2495F">
        <w:rPr>
          <w:rFonts w:ascii="Times New Roman" w:hAnsi="Times New Roman" w:cs="Times New Roman"/>
          <w:sz w:val="24"/>
          <w:szCs w:val="24"/>
        </w:rPr>
        <w:t xml:space="preserve">confirmation proceedings took </w:t>
      </w:r>
      <w:r w:rsidR="000E70C5">
        <w:rPr>
          <w:rFonts w:ascii="Times New Roman" w:hAnsi="Times New Roman" w:cs="Times New Roman"/>
          <w:sz w:val="24"/>
          <w:szCs w:val="24"/>
        </w:rPr>
        <w:t>place</w:t>
      </w:r>
      <w:r w:rsidR="00E2495F">
        <w:rPr>
          <w:rFonts w:ascii="Times New Roman" w:hAnsi="Times New Roman" w:cs="Times New Roman"/>
          <w:sz w:val="24"/>
          <w:szCs w:val="24"/>
        </w:rPr>
        <w:t xml:space="preserve">. The confirmation proceedings took </w:t>
      </w:r>
      <w:r w:rsidR="000E70C5">
        <w:rPr>
          <w:rFonts w:ascii="Times New Roman" w:hAnsi="Times New Roman" w:cs="Times New Roman"/>
          <w:sz w:val="24"/>
          <w:szCs w:val="24"/>
        </w:rPr>
        <w:t>place</w:t>
      </w:r>
      <w:r w:rsidR="00E2495F">
        <w:rPr>
          <w:rFonts w:ascii="Times New Roman" w:hAnsi="Times New Roman" w:cs="Times New Roman"/>
          <w:sz w:val="24"/>
          <w:szCs w:val="24"/>
        </w:rPr>
        <w:t xml:space="preserve"> at the end of the day around 1715 hours. The accused’s explanation was that the delay was d</w:t>
      </w:r>
      <w:r w:rsidR="003D0E1B">
        <w:rPr>
          <w:rFonts w:ascii="Times New Roman" w:hAnsi="Times New Roman" w:cs="Times New Roman"/>
          <w:sz w:val="24"/>
          <w:szCs w:val="24"/>
        </w:rPr>
        <w:t>ue to the fact that they were at</w:t>
      </w:r>
      <w:r w:rsidR="00E2495F">
        <w:rPr>
          <w:rFonts w:ascii="Times New Roman" w:hAnsi="Times New Roman" w:cs="Times New Roman"/>
          <w:sz w:val="24"/>
          <w:szCs w:val="24"/>
        </w:rPr>
        <w:t xml:space="preserve"> M</w:t>
      </w:r>
      <w:r w:rsidR="000E70C5">
        <w:rPr>
          <w:rFonts w:ascii="Times New Roman" w:hAnsi="Times New Roman" w:cs="Times New Roman"/>
          <w:sz w:val="24"/>
          <w:szCs w:val="24"/>
        </w:rPr>
        <w:t>a</w:t>
      </w:r>
      <w:r w:rsidR="00E2495F">
        <w:rPr>
          <w:rFonts w:ascii="Times New Roman" w:hAnsi="Times New Roman" w:cs="Times New Roman"/>
          <w:sz w:val="24"/>
          <w:szCs w:val="24"/>
        </w:rPr>
        <w:t>gunje police.</w:t>
      </w:r>
    </w:p>
    <w:p w14:paraId="10C76CAB" w14:textId="24E13DAF" w:rsidR="00E2495F" w:rsidRPr="00850233" w:rsidRDefault="003F2280" w:rsidP="00D031E6">
      <w:pPr>
        <w:ind w:firstLine="720"/>
        <w:jc w:val="both"/>
        <w:rPr>
          <w:rFonts w:ascii="Times New Roman" w:hAnsi="Times New Roman" w:cs="Times New Roman"/>
          <w:sz w:val="24"/>
          <w:szCs w:val="24"/>
        </w:rPr>
      </w:pPr>
      <w:r w:rsidRPr="00850233">
        <w:rPr>
          <w:rFonts w:ascii="Times New Roman" w:hAnsi="Times New Roman" w:cs="Times New Roman"/>
          <w:bCs/>
          <w:sz w:val="24"/>
          <w:szCs w:val="24"/>
        </w:rPr>
        <w:t>[</w:t>
      </w:r>
      <w:r w:rsidR="003D0E1B" w:rsidRPr="00850233">
        <w:rPr>
          <w:rFonts w:ascii="Times New Roman" w:hAnsi="Times New Roman" w:cs="Times New Roman"/>
          <w:bCs/>
          <w:sz w:val="24"/>
          <w:szCs w:val="24"/>
        </w:rPr>
        <w:t>83</w:t>
      </w:r>
      <w:r w:rsidRPr="00850233">
        <w:rPr>
          <w:rFonts w:ascii="Times New Roman" w:hAnsi="Times New Roman" w:cs="Times New Roman"/>
          <w:bCs/>
          <w:sz w:val="24"/>
          <w:szCs w:val="24"/>
        </w:rPr>
        <w:t>]</w:t>
      </w:r>
      <w:r w:rsidRPr="00850233">
        <w:rPr>
          <w:rFonts w:ascii="Times New Roman" w:hAnsi="Times New Roman" w:cs="Times New Roman"/>
          <w:b/>
          <w:sz w:val="24"/>
          <w:szCs w:val="24"/>
        </w:rPr>
        <w:t xml:space="preserve"> </w:t>
      </w:r>
      <w:r w:rsidR="00E2495F" w:rsidRPr="00850233">
        <w:rPr>
          <w:rFonts w:ascii="Times New Roman" w:hAnsi="Times New Roman" w:cs="Times New Roman"/>
          <w:sz w:val="24"/>
          <w:szCs w:val="24"/>
        </w:rPr>
        <w:t xml:space="preserve">The State in its wisdom opted not to reopen its case. It was content with the bare denials by Zililo who could not explain why the confirmation took </w:t>
      </w:r>
      <w:r w:rsidR="000E70C5" w:rsidRPr="00850233">
        <w:rPr>
          <w:rFonts w:ascii="Times New Roman" w:hAnsi="Times New Roman" w:cs="Times New Roman"/>
          <w:sz w:val="24"/>
          <w:szCs w:val="24"/>
        </w:rPr>
        <w:t>place</w:t>
      </w:r>
      <w:r w:rsidR="00E2495F" w:rsidRPr="00850233">
        <w:rPr>
          <w:rFonts w:ascii="Times New Roman" w:hAnsi="Times New Roman" w:cs="Times New Roman"/>
          <w:sz w:val="24"/>
          <w:szCs w:val="24"/>
        </w:rPr>
        <w:t xml:space="preserve"> at the end of the day, why he caused the accused to sign a statement recorded on 28 </w:t>
      </w:r>
      <w:r w:rsidR="000E70C5" w:rsidRPr="00850233">
        <w:rPr>
          <w:rFonts w:ascii="Times New Roman" w:hAnsi="Times New Roman" w:cs="Times New Roman"/>
          <w:sz w:val="24"/>
          <w:szCs w:val="24"/>
        </w:rPr>
        <w:t>October</w:t>
      </w:r>
      <w:r w:rsidR="00E2495F" w:rsidRPr="00850233">
        <w:rPr>
          <w:rFonts w:ascii="Times New Roman" w:hAnsi="Times New Roman" w:cs="Times New Roman"/>
          <w:sz w:val="24"/>
          <w:szCs w:val="24"/>
        </w:rPr>
        <w:t xml:space="preserve"> </w:t>
      </w:r>
      <w:r w:rsidR="000E70C5" w:rsidRPr="00850233">
        <w:rPr>
          <w:rFonts w:ascii="Times New Roman" w:hAnsi="Times New Roman" w:cs="Times New Roman"/>
          <w:sz w:val="24"/>
          <w:szCs w:val="24"/>
        </w:rPr>
        <w:t>2023 on</w:t>
      </w:r>
      <w:r w:rsidR="00E2495F" w:rsidRPr="00850233">
        <w:rPr>
          <w:rFonts w:ascii="Times New Roman" w:hAnsi="Times New Roman" w:cs="Times New Roman"/>
          <w:sz w:val="24"/>
          <w:szCs w:val="24"/>
        </w:rPr>
        <w:t xml:space="preserve"> 25 </w:t>
      </w:r>
      <w:r w:rsidR="000E70C5" w:rsidRPr="00850233">
        <w:rPr>
          <w:rFonts w:ascii="Times New Roman" w:hAnsi="Times New Roman" w:cs="Times New Roman"/>
          <w:sz w:val="24"/>
          <w:szCs w:val="24"/>
        </w:rPr>
        <w:t>January</w:t>
      </w:r>
      <w:r w:rsidR="00E2495F" w:rsidRPr="00850233">
        <w:rPr>
          <w:rFonts w:ascii="Times New Roman" w:hAnsi="Times New Roman" w:cs="Times New Roman"/>
          <w:sz w:val="24"/>
          <w:szCs w:val="24"/>
        </w:rPr>
        <w:t xml:space="preserve"> 2024. Zililo was very casual that there are no timelines, but the truth is time is of essence in</w:t>
      </w:r>
      <w:r w:rsidR="000E70C5" w:rsidRPr="00850233">
        <w:rPr>
          <w:rFonts w:ascii="Times New Roman" w:hAnsi="Times New Roman" w:cs="Times New Roman"/>
          <w:sz w:val="24"/>
          <w:szCs w:val="24"/>
        </w:rPr>
        <w:t xml:space="preserve"> criminal</w:t>
      </w:r>
      <w:r w:rsidR="00E2495F" w:rsidRPr="00850233">
        <w:rPr>
          <w:rFonts w:ascii="Times New Roman" w:hAnsi="Times New Roman" w:cs="Times New Roman"/>
          <w:sz w:val="24"/>
          <w:szCs w:val="24"/>
        </w:rPr>
        <w:t xml:space="preserve"> investigations. We are persuaded that two statements were made, the one recorded on 28 </w:t>
      </w:r>
      <w:r w:rsidR="00343A29" w:rsidRPr="00850233">
        <w:rPr>
          <w:rFonts w:ascii="Times New Roman" w:hAnsi="Times New Roman" w:cs="Times New Roman"/>
          <w:sz w:val="24"/>
          <w:szCs w:val="24"/>
        </w:rPr>
        <w:t xml:space="preserve">October 2023 in which he denied the </w:t>
      </w:r>
      <w:r w:rsidR="00521476" w:rsidRPr="00850233">
        <w:rPr>
          <w:rFonts w:ascii="Times New Roman" w:hAnsi="Times New Roman" w:cs="Times New Roman"/>
          <w:sz w:val="24"/>
          <w:szCs w:val="24"/>
        </w:rPr>
        <w:t>offence and</w:t>
      </w:r>
      <w:r w:rsidR="00E2495F" w:rsidRPr="00850233">
        <w:rPr>
          <w:rFonts w:ascii="Times New Roman" w:hAnsi="Times New Roman" w:cs="Times New Roman"/>
          <w:sz w:val="24"/>
          <w:szCs w:val="24"/>
        </w:rPr>
        <w:t xml:space="preserve"> the second one which resonated with </w:t>
      </w:r>
      <w:r w:rsidR="000E70C5" w:rsidRPr="00850233">
        <w:rPr>
          <w:rFonts w:ascii="Times New Roman" w:hAnsi="Times New Roman" w:cs="Times New Roman"/>
          <w:sz w:val="24"/>
          <w:szCs w:val="24"/>
        </w:rPr>
        <w:t>police’s</w:t>
      </w:r>
      <w:r w:rsidR="00E2495F" w:rsidRPr="00850233">
        <w:rPr>
          <w:rFonts w:ascii="Times New Roman" w:hAnsi="Times New Roman" w:cs="Times New Roman"/>
          <w:sz w:val="24"/>
          <w:szCs w:val="24"/>
        </w:rPr>
        <w:t xml:space="preserve"> expectations signed on 25 </w:t>
      </w:r>
      <w:r w:rsidR="000E70C5" w:rsidRPr="00850233">
        <w:rPr>
          <w:rFonts w:ascii="Times New Roman" w:hAnsi="Times New Roman" w:cs="Times New Roman"/>
          <w:sz w:val="24"/>
          <w:szCs w:val="24"/>
        </w:rPr>
        <w:t>January</w:t>
      </w:r>
      <w:r w:rsidR="00E2495F" w:rsidRPr="00850233">
        <w:rPr>
          <w:rFonts w:ascii="Times New Roman" w:hAnsi="Times New Roman" w:cs="Times New Roman"/>
          <w:sz w:val="24"/>
          <w:szCs w:val="24"/>
        </w:rPr>
        <w:t xml:space="preserve"> 2024. </w:t>
      </w:r>
    </w:p>
    <w:p w14:paraId="0A89215C" w14:textId="545CD45C" w:rsidR="00E2495F" w:rsidRDefault="003F2280" w:rsidP="00E2495F">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343A29">
        <w:rPr>
          <w:rFonts w:ascii="Times New Roman" w:hAnsi="Times New Roman" w:cs="Times New Roman"/>
          <w:bCs/>
          <w:sz w:val="24"/>
          <w:szCs w:val="24"/>
        </w:rPr>
        <w:t>84</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E2495F">
        <w:rPr>
          <w:rFonts w:ascii="Times New Roman" w:hAnsi="Times New Roman" w:cs="Times New Roman"/>
          <w:sz w:val="24"/>
          <w:szCs w:val="24"/>
        </w:rPr>
        <w:t>In our view the strategy to take</w:t>
      </w:r>
      <w:r w:rsidR="00343A29">
        <w:rPr>
          <w:rFonts w:ascii="Times New Roman" w:hAnsi="Times New Roman" w:cs="Times New Roman"/>
          <w:sz w:val="24"/>
          <w:szCs w:val="24"/>
        </w:rPr>
        <w:t xml:space="preserve"> the</w:t>
      </w:r>
      <w:r w:rsidR="00E2495F">
        <w:rPr>
          <w:rFonts w:ascii="Times New Roman" w:hAnsi="Times New Roman" w:cs="Times New Roman"/>
          <w:sz w:val="24"/>
          <w:szCs w:val="24"/>
        </w:rPr>
        <w:t xml:space="preserve"> accused to M</w:t>
      </w:r>
      <w:r w:rsidR="000E70C5">
        <w:rPr>
          <w:rFonts w:ascii="Times New Roman" w:hAnsi="Times New Roman" w:cs="Times New Roman"/>
          <w:sz w:val="24"/>
          <w:szCs w:val="24"/>
        </w:rPr>
        <w:t>a</w:t>
      </w:r>
      <w:r w:rsidR="00E2495F">
        <w:rPr>
          <w:rFonts w:ascii="Times New Roman" w:hAnsi="Times New Roman" w:cs="Times New Roman"/>
          <w:sz w:val="24"/>
          <w:szCs w:val="24"/>
        </w:rPr>
        <w:t>gunje</w:t>
      </w:r>
      <w:r w:rsidR="00521476">
        <w:rPr>
          <w:rFonts w:ascii="Times New Roman" w:hAnsi="Times New Roman" w:cs="Times New Roman"/>
          <w:sz w:val="24"/>
          <w:szCs w:val="24"/>
        </w:rPr>
        <w:t xml:space="preserve"> Police</w:t>
      </w:r>
      <w:r w:rsidR="00E2495F">
        <w:rPr>
          <w:rFonts w:ascii="Times New Roman" w:hAnsi="Times New Roman" w:cs="Times New Roman"/>
          <w:sz w:val="24"/>
          <w:szCs w:val="24"/>
        </w:rPr>
        <w:t xml:space="preserve"> then</w:t>
      </w:r>
      <w:r w:rsidR="000E70C5">
        <w:rPr>
          <w:rFonts w:ascii="Times New Roman" w:hAnsi="Times New Roman" w:cs="Times New Roman"/>
          <w:sz w:val="24"/>
          <w:szCs w:val="24"/>
        </w:rPr>
        <w:t xml:space="preserve"> </w:t>
      </w:r>
      <w:r w:rsidR="00E2495F">
        <w:rPr>
          <w:rFonts w:ascii="Times New Roman" w:hAnsi="Times New Roman" w:cs="Times New Roman"/>
          <w:sz w:val="24"/>
          <w:szCs w:val="24"/>
        </w:rPr>
        <w:t xml:space="preserve">straight to court was meant </w:t>
      </w:r>
      <w:r w:rsidR="000E70C5">
        <w:rPr>
          <w:rFonts w:ascii="Times New Roman" w:hAnsi="Times New Roman" w:cs="Times New Roman"/>
          <w:sz w:val="24"/>
          <w:szCs w:val="24"/>
        </w:rPr>
        <w:t>to</w:t>
      </w:r>
      <w:r w:rsidR="00E2495F">
        <w:rPr>
          <w:rFonts w:ascii="Times New Roman" w:hAnsi="Times New Roman" w:cs="Times New Roman"/>
          <w:sz w:val="24"/>
          <w:szCs w:val="24"/>
        </w:rPr>
        <w:t xml:space="preserve"> exert some remote influence on confirmation proceedings. We do not lose sight of the fact that while the accused was in prison the police had on different occasions taken him. So if he entertained a thought that even after confirmation they</w:t>
      </w:r>
      <w:r w:rsidR="00521476">
        <w:rPr>
          <w:rFonts w:ascii="Times New Roman" w:hAnsi="Times New Roman" w:cs="Times New Roman"/>
          <w:sz w:val="24"/>
          <w:szCs w:val="24"/>
        </w:rPr>
        <w:t xml:space="preserve"> could still have access to him, his fears were well founded.</w:t>
      </w:r>
      <w:r w:rsidR="00E2495F">
        <w:rPr>
          <w:rFonts w:ascii="Times New Roman" w:hAnsi="Times New Roman" w:cs="Times New Roman"/>
          <w:sz w:val="24"/>
          <w:szCs w:val="24"/>
        </w:rPr>
        <w:t xml:space="preserve"> We therefore remain </w:t>
      </w:r>
      <w:r w:rsidR="000E70C5">
        <w:rPr>
          <w:rFonts w:ascii="Times New Roman" w:hAnsi="Times New Roman" w:cs="Times New Roman"/>
          <w:sz w:val="24"/>
          <w:szCs w:val="24"/>
        </w:rPr>
        <w:t>sceptical</w:t>
      </w:r>
      <w:r w:rsidR="00E2495F">
        <w:rPr>
          <w:rFonts w:ascii="Times New Roman" w:hAnsi="Times New Roman" w:cs="Times New Roman"/>
          <w:sz w:val="24"/>
          <w:szCs w:val="24"/>
        </w:rPr>
        <w:t xml:space="preserve"> about the statement.</w:t>
      </w:r>
    </w:p>
    <w:p w14:paraId="6A60F297" w14:textId="1F089C15" w:rsidR="00D044C2" w:rsidRDefault="003F2280" w:rsidP="00E2495F">
      <w:pPr>
        <w:ind w:firstLine="720"/>
        <w:jc w:val="both"/>
        <w:rPr>
          <w:rFonts w:ascii="Times New Roman" w:hAnsi="Times New Roman" w:cs="Times New Roman"/>
          <w:sz w:val="24"/>
          <w:szCs w:val="24"/>
        </w:rPr>
      </w:pPr>
      <w:r w:rsidRPr="00C72E8C">
        <w:rPr>
          <w:rFonts w:ascii="Times New Roman" w:hAnsi="Times New Roman" w:cs="Times New Roman"/>
          <w:bCs/>
          <w:sz w:val="24"/>
          <w:szCs w:val="24"/>
        </w:rPr>
        <w:lastRenderedPageBreak/>
        <w:t>[</w:t>
      </w:r>
      <w:r w:rsidR="00521476">
        <w:rPr>
          <w:rFonts w:ascii="Times New Roman" w:hAnsi="Times New Roman" w:cs="Times New Roman"/>
          <w:bCs/>
          <w:sz w:val="24"/>
          <w:szCs w:val="24"/>
        </w:rPr>
        <w:t>85</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D044C2">
        <w:rPr>
          <w:rFonts w:ascii="Times New Roman" w:hAnsi="Times New Roman" w:cs="Times New Roman"/>
          <w:sz w:val="24"/>
          <w:szCs w:val="24"/>
        </w:rPr>
        <w:t xml:space="preserve">The State </w:t>
      </w:r>
      <w:r w:rsidR="0062238A">
        <w:rPr>
          <w:rFonts w:ascii="Times New Roman" w:hAnsi="Times New Roman" w:cs="Times New Roman"/>
          <w:sz w:val="24"/>
          <w:szCs w:val="24"/>
        </w:rPr>
        <w:t xml:space="preserve">sought to rely on the statement and his responses to questions in Court where he </w:t>
      </w:r>
      <w:r w:rsidR="00426FC2">
        <w:rPr>
          <w:rFonts w:ascii="Times New Roman" w:hAnsi="Times New Roman" w:cs="Times New Roman"/>
          <w:sz w:val="24"/>
          <w:szCs w:val="24"/>
        </w:rPr>
        <w:t>admitted. We</w:t>
      </w:r>
      <w:r w:rsidR="0062238A">
        <w:rPr>
          <w:rFonts w:ascii="Times New Roman" w:hAnsi="Times New Roman" w:cs="Times New Roman"/>
          <w:sz w:val="24"/>
          <w:szCs w:val="24"/>
        </w:rPr>
        <w:t xml:space="preserve"> do not believe that was a genuine admission. He immediately </w:t>
      </w:r>
      <w:r w:rsidR="008C48FD">
        <w:rPr>
          <w:rFonts w:ascii="Times New Roman" w:hAnsi="Times New Roman" w:cs="Times New Roman"/>
          <w:sz w:val="24"/>
          <w:szCs w:val="24"/>
        </w:rPr>
        <w:t xml:space="preserve">recanted the response which may have been made from a misunderstanding of the question by the State. An admission by an accused must be </w:t>
      </w:r>
      <w:r w:rsidR="00426FC2">
        <w:rPr>
          <w:rFonts w:ascii="Times New Roman" w:hAnsi="Times New Roman" w:cs="Times New Roman"/>
          <w:sz w:val="24"/>
          <w:szCs w:val="24"/>
        </w:rPr>
        <w:t>clearly made. In this case the State would just be clutching at straws.</w:t>
      </w:r>
    </w:p>
    <w:p w14:paraId="584F16E0" w14:textId="4E7284BF" w:rsidR="00BE6C14" w:rsidRDefault="003F2280" w:rsidP="00E2495F">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7A2031">
        <w:rPr>
          <w:rFonts w:ascii="Times New Roman" w:hAnsi="Times New Roman" w:cs="Times New Roman"/>
          <w:bCs/>
          <w:sz w:val="24"/>
          <w:szCs w:val="24"/>
        </w:rPr>
        <w:t>86</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BE6C14">
        <w:rPr>
          <w:rFonts w:ascii="Times New Roman" w:hAnsi="Times New Roman" w:cs="Times New Roman"/>
          <w:sz w:val="24"/>
          <w:szCs w:val="24"/>
        </w:rPr>
        <w:t xml:space="preserve">As already </w:t>
      </w:r>
      <w:r w:rsidR="000E70C5">
        <w:rPr>
          <w:rFonts w:ascii="Times New Roman" w:hAnsi="Times New Roman" w:cs="Times New Roman"/>
          <w:sz w:val="24"/>
          <w:szCs w:val="24"/>
        </w:rPr>
        <w:t>stated,</w:t>
      </w:r>
      <w:r w:rsidR="00BE6C14">
        <w:rPr>
          <w:rFonts w:ascii="Times New Roman" w:hAnsi="Times New Roman" w:cs="Times New Roman"/>
          <w:sz w:val="24"/>
          <w:szCs w:val="24"/>
        </w:rPr>
        <w:t xml:space="preserve"> the State missed an opportunity to use conclusive evidence from </w:t>
      </w:r>
      <w:r w:rsidR="000E70C5">
        <w:rPr>
          <w:rFonts w:ascii="Times New Roman" w:hAnsi="Times New Roman" w:cs="Times New Roman"/>
          <w:sz w:val="24"/>
          <w:szCs w:val="24"/>
        </w:rPr>
        <w:t>forensics</w:t>
      </w:r>
      <w:r w:rsidR="00BE6C14">
        <w:rPr>
          <w:rFonts w:ascii="Times New Roman" w:hAnsi="Times New Roman" w:cs="Times New Roman"/>
          <w:sz w:val="24"/>
          <w:szCs w:val="24"/>
        </w:rPr>
        <w:t>. The investigations generally were not properly handled.</w:t>
      </w:r>
    </w:p>
    <w:p w14:paraId="177DC69C" w14:textId="62ECD6B2" w:rsidR="00C86C85" w:rsidRDefault="003F2280" w:rsidP="00E2495F">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5F759D">
        <w:rPr>
          <w:rFonts w:ascii="Times New Roman" w:hAnsi="Times New Roman" w:cs="Times New Roman"/>
          <w:bCs/>
          <w:sz w:val="24"/>
          <w:szCs w:val="24"/>
        </w:rPr>
        <w:t>8</w:t>
      </w:r>
      <w:r w:rsidR="007A2031">
        <w:rPr>
          <w:rFonts w:ascii="Times New Roman" w:hAnsi="Times New Roman" w:cs="Times New Roman"/>
          <w:bCs/>
          <w:sz w:val="24"/>
          <w:szCs w:val="24"/>
        </w:rPr>
        <w:t>7</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C86C85">
        <w:rPr>
          <w:rFonts w:ascii="Times New Roman" w:hAnsi="Times New Roman" w:cs="Times New Roman"/>
          <w:sz w:val="24"/>
          <w:szCs w:val="24"/>
        </w:rPr>
        <w:t xml:space="preserve">The accused himself did not fair very well in his </w:t>
      </w:r>
      <w:r w:rsidR="000E70C5">
        <w:rPr>
          <w:rFonts w:ascii="Times New Roman" w:hAnsi="Times New Roman" w:cs="Times New Roman"/>
          <w:sz w:val="24"/>
          <w:szCs w:val="24"/>
        </w:rPr>
        <w:t>defence</w:t>
      </w:r>
      <w:r w:rsidR="00C86C85">
        <w:rPr>
          <w:rFonts w:ascii="Times New Roman" w:hAnsi="Times New Roman" w:cs="Times New Roman"/>
          <w:sz w:val="24"/>
          <w:szCs w:val="24"/>
        </w:rPr>
        <w:t xml:space="preserve"> case. He simply lied, in fact at one point he alm</w:t>
      </w:r>
      <w:r w:rsidR="00943568">
        <w:rPr>
          <w:rFonts w:ascii="Times New Roman" w:hAnsi="Times New Roman" w:cs="Times New Roman"/>
          <w:sz w:val="24"/>
          <w:szCs w:val="24"/>
        </w:rPr>
        <w:t xml:space="preserve">ost admitted but quickly denied. </w:t>
      </w:r>
      <w:r w:rsidR="00C86C85">
        <w:rPr>
          <w:rFonts w:ascii="Times New Roman" w:hAnsi="Times New Roman" w:cs="Times New Roman"/>
          <w:sz w:val="24"/>
          <w:szCs w:val="24"/>
        </w:rPr>
        <w:t xml:space="preserve">The accused lied that he was at home his mother’s evidence proved otherwise. In </w:t>
      </w:r>
      <w:r w:rsidR="00943568">
        <w:rPr>
          <w:rFonts w:ascii="Times New Roman" w:hAnsi="Times New Roman" w:cs="Times New Roman"/>
          <w:sz w:val="24"/>
          <w:szCs w:val="24"/>
        </w:rPr>
        <w:t>our view his lies did not corroborate the State case such that all the evidence points to his guilt</w:t>
      </w:r>
      <w:r w:rsidR="00A276A1">
        <w:rPr>
          <w:rFonts w:ascii="Times New Roman" w:hAnsi="Times New Roman" w:cs="Times New Roman"/>
          <w:sz w:val="24"/>
          <w:szCs w:val="24"/>
        </w:rPr>
        <w:t>.</w:t>
      </w:r>
    </w:p>
    <w:p w14:paraId="4311E9AE" w14:textId="22E478CC" w:rsidR="005E3F15" w:rsidRPr="00993DAF" w:rsidRDefault="005E3F15" w:rsidP="0078511A">
      <w:pPr>
        <w:jc w:val="both"/>
        <w:rPr>
          <w:rFonts w:ascii="Times New Roman" w:hAnsi="Times New Roman" w:cs="Times New Roman"/>
          <w:b/>
          <w:bCs/>
          <w:sz w:val="24"/>
          <w:szCs w:val="24"/>
          <w:u w:val="single"/>
        </w:rPr>
      </w:pPr>
      <w:r w:rsidRPr="00993DAF">
        <w:rPr>
          <w:rFonts w:ascii="Times New Roman" w:hAnsi="Times New Roman" w:cs="Times New Roman"/>
          <w:b/>
          <w:bCs/>
          <w:sz w:val="24"/>
          <w:szCs w:val="24"/>
          <w:u w:val="single"/>
        </w:rPr>
        <w:t>Disposition</w:t>
      </w:r>
    </w:p>
    <w:p w14:paraId="3418C2AD" w14:textId="5948DB93" w:rsidR="005E3F15" w:rsidRDefault="003F2280" w:rsidP="00E2495F">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A276A1">
        <w:rPr>
          <w:rFonts w:ascii="Times New Roman" w:hAnsi="Times New Roman" w:cs="Times New Roman"/>
          <w:bCs/>
          <w:sz w:val="24"/>
          <w:szCs w:val="24"/>
        </w:rPr>
        <w:t>88</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5E3F15">
        <w:rPr>
          <w:rFonts w:ascii="Times New Roman" w:hAnsi="Times New Roman" w:cs="Times New Roman"/>
          <w:sz w:val="24"/>
          <w:szCs w:val="24"/>
        </w:rPr>
        <w:t xml:space="preserve">From the foregoing we believe the evidence before the court </w:t>
      </w:r>
      <w:r w:rsidR="000E70C5">
        <w:rPr>
          <w:rFonts w:ascii="Times New Roman" w:hAnsi="Times New Roman" w:cs="Times New Roman"/>
          <w:sz w:val="24"/>
          <w:szCs w:val="24"/>
        </w:rPr>
        <w:t>raises</w:t>
      </w:r>
      <w:r w:rsidR="005E3F15">
        <w:rPr>
          <w:rFonts w:ascii="Times New Roman" w:hAnsi="Times New Roman" w:cs="Times New Roman"/>
          <w:sz w:val="24"/>
          <w:szCs w:val="24"/>
        </w:rPr>
        <w:t xml:space="preserve"> suspicion and not proof beyond a reasonable doubt. The facts the State soug</w:t>
      </w:r>
      <w:r w:rsidR="00A276A1">
        <w:rPr>
          <w:rFonts w:ascii="Times New Roman" w:hAnsi="Times New Roman" w:cs="Times New Roman"/>
          <w:sz w:val="24"/>
          <w:szCs w:val="24"/>
        </w:rPr>
        <w:t>ht to rely on</w:t>
      </w:r>
      <w:r w:rsidR="00243B16">
        <w:rPr>
          <w:rFonts w:ascii="Times New Roman" w:hAnsi="Times New Roman" w:cs="Times New Roman"/>
          <w:sz w:val="24"/>
          <w:szCs w:val="24"/>
        </w:rPr>
        <w:t xml:space="preserve"> did not form a chain so complete that there is no escape from the </w:t>
      </w:r>
      <w:r w:rsidR="0078511A">
        <w:rPr>
          <w:rFonts w:ascii="Times New Roman" w:hAnsi="Times New Roman" w:cs="Times New Roman"/>
          <w:sz w:val="24"/>
          <w:szCs w:val="24"/>
        </w:rPr>
        <w:t>conclusion</w:t>
      </w:r>
      <w:r w:rsidR="00243B16">
        <w:rPr>
          <w:rFonts w:ascii="Times New Roman" w:hAnsi="Times New Roman" w:cs="Times New Roman"/>
          <w:sz w:val="24"/>
          <w:szCs w:val="24"/>
        </w:rPr>
        <w:t xml:space="preserve"> that within all human probability the accused committed the offence.</w:t>
      </w:r>
    </w:p>
    <w:p w14:paraId="0B6D11D9" w14:textId="4F7D4D59" w:rsidR="00243B16" w:rsidRDefault="003F2280" w:rsidP="00E2495F">
      <w:pPr>
        <w:ind w:firstLine="720"/>
        <w:jc w:val="both"/>
        <w:rPr>
          <w:rFonts w:ascii="Times New Roman" w:hAnsi="Times New Roman" w:cs="Times New Roman"/>
          <w:sz w:val="24"/>
          <w:szCs w:val="24"/>
        </w:rPr>
      </w:pPr>
      <w:r w:rsidRPr="00C72E8C">
        <w:rPr>
          <w:rFonts w:ascii="Times New Roman" w:hAnsi="Times New Roman" w:cs="Times New Roman"/>
          <w:bCs/>
          <w:sz w:val="24"/>
          <w:szCs w:val="24"/>
        </w:rPr>
        <w:t>[</w:t>
      </w:r>
      <w:r w:rsidR="00BE5242">
        <w:rPr>
          <w:rFonts w:ascii="Times New Roman" w:hAnsi="Times New Roman" w:cs="Times New Roman"/>
          <w:bCs/>
          <w:sz w:val="24"/>
          <w:szCs w:val="24"/>
        </w:rPr>
        <w:t>89</w:t>
      </w:r>
      <w:r w:rsidRPr="00C72E8C">
        <w:rPr>
          <w:rFonts w:ascii="Times New Roman" w:hAnsi="Times New Roman" w:cs="Times New Roman"/>
          <w:bCs/>
          <w:sz w:val="24"/>
          <w:szCs w:val="24"/>
        </w:rPr>
        <w:t>]</w:t>
      </w:r>
      <w:r>
        <w:rPr>
          <w:rFonts w:ascii="Times New Roman" w:hAnsi="Times New Roman" w:cs="Times New Roman"/>
          <w:b/>
          <w:sz w:val="24"/>
          <w:szCs w:val="24"/>
        </w:rPr>
        <w:t xml:space="preserve"> </w:t>
      </w:r>
      <w:r w:rsidR="00243B16">
        <w:rPr>
          <w:rFonts w:ascii="Times New Roman" w:hAnsi="Times New Roman" w:cs="Times New Roman"/>
          <w:sz w:val="24"/>
          <w:szCs w:val="24"/>
        </w:rPr>
        <w:t>Secondly the accused’s statement</w:t>
      </w:r>
      <w:r w:rsidR="00BE5242">
        <w:rPr>
          <w:rFonts w:ascii="Times New Roman" w:hAnsi="Times New Roman" w:cs="Times New Roman"/>
          <w:sz w:val="24"/>
          <w:szCs w:val="24"/>
        </w:rPr>
        <w:t xml:space="preserve"> (s)</w:t>
      </w:r>
      <w:r w:rsidR="00243B16">
        <w:rPr>
          <w:rFonts w:ascii="Times New Roman" w:hAnsi="Times New Roman" w:cs="Times New Roman"/>
          <w:sz w:val="24"/>
          <w:szCs w:val="24"/>
        </w:rPr>
        <w:t xml:space="preserve"> w</w:t>
      </w:r>
      <w:r w:rsidR="00226E0F">
        <w:rPr>
          <w:rFonts w:ascii="Times New Roman" w:hAnsi="Times New Roman" w:cs="Times New Roman"/>
          <w:sz w:val="24"/>
          <w:szCs w:val="24"/>
        </w:rPr>
        <w:t>ere</w:t>
      </w:r>
      <w:r w:rsidR="00243B16">
        <w:rPr>
          <w:rFonts w:ascii="Times New Roman" w:hAnsi="Times New Roman" w:cs="Times New Roman"/>
          <w:sz w:val="24"/>
          <w:szCs w:val="24"/>
        </w:rPr>
        <w:t xml:space="preserve"> not shown to have been made freely and </w:t>
      </w:r>
      <w:r w:rsidR="00BE5242">
        <w:rPr>
          <w:rFonts w:ascii="Times New Roman" w:hAnsi="Times New Roman" w:cs="Times New Roman"/>
          <w:sz w:val="24"/>
          <w:szCs w:val="24"/>
        </w:rPr>
        <w:t>voluntarily. There was evidence that he was assaulted that was not controverted by the State.</w:t>
      </w:r>
    </w:p>
    <w:p w14:paraId="148E7DE0" w14:textId="77777777" w:rsidR="002B2B4C" w:rsidRDefault="002B2B4C" w:rsidP="00E2495F">
      <w:pPr>
        <w:ind w:firstLine="720"/>
        <w:jc w:val="both"/>
        <w:rPr>
          <w:rFonts w:ascii="Times New Roman" w:hAnsi="Times New Roman" w:cs="Times New Roman"/>
          <w:bCs/>
          <w:sz w:val="24"/>
          <w:szCs w:val="24"/>
        </w:rPr>
      </w:pPr>
    </w:p>
    <w:p w14:paraId="0013456C" w14:textId="77777777" w:rsidR="002B2B4C" w:rsidRDefault="002B2B4C" w:rsidP="00E2495F">
      <w:pPr>
        <w:ind w:firstLine="720"/>
        <w:jc w:val="both"/>
        <w:rPr>
          <w:rFonts w:ascii="Times New Roman" w:hAnsi="Times New Roman" w:cs="Times New Roman"/>
          <w:bCs/>
          <w:sz w:val="24"/>
          <w:szCs w:val="24"/>
        </w:rPr>
      </w:pPr>
    </w:p>
    <w:p w14:paraId="4C92C8AE" w14:textId="34FD9A3F" w:rsidR="00243B16" w:rsidRDefault="003F2280" w:rsidP="00E2495F">
      <w:pPr>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sidR="00243B16">
        <w:rPr>
          <w:rFonts w:ascii="Times New Roman" w:hAnsi="Times New Roman" w:cs="Times New Roman"/>
          <w:sz w:val="24"/>
          <w:szCs w:val="24"/>
        </w:rPr>
        <w:t>Accordingly, the accused is found not guilty and acquitted.</w:t>
      </w:r>
    </w:p>
    <w:p w14:paraId="56092F0B" w14:textId="77777777" w:rsidR="002B2B4C" w:rsidRDefault="002B2B4C" w:rsidP="00AC662D">
      <w:pPr>
        <w:rPr>
          <w:rFonts w:ascii="Times New Roman" w:hAnsi="Times New Roman" w:cs="Times New Roman"/>
          <w:sz w:val="24"/>
          <w:szCs w:val="24"/>
        </w:rPr>
      </w:pPr>
    </w:p>
    <w:p w14:paraId="09345783" w14:textId="20723F44" w:rsidR="002B2B4C" w:rsidRPr="00C81C5C" w:rsidRDefault="002B2B4C" w:rsidP="00AC662D">
      <w:pPr>
        <w:rPr>
          <w:rFonts w:ascii="Times New Roman" w:hAnsi="Times New Roman" w:cs="Times New Roman"/>
          <w:i/>
          <w:sz w:val="24"/>
          <w:szCs w:val="24"/>
        </w:rPr>
      </w:pPr>
      <w:r w:rsidRPr="00C81C5C">
        <w:rPr>
          <w:rFonts w:ascii="Times New Roman" w:hAnsi="Times New Roman" w:cs="Times New Roman"/>
          <w:i/>
          <w:sz w:val="24"/>
          <w:szCs w:val="24"/>
        </w:rPr>
        <w:t>National Prosecuting Authority, the State’s Legal Practi</w:t>
      </w:r>
      <w:r w:rsidR="00C81C5C" w:rsidRPr="00C81C5C">
        <w:rPr>
          <w:rFonts w:ascii="Times New Roman" w:hAnsi="Times New Roman" w:cs="Times New Roman"/>
          <w:i/>
          <w:sz w:val="24"/>
          <w:szCs w:val="24"/>
        </w:rPr>
        <w:t>ti</w:t>
      </w:r>
      <w:r w:rsidRPr="00C81C5C">
        <w:rPr>
          <w:rFonts w:ascii="Times New Roman" w:hAnsi="Times New Roman" w:cs="Times New Roman"/>
          <w:i/>
          <w:sz w:val="24"/>
          <w:szCs w:val="24"/>
        </w:rPr>
        <w:t>oners</w:t>
      </w:r>
    </w:p>
    <w:p w14:paraId="1CF1CF4F" w14:textId="222E6EA4" w:rsidR="001D4C38" w:rsidRDefault="002B2B4C" w:rsidP="00AC662D">
      <w:pPr>
        <w:rPr>
          <w:rFonts w:ascii="Times New Roman" w:hAnsi="Times New Roman" w:cs="Times New Roman"/>
          <w:sz w:val="24"/>
          <w:szCs w:val="24"/>
        </w:rPr>
      </w:pPr>
      <w:r w:rsidRPr="00C81C5C">
        <w:rPr>
          <w:rFonts w:ascii="Times New Roman" w:hAnsi="Times New Roman" w:cs="Times New Roman"/>
          <w:i/>
          <w:sz w:val="24"/>
          <w:szCs w:val="24"/>
        </w:rPr>
        <w:t>Saizi Law Chambers, the accused’s pro deo legal practitioners.</w:t>
      </w:r>
      <w:r w:rsidR="00AC662D">
        <w:rPr>
          <w:rFonts w:ascii="Times New Roman" w:hAnsi="Times New Roman" w:cs="Times New Roman"/>
          <w:sz w:val="24"/>
          <w:szCs w:val="24"/>
        </w:rPr>
        <w:br w:type="page"/>
      </w:r>
    </w:p>
    <w:p w14:paraId="00ECDE35" w14:textId="77777777" w:rsidR="001D4C38" w:rsidRDefault="001D4C38" w:rsidP="0067186A">
      <w:pPr>
        <w:jc w:val="both"/>
        <w:rPr>
          <w:rFonts w:ascii="Times New Roman" w:hAnsi="Times New Roman" w:cs="Times New Roman"/>
          <w:sz w:val="24"/>
          <w:szCs w:val="24"/>
        </w:rPr>
      </w:pPr>
    </w:p>
    <w:p w14:paraId="16C8CD3F" w14:textId="77777777" w:rsidR="00F35FE1" w:rsidRDefault="00F35FE1" w:rsidP="000E36AD">
      <w:pPr>
        <w:ind w:firstLine="720"/>
        <w:jc w:val="both"/>
        <w:rPr>
          <w:rFonts w:ascii="Times New Roman" w:hAnsi="Times New Roman" w:cs="Times New Roman"/>
          <w:sz w:val="24"/>
          <w:szCs w:val="24"/>
        </w:rPr>
      </w:pPr>
    </w:p>
    <w:sectPr w:rsidR="00F35FE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8D256" w14:textId="77777777" w:rsidR="00E81BF4" w:rsidRDefault="00E81BF4" w:rsidP="002B5C97">
      <w:pPr>
        <w:spacing w:after="0" w:line="240" w:lineRule="auto"/>
      </w:pPr>
      <w:r>
        <w:separator/>
      </w:r>
    </w:p>
  </w:endnote>
  <w:endnote w:type="continuationSeparator" w:id="0">
    <w:p w14:paraId="6D825086" w14:textId="77777777" w:rsidR="00E81BF4" w:rsidRDefault="00E81BF4" w:rsidP="002B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BA6AC" w14:textId="77777777" w:rsidR="00E81BF4" w:rsidRDefault="00E81BF4" w:rsidP="002B5C97">
      <w:pPr>
        <w:spacing w:after="0" w:line="240" w:lineRule="auto"/>
      </w:pPr>
      <w:r>
        <w:separator/>
      </w:r>
    </w:p>
  </w:footnote>
  <w:footnote w:type="continuationSeparator" w:id="0">
    <w:p w14:paraId="34897A8F" w14:textId="77777777" w:rsidR="00E81BF4" w:rsidRDefault="00E81BF4" w:rsidP="002B5C97">
      <w:pPr>
        <w:spacing w:after="0" w:line="240" w:lineRule="auto"/>
      </w:pPr>
      <w:r>
        <w:continuationSeparator/>
      </w:r>
    </w:p>
  </w:footnote>
  <w:footnote w:id="1">
    <w:p w14:paraId="4D34E6C8" w14:textId="625AB0BA" w:rsidR="00521476" w:rsidRPr="001B6A97" w:rsidRDefault="00521476" w:rsidP="001B6A97">
      <w:pPr>
        <w:pStyle w:val="FootnoteText"/>
        <w:rPr>
          <w:lang w:val="en-US"/>
        </w:rPr>
      </w:pPr>
      <w:r>
        <w:rPr>
          <w:rStyle w:val="FootnoteReference"/>
        </w:rPr>
        <w:footnoteRef/>
      </w:r>
      <w:r>
        <w:t xml:space="preserve"> </w:t>
      </w:r>
      <w:r w:rsidRPr="001B6A97">
        <w:rPr>
          <w:bCs/>
        </w:rPr>
        <w:t>Moresby-White v Moresby-White</w:t>
      </w:r>
      <w:r>
        <w:rPr>
          <w:bCs/>
        </w:rPr>
        <w:t xml:space="preserve"> 1972 (1) RLR 199 @ 203 E-H</w:t>
      </w:r>
    </w:p>
  </w:footnote>
  <w:footnote w:id="2">
    <w:p w14:paraId="1F887883" w14:textId="6FE13C12" w:rsidR="00521476" w:rsidRPr="00773069" w:rsidRDefault="00521476" w:rsidP="00773069">
      <w:pPr>
        <w:pStyle w:val="FootnoteText"/>
        <w:rPr>
          <w:lang w:val="en-US"/>
        </w:rPr>
      </w:pPr>
      <w:r>
        <w:rPr>
          <w:rStyle w:val="FootnoteReference"/>
        </w:rPr>
        <w:footnoteRef/>
      </w:r>
      <w:r>
        <w:t xml:space="preserve"> </w:t>
      </w:r>
      <w:r w:rsidRPr="00773069">
        <w:rPr>
          <w:bCs/>
        </w:rPr>
        <w:t>Dube v The State SC 83/22.</w:t>
      </w:r>
    </w:p>
  </w:footnote>
  <w:footnote w:id="3">
    <w:p w14:paraId="498F2A1F" w14:textId="77718004" w:rsidR="00521476" w:rsidRPr="00924790" w:rsidRDefault="00521476">
      <w:pPr>
        <w:pStyle w:val="FootnoteText"/>
        <w:rPr>
          <w:lang w:val="en-US"/>
        </w:rPr>
      </w:pPr>
      <w:r>
        <w:rPr>
          <w:rStyle w:val="FootnoteReference"/>
        </w:rPr>
        <w:footnoteRef/>
      </w:r>
      <w:r>
        <w:t xml:space="preserve"> </w:t>
      </w:r>
      <w:proofErr w:type="spellStart"/>
      <w:r>
        <w:rPr>
          <w:lang w:val="en-US"/>
        </w:rPr>
        <w:t>Isolano</w:t>
      </w:r>
      <w:proofErr w:type="spellEnd"/>
      <w:r>
        <w:rPr>
          <w:lang w:val="en-US"/>
        </w:rPr>
        <w:t xml:space="preserve"> v The State 1985 (2) ZLR 62 (SC)</w:t>
      </w:r>
    </w:p>
  </w:footnote>
  <w:footnote w:id="4">
    <w:p w14:paraId="03DA9D88" w14:textId="7D5F50FC" w:rsidR="00521476" w:rsidRPr="00BF5C94" w:rsidRDefault="00521476" w:rsidP="00BF5C94">
      <w:pPr>
        <w:pStyle w:val="FootnoteText"/>
      </w:pPr>
      <w:r>
        <w:rPr>
          <w:rStyle w:val="FootnoteReference"/>
        </w:rPr>
        <w:footnoteRef/>
      </w:r>
      <w:r>
        <w:t xml:space="preserve"> J</w:t>
      </w:r>
      <w:r>
        <w:rPr>
          <w:bCs/>
        </w:rPr>
        <w:t xml:space="preserve">ohn </w:t>
      </w:r>
      <w:proofErr w:type="spellStart"/>
      <w:r>
        <w:rPr>
          <w:bCs/>
        </w:rPr>
        <w:t>M</w:t>
      </w:r>
      <w:r w:rsidRPr="00BF5C94">
        <w:rPr>
          <w:bCs/>
        </w:rPr>
        <w:t>ada</w:t>
      </w:r>
      <w:proofErr w:type="spellEnd"/>
      <w:r w:rsidRPr="00BF5C94">
        <w:rPr>
          <w:bCs/>
        </w:rPr>
        <w:t xml:space="preserve"> v the state CHHC 228/22 </w:t>
      </w:r>
    </w:p>
    <w:p w14:paraId="194453AF" w14:textId="76652046" w:rsidR="00521476" w:rsidRPr="00BF5C94" w:rsidRDefault="00521476">
      <w:pPr>
        <w:pStyle w:val="FootnoteText"/>
        <w:rPr>
          <w:lang w:val="en-US"/>
        </w:rPr>
      </w:pPr>
    </w:p>
  </w:footnote>
  <w:footnote w:id="5">
    <w:p w14:paraId="23DE32FD" w14:textId="17949A19" w:rsidR="00521476" w:rsidRPr="00AD49ED" w:rsidRDefault="00521476">
      <w:pPr>
        <w:pStyle w:val="FootnoteText"/>
        <w:rPr>
          <w:lang w:val="en-US"/>
        </w:rPr>
      </w:pPr>
      <w:r>
        <w:rPr>
          <w:rStyle w:val="FootnoteReference"/>
        </w:rPr>
        <w:footnoteRef/>
      </w:r>
      <w:r>
        <w:t xml:space="preserve">John Reid </w:t>
      </w:r>
      <w:r>
        <w:rPr>
          <w:lang w:val="en-US"/>
        </w:rPr>
        <w:t>Rowland , Criminal Procedure in Zimbabwe 1997 LRF @ 20-2 and cases cited therein</w:t>
      </w:r>
    </w:p>
  </w:footnote>
  <w:footnote w:id="6">
    <w:p w14:paraId="0F037234" w14:textId="77777777" w:rsidR="00521476" w:rsidRPr="001F599D" w:rsidRDefault="00521476" w:rsidP="001F599D">
      <w:pPr>
        <w:pStyle w:val="FootnoteText"/>
        <w:rPr>
          <w:i/>
          <w:iCs/>
        </w:rPr>
      </w:pPr>
      <w:r>
        <w:rPr>
          <w:rStyle w:val="FootnoteReference"/>
        </w:rPr>
        <w:footnoteRef/>
      </w:r>
      <w:r>
        <w:t xml:space="preserve"> </w:t>
      </w:r>
      <w:r w:rsidRPr="001F599D">
        <w:rPr>
          <w:i/>
          <w:iCs/>
        </w:rPr>
        <w:t>S v Nkomo 1989 (3) ZLR 117 (5).</w:t>
      </w:r>
    </w:p>
    <w:p w14:paraId="2007F1CB" w14:textId="33B0AACD" w:rsidR="00521476" w:rsidRPr="001F599D" w:rsidRDefault="00521476">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878354"/>
      <w:docPartObj>
        <w:docPartGallery w:val="Page Numbers (Top of Page)"/>
        <w:docPartUnique/>
      </w:docPartObj>
    </w:sdtPr>
    <w:sdtEndPr>
      <w:rPr>
        <w:noProof/>
      </w:rPr>
    </w:sdtEndPr>
    <w:sdtContent>
      <w:p w14:paraId="1FD07BBD" w14:textId="69F23ECC" w:rsidR="00521476" w:rsidRDefault="00521476">
        <w:pPr>
          <w:pStyle w:val="Header"/>
          <w:jc w:val="right"/>
          <w:rPr>
            <w:noProof/>
          </w:rPr>
        </w:pPr>
        <w:r>
          <w:fldChar w:fldCharType="begin"/>
        </w:r>
        <w:r>
          <w:instrText xml:space="preserve"> PAGE   \* MERGEFORMAT </w:instrText>
        </w:r>
        <w:r>
          <w:fldChar w:fldCharType="separate"/>
        </w:r>
        <w:r w:rsidR="00427382">
          <w:rPr>
            <w:noProof/>
          </w:rPr>
          <w:t>13</w:t>
        </w:r>
        <w:r>
          <w:rPr>
            <w:noProof/>
          </w:rPr>
          <w:fldChar w:fldCharType="end"/>
        </w:r>
      </w:p>
      <w:p w14:paraId="7C693487" w14:textId="02058DFB" w:rsidR="00521476" w:rsidRDefault="00521476">
        <w:pPr>
          <w:pStyle w:val="Header"/>
          <w:jc w:val="right"/>
          <w:rPr>
            <w:noProof/>
          </w:rPr>
        </w:pPr>
        <w:r>
          <w:rPr>
            <w:noProof/>
          </w:rPr>
          <w:t xml:space="preserve">HCC </w:t>
        </w:r>
        <w:r w:rsidR="008E0F52">
          <w:rPr>
            <w:noProof/>
          </w:rPr>
          <w:t>14/25</w:t>
        </w:r>
      </w:p>
      <w:p w14:paraId="232A0C4A" w14:textId="60B88558" w:rsidR="00521476" w:rsidRDefault="00521476" w:rsidP="00B035F8">
        <w:pPr>
          <w:pStyle w:val="Header"/>
          <w:jc w:val="right"/>
          <w:rPr>
            <w:noProof/>
          </w:rPr>
        </w:pPr>
        <w:r>
          <w:rPr>
            <w:noProof/>
          </w:rPr>
          <w:t xml:space="preserve">HCCR 83/24 </w:t>
        </w:r>
      </w:p>
    </w:sdtContent>
  </w:sdt>
  <w:p w14:paraId="298FF44D" w14:textId="77777777" w:rsidR="00521476" w:rsidRDefault="00521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B652D"/>
    <w:multiLevelType w:val="multilevel"/>
    <w:tmpl w:val="3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C57AB9"/>
    <w:multiLevelType w:val="hybridMultilevel"/>
    <w:tmpl w:val="C82E22D4"/>
    <w:lvl w:ilvl="0" w:tplc="B8926CF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BBE1CBB"/>
    <w:multiLevelType w:val="hybridMultilevel"/>
    <w:tmpl w:val="A404DD40"/>
    <w:lvl w:ilvl="0" w:tplc="77EC0F32">
      <w:start w:val="1"/>
      <w:numFmt w:val="decimal"/>
      <w:lvlText w:val="%1."/>
      <w:lvlJc w:val="left"/>
      <w:pPr>
        <w:ind w:left="720" w:hanging="360"/>
      </w:pPr>
      <w:rPr>
        <w:rFonts w:hint="default"/>
        <w:b/>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B913D5E"/>
    <w:multiLevelType w:val="hybridMultilevel"/>
    <w:tmpl w:val="8A8EF9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4AA5433"/>
    <w:multiLevelType w:val="hybridMultilevel"/>
    <w:tmpl w:val="2A0EA09A"/>
    <w:lvl w:ilvl="0" w:tplc="2D48816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38"/>
    <w:rsid w:val="00000A01"/>
    <w:rsid w:val="000045FF"/>
    <w:rsid w:val="000119BA"/>
    <w:rsid w:val="0001230A"/>
    <w:rsid w:val="00012EC0"/>
    <w:rsid w:val="00013F4B"/>
    <w:rsid w:val="0001406B"/>
    <w:rsid w:val="000162F8"/>
    <w:rsid w:val="00020C92"/>
    <w:rsid w:val="00024D48"/>
    <w:rsid w:val="000255E4"/>
    <w:rsid w:val="00027786"/>
    <w:rsid w:val="000308D3"/>
    <w:rsid w:val="0003162D"/>
    <w:rsid w:val="00042B4A"/>
    <w:rsid w:val="00051919"/>
    <w:rsid w:val="0005323B"/>
    <w:rsid w:val="00053619"/>
    <w:rsid w:val="00053D41"/>
    <w:rsid w:val="00053E1F"/>
    <w:rsid w:val="00057C1A"/>
    <w:rsid w:val="0006473A"/>
    <w:rsid w:val="00072076"/>
    <w:rsid w:val="00073961"/>
    <w:rsid w:val="00073ED2"/>
    <w:rsid w:val="00074CAA"/>
    <w:rsid w:val="00085872"/>
    <w:rsid w:val="00087252"/>
    <w:rsid w:val="00087D3E"/>
    <w:rsid w:val="00090179"/>
    <w:rsid w:val="000A1CFC"/>
    <w:rsid w:val="000A2733"/>
    <w:rsid w:val="000A426C"/>
    <w:rsid w:val="000A5BC2"/>
    <w:rsid w:val="000A6A8C"/>
    <w:rsid w:val="000B18A4"/>
    <w:rsid w:val="000B378B"/>
    <w:rsid w:val="000B4951"/>
    <w:rsid w:val="000D43BC"/>
    <w:rsid w:val="000D445B"/>
    <w:rsid w:val="000D57F9"/>
    <w:rsid w:val="000D7922"/>
    <w:rsid w:val="000E36AD"/>
    <w:rsid w:val="000E3B48"/>
    <w:rsid w:val="000E41D9"/>
    <w:rsid w:val="000E4385"/>
    <w:rsid w:val="000E70C5"/>
    <w:rsid w:val="000E758F"/>
    <w:rsid w:val="000F2689"/>
    <w:rsid w:val="000F3483"/>
    <w:rsid w:val="001016D3"/>
    <w:rsid w:val="00102C9B"/>
    <w:rsid w:val="001048F2"/>
    <w:rsid w:val="001101A3"/>
    <w:rsid w:val="00110683"/>
    <w:rsid w:val="00111826"/>
    <w:rsid w:val="00112123"/>
    <w:rsid w:val="00113206"/>
    <w:rsid w:val="00115F8F"/>
    <w:rsid w:val="00117E01"/>
    <w:rsid w:val="001208DD"/>
    <w:rsid w:val="0012126E"/>
    <w:rsid w:val="001235A4"/>
    <w:rsid w:val="001247A0"/>
    <w:rsid w:val="0013215D"/>
    <w:rsid w:val="001331CB"/>
    <w:rsid w:val="00133E6E"/>
    <w:rsid w:val="00135A62"/>
    <w:rsid w:val="00136D33"/>
    <w:rsid w:val="00150A7F"/>
    <w:rsid w:val="00152436"/>
    <w:rsid w:val="00157640"/>
    <w:rsid w:val="00160F53"/>
    <w:rsid w:val="00161327"/>
    <w:rsid w:val="00162841"/>
    <w:rsid w:val="00162FC4"/>
    <w:rsid w:val="00163245"/>
    <w:rsid w:val="00164259"/>
    <w:rsid w:val="00165542"/>
    <w:rsid w:val="00170130"/>
    <w:rsid w:val="001704F4"/>
    <w:rsid w:val="001717B0"/>
    <w:rsid w:val="001732E6"/>
    <w:rsid w:val="00173F55"/>
    <w:rsid w:val="001746DD"/>
    <w:rsid w:val="001751BE"/>
    <w:rsid w:val="00175D8E"/>
    <w:rsid w:val="001777B2"/>
    <w:rsid w:val="00182302"/>
    <w:rsid w:val="00184EEE"/>
    <w:rsid w:val="00194397"/>
    <w:rsid w:val="00195185"/>
    <w:rsid w:val="001964D9"/>
    <w:rsid w:val="001A06CE"/>
    <w:rsid w:val="001A1825"/>
    <w:rsid w:val="001A4184"/>
    <w:rsid w:val="001A5753"/>
    <w:rsid w:val="001A6E07"/>
    <w:rsid w:val="001A7643"/>
    <w:rsid w:val="001B16B2"/>
    <w:rsid w:val="001B1F54"/>
    <w:rsid w:val="001B6A97"/>
    <w:rsid w:val="001C0AD8"/>
    <w:rsid w:val="001C25B4"/>
    <w:rsid w:val="001C5A56"/>
    <w:rsid w:val="001C68EF"/>
    <w:rsid w:val="001D4C38"/>
    <w:rsid w:val="001E055B"/>
    <w:rsid w:val="001E710C"/>
    <w:rsid w:val="001E76F9"/>
    <w:rsid w:val="001F062C"/>
    <w:rsid w:val="001F4F99"/>
    <w:rsid w:val="001F599D"/>
    <w:rsid w:val="001F70DF"/>
    <w:rsid w:val="001F7AB2"/>
    <w:rsid w:val="00200FA9"/>
    <w:rsid w:val="00203019"/>
    <w:rsid w:val="002033E1"/>
    <w:rsid w:val="002073B6"/>
    <w:rsid w:val="00212789"/>
    <w:rsid w:val="00212A79"/>
    <w:rsid w:val="00212C05"/>
    <w:rsid w:val="0021416E"/>
    <w:rsid w:val="00216045"/>
    <w:rsid w:val="00217502"/>
    <w:rsid w:val="0022204B"/>
    <w:rsid w:val="002226C9"/>
    <w:rsid w:val="0022624D"/>
    <w:rsid w:val="00226E0F"/>
    <w:rsid w:val="00233A5B"/>
    <w:rsid w:val="002349EB"/>
    <w:rsid w:val="00236A17"/>
    <w:rsid w:val="00240A84"/>
    <w:rsid w:val="00242D55"/>
    <w:rsid w:val="00243B16"/>
    <w:rsid w:val="0024600A"/>
    <w:rsid w:val="00246B52"/>
    <w:rsid w:val="00247DF2"/>
    <w:rsid w:val="002543EB"/>
    <w:rsid w:val="00257C2B"/>
    <w:rsid w:val="00264E80"/>
    <w:rsid w:val="00265CD9"/>
    <w:rsid w:val="00267006"/>
    <w:rsid w:val="00267098"/>
    <w:rsid w:val="002700ED"/>
    <w:rsid w:val="00272360"/>
    <w:rsid w:val="00274D40"/>
    <w:rsid w:val="00274E67"/>
    <w:rsid w:val="00275ACC"/>
    <w:rsid w:val="00275B92"/>
    <w:rsid w:val="00276F41"/>
    <w:rsid w:val="00286A19"/>
    <w:rsid w:val="002927E1"/>
    <w:rsid w:val="00292B99"/>
    <w:rsid w:val="002959E1"/>
    <w:rsid w:val="0029654F"/>
    <w:rsid w:val="002A6C5B"/>
    <w:rsid w:val="002A78F2"/>
    <w:rsid w:val="002A7F22"/>
    <w:rsid w:val="002B2A6E"/>
    <w:rsid w:val="002B2B4C"/>
    <w:rsid w:val="002B34C5"/>
    <w:rsid w:val="002B531B"/>
    <w:rsid w:val="002B58A0"/>
    <w:rsid w:val="002B5C97"/>
    <w:rsid w:val="002C1B9C"/>
    <w:rsid w:val="002C4BB6"/>
    <w:rsid w:val="002D1F2D"/>
    <w:rsid w:val="002D35C4"/>
    <w:rsid w:val="002E0EA3"/>
    <w:rsid w:val="002E14F7"/>
    <w:rsid w:val="002E31E5"/>
    <w:rsid w:val="002E52E3"/>
    <w:rsid w:val="002E71EC"/>
    <w:rsid w:val="002F7182"/>
    <w:rsid w:val="0030033E"/>
    <w:rsid w:val="0030264B"/>
    <w:rsid w:val="0030628C"/>
    <w:rsid w:val="00306D39"/>
    <w:rsid w:val="003115D2"/>
    <w:rsid w:val="0031172F"/>
    <w:rsid w:val="003125BD"/>
    <w:rsid w:val="00314E8E"/>
    <w:rsid w:val="003166D2"/>
    <w:rsid w:val="00321409"/>
    <w:rsid w:val="00322071"/>
    <w:rsid w:val="00322EE3"/>
    <w:rsid w:val="00337649"/>
    <w:rsid w:val="00343738"/>
    <w:rsid w:val="00343A29"/>
    <w:rsid w:val="00350841"/>
    <w:rsid w:val="00351FF8"/>
    <w:rsid w:val="003534D7"/>
    <w:rsid w:val="0035369A"/>
    <w:rsid w:val="00356A50"/>
    <w:rsid w:val="00360375"/>
    <w:rsid w:val="00370753"/>
    <w:rsid w:val="00370C6E"/>
    <w:rsid w:val="00373DB5"/>
    <w:rsid w:val="00374795"/>
    <w:rsid w:val="00382A1A"/>
    <w:rsid w:val="00383C62"/>
    <w:rsid w:val="00384ACB"/>
    <w:rsid w:val="003878B1"/>
    <w:rsid w:val="003901A4"/>
    <w:rsid w:val="003905EB"/>
    <w:rsid w:val="00392D46"/>
    <w:rsid w:val="003A0227"/>
    <w:rsid w:val="003A2DD0"/>
    <w:rsid w:val="003A4E2B"/>
    <w:rsid w:val="003A57A3"/>
    <w:rsid w:val="003A60BE"/>
    <w:rsid w:val="003A75B1"/>
    <w:rsid w:val="003B010A"/>
    <w:rsid w:val="003B27F9"/>
    <w:rsid w:val="003B42C9"/>
    <w:rsid w:val="003B4AE1"/>
    <w:rsid w:val="003B729A"/>
    <w:rsid w:val="003B7439"/>
    <w:rsid w:val="003C5782"/>
    <w:rsid w:val="003C7CDA"/>
    <w:rsid w:val="003D0E1B"/>
    <w:rsid w:val="003D1602"/>
    <w:rsid w:val="003D53DD"/>
    <w:rsid w:val="003D74EA"/>
    <w:rsid w:val="003E2842"/>
    <w:rsid w:val="003E2BD7"/>
    <w:rsid w:val="003E4B4A"/>
    <w:rsid w:val="003F2280"/>
    <w:rsid w:val="003F296F"/>
    <w:rsid w:val="003F4180"/>
    <w:rsid w:val="003F4CFE"/>
    <w:rsid w:val="003F4D42"/>
    <w:rsid w:val="003F50FF"/>
    <w:rsid w:val="003F5194"/>
    <w:rsid w:val="003F56F7"/>
    <w:rsid w:val="004024B6"/>
    <w:rsid w:val="00403BFE"/>
    <w:rsid w:val="004107C9"/>
    <w:rsid w:val="00410CCD"/>
    <w:rsid w:val="00412401"/>
    <w:rsid w:val="004130F0"/>
    <w:rsid w:val="00413338"/>
    <w:rsid w:val="00420079"/>
    <w:rsid w:val="0042101C"/>
    <w:rsid w:val="0042481A"/>
    <w:rsid w:val="00424BAD"/>
    <w:rsid w:val="00426FC2"/>
    <w:rsid w:val="00427382"/>
    <w:rsid w:val="00431CB1"/>
    <w:rsid w:val="00432B50"/>
    <w:rsid w:val="00436C8E"/>
    <w:rsid w:val="004400DF"/>
    <w:rsid w:val="00440EF2"/>
    <w:rsid w:val="00444C30"/>
    <w:rsid w:val="00447277"/>
    <w:rsid w:val="0045109E"/>
    <w:rsid w:val="00453067"/>
    <w:rsid w:val="004531F7"/>
    <w:rsid w:val="004573F0"/>
    <w:rsid w:val="00466D30"/>
    <w:rsid w:val="0046753F"/>
    <w:rsid w:val="00467E1A"/>
    <w:rsid w:val="00467F17"/>
    <w:rsid w:val="00471A9A"/>
    <w:rsid w:val="00473C0E"/>
    <w:rsid w:val="00474FBE"/>
    <w:rsid w:val="004752FB"/>
    <w:rsid w:val="004761AF"/>
    <w:rsid w:val="004778EB"/>
    <w:rsid w:val="00482399"/>
    <w:rsid w:val="00483F65"/>
    <w:rsid w:val="0048523B"/>
    <w:rsid w:val="00485326"/>
    <w:rsid w:val="00485C42"/>
    <w:rsid w:val="00487F63"/>
    <w:rsid w:val="004925BD"/>
    <w:rsid w:val="00492B63"/>
    <w:rsid w:val="00493117"/>
    <w:rsid w:val="004936F9"/>
    <w:rsid w:val="00494B2D"/>
    <w:rsid w:val="00495D49"/>
    <w:rsid w:val="004A6A78"/>
    <w:rsid w:val="004A7478"/>
    <w:rsid w:val="004B2033"/>
    <w:rsid w:val="004B23B0"/>
    <w:rsid w:val="004B4B5C"/>
    <w:rsid w:val="004B53E9"/>
    <w:rsid w:val="004B7857"/>
    <w:rsid w:val="004C21C7"/>
    <w:rsid w:val="004C25BA"/>
    <w:rsid w:val="004C4A59"/>
    <w:rsid w:val="004C4DCC"/>
    <w:rsid w:val="004C5787"/>
    <w:rsid w:val="004C6A57"/>
    <w:rsid w:val="004C7EA4"/>
    <w:rsid w:val="004D3813"/>
    <w:rsid w:val="004D45B3"/>
    <w:rsid w:val="004D6FD1"/>
    <w:rsid w:val="004E168B"/>
    <w:rsid w:val="004E2D6A"/>
    <w:rsid w:val="004E30BC"/>
    <w:rsid w:val="004E7E7E"/>
    <w:rsid w:val="004F40CB"/>
    <w:rsid w:val="004F4B06"/>
    <w:rsid w:val="004F515F"/>
    <w:rsid w:val="004F6164"/>
    <w:rsid w:val="004F707C"/>
    <w:rsid w:val="004F78ED"/>
    <w:rsid w:val="00501262"/>
    <w:rsid w:val="00506A5A"/>
    <w:rsid w:val="00506F8A"/>
    <w:rsid w:val="00513368"/>
    <w:rsid w:val="0051474F"/>
    <w:rsid w:val="005153B7"/>
    <w:rsid w:val="005163F8"/>
    <w:rsid w:val="0051682F"/>
    <w:rsid w:val="0051778D"/>
    <w:rsid w:val="0052065F"/>
    <w:rsid w:val="00521476"/>
    <w:rsid w:val="005247C6"/>
    <w:rsid w:val="00526AF8"/>
    <w:rsid w:val="00527C27"/>
    <w:rsid w:val="005311E0"/>
    <w:rsid w:val="005346EB"/>
    <w:rsid w:val="0053513A"/>
    <w:rsid w:val="00540CD2"/>
    <w:rsid w:val="00541538"/>
    <w:rsid w:val="00541CEE"/>
    <w:rsid w:val="005420A7"/>
    <w:rsid w:val="005430DB"/>
    <w:rsid w:val="005433CC"/>
    <w:rsid w:val="00543CED"/>
    <w:rsid w:val="00546EEB"/>
    <w:rsid w:val="00553662"/>
    <w:rsid w:val="005544FA"/>
    <w:rsid w:val="00556714"/>
    <w:rsid w:val="0055745D"/>
    <w:rsid w:val="00560C85"/>
    <w:rsid w:val="00561C17"/>
    <w:rsid w:val="00563CB0"/>
    <w:rsid w:val="00565FAD"/>
    <w:rsid w:val="0057014C"/>
    <w:rsid w:val="005755FD"/>
    <w:rsid w:val="00576A4A"/>
    <w:rsid w:val="00580BE1"/>
    <w:rsid w:val="0058575D"/>
    <w:rsid w:val="00587144"/>
    <w:rsid w:val="00587A27"/>
    <w:rsid w:val="00587E80"/>
    <w:rsid w:val="00587FF0"/>
    <w:rsid w:val="00591FEC"/>
    <w:rsid w:val="00592456"/>
    <w:rsid w:val="00592F9D"/>
    <w:rsid w:val="005932EC"/>
    <w:rsid w:val="00595299"/>
    <w:rsid w:val="00596E99"/>
    <w:rsid w:val="005A0023"/>
    <w:rsid w:val="005A07E4"/>
    <w:rsid w:val="005A3ACF"/>
    <w:rsid w:val="005A4461"/>
    <w:rsid w:val="005B243A"/>
    <w:rsid w:val="005B3869"/>
    <w:rsid w:val="005B52F2"/>
    <w:rsid w:val="005B72D5"/>
    <w:rsid w:val="005B7748"/>
    <w:rsid w:val="005C1183"/>
    <w:rsid w:val="005C2CEB"/>
    <w:rsid w:val="005C2E5F"/>
    <w:rsid w:val="005C606A"/>
    <w:rsid w:val="005D0F87"/>
    <w:rsid w:val="005D1283"/>
    <w:rsid w:val="005D1B95"/>
    <w:rsid w:val="005D3518"/>
    <w:rsid w:val="005D3B16"/>
    <w:rsid w:val="005E20B8"/>
    <w:rsid w:val="005E3F15"/>
    <w:rsid w:val="005E547A"/>
    <w:rsid w:val="005F2350"/>
    <w:rsid w:val="005F4027"/>
    <w:rsid w:val="005F665B"/>
    <w:rsid w:val="005F74ED"/>
    <w:rsid w:val="005F759D"/>
    <w:rsid w:val="00600AE9"/>
    <w:rsid w:val="006021E2"/>
    <w:rsid w:val="00603E4A"/>
    <w:rsid w:val="00604B06"/>
    <w:rsid w:val="00606B7F"/>
    <w:rsid w:val="00607361"/>
    <w:rsid w:val="00610971"/>
    <w:rsid w:val="0061620B"/>
    <w:rsid w:val="00616218"/>
    <w:rsid w:val="0061792B"/>
    <w:rsid w:val="006202D2"/>
    <w:rsid w:val="00620CCF"/>
    <w:rsid w:val="0062148E"/>
    <w:rsid w:val="0062238A"/>
    <w:rsid w:val="00623723"/>
    <w:rsid w:val="006239A2"/>
    <w:rsid w:val="00627170"/>
    <w:rsid w:val="00631069"/>
    <w:rsid w:val="006328B2"/>
    <w:rsid w:val="006403BF"/>
    <w:rsid w:val="00640458"/>
    <w:rsid w:val="006404EB"/>
    <w:rsid w:val="00640BA0"/>
    <w:rsid w:val="006413FE"/>
    <w:rsid w:val="006440B4"/>
    <w:rsid w:val="00645821"/>
    <w:rsid w:val="006478B8"/>
    <w:rsid w:val="00647B7C"/>
    <w:rsid w:val="0065064E"/>
    <w:rsid w:val="0065157C"/>
    <w:rsid w:val="00651CD9"/>
    <w:rsid w:val="00655539"/>
    <w:rsid w:val="006575EC"/>
    <w:rsid w:val="00657949"/>
    <w:rsid w:val="006610E3"/>
    <w:rsid w:val="0066316A"/>
    <w:rsid w:val="00663D1D"/>
    <w:rsid w:val="00670D2B"/>
    <w:rsid w:val="0067186A"/>
    <w:rsid w:val="0067349E"/>
    <w:rsid w:val="00677B6E"/>
    <w:rsid w:val="00680343"/>
    <w:rsid w:val="00682730"/>
    <w:rsid w:val="006832E3"/>
    <w:rsid w:val="00695A91"/>
    <w:rsid w:val="00695ADC"/>
    <w:rsid w:val="00695B35"/>
    <w:rsid w:val="00697780"/>
    <w:rsid w:val="006A3AF9"/>
    <w:rsid w:val="006A7595"/>
    <w:rsid w:val="006B3A7E"/>
    <w:rsid w:val="006C2140"/>
    <w:rsid w:val="006C4C10"/>
    <w:rsid w:val="006C4FFA"/>
    <w:rsid w:val="006C5D7B"/>
    <w:rsid w:val="006C638B"/>
    <w:rsid w:val="006D27FB"/>
    <w:rsid w:val="006E225F"/>
    <w:rsid w:val="006F3AC2"/>
    <w:rsid w:val="006F47FF"/>
    <w:rsid w:val="006F4E21"/>
    <w:rsid w:val="006F5D7F"/>
    <w:rsid w:val="006F62B1"/>
    <w:rsid w:val="006F6348"/>
    <w:rsid w:val="007008D9"/>
    <w:rsid w:val="00702CDF"/>
    <w:rsid w:val="007148A4"/>
    <w:rsid w:val="00714BFC"/>
    <w:rsid w:val="00721F08"/>
    <w:rsid w:val="007225E1"/>
    <w:rsid w:val="00723C8F"/>
    <w:rsid w:val="00723EC0"/>
    <w:rsid w:val="007249E6"/>
    <w:rsid w:val="00727EC3"/>
    <w:rsid w:val="00734160"/>
    <w:rsid w:val="00741663"/>
    <w:rsid w:val="0074383F"/>
    <w:rsid w:val="007444D4"/>
    <w:rsid w:val="00746486"/>
    <w:rsid w:val="00750DAC"/>
    <w:rsid w:val="007513E7"/>
    <w:rsid w:val="0075151D"/>
    <w:rsid w:val="00751F3F"/>
    <w:rsid w:val="00754823"/>
    <w:rsid w:val="007623D1"/>
    <w:rsid w:val="007627D2"/>
    <w:rsid w:val="007650AD"/>
    <w:rsid w:val="00766667"/>
    <w:rsid w:val="00771FE1"/>
    <w:rsid w:val="00773069"/>
    <w:rsid w:val="0077697E"/>
    <w:rsid w:val="00776C06"/>
    <w:rsid w:val="00776C41"/>
    <w:rsid w:val="00777A69"/>
    <w:rsid w:val="0078321D"/>
    <w:rsid w:val="0078511A"/>
    <w:rsid w:val="00790A25"/>
    <w:rsid w:val="00795234"/>
    <w:rsid w:val="007955D4"/>
    <w:rsid w:val="007972DE"/>
    <w:rsid w:val="007A2031"/>
    <w:rsid w:val="007A2908"/>
    <w:rsid w:val="007A2F66"/>
    <w:rsid w:val="007A72F1"/>
    <w:rsid w:val="007B0FA2"/>
    <w:rsid w:val="007B1013"/>
    <w:rsid w:val="007B2FD5"/>
    <w:rsid w:val="007B79B7"/>
    <w:rsid w:val="007C31DA"/>
    <w:rsid w:val="007C6A71"/>
    <w:rsid w:val="007D1920"/>
    <w:rsid w:val="007D43D7"/>
    <w:rsid w:val="007D483E"/>
    <w:rsid w:val="007D7195"/>
    <w:rsid w:val="007E0138"/>
    <w:rsid w:val="007E33B1"/>
    <w:rsid w:val="007E35F7"/>
    <w:rsid w:val="007E4BF2"/>
    <w:rsid w:val="007E50DF"/>
    <w:rsid w:val="007E7929"/>
    <w:rsid w:val="007F232E"/>
    <w:rsid w:val="007F322B"/>
    <w:rsid w:val="007F3928"/>
    <w:rsid w:val="00812533"/>
    <w:rsid w:val="00812B46"/>
    <w:rsid w:val="008133EE"/>
    <w:rsid w:val="00816683"/>
    <w:rsid w:val="00816DD0"/>
    <w:rsid w:val="0081704F"/>
    <w:rsid w:val="008203EC"/>
    <w:rsid w:val="008231D9"/>
    <w:rsid w:val="0082491A"/>
    <w:rsid w:val="008254C5"/>
    <w:rsid w:val="008265E2"/>
    <w:rsid w:val="0082684D"/>
    <w:rsid w:val="00827A9C"/>
    <w:rsid w:val="00832791"/>
    <w:rsid w:val="0084213A"/>
    <w:rsid w:val="00842C4D"/>
    <w:rsid w:val="00844380"/>
    <w:rsid w:val="0084635F"/>
    <w:rsid w:val="00850233"/>
    <w:rsid w:val="0085513D"/>
    <w:rsid w:val="00855BCF"/>
    <w:rsid w:val="00862314"/>
    <w:rsid w:val="008641F6"/>
    <w:rsid w:val="00865A59"/>
    <w:rsid w:val="008668B0"/>
    <w:rsid w:val="008709D4"/>
    <w:rsid w:val="00874BC7"/>
    <w:rsid w:val="00876CBC"/>
    <w:rsid w:val="00882C19"/>
    <w:rsid w:val="00884F46"/>
    <w:rsid w:val="00885F42"/>
    <w:rsid w:val="00891166"/>
    <w:rsid w:val="00895243"/>
    <w:rsid w:val="00895B08"/>
    <w:rsid w:val="00896D94"/>
    <w:rsid w:val="008A2531"/>
    <w:rsid w:val="008A43F5"/>
    <w:rsid w:val="008A5F6E"/>
    <w:rsid w:val="008A734A"/>
    <w:rsid w:val="008B449A"/>
    <w:rsid w:val="008B5652"/>
    <w:rsid w:val="008C0AA1"/>
    <w:rsid w:val="008C3320"/>
    <w:rsid w:val="008C48FD"/>
    <w:rsid w:val="008D3CC5"/>
    <w:rsid w:val="008D7AB0"/>
    <w:rsid w:val="008E00DD"/>
    <w:rsid w:val="008E0F52"/>
    <w:rsid w:val="008E0FD6"/>
    <w:rsid w:val="008E2552"/>
    <w:rsid w:val="008E3DE4"/>
    <w:rsid w:val="008E6071"/>
    <w:rsid w:val="008E60B9"/>
    <w:rsid w:val="008F3551"/>
    <w:rsid w:val="008F43C5"/>
    <w:rsid w:val="008F4538"/>
    <w:rsid w:val="008F6353"/>
    <w:rsid w:val="00904255"/>
    <w:rsid w:val="009060C8"/>
    <w:rsid w:val="009075E3"/>
    <w:rsid w:val="009112C9"/>
    <w:rsid w:val="009217D4"/>
    <w:rsid w:val="009243C2"/>
    <w:rsid w:val="00924790"/>
    <w:rsid w:val="00925C1C"/>
    <w:rsid w:val="00931AA9"/>
    <w:rsid w:val="00931CA4"/>
    <w:rsid w:val="00934CF1"/>
    <w:rsid w:val="009367F1"/>
    <w:rsid w:val="00937697"/>
    <w:rsid w:val="00937A6E"/>
    <w:rsid w:val="009400BB"/>
    <w:rsid w:val="00942645"/>
    <w:rsid w:val="009429B3"/>
    <w:rsid w:val="00943568"/>
    <w:rsid w:val="00943B02"/>
    <w:rsid w:val="0094619B"/>
    <w:rsid w:val="00946706"/>
    <w:rsid w:val="00950DC0"/>
    <w:rsid w:val="009518BD"/>
    <w:rsid w:val="0095277D"/>
    <w:rsid w:val="00954458"/>
    <w:rsid w:val="00956813"/>
    <w:rsid w:val="00956C31"/>
    <w:rsid w:val="00960575"/>
    <w:rsid w:val="00962DE9"/>
    <w:rsid w:val="00967308"/>
    <w:rsid w:val="00972A36"/>
    <w:rsid w:val="009730C1"/>
    <w:rsid w:val="00974B42"/>
    <w:rsid w:val="00976870"/>
    <w:rsid w:val="00985B1F"/>
    <w:rsid w:val="00993DAF"/>
    <w:rsid w:val="00993F91"/>
    <w:rsid w:val="009945BF"/>
    <w:rsid w:val="00995325"/>
    <w:rsid w:val="00995326"/>
    <w:rsid w:val="009A1644"/>
    <w:rsid w:val="009A2DDC"/>
    <w:rsid w:val="009A59F1"/>
    <w:rsid w:val="009A6ADB"/>
    <w:rsid w:val="009A7371"/>
    <w:rsid w:val="009B17D0"/>
    <w:rsid w:val="009B4B1B"/>
    <w:rsid w:val="009B76EF"/>
    <w:rsid w:val="009C21A9"/>
    <w:rsid w:val="009C2D19"/>
    <w:rsid w:val="009C67F7"/>
    <w:rsid w:val="009C7A7E"/>
    <w:rsid w:val="009D0CF0"/>
    <w:rsid w:val="009D2DEF"/>
    <w:rsid w:val="009D402C"/>
    <w:rsid w:val="009D519D"/>
    <w:rsid w:val="009D57EB"/>
    <w:rsid w:val="009E0FF1"/>
    <w:rsid w:val="009E1B98"/>
    <w:rsid w:val="009E36E4"/>
    <w:rsid w:val="009E4424"/>
    <w:rsid w:val="009E5C19"/>
    <w:rsid w:val="009F0457"/>
    <w:rsid w:val="009F132A"/>
    <w:rsid w:val="009F221D"/>
    <w:rsid w:val="009F5061"/>
    <w:rsid w:val="009F6898"/>
    <w:rsid w:val="00A001C6"/>
    <w:rsid w:val="00A00A60"/>
    <w:rsid w:val="00A04575"/>
    <w:rsid w:val="00A04917"/>
    <w:rsid w:val="00A0737A"/>
    <w:rsid w:val="00A07F43"/>
    <w:rsid w:val="00A10B02"/>
    <w:rsid w:val="00A11512"/>
    <w:rsid w:val="00A1243E"/>
    <w:rsid w:val="00A1617B"/>
    <w:rsid w:val="00A22460"/>
    <w:rsid w:val="00A276A1"/>
    <w:rsid w:val="00A3404E"/>
    <w:rsid w:val="00A37C89"/>
    <w:rsid w:val="00A43A42"/>
    <w:rsid w:val="00A43C4D"/>
    <w:rsid w:val="00A454FD"/>
    <w:rsid w:val="00A45C1A"/>
    <w:rsid w:val="00A4623A"/>
    <w:rsid w:val="00A478B1"/>
    <w:rsid w:val="00A51C3A"/>
    <w:rsid w:val="00A555EC"/>
    <w:rsid w:val="00A56BEE"/>
    <w:rsid w:val="00A600F9"/>
    <w:rsid w:val="00A61DAC"/>
    <w:rsid w:val="00A62E47"/>
    <w:rsid w:val="00A65003"/>
    <w:rsid w:val="00A70445"/>
    <w:rsid w:val="00A712B1"/>
    <w:rsid w:val="00A723B3"/>
    <w:rsid w:val="00A74667"/>
    <w:rsid w:val="00A85A42"/>
    <w:rsid w:val="00A869C1"/>
    <w:rsid w:val="00A93799"/>
    <w:rsid w:val="00A93F99"/>
    <w:rsid w:val="00A940A1"/>
    <w:rsid w:val="00A951D7"/>
    <w:rsid w:val="00A958ED"/>
    <w:rsid w:val="00A97918"/>
    <w:rsid w:val="00AA3427"/>
    <w:rsid w:val="00AA506D"/>
    <w:rsid w:val="00AA668E"/>
    <w:rsid w:val="00AA7078"/>
    <w:rsid w:val="00AB58EB"/>
    <w:rsid w:val="00AB6446"/>
    <w:rsid w:val="00AC02A6"/>
    <w:rsid w:val="00AC25F1"/>
    <w:rsid w:val="00AC52A1"/>
    <w:rsid w:val="00AC662D"/>
    <w:rsid w:val="00AC71B7"/>
    <w:rsid w:val="00AD0929"/>
    <w:rsid w:val="00AD49ED"/>
    <w:rsid w:val="00AD6890"/>
    <w:rsid w:val="00AD7AE3"/>
    <w:rsid w:val="00AD7B2E"/>
    <w:rsid w:val="00AE055C"/>
    <w:rsid w:val="00AE18DD"/>
    <w:rsid w:val="00AE2606"/>
    <w:rsid w:val="00AE3C1A"/>
    <w:rsid w:val="00AE4B5C"/>
    <w:rsid w:val="00AE5FF0"/>
    <w:rsid w:val="00AE650D"/>
    <w:rsid w:val="00AE7576"/>
    <w:rsid w:val="00AF0EA5"/>
    <w:rsid w:val="00AF2F99"/>
    <w:rsid w:val="00AF6BAB"/>
    <w:rsid w:val="00AF77EB"/>
    <w:rsid w:val="00B035F8"/>
    <w:rsid w:val="00B0428B"/>
    <w:rsid w:val="00B056AD"/>
    <w:rsid w:val="00B10AFE"/>
    <w:rsid w:val="00B10F1C"/>
    <w:rsid w:val="00B20166"/>
    <w:rsid w:val="00B23A50"/>
    <w:rsid w:val="00B241C9"/>
    <w:rsid w:val="00B261AE"/>
    <w:rsid w:val="00B268E9"/>
    <w:rsid w:val="00B30A57"/>
    <w:rsid w:val="00B30B6D"/>
    <w:rsid w:val="00B3106D"/>
    <w:rsid w:val="00B31272"/>
    <w:rsid w:val="00B359EC"/>
    <w:rsid w:val="00B470C6"/>
    <w:rsid w:val="00B47C2F"/>
    <w:rsid w:val="00B54708"/>
    <w:rsid w:val="00B55A50"/>
    <w:rsid w:val="00B60D34"/>
    <w:rsid w:val="00B6380B"/>
    <w:rsid w:val="00B678B2"/>
    <w:rsid w:val="00B72C1C"/>
    <w:rsid w:val="00B73B71"/>
    <w:rsid w:val="00B81637"/>
    <w:rsid w:val="00B823EE"/>
    <w:rsid w:val="00B85728"/>
    <w:rsid w:val="00B92D7B"/>
    <w:rsid w:val="00B9383E"/>
    <w:rsid w:val="00B96ACF"/>
    <w:rsid w:val="00B96F86"/>
    <w:rsid w:val="00BA0A9E"/>
    <w:rsid w:val="00BA0E66"/>
    <w:rsid w:val="00BA2C56"/>
    <w:rsid w:val="00BA68F0"/>
    <w:rsid w:val="00BA7F35"/>
    <w:rsid w:val="00BB5626"/>
    <w:rsid w:val="00BC071E"/>
    <w:rsid w:val="00BD0922"/>
    <w:rsid w:val="00BD1924"/>
    <w:rsid w:val="00BD6052"/>
    <w:rsid w:val="00BD70AE"/>
    <w:rsid w:val="00BE0FAE"/>
    <w:rsid w:val="00BE5242"/>
    <w:rsid w:val="00BE6C14"/>
    <w:rsid w:val="00BF0B4C"/>
    <w:rsid w:val="00BF10DE"/>
    <w:rsid w:val="00BF5C94"/>
    <w:rsid w:val="00C03AEC"/>
    <w:rsid w:val="00C045C4"/>
    <w:rsid w:val="00C07CB4"/>
    <w:rsid w:val="00C07D87"/>
    <w:rsid w:val="00C124AD"/>
    <w:rsid w:val="00C138B9"/>
    <w:rsid w:val="00C13A82"/>
    <w:rsid w:val="00C22321"/>
    <w:rsid w:val="00C2704A"/>
    <w:rsid w:val="00C30B8A"/>
    <w:rsid w:val="00C32440"/>
    <w:rsid w:val="00C35114"/>
    <w:rsid w:val="00C3664D"/>
    <w:rsid w:val="00C41DA1"/>
    <w:rsid w:val="00C44498"/>
    <w:rsid w:val="00C51E81"/>
    <w:rsid w:val="00C52F31"/>
    <w:rsid w:val="00C53796"/>
    <w:rsid w:val="00C5516A"/>
    <w:rsid w:val="00C55BEA"/>
    <w:rsid w:val="00C56218"/>
    <w:rsid w:val="00C56ADF"/>
    <w:rsid w:val="00C56CFF"/>
    <w:rsid w:val="00C61083"/>
    <w:rsid w:val="00C63C2A"/>
    <w:rsid w:val="00C66AD0"/>
    <w:rsid w:val="00C72E8C"/>
    <w:rsid w:val="00C73985"/>
    <w:rsid w:val="00C73CDA"/>
    <w:rsid w:val="00C73F66"/>
    <w:rsid w:val="00C74BE8"/>
    <w:rsid w:val="00C757B0"/>
    <w:rsid w:val="00C769F9"/>
    <w:rsid w:val="00C775AF"/>
    <w:rsid w:val="00C7762C"/>
    <w:rsid w:val="00C81C5C"/>
    <w:rsid w:val="00C835DD"/>
    <w:rsid w:val="00C868EE"/>
    <w:rsid w:val="00C86C85"/>
    <w:rsid w:val="00CA3E7B"/>
    <w:rsid w:val="00CA4774"/>
    <w:rsid w:val="00CA6360"/>
    <w:rsid w:val="00CB2999"/>
    <w:rsid w:val="00CB31F0"/>
    <w:rsid w:val="00CB550F"/>
    <w:rsid w:val="00CB7584"/>
    <w:rsid w:val="00CC706E"/>
    <w:rsid w:val="00CC714F"/>
    <w:rsid w:val="00CC7361"/>
    <w:rsid w:val="00CD1293"/>
    <w:rsid w:val="00CD2862"/>
    <w:rsid w:val="00CD3924"/>
    <w:rsid w:val="00CD3AC9"/>
    <w:rsid w:val="00CD63E2"/>
    <w:rsid w:val="00CE0069"/>
    <w:rsid w:val="00CE3FA3"/>
    <w:rsid w:val="00CE41AA"/>
    <w:rsid w:val="00CE64B3"/>
    <w:rsid w:val="00CF26F9"/>
    <w:rsid w:val="00CF318F"/>
    <w:rsid w:val="00CF4289"/>
    <w:rsid w:val="00CF4466"/>
    <w:rsid w:val="00CF6522"/>
    <w:rsid w:val="00D00D08"/>
    <w:rsid w:val="00D031E6"/>
    <w:rsid w:val="00D044C2"/>
    <w:rsid w:val="00D10498"/>
    <w:rsid w:val="00D108A6"/>
    <w:rsid w:val="00D14889"/>
    <w:rsid w:val="00D14DA8"/>
    <w:rsid w:val="00D17DDC"/>
    <w:rsid w:val="00D20111"/>
    <w:rsid w:val="00D3248E"/>
    <w:rsid w:val="00D377B9"/>
    <w:rsid w:val="00D40309"/>
    <w:rsid w:val="00D41952"/>
    <w:rsid w:val="00D41F8D"/>
    <w:rsid w:val="00D44103"/>
    <w:rsid w:val="00D449C6"/>
    <w:rsid w:val="00D47407"/>
    <w:rsid w:val="00D52043"/>
    <w:rsid w:val="00D53D18"/>
    <w:rsid w:val="00D55835"/>
    <w:rsid w:val="00D567E2"/>
    <w:rsid w:val="00D56C3C"/>
    <w:rsid w:val="00D639D1"/>
    <w:rsid w:val="00D706D1"/>
    <w:rsid w:val="00D8106D"/>
    <w:rsid w:val="00D821FC"/>
    <w:rsid w:val="00D82586"/>
    <w:rsid w:val="00D832B3"/>
    <w:rsid w:val="00D91619"/>
    <w:rsid w:val="00D91B75"/>
    <w:rsid w:val="00D963A8"/>
    <w:rsid w:val="00D969BD"/>
    <w:rsid w:val="00DA01A9"/>
    <w:rsid w:val="00DA606E"/>
    <w:rsid w:val="00DA67D2"/>
    <w:rsid w:val="00DB12E8"/>
    <w:rsid w:val="00DC01BA"/>
    <w:rsid w:val="00DC02B3"/>
    <w:rsid w:val="00DC6537"/>
    <w:rsid w:val="00DC7EC7"/>
    <w:rsid w:val="00DD0873"/>
    <w:rsid w:val="00DE5871"/>
    <w:rsid w:val="00DE7EC4"/>
    <w:rsid w:val="00DF379E"/>
    <w:rsid w:val="00DF4D06"/>
    <w:rsid w:val="00E0072F"/>
    <w:rsid w:val="00E02850"/>
    <w:rsid w:val="00E045F2"/>
    <w:rsid w:val="00E10887"/>
    <w:rsid w:val="00E16CAE"/>
    <w:rsid w:val="00E22975"/>
    <w:rsid w:val="00E24348"/>
    <w:rsid w:val="00E2495F"/>
    <w:rsid w:val="00E31523"/>
    <w:rsid w:val="00E3280F"/>
    <w:rsid w:val="00E32A81"/>
    <w:rsid w:val="00E34E2D"/>
    <w:rsid w:val="00E354BA"/>
    <w:rsid w:val="00E4321A"/>
    <w:rsid w:val="00E4637C"/>
    <w:rsid w:val="00E46B6A"/>
    <w:rsid w:val="00E46B76"/>
    <w:rsid w:val="00E47EFB"/>
    <w:rsid w:val="00E53282"/>
    <w:rsid w:val="00E5628F"/>
    <w:rsid w:val="00E61DF4"/>
    <w:rsid w:val="00E61E17"/>
    <w:rsid w:val="00E61E7A"/>
    <w:rsid w:val="00E62167"/>
    <w:rsid w:val="00E65716"/>
    <w:rsid w:val="00E67C33"/>
    <w:rsid w:val="00E75318"/>
    <w:rsid w:val="00E75440"/>
    <w:rsid w:val="00E76E3F"/>
    <w:rsid w:val="00E81BF4"/>
    <w:rsid w:val="00E8272D"/>
    <w:rsid w:val="00E845D3"/>
    <w:rsid w:val="00E84FE6"/>
    <w:rsid w:val="00E85917"/>
    <w:rsid w:val="00E92275"/>
    <w:rsid w:val="00EA0C9F"/>
    <w:rsid w:val="00EA776C"/>
    <w:rsid w:val="00EB4DEE"/>
    <w:rsid w:val="00EB75CC"/>
    <w:rsid w:val="00EC0B1B"/>
    <w:rsid w:val="00EC4933"/>
    <w:rsid w:val="00EC6035"/>
    <w:rsid w:val="00EC60BC"/>
    <w:rsid w:val="00ED1482"/>
    <w:rsid w:val="00ED31CA"/>
    <w:rsid w:val="00ED4391"/>
    <w:rsid w:val="00ED6184"/>
    <w:rsid w:val="00EE0C90"/>
    <w:rsid w:val="00EE7B77"/>
    <w:rsid w:val="00EF0985"/>
    <w:rsid w:val="00EF13A5"/>
    <w:rsid w:val="00EF2EB2"/>
    <w:rsid w:val="00EF2FE2"/>
    <w:rsid w:val="00EF319E"/>
    <w:rsid w:val="00EF5508"/>
    <w:rsid w:val="00EF5EA5"/>
    <w:rsid w:val="00EF7ABA"/>
    <w:rsid w:val="00F021D5"/>
    <w:rsid w:val="00F032BA"/>
    <w:rsid w:val="00F118D0"/>
    <w:rsid w:val="00F135FA"/>
    <w:rsid w:val="00F14CF2"/>
    <w:rsid w:val="00F17CEB"/>
    <w:rsid w:val="00F261C9"/>
    <w:rsid w:val="00F26823"/>
    <w:rsid w:val="00F32053"/>
    <w:rsid w:val="00F33342"/>
    <w:rsid w:val="00F333E6"/>
    <w:rsid w:val="00F34CF3"/>
    <w:rsid w:val="00F35FE1"/>
    <w:rsid w:val="00F36647"/>
    <w:rsid w:val="00F37704"/>
    <w:rsid w:val="00F422A4"/>
    <w:rsid w:val="00F441DD"/>
    <w:rsid w:val="00F460D9"/>
    <w:rsid w:val="00F475B4"/>
    <w:rsid w:val="00F502B0"/>
    <w:rsid w:val="00F517F2"/>
    <w:rsid w:val="00F537CA"/>
    <w:rsid w:val="00F5387C"/>
    <w:rsid w:val="00F56BC3"/>
    <w:rsid w:val="00F57648"/>
    <w:rsid w:val="00F61DE2"/>
    <w:rsid w:val="00F65718"/>
    <w:rsid w:val="00F713FE"/>
    <w:rsid w:val="00F729FF"/>
    <w:rsid w:val="00F72C92"/>
    <w:rsid w:val="00F80751"/>
    <w:rsid w:val="00F80850"/>
    <w:rsid w:val="00F824F7"/>
    <w:rsid w:val="00F827E4"/>
    <w:rsid w:val="00F83845"/>
    <w:rsid w:val="00F85FE0"/>
    <w:rsid w:val="00F8759B"/>
    <w:rsid w:val="00F90CBA"/>
    <w:rsid w:val="00F90FD7"/>
    <w:rsid w:val="00F9255A"/>
    <w:rsid w:val="00F926EA"/>
    <w:rsid w:val="00F97A57"/>
    <w:rsid w:val="00F97C68"/>
    <w:rsid w:val="00FA0E5E"/>
    <w:rsid w:val="00FA11F9"/>
    <w:rsid w:val="00FA1D88"/>
    <w:rsid w:val="00FA20D0"/>
    <w:rsid w:val="00FA4C45"/>
    <w:rsid w:val="00FA6747"/>
    <w:rsid w:val="00FB1C59"/>
    <w:rsid w:val="00FB4026"/>
    <w:rsid w:val="00FB4FE3"/>
    <w:rsid w:val="00FB64E7"/>
    <w:rsid w:val="00FC045E"/>
    <w:rsid w:val="00FC41A9"/>
    <w:rsid w:val="00FC5035"/>
    <w:rsid w:val="00FC5512"/>
    <w:rsid w:val="00FC57BB"/>
    <w:rsid w:val="00FD04BC"/>
    <w:rsid w:val="00FD2E1F"/>
    <w:rsid w:val="00FD3D49"/>
    <w:rsid w:val="00FD750C"/>
    <w:rsid w:val="00FE110B"/>
    <w:rsid w:val="00FE3474"/>
    <w:rsid w:val="00FE75FA"/>
    <w:rsid w:val="00FE7E38"/>
    <w:rsid w:val="00FF09E0"/>
    <w:rsid w:val="00FF0D95"/>
    <w:rsid w:val="00FF103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4AE3D"/>
  <w15:chartTrackingRefBased/>
  <w15:docId w15:val="{94BE3B65-B793-4529-B370-51E372CF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69A"/>
    <w:pPr>
      <w:ind w:left="720"/>
      <w:contextualSpacing/>
    </w:pPr>
  </w:style>
  <w:style w:type="paragraph" w:styleId="Header">
    <w:name w:val="header"/>
    <w:basedOn w:val="Normal"/>
    <w:link w:val="HeaderChar"/>
    <w:uiPriority w:val="99"/>
    <w:unhideWhenUsed/>
    <w:rsid w:val="002B5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C97"/>
  </w:style>
  <w:style w:type="paragraph" w:styleId="Footer">
    <w:name w:val="footer"/>
    <w:basedOn w:val="Normal"/>
    <w:link w:val="FooterChar"/>
    <w:uiPriority w:val="99"/>
    <w:unhideWhenUsed/>
    <w:rsid w:val="002B5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C97"/>
  </w:style>
  <w:style w:type="paragraph" w:styleId="BalloonText">
    <w:name w:val="Balloon Text"/>
    <w:basedOn w:val="Normal"/>
    <w:link w:val="BalloonTextChar"/>
    <w:uiPriority w:val="99"/>
    <w:semiHidden/>
    <w:unhideWhenUsed/>
    <w:rsid w:val="00F47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B4"/>
    <w:rPr>
      <w:rFonts w:ascii="Segoe UI" w:hAnsi="Segoe UI" w:cs="Segoe UI"/>
      <w:sz w:val="18"/>
      <w:szCs w:val="18"/>
    </w:rPr>
  </w:style>
  <w:style w:type="paragraph" w:styleId="FootnoteText">
    <w:name w:val="footnote text"/>
    <w:basedOn w:val="Normal"/>
    <w:link w:val="FootnoteTextChar"/>
    <w:uiPriority w:val="99"/>
    <w:semiHidden/>
    <w:unhideWhenUsed/>
    <w:rsid w:val="00AD4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9ED"/>
    <w:rPr>
      <w:sz w:val="20"/>
      <w:szCs w:val="20"/>
    </w:rPr>
  </w:style>
  <w:style w:type="character" w:styleId="FootnoteReference">
    <w:name w:val="footnote reference"/>
    <w:basedOn w:val="DefaultParagraphFont"/>
    <w:uiPriority w:val="99"/>
    <w:semiHidden/>
    <w:unhideWhenUsed/>
    <w:rsid w:val="00AD49ED"/>
    <w:rPr>
      <w:vertAlign w:val="superscript"/>
    </w:rPr>
  </w:style>
  <w:style w:type="paragraph" w:styleId="Subtitle">
    <w:name w:val="Subtitle"/>
    <w:basedOn w:val="Normal"/>
    <w:next w:val="Normal"/>
    <w:link w:val="SubtitleChar"/>
    <w:uiPriority w:val="11"/>
    <w:qFormat/>
    <w:rsid w:val="004531F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31F7"/>
    <w:rPr>
      <w:rFonts w:eastAsiaTheme="minorEastAsia"/>
      <w:color w:val="5A5A5A" w:themeColor="text1" w:themeTint="A5"/>
      <w:spacing w:val="15"/>
    </w:rPr>
  </w:style>
  <w:style w:type="paragraph" w:customStyle="1" w:styleId="Default">
    <w:name w:val="Default"/>
    <w:rsid w:val="00B056A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6CEEE-DBBA-49D3-8759-DD0E304E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4955</Words>
  <Characters>28245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3</cp:revision>
  <cp:lastPrinted>2025-03-06T12:09:00Z</cp:lastPrinted>
  <dcterms:created xsi:type="dcterms:W3CDTF">2025-03-06T15:22:00Z</dcterms:created>
  <dcterms:modified xsi:type="dcterms:W3CDTF">2025-03-06T15:33:00Z</dcterms:modified>
</cp:coreProperties>
</file>