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9B4D" w14:textId="77777777" w:rsidR="00683FDB" w:rsidRPr="0005728D" w:rsidRDefault="00683FDB" w:rsidP="00683FDB">
      <w:pPr>
        <w:pStyle w:val="NoSpacing"/>
        <w:jc w:val="both"/>
        <w:rPr>
          <w:b/>
          <w:szCs w:val="24"/>
        </w:rPr>
      </w:pPr>
      <w:r w:rsidRPr="0005728D">
        <w:rPr>
          <w:b/>
          <w:szCs w:val="24"/>
        </w:rPr>
        <w:t>THE STATE</w:t>
      </w:r>
    </w:p>
    <w:p w14:paraId="1DBFBD87" w14:textId="77777777" w:rsidR="00683FDB" w:rsidRPr="0005728D" w:rsidRDefault="00683FDB" w:rsidP="00683FDB">
      <w:pPr>
        <w:pStyle w:val="NoSpacing"/>
        <w:jc w:val="both"/>
        <w:rPr>
          <w:b/>
          <w:szCs w:val="24"/>
        </w:rPr>
      </w:pPr>
    </w:p>
    <w:p w14:paraId="5FD6B4BD" w14:textId="77777777" w:rsidR="00683FDB" w:rsidRPr="0005728D" w:rsidRDefault="00683FDB" w:rsidP="00683FDB">
      <w:pPr>
        <w:pStyle w:val="NoSpacing"/>
        <w:jc w:val="both"/>
        <w:rPr>
          <w:b/>
          <w:szCs w:val="24"/>
        </w:rPr>
      </w:pPr>
      <w:r w:rsidRPr="0005728D">
        <w:rPr>
          <w:b/>
          <w:szCs w:val="24"/>
        </w:rPr>
        <w:t>Versus</w:t>
      </w:r>
    </w:p>
    <w:p w14:paraId="4AE0A88D" w14:textId="77777777" w:rsidR="00683FDB" w:rsidRPr="0005728D" w:rsidRDefault="00683FDB" w:rsidP="00683FDB">
      <w:pPr>
        <w:pStyle w:val="NoSpacing"/>
        <w:jc w:val="both"/>
        <w:rPr>
          <w:b/>
          <w:szCs w:val="24"/>
        </w:rPr>
      </w:pPr>
    </w:p>
    <w:p w14:paraId="27AF06A9" w14:textId="1A911D2C" w:rsidR="00683FDB" w:rsidRPr="0005728D" w:rsidRDefault="00683FDB" w:rsidP="00683FDB">
      <w:pPr>
        <w:pStyle w:val="NoSpacing"/>
        <w:jc w:val="both"/>
        <w:rPr>
          <w:b/>
          <w:szCs w:val="24"/>
        </w:rPr>
      </w:pPr>
      <w:r w:rsidRPr="0005728D">
        <w:rPr>
          <w:b/>
          <w:szCs w:val="24"/>
        </w:rPr>
        <w:t xml:space="preserve">SANDILE DLAMINI  </w:t>
      </w:r>
    </w:p>
    <w:p w14:paraId="009F4848" w14:textId="77777777" w:rsidR="00683FDB" w:rsidRPr="00683FDB" w:rsidRDefault="00683FDB" w:rsidP="00683FDB">
      <w:pPr>
        <w:pStyle w:val="NoSpacing"/>
        <w:jc w:val="both"/>
        <w:rPr>
          <w:szCs w:val="24"/>
        </w:rPr>
      </w:pPr>
    </w:p>
    <w:p w14:paraId="79A49F2F" w14:textId="77777777" w:rsidR="00683FDB" w:rsidRPr="00683FDB" w:rsidRDefault="00683FDB" w:rsidP="00683FDB">
      <w:pPr>
        <w:pStyle w:val="NoSpacing"/>
        <w:jc w:val="both"/>
        <w:rPr>
          <w:szCs w:val="24"/>
        </w:rPr>
      </w:pPr>
    </w:p>
    <w:p w14:paraId="3B7BD4A6" w14:textId="77777777" w:rsidR="00683FDB" w:rsidRPr="00683FDB" w:rsidRDefault="00683FDB" w:rsidP="00683FDB">
      <w:pPr>
        <w:pStyle w:val="NoSpacing"/>
        <w:jc w:val="both"/>
        <w:rPr>
          <w:szCs w:val="24"/>
        </w:rPr>
      </w:pPr>
      <w:r w:rsidRPr="00683FDB">
        <w:rPr>
          <w:szCs w:val="24"/>
        </w:rPr>
        <w:t>IN THE HIGH COURT OF ZIMBABWE</w:t>
      </w:r>
    </w:p>
    <w:p w14:paraId="1899AC04" w14:textId="77777777" w:rsidR="00683FDB" w:rsidRPr="00683FDB" w:rsidRDefault="00683FDB" w:rsidP="00683FDB">
      <w:pPr>
        <w:pStyle w:val="NoSpacing"/>
        <w:jc w:val="both"/>
        <w:rPr>
          <w:szCs w:val="24"/>
        </w:rPr>
      </w:pPr>
      <w:r w:rsidRPr="00683FDB">
        <w:rPr>
          <w:szCs w:val="24"/>
        </w:rPr>
        <w:t>DUBE-BANDA J</w:t>
      </w:r>
    </w:p>
    <w:p w14:paraId="5A68C269" w14:textId="74E3C6AD" w:rsidR="00683FDB" w:rsidRPr="00683FDB" w:rsidRDefault="00683FDB" w:rsidP="00683FDB">
      <w:pPr>
        <w:pStyle w:val="NoSpacing"/>
        <w:jc w:val="both"/>
        <w:rPr>
          <w:szCs w:val="24"/>
        </w:rPr>
      </w:pPr>
      <w:r w:rsidRPr="00683FDB">
        <w:rPr>
          <w:szCs w:val="24"/>
        </w:rPr>
        <w:t xml:space="preserve">BULAWAYO </w:t>
      </w:r>
      <w:r w:rsidR="00A45F77">
        <w:rPr>
          <w:szCs w:val="24"/>
        </w:rPr>
        <w:t xml:space="preserve">26 April </w:t>
      </w:r>
      <w:r w:rsidRPr="00683FDB">
        <w:rPr>
          <w:szCs w:val="24"/>
        </w:rPr>
        <w:t>2023</w:t>
      </w:r>
    </w:p>
    <w:p w14:paraId="7FF70F61" w14:textId="77777777" w:rsidR="00683FDB" w:rsidRPr="00683FDB" w:rsidRDefault="00683FDB" w:rsidP="00683FDB">
      <w:pPr>
        <w:pStyle w:val="NoSpacing"/>
        <w:jc w:val="both"/>
        <w:rPr>
          <w:b/>
          <w:bCs/>
          <w:szCs w:val="24"/>
        </w:rPr>
      </w:pPr>
    </w:p>
    <w:p w14:paraId="1C6DD6C3" w14:textId="4C18CE3E" w:rsidR="00683FDB" w:rsidRPr="00683FDB" w:rsidRDefault="00683FDB" w:rsidP="00683FDB">
      <w:pPr>
        <w:pStyle w:val="NoSpacing"/>
        <w:jc w:val="both"/>
        <w:rPr>
          <w:b/>
          <w:bCs/>
          <w:szCs w:val="24"/>
        </w:rPr>
      </w:pPr>
      <w:r w:rsidRPr="00683FDB">
        <w:rPr>
          <w:b/>
          <w:bCs/>
          <w:szCs w:val="24"/>
        </w:rPr>
        <w:t>Review judgment</w:t>
      </w:r>
    </w:p>
    <w:p w14:paraId="79330837" w14:textId="23C6C3D6" w:rsidR="00683FDB" w:rsidRPr="00683FDB" w:rsidRDefault="00683FDB" w:rsidP="00CE5185">
      <w:pPr>
        <w:spacing w:line="360" w:lineRule="auto"/>
        <w:jc w:val="both"/>
        <w:rPr>
          <w:rFonts w:ascii="Times New Roman" w:hAnsi="Times New Roman"/>
          <w:b/>
          <w:sz w:val="24"/>
          <w:szCs w:val="24"/>
          <w:lang w:val="en-US"/>
        </w:rPr>
      </w:pPr>
      <w:r w:rsidRPr="00683FDB">
        <w:rPr>
          <w:rFonts w:ascii="Times New Roman" w:hAnsi="Times New Roman"/>
          <w:b/>
          <w:sz w:val="24"/>
          <w:szCs w:val="24"/>
        </w:rPr>
        <w:t>DUBE-BANDA J:</w:t>
      </w:r>
    </w:p>
    <w:p w14:paraId="389F3214" w14:textId="60B3E049" w:rsidR="008A5AFD" w:rsidRDefault="00CE5185" w:rsidP="00CE518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2B1FD5">
        <w:rPr>
          <w:rFonts w:ascii="Times New Roman" w:hAnsi="Times New Roman" w:cs="Times New Roman"/>
          <w:sz w:val="24"/>
          <w:szCs w:val="24"/>
          <w:lang w:val="en-US"/>
        </w:rPr>
        <w:t xml:space="preserve">This review matter came before me in terms of s 57(1) of the Magistrates’ Court Act [Chapter 7:10]. </w:t>
      </w:r>
      <w:r>
        <w:rPr>
          <w:rFonts w:ascii="Times New Roman" w:hAnsi="Times New Roman" w:cs="Times New Roman"/>
          <w:sz w:val="24"/>
          <w:szCs w:val="24"/>
          <w:lang w:val="en-US"/>
        </w:rPr>
        <w:t xml:space="preserve">The accused was charged and convicted of the crime of culpable homicide as defined in section 49 of the Criminal Law (Codification and Reform) Act, [Chapter 9:23]. It being alleged that on 19 July 2022 </w:t>
      </w:r>
      <w:r w:rsidR="002A5D46">
        <w:rPr>
          <w:rFonts w:ascii="Times New Roman" w:hAnsi="Times New Roman" w:cs="Times New Roman"/>
          <w:sz w:val="24"/>
          <w:szCs w:val="24"/>
          <w:lang w:val="en-US"/>
        </w:rPr>
        <w:t xml:space="preserve">at around 1700 hours he </w:t>
      </w:r>
      <w:r>
        <w:rPr>
          <w:rFonts w:ascii="Times New Roman" w:hAnsi="Times New Roman" w:cs="Times New Roman"/>
          <w:sz w:val="24"/>
          <w:szCs w:val="24"/>
          <w:lang w:val="en-US"/>
        </w:rPr>
        <w:t>negligently caused the death of three persons</w:t>
      </w:r>
      <w:r w:rsidR="00C224CF">
        <w:rPr>
          <w:rFonts w:ascii="Times New Roman" w:hAnsi="Times New Roman" w:cs="Times New Roman"/>
          <w:sz w:val="24"/>
          <w:szCs w:val="24"/>
          <w:lang w:val="en-US"/>
        </w:rPr>
        <w:t xml:space="preserve"> (deceased)</w:t>
      </w:r>
      <w:r w:rsidR="002A5D46">
        <w:rPr>
          <w:rFonts w:ascii="Times New Roman" w:hAnsi="Times New Roman" w:cs="Times New Roman"/>
          <w:sz w:val="24"/>
          <w:szCs w:val="24"/>
          <w:lang w:val="en-US"/>
        </w:rPr>
        <w:t xml:space="preserve"> in a road traffic accident. It was alleged further that he</w:t>
      </w:r>
      <w:r>
        <w:rPr>
          <w:rFonts w:ascii="Times New Roman" w:hAnsi="Times New Roman" w:cs="Times New Roman"/>
          <w:sz w:val="24"/>
          <w:szCs w:val="24"/>
          <w:lang w:val="en-US"/>
        </w:rPr>
        <w:t xml:space="preserve"> drove his motor vehicle on the wrong side of the road resulting in a head on </w:t>
      </w:r>
      <w:r w:rsidR="003678D0">
        <w:rPr>
          <w:rFonts w:ascii="Times New Roman" w:hAnsi="Times New Roman" w:cs="Times New Roman"/>
          <w:sz w:val="24"/>
          <w:szCs w:val="24"/>
          <w:lang w:val="en-US"/>
        </w:rPr>
        <w:t>collision</w:t>
      </w:r>
      <w:r>
        <w:rPr>
          <w:rFonts w:ascii="Times New Roman" w:hAnsi="Times New Roman" w:cs="Times New Roman"/>
          <w:sz w:val="24"/>
          <w:szCs w:val="24"/>
          <w:lang w:val="en-US"/>
        </w:rPr>
        <w:t xml:space="preserve"> </w:t>
      </w:r>
      <w:r w:rsidR="002A5D46">
        <w:rPr>
          <w:rFonts w:ascii="Times New Roman" w:hAnsi="Times New Roman" w:cs="Times New Roman"/>
          <w:sz w:val="24"/>
          <w:szCs w:val="24"/>
          <w:lang w:val="en-US"/>
        </w:rPr>
        <w:t xml:space="preserve">with an oncoming vehicle. </w:t>
      </w:r>
    </w:p>
    <w:p w14:paraId="5D23EA4F" w14:textId="75BDDC10" w:rsidR="00995104" w:rsidRDefault="002A5D46" w:rsidP="00CE5185">
      <w:pPr>
        <w:spacing w:line="360" w:lineRule="auto"/>
        <w:jc w:val="both"/>
        <w:rPr>
          <w:rFonts w:ascii="Times New Roman" w:hAnsi="Times New Roman" w:cs="Times New Roman"/>
          <w:sz w:val="24"/>
          <w:szCs w:val="24"/>
          <w:lang w:val="en-US"/>
        </w:rPr>
      </w:pPr>
      <w:bookmarkStart w:id="0" w:name="_Hlk132045041"/>
      <w:r>
        <w:rPr>
          <w:rFonts w:ascii="Times New Roman" w:hAnsi="Times New Roman" w:cs="Times New Roman"/>
          <w:sz w:val="24"/>
          <w:szCs w:val="24"/>
          <w:lang w:val="en-US"/>
        </w:rPr>
        <w:t xml:space="preserve">[2] </w:t>
      </w:r>
      <w:r w:rsidR="00683FDB">
        <w:rPr>
          <w:rFonts w:ascii="Times New Roman" w:hAnsi="Times New Roman" w:cs="Times New Roman"/>
          <w:sz w:val="24"/>
          <w:szCs w:val="24"/>
          <w:lang w:val="en-US"/>
        </w:rPr>
        <w:t>The accused</w:t>
      </w:r>
      <w:r>
        <w:rPr>
          <w:rFonts w:ascii="Times New Roman" w:hAnsi="Times New Roman" w:cs="Times New Roman"/>
          <w:sz w:val="24"/>
          <w:szCs w:val="24"/>
          <w:lang w:val="en-US"/>
        </w:rPr>
        <w:t xml:space="preserve"> pleaded guilty to the charge and was convicted. </w:t>
      </w:r>
      <w:r w:rsidR="00995104">
        <w:rPr>
          <w:rFonts w:ascii="Times New Roman" w:hAnsi="Times New Roman" w:cs="Times New Roman"/>
          <w:sz w:val="24"/>
          <w:szCs w:val="24"/>
          <w:lang w:val="en-US"/>
        </w:rPr>
        <w:t xml:space="preserve">Nothing turns on </w:t>
      </w:r>
      <w:r w:rsidR="00C224CF">
        <w:rPr>
          <w:rFonts w:ascii="Times New Roman" w:hAnsi="Times New Roman" w:cs="Times New Roman"/>
          <w:sz w:val="24"/>
          <w:szCs w:val="24"/>
          <w:lang w:val="en-US"/>
        </w:rPr>
        <w:t xml:space="preserve">the </w:t>
      </w:r>
      <w:r w:rsidR="00995104">
        <w:rPr>
          <w:rFonts w:ascii="Times New Roman" w:hAnsi="Times New Roman" w:cs="Times New Roman"/>
          <w:sz w:val="24"/>
          <w:szCs w:val="24"/>
          <w:lang w:val="en-US"/>
        </w:rPr>
        <w:t xml:space="preserve">conviction. </w:t>
      </w:r>
      <w:r w:rsidR="00B61E06">
        <w:rPr>
          <w:rFonts w:ascii="Times New Roman" w:hAnsi="Times New Roman" w:cs="Times New Roman"/>
          <w:sz w:val="24"/>
          <w:szCs w:val="24"/>
          <w:lang w:val="en-US"/>
        </w:rPr>
        <w:t xml:space="preserve">It is the sentence that is of concern and subject to this review judgment. </w:t>
      </w:r>
    </w:p>
    <w:p w14:paraId="5A1777B5" w14:textId="566841D1" w:rsidR="009B0521" w:rsidRDefault="00995104" w:rsidP="00CE5185">
      <w:pPr>
        <w:spacing w:line="360" w:lineRule="auto"/>
        <w:jc w:val="both"/>
        <w:rPr>
          <w:rFonts w:ascii="Times New Roman" w:hAnsi="Times New Roman" w:cs="Times New Roman"/>
          <w:sz w:val="24"/>
          <w:szCs w:val="24"/>
          <w:lang w:val="en-US"/>
        </w:rPr>
      </w:pPr>
      <w:bookmarkStart w:id="1" w:name="_Hlk132045095"/>
      <w:bookmarkEnd w:id="0"/>
      <w:r>
        <w:rPr>
          <w:rFonts w:ascii="Times New Roman" w:hAnsi="Times New Roman" w:cs="Times New Roman"/>
          <w:sz w:val="24"/>
          <w:szCs w:val="24"/>
          <w:lang w:val="en-US"/>
        </w:rPr>
        <w:t xml:space="preserve">[3] </w:t>
      </w:r>
      <w:r w:rsidR="002A5D46">
        <w:rPr>
          <w:rFonts w:ascii="Times New Roman" w:hAnsi="Times New Roman" w:cs="Times New Roman"/>
          <w:sz w:val="24"/>
          <w:szCs w:val="24"/>
          <w:lang w:val="en-US"/>
        </w:rPr>
        <w:t xml:space="preserve">He was sentenced to </w:t>
      </w:r>
      <w:r w:rsidR="001F5E6C">
        <w:rPr>
          <w:rFonts w:ascii="Times New Roman" w:hAnsi="Times New Roman" w:cs="Times New Roman"/>
          <w:sz w:val="24"/>
          <w:szCs w:val="24"/>
          <w:lang w:val="en-US"/>
        </w:rPr>
        <w:t xml:space="preserve">a </w:t>
      </w:r>
      <w:r w:rsidR="002A5D46">
        <w:rPr>
          <w:rFonts w:ascii="Times New Roman" w:hAnsi="Times New Roman" w:cs="Times New Roman"/>
          <w:sz w:val="24"/>
          <w:szCs w:val="24"/>
          <w:lang w:val="en-US"/>
        </w:rPr>
        <w:t xml:space="preserve">$40 000 fine or in default of payment six (6) months imprisonment, </w:t>
      </w:r>
      <w:r w:rsidR="001F5E6C">
        <w:rPr>
          <w:rFonts w:ascii="Times New Roman" w:hAnsi="Times New Roman" w:cs="Times New Roman"/>
          <w:sz w:val="24"/>
          <w:szCs w:val="24"/>
          <w:lang w:val="en-US"/>
        </w:rPr>
        <w:t>and in</w:t>
      </w:r>
      <w:r w:rsidR="002A5D46">
        <w:rPr>
          <w:rFonts w:ascii="Times New Roman" w:hAnsi="Times New Roman" w:cs="Times New Roman"/>
          <w:sz w:val="24"/>
          <w:szCs w:val="24"/>
          <w:lang w:val="en-US"/>
        </w:rPr>
        <w:t xml:space="preserve"> addition prohibited from driving </w:t>
      </w:r>
      <w:r w:rsidR="001622B8">
        <w:rPr>
          <w:rFonts w:ascii="Times New Roman" w:hAnsi="Times New Roman" w:cs="Times New Roman"/>
          <w:sz w:val="24"/>
          <w:szCs w:val="24"/>
          <w:lang w:val="en-US"/>
        </w:rPr>
        <w:t xml:space="preserve">any classes of motor vehicles for a period of two (2) years and his licence was cancelled. </w:t>
      </w:r>
    </w:p>
    <w:p w14:paraId="2940CAD3" w14:textId="6E150A4C" w:rsidR="002A5D46" w:rsidRDefault="009B0521" w:rsidP="00CE518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995104">
        <w:rPr>
          <w:rFonts w:ascii="Times New Roman" w:hAnsi="Times New Roman" w:cs="Times New Roman"/>
          <w:sz w:val="24"/>
          <w:szCs w:val="24"/>
          <w:lang w:val="en-US"/>
        </w:rPr>
        <w:t>4</w:t>
      </w:r>
      <w:r>
        <w:rPr>
          <w:rFonts w:ascii="Times New Roman" w:hAnsi="Times New Roman" w:cs="Times New Roman"/>
          <w:sz w:val="24"/>
          <w:szCs w:val="24"/>
          <w:lang w:val="en-US"/>
        </w:rPr>
        <w:t xml:space="preserve">] The facts of this matter are that on 19 July 2022 at about 1700 hours the accused </w:t>
      </w:r>
      <w:bookmarkEnd w:id="1"/>
      <w:r>
        <w:rPr>
          <w:rFonts w:ascii="Times New Roman" w:hAnsi="Times New Roman" w:cs="Times New Roman"/>
          <w:sz w:val="24"/>
          <w:szCs w:val="24"/>
          <w:lang w:val="en-US"/>
        </w:rPr>
        <w:t>was driving a private vehicle namely a Honda Fit Reg. No. AEL 5569 due south along Nketa Drive</w:t>
      </w:r>
      <w:r w:rsidR="0027290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Bulawayo. He had four passengers on board. Whilst at a certain spot near Flo garage, Tshabalala, the accused person drove on the opposing way and had a collision with another vehicle which was going the opposite direction. The collision resulted </w:t>
      </w:r>
      <w:r w:rsidR="0027290A">
        <w:rPr>
          <w:rFonts w:ascii="Times New Roman" w:hAnsi="Times New Roman" w:cs="Times New Roman"/>
          <w:sz w:val="24"/>
          <w:szCs w:val="24"/>
          <w:lang w:val="en-US"/>
        </w:rPr>
        <w:t xml:space="preserve">in both vehicles sustaining serious damages and the death of three passengers who were in the accused’s vehicle. </w:t>
      </w:r>
    </w:p>
    <w:p w14:paraId="50AD4640" w14:textId="676600BC" w:rsidR="0027290A" w:rsidRDefault="0027290A" w:rsidP="00CE5185">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683FDB">
        <w:rPr>
          <w:rFonts w:ascii="Times New Roman" w:hAnsi="Times New Roman" w:cs="Times New Roman"/>
          <w:sz w:val="24"/>
          <w:szCs w:val="24"/>
          <w:lang w:val="en-US"/>
        </w:rPr>
        <w:t>5</w:t>
      </w:r>
      <w:r>
        <w:rPr>
          <w:rFonts w:ascii="Times New Roman" w:hAnsi="Times New Roman" w:cs="Times New Roman"/>
          <w:sz w:val="24"/>
          <w:szCs w:val="24"/>
          <w:lang w:val="en-US"/>
        </w:rPr>
        <w:t xml:space="preserve">] The accused was negligent in that he was traveling at an excessive speed in the circumstances; he was driving on the wrong side of the road; and he failed to stop when an accident seemed imminent. </w:t>
      </w:r>
      <w:r w:rsidR="00880DC3">
        <w:rPr>
          <w:rFonts w:ascii="Times New Roman" w:hAnsi="Times New Roman" w:cs="Times New Roman"/>
          <w:sz w:val="24"/>
          <w:szCs w:val="24"/>
          <w:lang w:val="en-US"/>
        </w:rPr>
        <w:t xml:space="preserve">The trial court found that had he been charged in terms of the Road </w:t>
      </w:r>
      <w:r w:rsidR="00880DC3">
        <w:rPr>
          <w:rFonts w:ascii="Times New Roman" w:hAnsi="Times New Roman" w:cs="Times New Roman"/>
          <w:sz w:val="24"/>
          <w:szCs w:val="24"/>
          <w:lang w:val="en-US"/>
        </w:rPr>
        <w:lastRenderedPageBreak/>
        <w:t xml:space="preserve">Traffic Act [Chapter </w:t>
      </w:r>
      <w:r w:rsidR="00E84965">
        <w:rPr>
          <w:rFonts w:ascii="Times New Roman" w:hAnsi="Times New Roman" w:cs="Times New Roman"/>
          <w:sz w:val="24"/>
          <w:szCs w:val="24"/>
          <w:lang w:val="en-US"/>
        </w:rPr>
        <w:t>13:11</w:t>
      </w:r>
      <w:r w:rsidR="00880DC3">
        <w:rPr>
          <w:rFonts w:ascii="Times New Roman" w:hAnsi="Times New Roman" w:cs="Times New Roman"/>
          <w:sz w:val="24"/>
          <w:szCs w:val="24"/>
          <w:lang w:val="en-US"/>
        </w:rPr>
        <w:t xml:space="preserve">] he would have been convicted for contravening s 53(2) of the Act, </w:t>
      </w:r>
      <w:r w:rsidR="00087900">
        <w:rPr>
          <w:rFonts w:ascii="Times New Roman" w:hAnsi="Times New Roman" w:cs="Times New Roman"/>
          <w:sz w:val="24"/>
          <w:szCs w:val="24"/>
          <w:lang w:val="en-US"/>
        </w:rPr>
        <w:t>i.e.,</w:t>
      </w:r>
      <w:r w:rsidR="00880DC3">
        <w:rPr>
          <w:rFonts w:ascii="Times New Roman" w:hAnsi="Times New Roman" w:cs="Times New Roman"/>
          <w:sz w:val="24"/>
          <w:szCs w:val="24"/>
          <w:lang w:val="en-US"/>
        </w:rPr>
        <w:t xml:space="preserve"> </w:t>
      </w:r>
      <w:r w:rsidR="00880DC3" w:rsidRPr="00880DC3">
        <w:rPr>
          <w:rFonts w:ascii="Times New Roman" w:hAnsi="Times New Roman" w:cs="Times New Roman"/>
          <w:sz w:val="24"/>
          <w:szCs w:val="24"/>
        </w:rPr>
        <w:t>reckless driving</w:t>
      </w:r>
      <w:r w:rsidR="00880DC3">
        <w:rPr>
          <w:rFonts w:ascii="Times New Roman" w:hAnsi="Times New Roman" w:cs="Times New Roman"/>
          <w:sz w:val="24"/>
          <w:szCs w:val="24"/>
        </w:rPr>
        <w:t xml:space="preserve">. I agree. </w:t>
      </w:r>
    </w:p>
    <w:p w14:paraId="3007E64C" w14:textId="2EA2984E" w:rsidR="00707162" w:rsidRDefault="00FA3FBD" w:rsidP="00CE518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83FDB">
        <w:rPr>
          <w:rFonts w:ascii="Times New Roman" w:hAnsi="Times New Roman" w:cs="Times New Roman"/>
          <w:sz w:val="24"/>
          <w:szCs w:val="24"/>
        </w:rPr>
        <w:t>6</w:t>
      </w:r>
      <w:r>
        <w:rPr>
          <w:rFonts w:ascii="Times New Roman" w:hAnsi="Times New Roman" w:cs="Times New Roman"/>
          <w:sz w:val="24"/>
          <w:szCs w:val="24"/>
        </w:rPr>
        <w:t xml:space="preserve">] To my mind, anyone who drives </w:t>
      </w:r>
      <w:r w:rsidR="00AE19C1">
        <w:rPr>
          <w:rFonts w:ascii="Times New Roman" w:hAnsi="Times New Roman" w:cs="Times New Roman"/>
          <w:sz w:val="24"/>
          <w:szCs w:val="24"/>
        </w:rPr>
        <w:t xml:space="preserve">on the wrong side of the road and at an excessive speed </w:t>
      </w:r>
      <w:r w:rsidR="004D1924">
        <w:rPr>
          <w:rFonts w:ascii="Times New Roman" w:hAnsi="Times New Roman" w:cs="Times New Roman"/>
          <w:sz w:val="24"/>
          <w:szCs w:val="24"/>
        </w:rPr>
        <w:t xml:space="preserve">and is involved in a head on collision resulting in deaths is </w:t>
      </w:r>
      <w:r w:rsidR="004D1924" w:rsidRPr="004D1924">
        <w:rPr>
          <w:rFonts w:ascii="Times New Roman" w:hAnsi="Times New Roman" w:cs="Times New Roman"/>
          <w:i/>
          <w:iCs/>
          <w:sz w:val="24"/>
          <w:szCs w:val="24"/>
        </w:rPr>
        <w:t>prima facie</w:t>
      </w:r>
      <w:r w:rsidR="00AE19C1">
        <w:rPr>
          <w:rFonts w:ascii="Times New Roman" w:hAnsi="Times New Roman" w:cs="Times New Roman"/>
          <w:sz w:val="24"/>
          <w:szCs w:val="24"/>
        </w:rPr>
        <w:t xml:space="preserve"> reckless. </w:t>
      </w:r>
      <w:r w:rsidR="005E36DE">
        <w:rPr>
          <w:rFonts w:ascii="Times New Roman" w:hAnsi="Times New Roman" w:cs="Times New Roman"/>
          <w:sz w:val="24"/>
          <w:szCs w:val="24"/>
        </w:rPr>
        <w:t xml:space="preserve">In </w:t>
      </w:r>
      <w:r w:rsidR="00995104" w:rsidRPr="00995104">
        <w:rPr>
          <w:rFonts w:ascii="Times New Roman" w:hAnsi="Times New Roman" w:cs="Times New Roman"/>
          <w:i/>
          <w:iCs/>
          <w:sz w:val="24"/>
          <w:szCs w:val="24"/>
        </w:rPr>
        <w:t xml:space="preserve">S v Mtizwa </w:t>
      </w:r>
      <w:r w:rsidR="00995104" w:rsidRPr="00995104">
        <w:rPr>
          <w:rFonts w:ascii="Times New Roman" w:hAnsi="Times New Roman" w:cs="Times New Roman"/>
          <w:sz w:val="24"/>
          <w:szCs w:val="24"/>
        </w:rPr>
        <w:t>1984(1) ZLR 230 HC</w:t>
      </w:r>
      <w:r w:rsidR="005E36DE">
        <w:rPr>
          <w:rFonts w:ascii="Times New Roman" w:hAnsi="Times New Roman" w:cs="Times New Roman"/>
          <w:sz w:val="24"/>
          <w:szCs w:val="24"/>
        </w:rPr>
        <w:t xml:space="preserve"> the court said: </w:t>
      </w:r>
    </w:p>
    <w:p w14:paraId="1A864FD9" w14:textId="7EE343CE" w:rsidR="005E36DE" w:rsidRDefault="005E36DE" w:rsidP="005E36D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Our courts have long held that “recklessness in traffic cases means no more that gross or aggravated form of negligence,” and that “it is only where driving shows a complete or wilful disregard for the safety as well as the rights of other road users that it amounts to gross negligence or recklessness.”  </w:t>
      </w:r>
    </w:p>
    <w:p w14:paraId="6FAD3EE1" w14:textId="1A8BE9B4" w:rsidR="00683FDB" w:rsidRDefault="00683FDB" w:rsidP="00683F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The accused’s conduct answers to recklessness as defined in the </w:t>
      </w:r>
      <w:r w:rsidRPr="00683FDB">
        <w:rPr>
          <w:rFonts w:ascii="Times New Roman" w:hAnsi="Times New Roman" w:cs="Times New Roman"/>
          <w:i/>
          <w:iCs/>
          <w:sz w:val="24"/>
          <w:szCs w:val="24"/>
        </w:rPr>
        <w:t>Mtizwa</w:t>
      </w:r>
      <w:r>
        <w:rPr>
          <w:rFonts w:ascii="Times New Roman" w:hAnsi="Times New Roman" w:cs="Times New Roman"/>
          <w:sz w:val="24"/>
          <w:szCs w:val="24"/>
        </w:rPr>
        <w:t xml:space="preserve"> case. </w:t>
      </w:r>
      <w:r w:rsidR="004D1924" w:rsidRPr="00B77749">
        <w:rPr>
          <w:rFonts w:ascii="Times New Roman" w:hAnsi="Times New Roman"/>
          <w:sz w:val="24"/>
          <w:szCs w:val="24"/>
        </w:rPr>
        <w:t>See:</w:t>
      </w:r>
      <w:r w:rsidR="004D1924" w:rsidRPr="00B77749">
        <w:rPr>
          <w:rFonts w:ascii="Times New Roman" w:hAnsi="Times New Roman" w:cs="Times New Roman"/>
          <w:i/>
          <w:iCs/>
          <w:sz w:val="24"/>
          <w:szCs w:val="24"/>
        </w:rPr>
        <w:t xml:space="preserve"> R v Phillipson</w:t>
      </w:r>
      <w:r w:rsidR="004D1924" w:rsidRPr="00B77749">
        <w:rPr>
          <w:rFonts w:ascii="Times New Roman" w:hAnsi="Times New Roman" w:cs="Times New Roman"/>
          <w:sz w:val="24"/>
          <w:szCs w:val="24"/>
        </w:rPr>
        <w:t xml:space="preserve"> 1957 (1) SA 114(SR). </w:t>
      </w:r>
      <w:r>
        <w:rPr>
          <w:rFonts w:ascii="Times New Roman" w:hAnsi="Times New Roman" w:cs="Times New Roman"/>
          <w:sz w:val="24"/>
          <w:szCs w:val="24"/>
        </w:rPr>
        <w:t>He was indeed reckless.</w:t>
      </w:r>
      <w:r w:rsidR="00DE08D6">
        <w:rPr>
          <w:rFonts w:ascii="Times New Roman" w:hAnsi="Times New Roman" w:cs="Times New Roman"/>
          <w:sz w:val="24"/>
          <w:szCs w:val="24"/>
        </w:rPr>
        <w:t xml:space="preserve"> See: </w:t>
      </w:r>
      <w:r w:rsidR="00DE08D6" w:rsidRPr="0091625B">
        <w:rPr>
          <w:rFonts w:ascii="Times New Roman" w:hAnsi="Times New Roman" w:cs="Times New Roman"/>
          <w:i/>
          <w:iCs/>
          <w:sz w:val="24"/>
          <w:szCs w:val="24"/>
        </w:rPr>
        <w:t>R v Chitanda</w:t>
      </w:r>
      <w:r w:rsidR="00DE08D6">
        <w:rPr>
          <w:rFonts w:ascii="Times New Roman" w:hAnsi="Times New Roman" w:cs="Times New Roman"/>
          <w:sz w:val="24"/>
          <w:szCs w:val="24"/>
        </w:rPr>
        <w:t xml:space="preserve"> 1968 (1) RLR </w:t>
      </w:r>
      <w:r w:rsidR="0091625B">
        <w:rPr>
          <w:rFonts w:ascii="Times New Roman" w:hAnsi="Times New Roman" w:cs="Times New Roman"/>
          <w:sz w:val="24"/>
          <w:szCs w:val="24"/>
        </w:rPr>
        <w:t xml:space="preserve">47; </w:t>
      </w:r>
      <w:r w:rsidR="0091625B" w:rsidRPr="0091625B">
        <w:rPr>
          <w:rFonts w:ascii="Times New Roman" w:hAnsi="Times New Roman" w:cs="Times New Roman"/>
          <w:i/>
          <w:iCs/>
          <w:sz w:val="24"/>
          <w:szCs w:val="24"/>
        </w:rPr>
        <w:t xml:space="preserve">R v Greenland </w:t>
      </w:r>
      <w:r w:rsidR="0091625B">
        <w:rPr>
          <w:rFonts w:ascii="Times New Roman" w:hAnsi="Times New Roman" w:cs="Times New Roman"/>
          <w:sz w:val="24"/>
          <w:szCs w:val="24"/>
        </w:rPr>
        <w:t xml:space="preserve">1961 R &amp; N 738, 1962 (1) SA 51. </w:t>
      </w:r>
    </w:p>
    <w:p w14:paraId="58D292D6" w14:textId="65E52C01" w:rsidR="007D2BE6" w:rsidRDefault="007D2BE6" w:rsidP="00683F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995104">
        <w:rPr>
          <w:rFonts w:ascii="Times New Roman" w:hAnsi="Times New Roman" w:cs="Times New Roman"/>
          <w:sz w:val="24"/>
          <w:szCs w:val="24"/>
        </w:rPr>
        <w:t xml:space="preserve">Driving on the incorrect side of the road is serious. In </w:t>
      </w:r>
      <w:r w:rsidRPr="00995104">
        <w:rPr>
          <w:rFonts w:ascii="Times New Roman" w:hAnsi="Times New Roman" w:cs="Times New Roman"/>
          <w:i/>
          <w:iCs/>
          <w:sz w:val="24"/>
          <w:szCs w:val="24"/>
        </w:rPr>
        <w:t xml:space="preserve">S v Mtizwa </w:t>
      </w:r>
      <w:r w:rsidRPr="00995104">
        <w:rPr>
          <w:rFonts w:ascii="Times New Roman" w:hAnsi="Times New Roman" w:cs="Times New Roman"/>
          <w:sz w:val="24"/>
          <w:szCs w:val="24"/>
        </w:rPr>
        <w:t xml:space="preserve">1984(1) ZLR 230 HC the court said in modern society, when motor vehicles in great numbers are on our roads, and their drivers are travelling at some speed in going about their ordinary affairs, it is of vital necessity that all road users strictly comply with the rules of the road. The court underscored the importance of driving on the correct side of the road. </w:t>
      </w:r>
    </w:p>
    <w:p w14:paraId="794BE5EE" w14:textId="6FB03871" w:rsidR="007D2BE6" w:rsidRDefault="004D74A7" w:rsidP="0099510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D2BE6">
        <w:rPr>
          <w:rFonts w:ascii="Times New Roman" w:hAnsi="Times New Roman" w:cs="Times New Roman"/>
          <w:sz w:val="24"/>
          <w:szCs w:val="24"/>
        </w:rPr>
        <w:t>9</w:t>
      </w:r>
      <w:r>
        <w:rPr>
          <w:rFonts w:ascii="Times New Roman" w:hAnsi="Times New Roman" w:cs="Times New Roman"/>
          <w:sz w:val="24"/>
          <w:szCs w:val="24"/>
        </w:rPr>
        <w:t>]</w:t>
      </w:r>
      <w:r w:rsidR="00683FDB">
        <w:rPr>
          <w:rFonts w:ascii="Times New Roman" w:hAnsi="Times New Roman" w:cs="Times New Roman"/>
          <w:sz w:val="24"/>
          <w:szCs w:val="24"/>
        </w:rPr>
        <w:t xml:space="preserve"> </w:t>
      </w:r>
      <w:r w:rsidR="00995104" w:rsidRPr="00995104">
        <w:rPr>
          <w:rFonts w:ascii="Times New Roman" w:hAnsi="Times New Roman" w:cs="Times New Roman"/>
          <w:sz w:val="24"/>
          <w:szCs w:val="24"/>
        </w:rPr>
        <w:t>During the canva</w:t>
      </w:r>
      <w:r w:rsidR="003678D0">
        <w:rPr>
          <w:rFonts w:ascii="Times New Roman" w:hAnsi="Times New Roman" w:cs="Times New Roman"/>
          <w:sz w:val="24"/>
          <w:szCs w:val="24"/>
        </w:rPr>
        <w:t>s</w:t>
      </w:r>
      <w:r w:rsidR="00995104" w:rsidRPr="00995104">
        <w:rPr>
          <w:rFonts w:ascii="Times New Roman" w:hAnsi="Times New Roman" w:cs="Times New Roman"/>
          <w:sz w:val="24"/>
          <w:szCs w:val="24"/>
        </w:rPr>
        <w:t xml:space="preserve">sing of essential elements the accused </w:t>
      </w:r>
      <w:r w:rsidR="007D2BE6">
        <w:rPr>
          <w:rFonts w:ascii="Times New Roman" w:hAnsi="Times New Roman" w:cs="Times New Roman"/>
          <w:sz w:val="24"/>
          <w:szCs w:val="24"/>
        </w:rPr>
        <w:t>confirmed</w:t>
      </w:r>
      <w:r w:rsidR="00995104" w:rsidRPr="00995104">
        <w:rPr>
          <w:rFonts w:ascii="Times New Roman" w:hAnsi="Times New Roman" w:cs="Times New Roman"/>
          <w:sz w:val="24"/>
          <w:szCs w:val="24"/>
        </w:rPr>
        <w:t xml:space="preserve"> that he was driving at an excessive speed in the circumstances and</w:t>
      </w:r>
      <w:r w:rsidR="007D2BE6">
        <w:rPr>
          <w:rFonts w:ascii="Times New Roman" w:hAnsi="Times New Roman" w:cs="Times New Roman"/>
          <w:sz w:val="24"/>
          <w:szCs w:val="24"/>
        </w:rPr>
        <w:t xml:space="preserve"> </w:t>
      </w:r>
      <w:r w:rsidR="00995104" w:rsidRPr="00995104">
        <w:rPr>
          <w:rFonts w:ascii="Times New Roman" w:hAnsi="Times New Roman" w:cs="Times New Roman"/>
          <w:sz w:val="24"/>
          <w:szCs w:val="24"/>
        </w:rPr>
        <w:t xml:space="preserve">on the opposing lane. </w:t>
      </w:r>
      <w:r w:rsidR="007D2BE6">
        <w:rPr>
          <w:rFonts w:ascii="Times New Roman" w:hAnsi="Times New Roman" w:cs="Times New Roman"/>
          <w:sz w:val="24"/>
          <w:szCs w:val="24"/>
        </w:rPr>
        <w:t xml:space="preserve">He said he could not remember the time the collision occurred, but it was in the evening, and visibility was still good. There was heavy traffic on the road. </w:t>
      </w:r>
      <w:r w:rsidR="00995104" w:rsidRPr="00995104">
        <w:rPr>
          <w:rFonts w:ascii="Times New Roman" w:hAnsi="Times New Roman" w:cs="Times New Roman"/>
          <w:sz w:val="24"/>
          <w:szCs w:val="24"/>
        </w:rPr>
        <w:t>He had four passengers in his vehicle and three died as a result of the collision</w:t>
      </w:r>
      <w:r w:rsidR="00C612D4">
        <w:rPr>
          <w:rFonts w:ascii="Times New Roman" w:hAnsi="Times New Roman" w:cs="Times New Roman"/>
          <w:sz w:val="24"/>
          <w:szCs w:val="24"/>
        </w:rPr>
        <w:t xml:space="preserve"> which he caused. </w:t>
      </w:r>
      <w:r w:rsidR="00995104" w:rsidRPr="00995104">
        <w:rPr>
          <w:rFonts w:ascii="Times New Roman" w:hAnsi="Times New Roman" w:cs="Times New Roman"/>
          <w:sz w:val="24"/>
          <w:szCs w:val="24"/>
        </w:rPr>
        <w:t xml:space="preserve"> </w:t>
      </w:r>
    </w:p>
    <w:p w14:paraId="244828B2" w14:textId="167C7294" w:rsidR="00DE08D6" w:rsidRDefault="007D2BE6" w:rsidP="00DE08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995104">
        <w:rPr>
          <w:rFonts w:ascii="Times New Roman" w:hAnsi="Times New Roman" w:cs="Times New Roman"/>
          <w:sz w:val="24"/>
          <w:szCs w:val="24"/>
        </w:rPr>
        <w:t>The accused was driving at an excessive speed and on the</w:t>
      </w:r>
      <w:r w:rsidR="004D1924">
        <w:rPr>
          <w:rFonts w:ascii="Times New Roman" w:hAnsi="Times New Roman" w:cs="Times New Roman"/>
          <w:sz w:val="24"/>
          <w:szCs w:val="24"/>
        </w:rPr>
        <w:t xml:space="preserve"> opposing</w:t>
      </w:r>
      <w:r w:rsidR="00995104">
        <w:rPr>
          <w:rFonts w:ascii="Times New Roman" w:hAnsi="Times New Roman" w:cs="Times New Roman"/>
          <w:sz w:val="24"/>
          <w:szCs w:val="24"/>
        </w:rPr>
        <w:t xml:space="preserve"> side of the road. I take judicial notice of the fact that around 1700 hours our roads are very busy with road users heading back to their homes</w:t>
      </w:r>
      <w:r w:rsidR="00C612D4">
        <w:rPr>
          <w:rFonts w:ascii="Times New Roman" w:hAnsi="Times New Roman" w:cs="Times New Roman"/>
          <w:sz w:val="24"/>
          <w:szCs w:val="24"/>
        </w:rPr>
        <w:t xml:space="preserve"> after a day’s work</w:t>
      </w:r>
      <w:r w:rsidR="00995104">
        <w:rPr>
          <w:rFonts w:ascii="Times New Roman" w:hAnsi="Times New Roman" w:cs="Times New Roman"/>
          <w:sz w:val="24"/>
          <w:szCs w:val="24"/>
        </w:rPr>
        <w:t>. The accused chose this time to violate one of the cardinal rules of our roads, to drive on the left side of the road</w:t>
      </w:r>
      <w:r w:rsidR="00B61E06">
        <w:rPr>
          <w:rFonts w:ascii="Times New Roman" w:hAnsi="Times New Roman" w:cs="Times New Roman"/>
          <w:sz w:val="24"/>
          <w:szCs w:val="24"/>
        </w:rPr>
        <w:t>, and drove</w:t>
      </w:r>
      <w:r w:rsidR="00E043FD">
        <w:rPr>
          <w:rFonts w:ascii="Times New Roman" w:hAnsi="Times New Roman" w:cs="Times New Roman"/>
          <w:sz w:val="24"/>
          <w:szCs w:val="24"/>
        </w:rPr>
        <w:t xml:space="preserve"> towards</w:t>
      </w:r>
      <w:r w:rsidR="00B61E06">
        <w:rPr>
          <w:rFonts w:ascii="Times New Roman" w:hAnsi="Times New Roman" w:cs="Times New Roman"/>
          <w:sz w:val="24"/>
          <w:szCs w:val="24"/>
        </w:rPr>
        <w:t xml:space="preserve"> oncoming traffic. </w:t>
      </w:r>
      <w:r w:rsidR="00995104">
        <w:rPr>
          <w:rFonts w:ascii="Times New Roman" w:hAnsi="Times New Roman" w:cs="Times New Roman"/>
          <w:sz w:val="24"/>
          <w:szCs w:val="24"/>
        </w:rPr>
        <w:t xml:space="preserve">He had a head-on collision with a vehicle which was on its correct side of the road, this resulted in the deaths of three passengers. </w:t>
      </w:r>
      <w:r w:rsidR="00DE08D6">
        <w:rPr>
          <w:rFonts w:ascii="Times New Roman" w:hAnsi="Times New Roman" w:cs="Times New Roman"/>
          <w:sz w:val="24"/>
          <w:szCs w:val="24"/>
        </w:rPr>
        <w:t>The accused</w:t>
      </w:r>
      <w:r w:rsidR="00995104" w:rsidRPr="00995104">
        <w:rPr>
          <w:rFonts w:ascii="Times New Roman" w:hAnsi="Times New Roman" w:cs="Times New Roman"/>
          <w:sz w:val="24"/>
          <w:szCs w:val="24"/>
        </w:rPr>
        <w:t xml:space="preserve"> showed a complete disregard for the safety as well as the right of other road-users.</w:t>
      </w:r>
      <w:r w:rsidR="00DE08D6">
        <w:rPr>
          <w:rFonts w:ascii="Times New Roman" w:hAnsi="Times New Roman" w:cs="Times New Roman"/>
          <w:sz w:val="24"/>
          <w:szCs w:val="24"/>
        </w:rPr>
        <w:t xml:space="preserve"> </w:t>
      </w:r>
      <w:r w:rsidR="00995104" w:rsidRPr="00995104">
        <w:rPr>
          <w:rFonts w:ascii="Times New Roman" w:hAnsi="Times New Roman" w:cs="Times New Roman"/>
          <w:sz w:val="24"/>
          <w:szCs w:val="24"/>
        </w:rPr>
        <w:t xml:space="preserve">It was in sentencing that the trial court should have ensured that the accused was appropriately held accountable for </w:t>
      </w:r>
      <w:r w:rsidR="00C612D4">
        <w:rPr>
          <w:rFonts w:ascii="Times New Roman" w:hAnsi="Times New Roman" w:cs="Times New Roman"/>
          <w:sz w:val="24"/>
          <w:szCs w:val="24"/>
        </w:rPr>
        <w:t>t</w:t>
      </w:r>
      <w:r w:rsidR="00995104" w:rsidRPr="00995104">
        <w:rPr>
          <w:rFonts w:ascii="Times New Roman" w:hAnsi="Times New Roman" w:cs="Times New Roman"/>
          <w:sz w:val="24"/>
          <w:szCs w:val="24"/>
        </w:rPr>
        <w:t xml:space="preserve">his conduct. </w:t>
      </w:r>
    </w:p>
    <w:p w14:paraId="7B06A8EC" w14:textId="3434F612" w:rsidR="00C971D9" w:rsidRDefault="00DE08D6" w:rsidP="00052EF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F5217C" w:rsidRPr="00F5217C">
        <w:rPr>
          <w:rFonts w:ascii="Times New Roman" w:hAnsi="Times New Roman" w:cs="Times New Roman"/>
          <w:sz w:val="24"/>
          <w:szCs w:val="24"/>
        </w:rPr>
        <w:t>In the circumstances of this case a sentence of a fine amounts to a travesty of justice.</w:t>
      </w:r>
      <w:r w:rsidR="00A22CDD" w:rsidRPr="00A22CDD">
        <w:rPr>
          <w:rFonts w:ascii="Times New Roman" w:hAnsi="Times New Roman" w:cs="Times New Roman"/>
          <w:sz w:val="24"/>
          <w:szCs w:val="24"/>
        </w:rPr>
        <w:t xml:space="preserve"> </w:t>
      </w:r>
      <w:r w:rsidR="00F5217C" w:rsidRPr="00A22CDD">
        <w:rPr>
          <w:rFonts w:ascii="Times New Roman" w:hAnsi="Times New Roman" w:cs="Times New Roman"/>
          <w:sz w:val="24"/>
          <w:szCs w:val="24"/>
        </w:rPr>
        <w:t>I</w:t>
      </w:r>
      <w:r w:rsidR="00F5217C">
        <w:rPr>
          <w:rFonts w:ascii="Times New Roman" w:hAnsi="Times New Roman" w:cs="Times New Roman"/>
          <w:sz w:val="24"/>
          <w:szCs w:val="24"/>
        </w:rPr>
        <w:t xml:space="preserve">t is disturbingly inappropriate. It </w:t>
      </w:r>
      <w:r w:rsidR="004D1924">
        <w:rPr>
          <w:rFonts w:ascii="Times New Roman" w:hAnsi="Times New Roman" w:cs="Times New Roman"/>
          <w:sz w:val="24"/>
          <w:szCs w:val="24"/>
        </w:rPr>
        <w:t xml:space="preserve">does not instil </w:t>
      </w:r>
      <w:r w:rsidR="00EB0542">
        <w:rPr>
          <w:rFonts w:ascii="Times New Roman" w:hAnsi="Times New Roman" w:cs="Times New Roman"/>
          <w:sz w:val="24"/>
          <w:szCs w:val="24"/>
        </w:rPr>
        <w:t>confidence in</w:t>
      </w:r>
      <w:r w:rsidR="00A22CDD">
        <w:rPr>
          <w:rFonts w:ascii="Times New Roman" w:hAnsi="Times New Roman" w:cs="Times New Roman"/>
          <w:sz w:val="24"/>
          <w:szCs w:val="24"/>
        </w:rPr>
        <w:t xml:space="preserve"> the administration of </w:t>
      </w:r>
      <w:r w:rsidR="00EB0542">
        <w:rPr>
          <w:rFonts w:ascii="Times New Roman" w:hAnsi="Times New Roman" w:cs="Times New Roman"/>
          <w:sz w:val="24"/>
          <w:szCs w:val="24"/>
        </w:rPr>
        <w:t xml:space="preserve">criminal </w:t>
      </w:r>
      <w:r w:rsidR="00A22CDD">
        <w:rPr>
          <w:rFonts w:ascii="Times New Roman" w:hAnsi="Times New Roman" w:cs="Times New Roman"/>
          <w:sz w:val="24"/>
          <w:szCs w:val="24"/>
        </w:rPr>
        <w:t xml:space="preserve">justice. </w:t>
      </w:r>
      <w:r w:rsidR="00027F06">
        <w:rPr>
          <w:rFonts w:ascii="Times New Roman" w:hAnsi="Times New Roman" w:cs="Times New Roman"/>
          <w:sz w:val="24"/>
          <w:szCs w:val="24"/>
        </w:rPr>
        <w:t xml:space="preserve">In view of the current increase in the number of tragedies on our roads, such conduct warrants a prison sentence. </w:t>
      </w:r>
      <w:r w:rsidR="002A1DF2">
        <w:rPr>
          <w:rFonts w:ascii="Times New Roman" w:hAnsi="Times New Roman" w:cs="Times New Roman"/>
          <w:sz w:val="24"/>
          <w:szCs w:val="24"/>
        </w:rPr>
        <w:t xml:space="preserve">In </w:t>
      </w:r>
      <w:r w:rsidR="00027F06" w:rsidRPr="00027F06">
        <w:rPr>
          <w:rFonts w:ascii="Times New Roman" w:hAnsi="Times New Roman" w:cs="Times New Roman"/>
          <w:i/>
          <w:iCs/>
          <w:sz w:val="24"/>
          <w:szCs w:val="24"/>
        </w:rPr>
        <w:t>S v Dzvatu</w:t>
      </w:r>
      <w:r w:rsidR="00027F06">
        <w:rPr>
          <w:rFonts w:ascii="Times New Roman" w:hAnsi="Times New Roman" w:cs="Times New Roman"/>
          <w:sz w:val="24"/>
          <w:szCs w:val="24"/>
        </w:rPr>
        <w:t xml:space="preserve"> 1984 (1) ZLR 136</w:t>
      </w:r>
      <w:r w:rsidR="002A1DF2">
        <w:rPr>
          <w:rFonts w:ascii="Times New Roman" w:hAnsi="Times New Roman" w:cs="Times New Roman"/>
          <w:sz w:val="24"/>
          <w:szCs w:val="24"/>
        </w:rPr>
        <w:t xml:space="preserve"> the court said in citing </w:t>
      </w:r>
      <w:r w:rsidR="002A1DF2" w:rsidRPr="002A1DF2">
        <w:rPr>
          <w:rFonts w:ascii="Times New Roman" w:hAnsi="Times New Roman" w:cs="Times New Roman"/>
          <w:i/>
          <w:iCs/>
          <w:sz w:val="24"/>
          <w:szCs w:val="24"/>
        </w:rPr>
        <w:t xml:space="preserve">S v Lusenge </w:t>
      </w:r>
      <w:r w:rsidR="002A1DF2">
        <w:rPr>
          <w:rFonts w:ascii="Times New Roman" w:hAnsi="Times New Roman" w:cs="Times New Roman"/>
          <w:sz w:val="24"/>
          <w:szCs w:val="24"/>
        </w:rPr>
        <w:t xml:space="preserve">AD 138/81 that such conduct has always attracted a prison sentence. See: </w:t>
      </w:r>
      <w:r w:rsidR="00027F06">
        <w:rPr>
          <w:rFonts w:ascii="Times New Roman" w:hAnsi="Times New Roman" w:cs="Times New Roman"/>
          <w:sz w:val="24"/>
          <w:szCs w:val="24"/>
        </w:rPr>
        <w:t xml:space="preserve"> </w:t>
      </w:r>
      <w:r w:rsidR="0091625B" w:rsidRPr="0091625B">
        <w:rPr>
          <w:rFonts w:ascii="Times New Roman" w:hAnsi="Times New Roman" w:cs="Times New Roman"/>
          <w:i/>
          <w:iCs/>
          <w:sz w:val="24"/>
          <w:szCs w:val="24"/>
        </w:rPr>
        <w:t>S v Chirisa</w:t>
      </w:r>
      <w:r w:rsidR="0091625B">
        <w:rPr>
          <w:rFonts w:ascii="Times New Roman" w:hAnsi="Times New Roman" w:cs="Times New Roman"/>
          <w:sz w:val="24"/>
          <w:szCs w:val="24"/>
        </w:rPr>
        <w:t xml:space="preserve"> 1989 (2) ZLR 102 (SC). </w:t>
      </w:r>
      <w:r w:rsidR="00C971D9" w:rsidRPr="00C971D9">
        <w:rPr>
          <w:rFonts w:ascii="Times New Roman" w:hAnsi="Times New Roman" w:cs="Times New Roman"/>
          <w:sz w:val="24"/>
          <w:szCs w:val="24"/>
          <w:shd w:val="clear" w:color="auto" w:fill="FFFFFF"/>
        </w:rPr>
        <w:t>In </w:t>
      </w:r>
      <w:r w:rsidR="00C971D9" w:rsidRPr="00C971D9">
        <w:rPr>
          <w:rStyle w:val="Emphasis"/>
          <w:rFonts w:ascii="Times New Roman" w:hAnsi="Times New Roman" w:cs="Times New Roman"/>
          <w:sz w:val="24"/>
          <w:szCs w:val="24"/>
          <w:shd w:val="clear" w:color="auto" w:fill="FFFFFF"/>
        </w:rPr>
        <w:t>S </w:t>
      </w:r>
      <w:r w:rsidR="00C971D9" w:rsidRPr="00C971D9">
        <w:rPr>
          <w:rFonts w:ascii="Times New Roman" w:hAnsi="Times New Roman" w:cs="Times New Roman"/>
          <w:sz w:val="24"/>
          <w:szCs w:val="24"/>
          <w:shd w:val="clear" w:color="auto" w:fill="FFFFFF"/>
        </w:rPr>
        <w:t>v </w:t>
      </w:r>
      <w:r w:rsidR="00C971D9" w:rsidRPr="00C971D9">
        <w:rPr>
          <w:rStyle w:val="Emphasis"/>
          <w:rFonts w:ascii="Times New Roman" w:hAnsi="Times New Roman" w:cs="Times New Roman"/>
          <w:sz w:val="24"/>
          <w:szCs w:val="24"/>
          <w:shd w:val="clear" w:color="auto" w:fill="FFFFFF"/>
        </w:rPr>
        <w:t>Mtizwa</w:t>
      </w:r>
      <w:r w:rsidR="00C971D9" w:rsidRPr="00C971D9">
        <w:rPr>
          <w:rFonts w:ascii="Times New Roman" w:hAnsi="Times New Roman" w:cs="Times New Roman"/>
          <w:sz w:val="24"/>
          <w:szCs w:val="24"/>
          <w:shd w:val="clear" w:color="auto" w:fill="FFFFFF"/>
        </w:rPr>
        <w:t> (</w:t>
      </w:r>
      <w:r w:rsidR="00C971D9" w:rsidRPr="00C971D9">
        <w:rPr>
          <w:rFonts w:ascii="Times New Roman" w:hAnsi="Times New Roman" w:cs="Times New Roman"/>
          <w:i/>
          <w:iCs/>
          <w:sz w:val="24"/>
          <w:szCs w:val="24"/>
          <w:shd w:val="clear" w:color="auto" w:fill="FFFFFF"/>
        </w:rPr>
        <w:t>supra</w:t>
      </w:r>
      <w:r w:rsidR="00C971D9" w:rsidRPr="00C971D9">
        <w:rPr>
          <w:rFonts w:ascii="Times New Roman" w:hAnsi="Times New Roman" w:cs="Times New Roman"/>
          <w:sz w:val="24"/>
          <w:szCs w:val="24"/>
          <w:shd w:val="clear" w:color="auto" w:fill="FFFFFF"/>
        </w:rPr>
        <w:t>) the accused pleaded guilty to culpable homicide. He had driven on</w:t>
      </w:r>
      <w:r w:rsidR="003678D0">
        <w:rPr>
          <w:rFonts w:ascii="Times New Roman" w:hAnsi="Times New Roman" w:cs="Times New Roman"/>
          <w:sz w:val="24"/>
          <w:szCs w:val="24"/>
          <w:shd w:val="clear" w:color="auto" w:fill="FFFFFF"/>
        </w:rPr>
        <w:t xml:space="preserve"> the</w:t>
      </w:r>
      <w:r w:rsidR="00C971D9" w:rsidRPr="00C971D9">
        <w:rPr>
          <w:rFonts w:ascii="Times New Roman" w:hAnsi="Times New Roman" w:cs="Times New Roman"/>
          <w:sz w:val="24"/>
          <w:szCs w:val="24"/>
          <w:shd w:val="clear" w:color="auto" w:fill="FFFFFF"/>
        </w:rPr>
        <w:t xml:space="preserve"> wrong side of the road. He struck and killed a motor cyclist. He could not explain why he had been on the incorrect side of the road, or why he had not seen the motor cyclist at any time before the accident. He was fined $200. On review the sentence was criticised for being disturbingly lenient. It was said </w:t>
      </w:r>
      <w:r w:rsidR="00E043FD">
        <w:rPr>
          <w:rFonts w:ascii="Times New Roman" w:hAnsi="Times New Roman" w:cs="Times New Roman"/>
          <w:sz w:val="24"/>
          <w:szCs w:val="24"/>
          <w:shd w:val="clear" w:color="auto" w:fill="FFFFFF"/>
        </w:rPr>
        <w:t xml:space="preserve">that </w:t>
      </w:r>
      <w:r w:rsidR="00C971D9" w:rsidRPr="00C971D9">
        <w:rPr>
          <w:rFonts w:ascii="Times New Roman" w:hAnsi="Times New Roman" w:cs="Times New Roman"/>
          <w:sz w:val="24"/>
          <w:szCs w:val="24"/>
          <w:shd w:val="clear" w:color="auto" w:fill="FFFFFF"/>
        </w:rPr>
        <w:t>an appropriate sentence would have been one of imprisonment and a prohibition from driving. It was said, among other things, that where recklessness or gross negligence is shown, a prison sentence should be appropriate.</w:t>
      </w:r>
      <w:r w:rsidR="00B71DDB">
        <w:rPr>
          <w:rFonts w:ascii="Times New Roman" w:hAnsi="Times New Roman" w:cs="Times New Roman"/>
          <w:sz w:val="24"/>
          <w:szCs w:val="24"/>
          <w:shd w:val="clear" w:color="auto" w:fill="FFFFFF"/>
        </w:rPr>
        <w:t xml:space="preserve"> In </w:t>
      </w:r>
      <w:r w:rsidR="00B71DDB" w:rsidRPr="00B71DDB">
        <w:rPr>
          <w:rFonts w:ascii="Times New Roman" w:hAnsi="Times New Roman" w:cs="Times New Roman"/>
          <w:i/>
          <w:iCs/>
          <w:sz w:val="24"/>
          <w:szCs w:val="24"/>
          <w:shd w:val="clear" w:color="auto" w:fill="FFFFFF"/>
        </w:rPr>
        <w:t>S v Chitepo</w:t>
      </w:r>
      <w:r w:rsidR="00B71DDB">
        <w:rPr>
          <w:rFonts w:ascii="Times New Roman" w:hAnsi="Times New Roman" w:cs="Times New Roman"/>
          <w:sz w:val="24"/>
          <w:szCs w:val="24"/>
          <w:shd w:val="clear" w:color="auto" w:fill="FFFFFF"/>
        </w:rPr>
        <w:t xml:space="preserve"> 2017 (1) ZLR 237 (H) the court stated that a sentence of imprisonment is appropriate for traffic culpable homicides where there was gross negligence or recklessness. </w:t>
      </w:r>
    </w:p>
    <w:p w14:paraId="58D1B658" w14:textId="36A2BD01" w:rsidR="00052EF5" w:rsidRPr="00052EF5" w:rsidRDefault="00C971D9" w:rsidP="00052E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The trial court over emphasised the fact that the accused suffered injuries as a result of the collision. </w:t>
      </w:r>
      <w:r w:rsidR="004D5B09">
        <w:rPr>
          <w:rFonts w:ascii="Times New Roman" w:hAnsi="Times New Roman" w:cs="Times New Roman"/>
          <w:sz w:val="24"/>
          <w:szCs w:val="24"/>
        </w:rPr>
        <w:t xml:space="preserve">I agree that the fact that he suffered injuries and was walking with the aid of crutches as a result of the collision </w:t>
      </w:r>
      <w:r w:rsidR="00002E91">
        <w:rPr>
          <w:rFonts w:ascii="Times New Roman" w:hAnsi="Times New Roman" w:cs="Times New Roman"/>
          <w:sz w:val="24"/>
          <w:szCs w:val="24"/>
        </w:rPr>
        <w:t>could well be</w:t>
      </w:r>
      <w:r w:rsidR="004D5B09">
        <w:rPr>
          <w:rFonts w:ascii="Times New Roman" w:hAnsi="Times New Roman" w:cs="Times New Roman"/>
          <w:sz w:val="24"/>
          <w:szCs w:val="24"/>
        </w:rPr>
        <w:t xml:space="preserve"> mitigating, but not in the circumstances of this case sufficient to spare him a prison term. </w:t>
      </w:r>
      <w:r w:rsidR="003C402A" w:rsidRPr="00776A69">
        <w:rPr>
          <w:rFonts w:ascii="Times New Roman" w:hAnsi="Times New Roman"/>
          <w:sz w:val="24"/>
          <w:szCs w:val="24"/>
        </w:rPr>
        <w:t xml:space="preserve">Driving </w:t>
      </w:r>
      <w:r w:rsidR="003C402A">
        <w:rPr>
          <w:rFonts w:ascii="Times New Roman" w:hAnsi="Times New Roman"/>
          <w:sz w:val="24"/>
          <w:szCs w:val="24"/>
        </w:rPr>
        <w:t xml:space="preserve">on the wrong lane and opposing traffic, </w:t>
      </w:r>
      <w:r w:rsidR="00E56C9A">
        <w:rPr>
          <w:rFonts w:ascii="Times New Roman" w:hAnsi="Times New Roman"/>
          <w:sz w:val="24"/>
          <w:szCs w:val="24"/>
        </w:rPr>
        <w:t xml:space="preserve">being </w:t>
      </w:r>
      <w:r w:rsidR="003C402A">
        <w:rPr>
          <w:rFonts w:ascii="Times New Roman" w:hAnsi="Times New Roman"/>
          <w:sz w:val="24"/>
          <w:szCs w:val="24"/>
        </w:rPr>
        <w:t xml:space="preserve">involved in a collision and causing the death of three people </w:t>
      </w:r>
      <w:r w:rsidR="003C402A" w:rsidRPr="00776A69">
        <w:rPr>
          <w:rFonts w:ascii="Times New Roman" w:hAnsi="Times New Roman"/>
          <w:color w:val="4A4A4A"/>
          <w:sz w:val="24"/>
          <w:szCs w:val="24"/>
        </w:rPr>
        <w:t xml:space="preserve">is intrinsically a very serious offence. </w:t>
      </w:r>
      <w:r w:rsidR="00F448C6">
        <w:rPr>
          <w:rFonts w:ascii="Times New Roman" w:hAnsi="Times New Roman"/>
          <w:color w:val="4A4A4A"/>
          <w:sz w:val="24"/>
          <w:szCs w:val="24"/>
        </w:rPr>
        <w:t>The accused</w:t>
      </w:r>
      <w:r w:rsidR="00E043FD">
        <w:rPr>
          <w:rFonts w:ascii="Times New Roman" w:hAnsi="Times New Roman"/>
          <w:color w:val="4A4A4A"/>
          <w:sz w:val="24"/>
          <w:szCs w:val="24"/>
        </w:rPr>
        <w:t xml:space="preserve">’s </w:t>
      </w:r>
      <w:r w:rsidR="00002E91">
        <w:rPr>
          <w:rFonts w:ascii="Times New Roman" w:hAnsi="Times New Roman"/>
          <w:color w:val="4A4A4A"/>
          <w:sz w:val="24"/>
          <w:szCs w:val="24"/>
        </w:rPr>
        <w:t xml:space="preserve">moral </w:t>
      </w:r>
      <w:r w:rsidR="00F448C6">
        <w:rPr>
          <w:rFonts w:ascii="Times New Roman" w:hAnsi="Times New Roman"/>
          <w:color w:val="4A4A4A"/>
          <w:sz w:val="24"/>
          <w:szCs w:val="24"/>
        </w:rPr>
        <w:t xml:space="preserve">blameworthiness is very high indeed.  </w:t>
      </w:r>
      <w:r w:rsidR="005A114F" w:rsidRPr="007F498F">
        <w:rPr>
          <w:rFonts w:ascii="Times New Roman" w:hAnsi="Times New Roman" w:cs="Times New Roman"/>
          <w:color w:val="242121"/>
          <w:sz w:val="24"/>
          <w:szCs w:val="24"/>
          <w:shd w:val="clear" w:color="auto" w:fill="FFFFFF"/>
        </w:rPr>
        <w:t xml:space="preserve">Any sentence which fails to recognise the seriousness of this crime may lead to society losing its confidence in the criminal justice system. Especially in a society where fatal road accidents have become prevalent and endemic. </w:t>
      </w:r>
      <w:r w:rsidR="005A114F">
        <w:rPr>
          <w:rFonts w:ascii="Times New Roman" w:hAnsi="Times New Roman"/>
          <w:color w:val="4A4A4A"/>
          <w:sz w:val="24"/>
          <w:szCs w:val="24"/>
        </w:rPr>
        <w:t>This</w:t>
      </w:r>
      <w:r w:rsidR="003C402A" w:rsidRPr="00776A69">
        <w:rPr>
          <w:rFonts w:ascii="Times New Roman" w:hAnsi="Times New Roman"/>
          <w:color w:val="4A4A4A"/>
          <w:sz w:val="24"/>
          <w:szCs w:val="24"/>
        </w:rPr>
        <w:t xml:space="preserve"> is the kind of offence in respect of which </w:t>
      </w:r>
      <w:r w:rsidR="00F448C6">
        <w:rPr>
          <w:rFonts w:ascii="Times New Roman" w:hAnsi="Times New Roman"/>
          <w:color w:val="4A4A4A"/>
          <w:sz w:val="24"/>
          <w:szCs w:val="24"/>
        </w:rPr>
        <w:t xml:space="preserve">a </w:t>
      </w:r>
      <w:r w:rsidR="003C402A" w:rsidRPr="00776A69">
        <w:rPr>
          <w:rFonts w:ascii="Times New Roman" w:hAnsi="Times New Roman"/>
          <w:color w:val="4A4A4A"/>
          <w:sz w:val="24"/>
          <w:szCs w:val="24"/>
        </w:rPr>
        <w:t>suitably deterrent sentence</w:t>
      </w:r>
      <w:r w:rsidR="00F448C6">
        <w:rPr>
          <w:rFonts w:ascii="Times New Roman" w:hAnsi="Times New Roman"/>
          <w:color w:val="4A4A4A"/>
          <w:sz w:val="24"/>
          <w:szCs w:val="24"/>
        </w:rPr>
        <w:t xml:space="preserve"> is </w:t>
      </w:r>
      <w:r w:rsidR="003C402A" w:rsidRPr="00776A69">
        <w:rPr>
          <w:rFonts w:ascii="Times New Roman" w:hAnsi="Times New Roman"/>
          <w:color w:val="4A4A4A"/>
          <w:sz w:val="24"/>
          <w:szCs w:val="24"/>
        </w:rPr>
        <w:t>necessary. The accused can consider himself extremely fortunate that he was treated with such excessive leniency.</w:t>
      </w:r>
    </w:p>
    <w:p w14:paraId="0D381C3A" w14:textId="07978EA1" w:rsidR="00A455AE" w:rsidRDefault="00A22CDD" w:rsidP="00CE5185">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DE08D6">
        <w:rPr>
          <w:rFonts w:ascii="Times New Roman" w:hAnsi="Times New Roman" w:cs="Times New Roman"/>
          <w:sz w:val="24"/>
          <w:szCs w:val="24"/>
          <w:lang w:val="en-US"/>
        </w:rPr>
        <w:t>1</w:t>
      </w:r>
      <w:r w:rsidR="00C971D9">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00A455AE" w:rsidRPr="00A22CDD">
        <w:rPr>
          <w:rFonts w:ascii="Times New Roman" w:hAnsi="Times New Roman" w:cs="Times New Roman"/>
          <w:sz w:val="24"/>
          <w:szCs w:val="24"/>
        </w:rPr>
        <w:t xml:space="preserve">The conviction </w:t>
      </w:r>
      <w:r>
        <w:rPr>
          <w:rFonts w:ascii="Times New Roman" w:hAnsi="Times New Roman" w:cs="Times New Roman"/>
          <w:sz w:val="24"/>
          <w:szCs w:val="24"/>
        </w:rPr>
        <w:t>is</w:t>
      </w:r>
      <w:r w:rsidR="00A455AE" w:rsidRPr="00A22CDD">
        <w:rPr>
          <w:rFonts w:ascii="Times New Roman" w:hAnsi="Times New Roman" w:cs="Times New Roman"/>
          <w:sz w:val="24"/>
          <w:szCs w:val="24"/>
        </w:rPr>
        <w:t xml:space="preserve"> proper and i</w:t>
      </w:r>
      <w:r>
        <w:rPr>
          <w:rFonts w:ascii="Times New Roman" w:hAnsi="Times New Roman" w:cs="Times New Roman"/>
          <w:sz w:val="24"/>
          <w:szCs w:val="24"/>
        </w:rPr>
        <w:t>s</w:t>
      </w:r>
      <w:r w:rsidR="00A455AE" w:rsidRPr="00A22CDD">
        <w:rPr>
          <w:rFonts w:ascii="Times New Roman" w:hAnsi="Times New Roman" w:cs="Times New Roman"/>
          <w:sz w:val="24"/>
          <w:szCs w:val="24"/>
        </w:rPr>
        <w:t xml:space="preserve"> confirmed</w:t>
      </w:r>
      <w:r>
        <w:rPr>
          <w:rFonts w:ascii="Times New Roman" w:hAnsi="Times New Roman" w:cs="Times New Roman"/>
          <w:sz w:val="24"/>
          <w:szCs w:val="24"/>
        </w:rPr>
        <w:t xml:space="preserve">. </w:t>
      </w:r>
      <w:r w:rsidR="00A455AE" w:rsidRPr="00A22CDD">
        <w:rPr>
          <w:rFonts w:ascii="Times New Roman" w:hAnsi="Times New Roman" w:cs="Times New Roman"/>
          <w:sz w:val="24"/>
          <w:szCs w:val="24"/>
        </w:rPr>
        <w:t xml:space="preserve"> </w:t>
      </w:r>
      <w:r>
        <w:rPr>
          <w:rFonts w:ascii="Times New Roman" w:hAnsi="Times New Roman" w:cs="Times New Roman"/>
          <w:sz w:val="24"/>
          <w:szCs w:val="24"/>
        </w:rPr>
        <w:t>T</w:t>
      </w:r>
      <w:r w:rsidR="00A455AE" w:rsidRPr="00A22CDD">
        <w:rPr>
          <w:rFonts w:ascii="Times New Roman" w:hAnsi="Times New Roman" w:cs="Times New Roman"/>
          <w:sz w:val="24"/>
          <w:szCs w:val="24"/>
        </w:rPr>
        <w:t xml:space="preserve">he sentence is disturbingly inappropriate </w:t>
      </w:r>
      <w:r>
        <w:rPr>
          <w:rFonts w:ascii="Times New Roman" w:hAnsi="Times New Roman" w:cs="Times New Roman"/>
          <w:sz w:val="24"/>
          <w:szCs w:val="24"/>
        </w:rPr>
        <w:t>and not accordance with the requirements of the law.</w:t>
      </w:r>
      <w:r w:rsidR="003C402A">
        <w:rPr>
          <w:rFonts w:ascii="Times New Roman" w:hAnsi="Times New Roman" w:cs="Times New Roman"/>
          <w:sz w:val="24"/>
          <w:szCs w:val="24"/>
        </w:rPr>
        <w:t xml:space="preserve"> </w:t>
      </w:r>
      <w:r>
        <w:rPr>
          <w:rFonts w:ascii="Times New Roman" w:hAnsi="Times New Roman" w:cs="Times New Roman"/>
          <w:sz w:val="24"/>
          <w:szCs w:val="24"/>
        </w:rPr>
        <w:t xml:space="preserve"> It is not in</w:t>
      </w:r>
      <w:r w:rsidR="00A455AE" w:rsidRPr="00A22CDD">
        <w:rPr>
          <w:rFonts w:ascii="Times New Roman" w:hAnsi="Times New Roman" w:cs="Times New Roman"/>
          <w:sz w:val="24"/>
          <w:szCs w:val="24"/>
        </w:rPr>
        <w:t xml:space="preserve"> accordance wit</w:t>
      </w:r>
      <w:r>
        <w:rPr>
          <w:rFonts w:ascii="Times New Roman" w:hAnsi="Times New Roman" w:cs="Times New Roman"/>
          <w:sz w:val="24"/>
          <w:szCs w:val="24"/>
        </w:rPr>
        <w:t>h</w:t>
      </w:r>
      <w:r w:rsidR="00A455AE" w:rsidRPr="00A22CDD">
        <w:rPr>
          <w:rFonts w:ascii="Times New Roman" w:hAnsi="Times New Roman" w:cs="Times New Roman"/>
          <w:sz w:val="24"/>
          <w:szCs w:val="24"/>
        </w:rPr>
        <w:t xml:space="preserve"> real and substantial justice</w:t>
      </w:r>
      <w:r>
        <w:rPr>
          <w:rFonts w:ascii="Times New Roman" w:hAnsi="Times New Roman" w:cs="Times New Roman"/>
          <w:sz w:val="24"/>
          <w:szCs w:val="24"/>
        </w:rPr>
        <w:t xml:space="preserve">. </w:t>
      </w:r>
      <w:r w:rsidR="00A455AE" w:rsidRPr="00A22CDD">
        <w:rPr>
          <w:rFonts w:ascii="Times New Roman" w:hAnsi="Times New Roman" w:cs="Times New Roman"/>
          <w:sz w:val="24"/>
          <w:szCs w:val="24"/>
        </w:rPr>
        <w:t xml:space="preserve"> </w:t>
      </w:r>
      <w:r>
        <w:rPr>
          <w:rFonts w:ascii="Times New Roman" w:hAnsi="Times New Roman" w:cs="Times New Roman"/>
          <w:sz w:val="24"/>
          <w:szCs w:val="24"/>
        </w:rPr>
        <w:t>In the result</w:t>
      </w:r>
      <w:r w:rsidR="001E5D88">
        <w:rPr>
          <w:rFonts w:ascii="Times New Roman" w:hAnsi="Times New Roman" w:cs="Times New Roman"/>
          <w:sz w:val="24"/>
          <w:szCs w:val="24"/>
        </w:rPr>
        <w:t>,</w:t>
      </w:r>
      <w:r>
        <w:rPr>
          <w:rFonts w:ascii="Times New Roman" w:hAnsi="Times New Roman" w:cs="Times New Roman"/>
          <w:sz w:val="24"/>
          <w:szCs w:val="24"/>
        </w:rPr>
        <w:t xml:space="preserve"> </w:t>
      </w:r>
      <w:r w:rsidR="00A455AE" w:rsidRPr="00A22CDD">
        <w:rPr>
          <w:rFonts w:ascii="Times New Roman" w:hAnsi="Times New Roman" w:cs="Times New Roman"/>
          <w:sz w:val="24"/>
          <w:szCs w:val="24"/>
        </w:rPr>
        <w:t>I withhold my certificate</w:t>
      </w:r>
      <w:r w:rsidR="00DE08D6">
        <w:rPr>
          <w:rFonts w:ascii="Times New Roman" w:hAnsi="Times New Roman" w:cs="Times New Roman"/>
          <w:sz w:val="24"/>
          <w:szCs w:val="24"/>
        </w:rPr>
        <w:t xml:space="preserve">. </w:t>
      </w:r>
    </w:p>
    <w:p w14:paraId="14E0A561" w14:textId="77777777" w:rsidR="0005728D" w:rsidRDefault="0005728D" w:rsidP="0005728D">
      <w:pPr>
        <w:spacing w:line="360" w:lineRule="auto"/>
        <w:rPr>
          <w:rFonts w:ascii="Times New Roman" w:hAnsi="Times New Roman" w:cs="Times New Roman"/>
          <w:sz w:val="24"/>
          <w:szCs w:val="24"/>
        </w:rPr>
      </w:pPr>
    </w:p>
    <w:p w14:paraId="5A6393E3" w14:textId="77777777" w:rsidR="00E043FD" w:rsidRDefault="00E043FD" w:rsidP="0005728D">
      <w:pPr>
        <w:spacing w:line="360" w:lineRule="auto"/>
        <w:rPr>
          <w:rFonts w:ascii="Times New Roman" w:hAnsi="Times New Roman" w:cs="Times New Roman"/>
          <w:sz w:val="24"/>
          <w:szCs w:val="24"/>
        </w:rPr>
      </w:pPr>
    </w:p>
    <w:p w14:paraId="57AF293A" w14:textId="3C06AF73" w:rsidR="00DE08D6" w:rsidRPr="00A22CDD" w:rsidRDefault="00DE08D6" w:rsidP="0005728D">
      <w:pPr>
        <w:spacing w:line="360" w:lineRule="auto"/>
        <w:rPr>
          <w:rFonts w:ascii="Times New Roman" w:hAnsi="Times New Roman" w:cs="Times New Roman"/>
          <w:sz w:val="24"/>
          <w:szCs w:val="24"/>
          <w:lang w:val="en-US"/>
        </w:rPr>
      </w:pPr>
      <w:r>
        <w:rPr>
          <w:rFonts w:ascii="Times New Roman" w:hAnsi="Times New Roman" w:cs="Times New Roman"/>
          <w:sz w:val="24"/>
          <w:szCs w:val="24"/>
        </w:rPr>
        <w:t>DUBE-BANDA</w:t>
      </w:r>
      <w:r w:rsidR="00E8715D">
        <w:rPr>
          <w:rFonts w:ascii="Times New Roman" w:hAnsi="Times New Roman" w:cs="Times New Roman"/>
          <w:sz w:val="24"/>
          <w:szCs w:val="24"/>
        </w:rPr>
        <w:t xml:space="preserve"> J: </w:t>
      </w:r>
    </w:p>
    <w:sectPr w:rsidR="00DE08D6" w:rsidRPr="00A22CD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BB49" w14:textId="77777777" w:rsidR="008936A7" w:rsidRDefault="008936A7" w:rsidP="008936A7">
      <w:pPr>
        <w:spacing w:after="0" w:line="240" w:lineRule="auto"/>
      </w:pPr>
      <w:r>
        <w:separator/>
      </w:r>
    </w:p>
  </w:endnote>
  <w:endnote w:type="continuationSeparator" w:id="0">
    <w:p w14:paraId="4E5D5FA2" w14:textId="77777777" w:rsidR="008936A7" w:rsidRDefault="008936A7" w:rsidP="0089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36C8" w14:textId="77777777" w:rsidR="008936A7" w:rsidRDefault="008936A7" w:rsidP="008936A7">
      <w:pPr>
        <w:spacing w:after="0" w:line="240" w:lineRule="auto"/>
      </w:pPr>
      <w:r>
        <w:separator/>
      </w:r>
    </w:p>
  </w:footnote>
  <w:footnote w:type="continuationSeparator" w:id="0">
    <w:p w14:paraId="3A1D0A81" w14:textId="77777777" w:rsidR="008936A7" w:rsidRDefault="008936A7" w:rsidP="00893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430037"/>
      <w:docPartObj>
        <w:docPartGallery w:val="Page Numbers (Top of Page)"/>
        <w:docPartUnique/>
      </w:docPartObj>
    </w:sdtPr>
    <w:sdtEndPr>
      <w:rPr>
        <w:rFonts w:ascii="Times New Roman" w:hAnsi="Times New Roman" w:cs="Times New Roman"/>
        <w:noProof/>
        <w:sz w:val="24"/>
        <w:szCs w:val="24"/>
      </w:rPr>
    </w:sdtEndPr>
    <w:sdtContent>
      <w:p w14:paraId="78338750" w14:textId="77777777" w:rsidR="008936A7" w:rsidRPr="008936A7" w:rsidRDefault="008936A7">
        <w:pPr>
          <w:pStyle w:val="Header"/>
          <w:jc w:val="right"/>
          <w:rPr>
            <w:rFonts w:ascii="Times New Roman" w:hAnsi="Times New Roman" w:cs="Times New Roman"/>
            <w:noProof/>
            <w:sz w:val="24"/>
            <w:szCs w:val="24"/>
          </w:rPr>
        </w:pPr>
        <w:r w:rsidRPr="008936A7">
          <w:rPr>
            <w:rFonts w:ascii="Times New Roman" w:hAnsi="Times New Roman" w:cs="Times New Roman"/>
            <w:sz w:val="24"/>
            <w:szCs w:val="24"/>
          </w:rPr>
          <w:fldChar w:fldCharType="begin"/>
        </w:r>
        <w:r w:rsidRPr="008936A7">
          <w:rPr>
            <w:rFonts w:ascii="Times New Roman" w:hAnsi="Times New Roman" w:cs="Times New Roman"/>
            <w:sz w:val="24"/>
            <w:szCs w:val="24"/>
          </w:rPr>
          <w:instrText xml:space="preserve"> PAGE   \* MERGEFORMAT </w:instrText>
        </w:r>
        <w:r w:rsidRPr="008936A7">
          <w:rPr>
            <w:rFonts w:ascii="Times New Roman" w:hAnsi="Times New Roman" w:cs="Times New Roman"/>
            <w:sz w:val="24"/>
            <w:szCs w:val="24"/>
          </w:rPr>
          <w:fldChar w:fldCharType="separate"/>
        </w:r>
        <w:r w:rsidR="0005728D">
          <w:rPr>
            <w:rFonts w:ascii="Times New Roman" w:hAnsi="Times New Roman" w:cs="Times New Roman"/>
            <w:noProof/>
            <w:sz w:val="24"/>
            <w:szCs w:val="24"/>
          </w:rPr>
          <w:t>4</w:t>
        </w:r>
        <w:r w:rsidRPr="008936A7">
          <w:rPr>
            <w:rFonts w:ascii="Times New Roman" w:hAnsi="Times New Roman" w:cs="Times New Roman"/>
            <w:noProof/>
            <w:sz w:val="24"/>
            <w:szCs w:val="24"/>
          </w:rPr>
          <w:fldChar w:fldCharType="end"/>
        </w:r>
      </w:p>
      <w:p w14:paraId="4D9981DC" w14:textId="08C1D9E7" w:rsidR="008936A7" w:rsidRPr="008936A7" w:rsidRDefault="008936A7">
        <w:pPr>
          <w:pStyle w:val="Header"/>
          <w:jc w:val="right"/>
          <w:rPr>
            <w:rFonts w:ascii="Times New Roman" w:hAnsi="Times New Roman" w:cs="Times New Roman"/>
            <w:noProof/>
            <w:sz w:val="24"/>
            <w:szCs w:val="24"/>
          </w:rPr>
        </w:pPr>
        <w:r w:rsidRPr="008936A7">
          <w:rPr>
            <w:rFonts w:ascii="Times New Roman" w:hAnsi="Times New Roman" w:cs="Times New Roman"/>
            <w:noProof/>
            <w:sz w:val="24"/>
            <w:szCs w:val="24"/>
          </w:rPr>
          <w:t>HB</w:t>
        </w:r>
        <w:r w:rsidR="0005728D">
          <w:rPr>
            <w:rFonts w:ascii="Times New Roman" w:hAnsi="Times New Roman" w:cs="Times New Roman"/>
            <w:noProof/>
            <w:sz w:val="24"/>
            <w:szCs w:val="24"/>
          </w:rPr>
          <w:t xml:space="preserve"> 74/23</w:t>
        </w:r>
      </w:p>
      <w:p w14:paraId="3709C0FC" w14:textId="497E362A" w:rsidR="008936A7" w:rsidRPr="008936A7" w:rsidRDefault="008936A7">
        <w:pPr>
          <w:pStyle w:val="Header"/>
          <w:jc w:val="right"/>
          <w:rPr>
            <w:rFonts w:ascii="Times New Roman" w:hAnsi="Times New Roman" w:cs="Times New Roman"/>
            <w:sz w:val="24"/>
            <w:szCs w:val="24"/>
          </w:rPr>
        </w:pPr>
        <w:r w:rsidRPr="008936A7">
          <w:rPr>
            <w:rFonts w:ascii="Times New Roman" w:hAnsi="Times New Roman" w:cs="Times New Roman"/>
            <w:noProof/>
            <w:sz w:val="24"/>
            <w:szCs w:val="24"/>
          </w:rPr>
          <w:t>HCAR 3566/22</w:t>
        </w:r>
      </w:p>
    </w:sdtContent>
  </w:sdt>
  <w:p w14:paraId="228CDFA5" w14:textId="77777777" w:rsidR="008936A7" w:rsidRPr="008936A7" w:rsidRDefault="008936A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185"/>
    <w:rsid w:val="00002E91"/>
    <w:rsid w:val="00027F06"/>
    <w:rsid w:val="00052EF5"/>
    <w:rsid w:val="0005728D"/>
    <w:rsid w:val="00087900"/>
    <w:rsid w:val="001622B8"/>
    <w:rsid w:val="00191F84"/>
    <w:rsid w:val="001E5D88"/>
    <w:rsid w:val="001F5E6C"/>
    <w:rsid w:val="0027290A"/>
    <w:rsid w:val="00292BDA"/>
    <w:rsid w:val="002A1DF2"/>
    <w:rsid w:val="002A5D46"/>
    <w:rsid w:val="002B1FD5"/>
    <w:rsid w:val="003326FB"/>
    <w:rsid w:val="003678D0"/>
    <w:rsid w:val="003A7948"/>
    <w:rsid w:val="003C402A"/>
    <w:rsid w:val="004D1924"/>
    <w:rsid w:val="004D5B09"/>
    <w:rsid w:val="004D74A7"/>
    <w:rsid w:val="005A114F"/>
    <w:rsid w:val="005E36DE"/>
    <w:rsid w:val="00683FDB"/>
    <w:rsid w:val="00707162"/>
    <w:rsid w:val="0079472D"/>
    <w:rsid w:val="007D2BE6"/>
    <w:rsid w:val="007E7B35"/>
    <w:rsid w:val="00880DC3"/>
    <w:rsid w:val="008936A7"/>
    <w:rsid w:val="008A5AFD"/>
    <w:rsid w:val="0091625B"/>
    <w:rsid w:val="00995104"/>
    <w:rsid w:val="009A1012"/>
    <w:rsid w:val="009A786E"/>
    <w:rsid w:val="009B0521"/>
    <w:rsid w:val="00A22CDD"/>
    <w:rsid w:val="00A455AE"/>
    <w:rsid w:val="00A45F77"/>
    <w:rsid w:val="00AE19C1"/>
    <w:rsid w:val="00AF0C44"/>
    <w:rsid w:val="00B61E06"/>
    <w:rsid w:val="00B71DDB"/>
    <w:rsid w:val="00C20823"/>
    <w:rsid w:val="00C224CF"/>
    <w:rsid w:val="00C612D4"/>
    <w:rsid w:val="00C971D9"/>
    <w:rsid w:val="00CE5185"/>
    <w:rsid w:val="00DE08D6"/>
    <w:rsid w:val="00E043FD"/>
    <w:rsid w:val="00E56C9A"/>
    <w:rsid w:val="00E84965"/>
    <w:rsid w:val="00E8715D"/>
    <w:rsid w:val="00EB0542"/>
    <w:rsid w:val="00F448C6"/>
    <w:rsid w:val="00F5217C"/>
    <w:rsid w:val="00FA3FBD"/>
    <w:rsid w:val="00FA496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C65B"/>
  <w15:chartTrackingRefBased/>
  <w15:docId w15:val="{F5486565-AE27-4B97-9C12-538D5EB3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3FDB"/>
    <w:pPr>
      <w:keepLines/>
      <w:spacing w:before="100" w:beforeAutospacing="1" w:after="100" w:afterAutospacing="1" w:line="240" w:lineRule="auto"/>
      <w:contextualSpacing/>
    </w:pPr>
    <w:rPr>
      <w:rFonts w:ascii="Times New Roman" w:hAnsi="Times New Roman"/>
      <w:sz w:val="24"/>
      <w:lang w:val="en-US"/>
    </w:rPr>
  </w:style>
  <w:style w:type="character" w:styleId="Emphasis">
    <w:name w:val="Emphasis"/>
    <w:basedOn w:val="DefaultParagraphFont"/>
    <w:uiPriority w:val="20"/>
    <w:qFormat/>
    <w:rsid w:val="00C971D9"/>
    <w:rPr>
      <w:i/>
      <w:iCs/>
    </w:rPr>
  </w:style>
  <w:style w:type="paragraph" w:styleId="Header">
    <w:name w:val="header"/>
    <w:basedOn w:val="Normal"/>
    <w:link w:val="HeaderChar"/>
    <w:uiPriority w:val="99"/>
    <w:unhideWhenUsed/>
    <w:rsid w:val="008936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6A7"/>
  </w:style>
  <w:style w:type="paragraph" w:styleId="Footer">
    <w:name w:val="footer"/>
    <w:basedOn w:val="Normal"/>
    <w:link w:val="FooterChar"/>
    <w:uiPriority w:val="99"/>
    <w:unhideWhenUsed/>
    <w:rsid w:val="00893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6A7"/>
  </w:style>
  <w:style w:type="paragraph" w:styleId="BalloonText">
    <w:name w:val="Balloon Text"/>
    <w:basedOn w:val="Normal"/>
    <w:link w:val="BalloonTextChar"/>
    <w:uiPriority w:val="99"/>
    <w:semiHidden/>
    <w:unhideWhenUsed/>
    <w:rsid w:val="00057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2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1421</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37</cp:revision>
  <cp:lastPrinted>2023-04-26T10:44:00Z</cp:lastPrinted>
  <dcterms:created xsi:type="dcterms:W3CDTF">2023-04-05T17:05:00Z</dcterms:created>
  <dcterms:modified xsi:type="dcterms:W3CDTF">2023-04-28T12:42:00Z</dcterms:modified>
</cp:coreProperties>
</file>