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C8F7" w14:textId="41A293A9" w:rsidR="00E27794" w:rsidRDefault="00E27794" w:rsidP="00305A7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9ACBDA1" w14:textId="38990C61" w:rsidR="00305A7B" w:rsidRDefault="00305A7B" w:rsidP="00305A7B">
      <w:pPr>
        <w:spacing w:after="0" w:line="240" w:lineRule="auto"/>
        <w:jc w:val="both"/>
        <w:rPr>
          <w:rFonts w:ascii="Times New Roman" w:hAnsi="Times New Roman" w:cs="Times New Roman"/>
          <w:sz w:val="24"/>
          <w:szCs w:val="24"/>
        </w:rPr>
      </w:pPr>
      <w:r w:rsidRPr="00305A7B">
        <w:rPr>
          <w:rFonts w:ascii="Times New Roman" w:hAnsi="Times New Roman" w:cs="Times New Roman"/>
          <w:sz w:val="24"/>
          <w:szCs w:val="24"/>
        </w:rPr>
        <w:t xml:space="preserve">THE STATE </w:t>
      </w:r>
    </w:p>
    <w:p w14:paraId="141BE9BD" w14:textId="74261A07" w:rsidR="00305A7B" w:rsidRDefault="00305A7B" w:rsidP="00305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05A7B">
        <w:rPr>
          <w:rFonts w:ascii="Times New Roman" w:hAnsi="Times New Roman" w:cs="Times New Roman"/>
          <w:sz w:val="24"/>
          <w:szCs w:val="24"/>
        </w:rPr>
        <w:t xml:space="preserve">ersus </w:t>
      </w:r>
    </w:p>
    <w:p w14:paraId="758D1C7C" w14:textId="03FB7B2B" w:rsidR="00305A7B" w:rsidRDefault="00305A7B" w:rsidP="00305A7B">
      <w:pPr>
        <w:spacing w:after="0" w:line="240" w:lineRule="auto"/>
        <w:jc w:val="both"/>
        <w:rPr>
          <w:rFonts w:ascii="Times New Roman" w:hAnsi="Times New Roman" w:cs="Times New Roman"/>
          <w:sz w:val="24"/>
          <w:szCs w:val="24"/>
        </w:rPr>
      </w:pPr>
      <w:r w:rsidRPr="00305A7B">
        <w:rPr>
          <w:rFonts w:ascii="Times New Roman" w:hAnsi="Times New Roman" w:cs="Times New Roman"/>
          <w:sz w:val="24"/>
          <w:szCs w:val="24"/>
        </w:rPr>
        <w:t>RUZVIDZO FR</w:t>
      </w:r>
      <w:r>
        <w:rPr>
          <w:rFonts w:ascii="Times New Roman" w:hAnsi="Times New Roman" w:cs="Times New Roman"/>
          <w:sz w:val="24"/>
          <w:szCs w:val="24"/>
        </w:rPr>
        <w:t>E</w:t>
      </w:r>
      <w:r w:rsidRPr="00305A7B">
        <w:rPr>
          <w:rFonts w:ascii="Times New Roman" w:hAnsi="Times New Roman" w:cs="Times New Roman"/>
          <w:sz w:val="24"/>
          <w:szCs w:val="24"/>
        </w:rPr>
        <w:t>EDOM</w:t>
      </w:r>
      <w:r w:rsidR="005710AB">
        <w:rPr>
          <w:rFonts w:ascii="Times New Roman" w:hAnsi="Times New Roman" w:cs="Times New Roman"/>
          <w:sz w:val="24"/>
          <w:szCs w:val="24"/>
        </w:rPr>
        <w:t xml:space="preserve"> </w:t>
      </w:r>
    </w:p>
    <w:p w14:paraId="20BDB85F" w14:textId="77777777" w:rsidR="009F6F96" w:rsidRDefault="009F6F96" w:rsidP="00305A7B">
      <w:pPr>
        <w:spacing w:after="0" w:line="240" w:lineRule="auto"/>
        <w:jc w:val="both"/>
        <w:rPr>
          <w:rFonts w:ascii="Times New Roman" w:hAnsi="Times New Roman" w:cs="Times New Roman"/>
          <w:sz w:val="24"/>
          <w:szCs w:val="24"/>
        </w:rPr>
      </w:pPr>
    </w:p>
    <w:p w14:paraId="705CFDC1" w14:textId="77777777" w:rsidR="00305A7B" w:rsidRDefault="00305A7B" w:rsidP="00305A7B">
      <w:pPr>
        <w:spacing w:after="0" w:line="240" w:lineRule="auto"/>
        <w:jc w:val="both"/>
        <w:rPr>
          <w:rFonts w:ascii="Times New Roman" w:hAnsi="Times New Roman" w:cs="Times New Roman"/>
          <w:sz w:val="24"/>
          <w:szCs w:val="24"/>
        </w:rPr>
      </w:pPr>
    </w:p>
    <w:p w14:paraId="2618374B" w14:textId="5C365496" w:rsidR="00305A7B" w:rsidRDefault="00305A7B" w:rsidP="00305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63554F16" w14:textId="3D7256BF" w:rsidR="00305A7B" w:rsidRDefault="00305A7B" w:rsidP="00305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w:t>
      </w:r>
      <w:r w:rsidR="00E34A33">
        <w:rPr>
          <w:rFonts w:ascii="Times New Roman" w:hAnsi="Times New Roman" w:cs="Times New Roman"/>
          <w:sz w:val="24"/>
          <w:szCs w:val="24"/>
        </w:rPr>
        <w:t xml:space="preserve"> &amp; MUTEVEDZI J</w:t>
      </w:r>
      <w:r>
        <w:rPr>
          <w:rFonts w:ascii="Times New Roman" w:hAnsi="Times New Roman" w:cs="Times New Roman"/>
          <w:sz w:val="24"/>
          <w:szCs w:val="24"/>
        </w:rPr>
        <w:t>J</w:t>
      </w:r>
    </w:p>
    <w:p w14:paraId="77A8AE42" w14:textId="15896676" w:rsidR="00305A7B" w:rsidRDefault="00305A7B" w:rsidP="00305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w:t>
      </w:r>
      <w:r w:rsidR="00E95EB6">
        <w:rPr>
          <w:rFonts w:ascii="Times New Roman" w:hAnsi="Times New Roman" w:cs="Times New Roman"/>
          <w:sz w:val="24"/>
          <w:szCs w:val="24"/>
        </w:rPr>
        <w:t>5</w:t>
      </w:r>
      <w:r>
        <w:rPr>
          <w:rFonts w:ascii="Times New Roman" w:hAnsi="Times New Roman" w:cs="Times New Roman"/>
          <w:sz w:val="24"/>
          <w:szCs w:val="24"/>
        </w:rPr>
        <w:t xml:space="preserve"> September 2025</w:t>
      </w:r>
    </w:p>
    <w:p w14:paraId="01B6016A" w14:textId="77777777" w:rsidR="009F6F96" w:rsidRDefault="009F6F96" w:rsidP="00305A7B">
      <w:pPr>
        <w:spacing w:after="0" w:line="240" w:lineRule="auto"/>
        <w:jc w:val="both"/>
        <w:rPr>
          <w:rFonts w:ascii="Times New Roman" w:hAnsi="Times New Roman" w:cs="Times New Roman"/>
          <w:sz w:val="24"/>
          <w:szCs w:val="24"/>
        </w:rPr>
      </w:pPr>
    </w:p>
    <w:p w14:paraId="508B5B4C" w14:textId="77777777" w:rsidR="00305A7B" w:rsidRDefault="00305A7B" w:rsidP="00305A7B">
      <w:pPr>
        <w:spacing w:after="0" w:line="240" w:lineRule="auto"/>
        <w:jc w:val="both"/>
        <w:rPr>
          <w:rFonts w:ascii="Times New Roman" w:hAnsi="Times New Roman" w:cs="Times New Roman"/>
          <w:sz w:val="24"/>
          <w:szCs w:val="24"/>
        </w:rPr>
      </w:pPr>
    </w:p>
    <w:p w14:paraId="3D71E31B" w14:textId="0B0F6969" w:rsidR="00305A7B" w:rsidRDefault="00305A7B" w:rsidP="00305A7B">
      <w:pPr>
        <w:spacing w:after="0" w:line="240" w:lineRule="auto"/>
        <w:jc w:val="both"/>
        <w:rPr>
          <w:rFonts w:ascii="Times New Roman" w:hAnsi="Times New Roman" w:cs="Times New Roman"/>
          <w:b/>
          <w:bCs/>
          <w:sz w:val="24"/>
          <w:szCs w:val="24"/>
        </w:rPr>
      </w:pPr>
      <w:r w:rsidRPr="00305A7B">
        <w:rPr>
          <w:rFonts w:ascii="Times New Roman" w:hAnsi="Times New Roman" w:cs="Times New Roman"/>
          <w:b/>
          <w:bCs/>
          <w:sz w:val="24"/>
          <w:szCs w:val="24"/>
        </w:rPr>
        <w:t>C</w:t>
      </w:r>
      <w:r w:rsidR="009F6F96">
        <w:rPr>
          <w:rFonts w:ascii="Times New Roman" w:hAnsi="Times New Roman" w:cs="Times New Roman"/>
          <w:b/>
          <w:bCs/>
          <w:sz w:val="24"/>
          <w:szCs w:val="24"/>
        </w:rPr>
        <w:t>riminal</w:t>
      </w:r>
      <w:r w:rsidRPr="00305A7B">
        <w:rPr>
          <w:rFonts w:ascii="Times New Roman" w:hAnsi="Times New Roman" w:cs="Times New Roman"/>
          <w:b/>
          <w:bCs/>
          <w:sz w:val="24"/>
          <w:szCs w:val="24"/>
        </w:rPr>
        <w:t xml:space="preserve"> R</w:t>
      </w:r>
      <w:r w:rsidR="009F6F96">
        <w:rPr>
          <w:rFonts w:ascii="Times New Roman" w:hAnsi="Times New Roman" w:cs="Times New Roman"/>
          <w:b/>
          <w:bCs/>
          <w:sz w:val="24"/>
          <w:szCs w:val="24"/>
        </w:rPr>
        <w:t>eview</w:t>
      </w:r>
    </w:p>
    <w:p w14:paraId="269053A8" w14:textId="77777777" w:rsidR="009F6F96" w:rsidRDefault="009F6F96" w:rsidP="00305A7B">
      <w:pPr>
        <w:spacing w:after="0" w:line="240" w:lineRule="auto"/>
        <w:jc w:val="both"/>
        <w:rPr>
          <w:rFonts w:ascii="Times New Roman" w:hAnsi="Times New Roman" w:cs="Times New Roman"/>
          <w:b/>
          <w:bCs/>
          <w:sz w:val="24"/>
          <w:szCs w:val="24"/>
        </w:rPr>
      </w:pPr>
    </w:p>
    <w:p w14:paraId="12A1B1C9" w14:textId="77777777" w:rsidR="00305A7B" w:rsidRPr="00305A7B" w:rsidRDefault="00305A7B" w:rsidP="00305A7B">
      <w:pPr>
        <w:spacing w:after="0" w:line="240" w:lineRule="auto"/>
        <w:jc w:val="both"/>
        <w:rPr>
          <w:rFonts w:ascii="Times New Roman" w:hAnsi="Times New Roman" w:cs="Times New Roman"/>
          <w:b/>
          <w:bCs/>
          <w:sz w:val="24"/>
          <w:szCs w:val="24"/>
        </w:rPr>
      </w:pPr>
    </w:p>
    <w:p w14:paraId="377798BE" w14:textId="77777777" w:rsidR="00FA4E68" w:rsidRPr="001C3606" w:rsidRDefault="00883865" w:rsidP="00D243F7">
      <w:pPr>
        <w:spacing w:line="360" w:lineRule="auto"/>
        <w:jc w:val="both"/>
        <w:rPr>
          <w:rFonts w:ascii="Times New Roman" w:hAnsi="Times New Roman" w:cs="Times New Roman"/>
          <w:b/>
          <w:bCs/>
          <w:sz w:val="24"/>
          <w:szCs w:val="24"/>
        </w:rPr>
      </w:pPr>
      <w:r w:rsidRPr="001C3606">
        <w:rPr>
          <w:rFonts w:ascii="Times New Roman" w:hAnsi="Times New Roman" w:cs="Times New Roman"/>
          <w:b/>
          <w:bCs/>
          <w:sz w:val="24"/>
          <w:szCs w:val="24"/>
        </w:rPr>
        <w:t xml:space="preserve">MUREMBA J: </w:t>
      </w:r>
    </w:p>
    <w:p w14:paraId="2591EB7E" w14:textId="77777777" w:rsidR="00FA4E68" w:rsidRDefault="00D243F7" w:rsidP="00D243F7">
      <w:pPr>
        <w:pStyle w:val="ListParagraph"/>
        <w:numPr>
          <w:ilvl w:val="0"/>
          <w:numId w:val="1"/>
        </w:numPr>
        <w:spacing w:line="360" w:lineRule="auto"/>
        <w:jc w:val="both"/>
        <w:rPr>
          <w:rFonts w:ascii="Times New Roman" w:hAnsi="Times New Roman" w:cs="Times New Roman"/>
          <w:sz w:val="24"/>
          <w:szCs w:val="24"/>
        </w:rPr>
      </w:pPr>
      <w:r w:rsidRPr="00FA4E68">
        <w:rPr>
          <w:rFonts w:ascii="Times New Roman" w:hAnsi="Times New Roman" w:cs="Times New Roman"/>
          <w:sz w:val="24"/>
          <w:szCs w:val="24"/>
        </w:rPr>
        <w:t xml:space="preserve">This </w:t>
      </w:r>
      <w:r w:rsidR="00152F10" w:rsidRPr="00FA4E68">
        <w:rPr>
          <w:rFonts w:ascii="Times New Roman" w:hAnsi="Times New Roman" w:cs="Times New Roman"/>
          <w:sz w:val="24"/>
          <w:szCs w:val="24"/>
        </w:rPr>
        <w:t xml:space="preserve">automatic review </w:t>
      </w:r>
      <w:r w:rsidR="00305A7B" w:rsidRPr="00FA4E68">
        <w:rPr>
          <w:rFonts w:ascii="Times New Roman" w:hAnsi="Times New Roman" w:cs="Times New Roman"/>
          <w:sz w:val="24"/>
          <w:szCs w:val="24"/>
        </w:rPr>
        <w:t xml:space="preserve">is </w:t>
      </w:r>
      <w:r w:rsidRPr="00FA4E68">
        <w:rPr>
          <w:rFonts w:ascii="Times New Roman" w:hAnsi="Times New Roman" w:cs="Times New Roman"/>
          <w:sz w:val="24"/>
          <w:szCs w:val="24"/>
        </w:rPr>
        <w:t xml:space="preserve">in respect of an </w:t>
      </w:r>
      <w:r w:rsidR="00FA4E68" w:rsidRPr="00FA4E68">
        <w:rPr>
          <w:rFonts w:ascii="Times New Roman" w:hAnsi="Times New Roman" w:cs="Times New Roman"/>
          <w:sz w:val="24"/>
          <w:szCs w:val="24"/>
        </w:rPr>
        <w:t>offender who was</w:t>
      </w:r>
      <w:r w:rsidRPr="00FA4E68">
        <w:rPr>
          <w:rFonts w:ascii="Times New Roman" w:hAnsi="Times New Roman" w:cs="Times New Roman"/>
          <w:sz w:val="24"/>
          <w:szCs w:val="24"/>
        </w:rPr>
        <w:t xml:space="preserve"> convicted of reckless driving involving a commuter omnibus, in violation of section 53(2)(a) of the Road Traffic Act [</w:t>
      </w:r>
      <w:r w:rsidRPr="00FA4E68">
        <w:rPr>
          <w:rFonts w:ascii="Times New Roman" w:hAnsi="Times New Roman" w:cs="Times New Roman"/>
          <w:i/>
          <w:iCs/>
          <w:sz w:val="24"/>
          <w:szCs w:val="24"/>
        </w:rPr>
        <w:t>Chapter 13:11</w:t>
      </w:r>
      <w:r w:rsidRPr="00FA4E68">
        <w:rPr>
          <w:rFonts w:ascii="Times New Roman" w:hAnsi="Times New Roman" w:cs="Times New Roman"/>
          <w:sz w:val="24"/>
          <w:szCs w:val="24"/>
        </w:rPr>
        <w:t xml:space="preserve">]. </w:t>
      </w:r>
    </w:p>
    <w:p w14:paraId="38D17DFA" w14:textId="77777777" w:rsidR="00FA4E68" w:rsidRDefault="00FA4E68" w:rsidP="00FA4E68">
      <w:pPr>
        <w:pStyle w:val="ListParagraph"/>
        <w:spacing w:line="360" w:lineRule="auto"/>
        <w:jc w:val="both"/>
        <w:rPr>
          <w:rFonts w:ascii="Times New Roman" w:hAnsi="Times New Roman" w:cs="Times New Roman"/>
          <w:sz w:val="24"/>
          <w:szCs w:val="24"/>
        </w:rPr>
      </w:pPr>
    </w:p>
    <w:p w14:paraId="1592DA47" w14:textId="3931B86A" w:rsidR="00F770FE" w:rsidRPr="00F770FE" w:rsidRDefault="00FA4E68" w:rsidP="00F770FE">
      <w:pPr>
        <w:pStyle w:val="ListParagraph"/>
        <w:numPr>
          <w:ilvl w:val="0"/>
          <w:numId w:val="1"/>
        </w:numPr>
        <w:spacing w:line="360" w:lineRule="auto"/>
        <w:jc w:val="both"/>
        <w:rPr>
          <w:rFonts w:ascii="Times New Roman" w:hAnsi="Times New Roman" w:cs="Times New Roman"/>
          <w:sz w:val="24"/>
          <w:szCs w:val="24"/>
        </w:rPr>
      </w:pPr>
      <w:r w:rsidRPr="00F770FE">
        <w:rPr>
          <w:rFonts w:ascii="Times New Roman" w:hAnsi="Times New Roman" w:cs="Times New Roman"/>
          <w:sz w:val="24"/>
          <w:szCs w:val="24"/>
        </w:rPr>
        <w:t xml:space="preserve">At the conclusion of a contested trial, the trial magistrate made a finding that the offender drove a Toyota </w:t>
      </w:r>
      <w:proofErr w:type="spellStart"/>
      <w:r w:rsidRPr="00F770FE">
        <w:rPr>
          <w:rFonts w:ascii="Times New Roman" w:hAnsi="Times New Roman" w:cs="Times New Roman"/>
          <w:sz w:val="24"/>
          <w:szCs w:val="24"/>
        </w:rPr>
        <w:t>Hiace</w:t>
      </w:r>
      <w:proofErr w:type="spellEnd"/>
      <w:r w:rsidRPr="00F770FE">
        <w:rPr>
          <w:rFonts w:ascii="Times New Roman" w:hAnsi="Times New Roman" w:cs="Times New Roman"/>
          <w:sz w:val="24"/>
          <w:szCs w:val="24"/>
        </w:rPr>
        <w:t xml:space="preserve"> public service vehicle, in a reckless manner. On 20 June 2025, at the intersection of Second Street Extension and Upper East Road, Harare, the offender wantonly disregarded standard road rules by driving the said vehicle into oncoming traffic, thereby endangering other road users. He was, however, not involved in a road traffic accident.  The offender was duly convicted of reckless driving, and his conviction is hereby confirmed. </w:t>
      </w:r>
    </w:p>
    <w:p w14:paraId="16DC1EB6" w14:textId="77777777" w:rsidR="00F770FE" w:rsidRPr="00F770FE" w:rsidRDefault="00F770FE" w:rsidP="00F770FE">
      <w:pPr>
        <w:pStyle w:val="ListParagraph"/>
        <w:spacing w:line="360" w:lineRule="auto"/>
        <w:jc w:val="both"/>
        <w:rPr>
          <w:rFonts w:ascii="Times New Roman" w:hAnsi="Times New Roman" w:cs="Times New Roman"/>
          <w:sz w:val="24"/>
          <w:szCs w:val="24"/>
        </w:rPr>
      </w:pPr>
    </w:p>
    <w:p w14:paraId="63C9D9FC" w14:textId="77777777" w:rsidR="00E27794" w:rsidRDefault="00D243F7" w:rsidP="00F770FE">
      <w:pPr>
        <w:pStyle w:val="ListParagraph"/>
        <w:numPr>
          <w:ilvl w:val="0"/>
          <w:numId w:val="1"/>
        </w:numPr>
        <w:spacing w:line="360" w:lineRule="auto"/>
        <w:jc w:val="both"/>
        <w:rPr>
          <w:rFonts w:ascii="Times New Roman" w:hAnsi="Times New Roman" w:cs="Times New Roman"/>
          <w:sz w:val="24"/>
          <w:szCs w:val="24"/>
        </w:rPr>
      </w:pPr>
      <w:r w:rsidRPr="00F770FE">
        <w:rPr>
          <w:rFonts w:ascii="Times New Roman" w:hAnsi="Times New Roman" w:cs="Times New Roman"/>
          <w:sz w:val="24"/>
          <w:szCs w:val="24"/>
        </w:rPr>
        <w:t xml:space="preserve">The trial court imposed a custodial sentence of two years and further </w:t>
      </w:r>
      <w:bookmarkStart w:id="1" w:name="_Hlk208677932"/>
      <w:bookmarkStart w:id="2" w:name="_Hlk208688132"/>
      <w:r w:rsidRPr="00F770FE">
        <w:rPr>
          <w:rFonts w:ascii="Times New Roman" w:hAnsi="Times New Roman" w:cs="Times New Roman"/>
          <w:sz w:val="24"/>
          <w:szCs w:val="24"/>
        </w:rPr>
        <w:t xml:space="preserve">prohibited the </w:t>
      </w:r>
      <w:r w:rsidR="00FA4E68" w:rsidRPr="00F770FE">
        <w:rPr>
          <w:rFonts w:ascii="Times New Roman" w:hAnsi="Times New Roman" w:cs="Times New Roman"/>
          <w:sz w:val="24"/>
          <w:szCs w:val="24"/>
        </w:rPr>
        <w:t>offender</w:t>
      </w:r>
      <w:r w:rsidRPr="00F770FE">
        <w:rPr>
          <w:rFonts w:ascii="Times New Roman" w:hAnsi="Times New Roman" w:cs="Times New Roman"/>
          <w:sz w:val="24"/>
          <w:szCs w:val="24"/>
        </w:rPr>
        <w:t xml:space="preserve"> from driving motor vehicles in classes 2, 4, and 5 for his entire lifetime, with cancellation of his driver’s licence accordingly. </w:t>
      </w:r>
      <w:r w:rsidR="00FA4E68" w:rsidRPr="00F770FE">
        <w:rPr>
          <w:rFonts w:ascii="Times New Roman" w:hAnsi="Times New Roman" w:cs="Times New Roman"/>
          <w:sz w:val="24"/>
          <w:szCs w:val="24"/>
        </w:rPr>
        <w:t xml:space="preserve"> </w:t>
      </w:r>
      <w:r w:rsidR="00E27794">
        <w:rPr>
          <w:rFonts w:ascii="Times New Roman" w:hAnsi="Times New Roman" w:cs="Times New Roman"/>
          <w:sz w:val="24"/>
          <w:szCs w:val="24"/>
        </w:rPr>
        <w:t>The sentence is couched as follows.</w:t>
      </w:r>
    </w:p>
    <w:p w14:paraId="51BC8890" w14:textId="77777777" w:rsidR="00E27794" w:rsidRPr="00E27794" w:rsidRDefault="00E27794" w:rsidP="00E27794">
      <w:pPr>
        <w:pStyle w:val="ListParagraph"/>
        <w:rPr>
          <w:rFonts w:ascii="Times New Roman" w:hAnsi="Times New Roman" w:cs="Times New Roman"/>
          <w:sz w:val="24"/>
          <w:szCs w:val="24"/>
        </w:rPr>
      </w:pPr>
    </w:p>
    <w:p w14:paraId="5CED5630" w14:textId="77777777" w:rsidR="00E27794" w:rsidRPr="00873D51" w:rsidRDefault="00E27794" w:rsidP="00873D51">
      <w:pPr>
        <w:pStyle w:val="ListParagraph"/>
        <w:numPr>
          <w:ilvl w:val="0"/>
          <w:numId w:val="5"/>
        </w:numPr>
        <w:spacing w:line="240" w:lineRule="auto"/>
        <w:jc w:val="both"/>
        <w:rPr>
          <w:rFonts w:ascii="Times New Roman" w:hAnsi="Times New Roman" w:cs="Times New Roman"/>
        </w:rPr>
      </w:pPr>
      <w:r w:rsidRPr="00873D51">
        <w:rPr>
          <w:rFonts w:ascii="Times New Roman" w:hAnsi="Times New Roman" w:cs="Times New Roman"/>
        </w:rPr>
        <w:t xml:space="preserve">Offender is sentenced to 2 years imprisonment. </w:t>
      </w:r>
    </w:p>
    <w:p w14:paraId="288B76D4" w14:textId="3EFD8552" w:rsidR="00E27794" w:rsidRPr="00873D51" w:rsidRDefault="00E27794" w:rsidP="00873D51">
      <w:pPr>
        <w:pStyle w:val="ListParagraph"/>
        <w:numPr>
          <w:ilvl w:val="0"/>
          <w:numId w:val="5"/>
        </w:numPr>
        <w:spacing w:line="240" w:lineRule="auto"/>
        <w:jc w:val="both"/>
        <w:rPr>
          <w:rFonts w:ascii="Times New Roman" w:hAnsi="Times New Roman" w:cs="Times New Roman"/>
        </w:rPr>
      </w:pPr>
      <w:r w:rsidRPr="00873D51">
        <w:rPr>
          <w:rFonts w:ascii="Times New Roman" w:hAnsi="Times New Roman" w:cs="Times New Roman"/>
        </w:rPr>
        <w:t>The offender is prohibited from driving classes 2, 4 and 5 vehicles for his entire lifetime.</w:t>
      </w:r>
    </w:p>
    <w:p w14:paraId="6F96C7C7" w14:textId="77777777" w:rsidR="00E27794" w:rsidRPr="00873D51" w:rsidRDefault="00E27794" w:rsidP="00873D51">
      <w:pPr>
        <w:pStyle w:val="ListParagraph"/>
        <w:numPr>
          <w:ilvl w:val="0"/>
          <w:numId w:val="5"/>
        </w:numPr>
        <w:spacing w:line="240" w:lineRule="auto"/>
        <w:jc w:val="both"/>
        <w:rPr>
          <w:rFonts w:ascii="Times New Roman" w:hAnsi="Times New Roman" w:cs="Times New Roman"/>
        </w:rPr>
      </w:pPr>
      <w:r w:rsidRPr="00873D51">
        <w:rPr>
          <w:rFonts w:ascii="Times New Roman" w:hAnsi="Times New Roman" w:cs="Times New Roman"/>
        </w:rPr>
        <w:t xml:space="preserve"> Accused licence is cancelled by operation of the Law. </w:t>
      </w:r>
    </w:p>
    <w:p w14:paraId="5AE6094D" w14:textId="104B9771" w:rsidR="00F770FE" w:rsidRPr="00E27794" w:rsidRDefault="00E27794" w:rsidP="00873D51">
      <w:pPr>
        <w:pStyle w:val="ListParagraph"/>
        <w:numPr>
          <w:ilvl w:val="0"/>
          <w:numId w:val="5"/>
        </w:numPr>
        <w:spacing w:line="240" w:lineRule="auto"/>
        <w:jc w:val="both"/>
        <w:rPr>
          <w:rFonts w:ascii="Times New Roman" w:hAnsi="Times New Roman" w:cs="Times New Roman"/>
          <w:sz w:val="24"/>
          <w:szCs w:val="24"/>
        </w:rPr>
      </w:pPr>
      <w:r w:rsidRPr="00873D51">
        <w:rPr>
          <w:rFonts w:ascii="Times New Roman" w:hAnsi="Times New Roman" w:cs="Times New Roman"/>
        </w:rPr>
        <w:t>The Zimbabwe Prisons and Correctional Services shall surrender the accused person's licence to the Assistant clerk of court Harare Magistrate Court within 48 hours of this order to enable the offender’s licence to be submitted to the Registrar Road Traffic Licences for endorsement of the details of the current conviction</w:t>
      </w:r>
      <w:r w:rsidRPr="00E27794">
        <w:rPr>
          <w:rFonts w:ascii="Times New Roman" w:hAnsi="Times New Roman" w:cs="Times New Roman"/>
          <w:sz w:val="24"/>
          <w:szCs w:val="24"/>
        </w:rPr>
        <w:t>.</w:t>
      </w:r>
      <w:r w:rsidR="00873D51">
        <w:rPr>
          <w:rFonts w:ascii="Times New Roman" w:hAnsi="Times New Roman" w:cs="Times New Roman"/>
          <w:sz w:val="24"/>
          <w:szCs w:val="24"/>
        </w:rPr>
        <w:t>”</w:t>
      </w:r>
    </w:p>
    <w:bookmarkEnd w:id="1"/>
    <w:bookmarkEnd w:id="2"/>
    <w:p w14:paraId="286300DB" w14:textId="77777777" w:rsidR="00873D51" w:rsidRDefault="00873D51" w:rsidP="00873D51">
      <w:pPr>
        <w:spacing w:line="360" w:lineRule="auto"/>
        <w:jc w:val="both"/>
        <w:rPr>
          <w:rFonts w:ascii="Times New Roman" w:hAnsi="Times New Roman" w:cs="Times New Roman"/>
          <w:sz w:val="24"/>
          <w:szCs w:val="24"/>
        </w:rPr>
      </w:pPr>
    </w:p>
    <w:p w14:paraId="4EA9413B" w14:textId="315F13C1" w:rsidR="00306536" w:rsidRPr="00873D51" w:rsidRDefault="00313F42" w:rsidP="00873D51">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lastRenderedPageBreak/>
        <w:t>In terms of Section 53(2)(a) of the Road Traffic Act, a person convicted of reckless driving involving a commuter omnibus is liable to imprisonment for a period ranging from two to fifteen years. Th</w:t>
      </w:r>
      <w:r w:rsidR="00F770FE" w:rsidRPr="00873D51">
        <w:rPr>
          <w:rFonts w:ascii="Times New Roman" w:hAnsi="Times New Roman" w:cs="Times New Roman"/>
          <w:sz w:val="24"/>
          <w:szCs w:val="24"/>
        </w:rPr>
        <w:t>is provision</w:t>
      </w:r>
      <w:r w:rsidR="00D243F7" w:rsidRPr="00873D51">
        <w:rPr>
          <w:rFonts w:ascii="Times New Roman" w:hAnsi="Times New Roman" w:cs="Times New Roman"/>
          <w:sz w:val="24"/>
          <w:szCs w:val="24"/>
        </w:rPr>
        <w:t xml:space="preserve"> prescribes a mandatory minimum sentence of two years’ imprisonment</w:t>
      </w:r>
      <w:r w:rsidRPr="00873D51">
        <w:rPr>
          <w:rFonts w:ascii="Times New Roman" w:hAnsi="Times New Roman" w:cs="Times New Roman"/>
          <w:sz w:val="24"/>
          <w:szCs w:val="24"/>
        </w:rPr>
        <w:t>.</w:t>
      </w:r>
      <w:r w:rsidR="00D243F7" w:rsidRPr="00873D51">
        <w:rPr>
          <w:rFonts w:ascii="Times New Roman" w:hAnsi="Times New Roman" w:cs="Times New Roman"/>
          <w:sz w:val="24"/>
          <w:szCs w:val="24"/>
        </w:rPr>
        <w:t xml:space="preserve"> The trial </w:t>
      </w:r>
      <w:r w:rsidRPr="00873D51">
        <w:rPr>
          <w:rFonts w:ascii="Times New Roman" w:hAnsi="Times New Roman" w:cs="Times New Roman"/>
          <w:sz w:val="24"/>
          <w:szCs w:val="24"/>
        </w:rPr>
        <w:t>magistrate</w:t>
      </w:r>
      <w:r w:rsidR="00D243F7" w:rsidRPr="00873D51">
        <w:rPr>
          <w:rFonts w:ascii="Times New Roman" w:hAnsi="Times New Roman" w:cs="Times New Roman"/>
          <w:sz w:val="24"/>
          <w:szCs w:val="24"/>
        </w:rPr>
        <w:t xml:space="preserve"> was</w:t>
      </w:r>
      <w:r w:rsidR="00F770FE" w:rsidRPr="00873D51">
        <w:rPr>
          <w:rFonts w:ascii="Times New Roman" w:hAnsi="Times New Roman" w:cs="Times New Roman"/>
          <w:sz w:val="24"/>
          <w:szCs w:val="24"/>
        </w:rPr>
        <w:t>, therefore,</w:t>
      </w:r>
      <w:r w:rsidR="00D243F7" w:rsidRPr="00873D51">
        <w:rPr>
          <w:rFonts w:ascii="Times New Roman" w:hAnsi="Times New Roman" w:cs="Times New Roman"/>
          <w:sz w:val="24"/>
          <w:szCs w:val="24"/>
        </w:rPr>
        <w:t xml:space="preserve"> correct </w:t>
      </w:r>
      <w:r w:rsidRPr="00873D51">
        <w:rPr>
          <w:rFonts w:ascii="Times New Roman" w:hAnsi="Times New Roman" w:cs="Times New Roman"/>
          <w:sz w:val="24"/>
          <w:szCs w:val="24"/>
        </w:rPr>
        <w:t>in sentencing the offender to a custodial sentence of 2 years</w:t>
      </w:r>
      <w:r w:rsidR="00D243F7" w:rsidRPr="00873D51">
        <w:rPr>
          <w:rFonts w:ascii="Times New Roman" w:hAnsi="Times New Roman" w:cs="Times New Roman"/>
          <w:sz w:val="24"/>
          <w:szCs w:val="24"/>
        </w:rPr>
        <w:t xml:space="preserve">. </w:t>
      </w:r>
      <w:r w:rsidR="00F770FE" w:rsidRPr="00873D51">
        <w:rPr>
          <w:rFonts w:ascii="Times New Roman" w:hAnsi="Times New Roman" w:cs="Times New Roman"/>
          <w:sz w:val="24"/>
          <w:szCs w:val="24"/>
        </w:rPr>
        <w:t xml:space="preserve">This part of the sentence is hereby confirmed. </w:t>
      </w:r>
    </w:p>
    <w:p w14:paraId="4E384A87" w14:textId="77777777" w:rsidR="00306536" w:rsidRPr="00306536" w:rsidRDefault="00306536" w:rsidP="00306536">
      <w:pPr>
        <w:pStyle w:val="ListParagraph"/>
        <w:rPr>
          <w:rFonts w:ascii="Times New Roman" w:hAnsi="Times New Roman" w:cs="Times New Roman"/>
          <w:sz w:val="24"/>
          <w:szCs w:val="24"/>
        </w:rPr>
      </w:pPr>
    </w:p>
    <w:p w14:paraId="47DE310D" w14:textId="05AB188A" w:rsidR="00873D51" w:rsidRDefault="007A0E82" w:rsidP="00873D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However, t</w:t>
      </w:r>
      <w:r w:rsidR="003F73AA" w:rsidRPr="003F73AA">
        <w:rPr>
          <w:rFonts w:ascii="Times New Roman" w:hAnsi="Times New Roman" w:cs="Times New Roman"/>
          <w:sz w:val="24"/>
          <w:szCs w:val="24"/>
        </w:rPr>
        <w:t xml:space="preserve">he driving prohibition and licence cancellation imposed by the trial </w:t>
      </w:r>
      <w:r w:rsidR="00BE07BB" w:rsidRPr="003F73AA">
        <w:rPr>
          <w:rFonts w:ascii="Times New Roman" w:hAnsi="Times New Roman" w:cs="Times New Roman"/>
          <w:sz w:val="24"/>
          <w:szCs w:val="24"/>
        </w:rPr>
        <w:t>magistrate</w:t>
      </w:r>
      <w:r w:rsidR="003F73AA" w:rsidRPr="003F73AA">
        <w:rPr>
          <w:rFonts w:ascii="Times New Roman" w:hAnsi="Times New Roman" w:cs="Times New Roman"/>
          <w:sz w:val="24"/>
          <w:szCs w:val="24"/>
        </w:rPr>
        <w:t xml:space="preserve"> raise serious concerns. The magistrate prohibited the offender from driving motor vehicles in Classes 2, 4, and 5 for life, and cancelled the corresponding licence classes, despite the fact that the offender was being convicted for the first time. This sentencing approach is procedurally irregular and clearly disproportionate when measured against the statutory framework governing first-time offenders. The error stems from a misinterpretation and misapplication of Section 53 of the Road Traffic Act, which outlines specific penalties for reckless driving based on the number of prior convictions. I will now explain the applicable penalties for reckless driving of a commuter omnibus, with reference to the relevant </w:t>
      </w:r>
      <w:r w:rsidRPr="003F73AA">
        <w:rPr>
          <w:rFonts w:ascii="Times New Roman" w:hAnsi="Times New Roman" w:cs="Times New Roman"/>
          <w:sz w:val="24"/>
          <w:szCs w:val="24"/>
        </w:rPr>
        <w:t>subsections.</w:t>
      </w:r>
      <w:r w:rsidR="00CB095C" w:rsidRPr="00AB2608">
        <w:rPr>
          <w:rFonts w:ascii="Times New Roman" w:hAnsi="Times New Roman" w:cs="Times New Roman"/>
          <w:sz w:val="24"/>
          <w:szCs w:val="24"/>
        </w:rPr>
        <w:t xml:space="preserve"> </w:t>
      </w:r>
    </w:p>
    <w:p w14:paraId="320C9524" w14:textId="77777777" w:rsidR="00873D51" w:rsidRPr="00873D51" w:rsidRDefault="00873D51" w:rsidP="00873D51">
      <w:pPr>
        <w:pStyle w:val="ListParagraph"/>
        <w:rPr>
          <w:rFonts w:ascii="Times New Roman" w:hAnsi="Times New Roman" w:cs="Times New Roman"/>
          <w:sz w:val="24"/>
          <w:szCs w:val="24"/>
        </w:rPr>
      </w:pPr>
    </w:p>
    <w:p w14:paraId="6831C7C2" w14:textId="46312215" w:rsidR="00554792" w:rsidRPr="00873D51" w:rsidRDefault="00554792" w:rsidP="00873D51">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 xml:space="preserve">The provision </w:t>
      </w:r>
      <w:r w:rsidR="00BE07BB">
        <w:rPr>
          <w:rFonts w:ascii="Times New Roman" w:hAnsi="Times New Roman" w:cs="Times New Roman"/>
          <w:sz w:val="24"/>
          <w:szCs w:val="24"/>
        </w:rPr>
        <w:t>reads</w:t>
      </w:r>
      <w:r w:rsidRPr="00873D51">
        <w:rPr>
          <w:rFonts w:ascii="Times New Roman" w:hAnsi="Times New Roman" w:cs="Times New Roman"/>
          <w:sz w:val="24"/>
          <w:szCs w:val="24"/>
        </w:rPr>
        <w:t xml:space="preserve"> as follows. </w:t>
      </w:r>
    </w:p>
    <w:p w14:paraId="11A0EB62" w14:textId="77777777" w:rsidR="00554792" w:rsidRPr="00554792" w:rsidRDefault="00554792" w:rsidP="00554792">
      <w:pPr>
        <w:pStyle w:val="ListParagraph"/>
        <w:rPr>
          <w:rFonts w:ascii="Times New Roman" w:hAnsi="Times New Roman" w:cs="Times New Roman"/>
          <w:sz w:val="24"/>
          <w:szCs w:val="24"/>
        </w:rPr>
      </w:pPr>
    </w:p>
    <w:p w14:paraId="358F3C3B" w14:textId="77777777" w:rsidR="00554792" w:rsidRPr="00D44B2D" w:rsidRDefault="00554792" w:rsidP="00D44B2D">
      <w:pPr>
        <w:pStyle w:val="ListParagraph"/>
        <w:spacing w:line="240" w:lineRule="auto"/>
        <w:ind w:left="1440"/>
        <w:jc w:val="both"/>
        <w:rPr>
          <w:rFonts w:ascii="Times New Roman" w:hAnsi="Times New Roman" w:cs="Times New Roman"/>
          <w:b/>
          <w:bCs/>
        </w:rPr>
      </w:pPr>
      <w:r w:rsidRPr="00D44B2D">
        <w:rPr>
          <w:rFonts w:ascii="Times New Roman" w:hAnsi="Times New Roman" w:cs="Times New Roman"/>
          <w:b/>
          <w:bCs/>
        </w:rPr>
        <w:t>“53 Reckless driving</w:t>
      </w:r>
    </w:p>
    <w:p w14:paraId="53066DD6" w14:textId="77777777"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(1) In subsection (4)—</w:t>
      </w:r>
    </w:p>
    <w:p w14:paraId="508B1D78" w14:textId="773DE9F8"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w:t>
      </w:r>
      <w:r w:rsidR="00326F1C" w:rsidRPr="00D44B2D">
        <w:rPr>
          <w:rFonts w:ascii="Times New Roman" w:hAnsi="Times New Roman" w:cs="Times New Roman"/>
        </w:rPr>
        <w:t>Similar</w:t>
      </w:r>
      <w:r w:rsidRPr="00D44B2D">
        <w:rPr>
          <w:rFonts w:ascii="Times New Roman" w:hAnsi="Times New Roman" w:cs="Times New Roman"/>
        </w:rPr>
        <w:t xml:space="preserve"> offence” means an offence in terms of subsection (2) involving the driving of a motor vehicle or an</w:t>
      </w:r>
      <w:r w:rsidR="00D44B2D" w:rsidRPr="00D44B2D">
        <w:rPr>
          <w:rFonts w:ascii="Times New Roman" w:hAnsi="Times New Roman" w:cs="Times New Roman"/>
        </w:rPr>
        <w:t xml:space="preserve"> </w:t>
      </w:r>
      <w:r w:rsidRPr="00D44B2D">
        <w:rPr>
          <w:rFonts w:ascii="Times New Roman" w:hAnsi="Times New Roman" w:cs="Times New Roman"/>
        </w:rPr>
        <w:t>offence, whether in terms of a law of Zimbabwe or any other law, of which the dangerous, negligent or</w:t>
      </w:r>
      <w:r w:rsidR="00D44B2D" w:rsidRPr="00D44B2D">
        <w:rPr>
          <w:rFonts w:ascii="Times New Roman" w:hAnsi="Times New Roman" w:cs="Times New Roman"/>
        </w:rPr>
        <w:t xml:space="preserve"> </w:t>
      </w:r>
      <w:r w:rsidRPr="00D44B2D">
        <w:rPr>
          <w:rFonts w:ascii="Times New Roman" w:hAnsi="Times New Roman" w:cs="Times New Roman"/>
        </w:rPr>
        <w:t>reckless driving of a motor vehicle on a road is an element;</w:t>
      </w:r>
    </w:p>
    <w:p w14:paraId="1DC8378B" w14:textId="171DABBD"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w:t>
      </w:r>
      <w:r w:rsidR="00326F1C" w:rsidRPr="00D44B2D">
        <w:rPr>
          <w:rFonts w:ascii="Times New Roman" w:hAnsi="Times New Roman" w:cs="Times New Roman"/>
        </w:rPr>
        <w:t>Special</w:t>
      </w:r>
      <w:r w:rsidRPr="00D44B2D">
        <w:rPr>
          <w:rFonts w:ascii="Times New Roman" w:hAnsi="Times New Roman" w:cs="Times New Roman"/>
        </w:rPr>
        <w:t xml:space="preserve"> circumstances” means special circumstances surrounding the commission of the offence concerned,</w:t>
      </w:r>
      <w:r w:rsidR="00D44B2D" w:rsidRPr="00D44B2D">
        <w:rPr>
          <w:rFonts w:ascii="Times New Roman" w:hAnsi="Times New Roman" w:cs="Times New Roman"/>
        </w:rPr>
        <w:t xml:space="preserve"> </w:t>
      </w:r>
      <w:r w:rsidRPr="00D44B2D">
        <w:rPr>
          <w:rFonts w:ascii="Times New Roman" w:hAnsi="Times New Roman" w:cs="Times New Roman"/>
        </w:rPr>
        <w:t>but does not include special circumstances peculiar to the offender.</w:t>
      </w:r>
    </w:p>
    <w:p w14:paraId="250780F3" w14:textId="77777777"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(2) A person who drives a vehicle on a road recklessly shall be guilty of an offence and liable—</w:t>
      </w:r>
    </w:p>
    <w:p w14:paraId="67C60C54" w14:textId="69EAE0F2" w:rsidR="00554792" w:rsidRPr="00132F0C" w:rsidRDefault="00554792" w:rsidP="00D44B2D">
      <w:pPr>
        <w:pStyle w:val="ListParagraph"/>
        <w:spacing w:line="240" w:lineRule="auto"/>
        <w:ind w:left="1440"/>
        <w:jc w:val="both"/>
        <w:rPr>
          <w:rFonts w:ascii="Times New Roman" w:hAnsi="Times New Roman" w:cs="Times New Roman"/>
          <w:b/>
          <w:bCs/>
          <w:u w:val="single"/>
        </w:rPr>
      </w:pPr>
      <w:r w:rsidRPr="00D44B2D">
        <w:rPr>
          <w:rFonts w:ascii="Times New Roman" w:hAnsi="Times New Roman" w:cs="Times New Roman"/>
        </w:rPr>
        <w:t xml:space="preserve">(a) </w:t>
      </w:r>
      <w:r w:rsidRPr="00B43308">
        <w:rPr>
          <w:rFonts w:ascii="Times New Roman" w:hAnsi="Times New Roman" w:cs="Times New Roman"/>
          <w:u w:val="single"/>
        </w:rPr>
        <w:t>subject to section eighty-eight A, where the vehicle concerned was a commuter</w:t>
      </w:r>
      <w:r w:rsidRPr="00132F0C">
        <w:rPr>
          <w:rFonts w:ascii="Times New Roman" w:hAnsi="Times New Roman" w:cs="Times New Roman"/>
          <w:b/>
          <w:bCs/>
          <w:u w:val="single"/>
        </w:rPr>
        <w:t xml:space="preserve"> </w:t>
      </w:r>
      <w:r w:rsidRPr="00B43308">
        <w:rPr>
          <w:rFonts w:ascii="Times New Roman" w:hAnsi="Times New Roman" w:cs="Times New Roman"/>
          <w:u w:val="single"/>
        </w:rPr>
        <w:t>omnibus or a heavy</w:t>
      </w:r>
      <w:r w:rsidR="00D44B2D" w:rsidRPr="00B43308">
        <w:rPr>
          <w:rFonts w:ascii="Times New Roman" w:hAnsi="Times New Roman" w:cs="Times New Roman"/>
          <w:u w:val="single"/>
        </w:rPr>
        <w:t xml:space="preserve"> </w:t>
      </w:r>
      <w:r w:rsidRPr="00B43308">
        <w:rPr>
          <w:rFonts w:ascii="Times New Roman" w:hAnsi="Times New Roman" w:cs="Times New Roman"/>
          <w:u w:val="single"/>
        </w:rPr>
        <w:t>vehicle, to imprisonment for a period not exceeding fifteen years and not less than two years; or</w:t>
      </w:r>
    </w:p>
    <w:p w14:paraId="61D1B405" w14:textId="79B5CFFD"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(b) in any other case, to a fine not exceeding level twelve or to imprisonment for a period not exceeding ten</w:t>
      </w:r>
      <w:r w:rsidR="00D44B2D" w:rsidRPr="00D44B2D">
        <w:rPr>
          <w:rFonts w:ascii="Times New Roman" w:hAnsi="Times New Roman" w:cs="Times New Roman"/>
        </w:rPr>
        <w:t xml:space="preserve"> </w:t>
      </w:r>
      <w:r w:rsidRPr="00D44B2D">
        <w:rPr>
          <w:rFonts w:ascii="Times New Roman" w:hAnsi="Times New Roman" w:cs="Times New Roman"/>
        </w:rPr>
        <w:t>years or to both such fine and such imprisonment.</w:t>
      </w:r>
    </w:p>
    <w:p w14:paraId="27D185E9" w14:textId="42C09295"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(3) A person charged with an offence in terms of subsection (2) may be found guilty of an offence in</w:t>
      </w:r>
      <w:r w:rsidR="00D44B2D" w:rsidRPr="00D44B2D">
        <w:rPr>
          <w:rFonts w:ascii="Times New Roman" w:hAnsi="Times New Roman" w:cs="Times New Roman"/>
        </w:rPr>
        <w:t xml:space="preserve"> </w:t>
      </w:r>
      <w:r w:rsidRPr="00D44B2D">
        <w:rPr>
          <w:rFonts w:ascii="Times New Roman" w:hAnsi="Times New Roman" w:cs="Times New Roman"/>
        </w:rPr>
        <w:t>terms of section fifty-one or fifty-two, if such are the facts proved.</w:t>
      </w:r>
    </w:p>
    <w:p w14:paraId="3CD18F6C" w14:textId="5930DDC5"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w:t>
      </w:r>
      <w:bookmarkStart w:id="3" w:name="_Hlk208675367"/>
      <w:r w:rsidRPr="00D44B2D">
        <w:rPr>
          <w:rFonts w:ascii="Times New Roman" w:hAnsi="Times New Roman" w:cs="Times New Roman"/>
        </w:rPr>
        <w:t>4) Subject to Part IX, a court which convicts a person of an offence in terms of subsection (1) involving</w:t>
      </w:r>
      <w:r w:rsidR="00D44B2D" w:rsidRPr="00D44B2D">
        <w:rPr>
          <w:rFonts w:ascii="Times New Roman" w:hAnsi="Times New Roman" w:cs="Times New Roman"/>
        </w:rPr>
        <w:t xml:space="preserve"> </w:t>
      </w:r>
      <w:r w:rsidRPr="00D44B2D">
        <w:rPr>
          <w:rFonts w:ascii="Times New Roman" w:hAnsi="Times New Roman" w:cs="Times New Roman"/>
        </w:rPr>
        <w:t>the driving of a motor vehicle shall—</w:t>
      </w:r>
    </w:p>
    <w:bookmarkEnd w:id="3"/>
    <w:p w14:paraId="6BDD58C5" w14:textId="0FA4FE25"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lastRenderedPageBreak/>
        <w:t>(a) if the person has not previously been convicted of a similar offence within a period of ten years</w:t>
      </w:r>
      <w:r w:rsidR="00D44B2D" w:rsidRPr="00D44B2D">
        <w:rPr>
          <w:rFonts w:ascii="Times New Roman" w:hAnsi="Times New Roman" w:cs="Times New Roman"/>
        </w:rPr>
        <w:t xml:space="preserve"> </w:t>
      </w:r>
      <w:r w:rsidRPr="00D44B2D">
        <w:rPr>
          <w:rFonts w:ascii="Times New Roman" w:hAnsi="Times New Roman" w:cs="Times New Roman"/>
        </w:rPr>
        <w:t>immediately preceding the date of such first-mentioned conviction—</w:t>
      </w:r>
    </w:p>
    <w:p w14:paraId="59E671EF" w14:textId="0E105A4D"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w:t>
      </w:r>
      <w:proofErr w:type="spellStart"/>
      <w:r w:rsidRPr="00D44B2D">
        <w:rPr>
          <w:rFonts w:ascii="Times New Roman" w:hAnsi="Times New Roman" w:cs="Times New Roman"/>
        </w:rPr>
        <w:t>i</w:t>
      </w:r>
      <w:proofErr w:type="spellEnd"/>
      <w:r w:rsidRPr="00D44B2D">
        <w:rPr>
          <w:rFonts w:ascii="Times New Roman" w:hAnsi="Times New Roman" w:cs="Times New Roman"/>
        </w:rPr>
        <w:t>) in the case of a first-mentioned conviction which does not relate to the driving of a commuter</w:t>
      </w:r>
      <w:r w:rsidR="00D44B2D" w:rsidRPr="00D44B2D">
        <w:rPr>
          <w:rFonts w:ascii="Times New Roman" w:hAnsi="Times New Roman" w:cs="Times New Roman"/>
        </w:rPr>
        <w:t xml:space="preserve"> </w:t>
      </w:r>
      <w:r w:rsidRPr="00D44B2D">
        <w:rPr>
          <w:rFonts w:ascii="Times New Roman" w:hAnsi="Times New Roman" w:cs="Times New Roman"/>
        </w:rPr>
        <w:t>omnibus or a heavy vehicle, prohibit the person from driving for a period of not less than six</w:t>
      </w:r>
      <w:r w:rsidR="00D44B2D" w:rsidRPr="00D44B2D">
        <w:rPr>
          <w:rFonts w:ascii="Times New Roman" w:hAnsi="Times New Roman" w:cs="Times New Roman"/>
        </w:rPr>
        <w:t xml:space="preserve"> </w:t>
      </w:r>
      <w:r w:rsidRPr="00D44B2D">
        <w:rPr>
          <w:rFonts w:ascii="Times New Roman" w:hAnsi="Times New Roman" w:cs="Times New Roman"/>
        </w:rPr>
        <w:t>months; or</w:t>
      </w:r>
    </w:p>
    <w:p w14:paraId="3FD8537A" w14:textId="691FE53E" w:rsidR="00554792" w:rsidRPr="00132F0C" w:rsidRDefault="00554792" w:rsidP="00D44B2D">
      <w:pPr>
        <w:pStyle w:val="ListParagraph"/>
        <w:spacing w:line="240" w:lineRule="auto"/>
        <w:ind w:left="1440"/>
        <w:jc w:val="both"/>
        <w:rPr>
          <w:rFonts w:ascii="Times New Roman" w:hAnsi="Times New Roman" w:cs="Times New Roman"/>
          <w:u w:val="single"/>
        </w:rPr>
      </w:pPr>
      <w:r w:rsidRPr="00D44B2D">
        <w:rPr>
          <w:rFonts w:ascii="Times New Roman" w:hAnsi="Times New Roman" w:cs="Times New Roman"/>
        </w:rPr>
        <w:t>(ii</w:t>
      </w:r>
      <w:r w:rsidRPr="00132F0C">
        <w:rPr>
          <w:rFonts w:ascii="Times New Roman" w:hAnsi="Times New Roman" w:cs="Times New Roman"/>
          <w:u w:val="single"/>
        </w:rPr>
        <w:t>) in the case of a first-mentioned conviction which does relate to the driving of a commuter</w:t>
      </w:r>
      <w:r w:rsidR="00D44B2D" w:rsidRPr="00132F0C">
        <w:rPr>
          <w:rFonts w:ascii="Times New Roman" w:hAnsi="Times New Roman" w:cs="Times New Roman"/>
          <w:u w:val="single"/>
        </w:rPr>
        <w:t xml:space="preserve"> </w:t>
      </w:r>
      <w:r w:rsidRPr="00132F0C">
        <w:rPr>
          <w:rFonts w:ascii="Times New Roman" w:hAnsi="Times New Roman" w:cs="Times New Roman"/>
          <w:u w:val="single"/>
        </w:rPr>
        <w:t>omnibus or a heavy vehicle, prohibit the person from driving—</w:t>
      </w:r>
    </w:p>
    <w:p w14:paraId="55A011CF" w14:textId="00977E14" w:rsidR="00554792" w:rsidRPr="00132F0C" w:rsidRDefault="00554792" w:rsidP="00D44B2D">
      <w:pPr>
        <w:pStyle w:val="ListParagraph"/>
        <w:spacing w:line="240" w:lineRule="auto"/>
        <w:ind w:left="1440"/>
        <w:jc w:val="both"/>
        <w:rPr>
          <w:rFonts w:ascii="Times New Roman" w:hAnsi="Times New Roman" w:cs="Times New Roman"/>
          <w:u w:val="single"/>
        </w:rPr>
      </w:pPr>
      <w:r w:rsidRPr="00132F0C">
        <w:rPr>
          <w:rFonts w:ascii="Times New Roman" w:hAnsi="Times New Roman" w:cs="Times New Roman"/>
          <w:u w:val="single"/>
        </w:rPr>
        <w:t>A. a motor vehicle other than a commuter omnibus or a heavy vehicle for a period of not less</w:t>
      </w:r>
      <w:r w:rsidR="00D44B2D" w:rsidRPr="00132F0C">
        <w:rPr>
          <w:rFonts w:ascii="Times New Roman" w:hAnsi="Times New Roman" w:cs="Times New Roman"/>
          <w:u w:val="single"/>
        </w:rPr>
        <w:t xml:space="preserve"> </w:t>
      </w:r>
      <w:r w:rsidRPr="00132F0C">
        <w:rPr>
          <w:rFonts w:ascii="Times New Roman" w:hAnsi="Times New Roman" w:cs="Times New Roman"/>
          <w:u w:val="single"/>
        </w:rPr>
        <w:t>than six months; and</w:t>
      </w:r>
    </w:p>
    <w:p w14:paraId="78D81DDE" w14:textId="77777777" w:rsidR="00554792" w:rsidRPr="00D44B2D" w:rsidRDefault="00554792" w:rsidP="00D44B2D">
      <w:pPr>
        <w:pStyle w:val="ListParagraph"/>
        <w:spacing w:line="240" w:lineRule="auto"/>
        <w:ind w:left="1440"/>
        <w:jc w:val="both"/>
        <w:rPr>
          <w:rFonts w:ascii="Times New Roman" w:hAnsi="Times New Roman" w:cs="Times New Roman"/>
        </w:rPr>
      </w:pPr>
      <w:r w:rsidRPr="00132F0C">
        <w:rPr>
          <w:rFonts w:ascii="Times New Roman" w:hAnsi="Times New Roman" w:cs="Times New Roman"/>
          <w:u w:val="single"/>
        </w:rPr>
        <w:t>B. a commuter omnibus or a heavy vehicle during his lifetime</w:t>
      </w:r>
      <w:r w:rsidRPr="00D44B2D">
        <w:rPr>
          <w:rFonts w:ascii="Times New Roman" w:hAnsi="Times New Roman" w:cs="Times New Roman"/>
        </w:rPr>
        <w:t>; or</w:t>
      </w:r>
    </w:p>
    <w:p w14:paraId="6B45D4B3" w14:textId="342977D9" w:rsidR="00554792" w:rsidRPr="00D15AC2" w:rsidRDefault="00554792" w:rsidP="00D44B2D">
      <w:pPr>
        <w:pStyle w:val="ListParagraph"/>
        <w:spacing w:line="240" w:lineRule="auto"/>
        <w:ind w:left="1440"/>
        <w:jc w:val="both"/>
        <w:rPr>
          <w:rFonts w:ascii="Times New Roman" w:hAnsi="Times New Roman" w:cs="Times New Roman"/>
          <w:u w:val="single"/>
        </w:rPr>
      </w:pPr>
      <w:r w:rsidRPr="00D44B2D">
        <w:rPr>
          <w:rFonts w:ascii="Times New Roman" w:hAnsi="Times New Roman" w:cs="Times New Roman"/>
        </w:rPr>
        <w:t>(b</w:t>
      </w:r>
      <w:r w:rsidRPr="00D15AC2">
        <w:rPr>
          <w:rFonts w:ascii="Times New Roman" w:hAnsi="Times New Roman" w:cs="Times New Roman"/>
          <w:b/>
          <w:bCs/>
          <w:u w:val="single"/>
        </w:rPr>
        <w:t xml:space="preserve">) </w:t>
      </w:r>
      <w:r w:rsidRPr="00D15AC2">
        <w:rPr>
          <w:rFonts w:ascii="Times New Roman" w:hAnsi="Times New Roman" w:cs="Times New Roman"/>
          <w:u w:val="single"/>
        </w:rPr>
        <w:t>if the person has previously been convicted of a similar offence within the period referred to in paragraph</w:t>
      </w:r>
      <w:r w:rsidR="00D44B2D" w:rsidRPr="00D15AC2">
        <w:rPr>
          <w:rFonts w:ascii="Times New Roman" w:hAnsi="Times New Roman" w:cs="Times New Roman"/>
          <w:u w:val="single"/>
        </w:rPr>
        <w:t xml:space="preserve"> </w:t>
      </w:r>
      <w:r w:rsidRPr="00D15AC2">
        <w:rPr>
          <w:rFonts w:ascii="Times New Roman" w:hAnsi="Times New Roman" w:cs="Times New Roman"/>
          <w:u w:val="single"/>
        </w:rPr>
        <w:t>(a)—</w:t>
      </w:r>
    </w:p>
    <w:p w14:paraId="70FDD80D" w14:textId="77777777" w:rsidR="00554792" w:rsidRPr="00D15AC2" w:rsidRDefault="00554792" w:rsidP="00D44B2D">
      <w:pPr>
        <w:pStyle w:val="ListParagraph"/>
        <w:spacing w:line="240" w:lineRule="auto"/>
        <w:ind w:left="1440"/>
        <w:jc w:val="both"/>
        <w:rPr>
          <w:rFonts w:ascii="Times New Roman" w:hAnsi="Times New Roman" w:cs="Times New Roman"/>
        </w:rPr>
      </w:pPr>
      <w:r w:rsidRPr="00D15AC2">
        <w:rPr>
          <w:rFonts w:ascii="Times New Roman" w:hAnsi="Times New Roman" w:cs="Times New Roman"/>
          <w:u w:val="single"/>
        </w:rPr>
        <w:t>(</w:t>
      </w:r>
      <w:proofErr w:type="spellStart"/>
      <w:r w:rsidRPr="00D15AC2">
        <w:rPr>
          <w:rFonts w:ascii="Times New Roman" w:hAnsi="Times New Roman" w:cs="Times New Roman"/>
          <w:u w:val="single"/>
        </w:rPr>
        <w:t>i</w:t>
      </w:r>
      <w:proofErr w:type="spellEnd"/>
      <w:r w:rsidRPr="00D15AC2">
        <w:rPr>
          <w:rFonts w:ascii="Times New Roman" w:hAnsi="Times New Roman" w:cs="Times New Roman"/>
          <w:u w:val="single"/>
        </w:rPr>
        <w:t>) in the case of a second conviction</w:t>
      </w:r>
      <w:r w:rsidRPr="00D15AC2">
        <w:rPr>
          <w:rFonts w:ascii="Times New Roman" w:hAnsi="Times New Roman" w:cs="Times New Roman"/>
        </w:rPr>
        <w:t>—</w:t>
      </w:r>
    </w:p>
    <w:p w14:paraId="6E1A65CF" w14:textId="2C26816D"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A. which does not relate to the driving of a commuter omnibus or a heavy vehicle, prohibit</w:t>
      </w:r>
      <w:r w:rsidR="00D44B2D" w:rsidRPr="00D44B2D">
        <w:rPr>
          <w:rFonts w:ascii="Times New Roman" w:hAnsi="Times New Roman" w:cs="Times New Roman"/>
        </w:rPr>
        <w:t xml:space="preserve"> </w:t>
      </w:r>
      <w:r w:rsidRPr="00D44B2D">
        <w:rPr>
          <w:rFonts w:ascii="Times New Roman" w:hAnsi="Times New Roman" w:cs="Times New Roman"/>
        </w:rPr>
        <w:t>the person from driving for a period of not less than twelve months; or</w:t>
      </w:r>
    </w:p>
    <w:p w14:paraId="4BD20E5F" w14:textId="34664860" w:rsidR="00554792" w:rsidRPr="00132F0C" w:rsidRDefault="00554792" w:rsidP="00D44B2D">
      <w:pPr>
        <w:pStyle w:val="ListParagraph"/>
        <w:spacing w:line="240" w:lineRule="auto"/>
        <w:ind w:left="1440"/>
        <w:jc w:val="both"/>
        <w:rPr>
          <w:rFonts w:ascii="Times New Roman" w:hAnsi="Times New Roman" w:cs="Times New Roman"/>
          <w:u w:val="single"/>
        </w:rPr>
      </w:pPr>
      <w:r w:rsidRPr="00D44B2D">
        <w:rPr>
          <w:rFonts w:ascii="Times New Roman" w:hAnsi="Times New Roman" w:cs="Times New Roman"/>
        </w:rPr>
        <w:t xml:space="preserve">B. </w:t>
      </w:r>
      <w:r w:rsidRPr="00132F0C">
        <w:rPr>
          <w:rFonts w:ascii="Times New Roman" w:hAnsi="Times New Roman" w:cs="Times New Roman"/>
          <w:u w:val="single"/>
        </w:rPr>
        <w:t>which does relate to the driving of a commuter omnibus or a heavy vehicle, prohibit the</w:t>
      </w:r>
      <w:r w:rsidR="00D44B2D" w:rsidRPr="00132F0C">
        <w:rPr>
          <w:rFonts w:ascii="Times New Roman" w:hAnsi="Times New Roman" w:cs="Times New Roman"/>
          <w:u w:val="single"/>
        </w:rPr>
        <w:t xml:space="preserve"> </w:t>
      </w:r>
      <w:r w:rsidRPr="00132F0C">
        <w:rPr>
          <w:rFonts w:ascii="Times New Roman" w:hAnsi="Times New Roman" w:cs="Times New Roman"/>
          <w:u w:val="single"/>
        </w:rPr>
        <w:t>person from driving—</w:t>
      </w:r>
    </w:p>
    <w:p w14:paraId="547E2947" w14:textId="77777777" w:rsidR="00554792" w:rsidRPr="00132F0C" w:rsidRDefault="00554792" w:rsidP="00D44B2D">
      <w:pPr>
        <w:pStyle w:val="ListParagraph"/>
        <w:spacing w:line="240" w:lineRule="auto"/>
        <w:ind w:left="1440"/>
        <w:jc w:val="both"/>
        <w:rPr>
          <w:rFonts w:ascii="Times New Roman" w:hAnsi="Times New Roman" w:cs="Times New Roman"/>
          <w:u w:val="single"/>
        </w:rPr>
      </w:pPr>
      <w:r w:rsidRPr="00132F0C">
        <w:rPr>
          <w:rFonts w:ascii="Times New Roman" w:hAnsi="Times New Roman" w:cs="Times New Roman"/>
          <w:u w:val="single"/>
        </w:rPr>
        <w:t>I. a motor vehicle other than a commuter omnibus or a heavy vehicle for a period</w:t>
      </w:r>
    </w:p>
    <w:p w14:paraId="07026FAC" w14:textId="77777777" w:rsidR="00554792" w:rsidRPr="00132F0C" w:rsidRDefault="00554792" w:rsidP="00D44B2D">
      <w:pPr>
        <w:pStyle w:val="ListParagraph"/>
        <w:spacing w:line="240" w:lineRule="auto"/>
        <w:ind w:left="1440"/>
        <w:jc w:val="both"/>
        <w:rPr>
          <w:rFonts w:ascii="Times New Roman" w:hAnsi="Times New Roman" w:cs="Times New Roman"/>
          <w:u w:val="single"/>
        </w:rPr>
      </w:pPr>
      <w:r w:rsidRPr="00132F0C">
        <w:rPr>
          <w:rFonts w:ascii="Times New Roman" w:hAnsi="Times New Roman" w:cs="Times New Roman"/>
          <w:u w:val="single"/>
        </w:rPr>
        <w:t>of not less than twelve months; and</w:t>
      </w:r>
    </w:p>
    <w:p w14:paraId="0382DC06" w14:textId="77777777" w:rsidR="00554792" w:rsidRPr="00D44B2D" w:rsidRDefault="00554792" w:rsidP="00D44B2D">
      <w:pPr>
        <w:pStyle w:val="ListParagraph"/>
        <w:spacing w:line="240" w:lineRule="auto"/>
        <w:ind w:left="1440"/>
        <w:jc w:val="both"/>
        <w:rPr>
          <w:rFonts w:ascii="Times New Roman" w:hAnsi="Times New Roman" w:cs="Times New Roman"/>
        </w:rPr>
      </w:pPr>
      <w:r w:rsidRPr="00132F0C">
        <w:rPr>
          <w:rFonts w:ascii="Times New Roman" w:hAnsi="Times New Roman" w:cs="Times New Roman"/>
          <w:u w:val="single"/>
        </w:rPr>
        <w:t>II. a commuter omnibus or a heavy vehicle during his lifetime</w:t>
      </w:r>
      <w:r w:rsidRPr="00132F0C">
        <w:rPr>
          <w:rFonts w:ascii="Times New Roman" w:hAnsi="Times New Roman" w:cs="Times New Roman"/>
        </w:rPr>
        <w:t>;</w:t>
      </w:r>
      <w:r w:rsidRPr="00D44B2D">
        <w:rPr>
          <w:rFonts w:ascii="Times New Roman" w:hAnsi="Times New Roman" w:cs="Times New Roman"/>
        </w:rPr>
        <w:t xml:space="preserve"> or</w:t>
      </w:r>
    </w:p>
    <w:p w14:paraId="77AC3C0B" w14:textId="50AEF877"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(ii</w:t>
      </w:r>
      <w:r w:rsidRPr="00132F0C">
        <w:rPr>
          <w:rFonts w:ascii="Times New Roman" w:hAnsi="Times New Roman" w:cs="Times New Roman"/>
          <w:u w:val="single"/>
        </w:rPr>
        <w:t>) in the case of a third or subsequent conviction, prohibit the person from driving during his</w:t>
      </w:r>
      <w:r w:rsidR="00D44B2D" w:rsidRPr="00132F0C">
        <w:rPr>
          <w:rFonts w:ascii="Times New Roman" w:hAnsi="Times New Roman" w:cs="Times New Roman"/>
          <w:u w:val="single"/>
        </w:rPr>
        <w:t xml:space="preserve"> </w:t>
      </w:r>
      <w:r w:rsidRPr="00132F0C">
        <w:rPr>
          <w:rFonts w:ascii="Times New Roman" w:hAnsi="Times New Roman" w:cs="Times New Roman"/>
          <w:u w:val="single"/>
        </w:rPr>
        <w:t>lifetime</w:t>
      </w:r>
      <w:r w:rsidRPr="00D44B2D">
        <w:rPr>
          <w:rFonts w:ascii="Times New Roman" w:hAnsi="Times New Roman" w:cs="Times New Roman"/>
        </w:rPr>
        <w:t>;</w:t>
      </w:r>
    </w:p>
    <w:p w14:paraId="7C9DB6C6" w14:textId="3413933F" w:rsidR="00554792" w:rsidRPr="00D44B2D" w:rsidRDefault="00554792" w:rsidP="00D44B2D">
      <w:pPr>
        <w:pStyle w:val="ListParagraph"/>
        <w:spacing w:line="240" w:lineRule="auto"/>
        <w:ind w:left="1440"/>
        <w:jc w:val="both"/>
        <w:rPr>
          <w:rFonts w:ascii="Times New Roman" w:hAnsi="Times New Roman" w:cs="Times New Roman"/>
          <w:b/>
          <w:bCs/>
        </w:rPr>
      </w:pPr>
      <w:bookmarkStart w:id="4" w:name="_Hlk208675422"/>
      <w:r w:rsidRPr="00D44B2D">
        <w:rPr>
          <w:rFonts w:ascii="Times New Roman" w:hAnsi="Times New Roman" w:cs="Times New Roman"/>
          <w:b/>
          <w:bCs/>
        </w:rPr>
        <w:t>and shall, if the person is the holder of a licence, cancel the licence in respect of motor vehicles of the class to</w:t>
      </w:r>
      <w:r w:rsidR="00D44B2D" w:rsidRPr="00D44B2D">
        <w:rPr>
          <w:rFonts w:ascii="Times New Roman" w:hAnsi="Times New Roman" w:cs="Times New Roman"/>
          <w:b/>
          <w:bCs/>
        </w:rPr>
        <w:t xml:space="preserve"> </w:t>
      </w:r>
      <w:r w:rsidRPr="00D44B2D">
        <w:rPr>
          <w:rFonts w:ascii="Times New Roman" w:hAnsi="Times New Roman" w:cs="Times New Roman"/>
          <w:b/>
          <w:bCs/>
        </w:rPr>
        <w:t>which such prohibition from driving extends:</w:t>
      </w:r>
    </w:p>
    <w:bookmarkEnd w:id="4"/>
    <w:p w14:paraId="4979C4D0" w14:textId="77777777"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Provided that such court may decline to prohibit the person from driving if it—</w:t>
      </w:r>
    </w:p>
    <w:p w14:paraId="5F803534" w14:textId="77777777" w:rsidR="00554792" w:rsidRPr="00D44B2D"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(a) considers that there are special circumstances in the case which justify the court in so declining; and</w:t>
      </w:r>
    </w:p>
    <w:p w14:paraId="7599355B" w14:textId="197E92D7" w:rsidR="00554792" w:rsidRDefault="00554792" w:rsidP="00D44B2D">
      <w:pPr>
        <w:pStyle w:val="ListParagraph"/>
        <w:spacing w:line="240" w:lineRule="auto"/>
        <w:ind w:left="1440"/>
        <w:jc w:val="both"/>
        <w:rPr>
          <w:rFonts w:ascii="Times New Roman" w:hAnsi="Times New Roman" w:cs="Times New Roman"/>
        </w:rPr>
      </w:pPr>
      <w:r w:rsidRPr="00D44B2D">
        <w:rPr>
          <w:rFonts w:ascii="Times New Roman" w:hAnsi="Times New Roman" w:cs="Times New Roman"/>
        </w:rPr>
        <w:t>(b) endorses the special circumstances referred to in paragraph (a) on the record of the case when passing</w:t>
      </w:r>
      <w:r w:rsidR="00D44B2D" w:rsidRPr="00D44B2D">
        <w:rPr>
          <w:rFonts w:ascii="Times New Roman" w:hAnsi="Times New Roman" w:cs="Times New Roman"/>
        </w:rPr>
        <w:t xml:space="preserve"> </w:t>
      </w:r>
      <w:r w:rsidRPr="00D44B2D">
        <w:rPr>
          <w:rFonts w:ascii="Times New Roman" w:hAnsi="Times New Roman" w:cs="Times New Roman"/>
        </w:rPr>
        <w:t>sentence.</w:t>
      </w:r>
      <w:r w:rsidR="00D44B2D" w:rsidRPr="00D44B2D">
        <w:rPr>
          <w:rFonts w:ascii="Times New Roman" w:hAnsi="Times New Roman" w:cs="Times New Roman"/>
        </w:rPr>
        <w:t>”</w:t>
      </w:r>
    </w:p>
    <w:p w14:paraId="12CCB69C" w14:textId="77777777" w:rsidR="00583EC0" w:rsidRDefault="00583EC0" w:rsidP="00583EC0">
      <w:pPr>
        <w:spacing w:line="240" w:lineRule="auto"/>
        <w:jc w:val="both"/>
        <w:rPr>
          <w:rFonts w:ascii="Times New Roman" w:hAnsi="Times New Roman" w:cs="Times New Roman"/>
        </w:rPr>
      </w:pPr>
    </w:p>
    <w:p w14:paraId="319F12B4" w14:textId="15352FFB" w:rsidR="00583EC0" w:rsidRPr="00453756" w:rsidRDefault="00BE07BB" w:rsidP="00453756">
      <w:pPr>
        <w:spacing w:line="360" w:lineRule="auto"/>
        <w:ind w:left="720"/>
        <w:jc w:val="both"/>
        <w:rPr>
          <w:rFonts w:ascii="Times New Roman" w:hAnsi="Times New Roman" w:cs="Times New Roman"/>
          <w:sz w:val="24"/>
          <w:szCs w:val="24"/>
        </w:rPr>
      </w:pPr>
      <w:r w:rsidRPr="00453756">
        <w:rPr>
          <w:rFonts w:ascii="Times New Roman" w:hAnsi="Times New Roman" w:cs="Times New Roman"/>
          <w:sz w:val="24"/>
          <w:szCs w:val="24"/>
        </w:rPr>
        <w:t>Although it appear</w:t>
      </w:r>
      <w:r w:rsidR="00930730" w:rsidRPr="00453756">
        <w:rPr>
          <w:rFonts w:ascii="Times New Roman" w:hAnsi="Times New Roman" w:cs="Times New Roman"/>
          <w:sz w:val="24"/>
          <w:szCs w:val="24"/>
        </w:rPr>
        <w:t>s to be</w:t>
      </w:r>
      <w:r w:rsidRPr="00453756">
        <w:rPr>
          <w:rFonts w:ascii="Times New Roman" w:hAnsi="Times New Roman" w:cs="Times New Roman"/>
          <w:sz w:val="24"/>
          <w:szCs w:val="24"/>
        </w:rPr>
        <w:t xml:space="preserve"> labyrinth</w:t>
      </w:r>
      <w:r w:rsidR="006E0F2B" w:rsidRPr="00453756">
        <w:rPr>
          <w:rFonts w:ascii="Times New Roman" w:hAnsi="Times New Roman" w:cs="Times New Roman"/>
          <w:sz w:val="24"/>
          <w:szCs w:val="24"/>
        </w:rPr>
        <w:t>ic</w:t>
      </w:r>
      <w:r w:rsidR="00930730" w:rsidRPr="00453756">
        <w:rPr>
          <w:rFonts w:ascii="Times New Roman" w:hAnsi="Times New Roman" w:cs="Times New Roman"/>
          <w:sz w:val="24"/>
          <w:szCs w:val="24"/>
        </w:rPr>
        <w:t xml:space="preserve">, s 53 is fairly straightforward. </w:t>
      </w:r>
      <w:r w:rsidRPr="00453756">
        <w:rPr>
          <w:rFonts w:ascii="Times New Roman" w:hAnsi="Times New Roman" w:cs="Times New Roman"/>
          <w:sz w:val="24"/>
          <w:szCs w:val="24"/>
        </w:rPr>
        <w:t xml:space="preserve"> </w:t>
      </w:r>
      <w:r w:rsidR="006E0F2B" w:rsidRPr="00453756">
        <w:rPr>
          <w:rFonts w:ascii="Times New Roman" w:hAnsi="Times New Roman" w:cs="Times New Roman"/>
          <w:sz w:val="24"/>
          <w:szCs w:val="24"/>
        </w:rPr>
        <w:t xml:space="preserve">Below, </w:t>
      </w:r>
      <w:r w:rsidR="00583EC0" w:rsidRPr="00453756">
        <w:rPr>
          <w:rFonts w:ascii="Times New Roman" w:hAnsi="Times New Roman" w:cs="Times New Roman"/>
          <w:sz w:val="24"/>
          <w:szCs w:val="24"/>
        </w:rPr>
        <w:t xml:space="preserve">I </w:t>
      </w:r>
      <w:r w:rsidR="006E0F2B" w:rsidRPr="00453756">
        <w:rPr>
          <w:rFonts w:ascii="Times New Roman" w:hAnsi="Times New Roman" w:cs="Times New Roman"/>
          <w:sz w:val="24"/>
          <w:szCs w:val="24"/>
        </w:rPr>
        <w:t>attempt to simplify it even further.</w:t>
      </w:r>
      <w:r w:rsidR="00583EC0" w:rsidRPr="00453756">
        <w:rPr>
          <w:rFonts w:ascii="Times New Roman" w:hAnsi="Times New Roman" w:cs="Times New Roman"/>
          <w:sz w:val="24"/>
          <w:szCs w:val="24"/>
        </w:rPr>
        <w:t xml:space="preserve"> </w:t>
      </w:r>
    </w:p>
    <w:p w14:paraId="509631D0" w14:textId="77777777" w:rsidR="00F643E8" w:rsidRPr="00564859" w:rsidRDefault="00F643E8" w:rsidP="00F643E8">
      <w:pPr>
        <w:pStyle w:val="ListParagraph"/>
        <w:rPr>
          <w:rFonts w:ascii="Times New Roman" w:hAnsi="Times New Roman" w:cs="Times New Roman"/>
          <w:sz w:val="24"/>
          <w:szCs w:val="24"/>
        </w:rPr>
      </w:pPr>
    </w:p>
    <w:p w14:paraId="429C23FC" w14:textId="50E22BC9" w:rsidR="00F643E8" w:rsidRPr="00873D51" w:rsidRDefault="00CB095C" w:rsidP="00873D51">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 xml:space="preserve">For a first conviction, </w:t>
      </w:r>
      <w:r w:rsidR="006E0F2B" w:rsidRPr="00453756">
        <w:rPr>
          <w:rFonts w:ascii="Times New Roman" w:hAnsi="Times New Roman" w:cs="Times New Roman"/>
          <w:sz w:val="24"/>
          <w:szCs w:val="24"/>
        </w:rPr>
        <w:t xml:space="preserve">that is, </w:t>
      </w:r>
      <w:r w:rsidRPr="00453756">
        <w:rPr>
          <w:rFonts w:ascii="Times New Roman" w:hAnsi="Times New Roman" w:cs="Times New Roman"/>
          <w:sz w:val="24"/>
          <w:szCs w:val="24"/>
        </w:rPr>
        <w:t xml:space="preserve">where the offender has </w:t>
      </w:r>
      <w:r w:rsidR="006E0F2B" w:rsidRPr="00453756">
        <w:rPr>
          <w:rFonts w:ascii="Times New Roman" w:hAnsi="Times New Roman" w:cs="Times New Roman"/>
          <w:sz w:val="24"/>
          <w:szCs w:val="24"/>
        </w:rPr>
        <w:t xml:space="preserve">not, in the preceding ten years, been convicted of a </w:t>
      </w:r>
      <w:r w:rsidRPr="00453756">
        <w:rPr>
          <w:rFonts w:ascii="Times New Roman" w:hAnsi="Times New Roman" w:cs="Times New Roman"/>
          <w:sz w:val="24"/>
          <w:szCs w:val="24"/>
        </w:rPr>
        <w:t xml:space="preserve">prior similar offence, </w:t>
      </w:r>
      <w:r w:rsidR="00B535B1" w:rsidRPr="00453756">
        <w:rPr>
          <w:rFonts w:ascii="Times New Roman" w:hAnsi="Times New Roman" w:cs="Times New Roman"/>
          <w:sz w:val="24"/>
          <w:szCs w:val="24"/>
        </w:rPr>
        <w:t>s</w:t>
      </w:r>
      <w:r w:rsidRPr="00453756">
        <w:rPr>
          <w:rFonts w:ascii="Times New Roman" w:hAnsi="Times New Roman" w:cs="Times New Roman"/>
          <w:sz w:val="24"/>
          <w:szCs w:val="24"/>
        </w:rPr>
        <w:t xml:space="preserve">ection 53(2)(a) and 53(4)(a)(ii) apply. </w:t>
      </w:r>
      <w:r w:rsidR="006E0F2B" w:rsidRPr="00453756">
        <w:rPr>
          <w:rFonts w:ascii="Times New Roman" w:hAnsi="Times New Roman" w:cs="Times New Roman"/>
          <w:sz w:val="24"/>
          <w:szCs w:val="24"/>
        </w:rPr>
        <w:t>Such</w:t>
      </w:r>
      <w:r w:rsidRPr="00453756">
        <w:rPr>
          <w:rFonts w:ascii="Times New Roman" w:hAnsi="Times New Roman" w:cs="Times New Roman"/>
          <w:sz w:val="24"/>
          <w:szCs w:val="24"/>
        </w:rPr>
        <w:t xml:space="preserve"> offender is liable to imprisonment for a period ranging from </w:t>
      </w:r>
      <w:r w:rsidR="006E0F2B" w:rsidRPr="00453756">
        <w:rPr>
          <w:rFonts w:ascii="Times New Roman" w:hAnsi="Times New Roman" w:cs="Times New Roman"/>
          <w:sz w:val="24"/>
          <w:szCs w:val="24"/>
        </w:rPr>
        <w:t xml:space="preserve">a minimum </w:t>
      </w:r>
      <w:r w:rsidRPr="00453756">
        <w:rPr>
          <w:rFonts w:ascii="Times New Roman" w:hAnsi="Times New Roman" w:cs="Times New Roman"/>
          <w:sz w:val="24"/>
          <w:szCs w:val="24"/>
        </w:rPr>
        <w:t xml:space="preserve">two to </w:t>
      </w:r>
      <w:r w:rsidR="006E0F2B" w:rsidRPr="00453756">
        <w:rPr>
          <w:rFonts w:ascii="Times New Roman" w:hAnsi="Times New Roman" w:cs="Times New Roman"/>
          <w:sz w:val="24"/>
          <w:szCs w:val="24"/>
        </w:rPr>
        <w:t xml:space="preserve">a maximum </w:t>
      </w:r>
      <w:r w:rsidRPr="00453756">
        <w:rPr>
          <w:rFonts w:ascii="Times New Roman" w:hAnsi="Times New Roman" w:cs="Times New Roman"/>
          <w:sz w:val="24"/>
          <w:szCs w:val="24"/>
        </w:rPr>
        <w:t xml:space="preserve">fifteen years. In addition, the court must </w:t>
      </w:r>
      <w:bookmarkStart w:id="5" w:name="_Hlk208679250"/>
      <w:r w:rsidRPr="00453756">
        <w:rPr>
          <w:rFonts w:ascii="Times New Roman" w:hAnsi="Times New Roman" w:cs="Times New Roman"/>
          <w:sz w:val="24"/>
          <w:szCs w:val="24"/>
        </w:rPr>
        <w:t xml:space="preserve">prohibit the offender from driving </w:t>
      </w:r>
      <w:r w:rsidR="006E0F2B" w:rsidRPr="00453756">
        <w:rPr>
          <w:rFonts w:ascii="Times New Roman" w:hAnsi="Times New Roman" w:cs="Times New Roman"/>
          <w:sz w:val="24"/>
          <w:szCs w:val="24"/>
        </w:rPr>
        <w:t xml:space="preserve">all </w:t>
      </w:r>
      <w:r w:rsidR="00AD6D5A" w:rsidRPr="00453756">
        <w:rPr>
          <w:rFonts w:ascii="Times New Roman" w:hAnsi="Times New Roman" w:cs="Times New Roman"/>
          <w:sz w:val="24"/>
          <w:szCs w:val="24"/>
        </w:rPr>
        <w:t xml:space="preserve">other </w:t>
      </w:r>
      <w:r w:rsidR="006E0F2B" w:rsidRPr="00453756">
        <w:rPr>
          <w:rFonts w:ascii="Times New Roman" w:hAnsi="Times New Roman" w:cs="Times New Roman"/>
          <w:sz w:val="24"/>
          <w:szCs w:val="24"/>
        </w:rPr>
        <w:t>classes of</w:t>
      </w:r>
      <w:r w:rsidRPr="00453756">
        <w:rPr>
          <w:rFonts w:ascii="Times New Roman" w:hAnsi="Times New Roman" w:cs="Times New Roman"/>
          <w:sz w:val="24"/>
          <w:szCs w:val="24"/>
        </w:rPr>
        <w:t xml:space="preserve"> motor vehicle</w:t>
      </w:r>
      <w:r w:rsidR="006E0F2B" w:rsidRPr="00453756">
        <w:rPr>
          <w:rFonts w:ascii="Times New Roman" w:hAnsi="Times New Roman" w:cs="Times New Roman"/>
          <w:sz w:val="24"/>
          <w:szCs w:val="24"/>
        </w:rPr>
        <w:t>s</w:t>
      </w:r>
      <w:r w:rsidRPr="00453756">
        <w:rPr>
          <w:rFonts w:ascii="Times New Roman" w:hAnsi="Times New Roman" w:cs="Times New Roman"/>
          <w:sz w:val="24"/>
          <w:szCs w:val="24"/>
        </w:rPr>
        <w:t xml:space="preserve"> for not less than six months, and from driving a commuter omnibus or heavy vehicle for lif</w:t>
      </w:r>
      <w:r w:rsidRPr="006E0F2B">
        <w:rPr>
          <w:rFonts w:ascii="Times New Roman" w:hAnsi="Times New Roman" w:cs="Times New Roman"/>
          <w:b/>
          <w:sz w:val="24"/>
          <w:szCs w:val="24"/>
        </w:rPr>
        <w:t>e</w:t>
      </w:r>
      <w:r w:rsidRPr="00873D51">
        <w:rPr>
          <w:rFonts w:ascii="Times New Roman" w:hAnsi="Times New Roman" w:cs="Times New Roman"/>
          <w:sz w:val="24"/>
          <w:szCs w:val="24"/>
        </w:rPr>
        <w:t xml:space="preserve">. </w:t>
      </w:r>
      <w:bookmarkEnd w:id="5"/>
      <w:r w:rsidRPr="00873D51">
        <w:rPr>
          <w:rFonts w:ascii="Times New Roman" w:hAnsi="Times New Roman" w:cs="Times New Roman"/>
          <w:sz w:val="24"/>
          <w:szCs w:val="24"/>
        </w:rPr>
        <w:t>Consequently, the offender’s licence is cancelled in respect of both classes</w:t>
      </w:r>
      <w:r w:rsidRPr="00453756">
        <w:rPr>
          <w:rFonts w:ascii="Times New Roman" w:hAnsi="Times New Roman" w:cs="Times New Roman"/>
          <w:sz w:val="24"/>
          <w:szCs w:val="24"/>
        </w:rPr>
        <w:t xml:space="preserve">: the </w:t>
      </w:r>
      <w:r w:rsidR="006E0F2B" w:rsidRPr="00453756">
        <w:rPr>
          <w:rFonts w:ascii="Times New Roman" w:hAnsi="Times New Roman" w:cs="Times New Roman"/>
          <w:sz w:val="24"/>
          <w:szCs w:val="24"/>
        </w:rPr>
        <w:t xml:space="preserve">offender’s licence to drive </w:t>
      </w:r>
      <w:r w:rsidRPr="00453756">
        <w:rPr>
          <w:rFonts w:ascii="Times New Roman" w:hAnsi="Times New Roman" w:cs="Times New Roman"/>
          <w:sz w:val="24"/>
          <w:szCs w:val="24"/>
        </w:rPr>
        <w:t>commuter omnibus or heavy vehicle</w:t>
      </w:r>
      <w:r w:rsidR="006E0F2B" w:rsidRPr="00453756">
        <w:rPr>
          <w:rFonts w:ascii="Times New Roman" w:hAnsi="Times New Roman" w:cs="Times New Roman"/>
          <w:sz w:val="24"/>
          <w:szCs w:val="24"/>
        </w:rPr>
        <w:t>s</w:t>
      </w:r>
      <w:r w:rsidRPr="00453756">
        <w:rPr>
          <w:rFonts w:ascii="Times New Roman" w:hAnsi="Times New Roman" w:cs="Times New Roman"/>
          <w:sz w:val="24"/>
          <w:szCs w:val="24"/>
        </w:rPr>
        <w:t xml:space="preserve"> is cancelled permanently, while th</w:t>
      </w:r>
      <w:r w:rsidR="006E0F2B" w:rsidRPr="00453756">
        <w:rPr>
          <w:rFonts w:ascii="Times New Roman" w:hAnsi="Times New Roman" w:cs="Times New Roman"/>
          <w:sz w:val="24"/>
          <w:szCs w:val="24"/>
        </w:rPr>
        <w:t xml:space="preserve">ose for </w:t>
      </w:r>
      <w:r w:rsidRPr="00453756">
        <w:rPr>
          <w:rFonts w:ascii="Times New Roman" w:hAnsi="Times New Roman" w:cs="Times New Roman"/>
          <w:sz w:val="24"/>
          <w:szCs w:val="24"/>
        </w:rPr>
        <w:t xml:space="preserve">other </w:t>
      </w:r>
      <w:r w:rsidR="006E0F2B" w:rsidRPr="00453756">
        <w:rPr>
          <w:rFonts w:ascii="Times New Roman" w:hAnsi="Times New Roman" w:cs="Times New Roman"/>
          <w:sz w:val="24"/>
          <w:szCs w:val="24"/>
        </w:rPr>
        <w:t xml:space="preserve">classes of </w:t>
      </w:r>
      <w:r w:rsidRPr="00453756">
        <w:rPr>
          <w:rFonts w:ascii="Times New Roman" w:hAnsi="Times New Roman" w:cs="Times New Roman"/>
          <w:sz w:val="24"/>
          <w:szCs w:val="24"/>
        </w:rPr>
        <w:t>motor vehicle</w:t>
      </w:r>
      <w:r w:rsidR="006E0F2B" w:rsidRPr="00453756">
        <w:rPr>
          <w:rFonts w:ascii="Times New Roman" w:hAnsi="Times New Roman" w:cs="Times New Roman"/>
          <w:sz w:val="24"/>
          <w:szCs w:val="24"/>
        </w:rPr>
        <w:t>s</w:t>
      </w:r>
      <w:r w:rsidRPr="00453756">
        <w:rPr>
          <w:rFonts w:ascii="Times New Roman" w:hAnsi="Times New Roman" w:cs="Times New Roman"/>
          <w:sz w:val="24"/>
          <w:szCs w:val="24"/>
        </w:rPr>
        <w:t xml:space="preserve"> </w:t>
      </w:r>
      <w:r w:rsidR="002820A9" w:rsidRPr="00453756">
        <w:rPr>
          <w:rFonts w:ascii="Times New Roman" w:hAnsi="Times New Roman" w:cs="Times New Roman"/>
          <w:sz w:val="24"/>
          <w:szCs w:val="24"/>
        </w:rPr>
        <w:t>are</w:t>
      </w:r>
      <w:r w:rsidRPr="00453756">
        <w:rPr>
          <w:rFonts w:ascii="Times New Roman" w:hAnsi="Times New Roman" w:cs="Times New Roman"/>
          <w:sz w:val="24"/>
          <w:szCs w:val="24"/>
        </w:rPr>
        <w:t xml:space="preserve"> cancelled f</w:t>
      </w:r>
      <w:r w:rsidRPr="00873D51">
        <w:rPr>
          <w:rFonts w:ascii="Times New Roman" w:hAnsi="Times New Roman" w:cs="Times New Roman"/>
          <w:sz w:val="24"/>
          <w:szCs w:val="24"/>
        </w:rPr>
        <w:t>or the duration of the prohibition</w:t>
      </w:r>
      <w:r w:rsidR="00F643E8" w:rsidRPr="00873D51">
        <w:rPr>
          <w:rFonts w:ascii="Times New Roman" w:hAnsi="Times New Roman" w:cs="Times New Roman"/>
          <w:sz w:val="24"/>
          <w:szCs w:val="24"/>
        </w:rPr>
        <w:t xml:space="preserve"> which should be at least 6 months</w:t>
      </w:r>
      <w:r w:rsidRPr="00873D51">
        <w:rPr>
          <w:rFonts w:ascii="Times New Roman" w:hAnsi="Times New Roman" w:cs="Times New Roman"/>
          <w:sz w:val="24"/>
          <w:szCs w:val="24"/>
        </w:rPr>
        <w:t>.</w:t>
      </w:r>
    </w:p>
    <w:p w14:paraId="3469317C" w14:textId="77777777" w:rsidR="00F643E8" w:rsidRPr="00F643E8" w:rsidRDefault="00F643E8" w:rsidP="00F643E8">
      <w:pPr>
        <w:pStyle w:val="ListParagraph"/>
        <w:spacing w:line="360" w:lineRule="auto"/>
        <w:jc w:val="both"/>
        <w:rPr>
          <w:rFonts w:ascii="Times New Roman" w:hAnsi="Times New Roman" w:cs="Times New Roman"/>
          <w:sz w:val="24"/>
          <w:szCs w:val="24"/>
        </w:rPr>
      </w:pPr>
    </w:p>
    <w:p w14:paraId="1317AB19" w14:textId="19790FD9" w:rsidR="00F643E8" w:rsidRPr="00C46C66" w:rsidRDefault="002820A9" w:rsidP="00873D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w:t>
      </w:r>
      <w:r w:rsidR="00CB095C" w:rsidRPr="00CB095C">
        <w:rPr>
          <w:rFonts w:ascii="Times New Roman" w:hAnsi="Times New Roman" w:cs="Times New Roman"/>
          <w:sz w:val="24"/>
          <w:szCs w:val="24"/>
        </w:rPr>
        <w:t xml:space="preserve"> a second conviction, </w:t>
      </w:r>
      <w:r w:rsidRPr="00453756">
        <w:rPr>
          <w:rFonts w:ascii="Times New Roman" w:hAnsi="Times New Roman" w:cs="Times New Roman"/>
          <w:sz w:val="24"/>
          <w:szCs w:val="24"/>
        </w:rPr>
        <w:t xml:space="preserve">that is </w:t>
      </w:r>
      <w:r w:rsidR="00CB095C" w:rsidRPr="00453756">
        <w:rPr>
          <w:rFonts w:ascii="Times New Roman" w:hAnsi="Times New Roman" w:cs="Times New Roman"/>
          <w:sz w:val="24"/>
          <w:szCs w:val="24"/>
        </w:rPr>
        <w:t xml:space="preserve">where </w:t>
      </w:r>
      <w:r w:rsidR="00CB095C" w:rsidRPr="00CB095C">
        <w:rPr>
          <w:rFonts w:ascii="Times New Roman" w:hAnsi="Times New Roman" w:cs="Times New Roman"/>
          <w:sz w:val="24"/>
          <w:szCs w:val="24"/>
        </w:rPr>
        <w:t xml:space="preserve">the offender has previously been convicted of a similar offence within </w:t>
      </w:r>
      <w:r>
        <w:rPr>
          <w:rFonts w:ascii="Times New Roman" w:hAnsi="Times New Roman" w:cs="Times New Roman"/>
          <w:sz w:val="24"/>
          <w:szCs w:val="24"/>
        </w:rPr>
        <w:t xml:space="preserve">the preceding </w:t>
      </w:r>
      <w:r w:rsidR="00CB095C" w:rsidRPr="00CB095C">
        <w:rPr>
          <w:rFonts w:ascii="Times New Roman" w:hAnsi="Times New Roman" w:cs="Times New Roman"/>
          <w:sz w:val="24"/>
          <w:szCs w:val="24"/>
        </w:rPr>
        <w:t>ten years, section 53(4)(b)(</w:t>
      </w:r>
      <w:proofErr w:type="spellStart"/>
      <w:r w:rsidR="00CB095C" w:rsidRPr="00CB095C">
        <w:rPr>
          <w:rFonts w:ascii="Times New Roman" w:hAnsi="Times New Roman" w:cs="Times New Roman"/>
          <w:sz w:val="24"/>
          <w:szCs w:val="24"/>
        </w:rPr>
        <w:t>i</w:t>
      </w:r>
      <w:proofErr w:type="spellEnd"/>
      <w:r w:rsidR="00CB095C" w:rsidRPr="00CB095C">
        <w:rPr>
          <w:rFonts w:ascii="Times New Roman" w:hAnsi="Times New Roman" w:cs="Times New Roman"/>
          <w:sz w:val="24"/>
          <w:szCs w:val="24"/>
        </w:rPr>
        <w:t xml:space="preserve">)(B) governs the penalties. The </w:t>
      </w:r>
      <w:r w:rsidRPr="00453756">
        <w:rPr>
          <w:rFonts w:ascii="Times New Roman" w:hAnsi="Times New Roman" w:cs="Times New Roman"/>
          <w:sz w:val="24"/>
          <w:szCs w:val="24"/>
        </w:rPr>
        <w:t xml:space="preserve">principal </w:t>
      </w:r>
      <w:r w:rsidR="00CB095C" w:rsidRPr="00453756">
        <w:rPr>
          <w:rFonts w:ascii="Times New Roman" w:hAnsi="Times New Roman" w:cs="Times New Roman"/>
          <w:sz w:val="24"/>
          <w:szCs w:val="24"/>
        </w:rPr>
        <w:t>s</w:t>
      </w:r>
      <w:r w:rsidR="00CB095C" w:rsidRPr="00CB095C">
        <w:rPr>
          <w:rFonts w:ascii="Times New Roman" w:hAnsi="Times New Roman" w:cs="Times New Roman"/>
          <w:sz w:val="24"/>
          <w:szCs w:val="24"/>
        </w:rPr>
        <w:t>entence remains the same</w:t>
      </w:r>
      <w:r>
        <w:rPr>
          <w:rFonts w:ascii="Times New Roman" w:hAnsi="Times New Roman" w:cs="Times New Roman"/>
          <w:sz w:val="24"/>
          <w:szCs w:val="24"/>
        </w:rPr>
        <w:t>.  It is</w:t>
      </w:r>
      <w:r w:rsidR="00F643E8" w:rsidRPr="00C46C66">
        <w:rPr>
          <w:rFonts w:ascii="Times New Roman" w:hAnsi="Times New Roman" w:cs="Times New Roman"/>
          <w:sz w:val="24"/>
          <w:szCs w:val="24"/>
        </w:rPr>
        <w:t xml:space="preserve"> </w:t>
      </w:r>
      <w:r w:rsidR="00CB095C" w:rsidRPr="00CB095C">
        <w:rPr>
          <w:rFonts w:ascii="Times New Roman" w:hAnsi="Times New Roman" w:cs="Times New Roman"/>
          <w:sz w:val="24"/>
          <w:szCs w:val="24"/>
        </w:rPr>
        <w:t xml:space="preserve">imprisonment </w:t>
      </w:r>
      <w:r>
        <w:rPr>
          <w:rFonts w:ascii="Times New Roman" w:hAnsi="Times New Roman" w:cs="Times New Roman"/>
          <w:sz w:val="24"/>
          <w:szCs w:val="24"/>
        </w:rPr>
        <w:t xml:space="preserve">ranging from a minimum </w:t>
      </w:r>
      <w:r w:rsidR="00CB095C" w:rsidRPr="00CB095C">
        <w:rPr>
          <w:rFonts w:ascii="Times New Roman" w:hAnsi="Times New Roman" w:cs="Times New Roman"/>
          <w:sz w:val="24"/>
          <w:szCs w:val="24"/>
        </w:rPr>
        <w:t xml:space="preserve">two </w:t>
      </w:r>
      <w:r>
        <w:rPr>
          <w:rFonts w:ascii="Times New Roman" w:hAnsi="Times New Roman" w:cs="Times New Roman"/>
          <w:sz w:val="24"/>
          <w:szCs w:val="24"/>
        </w:rPr>
        <w:t xml:space="preserve">years </w:t>
      </w:r>
      <w:r w:rsidR="00CB095C" w:rsidRPr="00CB095C">
        <w:rPr>
          <w:rFonts w:ascii="Times New Roman" w:hAnsi="Times New Roman" w:cs="Times New Roman"/>
          <w:sz w:val="24"/>
          <w:szCs w:val="24"/>
        </w:rPr>
        <w:t xml:space="preserve">to </w:t>
      </w:r>
      <w:r>
        <w:rPr>
          <w:rFonts w:ascii="Times New Roman" w:hAnsi="Times New Roman" w:cs="Times New Roman"/>
          <w:sz w:val="24"/>
          <w:szCs w:val="24"/>
        </w:rPr>
        <w:t xml:space="preserve">a maximum </w:t>
      </w:r>
      <w:r w:rsidR="00CB095C" w:rsidRPr="00CB095C">
        <w:rPr>
          <w:rFonts w:ascii="Times New Roman" w:hAnsi="Times New Roman" w:cs="Times New Roman"/>
          <w:sz w:val="24"/>
          <w:szCs w:val="24"/>
        </w:rPr>
        <w:t xml:space="preserve">fifteen years. The driving prohibition is </w:t>
      </w:r>
      <w:r>
        <w:rPr>
          <w:rFonts w:ascii="Times New Roman" w:hAnsi="Times New Roman" w:cs="Times New Roman"/>
          <w:sz w:val="24"/>
          <w:szCs w:val="24"/>
        </w:rPr>
        <w:t xml:space="preserve">however </w:t>
      </w:r>
      <w:r w:rsidR="00CB095C" w:rsidRPr="00CB095C">
        <w:rPr>
          <w:rFonts w:ascii="Times New Roman" w:hAnsi="Times New Roman" w:cs="Times New Roman"/>
          <w:sz w:val="24"/>
          <w:szCs w:val="24"/>
        </w:rPr>
        <w:t xml:space="preserve">extended: the offender is barred from driving any other </w:t>
      </w:r>
      <w:r>
        <w:rPr>
          <w:rFonts w:ascii="Times New Roman" w:hAnsi="Times New Roman" w:cs="Times New Roman"/>
          <w:sz w:val="24"/>
          <w:szCs w:val="24"/>
        </w:rPr>
        <w:t xml:space="preserve">class of </w:t>
      </w:r>
      <w:r w:rsidR="00CB095C" w:rsidRPr="00CB095C">
        <w:rPr>
          <w:rFonts w:ascii="Times New Roman" w:hAnsi="Times New Roman" w:cs="Times New Roman"/>
          <w:sz w:val="24"/>
          <w:szCs w:val="24"/>
        </w:rPr>
        <w:t>motor vehicle for not less than twelve months, and driving a commuter omnibus or heavy vehicle for life. The licence cancellation mirrors the prohibition, affecting both the commuter omnibus/heavy vehicle class permanently and the other motor vehicle class</w:t>
      </w:r>
      <w:r w:rsidR="00453756">
        <w:rPr>
          <w:rFonts w:ascii="Times New Roman" w:hAnsi="Times New Roman" w:cs="Times New Roman"/>
          <w:sz w:val="24"/>
          <w:szCs w:val="24"/>
        </w:rPr>
        <w:t>es</w:t>
      </w:r>
      <w:r w:rsidR="00CB095C" w:rsidRPr="00CB095C">
        <w:rPr>
          <w:rFonts w:ascii="Times New Roman" w:hAnsi="Times New Roman" w:cs="Times New Roman"/>
          <w:sz w:val="24"/>
          <w:szCs w:val="24"/>
        </w:rPr>
        <w:t xml:space="preserve"> for </w:t>
      </w:r>
      <w:r w:rsidR="00F643E8" w:rsidRPr="00C46C66">
        <w:rPr>
          <w:rFonts w:ascii="Times New Roman" w:hAnsi="Times New Roman" w:cs="Times New Roman"/>
          <w:sz w:val="24"/>
          <w:szCs w:val="24"/>
        </w:rPr>
        <w:t xml:space="preserve">the duration of the prohibition which should be at least </w:t>
      </w:r>
      <w:r w:rsidR="00CB095C" w:rsidRPr="00CB095C">
        <w:rPr>
          <w:rFonts w:ascii="Times New Roman" w:hAnsi="Times New Roman" w:cs="Times New Roman"/>
          <w:sz w:val="24"/>
          <w:szCs w:val="24"/>
        </w:rPr>
        <w:t>twelve months.</w:t>
      </w:r>
    </w:p>
    <w:p w14:paraId="0A77056C" w14:textId="77777777" w:rsidR="00F643E8" w:rsidRPr="00C46C66" w:rsidRDefault="00F643E8" w:rsidP="00F643E8">
      <w:pPr>
        <w:pStyle w:val="ListParagraph"/>
        <w:spacing w:line="360" w:lineRule="auto"/>
        <w:jc w:val="both"/>
        <w:rPr>
          <w:rFonts w:ascii="Times New Roman" w:hAnsi="Times New Roman" w:cs="Times New Roman"/>
          <w:sz w:val="24"/>
          <w:szCs w:val="24"/>
        </w:rPr>
      </w:pPr>
    </w:p>
    <w:p w14:paraId="055B4495" w14:textId="675B8404" w:rsidR="009F6F96" w:rsidRPr="009F6F96" w:rsidRDefault="00CB095C" w:rsidP="009F6F96">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 xml:space="preserve">In the case of a third or subsequent conviction, section 53(4)(b)(ii) mandates a lifetime prohibition from driving </w:t>
      </w:r>
      <w:r w:rsidRPr="00453756">
        <w:rPr>
          <w:rFonts w:ascii="Times New Roman" w:hAnsi="Times New Roman" w:cs="Times New Roman"/>
          <w:sz w:val="24"/>
          <w:szCs w:val="24"/>
        </w:rPr>
        <w:t>a</w:t>
      </w:r>
      <w:r w:rsidR="002820A9" w:rsidRPr="00453756">
        <w:rPr>
          <w:rFonts w:ascii="Times New Roman" w:hAnsi="Times New Roman" w:cs="Times New Roman"/>
          <w:sz w:val="24"/>
          <w:szCs w:val="24"/>
        </w:rPr>
        <w:t>ll classes of</w:t>
      </w:r>
      <w:r w:rsidRPr="00453756">
        <w:rPr>
          <w:rFonts w:ascii="Times New Roman" w:hAnsi="Times New Roman" w:cs="Times New Roman"/>
          <w:sz w:val="24"/>
          <w:szCs w:val="24"/>
        </w:rPr>
        <w:t xml:space="preserve"> motor vehicle, </w:t>
      </w:r>
      <w:r w:rsidR="002820A9" w:rsidRPr="00453756">
        <w:rPr>
          <w:rFonts w:ascii="Times New Roman" w:hAnsi="Times New Roman" w:cs="Times New Roman"/>
          <w:sz w:val="24"/>
          <w:szCs w:val="24"/>
        </w:rPr>
        <w:t xml:space="preserve">in </w:t>
      </w:r>
      <w:r w:rsidR="002820A9">
        <w:rPr>
          <w:rFonts w:ascii="Times New Roman" w:hAnsi="Times New Roman" w:cs="Times New Roman"/>
          <w:sz w:val="24"/>
          <w:szCs w:val="24"/>
        </w:rPr>
        <w:t>addition to</w:t>
      </w:r>
      <w:r w:rsidRPr="00873D51">
        <w:rPr>
          <w:rFonts w:ascii="Times New Roman" w:hAnsi="Times New Roman" w:cs="Times New Roman"/>
          <w:sz w:val="24"/>
          <w:szCs w:val="24"/>
        </w:rPr>
        <w:t xml:space="preserve"> the same imprisonment range of two to fifteen years. The offender’s licence is cancelled in respect of all classes of motor vehicles, effectively disqualifying them from driving for life.</w:t>
      </w:r>
    </w:p>
    <w:p w14:paraId="34C504F0" w14:textId="77777777" w:rsidR="009F6F96" w:rsidRPr="009F6F96" w:rsidRDefault="009F6F96" w:rsidP="009F6F96">
      <w:pPr>
        <w:pStyle w:val="ListParagraph"/>
        <w:spacing w:line="360" w:lineRule="auto"/>
        <w:jc w:val="both"/>
        <w:rPr>
          <w:rFonts w:ascii="Times New Roman" w:hAnsi="Times New Roman" w:cs="Times New Roman"/>
          <w:sz w:val="24"/>
          <w:szCs w:val="24"/>
        </w:rPr>
      </w:pPr>
    </w:p>
    <w:p w14:paraId="425BE17F" w14:textId="38F0E293" w:rsidR="009F6F96" w:rsidRPr="009F6F96" w:rsidRDefault="002820A9" w:rsidP="009F6F96">
      <w:pPr>
        <w:pStyle w:val="ListParagraph"/>
        <w:numPr>
          <w:ilvl w:val="0"/>
          <w:numId w:val="1"/>
        </w:numPr>
        <w:spacing w:line="360" w:lineRule="auto"/>
        <w:jc w:val="both"/>
        <w:rPr>
          <w:rFonts w:ascii="Times New Roman" w:hAnsi="Times New Roman" w:cs="Times New Roman"/>
          <w:sz w:val="24"/>
          <w:szCs w:val="24"/>
        </w:rPr>
      </w:pPr>
      <w:r w:rsidRPr="00453756">
        <w:rPr>
          <w:rFonts w:ascii="Times New Roman" w:hAnsi="Times New Roman" w:cs="Times New Roman"/>
          <w:sz w:val="24"/>
          <w:szCs w:val="24"/>
        </w:rPr>
        <w:t>It must h</w:t>
      </w:r>
      <w:r w:rsidR="00CB095C" w:rsidRPr="00453756">
        <w:rPr>
          <w:rFonts w:ascii="Times New Roman" w:hAnsi="Times New Roman" w:cs="Times New Roman"/>
          <w:sz w:val="24"/>
          <w:szCs w:val="24"/>
        </w:rPr>
        <w:t xml:space="preserve">owever, </w:t>
      </w:r>
      <w:r w:rsidRPr="00453756">
        <w:rPr>
          <w:rFonts w:ascii="Times New Roman" w:hAnsi="Times New Roman" w:cs="Times New Roman"/>
          <w:sz w:val="24"/>
          <w:szCs w:val="24"/>
        </w:rPr>
        <w:t xml:space="preserve">be noted that </w:t>
      </w:r>
      <w:r w:rsidR="00CB095C" w:rsidRPr="00873D51">
        <w:rPr>
          <w:rFonts w:ascii="Times New Roman" w:hAnsi="Times New Roman" w:cs="Times New Roman"/>
          <w:sz w:val="24"/>
          <w:szCs w:val="24"/>
        </w:rPr>
        <w:t>the</w:t>
      </w:r>
      <w:r w:rsidR="00C46C66" w:rsidRPr="00873D51">
        <w:rPr>
          <w:rFonts w:ascii="Times New Roman" w:hAnsi="Times New Roman" w:cs="Times New Roman"/>
          <w:sz w:val="24"/>
          <w:szCs w:val="24"/>
        </w:rPr>
        <w:t xml:space="preserve">re is </w:t>
      </w:r>
      <w:r w:rsidR="00CB095C" w:rsidRPr="00873D51">
        <w:rPr>
          <w:rFonts w:ascii="Times New Roman" w:hAnsi="Times New Roman" w:cs="Times New Roman"/>
          <w:sz w:val="24"/>
          <w:szCs w:val="24"/>
        </w:rPr>
        <w:t>a</w:t>
      </w:r>
      <w:r w:rsidR="00D15AC2" w:rsidRPr="00873D51">
        <w:rPr>
          <w:rFonts w:ascii="Times New Roman" w:hAnsi="Times New Roman" w:cs="Times New Roman"/>
          <w:sz w:val="24"/>
          <w:szCs w:val="24"/>
        </w:rPr>
        <w:t xml:space="preserve">n </w:t>
      </w:r>
      <w:r w:rsidR="00CB095C" w:rsidRPr="00873D51">
        <w:rPr>
          <w:rFonts w:ascii="Times New Roman" w:hAnsi="Times New Roman" w:cs="Times New Roman"/>
          <w:sz w:val="24"/>
          <w:szCs w:val="24"/>
        </w:rPr>
        <w:t>exception under the proviso to section 53(4). A court may decline to impose a driving prohibition if it finds special circumstances surrounding the commission of the offenc</w:t>
      </w:r>
      <w:r w:rsidR="00D15AC2" w:rsidRPr="00873D51">
        <w:rPr>
          <w:rFonts w:ascii="Times New Roman" w:hAnsi="Times New Roman" w:cs="Times New Roman"/>
          <w:sz w:val="24"/>
          <w:szCs w:val="24"/>
        </w:rPr>
        <w:t>e.</w:t>
      </w:r>
      <w:r w:rsidR="00CB095C" w:rsidRPr="00873D51">
        <w:rPr>
          <w:rFonts w:ascii="Times New Roman" w:hAnsi="Times New Roman" w:cs="Times New Roman"/>
          <w:sz w:val="24"/>
          <w:szCs w:val="24"/>
        </w:rPr>
        <w:t xml:space="preserve"> </w:t>
      </w:r>
      <w:r w:rsidR="00D15AC2" w:rsidRPr="00873D51">
        <w:rPr>
          <w:rFonts w:ascii="Times New Roman" w:hAnsi="Times New Roman" w:cs="Times New Roman"/>
          <w:sz w:val="24"/>
          <w:szCs w:val="24"/>
        </w:rPr>
        <w:t>T</w:t>
      </w:r>
      <w:r w:rsidR="00CB095C" w:rsidRPr="00873D51">
        <w:rPr>
          <w:rFonts w:ascii="Times New Roman" w:hAnsi="Times New Roman" w:cs="Times New Roman"/>
          <w:sz w:val="24"/>
          <w:szCs w:val="24"/>
        </w:rPr>
        <w:t>hese must not be personal to the offender. If such circumstances are found, the court must endorse them on the record when passing sentence.</w:t>
      </w:r>
    </w:p>
    <w:p w14:paraId="6A89C51D" w14:textId="77777777" w:rsidR="009F6F96" w:rsidRPr="009F6F96" w:rsidRDefault="009F6F96" w:rsidP="009F6F96">
      <w:pPr>
        <w:pStyle w:val="ListParagraph"/>
        <w:spacing w:line="360" w:lineRule="auto"/>
        <w:jc w:val="both"/>
        <w:rPr>
          <w:rFonts w:ascii="Times New Roman" w:hAnsi="Times New Roman" w:cs="Times New Roman"/>
          <w:sz w:val="24"/>
          <w:szCs w:val="24"/>
        </w:rPr>
      </w:pPr>
    </w:p>
    <w:p w14:paraId="64F44BE1" w14:textId="1565A2D6" w:rsidR="00D24601" w:rsidRDefault="00D24601" w:rsidP="00873D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to understand the provision which relates to</w:t>
      </w:r>
      <w:r w:rsidR="00175971">
        <w:rPr>
          <w:rFonts w:ascii="Times New Roman" w:hAnsi="Times New Roman" w:cs="Times New Roman"/>
          <w:sz w:val="24"/>
          <w:szCs w:val="24"/>
        </w:rPr>
        <w:t xml:space="preserve"> licence</w:t>
      </w:r>
      <w:r>
        <w:rPr>
          <w:rFonts w:ascii="Times New Roman" w:hAnsi="Times New Roman" w:cs="Times New Roman"/>
          <w:sz w:val="24"/>
          <w:szCs w:val="24"/>
        </w:rPr>
        <w:t xml:space="preserve"> cancellation</w:t>
      </w:r>
      <w:r w:rsidR="00175971">
        <w:rPr>
          <w:rFonts w:ascii="Times New Roman" w:hAnsi="Times New Roman" w:cs="Times New Roman"/>
          <w:sz w:val="24"/>
          <w:szCs w:val="24"/>
        </w:rPr>
        <w:t xml:space="preserve">. </w:t>
      </w:r>
      <w:r>
        <w:rPr>
          <w:rFonts w:ascii="Times New Roman" w:hAnsi="Times New Roman" w:cs="Times New Roman"/>
          <w:sz w:val="24"/>
          <w:szCs w:val="24"/>
        </w:rPr>
        <w:t>It reads:</w:t>
      </w:r>
    </w:p>
    <w:p w14:paraId="04CF875A" w14:textId="77777777" w:rsidR="00D24601" w:rsidRDefault="00D24601" w:rsidP="00D24601">
      <w:pPr>
        <w:pStyle w:val="ListParagraph"/>
        <w:spacing w:line="360" w:lineRule="auto"/>
        <w:jc w:val="both"/>
        <w:rPr>
          <w:rFonts w:ascii="Times New Roman" w:hAnsi="Times New Roman" w:cs="Times New Roman"/>
          <w:sz w:val="24"/>
          <w:szCs w:val="24"/>
        </w:rPr>
      </w:pPr>
    </w:p>
    <w:p w14:paraId="0AA6F0EC" w14:textId="3EEE3B2A" w:rsidR="00D24601" w:rsidRPr="00D24601" w:rsidRDefault="00D24601" w:rsidP="00D24601">
      <w:pPr>
        <w:pStyle w:val="ListParagraph"/>
        <w:spacing w:line="240" w:lineRule="auto"/>
        <w:ind w:left="1440"/>
        <w:jc w:val="both"/>
        <w:rPr>
          <w:rFonts w:ascii="Times New Roman" w:hAnsi="Times New Roman" w:cs="Times New Roman"/>
        </w:rPr>
      </w:pPr>
      <w:r w:rsidRPr="00D24601">
        <w:rPr>
          <w:rFonts w:ascii="Times New Roman" w:hAnsi="Times New Roman" w:cs="Times New Roman"/>
        </w:rPr>
        <w:t>S53(4) – “Subject to Part IX, a court which convicts a person of an offence in terms of subsection (1) involving the driving of a motor vehicle shall…..</w:t>
      </w:r>
      <w:r w:rsidRPr="00D24601">
        <w:t xml:space="preserve"> </w:t>
      </w:r>
      <w:r w:rsidRPr="00D24601">
        <w:rPr>
          <w:rFonts w:ascii="Times New Roman" w:hAnsi="Times New Roman" w:cs="Times New Roman"/>
          <w:u w:val="single"/>
        </w:rPr>
        <w:t>and shall, if the person is the holder of a licence, cancel the licence in respect of motor vehicles of the class to which such prohibition from driving extends. (</w:t>
      </w:r>
      <w:r w:rsidRPr="00D24601">
        <w:rPr>
          <w:rFonts w:ascii="Times New Roman" w:hAnsi="Times New Roman" w:cs="Times New Roman"/>
        </w:rPr>
        <w:t>my underlining)</w:t>
      </w:r>
    </w:p>
    <w:p w14:paraId="4AF47F0C" w14:textId="77777777" w:rsidR="00D24601" w:rsidRDefault="00D24601" w:rsidP="00D24601">
      <w:pPr>
        <w:pStyle w:val="ListParagraph"/>
        <w:spacing w:line="360" w:lineRule="auto"/>
        <w:ind w:left="1440"/>
        <w:jc w:val="both"/>
        <w:rPr>
          <w:rFonts w:ascii="Times New Roman" w:hAnsi="Times New Roman" w:cs="Times New Roman"/>
          <w:sz w:val="24"/>
          <w:szCs w:val="24"/>
        </w:rPr>
      </w:pPr>
    </w:p>
    <w:p w14:paraId="48912164" w14:textId="43A92F00" w:rsidR="00306536" w:rsidRDefault="00175971" w:rsidP="00175971">
      <w:pPr>
        <w:pStyle w:val="ListParagraph"/>
        <w:spacing w:line="360" w:lineRule="auto"/>
        <w:jc w:val="both"/>
        <w:rPr>
          <w:rFonts w:ascii="Times New Roman" w:hAnsi="Times New Roman" w:cs="Times New Roman"/>
          <w:sz w:val="24"/>
          <w:szCs w:val="24"/>
        </w:rPr>
      </w:pPr>
      <w:r w:rsidRPr="00175971">
        <w:rPr>
          <w:rFonts w:ascii="Times New Roman" w:hAnsi="Times New Roman" w:cs="Times New Roman"/>
          <w:sz w:val="24"/>
          <w:szCs w:val="24"/>
        </w:rPr>
        <w:t xml:space="preserve">What the underlined portion signifies is that licence cancellation applies to each class of motor vehicle affected by the driving prohibition. The cancellation period corresponds directly to the duration of the prohibition for each respective class. For </w:t>
      </w:r>
      <w:r w:rsidRPr="00175971">
        <w:rPr>
          <w:rFonts w:ascii="Times New Roman" w:hAnsi="Times New Roman" w:cs="Times New Roman"/>
          <w:sz w:val="24"/>
          <w:szCs w:val="24"/>
        </w:rPr>
        <w:lastRenderedPageBreak/>
        <w:t>instance, if an offender is prohibited from driving Class</w:t>
      </w:r>
      <w:r w:rsidR="002820A9">
        <w:rPr>
          <w:rFonts w:ascii="Times New Roman" w:hAnsi="Times New Roman" w:cs="Times New Roman"/>
          <w:sz w:val="24"/>
          <w:szCs w:val="24"/>
        </w:rPr>
        <w:t>es</w:t>
      </w:r>
      <w:r w:rsidRPr="00175971">
        <w:rPr>
          <w:rFonts w:ascii="Times New Roman" w:hAnsi="Times New Roman" w:cs="Times New Roman"/>
          <w:sz w:val="24"/>
          <w:szCs w:val="24"/>
        </w:rPr>
        <w:t xml:space="preserve"> 4 and 5 vehicles for six months, and permanently prohibited from driving Class 2 vehicles, their licence will be cancelled for life in respect of Class 2, while the cancellation for Class</w:t>
      </w:r>
      <w:r w:rsidR="002820A9">
        <w:rPr>
          <w:rFonts w:ascii="Times New Roman" w:hAnsi="Times New Roman" w:cs="Times New Roman"/>
          <w:sz w:val="24"/>
          <w:szCs w:val="24"/>
        </w:rPr>
        <w:t>es</w:t>
      </w:r>
      <w:r w:rsidRPr="00175971">
        <w:rPr>
          <w:rFonts w:ascii="Times New Roman" w:hAnsi="Times New Roman" w:cs="Times New Roman"/>
          <w:sz w:val="24"/>
          <w:szCs w:val="24"/>
        </w:rPr>
        <w:t xml:space="preserve"> 4 and 5 will last only six months. After that period, the offender may reapply for a light vehicle licence, but they will remain permanently disqualified from </w:t>
      </w:r>
      <w:r w:rsidR="002820A9" w:rsidRPr="00453756">
        <w:rPr>
          <w:rFonts w:ascii="Times New Roman" w:hAnsi="Times New Roman" w:cs="Times New Roman"/>
          <w:sz w:val="24"/>
          <w:szCs w:val="24"/>
        </w:rPr>
        <w:t>driving</w:t>
      </w:r>
      <w:r w:rsidRPr="002820A9">
        <w:rPr>
          <w:rFonts w:ascii="Times New Roman" w:hAnsi="Times New Roman" w:cs="Times New Roman"/>
          <w:color w:val="FF0000"/>
          <w:sz w:val="24"/>
          <w:szCs w:val="24"/>
        </w:rPr>
        <w:t xml:space="preserve"> </w:t>
      </w:r>
      <w:r w:rsidRPr="00175971">
        <w:rPr>
          <w:rFonts w:ascii="Times New Roman" w:hAnsi="Times New Roman" w:cs="Times New Roman"/>
          <w:sz w:val="24"/>
          <w:szCs w:val="24"/>
        </w:rPr>
        <w:t>commuter omnibuses or heavy vehicles.</w:t>
      </w:r>
    </w:p>
    <w:p w14:paraId="7DA2D313" w14:textId="77777777" w:rsidR="00175971" w:rsidRPr="00306536" w:rsidRDefault="00175971" w:rsidP="00175971">
      <w:pPr>
        <w:pStyle w:val="ListParagraph"/>
        <w:spacing w:line="360" w:lineRule="auto"/>
        <w:jc w:val="both"/>
        <w:rPr>
          <w:rFonts w:ascii="Times New Roman" w:hAnsi="Times New Roman" w:cs="Times New Roman"/>
          <w:sz w:val="24"/>
          <w:szCs w:val="24"/>
        </w:rPr>
      </w:pPr>
    </w:p>
    <w:p w14:paraId="638371A0" w14:textId="3AA41041" w:rsidR="005C575F" w:rsidRPr="00CB0E11" w:rsidRDefault="00E47E20" w:rsidP="00873D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circumstances of the present matter the offender’s conviction was the firs</w:t>
      </w:r>
      <w:r w:rsidR="00F64851">
        <w:rPr>
          <w:rFonts w:ascii="Times New Roman" w:hAnsi="Times New Roman" w:cs="Times New Roman"/>
          <w:sz w:val="24"/>
          <w:szCs w:val="24"/>
        </w:rPr>
        <w:t xml:space="preserve">t. </w:t>
      </w:r>
      <w:r w:rsidR="00F64851" w:rsidRPr="00453756">
        <w:rPr>
          <w:rFonts w:ascii="Times New Roman" w:hAnsi="Times New Roman" w:cs="Times New Roman"/>
          <w:sz w:val="24"/>
          <w:szCs w:val="24"/>
        </w:rPr>
        <w:t xml:space="preserve">So, 53(4)(a)(ii) </w:t>
      </w:r>
      <w:r w:rsidR="00A01FCB" w:rsidRPr="00453756">
        <w:rPr>
          <w:rFonts w:ascii="Times New Roman" w:hAnsi="Times New Roman" w:cs="Times New Roman"/>
          <w:sz w:val="24"/>
          <w:szCs w:val="24"/>
        </w:rPr>
        <w:t xml:space="preserve">ought to have been applied regarding his prohibition from driving and the cancellation of his driving licences. </w:t>
      </w:r>
      <w:r w:rsidR="00B637E8" w:rsidRPr="00453756">
        <w:rPr>
          <w:rFonts w:ascii="Times New Roman" w:hAnsi="Times New Roman" w:cs="Times New Roman"/>
          <w:sz w:val="24"/>
          <w:szCs w:val="24"/>
        </w:rPr>
        <w:t xml:space="preserve">He </w:t>
      </w:r>
      <w:r w:rsidR="00A01FCB" w:rsidRPr="00453756">
        <w:rPr>
          <w:rFonts w:ascii="Times New Roman" w:hAnsi="Times New Roman" w:cs="Times New Roman"/>
          <w:sz w:val="24"/>
          <w:szCs w:val="24"/>
        </w:rPr>
        <w:t>was</w:t>
      </w:r>
      <w:r w:rsidR="00B637E8" w:rsidRPr="00453756">
        <w:rPr>
          <w:rFonts w:ascii="Times New Roman" w:hAnsi="Times New Roman" w:cs="Times New Roman"/>
          <w:sz w:val="24"/>
          <w:szCs w:val="24"/>
        </w:rPr>
        <w:t xml:space="preserve"> liable to </w:t>
      </w:r>
      <w:r w:rsidR="00CB0E11" w:rsidRPr="00453756">
        <w:rPr>
          <w:rFonts w:ascii="Times New Roman" w:hAnsi="Times New Roman" w:cs="Times New Roman"/>
          <w:sz w:val="24"/>
          <w:szCs w:val="24"/>
        </w:rPr>
        <w:t>prohibition from</w:t>
      </w:r>
      <w:r w:rsidR="00B637E8" w:rsidRPr="00453756">
        <w:rPr>
          <w:rFonts w:ascii="Times New Roman" w:hAnsi="Times New Roman" w:cs="Times New Roman"/>
          <w:sz w:val="24"/>
          <w:szCs w:val="24"/>
        </w:rPr>
        <w:t xml:space="preserve"> driving any other </w:t>
      </w:r>
      <w:r w:rsidR="00A01FCB" w:rsidRPr="00453756">
        <w:rPr>
          <w:rFonts w:ascii="Times New Roman" w:hAnsi="Times New Roman" w:cs="Times New Roman"/>
          <w:sz w:val="24"/>
          <w:szCs w:val="24"/>
        </w:rPr>
        <w:t xml:space="preserve">class of </w:t>
      </w:r>
      <w:r w:rsidR="00B637E8" w:rsidRPr="00453756">
        <w:rPr>
          <w:rFonts w:ascii="Times New Roman" w:hAnsi="Times New Roman" w:cs="Times New Roman"/>
          <w:sz w:val="24"/>
          <w:szCs w:val="24"/>
        </w:rPr>
        <w:t>motor vehicle</w:t>
      </w:r>
      <w:r w:rsidR="00A01FCB" w:rsidRPr="00453756">
        <w:rPr>
          <w:rFonts w:ascii="Times New Roman" w:hAnsi="Times New Roman" w:cs="Times New Roman"/>
          <w:sz w:val="24"/>
          <w:szCs w:val="24"/>
        </w:rPr>
        <w:t>s</w:t>
      </w:r>
      <w:r w:rsidR="00B637E8" w:rsidRPr="00453756">
        <w:rPr>
          <w:rFonts w:ascii="Times New Roman" w:hAnsi="Times New Roman" w:cs="Times New Roman"/>
          <w:sz w:val="24"/>
          <w:szCs w:val="24"/>
        </w:rPr>
        <w:t xml:space="preserve"> for not les</w:t>
      </w:r>
      <w:r w:rsidR="00B637E8" w:rsidRPr="00B637E8">
        <w:rPr>
          <w:rFonts w:ascii="Times New Roman" w:hAnsi="Times New Roman" w:cs="Times New Roman"/>
          <w:sz w:val="24"/>
          <w:szCs w:val="24"/>
        </w:rPr>
        <w:t>s than six months, and from driving commuter omnibus</w:t>
      </w:r>
      <w:r w:rsidR="00A01FCB">
        <w:rPr>
          <w:rFonts w:ascii="Times New Roman" w:hAnsi="Times New Roman" w:cs="Times New Roman"/>
          <w:sz w:val="24"/>
          <w:szCs w:val="24"/>
        </w:rPr>
        <w:t xml:space="preserve">es </w:t>
      </w:r>
      <w:r w:rsidR="00B637E8" w:rsidRPr="00B637E8">
        <w:rPr>
          <w:rFonts w:ascii="Times New Roman" w:hAnsi="Times New Roman" w:cs="Times New Roman"/>
          <w:sz w:val="24"/>
          <w:szCs w:val="24"/>
        </w:rPr>
        <w:t>or heavy vehicle</w:t>
      </w:r>
      <w:r w:rsidR="00A01FCB">
        <w:rPr>
          <w:rFonts w:ascii="Times New Roman" w:hAnsi="Times New Roman" w:cs="Times New Roman"/>
          <w:sz w:val="24"/>
          <w:szCs w:val="24"/>
        </w:rPr>
        <w:t>s</w:t>
      </w:r>
      <w:r w:rsidR="00B637E8" w:rsidRPr="00B637E8">
        <w:rPr>
          <w:rFonts w:ascii="Times New Roman" w:hAnsi="Times New Roman" w:cs="Times New Roman"/>
          <w:sz w:val="24"/>
          <w:szCs w:val="24"/>
        </w:rPr>
        <w:t xml:space="preserve"> for life. </w:t>
      </w:r>
      <w:r w:rsidR="00F64851" w:rsidRPr="00F64851">
        <w:rPr>
          <w:rFonts w:ascii="Times New Roman" w:hAnsi="Times New Roman" w:cs="Times New Roman"/>
          <w:sz w:val="24"/>
          <w:szCs w:val="24"/>
        </w:rPr>
        <w:t xml:space="preserve"> </w:t>
      </w:r>
      <w:r>
        <w:rPr>
          <w:rFonts w:ascii="Times New Roman" w:hAnsi="Times New Roman" w:cs="Times New Roman"/>
          <w:sz w:val="24"/>
          <w:szCs w:val="24"/>
        </w:rPr>
        <w:t xml:space="preserve"> </w:t>
      </w:r>
      <w:r w:rsidR="00306536" w:rsidRPr="00306536">
        <w:rPr>
          <w:rFonts w:ascii="Times New Roman" w:hAnsi="Times New Roman" w:cs="Times New Roman"/>
          <w:sz w:val="24"/>
          <w:szCs w:val="24"/>
        </w:rPr>
        <w:t>Importantly, 53(4)(a)(ii) does not authorize a blanket lifetime prohibition from driving all motor vehicles for a first-time offender.</w:t>
      </w:r>
      <w:r w:rsidR="00CB0E11">
        <w:rPr>
          <w:rFonts w:ascii="Times New Roman" w:hAnsi="Times New Roman" w:cs="Times New Roman"/>
          <w:sz w:val="24"/>
          <w:szCs w:val="24"/>
        </w:rPr>
        <w:t xml:space="preserve"> However, it</w:t>
      </w:r>
      <w:r w:rsidR="005C575F" w:rsidRPr="00CB0E11">
        <w:rPr>
          <w:rFonts w:ascii="Times New Roman" w:hAnsi="Times New Roman" w:cs="Times New Roman"/>
          <w:sz w:val="24"/>
          <w:szCs w:val="24"/>
        </w:rPr>
        <w:t xml:space="preserve"> can be argued that section 53(4)(a)(ii)(A), which prescribes a minimum prohibition period of six months from driving motor vehicles other than commuter omnibuses or heavy vehicles, leaves room for judicial discretion to impose a longer period, potentially even a lifetime ban. The absence of a specified maximum period in the provision suggests that the legislature intended to confer flexibility upon the sentencing court, allowing it to tailor the prohibition to the gravity of the offence.</w:t>
      </w:r>
    </w:p>
    <w:p w14:paraId="44AAF784" w14:textId="77777777" w:rsidR="005C575F" w:rsidRPr="005C575F" w:rsidRDefault="005C575F" w:rsidP="007A0510">
      <w:pPr>
        <w:pStyle w:val="ListParagraph"/>
        <w:spacing w:line="360" w:lineRule="auto"/>
        <w:jc w:val="both"/>
        <w:rPr>
          <w:rFonts w:ascii="Times New Roman" w:hAnsi="Times New Roman" w:cs="Times New Roman"/>
          <w:sz w:val="24"/>
          <w:szCs w:val="24"/>
        </w:rPr>
      </w:pPr>
    </w:p>
    <w:p w14:paraId="4FEC9A33" w14:textId="7E72958A" w:rsidR="009152E8" w:rsidRPr="00873D51" w:rsidRDefault="00CB0E11" w:rsidP="00873D51">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 xml:space="preserve">Whilst </w:t>
      </w:r>
      <w:r w:rsidR="00A01FCB" w:rsidRPr="00453756">
        <w:rPr>
          <w:rFonts w:ascii="Times New Roman" w:hAnsi="Times New Roman" w:cs="Times New Roman"/>
          <w:sz w:val="24"/>
          <w:szCs w:val="24"/>
        </w:rPr>
        <w:t xml:space="preserve">it is admitted </w:t>
      </w:r>
      <w:r w:rsidR="00A01FCB">
        <w:rPr>
          <w:rFonts w:ascii="Times New Roman" w:hAnsi="Times New Roman" w:cs="Times New Roman"/>
          <w:sz w:val="24"/>
          <w:szCs w:val="24"/>
        </w:rPr>
        <w:t xml:space="preserve">that </w:t>
      </w:r>
      <w:r w:rsidRPr="00873D51">
        <w:rPr>
          <w:rFonts w:ascii="Times New Roman" w:hAnsi="Times New Roman" w:cs="Times New Roman"/>
          <w:sz w:val="24"/>
          <w:szCs w:val="24"/>
        </w:rPr>
        <w:t xml:space="preserve">the court has the discretion of imposing a longer period of prohibition or </w:t>
      </w:r>
      <w:r w:rsidR="00A01FCB">
        <w:rPr>
          <w:rFonts w:ascii="Times New Roman" w:hAnsi="Times New Roman" w:cs="Times New Roman"/>
          <w:sz w:val="24"/>
          <w:szCs w:val="24"/>
        </w:rPr>
        <w:t xml:space="preserve">even </w:t>
      </w:r>
      <w:r w:rsidRPr="00873D51">
        <w:rPr>
          <w:rFonts w:ascii="Times New Roman" w:hAnsi="Times New Roman" w:cs="Times New Roman"/>
          <w:sz w:val="24"/>
          <w:szCs w:val="24"/>
        </w:rPr>
        <w:t>a lifetime ban</w:t>
      </w:r>
      <w:r w:rsidR="005C575F" w:rsidRPr="00873D51">
        <w:rPr>
          <w:rFonts w:ascii="Times New Roman" w:hAnsi="Times New Roman" w:cs="Times New Roman"/>
          <w:sz w:val="24"/>
          <w:szCs w:val="24"/>
        </w:rPr>
        <w:t xml:space="preserve">, such discretion must be exercised judiciously and in line with the principle of proportionality. The distinction drawn in section 53(4)(a)(ii) between the treatment of </w:t>
      </w:r>
      <w:r w:rsidR="00A01FCB" w:rsidRPr="00453756">
        <w:rPr>
          <w:rFonts w:ascii="Times New Roman" w:hAnsi="Times New Roman" w:cs="Times New Roman"/>
          <w:sz w:val="24"/>
          <w:szCs w:val="24"/>
        </w:rPr>
        <w:t xml:space="preserve">drivers of </w:t>
      </w:r>
      <w:r w:rsidR="005C575F" w:rsidRPr="00873D51">
        <w:rPr>
          <w:rFonts w:ascii="Times New Roman" w:hAnsi="Times New Roman" w:cs="Times New Roman"/>
          <w:sz w:val="24"/>
          <w:szCs w:val="24"/>
        </w:rPr>
        <w:t>commuter omnibuses or heavy vehicles</w:t>
      </w:r>
      <w:r w:rsidR="007A0510" w:rsidRPr="00873D51">
        <w:rPr>
          <w:rFonts w:ascii="Times New Roman" w:hAnsi="Times New Roman" w:cs="Times New Roman"/>
          <w:sz w:val="24"/>
          <w:szCs w:val="24"/>
        </w:rPr>
        <w:t xml:space="preserve">, </w:t>
      </w:r>
      <w:r w:rsidR="005C575F" w:rsidRPr="00873D51">
        <w:rPr>
          <w:rFonts w:ascii="Times New Roman" w:hAnsi="Times New Roman" w:cs="Times New Roman"/>
          <w:sz w:val="24"/>
          <w:szCs w:val="24"/>
        </w:rPr>
        <w:t>where a lifetime ban is mandated</w:t>
      </w:r>
      <w:r w:rsidR="007A0510" w:rsidRPr="00873D51">
        <w:rPr>
          <w:rFonts w:ascii="Times New Roman" w:hAnsi="Times New Roman" w:cs="Times New Roman"/>
          <w:sz w:val="24"/>
          <w:szCs w:val="24"/>
        </w:rPr>
        <w:t xml:space="preserve">, </w:t>
      </w:r>
      <w:r w:rsidR="005C575F" w:rsidRPr="00873D51">
        <w:rPr>
          <w:rFonts w:ascii="Times New Roman" w:hAnsi="Times New Roman" w:cs="Times New Roman"/>
          <w:sz w:val="24"/>
          <w:szCs w:val="24"/>
        </w:rPr>
        <w:t>and other motor vehicles</w:t>
      </w:r>
      <w:r w:rsidR="007A0510" w:rsidRPr="00873D51">
        <w:rPr>
          <w:rFonts w:ascii="Times New Roman" w:hAnsi="Times New Roman" w:cs="Times New Roman"/>
          <w:sz w:val="24"/>
          <w:szCs w:val="24"/>
        </w:rPr>
        <w:t xml:space="preserve"> </w:t>
      </w:r>
      <w:r w:rsidR="005C575F" w:rsidRPr="00873D51">
        <w:rPr>
          <w:rFonts w:ascii="Times New Roman" w:hAnsi="Times New Roman" w:cs="Times New Roman"/>
          <w:sz w:val="24"/>
          <w:szCs w:val="24"/>
        </w:rPr>
        <w:t>where only a minimum threshold is set</w:t>
      </w:r>
      <w:r w:rsidR="007A0510" w:rsidRPr="00873D51">
        <w:rPr>
          <w:rFonts w:ascii="Times New Roman" w:hAnsi="Times New Roman" w:cs="Times New Roman"/>
          <w:sz w:val="24"/>
          <w:szCs w:val="24"/>
        </w:rPr>
        <w:t xml:space="preserve"> </w:t>
      </w:r>
      <w:r w:rsidR="005C575F" w:rsidRPr="00873D51">
        <w:rPr>
          <w:rFonts w:ascii="Times New Roman" w:hAnsi="Times New Roman" w:cs="Times New Roman"/>
          <w:sz w:val="24"/>
          <w:szCs w:val="24"/>
        </w:rPr>
        <w:t xml:space="preserve">indicates that </w:t>
      </w:r>
      <w:r w:rsidR="007A0510" w:rsidRPr="00873D51">
        <w:rPr>
          <w:rFonts w:ascii="Times New Roman" w:hAnsi="Times New Roman" w:cs="Times New Roman"/>
          <w:sz w:val="24"/>
          <w:szCs w:val="24"/>
        </w:rPr>
        <w:t xml:space="preserve">the </w:t>
      </w:r>
      <w:r w:rsidR="00377744" w:rsidRPr="00873D51">
        <w:rPr>
          <w:rFonts w:ascii="Times New Roman" w:hAnsi="Times New Roman" w:cs="Times New Roman"/>
          <w:sz w:val="24"/>
          <w:szCs w:val="24"/>
        </w:rPr>
        <w:t>l</w:t>
      </w:r>
      <w:r w:rsidR="007A0510" w:rsidRPr="00873D51">
        <w:rPr>
          <w:rFonts w:ascii="Times New Roman" w:hAnsi="Times New Roman" w:cs="Times New Roman"/>
          <w:sz w:val="24"/>
          <w:szCs w:val="24"/>
        </w:rPr>
        <w:t>egislature</w:t>
      </w:r>
      <w:r w:rsidR="005C575F" w:rsidRPr="00873D51">
        <w:rPr>
          <w:rFonts w:ascii="Times New Roman" w:hAnsi="Times New Roman" w:cs="Times New Roman"/>
          <w:sz w:val="24"/>
          <w:szCs w:val="24"/>
        </w:rPr>
        <w:t xml:space="preserve"> did not intend </w:t>
      </w:r>
      <w:r w:rsidR="00A01FCB">
        <w:rPr>
          <w:rFonts w:ascii="Times New Roman" w:hAnsi="Times New Roman" w:cs="Times New Roman"/>
          <w:sz w:val="24"/>
          <w:szCs w:val="24"/>
        </w:rPr>
        <w:t>for</w:t>
      </w:r>
      <w:r w:rsidR="005C575F" w:rsidRPr="00873D51">
        <w:rPr>
          <w:rFonts w:ascii="Times New Roman" w:hAnsi="Times New Roman" w:cs="Times New Roman"/>
          <w:sz w:val="24"/>
          <w:szCs w:val="24"/>
        </w:rPr>
        <w:t xml:space="preserve"> lifetime bans to be routine in the latter category. The language implies that while a court may impose a longer prohibition than six months, including potentially a lifetime ban, such a decision must be supported by compelling reasons and should not be automatic.</w:t>
      </w:r>
      <w:r w:rsidRPr="00CB0E11">
        <w:t xml:space="preserve"> </w:t>
      </w:r>
      <w:r w:rsidRPr="00873D51">
        <w:rPr>
          <w:rFonts w:ascii="Times New Roman" w:hAnsi="Times New Roman" w:cs="Times New Roman"/>
          <w:sz w:val="24"/>
          <w:szCs w:val="24"/>
        </w:rPr>
        <w:t xml:space="preserve">Since the law is explicit in distinguishing between these two categories and in prescribing different durations for each prohibition, </w:t>
      </w:r>
      <w:r w:rsidR="005C575F" w:rsidRPr="00873D51">
        <w:rPr>
          <w:rFonts w:ascii="Times New Roman" w:hAnsi="Times New Roman" w:cs="Times New Roman"/>
          <w:sz w:val="24"/>
          <w:szCs w:val="24"/>
        </w:rPr>
        <w:t>the imposition of a lifetime prohibition from driving all classes of vehicles</w:t>
      </w:r>
      <w:r w:rsidR="009152E8" w:rsidRPr="00873D51">
        <w:rPr>
          <w:rFonts w:ascii="Times New Roman" w:hAnsi="Times New Roman" w:cs="Times New Roman"/>
          <w:sz w:val="24"/>
          <w:szCs w:val="24"/>
        </w:rPr>
        <w:t xml:space="preserve"> </w:t>
      </w:r>
      <w:r w:rsidR="005C575F" w:rsidRPr="00873D51">
        <w:rPr>
          <w:rFonts w:ascii="Times New Roman" w:hAnsi="Times New Roman" w:cs="Times New Roman"/>
          <w:sz w:val="24"/>
          <w:szCs w:val="24"/>
        </w:rPr>
        <w:t xml:space="preserve">may be viewed as excessive unless the facts disclose an unusually high degree of recklessness or danger to public safety. </w:t>
      </w:r>
    </w:p>
    <w:p w14:paraId="42E469D9" w14:textId="77777777" w:rsidR="009152E8" w:rsidRPr="009152E8" w:rsidRDefault="009152E8" w:rsidP="009152E8">
      <w:pPr>
        <w:pStyle w:val="ListParagraph"/>
        <w:rPr>
          <w:rFonts w:ascii="Times New Roman" w:hAnsi="Times New Roman" w:cs="Times New Roman"/>
          <w:sz w:val="24"/>
          <w:szCs w:val="24"/>
        </w:rPr>
      </w:pPr>
    </w:p>
    <w:p w14:paraId="547B6C05" w14:textId="47C3DCF4" w:rsidR="0079342C" w:rsidRPr="00453756" w:rsidRDefault="005C575F" w:rsidP="00873D51">
      <w:pPr>
        <w:pStyle w:val="ListParagraph"/>
        <w:numPr>
          <w:ilvl w:val="0"/>
          <w:numId w:val="1"/>
        </w:numPr>
        <w:spacing w:line="360" w:lineRule="auto"/>
        <w:jc w:val="both"/>
        <w:rPr>
          <w:rFonts w:ascii="Times New Roman" w:hAnsi="Times New Roman" w:cs="Times New Roman"/>
          <w:sz w:val="24"/>
          <w:szCs w:val="24"/>
        </w:rPr>
      </w:pPr>
      <w:r w:rsidRPr="00CB0E11">
        <w:rPr>
          <w:rFonts w:ascii="Times New Roman" w:hAnsi="Times New Roman" w:cs="Times New Roman"/>
          <w:sz w:val="24"/>
          <w:szCs w:val="24"/>
        </w:rPr>
        <w:t xml:space="preserve">Courts must also remain mindful of the broader implications of </w:t>
      </w:r>
      <w:r w:rsidR="00377744">
        <w:rPr>
          <w:rFonts w:ascii="Times New Roman" w:hAnsi="Times New Roman" w:cs="Times New Roman"/>
          <w:sz w:val="24"/>
          <w:szCs w:val="24"/>
        </w:rPr>
        <w:t xml:space="preserve">a lifetime </w:t>
      </w:r>
      <w:r w:rsidRPr="00CB0E11">
        <w:rPr>
          <w:rFonts w:ascii="Times New Roman" w:hAnsi="Times New Roman" w:cs="Times New Roman"/>
          <w:sz w:val="24"/>
          <w:szCs w:val="24"/>
        </w:rPr>
        <w:t>sanction</w:t>
      </w:r>
      <w:r w:rsidR="0079342C">
        <w:rPr>
          <w:rFonts w:ascii="Times New Roman" w:hAnsi="Times New Roman" w:cs="Times New Roman"/>
          <w:sz w:val="24"/>
          <w:szCs w:val="24"/>
        </w:rPr>
        <w:t>.</w:t>
      </w:r>
      <w:r w:rsidR="0079342C" w:rsidRPr="0079342C">
        <w:t xml:space="preserve"> </w:t>
      </w:r>
      <w:r w:rsidR="0079342C" w:rsidRPr="0079342C">
        <w:rPr>
          <w:rFonts w:ascii="Times New Roman" w:hAnsi="Times New Roman" w:cs="Times New Roman"/>
          <w:sz w:val="24"/>
          <w:szCs w:val="24"/>
        </w:rPr>
        <w:t xml:space="preserve">In today’s society, a lifetime driving ban across all vehicle classes is an exceptionally harsh penalty that should be imposed only in the most extreme cases. Driving is often essential for employment, family obligations, and daily survival, making such a ban socially and economically debilitating. For a first-time offender, this kind of punishment is disproportionate and undermines the rehabilitative goals of modern sentencing. Courts must exercise caution and ensure that any such decision is supported by </w:t>
      </w:r>
      <w:r w:rsidR="00A01FCB" w:rsidRPr="00453756">
        <w:rPr>
          <w:rFonts w:ascii="Times New Roman" w:hAnsi="Times New Roman" w:cs="Times New Roman"/>
          <w:sz w:val="24"/>
          <w:szCs w:val="24"/>
        </w:rPr>
        <w:t>forceful</w:t>
      </w:r>
      <w:r w:rsidR="0079342C" w:rsidRPr="00453756">
        <w:rPr>
          <w:rFonts w:ascii="Times New Roman" w:hAnsi="Times New Roman" w:cs="Times New Roman"/>
          <w:sz w:val="24"/>
          <w:szCs w:val="24"/>
        </w:rPr>
        <w:t xml:space="preserve"> reasons and </w:t>
      </w:r>
      <w:r w:rsidR="00A01FCB" w:rsidRPr="00453756">
        <w:rPr>
          <w:rFonts w:ascii="Times New Roman" w:hAnsi="Times New Roman" w:cs="Times New Roman"/>
          <w:sz w:val="24"/>
          <w:szCs w:val="24"/>
        </w:rPr>
        <w:t xml:space="preserve">that any such factors are </w:t>
      </w:r>
      <w:r w:rsidR="0079342C" w:rsidRPr="00453756">
        <w:rPr>
          <w:rFonts w:ascii="Times New Roman" w:hAnsi="Times New Roman" w:cs="Times New Roman"/>
          <w:sz w:val="24"/>
          <w:szCs w:val="24"/>
        </w:rPr>
        <w:t>clearly recorded. Without th</w:t>
      </w:r>
      <w:r w:rsidR="00A01FCB" w:rsidRPr="00453756">
        <w:rPr>
          <w:rFonts w:ascii="Times New Roman" w:hAnsi="Times New Roman" w:cs="Times New Roman"/>
          <w:sz w:val="24"/>
          <w:szCs w:val="24"/>
        </w:rPr>
        <w:t>at</w:t>
      </w:r>
      <w:r w:rsidR="0079342C" w:rsidRPr="00453756">
        <w:rPr>
          <w:rFonts w:ascii="Times New Roman" w:hAnsi="Times New Roman" w:cs="Times New Roman"/>
          <w:sz w:val="24"/>
          <w:szCs w:val="24"/>
        </w:rPr>
        <w:t xml:space="preserve">, the penalty risks becoming </w:t>
      </w:r>
      <w:r w:rsidR="00A01FCB" w:rsidRPr="00453756">
        <w:rPr>
          <w:rFonts w:ascii="Times New Roman" w:hAnsi="Times New Roman" w:cs="Times New Roman"/>
          <w:sz w:val="24"/>
          <w:szCs w:val="24"/>
        </w:rPr>
        <w:t xml:space="preserve">arbitrary </w:t>
      </w:r>
      <w:r w:rsidR="0079342C" w:rsidRPr="00453756">
        <w:rPr>
          <w:rFonts w:ascii="Times New Roman" w:hAnsi="Times New Roman" w:cs="Times New Roman"/>
          <w:sz w:val="24"/>
          <w:szCs w:val="24"/>
        </w:rPr>
        <w:t>an</w:t>
      </w:r>
      <w:r w:rsidR="00A01FCB" w:rsidRPr="00453756">
        <w:rPr>
          <w:rFonts w:ascii="Times New Roman" w:hAnsi="Times New Roman" w:cs="Times New Roman"/>
          <w:sz w:val="24"/>
          <w:szCs w:val="24"/>
        </w:rPr>
        <w:t>d may fall into the class of unjustified</w:t>
      </w:r>
      <w:r w:rsidR="0079342C" w:rsidRPr="00453756">
        <w:rPr>
          <w:rFonts w:ascii="Times New Roman" w:hAnsi="Times New Roman" w:cs="Times New Roman"/>
          <w:sz w:val="24"/>
          <w:szCs w:val="24"/>
        </w:rPr>
        <w:t xml:space="preserve"> </w:t>
      </w:r>
      <w:r w:rsidR="00A01FCB" w:rsidRPr="00453756">
        <w:rPr>
          <w:rFonts w:ascii="Times New Roman" w:hAnsi="Times New Roman" w:cs="Times New Roman"/>
          <w:sz w:val="24"/>
          <w:szCs w:val="24"/>
        </w:rPr>
        <w:t xml:space="preserve">judicial </w:t>
      </w:r>
      <w:r w:rsidR="0079342C" w:rsidRPr="00453756">
        <w:rPr>
          <w:rFonts w:ascii="Times New Roman" w:hAnsi="Times New Roman" w:cs="Times New Roman"/>
          <w:sz w:val="24"/>
          <w:szCs w:val="24"/>
        </w:rPr>
        <w:t>overreach.</w:t>
      </w:r>
      <w:r w:rsidRPr="00453756">
        <w:rPr>
          <w:rFonts w:ascii="Times New Roman" w:hAnsi="Times New Roman" w:cs="Times New Roman"/>
          <w:sz w:val="24"/>
          <w:szCs w:val="24"/>
        </w:rPr>
        <w:t xml:space="preserve"> </w:t>
      </w:r>
    </w:p>
    <w:p w14:paraId="1DEBCD57" w14:textId="77777777" w:rsidR="0079342C" w:rsidRPr="00A01FCB" w:rsidRDefault="0079342C" w:rsidP="0079342C">
      <w:pPr>
        <w:pStyle w:val="ListParagraph"/>
        <w:rPr>
          <w:rFonts w:ascii="Times New Roman" w:hAnsi="Times New Roman" w:cs="Times New Roman"/>
          <w:color w:val="FF0000"/>
          <w:sz w:val="24"/>
          <w:szCs w:val="24"/>
        </w:rPr>
      </w:pPr>
    </w:p>
    <w:p w14:paraId="2E9A8DD3" w14:textId="20FDAAF5" w:rsidR="009152E8" w:rsidRPr="009152E8" w:rsidRDefault="005C575F" w:rsidP="00873D51">
      <w:pPr>
        <w:pStyle w:val="ListParagraph"/>
        <w:numPr>
          <w:ilvl w:val="0"/>
          <w:numId w:val="1"/>
        </w:numPr>
        <w:spacing w:line="360" w:lineRule="auto"/>
        <w:jc w:val="both"/>
        <w:rPr>
          <w:rFonts w:ascii="Times New Roman" w:hAnsi="Times New Roman" w:cs="Times New Roman"/>
          <w:sz w:val="24"/>
          <w:szCs w:val="24"/>
        </w:rPr>
      </w:pPr>
      <w:r w:rsidRPr="00CB0E11">
        <w:rPr>
          <w:rFonts w:ascii="Times New Roman" w:hAnsi="Times New Roman" w:cs="Times New Roman"/>
          <w:sz w:val="24"/>
          <w:szCs w:val="24"/>
        </w:rPr>
        <w:t xml:space="preserve">Therefore, while the legal framework </w:t>
      </w:r>
      <w:r w:rsidR="00377744">
        <w:rPr>
          <w:rFonts w:ascii="Times New Roman" w:hAnsi="Times New Roman" w:cs="Times New Roman"/>
          <w:sz w:val="24"/>
          <w:szCs w:val="24"/>
        </w:rPr>
        <w:t xml:space="preserve">in s 53(4)(a)(ii) </w:t>
      </w:r>
      <w:r w:rsidRPr="00CB0E11">
        <w:rPr>
          <w:rFonts w:ascii="Times New Roman" w:hAnsi="Times New Roman" w:cs="Times New Roman"/>
          <w:sz w:val="24"/>
          <w:szCs w:val="24"/>
        </w:rPr>
        <w:t>permits a lifetime prohibition beyond the six-month minimum</w:t>
      </w:r>
      <w:r w:rsidR="009152E8">
        <w:rPr>
          <w:rFonts w:ascii="Times New Roman" w:hAnsi="Times New Roman" w:cs="Times New Roman"/>
          <w:sz w:val="24"/>
          <w:szCs w:val="24"/>
        </w:rPr>
        <w:t xml:space="preserve"> </w:t>
      </w:r>
      <w:r w:rsidR="00A01FCB" w:rsidRPr="00453756">
        <w:rPr>
          <w:rFonts w:ascii="Times New Roman" w:hAnsi="Times New Roman" w:cs="Times New Roman"/>
          <w:sz w:val="24"/>
          <w:szCs w:val="24"/>
        </w:rPr>
        <w:t xml:space="preserve">threshold </w:t>
      </w:r>
      <w:r w:rsidR="009152E8" w:rsidRPr="00453756">
        <w:rPr>
          <w:rFonts w:ascii="Times New Roman" w:hAnsi="Times New Roman" w:cs="Times New Roman"/>
          <w:sz w:val="24"/>
          <w:szCs w:val="24"/>
        </w:rPr>
        <w:t>f</w:t>
      </w:r>
      <w:r w:rsidR="009152E8">
        <w:rPr>
          <w:rFonts w:ascii="Times New Roman" w:hAnsi="Times New Roman" w:cs="Times New Roman"/>
          <w:sz w:val="24"/>
          <w:szCs w:val="24"/>
        </w:rPr>
        <w:t>or first - time convicts</w:t>
      </w:r>
      <w:r w:rsidRPr="00CB0E11">
        <w:rPr>
          <w:rFonts w:ascii="Times New Roman" w:hAnsi="Times New Roman" w:cs="Times New Roman"/>
          <w:sz w:val="24"/>
          <w:szCs w:val="24"/>
        </w:rPr>
        <w:t>, it must be justified by the circumstances of the case and not imposed as a matter of course.</w:t>
      </w:r>
      <w:r w:rsidR="009152E8" w:rsidRPr="009152E8">
        <w:t xml:space="preserve"> </w:t>
      </w:r>
      <w:r w:rsidR="009152E8" w:rsidRPr="009152E8">
        <w:rPr>
          <w:rFonts w:ascii="Times New Roman" w:hAnsi="Times New Roman" w:cs="Times New Roman"/>
          <w:sz w:val="24"/>
          <w:szCs w:val="24"/>
        </w:rPr>
        <w:t>Cancelling the Class</w:t>
      </w:r>
      <w:r w:rsidR="00A01FCB">
        <w:rPr>
          <w:rFonts w:ascii="Times New Roman" w:hAnsi="Times New Roman" w:cs="Times New Roman"/>
          <w:sz w:val="24"/>
          <w:szCs w:val="24"/>
        </w:rPr>
        <w:t>es</w:t>
      </w:r>
      <w:r w:rsidR="009152E8" w:rsidRPr="009152E8">
        <w:rPr>
          <w:rFonts w:ascii="Times New Roman" w:hAnsi="Times New Roman" w:cs="Times New Roman"/>
          <w:sz w:val="24"/>
          <w:szCs w:val="24"/>
        </w:rPr>
        <w:t xml:space="preserve"> 4 and 5 licences for life in a first conviction scenario is a clear overreach. </w:t>
      </w:r>
      <w:r w:rsidR="002F43D1">
        <w:rPr>
          <w:rFonts w:ascii="Times New Roman" w:hAnsi="Times New Roman" w:cs="Times New Roman"/>
          <w:sz w:val="24"/>
          <w:szCs w:val="24"/>
        </w:rPr>
        <w:t>I</w:t>
      </w:r>
      <w:r w:rsidR="002F43D1" w:rsidRPr="002F43D1">
        <w:rPr>
          <w:rFonts w:ascii="Times New Roman" w:hAnsi="Times New Roman" w:cs="Times New Roman"/>
          <w:sz w:val="24"/>
          <w:szCs w:val="24"/>
        </w:rPr>
        <w:t>t is more severe than what the law prescribes for repeat offenders.</w:t>
      </w:r>
      <w:r w:rsidR="002F43D1">
        <w:rPr>
          <w:rFonts w:ascii="Times New Roman" w:hAnsi="Times New Roman" w:cs="Times New Roman"/>
          <w:sz w:val="24"/>
          <w:szCs w:val="24"/>
        </w:rPr>
        <w:t xml:space="preserve"> </w:t>
      </w:r>
      <w:r w:rsidR="0079342C" w:rsidRPr="0079342C">
        <w:rPr>
          <w:rFonts w:ascii="Times New Roman" w:hAnsi="Times New Roman" w:cs="Times New Roman"/>
          <w:sz w:val="24"/>
          <w:szCs w:val="24"/>
        </w:rPr>
        <w:t>It imposes a penalty that is not only more severe than that prescribed for second-time offenders, but one that is explicitly reserved for third or subsequent convictions under Section 53(4)(b)(ii), where a lifetime driving prohibition applies to all classes of motor vehicles.</w:t>
      </w:r>
      <w:r w:rsidR="009152E8" w:rsidRPr="009152E8">
        <w:rPr>
          <w:rFonts w:ascii="Times New Roman" w:hAnsi="Times New Roman" w:cs="Times New Roman"/>
          <w:sz w:val="24"/>
          <w:szCs w:val="24"/>
        </w:rPr>
        <w:t xml:space="preserve"> Applying such a severe penalty to a first offender not only violates the principle of proportionality in sentencing but also undermines the graduated structure of penalties intended by the legislature.</w:t>
      </w:r>
    </w:p>
    <w:p w14:paraId="7A3F99F6" w14:textId="77777777" w:rsidR="009152E8" w:rsidRPr="009152E8" w:rsidRDefault="009152E8" w:rsidP="002F43D1">
      <w:pPr>
        <w:pStyle w:val="ListParagraph"/>
        <w:spacing w:line="360" w:lineRule="auto"/>
        <w:jc w:val="both"/>
        <w:rPr>
          <w:rFonts w:ascii="Times New Roman" w:hAnsi="Times New Roman" w:cs="Times New Roman"/>
          <w:sz w:val="24"/>
          <w:szCs w:val="24"/>
        </w:rPr>
      </w:pPr>
    </w:p>
    <w:p w14:paraId="342F7474" w14:textId="241395E4" w:rsidR="005C575F" w:rsidRPr="00873D51" w:rsidRDefault="009152E8" w:rsidP="00873D51">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 xml:space="preserve">In short, the law mandates a tiered response to reckless driving offences, escalating in severity with repeated convictions. </w:t>
      </w:r>
      <w:r w:rsidR="009F0E99">
        <w:rPr>
          <w:rFonts w:ascii="Times New Roman" w:hAnsi="Times New Roman" w:cs="Times New Roman"/>
          <w:sz w:val="24"/>
          <w:szCs w:val="24"/>
        </w:rPr>
        <w:t xml:space="preserve"> </w:t>
      </w:r>
      <w:r w:rsidRPr="00873D51">
        <w:rPr>
          <w:rFonts w:ascii="Times New Roman" w:hAnsi="Times New Roman" w:cs="Times New Roman"/>
          <w:sz w:val="24"/>
          <w:szCs w:val="24"/>
        </w:rPr>
        <w:t>A first-time offender must not be treated as though they have committed multiple offences. Doing so risks eroding public confidence in the fairness and consistency of judicial outcomes.</w:t>
      </w:r>
    </w:p>
    <w:p w14:paraId="1722F6FB" w14:textId="77777777" w:rsidR="00BF74B3" w:rsidRPr="00BF74B3" w:rsidRDefault="00BF74B3" w:rsidP="00BF74B3">
      <w:pPr>
        <w:pStyle w:val="ListParagraph"/>
        <w:rPr>
          <w:rFonts w:ascii="Times New Roman" w:hAnsi="Times New Roman" w:cs="Times New Roman"/>
          <w:sz w:val="24"/>
          <w:szCs w:val="24"/>
        </w:rPr>
      </w:pPr>
    </w:p>
    <w:p w14:paraId="1BE6902A" w14:textId="18DFEE96" w:rsidR="00C2286B" w:rsidRPr="00C2286B" w:rsidRDefault="00C2286B" w:rsidP="00873D51">
      <w:pPr>
        <w:pStyle w:val="ListParagraph"/>
        <w:numPr>
          <w:ilvl w:val="0"/>
          <w:numId w:val="1"/>
        </w:numPr>
        <w:spacing w:line="360" w:lineRule="auto"/>
        <w:jc w:val="both"/>
        <w:rPr>
          <w:rFonts w:ascii="Times New Roman" w:hAnsi="Times New Roman" w:cs="Times New Roman"/>
          <w:sz w:val="24"/>
          <w:szCs w:val="24"/>
        </w:rPr>
      </w:pPr>
      <w:r w:rsidRPr="00C2286B">
        <w:rPr>
          <w:rFonts w:ascii="Times New Roman" w:hAnsi="Times New Roman" w:cs="Times New Roman"/>
          <w:sz w:val="24"/>
          <w:szCs w:val="24"/>
        </w:rPr>
        <w:t>The sentencing judgment delivered by the trial magistrate reflects a troubling absence of judicial discretion in imposing a blanket prohibition on the offender from driving Class</w:t>
      </w:r>
      <w:r w:rsidR="003F2698">
        <w:rPr>
          <w:rFonts w:ascii="Times New Roman" w:hAnsi="Times New Roman" w:cs="Times New Roman"/>
          <w:sz w:val="24"/>
          <w:szCs w:val="24"/>
        </w:rPr>
        <w:t>es</w:t>
      </w:r>
      <w:r w:rsidRPr="00C2286B">
        <w:rPr>
          <w:rFonts w:ascii="Times New Roman" w:hAnsi="Times New Roman" w:cs="Times New Roman"/>
          <w:sz w:val="24"/>
          <w:szCs w:val="24"/>
        </w:rPr>
        <w:t xml:space="preserve"> 4 and 5 motor vehicles. This ban is not only excessive but also arbitrary, as the judgment fails to show that the court properly considered the specific circumstances surrounding the offence. </w:t>
      </w:r>
      <w:r w:rsidR="003F2698" w:rsidRPr="0087456D">
        <w:rPr>
          <w:rFonts w:ascii="Times New Roman" w:hAnsi="Times New Roman" w:cs="Times New Roman"/>
          <w:sz w:val="24"/>
          <w:szCs w:val="24"/>
        </w:rPr>
        <w:t xml:space="preserve">Admittedly, driving against oncoming traffic </w:t>
      </w:r>
      <w:r w:rsidR="003F2698" w:rsidRPr="0087456D">
        <w:rPr>
          <w:rFonts w:ascii="Times New Roman" w:hAnsi="Times New Roman" w:cs="Times New Roman"/>
          <w:sz w:val="24"/>
          <w:szCs w:val="24"/>
        </w:rPr>
        <w:lastRenderedPageBreak/>
        <w:t>is signifies utter recklessness. It is the reason why it carries a minimum mandatory two years</w:t>
      </w:r>
      <w:r w:rsidR="0087456D">
        <w:rPr>
          <w:rFonts w:ascii="Times New Roman" w:hAnsi="Times New Roman" w:cs="Times New Roman"/>
          <w:sz w:val="24"/>
          <w:szCs w:val="24"/>
        </w:rPr>
        <w:t>’</w:t>
      </w:r>
      <w:r w:rsidR="003F2698" w:rsidRPr="0087456D">
        <w:rPr>
          <w:rFonts w:ascii="Times New Roman" w:hAnsi="Times New Roman" w:cs="Times New Roman"/>
          <w:sz w:val="24"/>
          <w:szCs w:val="24"/>
        </w:rPr>
        <w:t xml:space="preserve"> imprisonment.  But a</w:t>
      </w:r>
      <w:r w:rsidRPr="0087456D">
        <w:rPr>
          <w:rFonts w:ascii="Times New Roman" w:hAnsi="Times New Roman" w:cs="Times New Roman"/>
          <w:sz w:val="24"/>
          <w:szCs w:val="24"/>
        </w:rPr>
        <w:t xml:space="preserve">part from </w:t>
      </w:r>
      <w:r w:rsidR="003F2698" w:rsidRPr="0087456D">
        <w:rPr>
          <w:rFonts w:ascii="Times New Roman" w:hAnsi="Times New Roman" w:cs="Times New Roman"/>
          <w:sz w:val="24"/>
          <w:szCs w:val="24"/>
        </w:rPr>
        <w:t>that the tr</w:t>
      </w:r>
      <w:r w:rsidR="0087456D">
        <w:rPr>
          <w:rFonts w:ascii="Times New Roman" w:hAnsi="Times New Roman" w:cs="Times New Roman"/>
          <w:sz w:val="24"/>
          <w:szCs w:val="24"/>
        </w:rPr>
        <w:t>ia</w:t>
      </w:r>
      <w:r w:rsidR="003F2698" w:rsidRPr="0087456D">
        <w:rPr>
          <w:rFonts w:ascii="Times New Roman" w:hAnsi="Times New Roman" w:cs="Times New Roman"/>
          <w:sz w:val="24"/>
          <w:szCs w:val="24"/>
        </w:rPr>
        <w:t xml:space="preserve">l magistrate must have noted that </w:t>
      </w:r>
      <w:r w:rsidRPr="0087456D">
        <w:rPr>
          <w:rFonts w:ascii="Times New Roman" w:hAnsi="Times New Roman" w:cs="Times New Roman"/>
          <w:sz w:val="24"/>
          <w:szCs w:val="24"/>
        </w:rPr>
        <w:t xml:space="preserve">the offender was not involved in any accident, and there were no </w:t>
      </w:r>
      <w:r w:rsidR="003F2698" w:rsidRPr="0087456D">
        <w:rPr>
          <w:rFonts w:ascii="Times New Roman" w:hAnsi="Times New Roman" w:cs="Times New Roman"/>
          <w:sz w:val="24"/>
          <w:szCs w:val="24"/>
        </w:rPr>
        <w:t xml:space="preserve">other </w:t>
      </w:r>
      <w:r w:rsidRPr="0087456D">
        <w:rPr>
          <w:rFonts w:ascii="Times New Roman" w:hAnsi="Times New Roman" w:cs="Times New Roman"/>
          <w:sz w:val="24"/>
          <w:szCs w:val="24"/>
        </w:rPr>
        <w:t xml:space="preserve">aggravating factors such as injury or damage. As such, the degree of recklessness </w:t>
      </w:r>
      <w:r w:rsidR="003F2698" w:rsidRPr="0087456D">
        <w:rPr>
          <w:rFonts w:ascii="Times New Roman" w:hAnsi="Times New Roman" w:cs="Times New Roman"/>
          <w:sz w:val="24"/>
          <w:szCs w:val="24"/>
        </w:rPr>
        <w:t>remained at the base of the recklessness ladder. It</w:t>
      </w:r>
      <w:r w:rsidR="003F2698">
        <w:rPr>
          <w:rFonts w:ascii="Times New Roman" w:hAnsi="Times New Roman" w:cs="Times New Roman"/>
          <w:color w:val="FF0000"/>
          <w:sz w:val="24"/>
          <w:szCs w:val="24"/>
        </w:rPr>
        <w:t xml:space="preserve"> </w:t>
      </w:r>
      <w:r w:rsidRPr="00C2286B">
        <w:rPr>
          <w:rFonts w:ascii="Times New Roman" w:hAnsi="Times New Roman" w:cs="Times New Roman"/>
          <w:sz w:val="24"/>
          <w:szCs w:val="24"/>
        </w:rPr>
        <w:t>cannot reasonably be classified among</w:t>
      </w:r>
      <w:r w:rsidR="003F2698">
        <w:rPr>
          <w:rFonts w:ascii="Times New Roman" w:hAnsi="Times New Roman" w:cs="Times New Roman"/>
          <w:sz w:val="24"/>
          <w:szCs w:val="24"/>
        </w:rPr>
        <w:t>st</w:t>
      </w:r>
      <w:r w:rsidRPr="00C2286B">
        <w:rPr>
          <w:rFonts w:ascii="Times New Roman" w:hAnsi="Times New Roman" w:cs="Times New Roman"/>
          <w:sz w:val="24"/>
          <w:szCs w:val="24"/>
        </w:rPr>
        <w:t xml:space="preserve"> the most severe cases warranting such a harsh and far-reaching driving prohibition. Compounding the issue, </w:t>
      </w:r>
      <w:r w:rsidR="003F2698">
        <w:rPr>
          <w:rFonts w:ascii="Times New Roman" w:hAnsi="Times New Roman" w:cs="Times New Roman"/>
          <w:sz w:val="24"/>
          <w:szCs w:val="24"/>
        </w:rPr>
        <w:t xml:space="preserve">is that </w:t>
      </w:r>
      <w:r w:rsidRPr="00C2286B">
        <w:rPr>
          <w:rFonts w:ascii="Times New Roman" w:hAnsi="Times New Roman" w:cs="Times New Roman"/>
          <w:sz w:val="24"/>
          <w:szCs w:val="24"/>
        </w:rPr>
        <w:t>the magistrate’s judgment offers no explanation for why the offender was also prohibited for life from driving light motor vehicles, a penalty that is clearly disproportionate and unsupported by the facts of the case.</w:t>
      </w:r>
    </w:p>
    <w:p w14:paraId="47E79FB4" w14:textId="77777777" w:rsidR="00C2286B" w:rsidRPr="00C2286B" w:rsidRDefault="00C2286B" w:rsidP="00C2286B">
      <w:pPr>
        <w:pStyle w:val="ListParagraph"/>
        <w:spacing w:line="360" w:lineRule="auto"/>
        <w:jc w:val="both"/>
        <w:rPr>
          <w:rFonts w:ascii="Times New Roman" w:hAnsi="Times New Roman" w:cs="Times New Roman"/>
          <w:sz w:val="24"/>
          <w:szCs w:val="24"/>
        </w:rPr>
      </w:pPr>
    </w:p>
    <w:p w14:paraId="47049DB5" w14:textId="13D683A0" w:rsidR="00BF74B3" w:rsidRDefault="00BF74B3" w:rsidP="00873D51">
      <w:pPr>
        <w:pStyle w:val="ListParagraph"/>
        <w:numPr>
          <w:ilvl w:val="0"/>
          <w:numId w:val="1"/>
        </w:numPr>
        <w:spacing w:line="360" w:lineRule="auto"/>
        <w:jc w:val="both"/>
        <w:rPr>
          <w:rFonts w:ascii="Times New Roman" w:hAnsi="Times New Roman" w:cs="Times New Roman"/>
          <w:sz w:val="24"/>
          <w:szCs w:val="24"/>
        </w:rPr>
      </w:pPr>
      <w:r w:rsidRPr="00BF74B3">
        <w:rPr>
          <w:rFonts w:ascii="Times New Roman" w:hAnsi="Times New Roman" w:cs="Times New Roman"/>
          <w:sz w:val="24"/>
          <w:szCs w:val="24"/>
        </w:rPr>
        <w:t xml:space="preserve">Moreover, the record shows that when the offender was invited to furnish special circumstances, he was not informed that the court was contemplating a </w:t>
      </w:r>
      <w:r w:rsidR="00001AA1">
        <w:rPr>
          <w:rFonts w:ascii="Times New Roman" w:hAnsi="Times New Roman" w:cs="Times New Roman"/>
          <w:sz w:val="24"/>
          <w:szCs w:val="24"/>
        </w:rPr>
        <w:t xml:space="preserve">life time </w:t>
      </w:r>
      <w:r w:rsidRPr="00BF74B3">
        <w:rPr>
          <w:rFonts w:ascii="Times New Roman" w:hAnsi="Times New Roman" w:cs="Times New Roman"/>
          <w:sz w:val="24"/>
          <w:szCs w:val="24"/>
        </w:rPr>
        <w:t xml:space="preserve">prohibition </w:t>
      </w:r>
      <w:r w:rsidR="00001AA1">
        <w:rPr>
          <w:rFonts w:ascii="Times New Roman" w:hAnsi="Times New Roman" w:cs="Times New Roman"/>
          <w:sz w:val="24"/>
          <w:szCs w:val="24"/>
        </w:rPr>
        <w:t>for classes 4 and 5</w:t>
      </w:r>
      <w:r w:rsidRPr="00BF74B3">
        <w:rPr>
          <w:rFonts w:ascii="Times New Roman" w:hAnsi="Times New Roman" w:cs="Times New Roman"/>
          <w:sz w:val="24"/>
          <w:szCs w:val="24"/>
        </w:rPr>
        <w:t xml:space="preserve">. This omission undermines the fairness of the proceedings, as the offender was denied a meaningful opportunity to address the full scope of the contemplated sanction. In the absence of a full and clear explanation to the </w:t>
      </w:r>
      <w:r w:rsidR="00051A09">
        <w:rPr>
          <w:rFonts w:ascii="Times New Roman" w:hAnsi="Times New Roman" w:cs="Times New Roman"/>
          <w:sz w:val="24"/>
          <w:szCs w:val="24"/>
        </w:rPr>
        <w:t>offender</w:t>
      </w:r>
      <w:r w:rsidRPr="00BF74B3">
        <w:rPr>
          <w:rFonts w:ascii="Times New Roman" w:hAnsi="Times New Roman" w:cs="Times New Roman"/>
          <w:sz w:val="24"/>
          <w:szCs w:val="24"/>
        </w:rPr>
        <w:t xml:space="preserve"> regarding </w:t>
      </w:r>
      <w:r w:rsidR="00051A09">
        <w:rPr>
          <w:rFonts w:ascii="Times New Roman" w:hAnsi="Times New Roman" w:cs="Times New Roman"/>
          <w:sz w:val="24"/>
          <w:szCs w:val="24"/>
        </w:rPr>
        <w:t>the court’s intention to prohibit him from driving for life in respect of classes 4 and 5</w:t>
      </w:r>
      <w:r w:rsidRPr="00BF74B3">
        <w:rPr>
          <w:rFonts w:ascii="Times New Roman" w:hAnsi="Times New Roman" w:cs="Times New Roman"/>
          <w:sz w:val="24"/>
          <w:szCs w:val="24"/>
        </w:rPr>
        <w:t>, the court ought to have confined the prohibition in respect of classes 4 and 5 to the statutory minimum period of six months. The failure to do so renders the sentence procedurally flawed and substantively disproportionate. The court’s discretion must be exercised judiciously, with transparency and regard to the statutory framework. In this instance, it was not.</w:t>
      </w:r>
    </w:p>
    <w:p w14:paraId="0AE2FCC5" w14:textId="77777777" w:rsidR="00BF6F96" w:rsidRPr="00BF6F96" w:rsidRDefault="00BF6F96" w:rsidP="00BF6F96">
      <w:pPr>
        <w:pStyle w:val="ListParagraph"/>
        <w:rPr>
          <w:rFonts w:ascii="Times New Roman" w:hAnsi="Times New Roman" w:cs="Times New Roman"/>
          <w:sz w:val="24"/>
          <w:szCs w:val="24"/>
        </w:rPr>
      </w:pPr>
    </w:p>
    <w:p w14:paraId="407D4351" w14:textId="70972E87" w:rsidR="00B0429E" w:rsidRPr="00873D51" w:rsidRDefault="00D243F7" w:rsidP="00873D51">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The trial magistrate’s decision to prohibit the accused from driving classes 2, 4, and 5 for life</w:t>
      </w:r>
      <w:r w:rsidR="00BF6F96" w:rsidRPr="00873D51">
        <w:rPr>
          <w:rFonts w:ascii="Times New Roman" w:hAnsi="Times New Roman" w:cs="Times New Roman"/>
          <w:sz w:val="24"/>
          <w:szCs w:val="24"/>
        </w:rPr>
        <w:t xml:space="preserve"> </w:t>
      </w:r>
      <w:r w:rsidRPr="00873D51">
        <w:rPr>
          <w:rFonts w:ascii="Times New Roman" w:hAnsi="Times New Roman" w:cs="Times New Roman"/>
          <w:sz w:val="24"/>
          <w:szCs w:val="24"/>
        </w:rPr>
        <w:t>without distinguishing between the vehicle involved in the offence and other classes</w:t>
      </w:r>
      <w:r w:rsidR="00BF6F96" w:rsidRPr="00873D51">
        <w:rPr>
          <w:rFonts w:ascii="Times New Roman" w:hAnsi="Times New Roman" w:cs="Times New Roman"/>
          <w:sz w:val="24"/>
          <w:szCs w:val="24"/>
        </w:rPr>
        <w:t xml:space="preserve"> </w:t>
      </w:r>
      <w:r w:rsidRPr="00873D51">
        <w:rPr>
          <w:rFonts w:ascii="Times New Roman" w:hAnsi="Times New Roman" w:cs="Times New Roman"/>
          <w:sz w:val="24"/>
          <w:szCs w:val="24"/>
        </w:rPr>
        <w:t xml:space="preserve">was therefore excessive and </w:t>
      </w:r>
      <w:r w:rsidRPr="00873D51">
        <w:rPr>
          <w:rFonts w:ascii="Times New Roman" w:hAnsi="Times New Roman" w:cs="Times New Roman"/>
          <w:i/>
          <w:iCs/>
          <w:sz w:val="24"/>
          <w:szCs w:val="24"/>
        </w:rPr>
        <w:t>ultra vires</w:t>
      </w:r>
      <w:r w:rsidR="00BF6F96" w:rsidRPr="00873D51">
        <w:rPr>
          <w:rFonts w:ascii="Times New Roman" w:hAnsi="Times New Roman" w:cs="Times New Roman"/>
          <w:sz w:val="24"/>
          <w:szCs w:val="24"/>
        </w:rPr>
        <w:t xml:space="preserve"> </w:t>
      </w:r>
      <w:r w:rsidR="005F6AA0" w:rsidRPr="00873D51">
        <w:rPr>
          <w:rFonts w:ascii="Times New Roman" w:hAnsi="Times New Roman" w:cs="Times New Roman"/>
          <w:sz w:val="24"/>
          <w:szCs w:val="24"/>
        </w:rPr>
        <w:t>s 53(4)(a)(ii)</w:t>
      </w:r>
      <w:r w:rsidRPr="00873D51">
        <w:rPr>
          <w:rFonts w:ascii="Times New Roman" w:hAnsi="Times New Roman" w:cs="Times New Roman"/>
          <w:sz w:val="24"/>
          <w:szCs w:val="24"/>
        </w:rPr>
        <w:t xml:space="preserve">. The lifetime ban should have been confined to the class of vehicle involved in the offence, namely the commuter omnibus. The imposition of a lifetime prohibition on other vehicle classes, in </w:t>
      </w:r>
      <w:r w:rsidR="005F6AA0" w:rsidRPr="00873D51">
        <w:rPr>
          <w:rFonts w:ascii="Times New Roman" w:hAnsi="Times New Roman" w:cs="Times New Roman"/>
          <w:sz w:val="24"/>
          <w:szCs w:val="24"/>
        </w:rPr>
        <w:t>the manner done</w:t>
      </w:r>
      <w:r w:rsidRPr="00873D51">
        <w:rPr>
          <w:rFonts w:ascii="Times New Roman" w:hAnsi="Times New Roman" w:cs="Times New Roman"/>
          <w:sz w:val="24"/>
          <w:szCs w:val="24"/>
        </w:rPr>
        <w:t>, constitutes a misdirection in law.</w:t>
      </w:r>
      <w:r w:rsidR="006F5B99" w:rsidRPr="00873D51">
        <w:rPr>
          <w:rFonts w:ascii="Times New Roman" w:hAnsi="Times New Roman" w:cs="Times New Roman"/>
          <w:sz w:val="24"/>
          <w:szCs w:val="24"/>
        </w:rPr>
        <w:t xml:space="preserve"> </w:t>
      </w:r>
      <w:r w:rsidR="00B0429E" w:rsidRPr="00873D51">
        <w:rPr>
          <w:rFonts w:ascii="Times New Roman" w:hAnsi="Times New Roman" w:cs="Times New Roman"/>
          <w:sz w:val="24"/>
          <w:szCs w:val="24"/>
        </w:rPr>
        <w:t xml:space="preserve">Imposing a lifetime driving ban across all classes of motor vehicles on a first-time offender convicted of reckless driving of a commuter omnibus is a measure so severe that it should be reserved only for exceptional circumstances. </w:t>
      </w:r>
    </w:p>
    <w:p w14:paraId="208C6234" w14:textId="77777777" w:rsidR="00B0429E" w:rsidRPr="00B0429E" w:rsidRDefault="00B0429E" w:rsidP="00B0429E">
      <w:pPr>
        <w:pStyle w:val="ListParagraph"/>
        <w:rPr>
          <w:rFonts w:ascii="Times New Roman" w:hAnsi="Times New Roman" w:cs="Times New Roman"/>
          <w:sz w:val="24"/>
          <w:szCs w:val="24"/>
        </w:rPr>
      </w:pPr>
    </w:p>
    <w:p w14:paraId="326150D4" w14:textId="79DC8B05" w:rsidR="00A579D2" w:rsidRDefault="00B0429E" w:rsidP="00873D51">
      <w:pPr>
        <w:pStyle w:val="ListParagraph"/>
        <w:numPr>
          <w:ilvl w:val="0"/>
          <w:numId w:val="1"/>
        </w:numPr>
        <w:spacing w:line="360" w:lineRule="auto"/>
        <w:jc w:val="both"/>
        <w:rPr>
          <w:rFonts w:ascii="Times New Roman" w:hAnsi="Times New Roman" w:cs="Times New Roman"/>
          <w:sz w:val="24"/>
          <w:szCs w:val="24"/>
        </w:rPr>
      </w:pPr>
      <w:r w:rsidRPr="00B0429E">
        <w:rPr>
          <w:rFonts w:ascii="Times New Roman" w:hAnsi="Times New Roman" w:cs="Times New Roman"/>
          <w:sz w:val="24"/>
          <w:szCs w:val="24"/>
        </w:rPr>
        <w:lastRenderedPageBreak/>
        <w:t>The Road Traffic Act, under Section 53(4), provides a clear framework for escalating penalties based on prior convictions, and it does not contemplate a blanket lifetime prohibition for first offenders</w:t>
      </w:r>
      <w:r>
        <w:rPr>
          <w:rFonts w:ascii="Times New Roman" w:hAnsi="Times New Roman" w:cs="Times New Roman"/>
          <w:sz w:val="24"/>
          <w:szCs w:val="24"/>
        </w:rPr>
        <w:t xml:space="preserve">. For this reason, a blanket lifetime prohibition should only be imposed </w:t>
      </w:r>
      <w:r w:rsidR="00C2622E">
        <w:rPr>
          <w:rFonts w:ascii="Times New Roman" w:hAnsi="Times New Roman" w:cs="Times New Roman"/>
          <w:sz w:val="24"/>
          <w:szCs w:val="24"/>
        </w:rPr>
        <w:t>if</w:t>
      </w:r>
      <w:r w:rsidR="00C2622E" w:rsidRPr="00B0429E">
        <w:rPr>
          <w:rFonts w:ascii="Times New Roman" w:hAnsi="Times New Roman" w:cs="Times New Roman"/>
          <w:sz w:val="24"/>
          <w:szCs w:val="24"/>
        </w:rPr>
        <w:t xml:space="preserve"> the</w:t>
      </w:r>
      <w:r w:rsidRPr="00B0429E">
        <w:rPr>
          <w:rFonts w:ascii="Times New Roman" w:hAnsi="Times New Roman" w:cs="Times New Roman"/>
          <w:sz w:val="24"/>
          <w:szCs w:val="24"/>
        </w:rPr>
        <w:t xml:space="preserve"> facts of the case are extraordinary. Where a court considers such a penalty, it must be thorough and deliberate in canvassing special circumstances, which, by law, must relate to the commission of the offence itself, not personal factors about the offender. The offender must be made to understand, in clear terms, that the burden lies on them to fully and persuasively address the court on any special circumstances that may justify leniency. This is not a procedural formality</w:t>
      </w:r>
      <w:r>
        <w:rPr>
          <w:rFonts w:ascii="Times New Roman" w:hAnsi="Times New Roman" w:cs="Times New Roman"/>
          <w:sz w:val="24"/>
          <w:szCs w:val="24"/>
        </w:rPr>
        <w:t>.</w:t>
      </w:r>
      <w:r w:rsidRPr="00B0429E">
        <w:rPr>
          <w:rFonts w:ascii="Times New Roman" w:hAnsi="Times New Roman" w:cs="Times New Roman"/>
          <w:sz w:val="24"/>
          <w:szCs w:val="24"/>
        </w:rPr>
        <w:t xml:space="preserve"> </w:t>
      </w:r>
      <w:r>
        <w:rPr>
          <w:rFonts w:ascii="Times New Roman" w:hAnsi="Times New Roman" w:cs="Times New Roman"/>
          <w:sz w:val="24"/>
          <w:szCs w:val="24"/>
        </w:rPr>
        <w:t>I</w:t>
      </w:r>
      <w:r w:rsidRPr="00B0429E">
        <w:rPr>
          <w:rFonts w:ascii="Times New Roman" w:hAnsi="Times New Roman" w:cs="Times New Roman"/>
          <w:sz w:val="24"/>
          <w:szCs w:val="24"/>
        </w:rPr>
        <w:t xml:space="preserve">t is a substantive safeguard against disproportionate punishment. The court must ensure that the offender is given a fair opportunity to present their case and that the record of proceedings explicitly reflects the offender’s submissions, </w:t>
      </w:r>
      <w:r>
        <w:rPr>
          <w:rFonts w:ascii="Times New Roman" w:hAnsi="Times New Roman" w:cs="Times New Roman"/>
          <w:sz w:val="24"/>
          <w:szCs w:val="24"/>
        </w:rPr>
        <w:t xml:space="preserve">the State’s submissions </w:t>
      </w:r>
      <w:r w:rsidRPr="00B0429E">
        <w:rPr>
          <w:rFonts w:ascii="Times New Roman" w:hAnsi="Times New Roman" w:cs="Times New Roman"/>
          <w:sz w:val="24"/>
          <w:szCs w:val="24"/>
        </w:rPr>
        <w:t>and the court’s reasoning. Failure to do so risks imposing a penalty that not only exceeds statutory bounds but also undermines the principles of fairness, proportionality, and judicial accountability.</w:t>
      </w:r>
    </w:p>
    <w:p w14:paraId="45ADD3D4" w14:textId="77777777" w:rsidR="00A83BF5" w:rsidRPr="00A83BF5" w:rsidRDefault="00A83BF5" w:rsidP="00A83BF5">
      <w:pPr>
        <w:pStyle w:val="ListParagraph"/>
        <w:spacing w:line="360" w:lineRule="auto"/>
        <w:jc w:val="both"/>
        <w:rPr>
          <w:rFonts w:ascii="Times New Roman" w:hAnsi="Times New Roman" w:cs="Times New Roman"/>
          <w:sz w:val="24"/>
          <w:szCs w:val="24"/>
        </w:rPr>
      </w:pPr>
    </w:p>
    <w:p w14:paraId="4CFAFD8A" w14:textId="01B79E59" w:rsidR="00891EE6" w:rsidRPr="00873D51" w:rsidRDefault="00713E04" w:rsidP="00873D51">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In light of the foregoing, the prohibition imposed on the offender from driving motor vehicles in Classes 4 and 5 constitutes a clear misapplication of the law and ought to be set aside. It should be replaced with a prohibition period of six months, which is the statutory minimum prescribed under Section 53(4)(a)(ii), as there are no aggravating factors or circumstances that would justify a longer duration. Consequently, the cancellation of the offender’s licence in respect of Classes 4 and 5 must align with the period of the driving prohibition and should therefore be limited to six months</w:t>
      </w:r>
      <w:r w:rsidR="00A83BF5" w:rsidRPr="00873D51">
        <w:rPr>
          <w:rFonts w:ascii="Times New Roman" w:hAnsi="Times New Roman" w:cs="Times New Roman"/>
          <w:sz w:val="24"/>
          <w:szCs w:val="24"/>
        </w:rPr>
        <w:t xml:space="preserve">. </w:t>
      </w:r>
    </w:p>
    <w:p w14:paraId="3AB46308" w14:textId="77777777" w:rsidR="00532B17" w:rsidRPr="00532B17" w:rsidRDefault="00532B17" w:rsidP="00532B17">
      <w:pPr>
        <w:pStyle w:val="ListParagraph"/>
        <w:rPr>
          <w:rFonts w:ascii="Times New Roman" w:hAnsi="Times New Roman" w:cs="Times New Roman"/>
          <w:sz w:val="24"/>
          <w:szCs w:val="24"/>
        </w:rPr>
      </w:pPr>
    </w:p>
    <w:p w14:paraId="45DF247F" w14:textId="553D1643" w:rsidR="00532B17" w:rsidRPr="00873D51" w:rsidRDefault="00532B17" w:rsidP="00532B17">
      <w:pPr>
        <w:pStyle w:val="ListParagraph"/>
        <w:numPr>
          <w:ilvl w:val="0"/>
          <w:numId w:val="1"/>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In the result,</w:t>
      </w:r>
      <w:r w:rsidR="00873D51" w:rsidRPr="00873D51">
        <w:rPr>
          <w:rFonts w:ascii="Times New Roman" w:hAnsi="Times New Roman" w:cs="Times New Roman"/>
          <w:sz w:val="24"/>
          <w:szCs w:val="24"/>
        </w:rPr>
        <w:t xml:space="preserve"> the offender’s corrected sentence is as follows. </w:t>
      </w:r>
      <w:r w:rsidRPr="00873D51">
        <w:rPr>
          <w:rFonts w:ascii="Times New Roman" w:hAnsi="Times New Roman" w:cs="Times New Roman"/>
          <w:sz w:val="24"/>
          <w:szCs w:val="24"/>
        </w:rPr>
        <w:t xml:space="preserve"> </w:t>
      </w:r>
    </w:p>
    <w:p w14:paraId="25F5A527" w14:textId="21C64BFA" w:rsidR="00873D51" w:rsidRPr="00AC7EC4" w:rsidRDefault="00873D51" w:rsidP="00AC7EC4">
      <w:pPr>
        <w:pStyle w:val="ListParagraph"/>
        <w:numPr>
          <w:ilvl w:val="0"/>
          <w:numId w:val="2"/>
        </w:numPr>
        <w:spacing w:line="360" w:lineRule="auto"/>
        <w:jc w:val="both"/>
        <w:rPr>
          <w:rFonts w:ascii="Times New Roman" w:hAnsi="Times New Roman" w:cs="Times New Roman"/>
          <w:sz w:val="24"/>
          <w:szCs w:val="24"/>
        </w:rPr>
      </w:pPr>
      <w:r w:rsidRPr="00AC7EC4">
        <w:rPr>
          <w:rFonts w:ascii="Times New Roman" w:hAnsi="Times New Roman" w:cs="Times New Roman"/>
          <w:sz w:val="24"/>
          <w:szCs w:val="24"/>
        </w:rPr>
        <w:t xml:space="preserve">The offender is sentenced to 2 years’ imprisonment. </w:t>
      </w:r>
    </w:p>
    <w:p w14:paraId="3A6BF199" w14:textId="6C0B45A2" w:rsidR="00AC7EC4" w:rsidRPr="00AC7EC4" w:rsidRDefault="00AC7EC4" w:rsidP="00AC7EC4">
      <w:pPr>
        <w:pStyle w:val="ListParagraph"/>
        <w:numPr>
          <w:ilvl w:val="0"/>
          <w:numId w:val="2"/>
        </w:numPr>
        <w:spacing w:line="360" w:lineRule="auto"/>
        <w:jc w:val="both"/>
        <w:rPr>
          <w:rFonts w:ascii="Times New Roman" w:hAnsi="Times New Roman" w:cs="Times New Roman"/>
          <w:sz w:val="24"/>
          <w:szCs w:val="24"/>
        </w:rPr>
      </w:pPr>
      <w:r w:rsidRPr="00AC7EC4">
        <w:rPr>
          <w:rFonts w:ascii="Times New Roman" w:hAnsi="Times New Roman" w:cs="Times New Roman"/>
          <w:sz w:val="24"/>
          <w:szCs w:val="24"/>
        </w:rPr>
        <w:t xml:space="preserve">The offender is prohibited from driving classes 4 and 5 motor vehicles for 6 months. </w:t>
      </w:r>
    </w:p>
    <w:p w14:paraId="11E404C1" w14:textId="3A43A5E0" w:rsidR="00AC7EC4" w:rsidRPr="00AC7EC4" w:rsidRDefault="00AC7EC4" w:rsidP="00AC7E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offender’s classes 4 and 5 licence is cancelled for 6 months.</w:t>
      </w:r>
    </w:p>
    <w:p w14:paraId="1BC56DE9" w14:textId="0E2CCC11" w:rsidR="00AC7EC4" w:rsidRDefault="00873D51" w:rsidP="00AC7EC4">
      <w:pPr>
        <w:pStyle w:val="ListParagraph"/>
        <w:numPr>
          <w:ilvl w:val="0"/>
          <w:numId w:val="2"/>
        </w:numPr>
        <w:spacing w:line="360" w:lineRule="auto"/>
        <w:jc w:val="both"/>
        <w:rPr>
          <w:rFonts w:ascii="Times New Roman" w:hAnsi="Times New Roman" w:cs="Times New Roman"/>
          <w:sz w:val="24"/>
          <w:szCs w:val="24"/>
        </w:rPr>
      </w:pPr>
      <w:r w:rsidRPr="00873D51">
        <w:rPr>
          <w:rFonts w:ascii="Times New Roman" w:hAnsi="Times New Roman" w:cs="Times New Roman"/>
          <w:sz w:val="24"/>
          <w:szCs w:val="24"/>
        </w:rPr>
        <w:t>The offender is prohibited from driving class</w:t>
      </w:r>
      <w:r w:rsidR="0016416D">
        <w:rPr>
          <w:rFonts w:ascii="Times New Roman" w:hAnsi="Times New Roman" w:cs="Times New Roman"/>
          <w:sz w:val="24"/>
          <w:szCs w:val="24"/>
        </w:rPr>
        <w:t xml:space="preserve"> </w:t>
      </w:r>
      <w:r w:rsidRPr="00873D51">
        <w:rPr>
          <w:rFonts w:ascii="Times New Roman" w:hAnsi="Times New Roman" w:cs="Times New Roman"/>
          <w:sz w:val="24"/>
          <w:szCs w:val="24"/>
        </w:rPr>
        <w:t>2</w:t>
      </w:r>
      <w:r w:rsidR="00AC7EC4">
        <w:rPr>
          <w:rFonts w:ascii="Times New Roman" w:hAnsi="Times New Roman" w:cs="Times New Roman"/>
          <w:sz w:val="24"/>
          <w:szCs w:val="24"/>
        </w:rPr>
        <w:t xml:space="preserve"> </w:t>
      </w:r>
      <w:r w:rsidRPr="00873D51">
        <w:rPr>
          <w:rFonts w:ascii="Times New Roman" w:hAnsi="Times New Roman" w:cs="Times New Roman"/>
          <w:sz w:val="24"/>
          <w:szCs w:val="24"/>
        </w:rPr>
        <w:t>vehicles for his lifetime.</w:t>
      </w:r>
    </w:p>
    <w:p w14:paraId="10EA9EDF" w14:textId="327F6E45" w:rsidR="00AC7EC4" w:rsidRDefault="00AC7EC4" w:rsidP="00AC7E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offender’s lic</w:t>
      </w:r>
      <w:r w:rsidR="00873D51" w:rsidRPr="00873D51">
        <w:rPr>
          <w:rFonts w:ascii="Times New Roman" w:hAnsi="Times New Roman" w:cs="Times New Roman"/>
          <w:sz w:val="24"/>
          <w:szCs w:val="24"/>
        </w:rPr>
        <w:t>ence</w:t>
      </w:r>
      <w:r>
        <w:rPr>
          <w:rFonts w:ascii="Times New Roman" w:hAnsi="Times New Roman" w:cs="Times New Roman"/>
          <w:sz w:val="24"/>
          <w:szCs w:val="24"/>
        </w:rPr>
        <w:t xml:space="preserve"> for class 2 vehicles</w:t>
      </w:r>
      <w:r w:rsidR="00873D51" w:rsidRPr="00873D51">
        <w:rPr>
          <w:rFonts w:ascii="Times New Roman" w:hAnsi="Times New Roman" w:cs="Times New Roman"/>
          <w:sz w:val="24"/>
          <w:szCs w:val="24"/>
        </w:rPr>
        <w:t xml:space="preserve"> is cancelled</w:t>
      </w:r>
      <w:r>
        <w:rPr>
          <w:rFonts w:ascii="Times New Roman" w:hAnsi="Times New Roman" w:cs="Times New Roman"/>
          <w:sz w:val="24"/>
          <w:szCs w:val="24"/>
        </w:rPr>
        <w:t xml:space="preserve"> for life</w:t>
      </w:r>
      <w:r w:rsidR="00873D51" w:rsidRPr="00873D51">
        <w:rPr>
          <w:rFonts w:ascii="Times New Roman" w:hAnsi="Times New Roman" w:cs="Times New Roman"/>
          <w:sz w:val="24"/>
          <w:szCs w:val="24"/>
        </w:rPr>
        <w:t xml:space="preserve">. </w:t>
      </w:r>
    </w:p>
    <w:p w14:paraId="2D16E573" w14:textId="77777777" w:rsidR="003A0C52" w:rsidRPr="003A0C52" w:rsidRDefault="003A0C52" w:rsidP="003A0C52">
      <w:pPr>
        <w:pStyle w:val="ListParagraph"/>
        <w:spacing w:line="360" w:lineRule="auto"/>
        <w:ind w:left="1080"/>
        <w:jc w:val="both"/>
        <w:rPr>
          <w:rFonts w:ascii="Times New Roman" w:hAnsi="Times New Roman" w:cs="Times New Roman"/>
          <w:sz w:val="24"/>
          <w:szCs w:val="24"/>
        </w:rPr>
      </w:pPr>
    </w:p>
    <w:p w14:paraId="6AFF3973" w14:textId="5BC83DC2" w:rsidR="00C3133F" w:rsidRPr="0087456D" w:rsidRDefault="00C3133F" w:rsidP="0087456D">
      <w:pPr>
        <w:pStyle w:val="ListParagraph"/>
        <w:numPr>
          <w:ilvl w:val="0"/>
          <w:numId w:val="1"/>
        </w:numPr>
        <w:spacing w:line="360" w:lineRule="auto"/>
        <w:jc w:val="both"/>
        <w:rPr>
          <w:rFonts w:ascii="Times New Roman" w:hAnsi="Times New Roman" w:cs="Times New Roman"/>
          <w:sz w:val="24"/>
          <w:szCs w:val="24"/>
        </w:rPr>
      </w:pPr>
      <w:r w:rsidRPr="00C3133F">
        <w:rPr>
          <w:rFonts w:ascii="Times New Roman" w:hAnsi="Times New Roman" w:cs="Times New Roman"/>
          <w:sz w:val="24"/>
          <w:szCs w:val="24"/>
        </w:rPr>
        <w:lastRenderedPageBreak/>
        <w:t xml:space="preserve">The trial magistrate shall recall the offender from </w:t>
      </w:r>
      <w:r>
        <w:rPr>
          <w:rFonts w:ascii="Times New Roman" w:hAnsi="Times New Roman" w:cs="Times New Roman"/>
          <w:sz w:val="24"/>
          <w:szCs w:val="24"/>
        </w:rPr>
        <w:t>prison</w:t>
      </w:r>
      <w:r w:rsidRPr="00C3133F">
        <w:rPr>
          <w:rFonts w:ascii="Times New Roman" w:hAnsi="Times New Roman" w:cs="Times New Roman"/>
          <w:sz w:val="24"/>
          <w:szCs w:val="24"/>
        </w:rPr>
        <w:t xml:space="preserve"> and formally advise him of the corrected sentence. The magistrate must also ensure that the </w:t>
      </w:r>
      <w:r>
        <w:rPr>
          <w:rFonts w:ascii="Times New Roman" w:hAnsi="Times New Roman" w:cs="Times New Roman"/>
          <w:sz w:val="24"/>
          <w:szCs w:val="24"/>
        </w:rPr>
        <w:t>correct</w:t>
      </w:r>
      <w:r w:rsidRPr="00C3133F">
        <w:rPr>
          <w:rFonts w:ascii="Times New Roman" w:hAnsi="Times New Roman" w:cs="Times New Roman"/>
          <w:sz w:val="24"/>
          <w:szCs w:val="24"/>
        </w:rPr>
        <w:t>ed sentence is promptly communicated to the Registrar of Road Traffic Licences for the appropriate correction of the endorsement on the offender’s driving licence.</w:t>
      </w:r>
      <w:r w:rsidR="00A33938" w:rsidRPr="00C3133F">
        <w:rPr>
          <w:rFonts w:ascii="Times New Roman" w:hAnsi="Times New Roman" w:cs="Times New Roman"/>
          <w:sz w:val="24"/>
          <w:szCs w:val="24"/>
        </w:rPr>
        <w:t xml:space="preserve"> </w:t>
      </w:r>
      <w:r w:rsidR="00713E04" w:rsidRPr="00C3133F">
        <w:rPr>
          <w:rFonts w:ascii="Times New Roman" w:hAnsi="Times New Roman" w:cs="Times New Roman"/>
          <w:sz w:val="24"/>
          <w:szCs w:val="24"/>
        </w:rPr>
        <w:tab/>
      </w:r>
    </w:p>
    <w:p w14:paraId="6B143F91" w14:textId="77777777" w:rsidR="0087456D" w:rsidRDefault="0087456D" w:rsidP="004F3E2B">
      <w:pPr>
        <w:spacing w:line="360" w:lineRule="auto"/>
        <w:ind w:left="720"/>
        <w:jc w:val="both"/>
        <w:rPr>
          <w:rFonts w:ascii="Times New Roman" w:hAnsi="Times New Roman" w:cs="Times New Roman"/>
          <w:color w:val="FF0000"/>
          <w:sz w:val="24"/>
          <w:szCs w:val="24"/>
        </w:rPr>
      </w:pPr>
    </w:p>
    <w:p w14:paraId="1DCFD13E" w14:textId="54CD8280" w:rsidR="0087456D" w:rsidRPr="001C3606" w:rsidRDefault="0016416D" w:rsidP="004F3E2B">
      <w:pPr>
        <w:spacing w:line="360" w:lineRule="auto"/>
        <w:ind w:left="720"/>
        <w:jc w:val="both"/>
        <w:rPr>
          <w:rFonts w:ascii="Times New Roman" w:hAnsi="Times New Roman" w:cs="Times New Roman"/>
          <w:b/>
          <w:bCs/>
          <w:sz w:val="24"/>
          <w:szCs w:val="24"/>
        </w:rPr>
      </w:pPr>
      <w:r w:rsidRPr="001C3606">
        <w:rPr>
          <w:rFonts w:ascii="Times New Roman" w:hAnsi="Times New Roman" w:cs="Times New Roman"/>
          <w:b/>
          <w:bCs/>
          <w:sz w:val="24"/>
          <w:szCs w:val="24"/>
        </w:rPr>
        <w:t xml:space="preserve">MUTEVEDZI J: </w:t>
      </w:r>
    </w:p>
    <w:p w14:paraId="47C72B22" w14:textId="273E509A" w:rsidR="0087456D" w:rsidRPr="009F0E99" w:rsidRDefault="0016416D" w:rsidP="009F0E99">
      <w:pPr>
        <w:pStyle w:val="ListParagraph"/>
        <w:numPr>
          <w:ilvl w:val="0"/>
          <w:numId w:val="1"/>
        </w:numPr>
        <w:spacing w:line="360" w:lineRule="auto"/>
        <w:jc w:val="both"/>
        <w:rPr>
          <w:rFonts w:ascii="Times New Roman" w:hAnsi="Times New Roman" w:cs="Times New Roman"/>
          <w:sz w:val="24"/>
          <w:szCs w:val="24"/>
        </w:rPr>
      </w:pPr>
      <w:r w:rsidRPr="0087456D">
        <w:rPr>
          <w:rFonts w:ascii="Times New Roman" w:hAnsi="Times New Roman" w:cs="Times New Roman"/>
          <w:sz w:val="24"/>
          <w:szCs w:val="24"/>
        </w:rPr>
        <w:t xml:space="preserve">I am not only in agreement with my sister’s resultant order but with her entire reasoning. Her distillation of the applicable concepts cannot be bettered.  I </w:t>
      </w:r>
      <w:r w:rsidR="00DC1157" w:rsidRPr="0087456D">
        <w:rPr>
          <w:rFonts w:ascii="Times New Roman" w:hAnsi="Times New Roman" w:cs="Times New Roman"/>
          <w:sz w:val="24"/>
          <w:szCs w:val="24"/>
        </w:rPr>
        <w:t xml:space="preserve">only </w:t>
      </w:r>
      <w:r w:rsidRPr="0087456D">
        <w:rPr>
          <w:rFonts w:ascii="Times New Roman" w:hAnsi="Times New Roman" w:cs="Times New Roman"/>
          <w:sz w:val="24"/>
          <w:szCs w:val="24"/>
        </w:rPr>
        <w:t xml:space="preserve">wish to </w:t>
      </w:r>
      <w:r w:rsidR="00DC1157" w:rsidRPr="0087456D">
        <w:rPr>
          <w:rFonts w:ascii="Times New Roman" w:hAnsi="Times New Roman" w:cs="Times New Roman"/>
          <w:sz w:val="24"/>
          <w:szCs w:val="24"/>
        </w:rPr>
        <w:t>emphasise</w:t>
      </w:r>
      <w:r w:rsidRPr="0087456D">
        <w:rPr>
          <w:rFonts w:ascii="Times New Roman" w:hAnsi="Times New Roman" w:cs="Times New Roman"/>
          <w:sz w:val="24"/>
          <w:szCs w:val="24"/>
        </w:rPr>
        <w:t xml:space="preserve"> the critical issue she raises in paragraphs 10, 17 and 18 in relation to affording an offender the opportunity to address the court </w:t>
      </w:r>
      <w:r w:rsidR="00DC1157" w:rsidRPr="0087456D">
        <w:rPr>
          <w:rFonts w:ascii="Times New Roman" w:hAnsi="Times New Roman" w:cs="Times New Roman"/>
          <w:sz w:val="24"/>
          <w:szCs w:val="24"/>
        </w:rPr>
        <w:t>on the existence of special circumstances. Whilst the principal sentence for reckless driving has a minimum mandatory penalty of two years</w:t>
      </w:r>
      <w:r w:rsidR="005B7EEB">
        <w:rPr>
          <w:rFonts w:ascii="Times New Roman" w:hAnsi="Times New Roman" w:cs="Times New Roman"/>
          <w:sz w:val="24"/>
          <w:szCs w:val="24"/>
        </w:rPr>
        <w:t>’</w:t>
      </w:r>
      <w:r w:rsidR="00DC1157" w:rsidRPr="0087456D">
        <w:rPr>
          <w:rFonts w:ascii="Times New Roman" w:hAnsi="Times New Roman" w:cs="Times New Roman"/>
          <w:sz w:val="24"/>
          <w:szCs w:val="24"/>
        </w:rPr>
        <w:t xml:space="preserve"> imprisonment, judicial officers must note that s 53(2) (a) affords no room for an offender to escape the mandatory penalty through the usual avenue of special circumstances. Put bluntly, a court may not </w:t>
      </w:r>
      <w:r w:rsidR="004F3E2B" w:rsidRPr="0087456D">
        <w:rPr>
          <w:rFonts w:ascii="Times New Roman" w:hAnsi="Times New Roman" w:cs="Times New Roman"/>
          <w:sz w:val="24"/>
          <w:szCs w:val="24"/>
        </w:rPr>
        <w:t xml:space="preserve">call upon the offender to address it on special circumstances in relation to the imposition of the minimum mandatory imprisonment. That address can only relate to the prohibition from driving. </w:t>
      </w:r>
      <w:r w:rsidR="00E9465E" w:rsidRPr="0087456D">
        <w:rPr>
          <w:rFonts w:ascii="Times New Roman" w:hAnsi="Times New Roman" w:cs="Times New Roman"/>
          <w:sz w:val="24"/>
          <w:szCs w:val="24"/>
        </w:rPr>
        <w:t xml:space="preserve">A court may not </w:t>
      </w:r>
      <w:r w:rsidR="00DC1157" w:rsidRPr="0087456D">
        <w:rPr>
          <w:rFonts w:ascii="Times New Roman" w:hAnsi="Times New Roman" w:cs="Times New Roman"/>
          <w:sz w:val="24"/>
          <w:szCs w:val="24"/>
        </w:rPr>
        <w:t xml:space="preserve">prohibit an offender from driving without affording him/her the opportunity to show cause why </w:t>
      </w:r>
      <w:r w:rsidR="00E9465E" w:rsidRPr="0087456D">
        <w:rPr>
          <w:rFonts w:ascii="Times New Roman" w:hAnsi="Times New Roman" w:cs="Times New Roman"/>
          <w:sz w:val="24"/>
          <w:szCs w:val="24"/>
        </w:rPr>
        <w:t xml:space="preserve">such </w:t>
      </w:r>
      <w:r w:rsidR="00DC1157" w:rsidRPr="0087456D">
        <w:rPr>
          <w:rFonts w:ascii="Times New Roman" w:hAnsi="Times New Roman" w:cs="Times New Roman"/>
          <w:sz w:val="24"/>
          <w:szCs w:val="24"/>
        </w:rPr>
        <w:t xml:space="preserve">prohibition must not apply to their case. My sister has already explained that the special circumstances must be confined </w:t>
      </w:r>
      <w:r w:rsidR="004F3E2B" w:rsidRPr="0087456D">
        <w:rPr>
          <w:rFonts w:ascii="Times New Roman" w:hAnsi="Times New Roman" w:cs="Times New Roman"/>
          <w:sz w:val="24"/>
          <w:szCs w:val="24"/>
        </w:rPr>
        <w:t>to factors peculiar to the commission of the crime and not to the offender. Needless to state</w:t>
      </w:r>
      <w:r w:rsidR="00E9465E" w:rsidRPr="0087456D">
        <w:rPr>
          <w:rFonts w:ascii="Times New Roman" w:hAnsi="Times New Roman" w:cs="Times New Roman"/>
          <w:sz w:val="24"/>
          <w:szCs w:val="24"/>
        </w:rPr>
        <w:t xml:space="preserve"> therefore,</w:t>
      </w:r>
      <w:r w:rsidR="004F3E2B" w:rsidRPr="0087456D">
        <w:rPr>
          <w:rFonts w:ascii="Times New Roman" w:hAnsi="Times New Roman" w:cs="Times New Roman"/>
          <w:sz w:val="24"/>
          <w:szCs w:val="24"/>
        </w:rPr>
        <w:t xml:space="preserve"> a magistrate who plucks a prohibition from nowhere commits a gross irregularity which vitiates their decision. Reference, on special circumstances, must be made to the endless jurisprudence developed by this court over the years. </w:t>
      </w:r>
    </w:p>
    <w:p w14:paraId="155739F8" w14:textId="77777777" w:rsidR="0087456D" w:rsidRPr="0087456D" w:rsidRDefault="0087456D" w:rsidP="0087456D">
      <w:pPr>
        <w:spacing w:line="360" w:lineRule="auto"/>
        <w:ind w:left="720"/>
        <w:jc w:val="both"/>
        <w:rPr>
          <w:rFonts w:ascii="Times New Roman" w:hAnsi="Times New Roman" w:cs="Times New Roman"/>
          <w:sz w:val="24"/>
          <w:szCs w:val="24"/>
        </w:rPr>
      </w:pPr>
    </w:p>
    <w:p w14:paraId="0B58FFE2" w14:textId="2D8CE378" w:rsidR="004F3E2B" w:rsidRPr="009F0E99" w:rsidRDefault="0087456D" w:rsidP="0087456D">
      <w:pPr>
        <w:spacing w:line="360" w:lineRule="auto"/>
        <w:ind w:left="720"/>
        <w:jc w:val="both"/>
        <w:rPr>
          <w:rFonts w:ascii="Times New Roman" w:hAnsi="Times New Roman" w:cs="Times New Roman"/>
          <w:b/>
          <w:bCs/>
          <w:sz w:val="24"/>
          <w:szCs w:val="24"/>
        </w:rPr>
      </w:pPr>
      <w:r w:rsidRPr="009F0E99">
        <w:rPr>
          <w:rFonts w:ascii="Times New Roman" w:hAnsi="Times New Roman" w:cs="Times New Roman"/>
          <w:b/>
          <w:bCs/>
          <w:sz w:val="24"/>
          <w:szCs w:val="24"/>
        </w:rPr>
        <w:t>MUREMBA J</w:t>
      </w:r>
      <w:r w:rsidR="009F0E99">
        <w:rPr>
          <w:rFonts w:ascii="Times New Roman" w:hAnsi="Times New Roman" w:cs="Times New Roman"/>
          <w:b/>
          <w:bCs/>
          <w:sz w:val="24"/>
          <w:szCs w:val="24"/>
        </w:rPr>
        <w:t>:</w:t>
      </w:r>
      <w:r w:rsidRPr="009F0E99">
        <w:rPr>
          <w:rFonts w:ascii="Times New Roman" w:hAnsi="Times New Roman" w:cs="Times New Roman"/>
          <w:b/>
          <w:bCs/>
          <w:sz w:val="24"/>
          <w:szCs w:val="24"/>
        </w:rPr>
        <w:t xml:space="preserve"> ……………</w:t>
      </w:r>
      <w:r w:rsidR="007F1083" w:rsidRPr="009F0E99">
        <w:rPr>
          <w:rFonts w:ascii="Times New Roman" w:hAnsi="Times New Roman" w:cs="Times New Roman"/>
          <w:b/>
          <w:bCs/>
          <w:sz w:val="24"/>
          <w:szCs w:val="24"/>
        </w:rPr>
        <w:t>…</w:t>
      </w:r>
      <w:r w:rsidR="009F0E99" w:rsidRPr="009F0E99">
        <w:rPr>
          <w:rFonts w:ascii="Times New Roman" w:hAnsi="Times New Roman" w:cs="Times New Roman"/>
          <w:b/>
          <w:bCs/>
          <w:sz w:val="24"/>
          <w:szCs w:val="24"/>
        </w:rPr>
        <w:t>………..</w:t>
      </w:r>
    </w:p>
    <w:p w14:paraId="626A356A" w14:textId="4E578E4C" w:rsidR="0087456D" w:rsidRPr="009F0E99" w:rsidRDefault="004F3E2B" w:rsidP="004F3E2B">
      <w:pPr>
        <w:spacing w:line="360" w:lineRule="auto"/>
        <w:jc w:val="both"/>
        <w:rPr>
          <w:rFonts w:ascii="Times New Roman" w:hAnsi="Times New Roman" w:cs="Times New Roman"/>
          <w:b/>
          <w:bCs/>
          <w:sz w:val="24"/>
          <w:szCs w:val="24"/>
        </w:rPr>
      </w:pPr>
      <w:r w:rsidRPr="009F0E99">
        <w:rPr>
          <w:rFonts w:ascii="Times New Roman" w:hAnsi="Times New Roman" w:cs="Times New Roman"/>
          <w:b/>
          <w:bCs/>
          <w:sz w:val="24"/>
          <w:szCs w:val="24"/>
        </w:rPr>
        <w:tab/>
      </w:r>
    </w:p>
    <w:p w14:paraId="1C5E0076" w14:textId="584B5FB1" w:rsidR="004F3E2B" w:rsidRPr="009F0E99" w:rsidRDefault="004F3E2B" w:rsidP="0087456D">
      <w:pPr>
        <w:spacing w:line="360" w:lineRule="auto"/>
        <w:ind w:firstLine="720"/>
        <w:jc w:val="both"/>
        <w:rPr>
          <w:rFonts w:ascii="Times New Roman" w:hAnsi="Times New Roman" w:cs="Times New Roman"/>
          <w:b/>
          <w:bCs/>
          <w:sz w:val="24"/>
          <w:szCs w:val="24"/>
        </w:rPr>
      </w:pPr>
      <w:r w:rsidRPr="009F0E99">
        <w:rPr>
          <w:rFonts w:ascii="Times New Roman" w:hAnsi="Times New Roman" w:cs="Times New Roman"/>
          <w:b/>
          <w:bCs/>
          <w:sz w:val="24"/>
          <w:szCs w:val="24"/>
        </w:rPr>
        <w:t xml:space="preserve">MUTEVEDZI </w:t>
      </w:r>
      <w:r w:rsidR="007F1083" w:rsidRPr="009F0E99">
        <w:rPr>
          <w:rFonts w:ascii="Times New Roman" w:hAnsi="Times New Roman" w:cs="Times New Roman"/>
          <w:b/>
          <w:bCs/>
          <w:sz w:val="24"/>
          <w:szCs w:val="24"/>
        </w:rPr>
        <w:t>J Agrees</w:t>
      </w:r>
      <w:r w:rsidR="0087456D" w:rsidRPr="009F0E99">
        <w:rPr>
          <w:rFonts w:ascii="Times New Roman" w:hAnsi="Times New Roman" w:cs="Times New Roman"/>
          <w:b/>
          <w:bCs/>
          <w:sz w:val="24"/>
          <w:szCs w:val="24"/>
        </w:rPr>
        <w:t>……………….</w:t>
      </w:r>
    </w:p>
    <w:sectPr w:rsidR="004F3E2B" w:rsidRPr="009F0E9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FE82B" w14:textId="77777777" w:rsidR="00474051" w:rsidRDefault="00474051" w:rsidP="00D44B2D">
      <w:pPr>
        <w:spacing w:after="0" w:line="240" w:lineRule="auto"/>
      </w:pPr>
      <w:r>
        <w:separator/>
      </w:r>
    </w:p>
  </w:endnote>
  <w:endnote w:type="continuationSeparator" w:id="0">
    <w:p w14:paraId="5CDEE681" w14:textId="77777777" w:rsidR="00474051" w:rsidRDefault="00474051" w:rsidP="00D4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D8A9D" w14:textId="77777777" w:rsidR="00474051" w:rsidRDefault="00474051" w:rsidP="00D44B2D">
      <w:pPr>
        <w:spacing w:after="0" w:line="240" w:lineRule="auto"/>
      </w:pPr>
      <w:r>
        <w:separator/>
      </w:r>
    </w:p>
  </w:footnote>
  <w:footnote w:type="continuationSeparator" w:id="0">
    <w:p w14:paraId="67F85CBB" w14:textId="77777777" w:rsidR="00474051" w:rsidRDefault="00474051" w:rsidP="00D44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56474"/>
      <w:docPartObj>
        <w:docPartGallery w:val="Page Numbers (Top of Page)"/>
        <w:docPartUnique/>
      </w:docPartObj>
    </w:sdtPr>
    <w:sdtEndPr>
      <w:rPr>
        <w:noProof/>
      </w:rPr>
    </w:sdtEndPr>
    <w:sdtContent>
      <w:p w14:paraId="12B68FEF" w14:textId="77777777" w:rsidR="009F6F96" w:rsidRDefault="009F6F96">
        <w:pPr>
          <w:pStyle w:val="Header"/>
          <w:jc w:val="right"/>
          <w:rPr>
            <w:noProof/>
          </w:rPr>
        </w:pPr>
        <w:r>
          <w:fldChar w:fldCharType="begin"/>
        </w:r>
        <w:r>
          <w:instrText xml:space="preserve"> PAGE   \* MERGEFORMAT </w:instrText>
        </w:r>
        <w:r>
          <w:fldChar w:fldCharType="separate"/>
        </w:r>
        <w:r w:rsidR="00C97D79">
          <w:rPr>
            <w:noProof/>
          </w:rPr>
          <w:t>1</w:t>
        </w:r>
        <w:r>
          <w:rPr>
            <w:noProof/>
          </w:rPr>
          <w:fldChar w:fldCharType="end"/>
        </w:r>
      </w:p>
      <w:p w14:paraId="5B03D003" w14:textId="16758C2B" w:rsidR="009F6F96" w:rsidRDefault="009F6F96">
        <w:pPr>
          <w:pStyle w:val="Header"/>
          <w:jc w:val="right"/>
          <w:rPr>
            <w:noProof/>
          </w:rPr>
        </w:pPr>
        <w:r>
          <w:rPr>
            <w:noProof/>
          </w:rPr>
          <w:t>HH</w:t>
        </w:r>
        <w:r w:rsidR="00402BD3">
          <w:rPr>
            <w:noProof/>
          </w:rPr>
          <w:t xml:space="preserve"> 541-25</w:t>
        </w:r>
      </w:p>
      <w:p w14:paraId="6EE7B051" w14:textId="5108F222" w:rsidR="009F6F96" w:rsidRDefault="009F6F96">
        <w:pPr>
          <w:pStyle w:val="Header"/>
          <w:jc w:val="right"/>
        </w:pPr>
        <w:r>
          <w:rPr>
            <w:noProof/>
          </w:rPr>
          <w:t>HCHCR 5042/25</w:t>
        </w:r>
      </w:p>
    </w:sdtContent>
  </w:sdt>
  <w:p w14:paraId="035AA460" w14:textId="77777777" w:rsidR="009F6F96" w:rsidRDefault="009F6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7DE"/>
    <w:multiLevelType w:val="hybridMultilevel"/>
    <w:tmpl w:val="D07E0A8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B74200F"/>
    <w:multiLevelType w:val="hybridMultilevel"/>
    <w:tmpl w:val="C706B6AA"/>
    <w:lvl w:ilvl="0" w:tplc="122800D8">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824AA9"/>
    <w:multiLevelType w:val="hybridMultilevel"/>
    <w:tmpl w:val="BEC654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36E364A3"/>
    <w:multiLevelType w:val="hybridMultilevel"/>
    <w:tmpl w:val="20AE3794"/>
    <w:lvl w:ilvl="0" w:tplc="3F12EE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20F70F9"/>
    <w:multiLevelType w:val="hybridMultilevel"/>
    <w:tmpl w:val="93107BA2"/>
    <w:lvl w:ilvl="0" w:tplc="98B03BB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5B8D6FC2"/>
    <w:multiLevelType w:val="hybridMultilevel"/>
    <w:tmpl w:val="78EC91A0"/>
    <w:lvl w:ilvl="0" w:tplc="51B88C32">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48"/>
    <w:rsid w:val="00001AA1"/>
    <w:rsid w:val="00002348"/>
    <w:rsid w:val="00034A27"/>
    <w:rsid w:val="00051A09"/>
    <w:rsid w:val="000C3700"/>
    <w:rsid w:val="000C3A97"/>
    <w:rsid w:val="00132F0C"/>
    <w:rsid w:val="001431E8"/>
    <w:rsid w:val="00152F10"/>
    <w:rsid w:val="0016416D"/>
    <w:rsid w:val="00175971"/>
    <w:rsid w:val="001C3606"/>
    <w:rsid w:val="002820A9"/>
    <w:rsid w:val="002E18BD"/>
    <w:rsid w:val="002F43D1"/>
    <w:rsid w:val="00305A7B"/>
    <w:rsid w:val="00306536"/>
    <w:rsid w:val="00313F42"/>
    <w:rsid w:val="00317449"/>
    <w:rsid w:val="00326F1C"/>
    <w:rsid w:val="00377744"/>
    <w:rsid w:val="003A0C52"/>
    <w:rsid w:val="003C34AC"/>
    <w:rsid w:val="003F2698"/>
    <w:rsid w:val="003F73AA"/>
    <w:rsid w:val="00402BD3"/>
    <w:rsid w:val="00453756"/>
    <w:rsid w:val="00474051"/>
    <w:rsid w:val="004A2136"/>
    <w:rsid w:val="004F3E2B"/>
    <w:rsid w:val="004F68AE"/>
    <w:rsid w:val="00532B17"/>
    <w:rsid w:val="00554792"/>
    <w:rsid w:val="00563B1A"/>
    <w:rsid w:val="00564859"/>
    <w:rsid w:val="005710AB"/>
    <w:rsid w:val="0057568E"/>
    <w:rsid w:val="00583EC0"/>
    <w:rsid w:val="005A533C"/>
    <w:rsid w:val="005B7EEB"/>
    <w:rsid w:val="005C39EC"/>
    <w:rsid w:val="005C575F"/>
    <w:rsid w:val="005F6AA0"/>
    <w:rsid w:val="00656B82"/>
    <w:rsid w:val="006622E0"/>
    <w:rsid w:val="006E0F2B"/>
    <w:rsid w:val="006F5B99"/>
    <w:rsid w:val="00713E04"/>
    <w:rsid w:val="007221A7"/>
    <w:rsid w:val="0079342C"/>
    <w:rsid w:val="0079373F"/>
    <w:rsid w:val="007A0510"/>
    <w:rsid w:val="007A0E82"/>
    <w:rsid w:val="007B2F16"/>
    <w:rsid w:val="007F1083"/>
    <w:rsid w:val="00835248"/>
    <w:rsid w:val="00837202"/>
    <w:rsid w:val="008565CE"/>
    <w:rsid w:val="00873D51"/>
    <w:rsid w:val="0087456D"/>
    <w:rsid w:val="00883865"/>
    <w:rsid w:val="00891EE6"/>
    <w:rsid w:val="009152E8"/>
    <w:rsid w:val="00930730"/>
    <w:rsid w:val="0099415B"/>
    <w:rsid w:val="009D78F9"/>
    <w:rsid w:val="009F0E99"/>
    <w:rsid w:val="009F6F96"/>
    <w:rsid w:val="00A01FCB"/>
    <w:rsid w:val="00A2349C"/>
    <w:rsid w:val="00A33938"/>
    <w:rsid w:val="00A579D2"/>
    <w:rsid w:val="00A778E9"/>
    <w:rsid w:val="00A81BAD"/>
    <w:rsid w:val="00A83BF5"/>
    <w:rsid w:val="00AA7AEC"/>
    <w:rsid w:val="00AB2608"/>
    <w:rsid w:val="00AC7EC4"/>
    <w:rsid w:val="00AD6D5A"/>
    <w:rsid w:val="00B0429E"/>
    <w:rsid w:val="00B13BE5"/>
    <w:rsid w:val="00B43308"/>
    <w:rsid w:val="00B535B1"/>
    <w:rsid w:val="00B637E8"/>
    <w:rsid w:val="00BE07BB"/>
    <w:rsid w:val="00BF6F96"/>
    <w:rsid w:val="00BF74B3"/>
    <w:rsid w:val="00C2286B"/>
    <w:rsid w:val="00C2622E"/>
    <w:rsid w:val="00C3133F"/>
    <w:rsid w:val="00C3272E"/>
    <w:rsid w:val="00C46C66"/>
    <w:rsid w:val="00C92316"/>
    <w:rsid w:val="00C97D79"/>
    <w:rsid w:val="00CB095C"/>
    <w:rsid w:val="00CB0E11"/>
    <w:rsid w:val="00D15AC2"/>
    <w:rsid w:val="00D243F7"/>
    <w:rsid w:val="00D24601"/>
    <w:rsid w:val="00D27483"/>
    <w:rsid w:val="00D44B2D"/>
    <w:rsid w:val="00DC1157"/>
    <w:rsid w:val="00E27794"/>
    <w:rsid w:val="00E34A33"/>
    <w:rsid w:val="00E47E20"/>
    <w:rsid w:val="00E9465E"/>
    <w:rsid w:val="00E95EB6"/>
    <w:rsid w:val="00E97DFD"/>
    <w:rsid w:val="00F23EAC"/>
    <w:rsid w:val="00F26C55"/>
    <w:rsid w:val="00F6333D"/>
    <w:rsid w:val="00F643E8"/>
    <w:rsid w:val="00F64851"/>
    <w:rsid w:val="00F770FE"/>
    <w:rsid w:val="00F83E3A"/>
    <w:rsid w:val="00FA4E68"/>
    <w:rsid w:val="00FA5A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2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2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2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2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2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2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2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2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248"/>
    <w:rPr>
      <w:rFonts w:eastAsiaTheme="majorEastAsia" w:cstheme="majorBidi"/>
      <w:color w:val="272727" w:themeColor="text1" w:themeTint="D8"/>
    </w:rPr>
  </w:style>
  <w:style w:type="paragraph" w:styleId="Title">
    <w:name w:val="Title"/>
    <w:basedOn w:val="Normal"/>
    <w:next w:val="Normal"/>
    <w:link w:val="TitleChar"/>
    <w:uiPriority w:val="10"/>
    <w:qFormat/>
    <w:rsid w:val="00835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248"/>
    <w:pPr>
      <w:spacing w:before="160"/>
      <w:jc w:val="center"/>
    </w:pPr>
    <w:rPr>
      <w:i/>
      <w:iCs/>
      <w:color w:val="404040" w:themeColor="text1" w:themeTint="BF"/>
    </w:rPr>
  </w:style>
  <w:style w:type="character" w:customStyle="1" w:styleId="QuoteChar">
    <w:name w:val="Quote Char"/>
    <w:basedOn w:val="DefaultParagraphFont"/>
    <w:link w:val="Quote"/>
    <w:uiPriority w:val="29"/>
    <w:rsid w:val="00835248"/>
    <w:rPr>
      <w:i/>
      <w:iCs/>
      <w:color w:val="404040" w:themeColor="text1" w:themeTint="BF"/>
    </w:rPr>
  </w:style>
  <w:style w:type="paragraph" w:styleId="ListParagraph">
    <w:name w:val="List Paragraph"/>
    <w:basedOn w:val="Normal"/>
    <w:uiPriority w:val="34"/>
    <w:qFormat/>
    <w:rsid w:val="00835248"/>
    <w:pPr>
      <w:ind w:left="720"/>
      <w:contextualSpacing/>
    </w:pPr>
  </w:style>
  <w:style w:type="character" w:styleId="IntenseEmphasis">
    <w:name w:val="Intense Emphasis"/>
    <w:basedOn w:val="DefaultParagraphFont"/>
    <w:uiPriority w:val="21"/>
    <w:qFormat/>
    <w:rsid w:val="00835248"/>
    <w:rPr>
      <w:i/>
      <w:iCs/>
      <w:color w:val="2F5496" w:themeColor="accent1" w:themeShade="BF"/>
    </w:rPr>
  </w:style>
  <w:style w:type="paragraph" w:styleId="IntenseQuote">
    <w:name w:val="Intense Quote"/>
    <w:basedOn w:val="Normal"/>
    <w:next w:val="Normal"/>
    <w:link w:val="IntenseQuoteChar"/>
    <w:uiPriority w:val="30"/>
    <w:qFormat/>
    <w:rsid w:val="00835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248"/>
    <w:rPr>
      <w:i/>
      <w:iCs/>
      <w:color w:val="2F5496" w:themeColor="accent1" w:themeShade="BF"/>
    </w:rPr>
  </w:style>
  <w:style w:type="character" w:styleId="IntenseReference">
    <w:name w:val="Intense Reference"/>
    <w:basedOn w:val="DefaultParagraphFont"/>
    <w:uiPriority w:val="32"/>
    <w:qFormat/>
    <w:rsid w:val="00835248"/>
    <w:rPr>
      <w:b/>
      <w:bCs/>
      <w:smallCaps/>
      <w:color w:val="2F5496" w:themeColor="accent1" w:themeShade="BF"/>
      <w:spacing w:val="5"/>
    </w:rPr>
  </w:style>
  <w:style w:type="paragraph" w:styleId="NormalWeb">
    <w:name w:val="Normal (Web)"/>
    <w:basedOn w:val="Normal"/>
    <w:uiPriority w:val="99"/>
    <w:semiHidden/>
    <w:unhideWhenUsed/>
    <w:rsid w:val="00CB095C"/>
    <w:rPr>
      <w:rFonts w:ascii="Times New Roman" w:hAnsi="Times New Roman" w:cs="Times New Roman"/>
      <w:sz w:val="24"/>
      <w:szCs w:val="24"/>
    </w:rPr>
  </w:style>
  <w:style w:type="paragraph" w:styleId="Header">
    <w:name w:val="header"/>
    <w:basedOn w:val="Normal"/>
    <w:link w:val="HeaderChar"/>
    <w:uiPriority w:val="99"/>
    <w:unhideWhenUsed/>
    <w:rsid w:val="00D44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B2D"/>
  </w:style>
  <w:style w:type="paragraph" w:styleId="Footer">
    <w:name w:val="footer"/>
    <w:basedOn w:val="Normal"/>
    <w:link w:val="FooterChar"/>
    <w:uiPriority w:val="99"/>
    <w:unhideWhenUsed/>
    <w:rsid w:val="00D44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2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2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2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2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2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2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2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2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248"/>
    <w:rPr>
      <w:rFonts w:eastAsiaTheme="majorEastAsia" w:cstheme="majorBidi"/>
      <w:color w:val="272727" w:themeColor="text1" w:themeTint="D8"/>
    </w:rPr>
  </w:style>
  <w:style w:type="paragraph" w:styleId="Title">
    <w:name w:val="Title"/>
    <w:basedOn w:val="Normal"/>
    <w:next w:val="Normal"/>
    <w:link w:val="TitleChar"/>
    <w:uiPriority w:val="10"/>
    <w:qFormat/>
    <w:rsid w:val="00835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248"/>
    <w:pPr>
      <w:spacing w:before="160"/>
      <w:jc w:val="center"/>
    </w:pPr>
    <w:rPr>
      <w:i/>
      <w:iCs/>
      <w:color w:val="404040" w:themeColor="text1" w:themeTint="BF"/>
    </w:rPr>
  </w:style>
  <w:style w:type="character" w:customStyle="1" w:styleId="QuoteChar">
    <w:name w:val="Quote Char"/>
    <w:basedOn w:val="DefaultParagraphFont"/>
    <w:link w:val="Quote"/>
    <w:uiPriority w:val="29"/>
    <w:rsid w:val="00835248"/>
    <w:rPr>
      <w:i/>
      <w:iCs/>
      <w:color w:val="404040" w:themeColor="text1" w:themeTint="BF"/>
    </w:rPr>
  </w:style>
  <w:style w:type="paragraph" w:styleId="ListParagraph">
    <w:name w:val="List Paragraph"/>
    <w:basedOn w:val="Normal"/>
    <w:uiPriority w:val="34"/>
    <w:qFormat/>
    <w:rsid w:val="00835248"/>
    <w:pPr>
      <w:ind w:left="720"/>
      <w:contextualSpacing/>
    </w:pPr>
  </w:style>
  <w:style w:type="character" w:styleId="IntenseEmphasis">
    <w:name w:val="Intense Emphasis"/>
    <w:basedOn w:val="DefaultParagraphFont"/>
    <w:uiPriority w:val="21"/>
    <w:qFormat/>
    <w:rsid w:val="00835248"/>
    <w:rPr>
      <w:i/>
      <w:iCs/>
      <w:color w:val="2F5496" w:themeColor="accent1" w:themeShade="BF"/>
    </w:rPr>
  </w:style>
  <w:style w:type="paragraph" w:styleId="IntenseQuote">
    <w:name w:val="Intense Quote"/>
    <w:basedOn w:val="Normal"/>
    <w:next w:val="Normal"/>
    <w:link w:val="IntenseQuoteChar"/>
    <w:uiPriority w:val="30"/>
    <w:qFormat/>
    <w:rsid w:val="00835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248"/>
    <w:rPr>
      <w:i/>
      <w:iCs/>
      <w:color w:val="2F5496" w:themeColor="accent1" w:themeShade="BF"/>
    </w:rPr>
  </w:style>
  <w:style w:type="character" w:styleId="IntenseReference">
    <w:name w:val="Intense Reference"/>
    <w:basedOn w:val="DefaultParagraphFont"/>
    <w:uiPriority w:val="32"/>
    <w:qFormat/>
    <w:rsid w:val="00835248"/>
    <w:rPr>
      <w:b/>
      <w:bCs/>
      <w:smallCaps/>
      <w:color w:val="2F5496" w:themeColor="accent1" w:themeShade="BF"/>
      <w:spacing w:val="5"/>
    </w:rPr>
  </w:style>
  <w:style w:type="paragraph" w:styleId="NormalWeb">
    <w:name w:val="Normal (Web)"/>
    <w:basedOn w:val="Normal"/>
    <w:uiPriority w:val="99"/>
    <w:semiHidden/>
    <w:unhideWhenUsed/>
    <w:rsid w:val="00CB095C"/>
    <w:rPr>
      <w:rFonts w:ascii="Times New Roman" w:hAnsi="Times New Roman" w:cs="Times New Roman"/>
      <w:sz w:val="24"/>
      <w:szCs w:val="24"/>
    </w:rPr>
  </w:style>
  <w:style w:type="paragraph" w:styleId="Header">
    <w:name w:val="header"/>
    <w:basedOn w:val="Normal"/>
    <w:link w:val="HeaderChar"/>
    <w:uiPriority w:val="99"/>
    <w:unhideWhenUsed/>
    <w:rsid w:val="00D44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B2D"/>
  </w:style>
  <w:style w:type="paragraph" w:styleId="Footer">
    <w:name w:val="footer"/>
    <w:basedOn w:val="Normal"/>
    <w:link w:val="FooterChar"/>
    <w:uiPriority w:val="99"/>
    <w:unhideWhenUsed/>
    <w:rsid w:val="00D44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Muremba_J</dc:creator>
  <cp:lastModifiedBy>User</cp:lastModifiedBy>
  <cp:revision>2</cp:revision>
  <cp:lastPrinted>2025-09-15T06:25:00Z</cp:lastPrinted>
  <dcterms:created xsi:type="dcterms:W3CDTF">2025-09-19T10:13:00Z</dcterms:created>
  <dcterms:modified xsi:type="dcterms:W3CDTF">2025-09-19T10:13:00Z</dcterms:modified>
</cp:coreProperties>
</file>